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C630F" w:rsidRPr="00B64E48" w:rsidRDefault="00B20C48" w:rsidP="00176B07">
      <w:pPr>
        <w:ind w:left="4962"/>
        <w:jc w:val="both"/>
        <w:rPr>
          <w:rFonts w:ascii="Courier New" w:hAnsi="Courier New"/>
          <w:b/>
        </w:rPr>
      </w:pPr>
      <w:r w:rsidRPr="00B64E48">
        <w:rPr>
          <w:rFonts w:ascii="Courier New" w:hAnsi="Courier New" w:cs="Courier New"/>
          <w:b/>
          <w:spacing w:val="-3"/>
        </w:rPr>
        <w:t xml:space="preserve">MENSAJE DE S.E. </w:t>
      </w:r>
      <w:r w:rsidR="001506B5" w:rsidRPr="00B64E48">
        <w:rPr>
          <w:rFonts w:ascii="Courier New" w:hAnsi="Courier New" w:cs="Courier New"/>
          <w:b/>
          <w:spacing w:val="-3"/>
        </w:rPr>
        <w:t xml:space="preserve">EL </w:t>
      </w:r>
      <w:r w:rsidRPr="00B64E48">
        <w:rPr>
          <w:rFonts w:ascii="Courier New" w:hAnsi="Courier New" w:cs="Courier New"/>
          <w:b/>
          <w:spacing w:val="-3"/>
        </w:rPr>
        <w:t>PRESIDENT</w:t>
      </w:r>
      <w:r w:rsidR="001506B5" w:rsidRPr="00B64E48">
        <w:rPr>
          <w:rFonts w:ascii="Courier New" w:hAnsi="Courier New" w:cs="Courier New"/>
          <w:b/>
          <w:spacing w:val="-3"/>
        </w:rPr>
        <w:t>E</w:t>
      </w:r>
      <w:r w:rsidRPr="00B64E48">
        <w:rPr>
          <w:rFonts w:ascii="Courier New" w:hAnsi="Courier New" w:cs="Courier New"/>
          <w:b/>
          <w:spacing w:val="-3"/>
        </w:rPr>
        <w:t xml:space="preserve"> DE LA REP</w:t>
      </w:r>
      <w:r w:rsidR="005B4122" w:rsidRPr="00B64E48">
        <w:rPr>
          <w:rFonts w:ascii="Courier New" w:hAnsi="Courier New" w:cs="Courier New"/>
          <w:b/>
          <w:spacing w:val="-3"/>
        </w:rPr>
        <w:t>Ú</w:t>
      </w:r>
      <w:r w:rsidRPr="00B64E48">
        <w:rPr>
          <w:rFonts w:ascii="Courier New" w:hAnsi="Courier New" w:cs="Courier New"/>
          <w:b/>
          <w:spacing w:val="-3"/>
        </w:rPr>
        <w:t xml:space="preserve">BLICA CON EL QUE INICIA UN PROYECTO DE ACUERDO QUE APRUEBA </w:t>
      </w:r>
      <w:r w:rsidR="00475B33" w:rsidRPr="00B64E48">
        <w:rPr>
          <w:rFonts w:ascii="Courier New" w:hAnsi="Courier New" w:cs="Courier New"/>
          <w:b/>
          <w:spacing w:val="-3"/>
        </w:rPr>
        <w:t>EL</w:t>
      </w:r>
      <w:r w:rsidR="00487EA9" w:rsidRPr="00B64E48">
        <w:rPr>
          <w:rFonts w:ascii="Courier New" w:hAnsi="Courier New"/>
          <w:b/>
        </w:rPr>
        <w:t xml:space="preserve"> ACUERDO POR EL QUE SE ESTABLECE UNA ASOCIACIÓN,</w:t>
      </w:r>
      <w:r w:rsidR="00D84138">
        <w:rPr>
          <w:rFonts w:ascii="Courier New" w:hAnsi="Courier New"/>
          <w:b/>
        </w:rPr>
        <w:t xml:space="preserve"> </w:t>
      </w:r>
      <w:r w:rsidR="00D56086">
        <w:rPr>
          <w:rFonts w:ascii="Courier New" w:hAnsi="Courier New"/>
          <w:b/>
        </w:rPr>
        <w:t xml:space="preserve">LAS DECLARACIONES CONJUNTAS EFECTUADAS EN </w:t>
      </w:r>
      <w:r w:rsidR="00D84138">
        <w:rPr>
          <w:rFonts w:ascii="Courier New" w:hAnsi="Courier New"/>
          <w:b/>
        </w:rPr>
        <w:t>EL CONTEXTO DEL</w:t>
      </w:r>
      <w:r w:rsidR="00D56086">
        <w:rPr>
          <w:rFonts w:ascii="Courier New" w:hAnsi="Courier New"/>
          <w:b/>
        </w:rPr>
        <w:t xml:space="preserve"> MISMO Y EL ACUERDO SOBRE EL COMERCIO DE PRODUCTOS ORGÁNICOS</w:t>
      </w:r>
      <w:r w:rsidR="00B57F98">
        <w:rPr>
          <w:rFonts w:ascii="Courier New" w:hAnsi="Courier New"/>
          <w:b/>
        </w:rPr>
        <w:t>,</w:t>
      </w:r>
      <w:r w:rsidR="00D56086">
        <w:rPr>
          <w:rFonts w:ascii="Courier New" w:hAnsi="Courier New"/>
          <w:b/>
        </w:rPr>
        <w:t xml:space="preserve"> ENTRE CHILE Y EL </w:t>
      </w:r>
      <w:r w:rsidR="00D56086" w:rsidRPr="00D56086">
        <w:rPr>
          <w:rFonts w:ascii="Courier New" w:hAnsi="Courier New"/>
          <w:b/>
        </w:rPr>
        <w:t>REINO UNIDO DE GRAN BRETAÑA E IRLANDA DEL NORTE</w:t>
      </w:r>
      <w:r w:rsidR="00D56086">
        <w:rPr>
          <w:rFonts w:ascii="Courier New" w:hAnsi="Courier New"/>
          <w:b/>
        </w:rPr>
        <w:t xml:space="preserve">, </w:t>
      </w:r>
      <w:r w:rsidR="00487EA9" w:rsidRPr="00B64E48">
        <w:rPr>
          <w:rFonts w:ascii="Courier New" w:hAnsi="Courier New"/>
          <w:b/>
        </w:rPr>
        <w:t>SUSCRITOS EN SANTIAGO, EL 30 DE ENERO DE 2019.</w:t>
      </w:r>
    </w:p>
    <w:p w:rsidR="00487EA9" w:rsidRPr="00B64E48" w:rsidRDefault="00487EA9" w:rsidP="00176B07">
      <w:pPr>
        <w:ind w:left="4962"/>
        <w:rPr>
          <w:rFonts w:ascii="Courier New" w:hAnsi="Courier New"/>
          <w:b/>
        </w:rPr>
      </w:pPr>
      <w:r w:rsidRPr="00B64E48">
        <w:rPr>
          <w:rFonts w:ascii="Courier New" w:hAnsi="Courier New"/>
          <w:b/>
        </w:rPr>
        <w:t>________________________</w:t>
      </w:r>
      <w:r w:rsidR="00176B07">
        <w:rPr>
          <w:rFonts w:ascii="Courier New" w:hAnsi="Courier New"/>
          <w:b/>
        </w:rPr>
        <w:t>_____</w:t>
      </w:r>
    </w:p>
    <w:p w:rsidR="00DC630F" w:rsidRPr="00B64E48" w:rsidRDefault="00176B07" w:rsidP="00176B07">
      <w:pPr>
        <w:spacing w:before="120" w:after="240"/>
        <w:ind w:left="4962"/>
        <w:jc w:val="both"/>
        <w:rPr>
          <w:rFonts w:ascii="Courier New" w:hAnsi="Courier New" w:cs="Courier New"/>
          <w:spacing w:val="-3"/>
        </w:rPr>
      </w:pPr>
      <w:r w:rsidRPr="0095018B">
        <w:rPr>
          <w:rFonts w:ascii="Courier New" w:hAnsi="Courier New" w:cs="Courier New"/>
          <w:spacing w:val="-3"/>
        </w:rPr>
        <w:t>Santiago</w:t>
      </w:r>
      <w:r>
        <w:rPr>
          <w:rFonts w:ascii="Courier New" w:hAnsi="Courier New" w:cs="Courier New"/>
          <w:spacing w:val="-3"/>
        </w:rPr>
        <w:t>, 5 de marzo de 2019.</w:t>
      </w:r>
    </w:p>
    <w:p w:rsidR="00506E3E" w:rsidRPr="00B64E48" w:rsidRDefault="00506E3E" w:rsidP="00CA6359">
      <w:pPr>
        <w:spacing w:before="240" w:after="240"/>
        <w:jc w:val="center"/>
        <w:rPr>
          <w:rFonts w:ascii="Courier New" w:hAnsi="Courier New" w:cs="Courier New"/>
          <w:b/>
          <w:spacing w:val="100"/>
        </w:rPr>
      </w:pPr>
    </w:p>
    <w:p w:rsidR="00D07AF7" w:rsidRDefault="00D07AF7" w:rsidP="00CA6359">
      <w:pPr>
        <w:spacing w:before="240" w:after="240"/>
        <w:jc w:val="center"/>
        <w:rPr>
          <w:rFonts w:ascii="Courier New" w:hAnsi="Courier New" w:cs="Courier New"/>
          <w:b/>
          <w:spacing w:val="100"/>
        </w:rPr>
      </w:pPr>
    </w:p>
    <w:p w:rsidR="00176B07" w:rsidRPr="00B64E48" w:rsidRDefault="00176B07" w:rsidP="00CA6359">
      <w:pPr>
        <w:spacing w:before="240" w:after="240"/>
        <w:jc w:val="center"/>
        <w:rPr>
          <w:rFonts w:ascii="Courier New" w:hAnsi="Courier New" w:cs="Courier New"/>
          <w:b/>
          <w:spacing w:val="100"/>
        </w:rPr>
      </w:pPr>
    </w:p>
    <w:p w:rsidR="00DC630F" w:rsidRPr="00B64E48" w:rsidRDefault="00DC630F" w:rsidP="00176B07">
      <w:pPr>
        <w:spacing w:before="240" w:after="240"/>
        <w:jc w:val="center"/>
        <w:rPr>
          <w:rFonts w:ascii="Courier New" w:hAnsi="Courier New" w:cs="Courier New"/>
          <w:spacing w:val="-3"/>
        </w:rPr>
      </w:pPr>
      <w:r w:rsidRPr="0095018B">
        <w:rPr>
          <w:rFonts w:ascii="Courier New" w:hAnsi="Courier New" w:cs="Courier New"/>
          <w:b/>
          <w:spacing w:val="100"/>
        </w:rPr>
        <w:t>MENSAJE</w:t>
      </w:r>
      <w:r w:rsidRPr="0095018B">
        <w:rPr>
          <w:rFonts w:ascii="Courier New" w:hAnsi="Courier New" w:cs="Courier New"/>
          <w:b/>
          <w:spacing w:val="80"/>
        </w:rPr>
        <w:t xml:space="preserve"> </w:t>
      </w:r>
      <w:r w:rsidRPr="0095018B">
        <w:rPr>
          <w:rFonts w:ascii="Courier New" w:hAnsi="Courier New" w:cs="Courier New"/>
          <w:b/>
        </w:rPr>
        <w:t>N</w:t>
      </w:r>
      <w:r w:rsidR="00735DE1" w:rsidRPr="0095018B">
        <w:rPr>
          <w:rFonts w:ascii="Courier New" w:hAnsi="Courier New" w:cs="Courier New"/>
          <w:b/>
        </w:rPr>
        <w:t>°</w:t>
      </w:r>
      <w:r w:rsidRPr="0095018B">
        <w:rPr>
          <w:rFonts w:ascii="Courier New" w:hAnsi="Courier New" w:cs="Courier New"/>
          <w:b/>
          <w:spacing w:val="-3"/>
        </w:rPr>
        <w:t xml:space="preserve"> </w:t>
      </w:r>
      <w:r w:rsidR="0097064C" w:rsidRPr="0097064C">
        <w:rPr>
          <w:rFonts w:ascii="Courier New" w:hAnsi="Courier New" w:cs="Courier New"/>
          <w:b/>
          <w:spacing w:val="-3"/>
          <w:u w:val="single"/>
        </w:rPr>
        <w:t>391-366</w:t>
      </w:r>
      <w:r w:rsidR="00DC25D7" w:rsidRPr="0095018B">
        <w:rPr>
          <w:rFonts w:ascii="Courier New" w:hAnsi="Courier New" w:cs="Courier New"/>
          <w:b/>
          <w:spacing w:val="-3"/>
        </w:rPr>
        <w:t>/</w:t>
      </w:r>
    </w:p>
    <w:p w:rsidR="00176B07" w:rsidRDefault="00176B07" w:rsidP="00176B07">
      <w:pPr>
        <w:pStyle w:val="Sangradetextonormal"/>
      </w:pPr>
    </w:p>
    <w:p w:rsidR="00176B07" w:rsidRDefault="00176B07" w:rsidP="00176B07">
      <w:pPr>
        <w:pStyle w:val="Sangradetextonormal"/>
      </w:pPr>
    </w:p>
    <w:p w:rsidR="00176B07" w:rsidRPr="00176B07" w:rsidRDefault="00176B07" w:rsidP="00176B07">
      <w:pPr>
        <w:pStyle w:val="Sangradetextonormal"/>
      </w:pPr>
    </w:p>
    <w:p w:rsidR="00DC630F" w:rsidRPr="00B64E48" w:rsidRDefault="00DC630F" w:rsidP="00176B07">
      <w:pPr>
        <w:pStyle w:val="Estilo"/>
        <w:numPr>
          <w:ilvl w:val="0"/>
          <w:numId w:val="0"/>
        </w:numPr>
        <w:tabs>
          <w:tab w:val="clear" w:pos="3544"/>
          <w:tab w:val="left" w:pos="-720"/>
        </w:tabs>
        <w:ind w:left="2835"/>
        <w:rPr>
          <w:rFonts w:ascii="Courier New" w:hAnsi="Courier New" w:cs="Courier New"/>
        </w:rPr>
      </w:pPr>
      <w:r w:rsidRPr="00B64E48">
        <w:rPr>
          <w:rFonts w:ascii="Courier New" w:hAnsi="Courier New" w:cs="Courier New"/>
        </w:rPr>
        <w:t>Honorable Cámara de Diputados:</w:t>
      </w:r>
    </w:p>
    <w:p w:rsidR="00DC630F" w:rsidRPr="0095018B" w:rsidRDefault="00DC630F" w:rsidP="00176B07">
      <w:pPr>
        <w:framePr w:w="1945" w:h="2178" w:hSpace="141" w:wrap="around" w:vAnchor="text" w:hAnchor="page" w:x="1300" w:y="31"/>
        <w:tabs>
          <w:tab w:val="left" w:pos="-720"/>
        </w:tabs>
        <w:spacing w:line="360" w:lineRule="auto"/>
        <w:ind w:right="-2029"/>
        <w:rPr>
          <w:rFonts w:ascii="Courier New" w:hAnsi="Courier New" w:cs="Courier New"/>
          <w:b/>
          <w:spacing w:val="-3"/>
        </w:rPr>
      </w:pPr>
      <w:r w:rsidRPr="00B64E48">
        <w:rPr>
          <w:rFonts w:ascii="Courier New" w:hAnsi="Courier New" w:cs="Courier New"/>
          <w:b/>
          <w:spacing w:val="-3"/>
        </w:rPr>
        <w:t>A S.E</w:t>
      </w:r>
      <w:r w:rsidRPr="0095018B">
        <w:rPr>
          <w:rFonts w:ascii="Courier New" w:hAnsi="Courier New" w:cs="Courier New"/>
          <w:b/>
          <w:spacing w:val="-3"/>
        </w:rPr>
        <w:t xml:space="preserve">. </w:t>
      </w:r>
      <w:r w:rsidR="0095018B">
        <w:rPr>
          <w:rFonts w:ascii="Courier New" w:hAnsi="Courier New" w:cs="Courier New"/>
          <w:b/>
          <w:spacing w:val="-3"/>
        </w:rPr>
        <w:t>L</w:t>
      </w:r>
      <w:r w:rsidR="001506B5" w:rsidRPr="0095018B">
        <w:rPr>
          <w:rFonts w:ascii="Courier New" w:hAnsi="Courier New" w:cs="Courier New"/>
          <w:b/>
          <w:spacing w:val="-3"/>
        </w:rPr>
        <w:t>A</w:t>
      </w:r>
      <w:r w:rsidRPr="0095018B">
        <w:rPr>
          <w:rFonts w:ascii="Courier New" w:hAnsi="Courier New" w:cs="Courier New"/>
          <w:b/>
          <w:spacing w:val="-3"/>
        </w:rPr>
        <w:t xml:space="preserve"> </w:t>
      </w:r>
    </w:p>
    <w:p w:rsidR="00DC630F" w:rsidRPr="00B64E48" w:rsidRDefault="00DC630F" w:rsidP="00176B07">
      <w:pPr>
        <w:framePr w:w="1945" w:h="2178" w:hSpace="141" w:wrap="around" w:vAnchor="text" w:hAnchor="page" w:x="1300" w:y="31"/>
        <w:tabs>
          <w:tab w:val="left" w:pos="-720"/>
        </w:tabs>
        <w:spacing w:line="360" w:lineRule="auto"/>
        <w:ind w:right="-2029"/>
        <w:rPr>
          <w:rFonts w:ascii="Courier New" w:hAnsi="Courier New" w:cs="Courier New"/>
          <w:b/>
          <w:spacing w:val="-3"/>
        </w:rPr>
      </w:pPr>
      <w:r w:rsidRPr="0095018B">
        <w:rPr>
          <w:rFonts w:ascii="Courier New" w:hAnsi="Courier New" w:cs="Courier New"/>
          <w:b/>
          <w:spacing w:val="-3"/>
        </w:rPr>
        <w:t>PRESIDENT</w:t>
      </w:r>
      <w:r w:rsidR="001506B5" w:rsidRPr="0095018B">
        <w:rPr>
          <w:rFonts w:ascii="Courier New" w:hAnsi="Courier New" w:cs="Courier New"/>
          <w:b/>
          <w:spacing w:val="-3"/>
        </w:rPr>
        <w:t>A</w:t>
      </w:r>
    </w:p>
    <w:p w:rsidR="00DC630F" w:rsidRPr="00B64E48" w:rsidRDefault="008D57B3" w:rsidP="00176B07">
      <w:pPr>
        <w:framePr w:w="1945" w:h="2178" w:hSpace="141" w:wrap="around" w:vAnchor="text" w:hAnchor="page" w:x="1300" w:y="31"/>
        <w:tabs>
          <w:tab w:val="left" w:pos="-720"/>
        </w:tabs>
        <w:spacing w:line="360" w:lineRule="auto"/>
        <w:ind w:right="-2029"/>
        <w:rPr>
          <w:rFonts w:ascii="Courier New" w:hAnsi="Courier New" w:cs="Courier New"/>
          <w:b/>
          <w:spacing w:val="-3"/>
        </w:rPr>
      </w:pPr>
      <w:r w:rsidRPr="00B64E48">
        <w:rPr>
          <w:rFonts w:ascii="Courier New" w:hAnsi="Courier New" w:cs="Courier New"/>
          <w:b/>
          <w:spacing w:val="-3"/>
        </w:rPr>
        <w:t>DE LA H</w:t>
      </w:r>
      <w:r w:rsidR="00DC630F" w:rsidRPr="00B64E48">
        <w:rPr>
          <w:rFonts w:ascii="Courier New" w:hAnsi="Courier New" w:cs="Courier New"/>
          <w:b/>
          <w:spacing w:val="-3"/>
        </w:rPr>
        <w:t>.</w:t>
      </w:r>
    </w:p>
    <w:p w:rsidR="00DC630F" w:rsidRPr="00B64E48" w:rsidRDefault="008D57B3" w:rsidP="00176B07">
      <w:pPr>
        <w:framePr w:w="1945" w:h="2178" w:hSpace="141" w:wrap="around" w:vAnchor="text" w:hAnchor="page" w:x="1300" w:y="31"/>
        <w:tabs>
          <w:tab w:val="left" w:pos="-720"/>
        </w:tabs>
        <w:spacing w:line="360" w:lineRule="auto"/>
        <w:ind w:right="-2029"/>
        <w:rPr>
          <w:rFonts w:ascii="Courier New" w:hAnsi="Courier New" w:cs="Courier New"/>
          <w:b/>
          <w:spacing w:val="-3"/>
        </w:rPr>
      </w:pPr>
      <w:r w:rsidRPr="00B64E48">
        <w:rPr>
          <w:rFonts w:ascii="Courier New" w:hAnsi="Courier New" w:cs="Courier New"/>
          <w:b/>
          <w:spacing w:val="-3"/>
        </w:rPr>
        <w:t>CÁMARA DE</w:t>
      </w:r>
    </w:p>
    <w:p w:rsidR="00DC630F" w:rsidRPr="00B64E48" w:rsidRDefault="00DC630F" w:rsidP="00176B07">
      <w:pPr>
        <w:framePr w:w="1945" w:h="2178" w:hSpace="141" w:wrap="around" w:vAnchor="text" w:hAnchor="page" w:x="1300" w:y="31"/>
        <w:tabs>
          <w:tab w:val="left" w:pos="-720"/>
        </w:tabs>
        <w:spacing w:line="360" w:lineRule="auto"/>
        <w:ind w:right="-2029"/>
        <w:rPr>
          <w:rFonts w:ascii="Courier New" w:hAnsi="Courier New" w:cs="Courier New"/>
          <w:spacing w:val="-3"/>
        </w:rPr>
      </w:pPr>
      <w:r w:rsidRPr="00B64E48">
        <w:rPr>
          <w:rFonts w:ascii="Courier New" w:hAnsi="Courier New" w:cs="Courier New"/>
          <w:b/>
          <w:spacing w:val="-3"/>
        </w:rPr>
        <w:t>DIPUTADOS</w:t>
      </w:r>
    </w:p>
    <w:p w:rsidR="00DC630F" w:rsidRPr="00B64E48" w:rsidRDefault="00192312" w:rsidP="006B006E">
      <w:pPr>
        <w:pStyle w:val="Estilo"/>
        <w:numPr>
          <w:ilvl w:val="0"/>
          <w:numId w:val="0"/>
        </w:numPr>
        <w:tabs>
          <w:tab w:val="clear" w:pos="3544"/>
        </w:tabs>
        <w:spacing w:after="0"/>
        <w:ind w:left="2836" w:firstLine="708"/>
        <w:rPr>
          <w:rFonts w:ascii="Courier New" w:hAnsi="Courier New" w:cs="Courier New"/>
        </w:rPr>
      </w:pPr>
      <w:r w:rsidRPr="00B64E48">
        <w:rPr>
          <w:rFonts w:ascii="Courier New" w:hAnsi="Courier New" w:cs="Courier New"/>
          <w:lang w:val="es-MX"/>
        </w:rPr>
        <w:t>En uso de mis facultades constitucionales, t</w:t>
      </w:r>
      <w:r w:rsidR="00E920A7" w:rsidRPr="00B64E48">
        <w:rPr>
          <w:rFonts w:ascii="Courier New" w:hAnsi="Courier New" w:cs="Courier New"/>
          <w:lang w:val="es-MX"/>
        </w:rPr>
        <w:t xml:space="preserve">engo el honor de someter a </w:t>
      </w:r>
      <w:r w:rsidR="00B65E71" w:rsidRPr="00B64E48">
        <w:rPr>
          <w:rFonts w:ascii="Courier New" w:hAnsi="Courier New" w:cs="Courier New"/>
          <w:lang w:val="es-MX"/>
        </w:rPr>
        <w:t>v</w:t>
      </w:r>
      <w:r w:rsidR="00506E3E" w:rsidRPr="00B64E48">
        <w:rPr>
          <w:rFonts w:ascii="Courier New" w:hAnsi="Courier New" w:cs="Courier New"/>
          <w:lang w:val="es-MX"/>
        </w:rPr>
        <w:t xml:space="preserve">uestra </w:t>
      </w:r>
      <w:r w:rsidR="00E920A7" w:rsidRPr="00B64E48">
        <w:rPr>
          <w:rFonts w:ascii="Courier New" w:hAnsi="Courier New" w:cs="Courier New"/>
          <w:lang w:val="es-MX"/>
        </w:rPr>
        <w:t xml:space="preserve">consideración </w:t>
      </w:r>
      <w:r w:rsidR="00487EA9" w:rsidRPr="00B64E48">
        <w:rPr>
          <w:rFonts w:ascii="Courier New" w:hAnsi="Courier New" w:cs="Courier New"/>
          <w:lang w:val="es-MX"/>
        </w:rPr>
        <w:t>el Acuerdo por el que se Establece un</w:t>
      </w:r>
      <w:r w:rsidR="00F304AB">
        <w:rPr>
          <w:rFonts w:ascii="Courier New" w:hAnsi="Courier New" w:cs="Courier New"/>
          <w:lang w:val="es-MX"/>
        </w:rPr>
        <w:t>a</w:t>
      </w:r>
      <w:r w:rsidR="00487EA9" w:rsidRPr="00B64E48">
        <w:rPr>
          <w:rFonts w:ascii="Courier New" w:hAnsi="Courier New" w:cs="Courier New"/>
          <w:lang w:val="es-MX"/>
        </w:rPr>
        <w:t xml:space="preserve"> Asociación,</w:t>
      </w:r>
      <w:r w:rsidR="00D56086">
        <w:rPr>
          <w:rFonts w:ascii="Courier New" w:hAnsi="Courier New" w:cs="Courier New"/>
          <w:lang w:val="es-MX"/>
        </w:rPr>
        <w:t xml:space="preserve"> l</w:t>
      </w:r>
      <w:r w:rsidR="00D56086" w:rsidRPr="00D56086">
        <w:rPr>
          <w:rFonts w:ascii="Courier New" w:hAnsi="Courier New" w:cs="Courier New"/>
          <w:lang w:val="es-MX"/>
        </w:rPr>
        <w:t xml:space="preserve">as Declaraciones Conjuntas </w:t>
      </w:r>
      <w:r w:rsidR="00D56086">
        <w:rPr>
          <w:rFonts w:ascii="Courier New" w:hAnsi="Courier New" w:cs="Courier New"/>
          <w:lang w:val="es-MX"/>
        </w:rPr>
        <w:t xml:space="preserve">efectuadas en </w:t>
      </w:r>
      <w:r w:rsidR="00436AB2">
        <w:rPr>
          <w:rFonts w:ascii="Courier New" w:hAnsi="Courier New" w:cs="Courier New"/>
          <w:lang w:val="es-MX"/>
        </w:rPr>
        <w:t>el contexto del</w:t>
      </w:r>
      <w:r w:rsidR="00D56086">
        <w:rPr>
          <w:rFonts w:ascii="Courier New" w:hAnsi="Courier New" w:cs="Courier New"/>
          <w:lang w:val="es-MX"/>
        </w:rPr>
        <w:t xml:space="preserve"> m</w:t>
      </w:r>
      <w:r w:rsidR="00D56086" w:rsidRPr="00D56086">
        <w:rPr>
          <w:rFonts w:ascii="Courier New" w:hAnsi="Courier New" w:cs="Courier New"/>
          <w:lang w:val="es-MX"/>
        </w:rPr>
        <w:t xml:space="preserve">ismo </w:t>
      </w:r>
      <w:r w:rsidR="00D56086">
        <w:rPr>
          <w:rFonts w:ascii="Courier New" w:hAnsi="Courier New" w:cs="Courier New"/>
          <w:lang w:val="es-MX"/>
        </w:rPr>
        <w:t>y</w:t>
      </w:r>
      <w:r w:rsidR="00D56086" w:rsidRPr="00D56086">
        <w:rPr>
          <w:rFonts w:ascii="Courier New" w:hAnsi="Courier New" w:cs="Courier New"/>
          <w:lang w:val="es-MX"/>
        </w:rPr>
        <w:t xml:space="preserve"> </w:t>
      </w:r>
      <w:r w:rsidR="00D56086">
        <w:rPr>
          <w:rFonts w:ascii="Courier New" w:hAnsi="Courier New" w:cs="Courier New"/>
          <w:lang w:val="es-MX"/>
        </w:rPr>
        <w:t>e</w:t>
      </w:r>
      <w:r w:rsidR="00D56086" w:rsidRPr="00D56086">
        <w:rPr>
          <w:rFonts w:ascii="Courier New" w:hAnsi="Courier New" w:cs="Courier New"/>
          <w:lang w:val="es-MX"/>
        </w:rPr>
        <w:t xml:space="preserve">l Acuerdo </w:t>
      </w:r>
      <w:r w:rsidR="00D56086">
        <w:rPr>
          <w:rFonts w:ascii="Courier New" w:hAnsi="Courier New" w:cs="Courier New"/>
          <w:lang w:val="es-MX"/>
        </w:rPr>
        <w:t>s</w:t>
      </w:r>
      <w:r w:rsidR="00D56086" w:rsidRPr="00D56086">
        <w:rPr>
          <w:rFonts w:ascii="Courier New" w:hAnsi="Courier New" w:cs="Courier New"/>
          <w:lang w:val="es-MX"/>
        </w:rPr>
        <w:t xml:space="preserve">obre </w:t>
      </w:r>
      <w:r w:rsidR="00D56086">
        <w:rPr>
          <w:rFonts w:ascii="Courier New" w:hAnsi="Courier New" w:cs="Courier New"/>
          <w:lang w:val="es-MX"/>
        </w:rPr>
        <w:t>e</w:t>
      </w:r>
      <w:r w:rsidR="00D56086" w:rsidRPr="00D56086">
        <w:rPr>
          <w:rFonts w:ascii="Courier New" w:hAnsi="Courier New" w:cs="Courier New"/>
          <w:lang w:val="es-MX"/>
        </w:rPr>
        <w:t xml:space="preserve">l Comercio </w:t>
      </w:r>
      <w:r w:rsidR="00D56086">
        <w:rPr>
          <w:rFonts w:ascii="Courier New" w:hAnsi="Courier New" w:cs="Courier New"/>
          <w:lang w:val="es-MX"/>
        </w:rPr>
        <w:t>d</w:t>
      </w:r>
      <w:r w:rsidR="00D56086" w:rsidRPr="00D56086">
        <w:rPr>
          <w:rFonts w:ascii="Courier New" w:hAnsi="Courier New" w:cs="Courier New"/>
          <w:lang w:val="es-MX"/>
        </w:rPr>
        <w:t>e Productos Orgánicos</w:t>
      </w:r>
      <w:r w:rsidR="00B57F98">
        <w:rPr>
          <w:rFonts w:ascii="Courier New" w:hAnsi="Courier New" w:cs="Courier New"/>
          <w:lang w:val="es-MX"/>
        </w:rPr>
        <w:t>,</w:t>
      </w:r>
      <w:r w:rsidR="00D56086" w:rsidRPr="00D56086">
        <w:rPr>
          <w:rFonts w:ascii="Courier New" w:hAnsi="Courier New" w:cs="Courier New"/>
          <w:lang w:val="es-MX"/>
        </w:rPr>
        <w:t xml:space="preserve"> </w:t>
      </w:r>
      <w:r w:rsidR="00D56086">
        <w:rPr>
          <w:rFonts w:ascii="Courier New" w:hAnsi="Courier New" w:cs="Courier New"/>
          <w:lang w:val="es-MX"/>
        </w:rPr>
        <w:t>e</w:t>
      </w:r>
      <w:r w:rsidR="00D56086" w:rsidRPr="00D56086">
        <w:rPr>
          <w:rFonts w:ascii="Courier New" w:hAnsi="Courier New" w:cs="Courier New"/>
          <w:lang w:val="es-MX"/>
        </w:rPr>
        <w:t xml:space="preserve">ntre Chile </w:t>
      </w:r>
      <w:r w:rsidR="00D56086">
        <w:rPr>
          <w:rFonts w:ascii="Courier New" w:hAnsi="Courier New" w:cs="Courier New"/>
          <w:lang w:val="es-MX"/>
        </w:rPr>
        <w:t>y</w:t>
      </w:r>
      <w:r w:rsidR="00D56086" w:rsidRPr="00D56086">
        <w:rPr>
          <w:rFonts w:ascii="Courier New" w:hAnsi="Courier New" w:cs="Courier New"/>
          <w:lang w:val="es-MX"/>
        </w:rPr>
        <w:t xml:space="preserve"> </w:t>
      </w:r>
      <w:r w:rsidR="00D56086">
        <w:rPr>
          <w:rFonts w:ascii="Courier New" w:hAnsi="Courier New" w:cs="Courier New"/>
          <w:lang w:val="es-MX"/>
        </w:rPr>
        <w:t>e</w:t>
      </w:r>
      <w:r w:rsidR="00D56086" w:rsidRPr="00D56086">
        <w:rPr>
          <w:rFonts w:ascii="Courier New" w:hAnsi="Courier New" w:cs="Courier New"/>
          <w:lang w:val="es-MX"/>
        </w:rPr>
        <w:t xml:space="preserve">l Reino Unido </w:t>
      </w:r>
      <w:r w:rsidR="00D56086">
        <w:rPr>
          <w:rFonts w:ascii="Courier New" w:hAnsi="Courier New" w:cs="Courier New"/>
          <w:lang w:val="es-MX"/>
        </w:rPr>
        <w:t>d</w:t>
      </w:r>
      <w:r w:rsidR="00D56086" w:rsidRPr="00D56086">
        <w:rPr>
          <w:rFonts w:ascii="Courier New" w:hAnsi="Courier New" w:cs="Courier New"/>
          <w:lang w:val="es-MX"/>
        </w:rPr>
        <w:t xml:space="preserve">e Gran Bretaña </w:t>
      </w:r>
      <w:r w:rsidR="00D56086">
        <w:rPr>
          <w:rFonts w:ascii="Courier New" w:hAnsi="Courier New" w:cs="Courier New"/>
          <w:lang w:val="es-MX"/>
        </w:rPr>
        <w:t>e</w:t>
      </w:r>
      <w:r w:rsidR="00D56086" w:rsidRPr="00D56086">
        <w:rPr>
          <w:rFonts w:ascii="Courier New" w:hAnsi="Courier New" w:cs="Courier New"/>
          <w:lang w:val="es-MX"/>
        </w:rPr>
        <w:t xml:space="preserve"> Irlanda </w:t>
      </w:r>
      <w:r w:rsidR="00D56086">
        <w:rPr>
          <w:rFonts w:ascii="Courier New" w:hAnsi="Courier New" w:cs="Courier New"/>
          <w:lang w:val="es-MX"/>
        </w:rPr>
        <w:t>d</w:t>
      </w:r>
      <w:r w:rsidR="00D56086" w:rsidRPr="00D56086">
        <w:rPr>
          <w:rFonts w:ascii="Courier New" w:hAnsi="Courier New" w:cs="Courier New"/>
          <w:lang w:val="es-MX"/>
        </w:rPr>
        <w:t>el Norte</w:t>
      </w:r>
      <w:r w:rsidR="00487EA9" w:rsidRPr="00B64E48">
        <w:rPr>
          <w:rFonts w:ascii="Courier New" w:hAnsi="Courier New" w:cs="Courier New"/>
          <w:lang w:val="es-MX"/>
        </w:rPr>
        <w:t xml:space="preserve">, suscritos en Santiago, el 30 de enero de 2019. </w:t>
      </w:r>
    </w:p>
    <w:p w:rsidR="00B176B7" w:rsidRPr="00B64E48" w:rsidRDefault="00B176B7" w:rsidP="006B006E">
      <w:pPr>
        <w:pStyle w:val="Ttulo1"/>
        <w:tabs>
          <w:tab w:val="clear" w:pos="6946"/>
        </w:tabs>
        <w:spacing w:after="360"/>
      </w:pPr>
      <w:r w:rsidRPr="00B64E48">
        <w:t>ANTECEDENTES</w:t>
      </w:r>
      <w:r w:rsidR="00192312" w:rsidRPr="00B64E48">
        <w:t xml:space="preserve"> GENERALES</w:t>
      </w:r>
    </w:p>
    <w:p w:rsidR="00B57F98" w:rsidRDefault="00487EA9" w:rsidP="00B96173">
      <w:pPr>
        <w:ind w:left="2836" w:firstLine="708"/>
        <w:jc w:val="both"/>
        <w:rPr>
          <w:rFonts w:ascii="Courier New" w:hAnsi="Courier New" w:cs="Courier New"/>
        </w:rPr>
      </w:pPr>
      <w:r w:rsidRPr="00B64E48">
        <w:rPr>
          <w:rFonts w:ascii="Courier New" w:hAnsi="Courier New" w:cs="Courier New"/>
        </w:rPr>
        <w:t xml:space="preserve">Actualmente, las relaciones </w:t>
      </w:r>
      <w:r w:rsidR="00DB5A68">
        <w:rPr>
          <w:rFonts w:ascii="Courier New" w:hAnsi="Courier New" w:cs="Courier New"/>
        </w:rPr>
        <w:t xml:space="preserve">políticas y comerciales </w:t>
      </w:r>
      <w:r w:rsidRPr="00B64E48">
        <w:rPr>
          <w:rFonts w:ascii="Courier New" w:hAnsi="Courier New" w:cs="Courier New"/>
        </w:rPr>
        <w:t>entre Chile y el Reino Unido de Gran Bretaña e Irlanda del Norte, se enmarca</w:t>
      </w:r>
      <w:r w:rsidR="00B57F98">
        <w:rPr>
          <w:rFonts w:ascii="Courier New" w:hAnsi="Courier New" w:cs="Courier New"/>
        </w:rPr>
        <w:t xml:space="preserve">n, </w:t>
      </w:r>
      <w:r w:rsidR="00DB5A68">
        <w:rPr>
          <w:rFonts w:ascii="Courier New" w:hAnsi="Courier New" w:cs="Courier New"/>
        </w:rPr>
        <w:t>fundamentalmente</w:t>
      </w:r>
      <w:r w:rsidR="00B57F98">
        <w:rPr>
          <w:rFonts w:ascii="Courier New" w:hAnsi="Courier New" w:cs="Courier New"/>
        </w:rPr>
        <w:t>,</w:t>
      </w:r>
      <w:r w:rsidRPr="00B64E48">
        <w:rPr>
          <w:rFonts w:ascii="Courier New" w:hAnsi="Courier New" w:cs="Courier New"/>
        </w:rPr>
        <w:t xml:space="preserve"> </w:t>
      </w:r>
      <w:r w:rsidR="00B57F98">
        <w:rPr>
          <w:rFonts w:ascii="Courier New" w:hAnsi="Courier New" w:cs="Courier New"/>
        </w:rPr>
        <w:t>en</w:t>
      </w:r>
      <w:r w:rsidR="00B57F98" w:rsidRPr="00B64E48">
        <w:rPr>
          <w:rFonts w:ascii="Courier New" w:hAnsi="Courier New" w:cs="Courier New"/>
        </w:rPr>
        <w:t xml:space="preserve"> </w:t>
      </w:r>
      <w:r w:rsidRPr="00B64E48">
        <w:rPr>
          <w:rFonts w:ascii="Courier New" w:hAnsi="Courier New" w:cs="Courier New"/>
        </w:rPr>
        <w:t xml:space="preserve">el </w:t>
      </w:r>
      <w:r w:rsidR="00DF618A">
        <w:rPr>
          <w:rFonts w:ascii="Courier New" w:hAnsi="Courier New" w:cs="Courier New"/>
        </w:rPr>
        <w:t>“</w:t>
      </w:r>
      <w:r w:rsidRPr="00B64E48">
        <w:rPr>
          <w:rFonts w:ascii="Courier New" w:hAnsi="Courier New" w:cs="Courier New"/>
        </w:rPr>
        <w:t xml:space="preserve">Acuerdo </w:t>
      </w:r>
      <w:r w:rsidR="00B57F98">
        <w:rPr>
          <w:rFonts w:ascii="Courier New" w:hAnsi="Courier New" w:cs="Courier New"/>
        </w:rPr>
        <w:t>por el que se establece una</w:t>
      </w:r>
      <w:r w:rsidR="00B57F98" w:rsidRPr="00B64E48">
        <w:rPr>
          <w:rFonts w:ascii="Courier New" w:hAnsi="Courier New" w:cs="Courier New"/>
        </w:rPr>
        <w:t xml:space="preserve"> </w:t>
      </w:r>
      <w:r w:rsidRPr="00B64E48">
        <w:rPr>
          <w:rFonts w:ascii="Courier New" w:hAnsi="Courier New" w:cs="Courier New"/>
        </w:rPr>
        <w:t>Asociación entre Chile</w:t>
      </w:r>
      <w:r w:rsidR="00B57F98">
        <w:rPr>
          <w:rFonts w:ascii="Courier New" w:hAnsi="Courier New" w:cs="Courier New"/>
        </w:rPr>
        <w:t>, por una parte,</w:t>
      </w:r>
      <w:r w:rsidRPr="00B64E48">
        <w:rPr>
          <w:rFonts w:ascii="Courier New" w:hAnsi="Courier New" w:cs="Courier New"/>
        </w:rPr>
        <w:t xml:space="preserve"> y la Comunidad Europea</w:t>
      </w:r>
      <w:r w:rsidR="00B57F98">
        <w:rPr>
          <w:rFonts w:ascii="Courier New" w:hAnsi="Courier New" w:cs="Courier New"/>
        </w:rPr>
        <w:t xml:space="preserve"> y sus Estados Miembros</w:t>
      </w:r>
      <w:r w:rsidRPr="00B64E48">
        <w:rPr>
          <w:rFonts w:ascii="Courier New" w:hAnsi="Courier New" w:cs="Courier New"/>
        </w:rPr>
        <w:t xml:space="preserve">, </w:t>
      </w:r>
      <w:r w:rsidR="00B57F98">
        <w:rPr>
          <w:rFonts w:ascii="Courier New" w:hAnsi="Courier New" w:cs="Courier New"/>
        </w:rPr>
        <w:t>por otra parte</w:t>
      </w:r>
      <w:r w:rsidR="00DF618A">
        <w:rPr>
          <w:rFonts w:ascii="Courier New" w:hAnsi="Courier New" w:cs="Courier New"/>
        </w:rPr>
        <w:t>”</w:t>
      </w:r>
      <w:r w:rsidR="00B57F98">
        <w:rPr>
          <w:rFonts w:ascii="Courier New" w:hAnsi="Courier New" w:cs="Courier New"/>
        </w:rPr>
        <w:t xml:space="preserve">, </w:t>
      </w:r>
      <w:r w:rsidRPr="00B64E48">
        <w:rPr>
          <w:rFonts w:ascii="Courier New" w:hAnsi="Courier New" w:cs="Courier New"/>
        </w:rPr>
        <w:t xml:space="preserve">suscrito en Bruselas el año 2002 y en </w:t>
      </w:r>
      <w:r w:rsidR="00B315F3" w:rsidRPr="00B64E48">
        <w:rPr>
          <w:rFonts w:ascii="Courier New" w:hAnsi="Courier New" w:cs="Courier New"/>
        </w:rPr>
        <w:t>vig</w:t>
      </w:r>
      <w:r w:rsidR="00B315F3">
        <w:rPr>
          <w:rFonts w:ascii="Courier New" w:hAnsi="Courier New" w:cs="Courier New"/>
        </w:rPr>
        <w:t>or</w:t>
      </w:r>
      <w:r w:rsidR="00B315F3" w:rsidRPr="00B64E48">
        <w:rPr>
          <w:rFonts w:ascii="Courier New" w:hAnsi="Courier New" w:cs="Courier New"/>
        </w:rPr>
        <w:t xml:space="preserve"> </w:t>
      </w:r>
      <w:r w:rsidRPr="00B64E48">
        <w:rPr>
          <w:rFonts w:ascii="Courier New" w:hAnsi="Courier New" w:cs="Courier New"/>
        </w:rPr>
        <w:lastRenderedPageBreak/>
        <w:t>desde el año 2003</w:t>
      </w:r>
      <w:r w:rsidR="00DB5A68">
        <w:rPr>
          <w:rFonts w:ascii="Courier New" w:hAnsi="Courier New" w:cs="Courier New"/>
        </w:rPr>
        <w:t xml:space="preserve"> (Acuerdo de Asociación Chile – UE)</w:t>
      </w:r>
      <w:r w:rsidRPr="00B64E48">
        <w:rPr>
          <w:rFonts w:ascii="Courier New" w:hAnsi="Courier New" w:cs="Courier New"/>
        </w:rPr>
        <w:t xml:space="preserve">. </w:t>
      </w:r>
    </w:p>
    <w:p w:rsidR="00B57F98" w:rsidRDefault="00B57F98" w:rsidP="00B96173">
      <w:pPr>
        <w:ind w:left="2836" w:firstLine="708"/>
        <w:jc w:val="both"/>
        <w:rPr>
          <w:rFonts w:ascii="Courier New" w:hAnsi="Courier New" w:cs="Courier New"/>
        </w:rPr>
      </w:pPr>
    </w:p>
    <w:p w:rsidR="00487EA9" w:rsidRPr="00B64E48" w:rsidRDefault="00487EA9" w:rsidP="00B57F98">
      <w:pPr>
        <w:ind w:left="2836" w:firstLine="708"/>
        <w:jc w:val="both"/>
        <w:rPr>
          <w:rFonts w:ascii="Courier New" w:hAnsi="Courier New" w:cs="Courier New"/>
        </w:rPr>
      </w:pPr>
      <w:r w:rsidRPr="00B64E48">
        <w:rPr>
          <w:rFonts w:ascii="Courier New" w:hAnsi="Courier New" w:cs="Courier New"/>
        </w:rPr>
        <w:t xml:space="preserve">A raíz del resultado del plebiscito celebrado en el Reino Unido el 23 de junio del 2016, mediante el cual se </w:t>
      </w:r>
      <w:r w:rsidR="00DD162D">
        <w:rPr>
          <w:rFonts w:ascii="Courier New" w:hAnsi="Courier New" w:cs="Courier New"/>
        </w:rPr>
        <w:t>decidió</w:t>
      </w:r>
      <w:r w:rsidR="00DD162D" w:rsidRPr="00B64E48">
        <w:rPr>
          <w:rFonts w:ascii="Courier New" w:hAnsi="Courier New" w:cs="Courier New"/>
        </w:rPr>
        <w:t xml:space="preserve"> </w:t>
      </w:r>
      <w:r w:rsidRPr="00B64E48">
        <w:rPr>
          <w:rFonts w:ascii="Courier New" w:hAnsi="Courier New" w:cs="Courier New"/>
        </w:rPr>
        <w:t>la idea</w:t>
      </w:r>
      <w:r w:rsidR="00C41AEE">
        <w:rPr>
          <w:rFonts w:ascii="Courier New" w:hAnsi="Courier New" w:cs="Courier New"/>
        </w:rPr>
        <w:t xml:space="preserve"> de</w:t>
      </w:r>
      <w:r w:rsidRPr="00B64E48">
        <w:rPr>
          <w:rFonts w:ascii="Courier New" w:hAnsi="Courier New" w:cs="Courier New"/>
        </w:rPr>
        <w:t xml:space="preserve"> que dicho país</w:t>
      </w:r>
      <w:r w:rsidR="00CF1CB0">
        <w:rPr>
          <w:rFonts w:ascii="Courier New" w:hAnsi="Courier New" w:cs="Courier New"/>
        </w:rPr>
        <w:t xml:space="preserve"> abandone</w:t>
      </w:r>
      <w:r w:rsidRPr="00B64E48">
        <w:rPr>
          <w:rFonts w:ascii="Courier New" w:hAnsi="Courier New" w:cs="Courier New"/>
        </w:rPr>
        <w:t xml:space="preserve"> la U</w:t>
      </w:r>
      <w:r w:rsidR="00610439">
        <w:rPr>
          <w:rFonts w:ascii="Courier New" w:hAnsi="Courier New" w:cs="Courier New"/>
        </w:rPr>
        <w:t xml:space="preserve">nión </w:t>
      </w:r>
      <w:r w:rsidRPr="00B64E48">
        <w:rPr>
          <w:rFonts w:ascii="Courier New" w:hAnsi="Courier New" w:cs="Courier New"/>
        </w:rPr>
        <w:t>E</w:t>
      </w:r>
      <w:r w:rsidR="00610439">
        <w:rPr>
          <w:rFonts w:ascii="Courier New" w:hAnsi="Courier New" w:cs="Courier New"/>
        </w:rPr>
        <w:t>uropea</w:t>
      </w:r>
      <w:r w:rsidRPr="00B64E48">
        <w:rPr>
          <w:rFonts w:ascii="Courier New" w:hAnsi="Courier New" w:cs="Courier New"/>
        </w:rPr>
        <w:t>,</w:t>
      </w:r>
      <w:r w:rsidR="00B57F98">
        <w:rPr>
          <w:rFonts w:ascii="Courier New" w:hAnsi="Courier New" w:cs="Courier New"/>
        </w:rPr>
        <w:t xml:space="preserve"> </w:t>
      </w:r>
      <w:r w:rsidRPr="00B64E48">
        <w:rPr>
          <w:rFonts w:ascii="Courier New" w:hAnsi="Courier New" w:cs="Courier New"/>
        </w:rPr>
        <w:t xml:space="preserve">se </w:t>
      </w:r>
      <w:r w:rsidR="00B57F98">
        <w:rPr>
          <w:rFonts w:ascii="Courier New" w:hAnsi="Courier New" w:cs="Courier New"/>
        </w:rPr>
        <w:t>hizo</w:t>
      </w:r>
      <w:r w:rsidRPr="00B64E48">
        <w:rPr>
          <w:rFonts w:ascii="Courier New" w:hAnsi="Courier New" w:cs="Courier New"/>
        </w:rPr>
        <w:t xml:space="preserve"> necesario </w:t>
      </w:r>
      <w:r w:rsidR="00B57F98">
        <w:rPr>
          <w:rFonts w:ascii="Courier New" w:hAnsi="Courier New" w:cs="Courier New"/>
        </w:rPr>
        <w:t xml:space="preserve">para </w:t>
      </w:r>
      <w:r w:rsidRPr="00B64E48">
        <w:rPr>
          <w:rFonts w:ascii="Courier New" w:hAnsi="Courier New" w:cs="Courier New"/>
        </w:rPr>
        <w:t>Chile resguard</w:t>
      </w:r>
      <w:r w:rsidR="00B57F98">
        <w:rPr>
          <w:rFonts w:ascii="Courier New" w:hAnsi="Courier New" w:cs="Courier New"/>
        </w:rPr>
        <w:t>ar</w:t>
      </w:r>
      <w:r w:rsidRPr="00B64E48">
        <w:rPr>
          <w:rFonts w:ascii="Courier New" w:hAnsi="Courier New" w:cs="Courier New"/>
        </w:rPr>
        <w:t xml:space="preserve"> y manten</w:t>
      </w:r>
      <w:r w:rsidR="00B57F98">
        <w:rPr>
          <w:rFonts w:ascii="Courier New" w:hAnsi="Courier New" w:cs="Courier New"/>
        </w:rPr>
        <w:t>er</w:t>
      </w:r>
      <w:r w:rsidRPr="00B64E48">
        <w:rPr>
          <w:rFonts w:ascii="Courier New" w:hAnsi="Courier New" w:cs="Courier New"/>
        </w:rPr>
        <w:t xml:space="preserve"> </w:t>
      </w:r>
      <w:r w:rsidR="00DB5A68">
        <w:rPr>
          <w:rFonts w:ascii="Courier New" w:hAnsi="Courier New" w:cs="Courier New"/>
        </w:rPr>
        <w:t>con el Reino Unido los vínculos de la asociación alcanzados con el Acuerdo de Asociación Chile-UE, principalmente las</w:t>
      </w:r>
      <w:r w:rsidR="00DB5A68" w:rsidRPr="00B64E48">
        <w:rPr>
          <w:rFonts w:ascii="Courier New" w:hAnsi="Courier New" w:cs="Courier New"/>
        </w:rPr>
        <w:t xml:space="preserve"> </w:t>
      </w:r>
      <w:r w:rsidRPr="00B64E48">
        <w:rPr>
          <w:rFonts w:ascii="Courier New" w:hAnsi="Courier New" w:cs="Courier New"/>
        </w:rPr>
        <w:t>preferencias comerciales</w:t>
      </w:r>
      <w:r w:rsidR="00DB5A68">
        <w:rPr>
          <w:rFonts w:ascii="Courier New" w:hAnsi="Courier New" w:cs="Courier New"/>
        </w:rPr>
        <w:t>,</w:t>
      </w:r>
      <w:r w:rsidRPr="00B64E48">
        <w:rPr>
          <w:rFonts w:ascii="Courier New" w:hAnsi="Courier New" w:cs="Courier New"/>
        </w:rPr>
        <w:t xml:space="preserve"> </w:t>
      </w:r>
      <w:r w:rsidR="00A03765">
        <w:rPr>
          <w:rFonts w:ascii="Courier New" w:hAnsi="Courier New" w:cs="Courier New"/>
        </w:rPr>
        <w:t xml:space="preserve">para </w:t>
      </w:r>
      <w:r w:rsidR="00DB5A68">
        <w:rPr>
          <w:rFonts w:ascii="Courier New" w:hAnsi="Courier New" w:cs="Courier New"/>
        </w:rPr>
        <w:t>hacer frente al momento en que el Reino Unido</w:t>
      </w:r>
      <w:r w:rsidR="00B57F98">
        <w:rPr>
          <w:rFonts w:ascii="Courier New" w:hAnsi="Courier New" w:cs="Courier New"/>
        </w:rPr>
        <w:t xml:space="preserve"> </w:t>
      </w:r>
      <w:r w:rsidRPr="00B64E48">
        <w:rPr>
          <w:rFonts w:ascii="Courier New" w:hAnsi="Courier New" w:cs="Courier New"/>
        </w:rPr>
        <w:t xml:space="preserve">deje </w:t>
      </w:r>
      <w:r w:rsidR="00DB5A68">
        <w:rPr>
          <w:rFonts w:ascii="Courier New" w:hAnsi="Courier New" w:cs="Courier New"/>
        </w:rPr>
        <w:t>de ser Miembro de la UE</w:t>
      </w:r>
      <w:r w:rsidRPr="00B64E48">
        <w:rPr>
          <w:rFonts w:ascii="Courier New" w:hAnsi="Courier New" w:cs="Courier New"/>
        </w:rPr>
        <w:t>.</w:t>
      </w:r>
    </w:p>
    <w:p w:rsidR="00487EA9" w:rsidRPr="00B64E48" w:rsidRDefault="00487EA9" w:rsidP="00B96173">
      <w:pPr>
        <w:ind w:left="2836" w:firstLine="708"/>
        <w:jc w:val="both"/>
        <w:rPr>
          <w:rFonts w:ascii="Courier New" w:hAnsi="Courier New" w:cs="Courier New"/>
        </w:rPr>
      </w:pPr>
    </w:p>
    <w:p w:rsidR="0013036C" w:rsidRPr="00B64E48" w:rsidRDefault="0013036C" w:rsidP="0013036C">
      <w:pPr>
        <w:ind w:left="2836" w:firstLine="708"/>
        <w:jc w:val="both"/>
        <w:rPr>
          <w:rFonts w:ascii="Courier New" w:hAnsi="Courier New" w:cs="Courier New"/>
        </w:rPr>
      </w:pPr>
      <w:r w:rsidRPr="00B64E48">
        <w:rPr>
          <w:rFonts w:ascii="Courier New" w:hAnsi="Courier New" w:cs="Courier New"/>
        </w:rPr>
        <w:t xml:space="preserve">Para Chile, el Reino Unido es un importante socio comercial y un relevante destino de </w:t>
      </w:r>
      <w:r w:rsidR="00DB5A68">
        <w:rPr>
          <w:rFonts w:ascii="Courier New" w:hAnsi="Courier New" w:cs="Courier New"/>
        </w:rPr>
        <w:t xml:space="preserve">sus </w:t>
      </w:r>
      <w:r w:rsidR="00B315F3">
        <w:rPr>
          <w:rFonts w:ascii="Courier New" w:hAnsi="Courier New" w:cs="Courier New"/>
        </w:rPr>
        <w:t xml:space="preserve">principales </w:t>
      </w:r>
      <w:r w:rsidRPr="00B64E48">
        <w:rPr>
          <w:rFonts w:ascii="Courier New" w:hAnsi="Courier New" w:cs="Courier New"/>
        </w:rPr>
        <w:t xml:space="preserve">exportaciones, tales como fruta y vinos. </w:t>
      </w:r>
      <w:r w:rsidR="00DB5A68">
        <w:rPr>
          <w:rFonts w:ascii="Courier New" w:hAnsi="Courier New" w:cs="Courier New"/>
        </w:rPr>
        <w:t>Además, e</w:t>
      </w:r>
      <w:r w:rsidRPr="00B64E48">
        <w:rPr>
          <w:rFonts w:ascii="Courier New" w:hAnsi="Courier New" w:cs="Courier New"/>
        </w:rPr>
        <w:t>l Reino Unido representa un mercado de 66 millones de consumidores con un Producto Interno Bruto (PIB) de US$ 2.628 billones y un PIB per cápita de US$ 44.292.</w:t>
      </w:r>
    </w:p>
    <w:p w:rsidR="0013036C" w:rsidRPr="00B64E48" w:rsidRDefault="0013036C" w:rsidP="0013036C">
      <w:pPr>
        <w:ind w:left="2836" w:firstLine="708"/>
        <w:jc w:val="both"/>
        <w:rPr>
          <w:rFonts w:ascii="Courier New" w:hAnsi="Courier New" w:cs="Courier New"/>
        </w:rPr>
      </w:pPr>
    </w:p>
    <w:p w:rsidR="00C30CC8" w:rsidRDefault="0013036C" w:rsidP="0013036C">
      <w:pPr>
        <w:ind w:left="2836" w:firstLine="708"/>
        <w:jc w:val="both"/>
        <w:rPr>
          <w:rFonts w:ascii="Courier New" w:hAnsi="Courier New" w:cs="Courier New"/>
        </w:rPr>
      </w:pPr>
      <w:r w:rsidRPr="00B64E48">
        <w:rPr>
          <w:rFonts w:ascii="Courier New" w:hAnsi="Courier New" w:cs="Courier New"/>
        </w:rPr>
        <w:t>Durante el año 2018 el intercambio comercial entre ambos países alcanzo un total de US$ 1.360 millones, cifra que representa un 0,90% del total del intercambio comercial de Chile con el mundo durante el año 2018.</w:t>
      </w:r>
      <w:r w:rsidR="00DF618A">
        <w:rPr>
          <w:rFonts w:ascii="Courier New" w:hAnsi="Courier New" w:cs="Courier New"/>
        </w:rPr>
        <w:t xml:space="preserve"> </w:t>
      </w:r>
      <w:r w:rsidRPr="00B64E48">
        <w:rPr>
          <w:rFonts w:ascii="Courier New" w:hAnsi="Courier New" w:cs="Courier New"/>
        </w:rPr>
        <w:t>En cuanto a los envíos de productos chilenos al mercado británico se puede destacar las exportaciones de frutas que totalizaron US$ 239 millones y las exportaciones de vino embotellado por US$ 145 millones.</w:t>
      </w:r>
    </w:p>
    <w:p w:rsidR="0013036C" w:rsidRPr="00B64E48" w:rsidRDefault="00C30CC8" w:rsidP="00176B07">
      <w:pPr>
        <w:pStyle w:val="Ttulo1"/>
        <w:tabs>
          <w:tab w:val="left" w:pos="3544"/>
          <w:tab w:val="num" w:pos="4111"/>
        </w:tabs>
        <w:spacing w:after="360"/>
        <w:rPr>
          <w:rFonts w:cs="Courier New"/>
        </w:rPr>
      </w:pPr>
      <w:r>
        <w:rPr>
          <w:rFonts w:cs="Courier New"/>
        </w:rPr>
        <w:t xml:space="preserve">RELACIÓN CON EL ACUERDO DE ASOCIACIÓN Y EL ACUERDO </w:t>
      </w:r>
      <w:r w:rsidR="000378A5">
        <w:rPr>
          <w:rFonts w:cs="Courier New"/>
        </w:rPr>
        <w:t xml:space="preserve">SOBRE EL COMERCIO DE PRODUCTOS </w:t>
      </w:r>
      <w:r>
        <w:rPr>
          <w:rFonts w:cs="Courier New"/>
        </w:rPr>
        <w:t>DE ORGÁNICOS CHILE-UE.</w:t>
      </w:r>
    </w:p>
    <w:p w:rsidR="000A4AC3" w:rsidRDefault="00DB5A68" w:rsidP="00AF1871">
      <w:pPr>
        <w:ind w:left="2836" w:firstLine="708"/>
        <w:jc w:val="both"/>
        <w:rPr>
          <w:rFonts w:ascii="Courier New" w:hAnsi="Courier New" w:cs="Courier New"/>
        </w:rPr>
      </w:pPr>
      <w:r>
        <w:rPr>
          <w:rFonts w:ascii="Courier New" w:hAnsi="Courier New" w:cs="Courier New"/>
        </w:rPr>
        <w:t>Dado</w:t>
      </w:r>
      <w:r w:rsidR="00C30CC8">
        <w:rPr>
          <w:rFonts w:ascii="Courier New" w:hAnsi="Courier New" w:cs="Courier New"/>
        </w:rPr>
        <w:t>s</w:t>
      </w:r>
      <w:r>
        <w:rPr>
          <w:rFonts w:ascii="Courier New" w:hAnsi="Courier New" w:cs="Courier New"/>
        </w:rPr>
        <w:t xml:space="preserve"> lo</w:t>
      </w:r>
      <w:r w:rsidR="00C30CC8">
        <w:rPr>
          <w:rFonts w:ascii="Courier New" w:hAnsi="Courier New" w:cs="Courier New"/>
        </w:rPr>
        <w:t>s</w:t>
      </w:r>
      <w:r>
        <w:rPr>
          <w:rFonts w:ascii="Courier New" w:hAnsi="Courier New" w:cs="Courier New"/>
        </w:rPr>
        <w:t xml:space="preserve"> </w:t>
      </w:r>
      <w:r w:rsidR="00C30CC8">
        <w:rPr>
          <w:rFonts w:ascii="Courier New" w:hAnsi="Courier New" w:cs="Courier New"/>
        </w:rPr>
        <w:t>antecedentes expuestos</w:t>
      </w:r>
      <w:r>
        <w:rPr>
          <w:rFonts w:ascii="Courier New" w:hAnsi="Courier New" w:cs="Courier New"/>
        </w:rPr>
        <w:t xml:space="preserve">, </w:t>
      </w:r>
      <w:r w:rsidR="00487EA9" w:rsidRPr="00B64E48">
        <w:rPr>
          <w:rFonts w:ascii="Courier New" w:hAnsi="Courier New" w:cs="Courier New"/>
        </w:rPr>
        <w:t xml:space="preserve">Chile y el Reino Unido acordaron </w:t>
      </w:r>
      <w:r w:rsidR="00A32690">
        <w:rPr>
          <w:rFonts w:ascii="Courier New" w:hAnsi="Courier New" w:cs="Courier New"/>
        </w:rPr>
        <w:t>dos</w:t>
      </w:r>
      <w:r w:rsidR="00A32690" w:rsidRPr="00B64E48">
        <w:rPr>
          <w:rFonts w:ascii="Courier New" w:hAnsi="Courier New" w:cs="Courier New"/>
        </w:rPr>
        <w:t xml:space="preserve"> </w:t>
      </w:r>
      <w:r w:rsidR="00AF1871" w:rsidRPr="00B64E48">
        <w:rPr>
          <w:rFonts w:ascii="Courier New" w:hAnsi="Courier New" w:cs="Courier New"/>
        </w:rPr>
        <w:t>nuevo</w:t>
      </w:r>
      <w:r w:rsidR="00A32690">
        <w:rPr>
          <w:rFonts w:ascii="Courier New" w:hAnsi="Courier New" w:cs="Courier New"/>
        </w:rPr>
        <w:t>s</w:t>
      </w:r>
      <w:r w:rsidR="00AF1871" w:rsidRPr="00B64E48">
        <w:rPr>
          <w:rFonts w:ascii="Courier New" w:hAnsi="Courier New" w:cs="Courier New"/>
        </w:rPr>
        <w:t xml:space="preserve"> </w:t>
      </w:r>
      <w:r w:rsidR="000A4AC3">
        <w:rPr>
          <w:rFonts w:ascii="Courier New" w:hAnsi="Courier New" w:cs="Courier New"/>
        </w:rPr>
        <w:t>A</w:t>
      </w:r>
      <w:r w:rsidR="000A4AC3" w:rsidRPr="00B64E48">
        <w:rPr>
          <w:rFonts w:ascii="Courier New" w:hAnsi="Courier New" w:cs="Courier New"/>
        </w:rPr>
        <w:t>cuerdo</w:t>
      </w:r>
      <w:r w:rsidR="000A4AC3">
        <w:rPr>
          <w:rFonts w:ascii="Courier New" w:hAnsi="Courier New" w:cs="Courier New"/>
        </w:rPr>
        <w:t>s</w:t>
      </w:r>
      <w:r w:rsidR="00AF1871" w:rsidRPr="00B64E48">
        <w:rPr>
          <w:rFonts w:ascii="Courier New" w:hAnsi="Courier New" w:cs="Courier New"/>
        </w:rPr>
        <w:t xml:space="preserve">, </w:t>
      </w:r>
      <w:r w:rsidR="00610439">
        <w:rPr>
          <w:rFonts w:ascii="Courier New" w:hAnsi="Courier New" w:cs="Courier New"/>
        </w:rPr>
        <w:t xml:space="preserve">por </w:t>
      </w:r>
      <w:r w:rsidR="00A32690">
        <w:rPr>
          <w:rFonts w:ascii="Courier New" w:hAnsi="Courier New" w:cs="Courier New"/>
        </w:rPr>
        <w:t xml:space="preserve">los </w:t>
      </w:r>
      <w:r w:rsidR="00610439">
        <w:rPr>
          <w:rFonts w:ascii="Courier New" w:hAnsi="Courier New" w:cs="Courier New"/>
        </w:rPr>
        <w:t>cual</w:t>
      </w:r>
      <w:r w:rsidR="00A32690">
        <w:rPr>
          <w:rFonts w:ascii="Courier New" w:hAnsi="Courier New" w:cs="Courier New"/>
        </w:rPr>
        <w:t>es</w:t>
      </w:r>
      <w:r w:rsidR="00610439">
        <w:rPr>
          <w:rFonts w:ascii="Courier New" w:hAnsi="Courier New" w:cs="Courier New"/>
        </w:rPr>
        <w:t xml:space="preserve"> se incorpora</w:t>
      </w:r>
      <w:r>
        <w:rPr>
          <w:rFonts w:ascii="Courier New" w:hAnsi="Courier New" w:cs="Courier New"/>
        </w:rPr>
        <w:t>n</w:t>
      </w:r>
      <w:r w:rsidR="00AF1871" w:rsidRPr="00B64E48">
        <w:rPr>
          <w:rFonts w:ascii="Courier New" w:hAnsi="Courier New" w:cs="Courier New"/>
        </w:rPr>
        <w:t xml:space="preserve"> </w:t>
      </w:r>
      <w:r w:rsidR="00AF1871" w:rsidRPr="00B64E48">
        <w:rPr>
          <w:rFonts w:ascii="Courier New" w:hAnsi="Courier New" w:cs="Courier New"/>
          <w:i/>
        </w:rPr>
        <w:t>mutatis mutandis</w:t>
      </w:r>
      <w:r w:rsidR="00AF1871" w:rsidRPr="00B64E48">
        <w:rPr>
          <w:rFonts w:ascii="Courier New" w:hAnsi="Courier New" w:cs="Courier New"/>
        </w:rPr>
        <w:t xml:space="preserve"> las disposiciones del Acuerdo de Asociación Chile </w:t>
      </w:r>
      <w:r w:rsidR="000A4AC3">
        <w:rPr>
          <w:rFonts w:ascii="Courier New" w:hAnsi="Courier New" w:cs="Courier New"/>
        </w:rPr>
        <w:t>–</w:t>
      </w:r>
      <w:r w:rsidR="00AF1871" w:rsidRPr="00B64E48">
        <w:rPr>
          <w:rFonts w:ascii="Courier New" w:hAnsi="Courier New" w:cs="Courier New"/>
        </w:rPr>
        <w:t>UE</w:t>
      </w:r>
      <w:r w:rsidR="000A4AC3">
        <w:rPr>
          <w:rFonts w:ascii="Courier New" w:hAnsi="Courier New" w:cs="Courier New"/>
        </w:rPr>
        <w:t xml:space="preserve"> y del Acuerdo sobre el Comercio de Productos Orgánicos entre la Unión Europea, por un</w:t>
      </w:r>
      <w:r w:rsidR="00AA6931">
        <w:rPr>
          <w:rFonts w:ascii="Courier New" w:hAnsi="Courier New" w:cs="Courier New"/>
        </w:rPr>
        <w:t>a</w:t>
      </w:r>
      <w:r w:rsidR="000A4AC3">
        <w:rPr>
          <w:rFonts w:ascii="Courier New" w:hAnsi="Courier New" w:cs="Courier New"/>
        </w:rPr>
        <w:t xml:space="preserve"> parte, y la República de Chile, por otra parte, firmado en Bruselas el 27 de abril de 2017 (Acuerdo de Orgánicos Chile-UE)</w:t>
      </w:r>
      <w:r w:rsidR="00AF1871" w:rsidRPr="00B64E48">
        <w:rPr>
          <w:rFonts w:ascii="Courier New" w:hAnsi="Courier New" w:cs="Courier New"/>
        </w:rPr>
        <w:t xml:space="preserve">, </w:t>
      </w:r>
      <w:r w:rsidR="00A751D5">
        <w:rPr>
          <w:rFonts w:ascii="Courier New" w:hAnsi="Courier New" w:cs="Courier New"/>
        </w:rPr>
        <w:t>con la excepción de</w:t>
      </w:r>
      <w:r w:rsidR="00A751D5" w:rsidRPr="00B64E48">
        <w:rPr>
          <w:rFonts w:ascii="Courier New" w:hAnsi="Courier New" w:cs="Courier New"/>
        </w:rPr>
        <w:t xml:space="preserve"> </w:t>
      </w:r>
      <w:r w:rsidR="00AF1871" w:rsidRPr="00B64E48">
        <w:rPr>
          <w:rFonts w:ascii="Courier New" w:hAnsi="Courier New" w:cs="Courier New"/>
        </w:rPr>
        <w:t>aqu</w:t>
      </w:r>
      <w:r w:rsidR="000378A5">
        <w:rPr>
          <w:rFonts w:ascii="Courier New" w:hAnsi="Courier New" w:cs="Courier New"/>
        </w:rPr>
        <w:t>e</w:t>
      </w:r>
      <w:r w:rsidR="00AF1871" w:rsidRPr="00B64E48">
        <w:rPr>
          <w:rFonts w:ascii="Courier New" w:hAnsi="Courier New" w:cs="Courier New"/>
        </w:rPr>
        <w:t xml:space="preserve">llas que no </w:t>
      </w:r>
      <w:r w:rsidR="0013036C" w:rsidRPr="00B64E48">
        <w:rPr>
          <w:rFonts w:ascii="Courier New" w:hAnsi="Courier New" w:cs="Courier New"/>
        </w:rPr>
        <w:t>s</w:t>
      </w:r>
      <w:r w:rsidR="00A751D5">
        <w:rPr>
          <w:rFonts w:ascii="Courier New" w:hAnsi="Courier New" w:cs="Courier New"/>
        </w:rPr>
        <w:t>o</w:t>
      </w:r>
      <w:r w:rsidR="0013036C" w:rsidRPr="00B64E48">
        <w:rPr>
          <w:rFonts w:ascii="Courier New" w:hAnsi="Courier New" w:cs="Courier New"/>
        </w:rPr>
        <w:t>n</w:t>
      </w:r>
      <w:r w:rsidR="00AF1871" w:rsidRPr="00B64E48">
        <w:rPr>
          <w:rFonts w:ascii="Courier New" w:hAnsi="Courier New" w:cs="Courier New"/>
        </w:rPr>
        <w:t xml:space="preserve"> aplicables a la relación </w:t>
      </w:r>
      <w:r>
        <w:rPr>
          <w:rFonts w:ascii="Courier New" w:hAnsi="Courier New" w:cs="Courier New"/>
        </w:rPr>
        <w:t xml:space="preserve">bilateral </w:t>
      </w:r>
      <w:r w:rsidR="00AF1871" w:rsidRPr="00B64E48">
        <w:rPr>
          <w:rFonts w:ascii="Courier New" w:hAnsi="Courier New" w:cs="Courier New"/>
        </w:rPr>
        <w:t xml:space="preserve">entre Chile y el Reino Unido. </w:t>
      </w:r>
    </w:p>
    <w:p w:rsidR="000A4AC3" w:rsidRPr="00B64E48" w:rsidRDefault="000A4AC3" w:rsidP="00AF1871">
      <w:pPr>
        <w:ind w:left="2836" w:firstLine="708"/>
        <w:jc w:val="both"/>
        <w:rPr>
          <w:rFonts w:ascii="Courier New" w:hAnsi="Courier New" w:cs="Courier New"/>
        </w:rPr>
      </w:pPr>
    </w:p>
    <w:p w:rsidR="0013036C" w:rsidRPr="00B64E48" w:rsidRDefault="0013036C" w:rsidP="00AF1871">
      <w:pPr>
        <w:ind w:left="2836" w:firstLine="708"/>
        <w:jc w:val="both"/>
        <w:rPr>
          <w:rFonts w:ascii="Courier New" w:hAnsi="Courier New" w:cs="Courier New"/>
        </w:rPr>
      </w:pPr>
      <w:r w:rsidRPr="00B64E48">
        <w:rPr>
          <w:rFonts w:ascii="Courier New" w:hAnsi="Courier New" w:cs="Courier New"/>
        </w:rPr>
        <w:t>Por lo tanto</w:t>
      </w:r>
      <w:r w:rsidR="0081591D">
        <w:rPr>
          <w:rFonts w:ascii="Courier New" w:hAnsi="Courier New" w:cs="Courier New"/>
        </w:rPr>
        <w:t>,</w:t>
      </w:r>
      <w:r w:rsidRPr="00B64E48">
        <w:rPr>
          <w:rFonts w:ascii="Courier New" w:hAnsi="Courier New" w:cs="Courier New"/>
        </w:rPr>
        <w:t xml:space="preserve"> </w:t>
      </w:r>
      <w:r w:rsidR="00DB5A68">
        <w:rPr>
          <w:rFonts w:ascii="Courier New" w:hAnsi="Courier New" w:cs="Courier New"/>
        </w:rPr>
        <w:t>est</w:t>
      </w:r>
      <w:r w:rsidR="000A4AC3">
        <w:rPr>
          <w:rFonts w:ascii="Courier New" w:hAnsi="Courier New" w:cs="Courier New"/>
        </w:rPr>
        <w:t>os</w:t>
      </w:r>
      <w:r w:rsidR="00DB5A68">
        <w:rPr>
          <w:rFonts w:ascii="Courier New" w:hAnsi="Courier New" w:cs="Courier New"/>
        </w:rPr>
        <w:t xml:space="preserve"> nuevo</w:t>
      </w:r>
      <w:r w:rsidR="000A4AC3">
        <w:rPr>
          <w:rFonts w:ascii="Courier New" w:hAnsi="Courier New" w:cs="Courier New"/>
        </w:rPr>
        <w:t>s</w:t>
      </w:r>
      <w:r w:rsidR="00DB5A68" w:rsidRPr="00B64E48">
        <w:rPr>
          <w:rFonts w:ascii="Courier New" w:hAnsi="Courier New" w:cs="Courier New"/>
        </w:rPr>
        <w:t xml:space="preserve"> </w:t>
      </w:r>
      <w:r w:rsidR="000A4AC3">
        <w:rPr>
          <w:rFonts w:ascii="Courier New" w:hAnsi="Courier New" w:cs="Courier New"/>
        </w:rPr>
        <w:t>A</w:t>
      </w:r>
      <w:r w:rsidRPr="00B64E48">
        <w:rPr>
          <w:rFonts w:ascii="Courier New" w:hAnsi="Courier New" w:cs="Courier New"/>
        </w:rPr>
        <w:t>cuerdo</w:t>
      </w:r>
      <w:r w:rsidR="000A4AC3">
        <w:rPr>
          <w:rFonts w:ascii="Courier New" w:hAnsi="Courier New" w:cs="Courier New"/>
        </w:rPr>
        <w:t>s</w:t>
      </w:r>
      <w:r w:rsidRPr="00B64E48">
        <w:rPr>
          <w:rFonts w:ascii="Courier New" w:hAnsi="Courier New" w:cs="Courier New"/>
        </w:rPr>
        <w:t xml:space="preserve"> permit</w:t>
      </w:r>
      <w:r w:rsidR="00DB5A68">
        <w:rPr>
          <w:rFonts w:ascii="Courier New" w:hAnsi="Courier New" w:cs="Courier New"/>
        </w:rPr>
        <w:t>e</w:t>
      </w:r>
      <w:r w:rsidR="000A4AC3">
        <w:rPr>
          <w:rFonts w:ascii="Courier New" w:hAnsi="Courier New" w:cs="Courier New"/>
        </w:rPr>
        <w:t>n</w:t>
      </w:r>
      <w:r w:rsidRPr="00B64E48">
        <w:rPr>
          <w:rFonts w:ascii="Courier New" w:hAnsi="Courier New" w:cs="Courier New"/>
        </w:rPr>
        <w:t xml:space="preserve"> mantener los beneficios </w:t>
      </w:r>
      <w:r w:rsidR="000378A5">
        <w:rPr>
          <w:rFonts w:ascii="Courier New" w:hAnsi="Courier New" w:cs="Courier New"/>
        </w:rPr>
        <w:t>de los</w:t>
      </w:r>
      <w:r w:rsidR="00DD162D">
        <w:rPr>
          <w:rFonts w:ascii="Courier New" w:hAnsi="Courier New" w:cs="Courier New"/>
        </w:rPr>
        <w:t xml:space="preserve"> </w:t>
      </w:r>
      <w:r w:rsidRPr="00B64E48">
        <w:rPr>
          <w:rFonts w:ascii="Courier New" w:hAnsi="Courier New" w:cs="Courier New"/>
        </w:rPr>
        <w:t>que actualmente amb</w:t>
      </w:r>
      <w:r w:rsidR="001D7C8F">
        <w:rPr>
          <w:rFonts w:ascii="Courier New" w:hAnsi="Courier New" w:cs="Courier New"/>
        </w:rPr>
        <w:t>a</w:t>
      </w:r>
      <w:r w:rsidRPr="00B64E48">
        <w:rPr>
          <w:rFonts w:ascii="Courier New" w:hAnsi="Courier New" w:cs="Courier New"/>
        </w:rPr>
        <w:t xml:space="preserve">s </w:t>
      </w:r>
      <w:r w:rsidR="001D7C8F">
        <w:rPr>
          <w:rFonts w:ascii="Courier New" w:hAnsi="Courier New" w:cs="Courier New"/>
        </w:rPr>
        <w:t xml:space="preserve">Partes </w:t>
      </w:r>
      <w:r w:rsidRPr="00B64E48">
        <w:rPr>
          <w:rFonts w:ascii="Courier New" w:hAnsi="Courier New" w:cs="Courier New"/>
        </w:rPr>
        <w:t xml:space="preserve">gozan </w:t>
      </w:r>
      <w:r w:rsidR="001D7C8F">
        <w:rPr>
          <w:rFonts w:ascii="Courier New" w:hAnsi="Courier New" w:cs="Courier New"/>
        </w:rPr>
        <w:t>en</w:t>
      </w:r>
      <w:r w:rsidR="001D7C8F" w:rsidRPr="00B64E48">
        <w:rPr>
          <w:rFonts w:ascii="Courier New" w:hAnsi="Courier New" w:cs="Courier New"/>
        </w:rPr>
        <w:t xml:space="preserve"> </w:t>
      </w:r>
      <w:r w:rsidRPr="00B64E48">
        <w:rPr>
          <w:rFonts w:ascii="Courier New" w:hAnsi="Courier New" w:cs="Courier New"/>
        </w:rPr>
        <w:t xml:space="preserve">su intercambio comercial </w:t>
      </w:r>
      <w:r w:rsidR="0081591D">
        <w:rPr>
          <w:rFonts w:ascii="Courier New" w:hAnsi="Courier New" w:cs="Courier New"/>
        </w:rPr>
        <w:t>a través de</w:t>
      </w:r>
      <w:r w:rsidR="000A4AC3">
        <w:rPr>
          <w:rFonts w:ascii="Courier New" w:hAnsi="Courier New" w:cs="Courier New"/>
        </w:rPr>
        <w:t xml:space="preserve"> </w:t>
      </w:r>
      <w:r w:rsidR="0081591D">
        <w:rPr>
          <w:rFonts w:ascii="Courier New" w:hAnsi="Courier New" w:cs="Courier New"/>
        </w:rPr>
        <w:t>l</w:t>
      </w:r>
      <w:r w:rsidR="000A4AC3">
        <w:rPr>
          <w:rFonts w:ascii="Courier New" w:hAnsi="Courier New" w:cs="Courier New"/>
        </w:rPr>
        <w:t>os</w:t>
      </w:r>
      <w:r w:rsidR="0081591D">
        <w:rPr>
          <w:rFonts w:ascii="Courier New" w:hAnsi="Courier New" w:cs="Courier New"/>
        </w:rPr>
        <w:t xml:space="preserve"> </w:t>
      </w:r>
      <w:r w:rsidR="00D84138">
        <w:rPr>
          <w:rFonts w:ascii="Courier New" w:hAnsi="Courier New" w:cs="Courier New"/>
        </w:rPr>
        <w:t xml:space="preserve">referidos </w:t>
      </w:r>
      <w:r w:rsidR="0081591D">
        <w:rPr>
          <w:rFonts w:ascii="Courier New" w:hAnsi="Courier New" w:cs="Courier New"/>
        </w:rPr>
        <w:t>Acuerdo</w:t>
      </w:r>
      <w:r w:rsidR="000A4AC3">
        <w:rPr>
          <w:rFonts w:ascii="Courier New" w:hAnsi="Courier New" w:cs="Courier New"/>
        </w:rPr>
        <w:t>s</w:t>
      </w:r>
      <w:r w:rsidR="0081591D">
        <w:rPr>
          <w:rFonts w:ascii="Courier New" w:hAnsi="Courier New" w:cs="Courier New"/>
        </w:rPr>
        <w:t xml:space="preserve"> </w:t>
      </w:r>
      <w:r w:rsidR="000A4AC3">
        <w:rPr>
          <w:rFonts w:ascii="Courier New" w:hAnsi="Courier New" w:cs="Courier New"/>
        </w:rPr>
        <w:t xml:space="preserve">con la </w:t>
      </w:r>
      <w:r w:rsidRPr="00B64E48">
        <w:rPr>
          <w:rFonts w:ascii="Courier New" w:hAnsi="Courier New" w:cs="Courier New"/>
        </w:rPr>
        <w:t>U</w:t>
      </w:r>
      <w:r w:rsidR="00A32690">
        <w:rPr>
          <w:rFonts w:ascii="Courier New" w:hAnsi="Courier New" w:cs="Courier New"/>
        </w:rPr>
        <w:t>E</w:t>
      </w:r>
      <w:r w:rsidRPr="00B64E48">
        <w:rPr>
          <w:rFonts w:ascii="Courier New" w:hAnsi="Courier New" w:cs="Courier New"/>
        </w:rPr>
        <w:t xml:space="preserve">. </w:t>
      </w:r>
      <w:r w:rsidR="00A32690">
        <w:rPr>
          <w:rFonts w:ascii="Courier New" w:hAnsi="Courier New" w:cs="Courier New"/>
        </w:rPr>
        <w:t>En otras palabras,</w:t>
      </w:r>
      <w:r w:rsidR="007C5BB9" w:rsidRPr="00B64E48">
        <w:rPr>
          <w:rFonts w:ascii="Courier New" w:hAnsi="Courier New" w:cs="Courier New"/>
        </w:rPr>
        <w:t xml:space="preserve"> </w:t>
      </w:r>
      <w:r w:rsidR="00A32690" w:rsidRPr="00B64E48">
        <w:rPr>
          <w:rFonts w:ascii="Courier New" w:hAnsi="Courier New" w:cs="Courier New"/>
        </w:rPr>
        <w:t>permit</w:t>
      </w:r>
      <w:r w:rsidR="00A32690">
        <w:rPr>
          <w:rFonts w:ascii="Courier New" w:hAnsi="Courier New" w:cs="Courier New"/>
        </w:rPr>
        <w:t>e</w:t>
      </w:r>
      <w:r w:rsidR="00D84138">
        <w:rPr>
          <w:rFonts w:ascii="Courier New" w:hAnsi="Courier New" w:cs="Courier New"/>
        </w:rPr>
        <w:t>n</w:t>
      </w:r>
      <w:r w:rsidR="00A32690" w:rsidRPr="00B64E48">
        <w:rPr>
          <w:rFonts w:ascii="Courier New" w:hAnsi="Courier New" w:cs="Courier New"/>
        </w:rPr>
        <w:t xml:space="preserve"> </w:t>
      </w:r>
      <w:r w:rsidR="007C5BB9" w:rsidRPr="00B64E48">
        <w:rPr>
          <w:rFonts w:ascii="Courier New" w:hAnsi="Courier New" w:cs="Courier New"/>
        </w:rPr>
        <w:t xml:space="preserve">que los exportadores e importadores chilenos puedan seguir comercializando con el Reino Unido de la misma forma que lo han realizado desde el 2002 </w:t>
      </w:r>
      <w:r w:rsidR="00A32690">
        <w:rPr>
          <w:rFonts w:ascii="Courier New" w:hAnsi="Courier New" w:cs="Courier New"/>
        </w:rPr>
        <w:t>a la fecha</w:t>
      </w:r>
      <w:r w:rsidR="007C5BB9" w:rsidRPr="00B64E48">
        <w:rPr>
          <w:rFonts w:ascii="Courier New" w:hAnsi="Courier New" w:cs="Courier New"/>
        </w:rPr>
        <w:t xml:space="preserve">. </w:t>
      </w:r>
    </w:p>
    <w:p w:rsidR="000B4014" w:rsidRPr="00B64E48" w:rsidRDefault="000B4014" w:rsidP="00176B07">
      <w:pPr>
        <w:pStyle w:val="Ttulo1"/>
        <w:spacing w:after="360"/>
      </w:pPr>
      <w:r w:rsidRPr="00B64E48">
        <w:t xml:space="preserve">ESTRUCTURA </w:t>
      </w:r>
      <w:r w:rsidR="00B506C9">
        <w:t xml:space="preserve">DE LOS </w:t>
      </w:r>
      <w:r w:rsidRPr="00B64E48">
        <w:t>ACUERDO</w:t>
      </w:r>
      <w:r w:rsidR="00B506C9">
        <w:t>S</w:t>
      </w:r>
    </w:p>
    <w:p w:rsidR="00957D2F" w:rsidRDefault="001E2F99" w:rsidP="000B4014">
      <w:pPr>
        <w:ind w:left="2836" w:firstLine="708"/>
        <w:jc w:val="both"/>
      </w:pPr>
      <w:r>
        <w:t>Tanto e</w:t>
      </w:r>
      <w:r w:rsidR="000B4014" w:rsidRPr="00B64E48">
        <w:t xml:space="preserve">l Acuerdo de Asociación </w:t>
      </w:r>
      <w:r>
        <w:t xml:space="preserve">como el Acuerdo </w:t>
      </w:r>
      <w:r w:rsidR="00D84138">
        <w:t>de</w:t>
      </w:r>
      <w:r>
        <w:t xml:space="preserve"> Orgánicos </w:t>
      </w:r>
      <w:r w:rsidR="000B4014" w:rsidRPr="00B64E48">
        <w:t>entre Chile y el Reino Unido consta</w:t>
      </w:r>
      <w:r>
        <w:t>n</w:t>
      </w:r>
      <w:r w:rsidR="000B4014" w:rsidRPr="00B64E48">
        <w:t xml:space="preserve"> de un Preámbulo y </w:t>
      </w:r>
      <w:r w:rsidR="000A4AC3">
        <w:t>una serie de</w:t>
      </w:r>
      <w:r w:rsidR="000A4AC3" w:rsidRPr="00B64E48">
        <w:t xml:space="preserve"> </w:t>
      </w:r>
      <w:r w:rsidR="000B4014" w:rsidRPr="00B64E48">
        <w:t xml:space="preserve">Artículos donde se tratan, </w:t>
      </w:r>
      <w:r w:rsidR="00A238A3">
        <w:t>entre otras</w:t>
      </w:r>
      <w:r w:rsidR="000B4014" w:rsidRPr="00B64E48">
        <w:t>, las siguientes</w:t>
      </w:r>
      <w:r w:rsidR="006E41E7" w:rsidRPr="00B64E48">
        <w:t xml:space="preserve"> materias: (i) Objetivos</w:t>
      </w:r>
      <w:r w:rsidR="00CE505A">
        <w:t>,</w:t>
      </w:r>
      <w:r w:rsidR="006E41E7" w:rsidRPr="00B64E48">
        <w:t xml:space="preserve"> (ii) Definiciones, (iii) I</w:t>
      </w:r>
      <w:r w:rsidR="000B4014" w:rsidRPr="00B64E48">
        <w:t xml:space="preserve">ncorporación del </w:t>
      </w:r>
      <w:r w:rsidR="00A238A3">
        <w:t xml:space="preserve">respectivo </w:t>
      </w:r>
      <w:r w:rsidR="000B4014" w:rsidRPr="00B64E48">
        <w:t>Acuerdo Chile –</w:t>
      </w:r>
      <w:r w:rsidR="006E41E7" w:rsidRPr="00B64E48">
        <w:t xml:space="preserve"> UE, (iv) Partes Integrantes </w:t>
      </w:r>
      <w:r w:rsidR="00A62572">
        <w:t>del Acuerdo, (v</w:t>
      </w:r>
      <w:r w:rsidR="006E41E7" w:rsidRPr="00B64E48">
        <w:t>) Aplicación T</w:t>
      </w:r>
      <w:r w:rsidR="00A62572">
        <w:t>erritorial, (vi</w:t>
      </w:r>
      <w:r w:rsidR="000B4014" w:rsidRPr="00B64E48">
        <w:t xml:space="preserve">) </w:t>
      </w:r>
      <w:r w:rsidR="006E41E7" w:rsidRPr="00B64E48">
        <w:t>Enmiendas y (</w:t>
      </w:r>
      <w:r w:rsidR="00A62572">
        <w:t>vii</w:t>
      </w:r>
      <w:r w:rsidR="006E41E7" w:rsidRPr="00B64E48">
        <w:t>) Entrada en Vigor y Aplicación P</w:t>
      </w:r>
      <w:r w:rsidR="000B4014" w:rsidRPr="00B64E48">
        <w:t xml:space="preserve">rovisional. </w:t>
      </w:r>
    </w:p>
    <w:p w:rsidR="00DF618A" w:rsidRDefault="00DF618A" w:rsidP="000B4014">
      <w:pPr>
        <w:ind w:left="2836" w:firstLine="708"/>
        <w:jc w:val="both"/>
      </w:pPr>
    </w:p>
    <w:p w:rsidR="00957D2F" w:rsidRDefault="00DF618A" w:rsidP="000B4014">
      <w:pPr>
        <w:ind w:left="2836" w:firstLine="708"/>
        <w:jc w:val="both"/>
      </w:pPr>
      <w:r w:rsidRPr="00B64E48">
        <w:t xml:space="preserve">Adicionalmente, </w:t>
      </w:r>
      <w:r>
        <w:t xml:space="preserve">cada Acuerdo contempla un </w:t>
      </w:r>
      <w:r w:rsidRPr="00B64E48">
        <w:t xml:space="preserve">Anexo en el cual se </w:t>
      </w:r>
      <w:r>
        <w:t>realizan las modificaciones técnicas</w:t>
      </w:r>
      <w:r w:rsidRPr="00B64E48">
        <w:t xml:space="preserve"> a</w:t>
      </w:r>
      <w:r>
        <w:t xml:space="preserve"> las disposiciones del </w:t>
      </w:r>
      <w:r w:rsidRPr="00B64E48">
        <w:t xml:space="preserve">Acuerdo de Asociación </w:t>
      </w:r>
      <w:r>
        <w:t xml:space="preserve">y del Acuerdo de Orgánicos </w:t>
      </w:r>
      <w:r w:rsidRPr="00B64E48">
        <w:t xml:space="preserve">Chile </w:t>
      </w:r>
      <w:r>
        <w:t>- UE, respectivamente, para adecuarlas al contexto bilateral entre Chile y el Reino Unido</w:t>
      </w:r>
      <w:r w:rsidRPr="00B64E48">
        <w:t>.</w:t>
      </w:r>
    </w:p>
    <w:p w:rsidR="00DF618A" w:rsidRDefault="00DF618A" w:rsidP="000B4014">
      <w:pPr>
        <w:ind w:left="2836" w:firstLine="708"/>
        <w:jc w:val="both"/>
      </w:pPr>
    </w:p>
    <w:p w:rsidR="000B4014" w:rsidRPr="00B64E48" w:rsidRDefault="00DF618A" w:rsidP="000B4014">
      <w:pPr>
        <w:ind w:left="2836" w:firstLine="708"/>
        <w:jc w:val="both"/>
      </w:pPr>
      <w:r>
        <w:t>Además, e</w:t>
      </w:r>
      <w:r w:rsidR="00957D2F">
        <w:t>l nuevo</w:t>
      </w:r>
      <w:r w:rsidR="00C95E8D">
        <w:t xml:space="preserve"> Acuerdo de Asociación se complementa con las Declaraciones Conjuntas efectuadas en </w:t>
      </w:r>
      <w:r w:rsidR="00957D2F">
        <w:t>el</w:t>
      </w:r>
      <w:r w:rsidR="00C95E8D">
        <w:t xml:space="preserve"> contexto </w:t>
      </w:r>
      <w:r w:rsidR="00957D2F">
        <w:t>del mismo</w:t>
      </w:r>
      <w:r>
        <w:t>,</w:t>
      </w:r>
      <w:r w:rsidR="00957D2F">
        <w:t xml:space="preserve"> </w:t>
      </w:r>
      <w:r w:rsidR="00C95E8D">
        <w:t>que se refieren a</w:t>
      </w:r>
      <w:r w:rsidR="00957D2F">
        <w:t xml:space="preserve"> los Artículos 189, 196 y </w:t>
      </w:r>
      <w:r w:rsidR="00A62572">
        <w:t xml:space="preserve">a </w:t>
      </w:r>
      <w:r w:rsidR="00957D2F">
        <w:t xml:space="preserve">los Artículos 1, 4, 6, 16 y 20 del Anexo III, todos del Acuerdo de Asociación Chile-UE; </w:t>
      </w:r>
      <w:r w:rsidR="00F304AB">
        <w:t>a</w:t>
      </w:r>
      <w:r w:rsidR="00957D2F">
        <w:t xml:space="preserve">l enfoque trilateral de las normas de origen; </w:t>
      </w:r>
      <w:r w:rsidR="00F304AB">
        <w:t>a</w:t>
      </w:r>
      <w:r w:rsidR="00957D2F">
        <w:t xml:space="preserve">l Principado de Andorra y la República de San Marino; </w:t>
      </w:r>
      <w:r w:rsidR="00F304AB">
        <w:t xml:space="preserve">a </w:t>
      </w:r>
      <w:r w:rsidR="00957D2F">
        <w:t xml:space="preserve">las prácticas y los procesos enológicos; </w:t>
      </w:r>
      <w:r w:rsidR="00F304AB">
        <w:t>a</w:t>
      </w:r>
      <w:r w:rsidR="00957D2F">
        <w:t xml:space="preserve">l Acuerdo sobre los ADPIC; denominaciones de origen; </w:t>
      </w:r>
      <w:r w:rsidR="00F304AB">
        <w:t xml:space="preserve">a la </w:t>
      </w:r>
      <w:r w:rsidR="00957D2F">
        <w:t xml:space="preserve">responsabilidad financiera y puntos de contacto. </w:t>
      </w:r>
      <w:r>
        <w:t xml:space="preserve">Estas </w:t>
      </w:r>
      <w:r w:rsidRPr="00DF618A">
        <w:t>Declaraciones Conjuntas replican, en su mayoría y haciendo los ajustes pertinentes a la relación bilateral, aquellas Declaraciones Conjuntas que Chile, la Comunidad Europea y sus Estados Miembros adoptaron en el contexto de la suscripción del Acuerdo de Asociación Chile - UE.</w:t>
      </w:r>
    </w:p>
    <w:p w:rsidR="006E41E7" w:rsidRPr="00B64E48" w:rsidRDefault="006E41E7" w:rsidP="000B4014">
      <w:pPr>
        <w:ind w:left="2836" w:firstLine="708"/>
        <w:jc w:val="both"/>
      </w:pPr>
    </w:p>
    <w:p w:rsidR="00CF7A10" w:rsidRDefault="00C30CC8" w:rsidP="00176B07">
      <w:pPr>
        <w:pStyle w:val="Ttulo1"/>
      </w:pPr>
      <w:r w:rsidRPr="00176B07">
        <w:lastRenderedPageBreak/>
        <w:t>MODIFICACIONES</w:t>
      </w:r>
      <w:r>
        <w:t xml:space="preserve"> AL ACUERDO DE</w:t>
      </w:r>
      <w:r w:rsidR="00674C8A">
        <w:t xml:space="preserve"> </w:t>
      </w:r>
      <w:r>
        <w:t>ASOCIACIÓN CHILE – U</w:t>
      </w:r>
      <w:r w:rsidR="00AD19A0">
        <w:t>E</w:t>
      </w:r>
      <w:r w:rsidR="00957D2F">
        <w:t xml:space="preserve"> </w:t>
      </w:r>
      <w:r w:rsidR="00AD19A0">
        <w:t>Y AL ACUERDO DE ORGÁNICOS CHILE-UE</w:t>
      </w:r>
    </w:p>
    <w:p w:rsidR="00AD19A0" w:rsidRDefault="00176B07" w:rsidP="00176B07">
      <w:pPr>
        <w:pStyle w:val="Ttulo2"/>
        <w:tabs>
          <w:tab w:val="clear" w:pos="3401"/>
        </w:tabs>
        <w:spacing w:before="240"/>
      </w:pPr>
      <w:r>
        <w:t xml:space="preserve">Modificaciones al Acuerdo de Asociación </w:t>
      </w:r>
      <w:r w:rsidR="00AD19A0">
        <w:t>CHILE-UE</w:t>
      </w:r>
      <w:r w:rsidR="00DF618A">
        <w:t xml:space="preserve">, </w:t>
      </w:r>
      <w:r>
        <w:t>contenidas en el anexo del Acuerdo de Asociación Chile</w:t>
      </w:r>
      <w:r w:rsidR="00DF618A">
        <w:t>-</w:t>
      </w:r>
      <w:r>
        <w:t>Reino Unido</w:t>
      </w:r>
    </w:p>
    <w:p w:rsidR="004D046A" w:rsidRDefault="00AD19A0" w:rsidP="0097064C">
      <w:pPr>
        <w:spacing w:before="120"/>
        <w:ind w:left="2835" w:firstLine="709"/>
        <w:jc w:val="both"/>
      </w:pPr>
      <w:r>
        <w:tab/>
      </w:r>
      <w:r w:rsidR="00522822">
        <w:t>Sección 1</w:t>
      </w:r>
      <w:r w:rsidR="00610439">
        <w:t xml:space="preserve">: </w:t>
      </w:r>
      <w:r w:rsidR="00674C8A">
        <w:t>Se</w:t>
      </w:r>
      <w:r w:rsidR="00522822">
        <w:t xml:space="preserve"> reemplaza el </w:t>
      </w:r>
      <w:r w:rsidR="00C95E8D">
        <w:t>A</w:t>
      </w:r>
      <w:r w:rsidR="00522822">
        <w:t>rtículo 10.2 para que se cre</w:t>
      </w:r>
      <w:r w:rsidR="00674C8A">
        <w:t>e</w:t>
      </w:r>
      <w:r w:rsidR="00522822">
        <w:t xml:space="preserve"> el Consejo Consultivo Conjunto entre Chile y el Reino Unido. </w:t>
      </w:r>
    </w:p>
    <w:p w:rsidR="00522822" w:rsidRDefault="00522822" w:rsidP="00522822">
      <w:pPr>
        <w:ind w:left="2836" w:firstLine="709"/>
        <w:jc w:val="both"/>
      </w:pPr>
    </w:p>
    <w:p w:rsidR="00176B07" w:rsidRDefault="00AD19A0" w:rsidP="0097064C">
      <w:pPr>
        <w:spacing w:before="120"/>
        <w:ind w:left="2835" w:firstLine="709"/>
        <w:jc w:val="both"/>
      </w:pPr>
      <w:r>
        <w:tab/>
      </w:r>
      <w:r w:rsidR="00522822">
        <w:t>Secci</w:t>
      </w:r>
      <w:r w:rsidR="00610439">
        <w:t xml:space="preserve">ón 2: </w:t>
      </w:r>
      <w:r w:rsidR="00674C8A">
        <w:t>N</w:t>
      </w:r>
      <w:r w:rsidR="007558F7">
        <w:t xml:space="preserve">o </w:t>
      </w:r>
      <w:r w:rsidR="00674C8A">
        <w:t xml:space="preserve">se </w:t>
      </w:r>
      <w:r w:rsidR="007558F7">
        <w:t>incorpora</w:t>
      </w:r>
      <w:r w:rsidR="00674C8A">
        <w:t>n</w:t>
      </w:r>
      <w:r w:rsidR="007558F7">
        <w:t xml:space="preserve"> los </w:t>
      </w:r>
      <w:r w:rsidR="00674C8A">
        <w:t>A</w:t>
      </w:r>
      <w:r w:rsidR="007558F7">
        <w:t xml:space="preserve">rtículos 25.2 </w:t>
      </w:r>
      <w:r w:rsidR="00674C8A">
        <w:t>(P</w:t>
      </w:r>
      <w:r w:rsidR="007558F7">
        <w:t>esca</w:t>
      </w:r>
      <w:r w:rsidR="00674C8A">
        <w:t>)</w:t>
      </w:r>
      <w:r w:rsidR="007558F7">
        <w:t xml:space="preserve"> y 53.2 </w:t>
      </w:r>
      <w:r w:rsidR="00674C8A">
        <w:t>(R</w:t>
      </w:r>
      <w:r w:rsidR="007558F7">
        <w:t>ecursos</w:t>
      </w:r>
      <w:r w:rsidR="00674C8A">
        <w:t>)</w:t>
      </w:r>
      <w:r w:rsidR="0095018B">
        <w:t xml:space="preserve"> al nuevo A</w:t>
      </w:r>
      <w:r w:rsidR="007558F7">
        <w:t>cuerdo. A su vez</w:t>
      </w:r>
      <w:r w:rsidR="00674C8A">
        <w:t>,</w:t>
      </w:r>
      <w:r w:rsidR="007558F7">
        <w:t xml:space="preserve"> se</w:t>
      </w:r>
      <w:r w:rsidR="00522822">
        <w:t xml:space="preserve"> </w:t>
      </w:r>
      <w:r w:rsidR="007558F7">
        <w:t>elimina la referencia</w:t>
      </w:r>
      <w:r w:rsidR="00522822">
        <w:t xml:space="preserve"> sobre transferencia de tecnologías europeas </w:t>
      </w:r>
      <w:r w:rsidR="00555E69">
        <w:t xml:space="preserve">en el </w:t>
      </w:r>
      <w:r w:rsidR="00522822">
        <w:t>Sistema</w:t>
      </w:r>
      <w:r w:rsidR="00555E69">
        <w:t xml:space="preserve"> Mundial</w:t>
      </w:r>
      <w:r w:rsidR="00522822">
        <w:t xml:space="preserve"> de Navegación por Satélite (GNSS</w:t>
      </w:r>
      <w:r w:rsidR="007558F7">
        <w:t xml:space="preserve">) en el </w:t>
      </w:r>
      <w:r w:rsidR="00674C8A">
        <w:t>A</w:t>
      </w:r>
      <w:r w:rsidR="007558F7">
        <w:t xml:space="preserve">rtículo 23.2(c) </w:t>
      </w:r>
      <w:r w:rsidR="00674C8A">
        <w:t>(</w:t>
      </w:r>
      <w:r w:rsidR="007558F7">
        <w:t>transporte</w:t>
      </w:r>
      <w:r w:rsidR="00674C8A">
        <w:t>)</w:t>
      </w:r>
      <w:r w:rsidR="007558F7">
        <w:t xml:space="preserve"> y </w:t>
      </w:r>
      <w:r w:rsidR="00674C8A">
        <w:t xml:space="preserve">se eliminan las </w:t>
      </w:r>
      <w:r w:rsidR="007558F7">
        <w:t xml:space="preserve">referencias a acuerdos o instituciones de la Unión Europea en los </w:t>
      </w:r>
      <w:r w:rsidR="00674C8A">
        <w:t>A</w:t>
      </w:r>
      <w:r w:rsidR="007558F7">
        <w:t xml:space="preserve">rtículos 26.2 </w:t>
      </w:r>
      <w:r w:rsidR="00674C8A">
        <w:t>(C</w:t>
      </w:r>
      <w:r w:rsidR="007558F7">
        <w:t xml:space="preserve">ooperación </w:t>
      </w:r>
      <w:r w:rsidR="00674C8A">
        <w:t>a</w:t>
      </w:r>
      <w:r w:rsidR="007558F7">
        <w:t>duanera</w:t>
      </w:r>
      <w:r w:rsidR="00674C8A">
        <w:t>)</w:t>
      </w:r>
      <w:r w:rsidR="007558F7">
        <w:t>, 27.2</w:t>
      </w:r>
      <w:r w:rsidR="00674C8A">
        <w:t xml:space="preserve"> </w:t>
      </w:r>
      <w:r w:rsidR="007558F7">
        <w:t xml:space="preserve">(b) </w:t>
      </w:r>
      <w:r w:rsidR="00674C8A">
        <w:t>(C</w:t>
      </w:r>
      <w:r w:rsidR="007558F7">
        <w:t>ooperación en el ámbito de las estadísticas</w:t>
      </w:r>
      <w:r w:rsidR="00674C8A">
        <w:t>)</w:t>
      </w:r>
      <w:r w:rsidR="007558F7">
        <w:t xml:space="preserve">, 47.2(c) </w:t>
      </w:r>
      <w:r w:rsidR="00674C8A">
        <w:t>(C</w:t>
      </w:r>
      <w:r w:rsidR="007558F7">
        <w:t>ooperación en materia de drogas y lucha contra el crimen organizado</w:t>
      </w:r>
      <w:r w:rsidR="00674C8A">
        <w:t>)</w:t>
      </w:r>
      <w:r w:rsidR="007558F7">
        <w:t>. Finalmente</w:t>
      </w:r>
      <w:r w:rsidR="00674C8A">
        <w:t>,</w:t>
      </w:r>
      <w:r w:rsidR="007558F7">
        <w:t xml:space="preserve"> </w:t>
      </w:r>
      <w:r w:rsidR="00457FD2">
        <w:t>en relación a la participación de la sociedad civil, se incorpora</w:t>
      </w:r>
      <w:r w:rsidR="00674C8A">
        <w:t xml:space="preserve"> un</w:t>
      </w:r>
      <w:r w:rsidR="00457FD2">
        <w:t xml:space="preserve"> lenguaje aclarando que recursos para estos fines podrán provenir</w:t>
      </w:r>
      <w:r w:rsidR="00674C8A">
        <w:t xml:space="preserve"> </w:t>
      </w:r>
      <w:r w:rsidR="00457FD2">
        <w:t>de</w:t>
      </w:r>
      <w:r w:rsidR="00674C8A">
        <w:t xml:space="preserve"> </w:t>
      </w:r>
      <w:r w:rsidR="00457FD2">
        <w:t xml:space="preserve">organizaciones internacionales, entre otras fuentes. </w:t>
      </w:r>
    </w:p>
    <w:p w:rsidR="00176B07" w:rsidRDefault="00176B07" w:rsidP="00176B07">
      <w:pPr>
        <w:ind w:left="2835" w:firstLine="709"/>
        <w:jc w:val="both"/>
      </w:pPr>
    </w:p>
    <w:p w:rsidR="00176B07" w:rsidRDefault="00AD19A0" w:rsidP="0097064C">
      <w:pPr>
        <w:spacing w:before="120"/>
        <w:ind w:left="2835" w:firstLine="709"/>
        <w:jc w:val="both"/>
      </w:pPr>
      <w:r>
        <w:tab/>
      </w:r>
      <w:r w:rsidR="00457FD2">
        <w:t xml:space="preserve">Sección 3: </w:t>
      </w:r>
      <w:r w:rsidR="00674C8A">
        <w:t>Se</w:t>
      </w:r>
      <w:r w:rsidR="00DC00D0">
        <w:t xml:space="preserve"> elimin</w:t>
      </w:r>
      <w:r w:rsidR="00F304AB">
        <w:t>ó</w:t>
      </w:r>
      <w:r w:rsidR="00674C8A">
        <w:t xml:space="preserve"> el</w:t>
      </w:r>
      <w:r w:rsidR="00DC00D0">
        <w:t xml:space="preserve"> lenguaje sobre adhesión de futuros miembros en el </w:t>
      </w:r>
      <w:r w:rsidR="00674C8A">
        <w:t>A</w:t>
      </w:r>
      <w:r w:rsidR="00DC00D0">
        <w:t xml:space="preserve">rtículo 56.2 </w:t>
      </w:r>
      <w:r w:rsidR="00674C8A">
        <w:t>(</w:t>
      </w:r>
      <w:r w:rsidR="00DC00D0">
        <w:t xml:space="preserve">Uniones aduaneras y zonas de libre comercio). En el Artículo 173.2(a) </w:t>
      </w:r>
      <w:r w:rsidR="00EF7E47">
        <w:t xml:space="preserve">(Definiciones) </w:t>
      </w:r>
      <w:r w:rsidR="00DC00D0">
        <w:t xml:space="preserve">se </w:t>
      </w:r>
      <w:r w:rsidR="00F304AB">
        <w:t xml:space="preserve">agregó </w:t>
      </w:r>
      <w:r w:rsidR="00DC00D0">
        <w:t xml:space="preserve">la autoridad </w:t>
      </w:r>
      <w:r w:rsidR="00F304AB">
        <w:t xml:space="preserve">del Reino Unido en materia de </w:t>
      </w:r>
      <w:r w:rsidR="00DC00D0">
        <w:t>competen</w:t>
      </w:r>
      <w:r w:rsidR="00F304AB">
        <w:t>cia</w:t>
      </w:r>
      <w:r w:rsidR="00DC00D0">
        <w:t xml:space="preserve">. </w:t>
      </w:r>
      <w:r w:rsidR="00F304AB">
        <w:t>Asimismo,</w:t>
      </w:r>
      <w:r w:rsidR="00DC00D0">
        <w:t xml:space="preserve"> el </w:t>
      </w:r>
      <w:r w:rsidR="00EF7E47">
        <w:t>A</w:t>
      </w:r>
      <w:r w:rsidR="00DC00D0">
        <w:t xml:space="preserve">rtículo 74 </w:t>
      </w:r>
      <w:r w:rsidR="00EF7E47">
        <w:t>(</w:t>
      </w:r>
      <w:r w:rsidR="00555E69">
        <w:t>C</w:t>
      </w:r>
      <w:r w:rsidR="00DC00D0">
        <w:t>láusula evolutiva</w:t>
      </w:r>
      <w:r w:rsidR="00EF7E47">
        <w:t>)</w:t>
      </w:r>
      <w:r w:rsidR="00DC00D0">
        <w:t xml:space="preserve"> se modific</w:t>
      </w:r>
      <w:r w:rsidR="00F304AB">
        <w:t>ó</w:t>
      </w:r>
      <w:r w:rsidR="00DC00D0">
        <w:t xml:space="preserve"> estableciendo que a los dos años de la entrada en vigor</w:t>
      </w:r>
      <w:r w:rsidR="00555E69">
        <w:t xml:space="preserve"> de este Acuerdo,</w:t>
      </w:r>
      <w:r w:rsidR="00DC00D0">
        <w:t xml:space="preserve"> las </w:t>
      </w:r>
      <w:r w:rsidR="00555E69">
        <w:t>P</w:t>
      </w:r>
      <w:r w:rsidR="00DC00D0">
        <w:t xml:space="preserve">artes revisaran la situación de liberalización arancelaria en cuanto a productos agrícolas con vistas a aumentar dicha liberalización. </w:t>
      </w:r>
    </w:p>
    <w:p w:rsidR="00176B07" w:rsidRDefault="00176B07" w:rsidP="00176B07">
      <w:pPr>
        <w:ind w:left="2835" w:firstLine="709"/>
        <w:jc w:val="both"/>
      </w:pPr>
    </w:p>
    <w:p w:rsidR="00176B07" w:rsidRDefault="00AD19A0" w:rsidP="0097064C">
      <w:pPr>
        <w:spacing w:before="120"/>
        <w:ind w:left="2835" w:firstLine="709"/>
        <w:jc w:val="both"/>
      </w:pPr>
      <w:r>
        <w:tab/>
      </w:r>
      <w:r w:rsidR="00DC00D0">
        <w:t>Secci</w:t>
      </w:r>
      <w:r w:rsidR="00610439">
        <w:t xml:space="preserve">ón 4: </w:t>
      </w:r>
      <w:r w:rsidR="00674C8A">
        <w:t>S</w:t>
      </w:r>
      <w:r w:rsidR="00D4433F">
        <w:t>e</w:t>
      </w:r>
      <w:r w:rsidR="00A30593">
        <w:t xml:space="preserve"> incluyó un nuevo párrafo en el </w:t>
      </w:r>
      <w:r w:rsidR="00EF7E47">
        <w:t>A</w:t>
      </w:r>
      <w:r w:rsidR="00A30593">
        <w:t xml:space="preserve">rtículo 201 </w:t>
      </w:r>
      <w:r w:rsidR="00EF7E47">
        <w:t>(C</w:t>
      </w:r>
      <w:r w:rsidR="00A30593">
        <w:t>láusula evolutiva</w:t>
      </w:r>
      <w:r w:rsidR="00EF7E47">
        <w:t>)</w:t>
      </w:r>
      <w:r w:rsidR="00D856CD">
        <w:t xml:space="preserve">, mediante el cual ambas </w:t>
      </w:r>
      <w:r w:rsidR="00555E69">
        <w:t>P</w:t>
      </w:r>
      <w:r w:rsidR="00D856CD">
        <w:t>artes acuerdan que cada dos años revisar</w:t>
      </w:r>
      <w:r w:rsidR="00555E69">
        <w:t>á</w:t>
      </w:r>
      <w:r w:rsidR="00D856CD">
        <w:t xml:space="preserve">n el </w:t>
      </w:r>
      <w:r w:rsidR="00555E69">
        <w:t>A</w:t>
      </w:r>
      <w:r w:rsidR="00D856CD">
        <w:t>cuerdo y explorar</w:t>
      </w:r>
      <w:r w:rsidR="00555E69">
        <w:t>án</w:t>
      </w:r>
      <w:r w:rsidR="00D856CD">
        <w:t xml:space="preserve"> maneras </w:t>
      </w:r>
      <w:r w:rsidR="00555E69">
        <w:t>de</w:t>
      </w:r>
      <w:r w:rsidR="00D856CD">
        <w:t xml:space="preserve"> profundizar los compromisos del </w:t>
      </w:r>
      <w:r w:rsidR="00555E69">
        <w:t>A</w:t>
      </w:r>
      <w:r w:rsidR="00D856CD">
        <w:t xml:space="preserve">cuerdo. </w:t>
      </w:r>
    </w:p>
    <w:p w:rsidR="00176B07" w:rsidRDefault="00176B07" w:rsidP="00176B07">
      <w:pPr>
        <w:ind w:left="2835" w:firstLine="709"/>
        <w:jc w:val="both"/>
      </w:pPr>
    </w:p>
    <w:p w:rsidR="00176B07" w:rsidRDefault="00AD19A0" w:rsidP="00176B07">
      <w:pPr>
        <w:ind w:left="2835" w:firstLine="709"/>
        <w:jc w:val="both"/>
        <w:rPr>
          <w:lang w:val="es-CL"/>
        </w:rPr>
      </w:pPr>
      <w:r>
        <w:tab/>
      </w:r>
      <w:r w:rsidR="00D856CD">
        <w:t xml:space="preserve">Sección 5: </w:t>
      </w:r>
      <w:r w:rsidR="00213BB4">
        <w:t>El</w:t>
      </w:r>
      <w:r w:rsidR="00213BB4" w:rsidRPr="00213BB4">
        <w:rPr>
          <w:lang w:val="es-MX"/>
        </w:rPr>
        <w:t xml:space="preserve"> Anexo I </w:t>
      </w:r>
      <w:r w:rsidR="00213BB4">
        <w:rPr>
          <w:lang w:val="es-MX"/>
        </w:rPr>
        <w:t>(</w:t>
      </w:r>
      <w:r w:rsidR="00213BB4" w:rsidRPr="00213BB4">
        <w:rPr>
          <w:lang w:val="es-MX"/>
        </w:rPr>
        <w:t>Calendario de Eliminación de Aranceles del Reino Unido</w:t>
      </w:r>
      <w:r w:rsidR="00213BB4">
        <w:rPr>
          <w:lang w:val="es-MX"/>
        </w:rPr>
        <w:t>)</w:t>
      </w:r>
      <w:r w:rsidR="00213BB4" w:rsidRPr="00213BB4">
        <w:rPr>
          <w:lang w:val="es-MX"/>
        </w:rPr>
        <w:t xml:space="preserve">, </w:t>
      </w:r>
      <w:r w:rsidR="00213BB4">
        <w:rPr>
          <w:lang w:val="es-MX"/>
        </w:rPr>
        <w:t>adecúa</w:t>
      </w:r>
      <w:r w:rsidR="00213BB4" w:rsidRPr="00213BB4">
        <w:rPr>
          <w:lang w:val="es-MX"/>
        </w:rPr>
        <w:t xml:space="preserve"> </w:t>
      </w:r>
      <w:r w:rsidR="00213BB4" w:rsidRPr="00213BB4">
        <w:rPr>
          <w:lang w:val="es-CL"/>
        </w:rPr>
        <w:t>el volumen de las cuotas arancelarias establecidas en el Acuerdo de Asociación Chile</w:t>
      </w:r>
      <w:r w:rsidR="00213BB4">
        <w:rPr>
          <w:lang w:val="es-CL"/>
        </w:rPr>
        <w:t>-UE</w:t>
      </w:r>
      <w:r w:rsidR="00213BB4" w:rsidRPr="00213BB4">
        <w:rPr>
          <w:lang w:val="es-CL"/>
        </w:rPr>
        <w:t>, con el fin de reflejar el tamaño de sus mercados. En ese sentido, se acordó la asignación mutua de cuotas arancelarias de volúmenes equivalentes al 16,67% de las cuotas arancelarias vigentes entre Chile y la Unión Europea, a excepción de aquella establecida para las exportaciones de carne de ave desde Chile al Reino Unido, equivalente al 55,6% de la cuota arancelaria vigente.</w:t>
      </w:r>
      <w:r w:rsidR="00213BB4">
        <w:rPr>
          <w:lang w:val="es-CL"/>
        </w:rPr>
        <w:t xml:space="preserve"> </w:t>
      </w:r>
      <w:r w:rsidR="00213BB4" w:rsidRPr="00213BB4">
        <w:rPr>
          <w:lang w:val="es-CL"/>
        </w:rPr>
        <w:t xml:space="preserve">Cabe destacar que dicha asignación no afecta los volúmenes establecidos por el Acuerdo de Asociación </w:t>
      </w:r>
      <w:r w:rsidR="00213BB4">
        <w:rPr>
          <w:lang w:val="es-CL"/>
        </w:rPr>
        <w:t>Chile-</w:t>
      </w:r>
      <w:r w:rsidR="00213BB4" w:rsidRPr="00213BB4">
        <w:rPr>
          <w:lang w:val="es-CL"/>
        </w:rPr>
        <w:t>U</w:t>
      </w:r>
      <w:r w:rsidR="00213BB4">
        <w:rPr>
          <w:lang w:val="es-CL"/>
        </w:rPr>
        <w:t>E</w:t>
      </w:r>
      <w:r w:rsidR="00213BB4" w:rsidRPr="00213BB4">
        <w:rPr>
          <w:lang w:val="es-CL"/>
        </w:rPr>
        <w:t>, manteniéndose las actuales concesiones entre Chile y el resto de los Estados Miembros de la Unión Europea.</w:t>
      </w:r>
    </w:p>
    <w:p w:rsidR="00176B07" w:rsidRDefault="00176B07" w:rsidP="00176B07">
      <w:pPr>
        <w:ind w:left="2835" w:firstLine="709"/>
        <w:jc w:val="both"/>
        <w:rPr>
          <w:lang w:val="es-CL"/>
        </w:rPr>
      </w:pPr>
    </w:p>
    <w:p w:rsidR="00176B07" w:rsidRDefault="008461ED" w:rsidP="00176B07">
      <w:pPr>
        <w:ind w:left="2835" w:firstLine="709"/>
        <w:jc w:val="both"/>
        <w:rPr>
          <w:lang w:val="es-CL"/>
        </w:rPr>
      </w:pPr>
      <w:r>
        <w:rPr>
          <w:lang w:val="es-CL"/>
        </w:rPr>
        <w:tab/>
        <w:t xml:space="preserve">Las cuotas que el Reino Unido concederá </w:t>
      </w:r>
      <w:r w:rsidR="00181742">
        <w:rPr>
          <w:lang w:val="es-CL"/>
        </w:rPr>
        <w:t>p</w:t>
      </w:r>
      <w:r>
        <w:rPr>
          <w:lang w:val="es-CL"/>
        </w:rPr>
        <w:t>a</w:t>
      </w:r>
      <w:r w:rsidR="00181742">
        <w:rPr>
          <w:lang w:val="es-CL"/>
        </w:rPr>
        <w:t>ra las exportaciones de</w:t>
      </w:r>
      <w:r>
        <w:rPr>
          <w:lang w:val="es-CL"/>
        </w:rPr>
        <w:t xml:space="preserve"> Chile, en volumen anual, </w:t>
      </w:r>
      <w:r w:rsidR="00B55E0A">
        <w:rPr>
          <w:lang w:val="es-CL"/>
        </w:rPr>
        <w:t xml:space="preserve">en toneladas, </w:t>
      </w:r>
      <w:r>
        <w:rPr>
          <w:lang w:val="es-CL"/>
        </w:rPr>
        <w:t>consisten en: carne de vacuno (425), carne de cerdo (1.683), carne de las especies ovina y caprina (866), carne de ave (10.477), quesos (450), ajos (159), granos de cereal trabajados (excepto harina</w:t>
      </w:r>
      <w:r w:rsidR="00DD162D">
        <w:rPr>
          <w:lang w:val="es-CL"/>
        </w:rPr>
        <w:t>,</w:t>
      </w:r>
      <w:r>
        <w:rPr>
          <w:lang w:val="es-CL"/>
        </w:rPr>
        <w:t xml:space="preserve"> graño</w:t>
      </w:r>
      <w:r w:rsidR="00DD162D">
        <w:rPr>
          <w:lang w:val="es-CL"/>
        </w:rPr>
        <w:t>nes</w:t>
      </w:r>
      <w:r>
        <w:rPr>
          <w:lang w:val="es-CL"/>
        </w:rPr>
        <w:t xml:space="preserve">, sémolas y pellets) (300), hongos del género </w:t>
      </w:r>
      <w:r w:rsidRPr="00A64E23">
        <w:rPr>
          <w:i/>
          <w:lang w:val="es-CL"/>
        </w:rPr>
        <w:t>Agaricus</w:t>
      </w:r>
      <w:r>
        <w:rPr>
          <w:lang w:val="es-CL"/>
        </w:rPr>
        <w:t xml:space="preserve"> (150), cerezas en conserva (con alcohol) (300), confites (67), chocolates (67), galletas (83), salmón seco, salado o en salmuera (en filetes) o ahumado (7), merluza fresca o refrigerada (833),</w:t>
      </w:r>
      <w:r w:rsidR="00436AB2">
        <w:rPr>
          <w:lang w:val="es-CL"/>
        </w:rPr>
        <w:t xml:space="preserve"> y</w:t>
      </w:r>
      <w:r>
        <w:rPr>
          <w:lang w:val="es-CL"/>
        </w:rPr>
        <w:t xml:space="preserve"> preparaciones o conservas de atún o listado (25).</w:t>
      </w:r>
    </w:p>
    <w:p w:rsidR="00176B07" w:rsidRDefault="00176B07" w:rsidP="00176B07">
      <w:pPr>
        <w:ind w:left="2835" w:firstLine="709"/>
        <w:jc w:val="both"/>
        <w:rPr>
          <w:lang w:val="es-CL"/>
        </w:rPr>
      </w:pPr>
    </w:p>
    <w:p w:rsidR="00176B07" w:rsidRDefault="00AD19A0" w:rsidP="0097064C">
      <w:pPr>
        <w:spacing w:before="120"/>
        <w:ind w:left="2835" w:firstLine="709"/>
        <w:jc w:val="both"/>
        <w:rPr>
          <w:lang w:val="es-CL"/>
        </w:rPr>
      </w:pPr>
      <w:r>
        <w:tab/>
      </w:r>
      <w:r w:rsidR="00D856CD">
        <w:t xml:space="preserve">Sección 6: </w:t>
      </w:r>
      <w:r w:rsidR="00213BB4">
        <w:rPr>
          <w:lang w:val="es-CL"/>
        </w:rPr>
        <w:t>Se efectuaron</w:t>
      </w:r>
      <w:r w:rsidR="00213BB4" w:rsidRPr="00213BB4">
        <w:rPr>
          <w:lang w:val="es-CL"/>
        </w:rPr>
        <w:t xml:space="preserve"> modificaciones en el Anexo II </w:t>
      </w:r>
      <w:r w:rsidR="00213BB4">
        <w:rPr>
          <w:lang w:val="es-CL"/>
        </w:rPr>
        <w:t>(</w:t>
      </w:r>
      <w:r w:rsidR="00213BB4" w:rsidRPr="00213BB4">
        <w:rPr>
          <w:lang w:val="es-CL"/>
        </w:rPr>
        <w:t>Calendario de Eliminación de Aranceles de Chile</w:t>
      </w:r>
      <w:r w:rsidR="00213BB4">
        <w:rPr>
          <w:lang w:val="es-CL"/>
        </w:rPr>
        <w:t>)</w:t>
      </w:r>
      <w:r w:rsidR="00213BB4" w:rsidRPr="00213BB4">
        <w:rPr>
          <w:lang w:val="es-CL"/>
        </w:rPr>
        <w:t xml:space="preserve">, </w:t>
      </w:r>
      <w:r w:rsidR="00213BB4">
        <w:rPr>
          <w:lang w:val="es-CL"/>
        </w:rPr>
        <w:t>para</w:t>
      </w:r>
      <w:r w:rsidR="00213BB4" w:rsidRPr="00213BB4">
        <w:rPr>
          <w:lang w:val="es-CL"/>
        </w:rPr>
        <w:t xml:space="preserve"> adecuar los volúmenes de las </w:t>
      </w:r>
      <w:r w:rsidR="00213BB4">
        <w:rPr>
          <w:lang w:val="es-CL"/>
        </w:rPr>
        <w:t>cuatro</w:t>
      </w:r>
      <w:r w:rsidR="00213BB4" w:rsidRPr="00213BB4">
        <w:rPr>
          <w:lang w:val="es-CL"/>
        </w:rPr>
        <w:t xml:space="preserve"> cuotas que Chile concede</w:t>
      </w:r>
      <w:r w:rsidR="008461ED">
        <w:rPr>
          <w:lang w:val="es-CL"/>
        </w:rPr>
        <w:t>rá</w:t>
      </w:r>
      <w:r w:rsidR="00213BB4" w:rsidRPr="00213BB4">
        <w:rPr>
          <w:lang w:val="es-CL"/>
        </w:rPr>
        <w:t xml:space="preserve"> al Reino Unido</w:t>
      </w:r>
      <w:r w:rsidR="008461ED">
        <w:rPr>
          <w:lang w:val="es-CL"/>
        </w:rPr>
        <w:t>.</w:t>
      </w:r>
    </w:p>
    <w:p w:rsidR="00176B07" w:rsidRDefault="00176B07" w:rsidP="00176B07">
      <w:pPr>
        <w:ind w:left="2835" w:firstLine="709"/>
        <w:jc w:val="both"/>
        <w:rPr>
          <w:lang w:val="es-CL"/>
        </w:rPr>
      </w:pPr>
    </w:p>
    <w:p w:rsidR="00176B07" w:rsidRDefault="008461ED" w:rsidP="00176B07">
      <w:pPr>
        <w:ind w:left="2835" w:firstLine="709"/>
        <w:jc w:val="both"/>
        <w:rPr>
          <w:lang w:val="es-CL"/>
        </w:rPr>
      </w:pPr>
      <w:r>
        <w:rPr>
          <w:lang w:val="es-CL"/>
        </w:rPr>
        <w:tab/>
        <w:t xml:space="preserve">Las cuotas que Chile concederá </w:t>
      </w:r>
      <w:r w:rsidR="00181742">
        <w:rPr>
          <w:lang w:val="es-CL"/>
        </w:rPr>
        <w:t>para las exportaciones del</w:t>
      </w:r>
      <w:r>
        <w:rPr>
          <w:lang w:val="es-CL"/>
        </w:rPr>
        <w:t xml:space="preserve"> Reino Unido, en volumen anual,</w:t>
      </w:r>
      <w:r w:rsidR="00A962FF">
        <w:rPr>
          <w:lang w:val="es-CL"/>
        </w:rPr>
        <w:t xml:space="preserve"> </w:t>
      </w:r>
      <w:r w:rsidR="00B55E0A">
        <w:rPr>
          <w:lang w:val="es-CL"/>
        </w:rPr>
        <w:t xml:space="preserve">en toneladas, </w:t>
      </w:r>
      <w:r>
        <w:rPr>
          <w:lang w:val="es-CL"/>
        </w:rPr>
        <w:t>consisten en:</w:t>
      </w:r>
      <w:r w:rsidR="00A962FF">
        <w:rPr>
          <w:lang w:val="es-CL"/>
        </w:rPr>
        <w:t xml:space="preserve"> q</w:t>
      </w:r>
      <w:r w:rsidR="00A962FF" w:rsidRPr="00A962FF">
        <w:rPr>
          <w:lang w:val="es-CL"/>
        </w:rPr>
        <w:t>ueso y requesón</w:t>
      </w:r>
      <w:r>
        <w:rPr>
          <w:lang w:val="es-CL"/>
        </w:rPr>
        <w:t xml:space="preserve"> (450)</w:t>
      </w:r>
      <w:r w:rsidR="00A962FF">
        <w:rPr>
          <w:lang w:val="es-CL"/>
        </w:rPr>
        <w:t>, m</w:t>
      </w:r>
      <w:r w:rsidR="00A962FF" w:rsidRPr="00A962FF">
        <w:rPr>
          <w:lang w:val="es-CL"/>
        </w:rPr>
        <w:t>erluza fresca o refrigerada, del género Merluccius y Urophycis</w:t>
      </w:r>
      <w:r>
        <w:rPr>
          <w:lang w:val="es-CL"/>
        </w:rPr>
        <w:t xml:space="preserve"> (833)</w:t>
      </w:r>
      <w:r w:rsidR="00A962FF">
        <w:rPr>
          <w:lang w:val="es-CL"/>
        </w:rPr>
        <w:t>, f</w:t>
      </w:r>
      <w:r w:rsidR="00A962FF" w:rsidRPr="00A962FF">
        <w:rPr>
          <w:lang w:val="es-CL"/>
        </w:rPr>
        <w:t>iletes de salmón secos, salados o en salmuera, y sus despojos</w:t>
      </w:r>
      <w:r>
        <w:rPr>
          <w:lang w:val="es-CL"/>
        </w:rPr>
        <w:t xml:space="preserve"> (7)</w:t>
      </w:r>
      <w:r w:rsidR="00A962FF">
        <w:rPr>
          <w:lang w:val="es-CL"/>
        </w:rPr>
        <w:t>, y p</w:t>
      </w:r>
      <w:r w:rsidR="00A962FF" w:rsidRPr="00A962FF">
        <w:rPr>
          <w:lang w:val="es-CL"/>
        </w:rPr>
        <w:t>reparaciones y conservas de atún y listado (excluidos los filetes ‘loins’)</w:t>
      </w:r>
      <w:r>
        <w:rPr>
          <w:lang w:val="es-CL"/>
        </w:rPr>
        <w:t xml:space="preserve"> (25)</w:t>
      </w:r>
      <w:r w:rsidR="00A962FF">
        <w:rPr>
          <w:lang w:val="es-CL"/>
        </w:rPr>
        <w:t>.</w:t>
      </w:r>
      <w:r w:rsidR="00213BB4" w:rsidRPr="00213BB4">
        <w:rPr>
          <w:lang w:val="es-CL"/>
        </w:rPr>
        <w:t xml:space="preserve"> </w:t>
      </w:r>
    </w:p>
    <w:p w:rsidR="00176B07" w:rsidRDefault="00176B07" w:rsidP="00176B07">
      <w:pPr>
        <w:ind w:left="2835" w:firstLine="709"/>
        <w:jc w:val="both"/>
        <w:rPr>
          <w:lang w:val="es-CL"/>
        </w:rPr>
      </w:pPr>
    </w:p>
    <w:p w:rsidR="00176B07" w:rsidRDefault="00AD19A0" w:rsidP="00176B07">
      <w:pPr>
        <w:ind w:left="2835" w:firstLine="709"/>
        <w:jc w:val="both"/>
        <w:rPr>
          <w:lang w:val="es-CL"/>
        </w:rPr>
      </w:pPr>
      <w:r>
        <w:lastRenderedPageBreak/>
        <w:tab/>
      </w:r>
      <w:r w:rsidR="00D856CD">
        <w:t xml:space="preserve">Sección 7: </w:t>
      </w:r>
      <w:r w:rsidR="00AF5227">
        <w:rPr>
          <w:lang w:val="es-CL"/>
        </w:rPr>
        <w:t>El</w:t>
      </w:r>
      <w:r w:rsidR="00AF5227" w:rsidRPr="00AF5227">
        <w:rPr>
          <w:lang w:val="es-CL"/>
        </w:rPr>
        <w:t xml:space="preserve"> Anexo III </w:t>
      </w:r>
      <w:r w:rsidR="00AF5227">
        <w:rPr>
          <w:lang w:val="es-CL"/>
        </w:rPr>
        <w:t>(</w:t>
      </w:r>
      <w:r w:rsidR="00AF5227" w:rsidRPr="00AF5227">
        <w:rPr>
          <w:lang w:val="es-CL"/>
        </w:rPr>
        <w:t>Definición del Concepto de Productos Originarios y Procedimientos de Cooperación Administrativa</w:t>
      </w:r>
      <w:r w:rsidR="00AF5227">
        <w:rPr>
          <w:lang w:val="es-CL"/>
        </w:rPr>
        <w:t>)</w:t>
      </w:r>
      <w:r w:rsidR="00AF5227" w:rsidRPr="00AF5227">
        <w:rPr>
          <w:lang w:val="es-CL"/>
        </w:rPr>
        <w:t xml:space="preserve">, </w:t>
      </w:r>
      <w:r w:rsidR="00AF5227">
        <w:rPr>
          <w:lang w:val="es-CL"/>
        </w:rPr>
        <w:t xml:space="preserve">se modificó en el sentido de </w:t>
      </w:r>
      <w:r w:rsidR="00AF5227" w:rsidRPr="00AF5227">
        <w:rPr>
          <w:lang w:val="es-CL"/>
        </w:rPr>
        <w:t>incorpor</w:t>
      </w:r>
      <w:r w:rsidR="00AF5227">
        <w:rPr>
          <w:lang w:val="es-CL"/>
        </w:rPr>
        <w:t>ar</w:t>
      </w:r>
      <w:r w:rsidR="00AF5227" w:rsidRPr="00AF5227">
        <w:rPr>
          <w:lang w:val="es-CL"/>
        </w:rPr>
        <w:t xml:space="preserve"> una cláusula de acumulación extendida de origen que permitirá mantener los flujos comerciales entre Chile y </w:t>
      </w:r>
      <w:r w:rsidR="00AF5227">
        <w:rPr>
          <w:lang w:val="es-CL"/>
        </w:rPr>
        <w:t xml:space="preserve">el </w:t>
      </w:r>
      <w:r w:rsidR="00AF5227" w:rsidRPr="00AF5227">
        <w:rPr>
          <w:lang w:val="es-CL"/>
        </w:rPr>
        <w:t>Reino Unido cuando en su producción, elaboración o manufactura se utilicen insumos o materiales originarios de alguno de los Estados Miembros de la Unión Europea. Para su implementación se acordó negociar mecanismos de cooperación que permitan una correcta aplicación de la norma de acumulación entre los distintos actores de este modelo.</w:t>
      </w:r>
      <w:r w:rsidR="00A962FF">
        <w:rPr>
          <w:lang w:val="es-CL"/>
        </w:rPr>
        <w:t xml:space="preserve"> </w:t>
      </w:r>
    </w:p>
    <w:p w:rsidR="00176B07" w:rsidRDefault="00176B07" w:rsidP="00176B07">
      <w:pPr>
        <w:ind w:left="2835" w:firstLine="709"/>
        <w:jc w:val="both"/>
        <w:rPr>
          <w:lang w:val="es-CL"/>
        </w:rPr>
      </w:pPr>
    </w:p>
    <w:p w:rsidR="00176B07" w:rsidRDefault="008461ED" w:rsidP="00176B07">
      <w:pPr>
        <w:ind w:left="2835" w:firstLine="709"/>
        <w:jc w:val="both"/>
        <w:rPr>
          <w:lang w:val="es-CL"/>
        </w:rPr>
      </w:pPr>
      <w:r>
        <w:rPr>
          <w:lang w:val="es-CL"/>
        </w:rPr>
        <w:tab/>
      </w:r>
      <w:r w:rsidR="00AF5227">
        <w:rPr>
          <w:lang w:val="es-CL"/>
        </w:rPr>
        <w:t xml:space="preserve">En materia de </w:t>
      </w:r>
      <w:r w:rsidR="00AF5227" w:rsidRPr="00AF5227">
        <w:rPr>
          <w:lang w:val="es-CL"/>
        </w:rPr>
        <w:t xml:space="preserve">tránsito, </w:t>
      </w:r>
      <w:r w:rsidR="00AF5227">
        <w:rPr>
          <w:lang w:val="es-CL"/>
        </w:rPr>
        <w:t>se acordó</w:t>
      </w:r>
      <w:r w:rsidR="00AF5227" w:rsidRPr="00AF5227">
        <w:rPr>
          <w:lang w:val="es-CL"/>
        </w:rPr>
        <w:t xml:space="preserve"> que no se </w:t>
      </w:r>
      <w:r w:rsidR="00AF5227">
        <w:rPr>
          <w:lang w:val="es-CL"/>
        </w:rPr>
        <w:t>exigirán</w:t>
      </w:r>
      <w:r w:rsidR="00AF5227" w:rsidRPr="00AF5227">
        <w:rPr>
          <w:lang w:val="es-CL"/>
        </w:rPr>
        <w:t xml:space="preserve"> requisitos adicionales cuando las </w:t>
      </w:r>
      <w:r w:rsidR="00AF5227">
        <w:rPr>
          <w:lang w:val="es-CL"/>
        </w:rPr>
        <w:t>mercancías</w:t>
      </w:r>
      <w:r w:rsidR="00AF5227" w:rsidRPr="00AF5227">
        <w:rPr>
          <w:lang w:val="es-CL"/>
        </w:rPr>
        <w:t xml:space="preserve"> sean transportadas pasando por los puertos de los Estados Miembros de la Unión Europea y su destino final sea a Chile o el Reino Unido.</w:t>
      </w:r>
    </w:p>
    <w:p w:rsidR="00176B07" w:rsidRDefault="00176B07" w:rsidP="00176B07">
      <w:pPr>
        <w:ind w:left="2835" w:firstLine="709"/>
        <w:jc w:val="both"/>
        <w:rPr>
          <w:lang w:val="es-CL"/>
        </w:rPr>
      </w:pPr>
    </w:p>
    <w:p w:rsidR="00176B07" w:rsidRDefault="00AD19A0" w:rsidP="0097064C">
      <w:pPr>
        <w:spacing w:before="120"/>
        <w:ind w:left="2835" w:firstLine="709"/>
        <w:jc w:val="both"/>
      </w:pPr>
      <w:r>
        <w:tab/>
      </w:r>
      <w:r w:rsidR="00D856CD">
        <w:t>Se</w:t>
      </w:r>
      <w:r w:rsidR="00610439">
        <w:t xml:space="preserve">cción 8: </w:t>
      </w:r>
      <w:r w:rsidR="00C95E8D">
        <w:t>En el</w:t>
      </w:r>
      <w:r w:rsidR="00610439">
        <w:t xml:space="preserve"> A</w:t>
      </w:r>
      <w:r w:rsidR="00D856CD">
        <w:t xml:space="preserve">nexo IV </w:t>
      </w:r>
      <w:r w:rsidR="00C95E8D">
        <w:t>(</w:t>
      </w:r>
      <w:r w:rsidR="00D856CD">
        <w:t>Acuerdo sobre Medidas Sanitarias y Fitosanitarias</w:t>
      </w:r>
      <w:r w:rsidR="00C95E8D">
        <w:t>)</w:t>
      </w:r>
      <w:r w:rsidR="00D856CD">
        <w:t xml:space="preserve"> </w:t>
      </w:r>
      <w:r w:rsidR="00C95E8D">
        <w:t xml:space="preserve">se </w:t>
      </w:r>
      <w:r w:rsidR="00D856CD">
        <w:t xml:space="preserve">modifican las autoridades competentes, eliminado las de la Unión Europea y reemplazando por las autoridades designadas por el Reino Unido. </w:t>
      </w:r>
    </w:p>
    <w:p w:rsidR="00176B07" w:rsidRDefault="00176B07" w:rsidP="00176B07">
      <w:pPr>
        <w:ind w:left="2835" w:firstLine="709"/>
        <w:jc w:val="both"/>
      </w:pPr>
    </w:p>
    <w:p w:rsidR="00176B07" w:rsidRDefault="00AD19A0" w:rsidP="0097064C">
      <w:pPr>
        <w:spacing w:before="120"/>
        <w:ind w:left="2835" w:firstLine="709"/>
        <w:jc w:val="both"/>
      </w:pPr>
      <w:r>
        <w:tab/>
      </w:r>
      <w:r w:rsidR="00D856CD">
        <w:t>Se</w:t>
      </w:r>
      <w:r w:rsidR="00610439">
        <w:t xml:space="preserve">cción 9: </w:t>
      </w:r>
      <w:r w:rsidR="00B654A7">
        <w:t>L</w:t>
      </w:r>
      <w:r w:rsidR="00610439">
        <w:t>as modificaciones al A</w:t>
      </w:r>
      <w:r w:rsidR="00D856CD">
        <w:t xml:space="preserve">nexo V </w:t>
      </w:r>
      <w:r w:rsidR="00C95E8D">
        <w:t>(</w:t>
      </w:r>
      <w:r w:rsidR="00D856CD">
        <w:t xml:space="preserve">Acuerdo sobre el Comercio </w:t>
      </w:r>
      <w:r w:rsidR="00B654A7">
        <w:t>de</w:t>
      </w:r>
      <w:r w:rsidR="00D856CD">
        <w:t xml:space="preserve"> Vino</w:t>
      </w:r>
      <w:r w:rsidR="00B654A7">
        <w:t>s</w:t>
      </w:r>
      <w:r w:rsidR="00C95E8D">
        <w:t>)</w:t>
      </w:r>
      <w:r w:rsidR="00D856CD">
        <w:t xml:space="preserve"> </w:t>
      </w:r>
      <w:r w:rsidR="00610439">
        <w:t>establecen</w:t>
      </w:r>
      <w:r w:rsidR="00D856CD">
        <w:t xml:space="preserve"> que no se incorporar</w:t>
      </w:r>
      <w:r w:rsidR="00EF7E47">
        <w:t>á</w:t>
      </w:r>
      <w:r w:rsidR="00D856CD">
        <w:t>n las indicaciones geográficas, establecidas en el Apéndice I, relativas a las partes de la Unión Europea que no son el Reino Unido. A su vez no se incorporar</w:t>
      </w:r>
      <w:r w:rsidR="00EF7E47">
        <w:t>á</w:t>
      </w:r>
      <w:r w:rsidR="00D856CD">
        <w:t>n las menciones tradicionales, establecidas en el Apéndice II</w:t>
      </w:r>
      <w:r w:rsidR="00B654A7">
        <w:t>I</w:t>
      </w:r>
      <w:r w:rsidR="00D856CD">
        <w:t xml:space="preserve">, que sean relativas a las partes de la Unión que no son el Reino Unido. </w:t>
      </w:r>
    </w:p>
    <w:p w:rsidR="00176B07" w:rsidRDefault="00176B07" w:rsidP="0097064C">
      <w:pPr>
        <w:spacing w:before="120"/>
        <w:ind w:left="2835" w:firstLine="709"/>
        <w:jc w:val="both"/>
      </w:pPr>
    </w:p>
    <w:p w:rsidR="00176B07" w:rsidRDefault="00AD19A0" w:rsidP="0097064C">
      <w:pPr>
        <w:spacing w:before="120"/>
        <w:ind w:left="2835" w:firstLine="709"/>
        <w:jc w:val="both"/>
      </w:pPr>
      <w:r>
        <w:tab/>
      </w:r>
      <w:r w:rsidR="008266AA">
        <w:t>Sec</w:t>
      </w:r>
      <w:r w:rsidR="00610439">
        <w:t xml:space="preserve">ción 10: </w:t>
      </w:r>
      <w:r w:rsidR="00EF7E47">
        <w:t>En relación al</w:t>
      </w:r>
      <w:r w:rsidR="00610439">
        <w:t xml:space="preserve"> A</w:t>
      </w:r>
      <w:r w:rsidR="008266AA">
        <w:t xml:space="preserve">nexo VI </w:t>
      </w:r>
      <w:r w:rsidR="00C95E8D">
        <w:t>(</w:t>
      </w:r>
      <w:r w:rsidR="008266AA">
        <w:t>Acuerdo sobre el Comercio de Bebidas Espirituosas y Bebidas Aromatizadas</w:t>
      </w:r>
      <w:r w:rsidR="00C95E8D">
        <w:t>)</w:t>
      </w:r>
      <w:r w:rsidR="008266AA">
        <w:t xml:space="preserve">, </w:t>
      </w:r>
      <w:r w:rsidR="00EF7E47">
        <w:t xml:space="preserve">se </w:t>
      </w:r>
      <w:r w:rsidR="008266AA">
        <w:t>establece que las denominaciones</w:t>
      </w:r>
      <w:r w:rsidR="00BA3AA1">
        <w:t xml:space="preserve"> Irish Whisky, Ulisce Beatha Eireannach/Irish Whiskey y Irish Cream, </w:t>
      </w:r>
      <w:r w:rsidR="00EF7E47">
        <w:t xml:space="preserve">contenidas </w:t>
      </w:r>
      <w:r w:rsidR="00BA3AA1">
        <w:t>en el Apéndice I</w:t>
      </w:r>
      <w:r w:rsidR="00EF7E47">
        <w:t xml:space="preserve"> de tal Anexo</w:t>
      </w:r>
      <w:r w:rsidR="00BA3AA1">
        <w:t xml:space="preserve">, incluirán aquellas bebidas producidas en la República de Irlanda como aquellas producidas en Irlanda </w:t>
      </w:r>
      <w:r w:rsidR="00BA3AA1">
        <w:lastRenderedPageBreak/>
        <w:t>del Norte. A su vez, se incluye una nota al pie que establece que lo anterior no perjudicará los derechos existentes en relación con Irlanda reconocidos por Chile</w:t>
      </w:r>
      <w:r w:rsidR="00335140">
        <w:t xml:space="preserve"> mediante el Acuerdo Chile – Unión Europea</w:t>
      </w:r>
      <w:r w:rsidR="00BA3AA1">
        <w:t xml:space="preserve">. Finalmente no se incorpora la Sección C del </w:t>
      </w:r>
      <w:r w:rsidR="00EF7E47">
        <w:t xml:space="preserve">referido </w:t>
      </w:r>
      <w:r w:rsidR="00BA3AA1">
        <w:t xml:space="preserve">Apéndice I. </w:t>
      </w:r>
    </w:p>
    <w:p w:rsidR="00176B07" w:rsidRDefault="00176B07" w:rsidP="00176B07">
      <w:pPr>
        <w:ind w:left="2835" w:firstLine="709"/>
        <w:jc w:val="both"/>
      </w:pPr>
    </w:p>
    <w:p w:rsidR="00176B07" w:rsidRDefault="00AD19A0" w:rsidP="0097064C">
      <w:pPr>
        <w:spacing w:before="120"/>
        <w:ind w:left="2835" w:firstLine="709"/>
        <w:jc w:val="both"/>
      </w:pPr>
      <w:r>
        <w:tab/>
      </w:r>
      <w:r w:rsidR="00600286">
        <w:t xml:space="preserve">Sección 11: </w:t>
      </w:r>
      <w:r w:rsidR="00EF7E47">
        <w:t>El</w:t>
      </w:r>
      <w:r w:rsidR="00610439">
        <w:t xml:space="preserve"> A</w:t>
      </w:r>
      <w:r w:rsidR="00AB7754">
        <w:t xml:space="preserve">nexo VII </w:t>
      </w:r>
      <w:r w:rsidR="00EF7E47">
        <w:t>(</w:t>
      </w:r>
      <w:r w:rsidR="00AB7754">
        <w:t>Lista de Compromisos Específicos</w:t>
      </w:r>
      <w:r w:rsidR="00335140">
        <w:t xml:space="preserve"> Sobre los Servicios</w:t>
      </w:r>
      <w:r w:rsidR="00EF7E47">
        <w:t>)</w:t>
      </w:r>
      <w:r w:rsidR="00335140">
        <w:t xml:space="preserve">, </w:t>
      </w:r>
      <w:r w:rsidR="00EF7E47">
        <w:t xml:space="preserve">se modifica en el sentido de </w:t>
      </w:r>
      <w:r w:rsidR="00AB7754">
        <w:t>eliminar las referencias a instituciones de la Comunidad Europea y los compromisos de los otros países de la Unión Europea que no sean el Reino Unido. En los compromisos relativos a sectores específicos, no se incorpora</w:t>
      </w:r>
      <w:r w:rsidR="00EF7E47">
        <w:t>n las</w:t>
      </w:r>
      <w:r w:rsidR="00AB7754">
        <w:t xml:space="preserve"> referencias específic</w:t>
      </w:r>
      <w:r w:rsidR="00EF7E47">
        <w:t>a</w:t>
      </w:r>
      <w:r w:rsidR="00AB7754">
        <w:t xml:space="preserve">s a la Comunidad Europea en relación a los sectores “servicios prestados a las empresas” y “servicios de transporte”. </w:t>
      </w:r>
    </w:p>
    <w:p w:rsidR="00176B07" w:rsidRDefault="00176B07" w:rsidP="00176B07">
      <w:pPr>
        <w:ind w:left="2835" w:firstLine="709"/>
        <w:jc w:val="both"/>
      </w:pPr>
    </w:p>
    <w:p w:rsidR="00176B07" w:rsidRDefault="00AD19A0" w:rsidP="0097064C">
      <w:pPr>
        <w:spacing w:before="120"/>
        <w:ind w:left="2835" w:firstLine="709"/>
        <w:jc w:val="both"/>
      </w:pPr>
      <w:r>
        <w:tab/>
      </w:r>
      <w:r w:rsidR="00AB7754">
        <w:t>Secci</w:t>
      </w:r>
      <w:r w:rsidR="00610439">
        <w:t xml:space="preserve">ón 12: </w:t>
      </w:r>
      <w:r w:rsidR="00EF7E47">
        <w:t>En el</w:t>
      </w:r>
      <w:r w:rsidR="00610439">
        <w:t xml:space="preserve"> A</w:t>
      </w:r>
      <w:r w:rsidR="00AB7754">
        <w:t xml:space="preserve">nexo VIII </w:t>
      </w:r>
      <w:r w:rsidR="00EF7E47">
        <w:t>(</w:t>
      </w:r>
      <w:r w:rsidR="00AB7754">
        <w:t>Lista de Compromisos Específicos S</w:t>
      </w:r>
      <w:r w:rsidR="00335140">
        <w:t>obre los Servicios Financieros</w:t>
      </w:r>
      <w:r w:rsidR="00EF7E47">
        <w:t>)</w:t>
      </w:r>
      <w:r w:rsidR="00335140">
        <w:t xml:space="preserve"> </w:t>
      </w:r>
      <w:r w:rsidR="00EF7E47">
        <w:t xml:space="preserve">se </w:t>
      </w:r>
      <w:r w:rsidR="00AB7754">
        <w:t xml:space="preserve">eliminaron las referencias a instituciones de la Comunidad Europea y los compromisos de los otros países de la Unión Europea que no sean el Reino Unido. </w:t>
      </w:r>
      <w:r w:rsidR="00B64E48">
        <w:t>Adicionalmente,</w:t>
      </w:r>
      <w:r w:rsidR="00AB7754">
        <w:t xml:space="preserve"> </w:t>
      </w:r>
      <w:r w:rsidR="00B64E48">
        <w:t xml:space="preserve">en los Compromisos Relativos a Sectores Específicos, se eliminó la nota de pie de página sobre filiales extranjeras, en el encabezado “Servicios Financieros – Compromisos Específicos”. </w:t>
      </w:r>
    </w:p>
    <w:p w:rsidR="00176B07" w:rsidRDefault="00176B07" w:rsidP="00176B07">
      <w:pPr>
        <w:ind w:left="2835" w:firstLine="709"/>
        <w:jc w:val="both"/>
      </w:pPr>
    </w:p>
    <w:p w:rsidR="00176B07" w:rsidRDefault="00AD19A0" w:rsidP="0097064C">
      <w:pPr>
        <w:spacing w:before="120"/>
        <w:ind w:left="2835" w:firstLine="709"/>
        <w:jc w:val="both"/>
      </w:pPr>
      <w:r>
        <w:tab/>
      </w:r>
      <w:r w:rsidR="00B64E48">
        <w:t>Sección 13:</w:t>
      </w:r>
      <w:r w:rsidR="00610439">
        <w:t xml:space="preserve"> </w:t>
      </w:r>
      <w:r w:rsidR="00C95E8D">
        <w:t>En el</w:t>
      </w:r>
      <w:r w:rsidR="00610439">
        <w:t xml:space="preserve"> A</w:t>
      </w:r>
      <w:r w:rsidR="00B64E48">
        <w:t xml:space="preserve">nexo X </w:t>
      </w:r>
      <w:r w:rsidR="00C95E8D">
        <w:t>(</w:t>
      </w:r>
      <w:r w:rsidR="00B64E48">
        <w:t>Lista de Compromisos Específicos sobre Establecimiento</w:t>
      </w:r>
      <w:r w:rsidR="00C95E8D">
        <w:t>) se</w:t>
      </w:r>
      <w:r w:rsidR="00B64E48">
        <w:t xml:space="preserve"> </w:t>
      </w:r>
      <w:r w:rsidR="00335140">
        <w:t>eliminan las</w:t>
      </w:r>
      <w:r w:rsidR="00B64E48">
        <w:t xml:space="preserve"> referencias a la Comunid</w:t>
      </w:r>
      <w:r w:rsidR="00176B07">
        <w:t>ad Europea y sus instituciones.</w:t>
      </w:r>
    </w:p>
    <w:p w:rsidR="00176B07" w:rsidRDefault="00176B07" w:rsidP="00176B07">
      <w:pPr>
        <w:ind w:left="2835" w:firstLine="709"/>
        <w:jc w:val="both"/>
      </w:pPr>
    </w:p>
    <w:p w:rsidR="00176B07" w:rsidRDefault="00AD19A0" w:rsidP="0097064C">
      <w:pPr>
        <w:spacing w:before="120"/>
        <w:ind w:left="2835" w:firstLine="709"/>
        <w:jc w:val="both"/>
      </w:pPr>
      <w:r>
        <w:tab/>
      </w:r>
      <w:r w:rsidR="00B64E48">
        <w:t xml:space="preserve">Sección 14: </w:t>
      </w:r>
      <w:r w:rsidR="00C95E8D">
        <w:t xml:space="preserve">En el </w:t>
      </w:r>
      <w:r w:rsidR="00610439">
        <w:t>A</w:t>
      </w:r>
      <w:r w:rsidR="00B64E48">
        <w:t>nexo XII</w:t>
      </w:r>
      <w:r w:rsidR="00B654A7">
        <w:t>I</w:t>
      </w:r>
      <w:r w:rsidR="00B64E48">
        <w:t xml:space="preserve"> </w:t>
      </w:r>
      <w:r w:rsidR="00C95E8D">
        <w:t>(</w:t>
      </w:r>
      <w:r w:rsidR="00B64E48">
        <w:t>Contratación Pública</w:t>
      </w:r>
      <w:r w:rsidR="00C95E8D">
        <w:t>)</w:t>
      </w:r>
      <w:r w:rsidR="00B64E48">
        <w:t xml:space="preserve">, </w:t>
      </w:r>
      <w:r w:rsidR="00C95E8D">
        <w:t xml:space="preserve">se </w:t>
      </w:r>
      <w:r w:rsidR="00B64E48">
        <w:t xml:space="preserve">elimina la referencia al medio de publicación de la Unión Europea y </w:t>
      </w:r>
      <w:r w:rsidR="00C95E8D">
        <w:t>se sustituye</w:t>
      </w:r>
      <w:r w:rsidR="00B64E48">
        <w:t xml:space="preserve"> por una nota especificando que en la entrada en vigor del Acuerdo</w:t>
      </w:r>
      <w:r w:rsidR="00B654A7">
        <w:t>, el</w:t>
      </w:r>
      <w:r w:rsidR="00B64E48">
        <w:t xml:space="preserve"> Reino Unido notificar</w:t>
      </w:r>
      <w:r w:rsidR="00B654A7">
        <w:t>á</w:t>
      </w:r>
      <w:r w:rsidR="00B64E48">
        <w:t xml:space="preserve"> a Chile sobre su medio de publicación. </w:t>
      </w:r>
    </w:p>
    <w:p w:rsidR="00176B07" w:rsidRDefault="00176B07" w:rsidP="0097064C">
      <w:pPr>
        <w:spacing w:before="120"/>
        <w:ind w:left="2835" w:firstLine="709"/>
        <w:jc w:val="both"/>
      </w:pPr>
    </w:p>
    <w:p w:rsidR="0097064C" w:rsidRDefault="0097064C" w:rsidP="0097064C">
      <w:pPr>
        <w:spacing w:before="120"/>
        <w:ind w:left="2835" w:firstLine="709"/>
        <w:jc w:val="both"/>
      </w:pPr>
    </w:p>
    <w:p w:rsidR="0097064C" w:rsidRDefault="0097064C" w:rsidP="0097064C">
      <w:pPr>
        <w:spacing w:before="120"/>
        <w:ind w:left="2835" w:firstLine="709"/>
        <w:jc w:val="both"/>
      </w:pPr>
    </w:p>
    <w:p w:rsidR="0097064C" w:rsidRDefault="0097064C" w:rsidP="0097064C">
      <w:pPr>
        <w:spacing w:before="120"/>
        <w:ind w:left="2835" w:firstLine="709"/>
        <w:jc w:val="both"/>
      </w:pPr>
    </w:p>
    <w:p w:rsidR="0097064C" w:rsidRDefault="0097064C" w:rsidP="0097064C">
      <w:pPr>
        <w:spacing w:before="120"/>
        <w:ind w:left="2835" w:firstLine="709"/>
        <w:jc w:val="both"/>
      </w:pPr>
    </w:p>
    <w:p w:rsidR="00B64E48" w:rsidRDefault="00AD19A0" w:rsidP="0097064C">
      <w:pPr>
        <w:spacing w:before="120"/>
        <w:ind w:left="2835" w:firstLine="709"/>
        <w:jc w:val="both"/>
      </w:pPr>
      <w:r>
        <w:tab/>
      </w:r>
      <w:r w:rsidR="00B64E48">
        <w:t xml:space="preserve">Sección 15: </w:t>
      </w:r>
      <w:r w:rsidR="00C95E8D">
        <w:t>Se</w:t>
      </w:r>
      <w:r w:rsidR="00B64E48">
        <w:t xml:space="preserve"> incorpora el Protocolo sobre Asistencia Mutua Administrativa en Materia de Aduanas, suscrito entre Chile y la Unión Europea el 13 de junio de 2001, </w:t>
      </w:r>
      <w:r w:rsidR="00C95E8D">
        <w:t>con los ajustes pertinentes</w:t>
      </w:r>
      <w:r w:rsidR="00B64E48">
        <w:t xml:space="preserve">. </w:t>
      </w:r>
    </w:p>
    <w:p w:rsidR="006B006E" w:rsidRDefault="006B006E" w:rsidP="00176B07">
      <w:pPr>
        <w:ind w:left="2835" w:firstLine="709"/>
        <w:jc w:val="both"/>
      </w:pPr>
    </w:p>
    <w:p w:rsidR="004D046A" w:rsidRPr="007B49AE" w:rsidRDefault="00176B07" w:rsidP="00176B07">
      <w:pPr>
        <w:pStyle w:val="Ttulo2"/>
        <w:tabs>
          <w:tab w:val="clear" w:pos="3401"/>
        </w:tabs>
      </w:pPr>
      <w:r>
        <w:t>Modi</w:t>
      </w:r>
      <w:r w:rsidR="009F5C6D">
        <w:t>fi</w:t>
      </w:r>
      <w:r>
        <w:t xml:space="preserve">caciones al Acuerdo de Orgánicos </w:t>
      </w:r>
      <w:r w:rsidR="00C95E8D">
        <w:tab/>
        <w:t>CHILE-UE</w:t>
      </w:r>
      <w:r w:rsidR="00DF618A">
        <w:t xml:space="preserve">, </w:t>
      </w:r>
      <w:r>
        <w:t xml:space="preserve">contenidas en el anexo del </w:t>
      </w:r>
      <w:r>
        <w:tab/>
        <w:t>Acuerdo de Orgánicos Chile</w:t>
      </w:r>
      <w:r w:rsidR="00DF618A">
        <w:t>-</w:t>
      </w:r>
      <w:r>
        <w:t>Reino Unido</w:t>
      </w:r>
    </w:p>
    <w:p w:rsidR="00957D2F" w:rsidRDefault="00231E09" w:rsidP="0097064C">
      <w:pPr>
        <w:spacing w:before="120"/>
        <w:ind w:left="2835" w:firstLine="709"/>
        <w:jc w:val="both"/>
      </w:pPr>
      <w:r>
        <w:tab/>
      </w:r>
      <w:r w:rsidR="00DD750B">
        <w:t>Se realizan m</w:t>
      </w:r>
      <w:r>
        <w:t xml:space="preserve">odificaciones </w:t>
      </w:r>
      <w:r w:rsidR="00DD750B">
        <w:t>a los párrafos 1 y 3 del Artículo 5 (Etiquetado)</w:t>
      </w:r>
      <w:r w:rsidR="007C5A12">
        <w:t xml:space="preserve"> y una adecuación meramente técnica al Anexo V, sobre direcciones de internet. </w:t>
      </w:r>
    </w:p>
    <w:p w:rsidR="00BF41FB" w:rsidRPr="00D546C2" w:rsidRDefault="00BF41FB" w:rsidP="006B006E">
      <w:pPr>
        <w:pStyle w:val="Textoindependiente"/>
        <w:spacing w:before="480" w:after="240"/>
        <w:ind w:left="2836" w:right="20" w:firstLine="708"/>
        <w:jc w:val="both"/>
        <w:rPr>
          <w:rFonts w:ascii="Courier New" w:hAnsi="Courier New" w:cs="Courier New"/>
          <w:szCs w:val="24"/>
        </w:rPr>
      </w:pPr>
      <w:r w:rsidRPr="00D546C2">
        <w:rPr>
          <w:rFonts w:ascii="Courier New" w:hAnsi="Courier New" w:cs="Courier New"/>
          <w:szCs w:val="24"/>
        </w:rPr>
        <w:t xml:space="preserve">En </w:t>
      </w:r>
      <w:r w:rsidR="00192312">
        <w:rPr>
          <w:rFonts w:ascii="Courier New" w:hAnsi="Courier New" w:cs="Courier New"/>
          <w:szCs w:val="24"/>
        </w:rPr>
        <w:t>consecuencia, tengo el honor de someter a v</w:t>
      </w:r>
      <w:r w:rsidR="005D7E1A">
        <w:rPr>
          <w:rFonts w:ascii="Courier New" w:hAnsi="Courier New" w:cs="Courier New"/>
          <w:szCs w:val="24"/>
        </w:rPr>
        <w:t xml:space="preserve">uestra </w:t>
      </w:r>
      <w:r w:rsidR="00192312">
        <w:rPr>
          <w:rFonts w:ascii="Courier New" w:hAnsi="Courier New" w:cs="Courier New"/>
          <w:szCs w:val="24"/>
        </w:rPr>
        <w:t>consideración</w:t>
      </w:r>
      <w:r w:rsidR="005D7E1A">
        <w:rPr>
          <w:rFonts w:ascii="Courier New" w:hAnsi="Courier New" w:cs="Courier New"/>
          <w:szCs w:val="24"/>
        </w:rPr>
        <w:t xml:space="preserve"> </w:t>
      </w:r>
      <w:r w:rsidRPr="00D546C2">
        <w:rPr>
          <w:rFonts w:ascii="Courier New" w:hAnsi="Courier New" w:cs="Courier New"/>
          <w:szCs w:val="24"/>
        </w:rPr>
        <w:t xml:space="preserve">el siguiente </w:t>
      </w:r>
    </w:p>
    <w:p w:rsidR="004A5C19" w:rsidRDefault="004A5C19" w:rsidP="004A5C19">
      <w:pPr>
        <w:pStyle w:val="Sangradetextonormal"/>
      </w:pPr>
    </w:p>
    <w:p w:rsidR="006B006E" w:rsidRDefault="006B006E" w:rsidP="004A5C19">
      <w:pPr>
        <w:pStyle w:val="Sangradetextonormal"/>
      </w:pPr>
    </w:p>
    <w:p w:rsidR="006B006E" w:rsidRDefault="006B006E" w:rsidP="004A5C19">
      <w:pPr>
        <w:pStyle w:val="Sangradetextonormal"/>
      </w:pPr>
    </w:p>
    <w:p w:rsidR="00DC630F" w:rsidRDefault="00106140" w:rsidP="00CA6359">
      <w:pPr>
        <w:pStyle w:val="Estilo"/>
        <w:numPr>
          <w:ilvl w:val="0"/>
          <w:numId w:val="0"/>
        </w:numPr>
        <w:tabs>
          <w:tab w:val="clear" w:pos="3544"/>
        </w:tabs>
        <w:spacing w:after="240"/>
        <w:jc w:val="center"/>
        <w:rPr>
          <w:rFonts w:ascii="Courier New" w:hAnsi="Courier New" w:cs="Courier New"/>
          <w:b/>
          <w:spacing w:val="120"/>
        </w:rPr>
      </w:pPr>
      <w:r w:rsidRPr="00D546C2">
        <w:rPr>
          <w:rFonts w:ascii="Courier New" w:hAnsi="Courier New" w:cs="Courier New"/>
          <w:b/>
          <w:spacing w:val="120"/>
        </w:rPr>
        <w:t>PROYECTO DE ACUE</w:t>
      </w:r>
      <w:r w:rsidR="00DC630F" w:rsidRPr="00D546C2">
        <w:rPr>
          <w:rFonts w:ascii="Courier New" w:hAnsi="Courier New" w:cs="Courier New"/>
          <w:b/>
          <w:spacing w:val="120"/>
        </w:rPr>
        <w:t>R</w:t>
      </w:r>
      <w:r w:rsidRPr="00D546C2">
        <w:rPr>
          <w:rFonts w:ascii="Courier New" w:hAnsi="Courier New" w:cs="Courier New"/>
          <w:b/>
          <w:spacing w:val="120"/>
        </w:rPr>
        <w:t>D</w:t>
      </w:r>
      <w:r w:rsidR="00DC630F" w:rsidRPr="00D546C2">
        <w:rPr>
          <w:rFonts w:ascii="Courier New" w:hAnsi="Courier New" w:cs="Courier New"/>
          <w:b/>
          <w:spacing w:val="120"/>
        </w:rPr>
        <w:t>O:</w:t>
      </w:r>
    </w:p>
    <w:p w:rsidR="006B006E" w:rsidRDefault="006B006E" w:rsidP="006B006E">
      <w:pPr>
        <w:pStyle w:val="Sangradetextonormal"/>
      </w:pPr>
    </w:p>
    <w:p w:rsidR="006B006E" w:rsidRPr="006B006E" w:rsidRDefault="006B006E" w:rsidP="006B006E">
      <w:pPr>
        <w:pStyle w:val="Sangradetextonormal"/>
      </w:pPr>
    </w:p>
    <w:p w:rsidR="00E920A7" w:rsidRDefault="00E920A7" w:rsidP="00657A63">
      <w:pPr>
        <w:spacing w:before="480" w:after="240"/>
        <w:jc w:val="both"/>
        <w:rPr>
          <w:rFonts w:ascii="Courier New" w:hAnsi="Courier New" w:cs="Courier New"/>
          <w:spacing w:val="-3"/>
          <w:lang w:val="es-MX"/>
        </w:rPr>
      </w:pPr>
      <w:r w:rsidRPr="00D546C2">
        <w:rPr>
          <w:rFonts w:ascii="Courier New" w:hAnsi="Courier New" w:cs="Courier New"/>
          <w:spacing w:val="-3"/>
          <w:lang w:val="es-MX"/>
        </w:rPr>
        <w:t>“</w:t>
      </w:r>
      <w:r w:rsidRPr="00D546C2">
        <w:rPr>
          <w:rFonts w:ascii="Courier New" w:hAnsi="Courier New" w:cs="Courier New"/>
          <w:b/>
          <w:spacing w:val="-3"/>
          <w:lang w:val="es-MX"/>
        </w:rPr>
        <w:t>ARTÍCULO ÚNICO.-</w:t>
      </w:r>
      <w:r w:rsidRPr="00D546C2">
        <w:rPr>
          <w:rFonts w:ascii="Courier New" w:hAnsi="Courier New" w:cs="Courier New"/>
          <w:spacing w:val="-3"/>
          <w:lang w:val="es-CL"/>
        </w:rPr>
        <w:t xml:space="preserve"> </w:t>
      </w:r>
      <w:r w:rsidR="005D7E1A">
        <w:rPr>
          <w:rFonts w:ascii="Courier New" w:hAnsi="Courier New" w:cs="Courier New"/>
          <w:spacing w:val="-3"/>
          <w:lang w:val="es-CL"/>
        </w:rPr>
        <w:t>Apruéba</w:t>
      </w:r>
      <w:r w:rsidR="00974B73">
        <w:rPr>
          <w:rFonts w:ascii="Courier New" w:hAnsi="Courier New" w:cs="Courier New"/>
          <w:spacing w:val="-3"/>
          <w:lang w:val="es-CL"/>
        </w:rPr>
        <w:t>n</w:t>
      </w:r>
      <w:r w:rsidR="00103641" w:rsidRPr="00D546C2">
        <w:rPr>
          <w:rFonts w:ascii="Courier New" w:hAnsi="Courier New" w:cs="Courier New"/>
          <w:spacing w:val="-3"/>
          <w:lang w:val="es-CL"/>
        </w:rPr>
        <w:t>se</w:t>
      </w:r>
      <w:r w:rsidRPr="00D546C2">
        <w:rPr>
          <w:rFonts w:ascii="Courier New" w:hAnsi="Courier New" w:cs="Courier New"/>
          <w:spacing w:val="-3"/>
          <w:lang w:val="es-MX"/>
        </w:rPr>
        <w:t xml:space="preserve"> el </w:t>
      </w:r>
      <w:r w:rsidR="005D7E1A">
        <w:rPr>
          <w:rFonts w:ascii="Courier New" w:hAnsi="Courier New" w:cs="Courier New"/>
          <w:spacing w:val="-3"/>
          <w:lang w:val="es-MX"/>
        </w:rPr>
        <w:t>“</w:t>
      </w:r>
      <w:r w:rsidR="00E21997">
        <w:rPr>
          <w:rFonts w:ascii="Courier New" w:hAnsi="Courier New" w:cs="Courier New"/>
        </w:rPr>
        <w:t>Acuerdo por el que se Establece una Asociación</w:t>
      </w:r>
      <w:r w:rsidR="00436AB2" w:rsidRPr="00436AB2">
        <w:rPr>
          <w:rFonts w:ascii="Courier New" w:hAnsi="Courier New" w:cs="Courier New"/>
        </w:rPr>
        <w:t xml:space="preserve">, </w:t>
      </w:r>
      <w:r w:rsidR="00276689">
        <w:rPr>
          <w:rFonts w:ascii="Courier New" w:hAnsi="Courier New" w:cs="Courier New"/>
        </w:rPr>
        <w:t xml:space="preserve">sus </w:t>
      </w:r>
      <w:r w:rsidR="00436AB2" w:rsidRPr="00436AB2">
        <w:rPr>
          <w:rFonts w:ascii="Courier New" w:hAnsi="Courier New" w:cs="Courier New"/>
        </w:rPr>
        <w:t xml:space="preserve"> Declaraciones Conjuntas </w:t>
      </w:r>
      <w:r w:rsidR="00436AB2">
        <w:rPr>
          <w:rFonts w:ascii="Courier New" w:hAnsi="Courier New" w:cs="Courier New"/>
        </w:rPr>
        <w:t>y</w:t>
      </w:r>
      <w:r w:rsidR="00436AB2" w:rsidRPr="00436AB2">
        <w:rPr>
          <w:rFonts w:ascii="Courier New" w:hAnsi="Courier New" w:cs="Courier New"/>
        </w:rPr>
        <w:t xml:space="preserve"> </w:t>
      </w:r>
      <w:r w:rsidR="00436AB2">
        <w:rPr>
          <w:rFonts w:ascii="Courier New" w:hAnsi="Courier New" w:cs="Courier New"/>
        </w:rPr>
        <w:t>e</w:t>
      </w:r>
      <w:r w:rsidR="00436AB2" w:rsidRPr="00436AB2">
        <w:rPr>
          <w:rFonts w:ascii="Courier New" w:hAnsi="Courier New" w:cs="Courier New"/>
        </w:rPr>
        <w:t xml:space="preserve">l Acuerdo </w:t>
      </w:r>
      <w:r w:rsidR="00436AB2">
        <w:rPr>
          <w:rFonts w:ascii="Courier New" w:hAnsi="Courier New" w:cs="Courier New"/>
        </w:rPr>
        <w:t>s</w:t>
      </w:r>
      <w:r w:rsidR="00436AB2" w:rsidRPr="00436AB2">
        <w:rPr>
          <w:rFonts w:ascii="Courier New" w:hAnsi="Courier New" w:cs="Courier New"/>
        </w:rPr>
        <w:t xml:space="preserve">obre </w:t>
      </w:r>
      <w:r w:rsidR="00436AB2">
        <w:rPr>
          <w:rFonts w:ascii="Courier New" w:hAnsi="Courier New" w:cs="Courier New"/>
        </w:rPr>
        <w:t>e</w:t>
      </w:r>
      <w:r w:rsidR="00436AB2" w:rsidRPr="00436AB2">
        <w:rPr>
          <w:rFonts w:ascii="Courier New" w:hAnsi="Courier New" w:cs="Courier New"/>
        </w:rPr>
        <w:t xml:space="preserve">l Comercio </w:t>
      </w:r>
      <w:r w:rsidR="00436AB2">
        <w:rPr>
          <w:rFonts w:ascii="Courier New" w:hAnsi="Courier New" w:cs="Courier New"/>
        </w:rPr>
        <w:t>d</w:t>
      </w:r>
      <w:r w:rsidR="00436AB2" w:rsidRPr="00436AB2">
        <w:rPr>
          <w:rFonts w:ascii="Courier New" w:hAnsi="Courier New" w:cs="Courier New"/>
        </w:rPr>
        <w:t>e Productos Orgánicos,</w:t>
      </w:r>
      <w:r w:rsidR="00436AB2" w:rsidRPr="00436AB2">
        <w:rPr>
          <w:rFonts w:ascii="Courier New" w:hAnsi="Courier New" w:cs="Courier New"/>
          <w:b/>
        </w:rPr>
        <w:t xml:space="preserve"> </w:t>
      </w:r>
      <w:r w:rsidR="00E21997">
        <w:rPr>
          <w:rFonts w:ascii="Courier New" w:hAnsi="Courier New" w:cs="Courier New"/>
        </w:rPr>
        <w:t>entre la República de Chile y el Reino Unido de Gran Bretaña e Irlanda del Norte</w:t>
      </w:r>
      <w:r w:rsidR="00276689">
        <w:rPr>
          <w:rFonts w:ascii="Courier New" w:hAnsi="Courier New" w:cs="Courier New"/>
        </w:rPr>
        <w:t>”</w:t>
      </w:r>
      <w:r w:rsidR="00647235">
        <w:rPr>
          <w:rFonts w:ascii="Courier New" w:hAnsi="Courier New" w:cs="Courier New"/>
        </w:rPr>
        <w:t>,</w:t>
      </w:r>
      <w:r w:rsidR="00974B73">
        <w:rPr>
          <w:rFonts w:ascii="Courier New" w:hAnsi="Courier New" w:cs="Courier New"/>
        </w:rPr>
        <w:t xml:space="preserve"> </w:t>
      </w:r>
      <w:r w:rsidR="00647235">
        <w:rPr>
          <w:rFonts w:ascii="Courier New" w:hAnsi="Courier New" w:cs="Courier New"/>
        </w:rPr>
        <w:t xml:space="preserve">suscritos </w:t>
      </w:r>
      <w:r w:rsidR="005D7E1A">
        <w:rPr>
          <w:rFonts w:ascii="Courier New" w:hAnsi="Courier New" w:cs="Courier New"/>
        </w:rPr>
        <w:t xml:space="preserve">en </w:t>
      </w:r>
      <w:r w:rsidR="007B288F">
        <w:rPr>
          <w:rFonts w:ascii="Courier New" w:hAnsi="Courier New" w:cs="Courier New"/>
        </w:rPr>
        <w:t>Santiago</w:t>
      </w:r>
      <w:r w:rsidR="005D7E1A">
        <w:rPr>
          <w:rFonts w:ascii="Courier New" w:hAnsi="Courier New" w:cs="Courier New"/>
        </w:rPr>
        <w:t xml:space="preserve">, </w:t>
      </w:r>
      <w:r w:rsidR="007B288F">
        <w:rPr>
          <w:rFonts w:ascii="Courier New" w:hAnsi="Courier New" w:cs="Courier New"/>
        </w:rPr>
        <w:t>Chile</w:t>
      </w:r>
      <w:r w:rsidR="00192312">
        <w:rPr>
          <w:rFonts w:ascii="Courier New" w:hAnsi="Courier New" w:cs="Courier New"/>
        </w:rPr>
        <w:t xml:space="preserve">, </w:t>
      </w:r>
      <w:r w:rsidR="00F64F1A" w:rsidRPr="00D546C2">
        <w:rPr>
          <w:rFonts w:ascii="Courier New" w:hAnsi="Courier New" w:cs="Courier New"/>
        </w:rPr>
        <w:t xml:space="preserve">el </w:t>
      </w:r>
      <w:r w:rsidR="00E21997">
        <w:rPr>
          <w:rFonts w:ascii="Courier New" w:hAnsi="Courier New" w:cs="Courier New"/>
        </w:rPr>
        <w:t>30</w:t>
      </w:r>
      <w:r w:rsidR="007B288F">
        <w:rPr>
          <w:rFonts w:ascii="Courier New" w:hAnsi="Courier New" w:cs="Courier New"/>
        </w:rPr>
        <w:t xml:space="preserve"> </w:t>
      </w:r>
      <w:r w:rsidR="007331C0">
        <w:rPr>
          <w:rFonts w:ascii="Courier New" w:hAnsi="Courier New" w:cs="Courier New"/>
        </w:rPr>
        <w:t xml:space="preserve">de </w:t>
      </w:r>
      <w:r w:rsidR="00E21997">
        <w:rPr>
          <w:rFonts w:ascii="Courier New" w:hAnsi="Courier New" w:cs="Courier New"/>
        </w:rPr>
        <w:t>enero</w:t>
      </w:r>
      <w:r w:rsidR="007B288F">
        <w:rPr>
          <w:rFonts w:ascii="Courier New" w:hAnsi="Courier New" w:cs="Courier New"/>
        </w:rPr>
        <w:t xml:space="preserve"> </w:t>
      </w:r>
      <w:r w:rsidR="007331C0">
        <w:rPr>
          <w:rFonts w:ascii="Courier New" w:hAnsi="Courier New" w:cs="Courier New"/>
        </w:rPr>
        <w:t xml:space="preserve">de </w:t>
      </w:r>
      <w:r w:rsidR="007B288F" w:rsidRPr="00D546C2">
        <w:rPr>
          <w:rFonts w:ascii="Courier New" w:hAnsi="Courier New" w:cs="Courier New"/>
        </w:rPr>
        <w:t>201</w:t>
      </w:r>
      <w:r w:rsidR="00E21997">
        <w:rPr>
          <w:rFonts w:ascii="Courier New" w:hAnsi="Courier New" w:cs="Courier New"/>
        </w:rPr>
        <w:t>9</w:t>
      </w:r>
      <w:r w:rsidR="002C0F26">
        <w:rPr>
          <w:rFonts w:ascii="Courier New" w:hAnsi="Courier New" w:cs="Courier New"/>
        </w:rPr>
        <w:t>.</w:t>
      </w:r>
      <w:r w:rsidRPr="00D546C2">
        <w:rPr>
          <w:rFonts w:ascii="Courier New" w:hAnsi="Courier New" w:cs="Courier New"/>
          <w:spacing w:val="-3"/>
          <w:lang w:val="es-MX"/>
        </w:rPr>
        <w:t>”.</w:t>
      </w:r>
    </w:p>
    <w:p w:rsidR="0097064C" w:rsidRDefault="0097064C" w:rsidP="00657A63">
      <w:pPr>
        <w:spacing w:before="480" w:after="240"/>
        <w:jc w:val="both"/>
        <w:rPr>
          <w:rFonts w:ascii="Courier New" w:hAnsi="Courier New" w:cs="Courier New"/>
          <w:spacing w:val="-3"/>
          <w:lang w:val="es-MX"/>
        </w:rPr>
        <w:sectPr w:rsidR="0097064C" w:rsidSect="00176B07">
          <w:headerReference w:type="default" r:id="rId8"/>
          <w:endnotePr>
            <w:numFmt w:val="decimal"/>
          </w:endnotePr>
          <w:type w:val="continuous"/>
          <w:pgSz w:w="12240" w:h="18720" w:code="14"/>
          <w:pgMar w:top="1985" w:right="1588" w:bottom="1985" w:left="1418" w:header="1134" w:footer="2268" w:gutter="0"/>
          <w:paperSrc w:first="2" w:other="2"/>
          <w:pgNumType w:start="1"/>
          <w:cols w:space="720"/>
          <w:noEndnote/>
          <w:titlePg/>
          <w:docGrid w:linePitch="326"/>
        </w:sectPr>
      </w:pPr>
    </w:p>
    <w:p w:rsidR="00DC630F" w:rsidRPr="00D546C2" w:rsidRDefault="00DC630F" w:rsidP="00CA6359">
      <w:pPr>
        <w:spacing w:before="240" w:after="240"/>
        <w:jc w:val="center"/>
        <w:rPr>
          <w:rFonts w:ascii="Courier New" w:hAnsi="Courier New" w:cs="Courier New"/>
          <w:spacing w:val="-3"/>
        </w:rPr>
      </w:pPr>
      <w:r w:rsidRPr="00D546C2">
        <w:rPr>
          <w:rFonts w:ascii="Courier New" w:hAnsi="Courier New" w:cs="Courier New"/>
          <w:spacing w:val="-3"/>
        </w:rPr>
        <w:lastRenderedPageBreak/>
        <w:t>Dios guarde a V.E.,</w:t>
      </w:r>
    </w:p>
    <w:p w:rsidR="00AF2703" w:rsidRDefault="00AF2703" w:rsidP="00CA6359">
      <w:pPr>
        <w:tabs>
          <w:tab w:val="left" w:pos="-1440"/>
          <w:tab w:val="left" w:pos="-720"/>
        </w:tabs>
        <w:spacing w:before="240" w:after="240"/>
        <w:jc w:val="both"/>
        <w:rPr>
          <w:rFonts w:ascii="Courier New" w:hAnsi="Courier New" w:cs="Courier New"/>
          <w:spacing w:val="-3"/>
        </w:rPr>
      </w:pPr>
    </w:p>
    <w:p w:rsidR="00276689" w:rsidRDefault="00276689" w:rsidP="00CA6359">
      <w:pPr>
        <w:tabs>
          <w:tab w:val="left" w:pos="-1440"/>
          <w:tab w:val="left" w:pos="-720"/>
        </w:tabs>
        <w:spacing w:before="240" w:after="240"/>
        <w:jc w:val="both"/>
        <w:rPr>
          <w:rFonts w:ascii="Courier New" w:hAnsi="Courier New" w:cs="Courier New"/>
          <w:spacing w:val="-3"/>
        </w:rPr>
      </w:pPr>
    </w:p>
    <w:p w:rsidR="00276689" w:rsidRDefault="00276689" w:rsidP="00CA6359">
      <w:pPr>
        <w:tabs>
          <w:tab w:val="left" w:pos="-1440"/>
          <w:tab w:val="left" w:pos="-720"/>
        </w:tabs>
        <w:spacing w:before="240" w:after="240"/>
        <w:jc w:val="both"/>
        <w:rPr>
          <w:rFonts w:ascii="Courier New" w:hAnsi="Courier New" w:cs="Courier New"/>
          <w:spacing w:val="-3"/>
        </w:rPr>
      </w:pPr>
    </w:p>
    <w:p w:rsidR="0097064C" w:rsidRDefault="0097064C" w:rsidP="00CA6359">
      <w:pPr>
        <w:tabs>
          <w:tab w:val="left" w:pos="-1440"/>
          <w:tab w:val="left" w:pos="-720"/>
        </w:tabs>
        <w:spacing w:before="240" w:after="240"/>
        <w:jc w:val="both"/>
        <w:rPr>
          <w:rFonts w:ascii="Courier New" w:hAnsi="Courier New" w:cs="Courier New"/>
          <w:spacing w:val="-3"/>
        </w:rPr>
      </w:pPr>
    </w:p>
    <w:p w:rsidR="00276689" w:rsidRPr="00D546C2" w:rsidRDefault="00276689" w:rsidP="00CA6359">
      <w:pPr>
        <w:tabs>
          <w:tab w:val="left" w:pos="-1440"/>
          <w:tab w:val="left" w:pos="-720"/>
        </w:tabs>
        <w:spacing w:before="240" w:after="240"/>
        <w:jc w:val="both"/>
        <w:rPr>
          <w:rFonts w:ascii="Courier New" w:hAnsi="Courier New" w:cs="Courier New"/>
          <w:spacing w:val="-3"/>
        </w:rPr>
      </w:pPr>
    </w:p>
    <w:p w:rsidR="00DC630F" w:rsidRPr="00BA001C" w:rsidRDefault="00DC630F" w:rsidP="00CA6359">
      <w:pPr>
        <w:widowControl w:val="0"/>
        <w:tabs>
          <w:tab w:val="center" w:pos="7230"/>
        </w:tabs>
        <w:jc w:val="both"/>
        <w:rPr>
          <w:rFonts w:ascii="Courier New" w:hAnsi="Courier New" w:cs="Courier New"/>
          <w:b/>
          <w:spacing w:val="-3"/>
          <w:szCs w:val="24"/>
        </w:rPr>
      </w:pPr>
      <w:r w:rsidRPr="00D546C2">
        <w:rPr>
          <w:rFonts w:ascii="Courier New" w:hAnsi="Courier New" w:cs="Courier New"/>
          <w:b/>
          <w:spacing w:val="-3"/>
        </w:rPr>
        <w:tab/>
      </w:r>
      <w:r w:rsidR="007B288F" w:rsidRPr="00BA001C">
        <w:rPr>
          <w:rFonts w:ascii="Courier New" w:hAnsi="Courier New" w:cs="Courier New"/>
          <w:b/>
          <w:spacing w:val="-3"/>
          <w:szCs w:val="24"/>
        </w:rPr>
        <w:t>SEBASTIÁN PIÑERA ECHENIQUE</w:t>
      </w:r>
    </w:p>
    <w:p w:rsidR="00DC630F" w:rsidRPr="00BA001C" w:rsidRDefault="00DC630F" w:rsidP="00CA6359">
      <w:pPr>
        <w:tabs>
          <w:tab w:val="center" w:pos="7230"/>
        </w:tabs>
        <w:jc w:val="both"/>
        <w:rPr>
          <w:rFonts w:ascii="Courier New" w:hAnsi="Courier New" w:cs="Courier New"/>
          <w:spacing w:val="-3"/>
          <w:szCs w:val="24"/>
        </w:rPr>
      </w:pPr>
      <w:r w:rsidRPr="00BA001C">
        <w:rPr>
          <w:rFonts w:ascii="Courier New" w:hAnsi="Courier New" w:cs="Courier New"/>
          <w:spacing w:val="-3"/>
          <w:szCs w:val="24"/>
        </w:rPr>
        <w:tab/>
        <w:t>President</w:t>
      </w:r>
      <w:r w:rsidR="007B288F" w:rsidRPr="00BA001C">
        <w:rPr>
          <w:rFonts w:ascii="Courier New" w:hAnsi="Courier New" w:cs="Courier New"/>
          <w:spacing w:val="-3"/>
          <w:szCs w:val="24"/>
        </w:rPr>
        <w:t>e</w:t>
      </w:r>
      <w:r w:rsidRPr="00BA001C">
        <w:rPr>
          <w:rFonts w:ascii="Courier New" w:hAnsi="Courier New" w:cs="Courier New"/>
          <w:spacing w:val="-3"/>
          <w:szCs w:val="24"/>
        </w:rPr>
        <w:t xml:space="preserve"> de la República</w:t>
      </w:r>
    </w:p>
    <w:p w:rsidR="00DC25D7" w:rsidRPr="00BA001C" w:rsidRDefault="00DC25D7" w:rsidP="00CA6359">
      <w:pPr>
        <w:tabs>
          <w:tab w:val="center" w:pos="7230"/>
        </w:tabs>
        <w:jc w:val="both"/>
        <w:rPr>
          <w:rFonts w:ascii="Courier New" w:hAnsi="Courier New" w:cs="Courier New"/>
          <w:spacing w:val="-3"/>
          <w:szCs w:val="24"/>
        </w:rPr>
      </w:pPr>
    </w:p>
    <w:p w:rsidR="00DC25D7" w:rsidRDefault="00DC25D7" w:rsidP="00CA6359">
      <w:pPr>
        <w:tabs>
          <w:tab w:val="center" w:pos="7230"/>
        </w:tabs>
        <w:jc w:val="both"/>
        <w:rPr>
          <w:rFonts w:ascii="Courier New" w:hAnsi="Courier New" w:cs="Courier New"/>
          <w:spacing w:val="-3"/>
          <w:szCs w:val="24"/>
        </w:rPr>
      </w:pPr>
    </w:p>
    <w:p w:rsidR="0097064C" w:rsidRDefault="0097064C" w:rsidP="00CA6359">
      <w:pPr>
        <w:tabs>
          <w:tab w:val="center" w:pos="7230"/>
        </w:tabs>
        <w:jc w:val="both"/>
        <w:rPr>
          <w:rFonts w:ascii="Courier New" w:hAnsi="Courier New" w:cs="Courier New"/>
          <w:spacing w:val="-3"/>
          <w:szCs w:val="24"/>
        </w:rPr>
      </w:pPr>
    </w:p>
    <w:p w:rsidR="00276689" w:rsidRDefault="00276689" w:rsidP="00CA6359">
      <w:pPr>
        <w:tabs>
          <w:tab w:val="center" w:pos="7230"/>
        </w:tabs>
        <w:jc w:val="both"/>
        <w:rPr>
          <w:rFonts w:ascii="Courier New" w:hAnsi="Courier New" w:cs="Courier New"/>
          <w:spacing w:val="-3"/>
          <w:szCs w:val="24"/>
        </w:rPr>
      </w:pPr>
    </w:p>
    <w:p w:rsidR="00276689" w:rsidRDefault="00276689" w:rsidP="00CA6359">
      <w:pPr>
        <w:tabs>
          <w:tab w:val="center" w:pos="7230"/>
        </w:tabs>
        <w:jc w:val="both"/>
        <w:rPr>
          <w:rFonts w:ascii="Courier New" w:hAnsi="Courier New" w:cs="Courier New"/>
          <w:spacing w:val="-3"/>
          <w:szCs w:val="24"/>
        </w:rPr>
      </w:pPr>
    </w:p>
    <w:p w:rsidR="00276689" w:rsidRPr="00BA001C" w:rsidRDefault="00276689" w:rsidP="00CA6359">
      <w:pPr>
        <w:tabs>
          <w:tab w:val="center" w:pos="7230"/>
        </w:tabs>
        <w:jc w:val="both"/>
        <w:rPr>
          <w:rFonts w:ascii="Courier New" w:hAnsi="Courier New" w:cs="Courier New"/>
          <w:spacing w:val="-3"/>
          <w:szCs w:val="24"/>
        </w:rPr>
      </w:pPr>
    </w:p>
    <w:p w:rsidR="00DC25D7" w:rsidRPr="00BA001C" w:rsidRDefault="00DC25D7" w:rsidP="00CA6359">
      <w:pPr>
        <w:tabs>
          <w:tab w:val="center" w:pos="7230"/>
        </w:tabs>
        <w:jc w:val="both"/>
        <w:rPr>
          <w:rFonts w:ascii="Courier New" w:hAnsi="Courier New" w:cs="Courier New"/>
          <w:spacing w:val="-3"/>
          <w:szCs w:val="24"/>
        </w:rPr>
      </w:pPr>
    </w:p>
    <w:p w:rsidR="00DC630F" w:rsidRPr="00BA001C" w:rsidRDefault="00DC630F" w:rsidP="00CA6359">
      <w:pPr>
        <w:tabs>
          <w:tab w:val="center" w:pos="2552"/>
        </w:tabs>
        <w:jc w:val="both"/>
        <w:rPr>
          <w:rFonts w:ascii="Courier New" w:hAnsi="Courier New" w:cs="Courier New"/>
          <w:b/>
          <w:spacing w:val="-3"/>
          <w:szCs w:val="24"/>
        </w:rPr>
      </w:pPr>
      <w:r w:rsidRPr="00BA001C">
        <w:rPr>
          <w:rFonts w:ascii="Courier New" w:hAnsi="Courier New" w:cs="Courier New"/>
          <w:b/>
          <w:szCs w:val="24"/>
        </w:rPr>
        <w:tab/>
      </w:r>
      <w:r w:rsidR="007B288F" w:rsidRPr="00BA001C">
        <w:rPr>
          <w:rFonts w:ascii="Courier New" w:hAnsi="Courier New" w:cs="Courier New"/>
          <w:b/>
          <w:szCs w:val="24"/>
        </w:rPr>
        <w:t>ROBERTO AMPUERO ESPINOZA</w:t>
      </w:r>
    </w:p>
    <w:p w:rsidR="00DC630F" w:rsidRPr="00BA001C" w:rsidRDefault="00DC630F" w:rsidP="00CA6359">
      <w:pPr>
        <w:tabs>
          <w:tab w:val="center" w:pos="2552"/>
        </w:tabs>
        <w:jc w:val="both"/>
        <w:rPr>
          <w:rFonts w:ascii="Courier New" w:hAnsi="Courier New" w:cs="Courier New"/>
          <w:spacing w:val="-3"/>
          <w:szCs w:val="24"/>
        </w:rPr>
      </w:pPr>
      <w:r w:rsidRPr="00BA001C">
        <w:rPr>
          <w:rFonts w:ascii="Courier New" w:hAnsi="Courier New" w:cs="Courier New"/>
          <w:spacing w:val="-3"/>
          <w:szCs w:val="24"/>
        </w:rPr>
        <w:tab/>
        <w:t xml:space="preserve">Ministro de Relaciones Exteriores </w:t>
      </w:r>
    </w:p>
    <w:p w:rsidR="00DC25D7" w:rsidRDefault="00DC25D7" w:rsidP="00CA6359">
      <w:pPr>
        <w:tabs>
          <w:tab w:val="center" w:pos="2552"/>
        </w:tabs>
        <w:jc w:val="both"/>
        <w:rPr>
          <w:rFonts w:ascii="Courier New" w:hAnsi="Courier New" w:cs="Courier New"/>
          <w:spacing w:val="-3"/>
          <w:szCs w:val="24"/>
        </w:rPr>
      </w:pPr>
    </w:p>
    <w:p w:rsidR="00276689" w:rsidRDefault="00276689" w:rsidP="00CA6359">
      <w:pPr>
        <w:tabs>
          <w:tab w:val="center" w:pos="2552"/>
        </w:tabs>
        <w:jc w:val="both"/>
        <w:rPr>
          <w:rFonts w:ascii="Courier New" w:hAnsi="Courier New" w:cs="Courier New"/>
          <w:spacing w:val="-3"/>
          <w:szCs w:val="24"/>
        </w:rPr>
      </w:pPr>
    </w:p>
    <w:p w:rsidR="00276689" w:rsidRDefault="00276689" w:rsidP="00CA6359">
      <w:pPr>
        <w:tabs>
          <w:tab w:val="center" w:pos="2552"/>
        </w:tabs>
        <w:jc w:val="both"/>
        <w:rPr>
          <w:rFonts w:ascii="Courier New" w:hAnsi="Courier New" w:cs="Courier New"/>
          <w:spacing w:val="-3"/>
          <w:szCs w:val="24"/>
        </w:rPr>
      </w:pPr>
    </w:p>
    <w:p w:rsidR="00176B07" w:rsidRDefault="00176B07" w:rsidP="00CA6359">
      <w:pPr>
        <w:tabs>
          <w:tab w:val="center" w:pos="2552"/>
        </w:tabs>
        <w:jc w:val="both"/>
        <w:rPr>
          <w:rFonts w:ascii="Courier New" w:hAnsi="Courier New" w:cs="Courier New"/>
          <w:spacing w:val="-3"/>
          <w:szCs w:val="24"/>
        </w:rPr>
      </w:pPr>
    </w:p>
    <w:p w:rsidR="00176B07" w:rsidRDefault="00176B07" w:rsidP="00CA6359">
      <w:pPr>
        <w:tabs>
          <w:tab w:val="center" w:pos="2552"/>
        </w:tabs>
        <w:jc w:val="both"/>
        <w:rPr>
          <w:rFonts w:ascii="Courier New" w:hAnsi="Courier New" w:cs="Courier New"/>
          <w:spacing w:val="-3"/>
          <w:szCs w:val="24"/>
        </w:rPr>
      </w:pPr>
    </w:p>
    <w:p w:rsidR="00276689" w:rsidRPr="00BA001C" w:rsidRDefault="00276689" w:rsidP="00CA6359">
      <w:pPr>
        <w:tabs>
          <w:tab w:val="center" w:pos="2552"/>
        </w:tabs>
        <w:jc w:val="both"/>
        <w:rPr>
          <w:rFonts w:ascii="Courier New" w:hAnsi="Courier New" w:cs="Courier New"/>
          <w:spacing w:val="-3"/>
          <w:szCs w:val="24"/>
        </w:rPr>
      </w:pPr>
    </w:p>
    <w:p w:rsidR="00DC25D7" w:rsidRPr="00BA001C" w:rsidRDefault="00DC25D7" w:rsidP="00CA6359">
      <w:pPr>
        <w:tabs>
          <w:tab w:val="center" w:pos="2552"/>
        </w:tabs>
        <w:jc w:val="both"/>
        <w:rPr>
          <w:rFonts w:ascii="Courier New" w:hAnsi="Courier New" w:cs="Courier New"/>
          <w:spacing w:val="-3"/>
          <w:szCs w:val="24"/>
        </w:rPr>
      </w:pPr>
    </w:p>
    <w:p w:rsidR="00DC25D7" w:rsidRPr="00BA001C" w:rsidRDefault="00DC25D7" w:rsidP="00CA6359">
      <w:pPr>
        <w:tabs>
          <w:tab w:val="center" w:pos="2552"/>
        </w:tabs>
        <w:jc w:val="both"/>
        <w:rPr>
          <w:rFonts w:ascii="Courier New" w:hAnsi="Courier New" w:cs="Courier New"/>
          <w:spacing w:val="-3"/>
          <w:szCs w:val="24"/>
        </w:rPr>
      </w:pPr>
    </w:p>
    <w:p w:rsidR="00F64F1A" w:rsidRPr="00BA001C" w:rsidRDefault="00F64F1A" w:rsidP="00CA6359">
      <w:pPr>
        <w:widowControl w:val="0"/>
        <w:tabs>
          <w:tab w:val="center" w:pos="7230"/>
        </w:tabs>
        <w:jc w:val="both"/>
        <w:rPr>
          <w:rFonts w:ascii="Courier New" w:hAnsi="Courier New" w:cs="Courier New"/>
          <w:b/>
          <w:spacing w:val="-3"/>
          <w:szCs w:val="24"/>
        </w:rPr>
      </w:pPr>
      <w:r w:rsidRPr="00BA001C">
        <w:rPr>
          <w:rFonts w:ascii="Courier New" w:hAnsi="Courier New" w:cs="Courier New"/>
          <w:b/>
          <w:spacing w:val="-3"/>
          <w:szCs w:val="24"/>
        </w:rPr>
        <w:tab/>
      </w:r>
      <w:r w:rsidR="007B288F" w:rsidRPr="00BA001C">
        <w:rPr>
          <w:rFonts w:ascii="Courier New" w:hAnsi="Courier New" w:cs="Courier New"/>
          <w:b/>
          <w:spacing w:val="-3"/>
          <w:szCs w:val="24"/>
        </w:rPr>
        <w:t>FELIPE LARRAÍN BASCUÑÁN</w:t>
      </w:r>
    </w:p>
    <w:p w:rsidR="00F64F1A" w:rsidRPr="00BA001C" w:rsidRDefault="00F64F1A" w:rsidP="00CA6359">
      <w:pPr>
        <w:widowControl w:val="0"/>
        <w:tabs>
          <w:tab w:val="center" w:pos="7230"/>
        </w:tabs>
        <w:jc w:val="both"/>
        <w:rPr>
          <w:rFonts w:ascii="Courier New" w:hAnsi="Courier New" w:cs="Courier New"/>
          <w:spacing w:val="-3"/>
          <w:szCs w:val="24"/>
        </w:rPr>
      </w:pPr>
      <w:r w:rsidRPr="00BA001C">
        <w:rPr>
          <w:rFonts w:ascii="Courier New" w:hAnsi="Courier New" w:cs="Courier New"/>
          <w:b/>
          <w:spacing w:val="-3"/>
          <w:szCs w:val="24"/>
        </w:rPr>
        <w:tab/>
      </w:r>
      <w:r w:rsidRPr="00BA001C">
        <w:rPr>
          <w:rFonts w:ascii="Courier New" w:hAnsi="Courier New" w:cs="Courier New"/>
          <w:spacing w:val="-3"/>
          <w:szCs w:val="24"/>
        </w:rPr>
        <w:t>Ministro de Hacienda</w:t>
      </w:r>
    </w:p>
    <w:p w:rsidR="00DC25D7" w:rsidRPr="00BA001C" w:rsidRDefault="00DC25D7" w:rsidP="00CA6359">
      <w:pPr>
        <w:widowControl w:val="0"/>
        <w:tabs>
          <w:tab w:val="center" w:pos="7230"/>
        </w:tabs>
        <w:jc w:val="both"/>
        <w:rPr>
          <w:rFonts w:ascii="Courier New" w:hAnsi="Courier New" w:cs="Courier New"/>
          <w:spacing w:val="-3"/>
          <w:szCs w:val="24"/>
        </w:rPr>
      </w:pPr>
    </w:p>
    <w:p w:rsidR="008A3806" w:rsidRPr="00BA001C" w:rsidRDefault="008A3806" w:rsidP="00CA6359">
      <w:pPr>
        <w:widowControl w:val="0"/>
        <w:tabs>
          <w:tab w:val="center" w:pos="7230"/>
        </w:tabs>
        <w:jc w:val="both"/>
        <w:rPr>
          <w:rFonts w:ascii="Courier New" w:hAnsi="Courier New" w:cs="Courier New"/>
          <w:spacing w:val="-3"/>
          <w:szCs w:val="24"/>
        </w:rPr>
      </w:pPr>
    </w:p>
    <w:p w:rsidR="00276689" w:rsidRDefault="00276689" w:rsidP="00CA6359">
      <w:pPr>
        <w:widowControl w:val="0"/>
        <w:tabs>
          <w:tab w:val="center" w:pos="7230"/>
        </w:tabs>
        <w:jc w:val="both"/>
        <w:rPr>
          <w:rFonts w:ascii="Courier New" w:hAnsi="Courier New" w:cs="Courier New"/>
          <w:spacing w:val="-3"/>
          <w:szCs w:val="24"/>
        </w:rPr>
      </w:pPr>
    </w:p>
    <w:p w:rsidR="00276689" w:rsidRDefault="00276689" w:rsidP="00CA6359">
      <w:pPr>
        <w:widowControl w:val="0"/>
        <w:tabs>
          <w:tab w:val="center" w:pos="7230"/>
        </w:tabs>
        <w:jc w:val="both"/>
        <w:rPr>
          <w:rFonts w:ascii="Courier New" w:hAnsi="Courier New" w:cs="Courier New"/>
          <w:spacing w:val="-3"/>
          <w:szCs w:val="24"/>
        </w:rPr>
      </w:pPr>
    </w:p>
    <w:p w:rsidR="00276689" w:rsidRPr="00BA001C" w:rsidRDefault="00276689" w:rsidP="00CA6359">
      <w:pPr>
        <w:widowControl w:val="0"/>
        <w:tabs>
          <w:tab w:val="center" w:pos="7230"/>
        </w:tabs>
        <w:jc w:val="both"/>
        <w:rPr>
          <w:rFonts w:ascii="Courier New" w:hAnsi="Courier New" w:cs="Courier New"/>
          <w:spacing w:val="-3"/>
          <w:szCs w:val="24"/>
        </w:rPr>
      </w:pPr>
    </w:p>
    <w:p w:rsidR="00DC25D7" w:rsidRPr="00BA001C" w:rsidRDefault="00DC25D7" w:rsidP="00CA6359">
      <w:pPr>
        <w:widowControl w:val="0"/>
        <w:tabs>
          <w:tab w:val="center" w:pos="7230"/>
        </w:tabs>
        <w:jc w:val="both"/>
        <w:rPr>
          <w:rFonts w:ascii="Courier New" w:hAnsi="Courier New" w:cs="Courier New"/>
          <w:spacing w:val="-3"/>
          <w:szCs w:val="24"/>
        </w:rPr>
      </w:pPr>
    </w:p>
    <w:p w:rsidR="00DC25D7" w:rsidRPr="00BA001C" w:rsidRDefault="00DC25D7" w:rsidP="00CA6359">
      <w:pPr>
        <w:widowControl w:val="0"/>
        <w:tabs>
          <w:tab w:val="center" w:pos="7230"/>
        </w:tabs>
        <w:jc w:val="both"/>
        <w:rPr>
          <w:rFonts w:ascii="Courier New" w:hAnsi="Courier New" w:cs="Courier New"/>
          <w:spacing w:val="-3"/>
          <w:szCs w:val="24"/>
        </w:rPr>
      </w:pPr>
    </w:p>
    <w:p w:rsidR="00F64F1A" w:rsidRPr="00BA001C" w:rsidRDefault="00C24C08" w:rsidP="003B4A3B">
      <w:pPr>
        <w:tabs>
          <w:tab w:val="center" w:pos="2552"/>
        </w:tabs>
        <w:rPr>
          <w:rFonts w:ascii="Courier New" w:hAnsi="Courier New" w:cs="Courier New"/>
          <w:b/>
          <w:szCs w:val="24"/>
        </w:rPr>
      </w:pPr>
      <w:r w:rsidRPr="00BA001C">
        <w:rPr>
          <w:rFonts w:ascii="Courier New" w:hAnsi="Courier New" w:cs="Courier New"/>
          <w:b/>
          <w:szCs w:val="24"/>
        </w:rPr>
        <w:tab/>
        <w:t>JOSÉ RAMÓN VALENTE VÍAS</w:t>
      </w:r>
    </w:p>
    <w:p w:rsidR="00F64F1A" w:rsidRPr="00BA001C" w:rsidRDefault="00F64F1A" w:rsidP="00CA6359">
      <w:pPr>
        <w:tabs>
          <w:tab w:val="center" w:pos="2552"/>
        </w:tabs>
        <w:jc w:val="both"/>
        <w:rPr>
          <w:rFonts w:ascii="Courier New" w:hAnsi="Courier New" w:cs="Courier New"/>
          <w:szCs w:val="24"/>
        </w:rPr>
      </w:pPr>
      <w:r w:rsidRPr="00BA001C">
        <w:rPr>
          <w:rFonts w:ascii="Courier New" w:hAnsi="Courier New" w:cs="Courier New"/>
          <w:b/>
          <w:szCs w:val="24"/>
        </w:rPr>
        <w:tab/>
      </w:r>
      <w:r w:rsidRPr="00BA001C">
        <w:rPr>
          <w:rFonts w:ascii="Courier New" w:hAnsi="Courier New" w:cs="Courier New"/>
          <w:szCs w:val="24"/>
        </w:rPr>
        <w:t>Ministro de Economía,</w:t>
      </w:r>
    </w:p>
    <w:p w:rsidR="00F64F1A" w:rsidRPr="00BA001C" w:rsidRDefault="00F64F1A" w:rsidP="00CA6359">
      <w:pPr>
        <w:tabs>
          <w:tab w:val="center" w:pos="2552"/>
        </w:tabs>
        <w:jc w:val="both"/>
        <w:rPr>
          <w:rFonts w:ascii="Courier New" w:hAnsi="Courier New" w:cs="Courier New"/>
          <w:szCs w:val="24"/>
        </w:rPr>
      </w:pPr>
      <w:r w:rsidRPr="00BA001C">
        <w:rPr>
          <w:rFonts w:ascii="Courier New" w:hAnsi="Courier New" w:cs="Courier New"/>
          <w:szCs w:val="24"/>
        </w:rPr>
        <w:tab/>
        <w:t>Fomento y Turismo</w:t>
      </w:r>
    </w:p>
    <w:p w:rsidR="00DC25D7" w:rsidRPr="00BA001C" w:rsidRDefault="00DC25D7" w:rsidP="00CA6359">
      <w:pPr>
        <w:tabs>
          <w:tab w:val="center" w:pos="2552"/>
        </w:tabs>
        <w:jc w:val="both"/>
        <w:rPr>
          <w:rFonts w:ascii="Courier New" w:hAnsi="Courier New" w:cs="Courier New"/>
          <w:szCs w:val="24"/>
        </w:rPr>
      </w:pPr>
    </w:p>
    <w:p w:rsidR="00DC25D7" w:rsidRPr="00BA001C" w:rsidRDefault="00DC25D7" w:rsidP="00CA6359">
      <w:pPr>
        <w:tabs>
          <w:tab w:val="center" w:pos="2552"/>
        </w:tabs>
        <w:jc w:val="both"/>
        <w:rPr>
          <w:rFonts w:ascii="Courier New" w:hAnsi="Courier New" w:cs="Courier New"/>
          <w:szCs w:val="24"/>
        </w:rPr>
      </w:pPr>
    </w:p>
    <w:p w:rsidR="00DC25D7" w:rsidRPr="00BA001C" w:rsidRDefault="00DC25D7" w:rsidP="00CA6359">
      <w:pPr>
        <w:tabs>
          <w:tab w:val="center" w:pos="2552"/>
        </w:tabs>
        <w:jc w:val="both"/>
        <w:rPr>
          <w:rFonts w:ascii="Courier New" w:hAnsi="Courier New" w:cs="Courier New"/>
          <w:szCs w:val="24"/>
        </w:rPr>
      </w:pPr>
    </w:p>
    <w:p w:rsidR="00DC25D7" w:rsidRPr="00BA001C" w:rsidRDefault="00DC25D7" w:rsidP="00CA6359">
      <w:pPr>
        <w:tabs>
          <w:tab w:val="center" w:pos="2552"/>
        </w:tabs>
        <w:jc w:val="both"/>
        <w:rPr>
          <w:rFonts w:ascii="Courier New" w:hAnsi="Courier New" w:cs="Courier New"/>
          <w:spacing w:val="-3"/>
          <w:szCs w:val="24"/>
        </w:rPr>
      </w:pPr>
    </w:p>
    <w:p w:rsidR="00DC25D7" w:rsidRPr="00BA001C" w:rsidRDefault="00DC25D7" w:rsidP="008A3806">
      <w:pPr>
        <w:widowControl w:val="0"/>
        <w:tabs>
          <w:tab w:val="center" w:pos="7230"/>
        </w:tabs>
        <w:jc w:val="both"/>
        <w:rPr>
          <w:rFonts w:ascii="Courier New" w:hAnsi="Courier New" w:cs="Courier New"/>
          <w:spacing w:val="-3"/>
          <w:szCs w:val="24"/>
          <w:lang w:val="es-ES"/>
        </w:rPr>
      </w:pPr>
    </w:p>
    <w:p w:rsidR="00DC25D7" w:rsidRDefault="00DC25D7">
      <w:pPr>
        <w:widowControl w:val="0"/>
        <w:tabs>
          <w:tab w:val="center" w:pos="7230"/>
        </w:tabs>
        <w:jc w:val="both"/>
        <w:rPr>
          <w:rFonts w:ascii="Courier New" w:hAnsi="Courier New" w:cs="Courier New"/>
          <w:spacing w:val="-3"/>
          <w:szCs w:val="24"/>
          <w:lang w:val="es-ES"/>
        </w:rPr>
      </w:pPr>
    </w:p>
    <w:p w:rsidR="0097064C" w:rsidRPr="00BA001C" w:rsidRDefault="0097064C">
      <w:pPr>
        <w:widowControl w:val="0"/>
        <w:tabs>
          <w:tab w:val="center" w:pos="7230"/>
        </w:tabs>
        <w:jc w:val="both"/>
        <w:rPr>
          <w:rFonts w:ascii="Courier New" w:hAnsi="Courier New" w:cs="Courier New"/>
          <w:spacing w:val="-3"/>
          <w:szCs w:val="24"/>
          <w:lang w:val="es-ES"/>
        </w:rPr>
      </w:pPr>
    </w:p>
    <w:p w:rsidR="00DC25D7" w:rsidRPr="00BA001C" w:rsidRDefault="00DC25D7" w:rsidP="00DC25D7">
      <w:pPr>
        <w:widowControl w:val="0"/>
        <w:tabs>
          <w:tab w:val="center" w:pos="7230"/>
        </w:tabs>
        <w:jc w:val="both"/>
        <w:rPr>
          <w:rFonts w:ascii="Courier New" w:hAnsi="Courier New" w:cs="Courier New"/>
          <w:b/>
          <w:spacing w:val="-3"/>
          <w:szCs w:val="24"/>
        </w:rPr>
      </w:pPr>
      <w:r w:rsidRPr="00BA001C">
        <w:rPr>
          <w:rFonts w:ascii="Courier New" w:hAnsi="Courier New" w:cs="Courier New"/>
          <w:b/>
          <w:spacing w:val="-3"/>
          <w:szCs w:val="24"/>
        </w:rPr>
        <w:tab/>
        <w:t>ANTONIO WALKER PRIETO</w:t>
      </w:r>
    </w:p>
    <w:p w:rsidR="00C2563E" w:rsidRDefault="00DC25D7" w:rsidP="00DC25D7">
      <w:pPr>
        <w:widowControl w:val="0"/>
        <w:tabs>
          <w:tab w:val="center" w:pos="7230"/>
        </w:tabs>
        <w:jc w:val="both"/>
        <w:rPr>
          <w:rFonts w:ascii="Courier New" w:hAnsi="Courier New" w:cs="Courier New"/>
          <w:spacing w:val="-3"/>
          <w:szCs w:val="24"/>
        </w:rPr>
      </w:pPr>
      <w:r w:rsidRPr="00BA001C">
        <w:rPr>
          <w:rFonts w:ascii="Courier New" w:hAnsi="Courier New" w:cs="Courier New"/>
          <w:b/>
          <w:spacing w:val="-3"/>
          <w:szCs w:val="24"/>
        </w:rPr>
        <w:tab/>
      </w:r>
      <w:r w:rsidRPr="00BA001C">
        <w:rPr>
          <w:rFonts w:ascii="Courier New" w:hAnsi="Courier New" w:cs="Courier New"/>
          <w:spacing w:val="-3"/>
          <w:szCs w:val="24"/>
        </w:rPr>
        <w:t>Ministro de Agricultura</w:t>
      </w:r>
    </w:p>
    <w:p w:rsidR="00C2563E" w:rsidRDefault="00C2563E">
      <w:pPr>
        <w:rPr>
          <w:rFonts w:ascii="Courier New" w:hAnsi="Courier New" w:cs="Courier New"/>
          <w:spacing w:val="-3"/>
          <w:szCs w:val="24"/>
        </w:rPr>
      </w:pPr>
      <w:r>
        <w:rPr>
          <w:rFonts w:ascii="Courier New" w:hAnsi="Courier New" w:cs="Courier New"/>
          <w:spacing w:val="-3"/>
          <w:szCs w:val="24"/>
        </w:rPr>
        <w:br w:type="page"/>
      </w:r>
    </w:p>
    <w:p w:rsidR="00C2563E" w:rsidRDefault="00C2563E" w:rsidP="00C2563E">
      <w:pPr>
        <w:widowControl w:val="0"/>
        <w:tabs>
          <w:tab w:val="center" w:pos="7230"/>
        </w:tabs>
        <w:ind w:left="-709"/>
        <w:jc w:val="both"/>
        <w:rPr>
          <w:rFonts w:ascii="Courier New" w:hAnsi="Courier New" w:cs="Courier New"/>
          <w:spacing w:val="-3"/>
          <w:szCs w:val="24"/>
          <w:lang w:val="es-ES"/>
        </w:rPr>
      </w:pPr>
      <w:r>
        <w:rPr>
          <w:rFonts w:ascii="Courier New" w:hAnsi="Courier New" w:cs="Courier New"/>
          <w:noProof/>
          <w:spacing w:val="-3"/>
          <w:szCs w:val="24"/>
          <w:lang w:val="es-CL" w:eastAsia="es-CL"/>
        </w:rPr>
        <w:lastRenderedPageBreak/>
        <w:drawing>
          <wp:inline distT="0" distB="0" distL="0" distR="0">
            <wp:extent cx="6847888" cy="886206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F. N° 031, de 08.03.2019_1.jpg"/>
                    <pic:cNvPicPr/>
                  </pic:nvPicPr>
                  <pic:blipFill>
                    <a:blip r:embed="rId9">
                      <a:extLst>
                        <a:ext uri="{28A0092B-C50C-407E-A947-70E740481C1C}">
                          <a14:useLocalDpi xmlns:a14="http://schemas.microsoft.com/office/drawing/2010/main" val="0"/>
                        </a:ext>
                      </a:extLst>
                    </a:blip>
                    <a:stretch>
                      <a:fillRect/>
                    </a:stretch>
                  </pic:blipFill>
                  <pic:spPr>
                    <a:xfrm>
                      <a:off x="0" y="0"/>
                      <a:ext cx="6852625" cy="8868190"/>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6894993" cy="8923020"/>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F. N° 031, de 08.03.2019_2.jpg"/>
                    <pic:cNvPicPr/>
                  </pic:nvPicPr>
                  <pic:blipFill>
                    <a:blip r:embed="rId10">
                      <a:extLst>
                        <a:ext uri="{28A0092B-C50C-407E-A947-70E740481C1C}">
                          <a14:useLocalDpi xmlns:a14="http://schemas.microsoft.com/office/drawing/2010/main" val="0"/>
                        </a:ext>
                      </a:extLst>
                    </a:blip>
                    <a:stretch>
                      <a:fillRect/>
                    </a:stretch>
                  </pic:blipFill>
                  <pic:spPr>
                    <a:xfrm>
                      <a:off x="0" y="0"/>
                      <a:ext cx="6902102" cy="8932220"/>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6894993" cy="8923020"/>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F. N° 031, de 08.03.2019_3.jpg"/>
                    <pic:cNvPicPr/>
                  </pic:nvPicPr>
                  <pic:blipFill>
                    <a:blip r:embed="rId11">
                      <a:extLst>
                        <a:ext uri="{28A0092B-C50C-407E-A947-70E740481C1C}">
                          <a14:useLocalDpi xmlns:a14="http://schemas.microsoft.com/office/drawing/2010/main" val="0"/>
                        </a:ext>
                      </a:extLst>
                    </a:blip>
                    <a:stretch>
                      <a:fillRect/>
                    </a:stretch>
                  </pic:blipFill>
                  <pic:spPr>
                    <a:xfrm>
                      <a:off x="0" y="0"/>
                      <a:ext cx="6898935" cy="8928122"/>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6912657" cy="8945880"/>
            <wp:effectExtent l="0" t="0" r="2540" b="762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F. N° 031, de 08.03.2019_4.jpg"/>
                    <pic:cNvPicPr/>
                  </pic:nvPicPr>
                  <pic:blipFill>
                    <a:blip r:embed="rId12">
                      <a:extLst>
                        <a:ext uri="{28A0092B-C50C-407E-A947-70E740481C1C}">
                          <a14:useLocalDpi xmlns:a14="http://schemas.microsoft.com/office/drawing/2010/main" val="0"/>
                        </a:ext>
                      </a:extLst>
                    </a:blip>
                    <a:stretch>
                      <a:fillRect/>
                    </a:stretch>
                  </pic:blipFill>
                  <pic:spPr>
                    <a:xfrm>
                      <a:off x="0" y="0"/>
                      <a:ext cx="6917465" cy="8952102"/>
                    </a:xfrm>
                    <a:prstGeom prst="rect">
                      <a:avLst/>
                    </a:prstGeom>
                  </pic:spPr>
                </pic:pic>
              </a:graphicData>
            </a:graphic>
          </wp:inline>
        </w:drawing>
      </w:r>
    </w:p>
    <w:p w:rsidR="00C2563E" w:rsidRDefault="00C2563E">
      <w:pPr>
        <w:rPr>
          <w:rFonts w:ascii="Courier New" w:hAnsi="Courier New" w:cs="Courier New"/>
          <w:spacing w:val="-3"/>
          <w:szCs w:val="24"/>
          <w:lang w:val="es-ES"/>
        </w:rPr>
      </w:pPr>
      <w:r>
        <w:rPr>
          <w:rFonts w:ascii="Courier New" w:hAnsi="Courier New" w:cs="Courier New"/>
          <w:spacing w:val="-3"/>
          <w:szCs w:val="24"/>
          <w:lang w:val="es-ES"/>
        </w:rPr>
        <w:br w:type="page"/>
      </w:r>
    </w:p>
    <w:p w:rsidR="00DC25D7" w:rsidRDefault="00C2563E" w:rsidP="00C2563E">
      <w:pPr>
        <w:widowControl w:val="0"/>
        <w:tabs>
          <w:tab w:val="center" w:pos="7230"/>
        </w:tabs>
        <w:ind w:left="-709"/>
        <w:jc w:val="both"/>
        <w:rPr>
          <w:rFonts w:ascii="Courier New" w:hAnsi="Courier New" w:cs="Courier New"/>
          <w:spacing w:val="-3"/>
          <w:szCs w:val="24"/>
          <w:lang w:val="es-ES"/>
        </w:rPr>
      </w:pP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cuerdo productos orgánicos_1.jpg"/>
                    <pic:cNvPicPr/>
                  </pic:nvPicPr>
                  <pic:blipFill>
                    <a:blip r:embed="rId13">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cuerdo productos orgánicos_2.jpg"/>
                    <pic:cNvPicPr/>
                  </pic:nvPicPr>
                  <pic:blipFill>
                    <a:blip r:embed="rId14">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cuerdo productos orgánicos_3.jpg"/>
                    <pic:cNvPicPr/>
                  </pic:nvPicPr>
                  <pic:blipFill>
                    <a:blip r:embed="rId15">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uerdo productos orgánicos_4.jpg"/>
                    <pic:cNvPicPr/>
                  </pic:nvPicPr>
                  <pic:blipFill>
                    <a:blip r:embed="rId16">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cuerdo productos orgánicos_5.jpg"/>
                    <pic:cNvPicPr/>
                  </pic:nvPicPr>
                  <pic:blipFill>
                    <a:blip r:embed="rId17">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cuerdo productos orgánicos_6.jpg"/>
                    <pic:cNvPicPr/>
                  </pic:nvPicPr>
                  <pic:blipFill>
                    <a:blip r:embed="rId18">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cuerdo productos orgánicos_7.jpg"/>
                    <pic:cNvPicPr/>
                  </pic:nvPicPr>
                  <pic:blipFill>
                    <a:blip r:embed="rId19">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p>
    <w:p w:rsidR="00C2563E" w:rsidRDefault="00C2563E">
      <w:pPr>
        <w:rPr>
          <w:rFonts w:ascii="Courier New" w:hAnsi="Courier New" w:cs="Courier New"/>
          <w:spacing w:val="-3"/>
          <w:szCs w:val="24"/>
          <w:lang w:val="es-ES"/>
        </w:rPr>
      </w:pPr>
      <w:r>
        <w:rPr>
          <w:rFonts w:ascii="Courier New" w:hAnsi="Courier New" w:cs="Courier New"/>
          <w:spacing w:val="-3"/>
          <w:szCs w:val="24"/>
          <w:lang w:val="es-ES"/>
        </w:rPr>
        <w:br w:type="page"/>
      </w:r>
    </w:p>
    <w:p w:rsidR="00C2563E" w:rsidRDefault="00C2563E" w:rsidP="00C2563E">
      <w:pPr>
        <w:widowControl w:val="0"/>
        <w:tabs>
          <w:tab w:val="center" w:pos="7230"/>
        </w:tabs>
        <w:ind w:left="-709"/>
        <w:jc w:val="both"/>
        <w:rPr>
          <w:rFonts w:ascii="Courier New" w:hAnsi="Courier New" w:cs="Courier New"/>
          <w:spacing w:val="-3"/>
          <w:szCs w:val="24"/>
          <w:lang w:val="es-ES"/>
        </w:rPr>
      </w:pP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cuerdo por el que se establece una asociación_1.jpg"/>
                    <pic:cNvPicPr/>
                  </pic:nvPicPr>
                  <pic:blipFill>
                    <a:blip r:embed="rId20">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cuerdo por el que se establece una asociación_2.jpg"/>
                    <pic:cNvPicPr/>
                  </pic:nvPicPr>
                  <pic:blipFill>
                    <a:blip r:embed="rId21">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cuerdo por el que se establece una asociación_3.jpg"/>
                    <pic:cNvPicPr/>
                  </pic:nvPicPr>
                  <pic:blipFill>
                    <a:blip r:embed="rId22">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cuerdo por el que se establece una asociación_4.jpg"/>
                    <pic:cNvPicPr/>
                  </pic:nvPicPr>
                  <pic:blipFill>
                    <a:blip r:embed="rId23">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cuerdo por el que se establece una asociación_5.jpg"/>
                    <pic:cNvPicPr/>
                  </pic:nvPicPr>
                  <pic:blipFill>
                    <a:blip r:embed="rId24">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cuerdo por el que se establece una asociación_6.jpg"/>
                    <pic:cNvPicPr/>
                  </pic:nvPicPr>
                  <pic:blipFill>
                    <a:blip r:embed="rId25">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cuerdo por el que se establece una asociación_7.jpg"/>
                    <pic:cNvPicPr/>
                  </pic:nvPicPr>
                  <pic:blipFill>
                    <a:blip r:embed="rId26">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cuerdo por el que se establece una asociación_8.jpg"/>
                    <pic:cNvPicPr/>
                  </pic:nvPicPr>
                  <pic:blipFill>
                    <a:blip r:embed="rId27">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cuerdo por el que se establece una asociación_9.jpg"/>
                    <pic:cNvPicPr/>
                  </pic:nvPicPr>
                  <pic:blipFill>
                    <a:blip r:embed="rId28">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cuerdo por el que se establece una asociación_10.jpg"/>
                    <pic:cNvPicPr/>
                  </pic:nvPicPr>
                  <pic:blipFill>
                    <a:blip r:embed="rId29">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cuerdo por el que se establece una asociación_11.jpg"/>
                    <pic:cNvPicPr/>
                  </pic:nvPicPr>
                  <pic:blipFill>
                    <a:blip r:embed="rId30">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cuerdo por el que se establece una asociación_12.jpg"/>
                    <pic:cNvPicPr/>
                  </pic:nvPicPr>
                  <pic:blipFill>
                    <a:blip r:embed="rId31">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cuerdo por el que se establece una asociación_13.jpg"/>
                    <pic:cNvPicPr/>
                  </pic:nvPicPr>
                  <pic:blipFill>
                    <a:blip r:embed="rId32">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cuerdo por el que se establece una asociación_14.jpg"/>
                    <pic:cNvPicPr/>
                  </pic:nvPicPr>
                  <pic:blipFill>
                    <a:blip r:embed="rId33">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cuerdo por el que se establece una asociación_15.jpg"/>
                    <pic:cNvPicPr/>
                  </pic:nvPicPr>
                  <pic:blipFill>
                    <a:blip r:embed="rId34">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cuerdo por el que se establece una asociación_16.jpg"/>
                    <pic:cNvPicPr/>
                  </pic:nvPicPr>
                  <pic:blipFill>
                    <a:blip r:embed="rId35">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cuerdo por el que se establece una asociación_17.jpg"/>
                    <pic:cNvPicPr/>
                  </pic:nvPicPr>
                  <pic:blipFill>
                    <a:blip r:embed="rId36">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cuerdo por el que se establece una asociación_18.jpg"/>
                    <pic:cNvPicPr/>
                  </pic:nvPicPr>
                  <pic:blipFill>
                    <a:blip r:embed="rId37">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cuerdo por el que se establece una asociación_19.jpg"/>
                    <pic:cNvPicPr/>
                  </pic:nvPicPr>
                  <pic:blipFill>
                    <a:blip r:embed="rId38">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cuerdo por el que se establece una asociación_20.jpg"/>
                    <pic:cNvPicPr/>
                  </pic:nvPicPr>
                  <pic:blipFill>
                    <a:blip r:embed="rId39">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cuerdo por el que se establece una asociación_21.jpg"/>
                    <pic:cNvPicPr/>
                  </pic:nvPicPr>
                  <pic:blipFill>
                    <a:blip r:embed="rId40">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cuerdo por el que se establece una asociación_22.jpg"/>
                    <pic:cNvPicPr/>
                  </pic:nvPicPr>
                  <pic:blipFill>
                    <a:blip r:embed="rId41">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cuerdo por el que se establece una asociación_23.jpg"/>
                    <pic:cNvPicPr/>
                  </pic:nvPicPr>
                  <pic:blipFill>
                    <a:blip r:embed="rId42">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cuerdo por el que se establece una asociación_24.jpg"/>
                    <pic:cNvPicPr/>
                  </pic:nvPicPr>
                  <pic:blipFill>
                    <a:blip r:embed="rId43">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p>
    <w:p w:rsidR="00C2563E" w:rsidRDefault="00C2563E">
      <w:pPr>
        <w:rPr>
          <w:rFonts w:ascii="Courier New" w:hAnsi="Courier New" w:cs="Courier New"/>
          <w:spacing w:val="-3"/>
          <w:szCs w:val="24"/>
          <w:lang w:val="es-ES"/>
        </w:rPr>
      </w:pPr>
      <w:r>
        <w:rPr>
          <w:rFonts w:ascii="Courier New" w:hAnsi="Courier New" w:cs="Courier New"/>
          <w:spacing w:val="-3"/>
          <w:szCs w:val="24"/>
          <w:lang w:val="es-ES"/>
        </w:rPr>
        <w:br w:type="page"/>
      </w:r>
    </w:p>
    <w:p w:rsidR="00C2563E" w:rsidRPr="00BA001C" w:rsidRDefault="00C2563E" w:rsidP="00C2563E">
      <w:pPr>
        <w:widowControl w:val="0"/>
        <w:tabs>
          <w:tab w:val="center" w:pos="7230"/>
        </w:tabs>
        <w:ind w:left="-709"/>
        <w:jc w:val="both"/>
        <w:rPr>
          <w:rFonts w:ascii="Courier New" w:hAnsi="Courier New" w:cs="Courier New"/>
          <w:spacing w:val="-3"/>
          <w:szCs w:val="24"/>
          <w:lang w:val="es-ES"/>
        </w:rPr>
      </w:pP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eclaraciones conjuntas_1.jpg"/>
                    <pic:cNvPicPr/>
                  </pic:nvPicPr>
                  <pic:blipFill>
                    <a:blip r:embed="rId44">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eclaraciones conjuntas_2.jpg"/>
                    <pic:cNvPicPr/>
                  </pic:nvPicPr>
                  <pic:blipFill>
                    <a:blip r:embed="rId45">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eclaraciones conjuntas_3.jpg"/>
                    <pic:cNvPicPr/>
                  </pic:nvPicPr>
                  <pic:blipFill>
                    <a:blip r:embed="rId46">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eclaraciones conjuntas_4.jpg"/>
                    <pic:cNvPicPr/>
                  </pic:nvPicPr>
                  <pic:blipFill>
                    <a:blip r:embed="rId47">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eclaraciones conjuntas_5.jpg"/>
                    <pic:cNvPicPr/>
                  </pic:nvPicPr>
                  <pic:blipFill>
                    <a:blip r:embed="rId48">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bookmarkStart w:id="0" w:name="_GoBack"/>
      <w:r>
        <w:rPr>
          <w:rFonts w:ascii="Courier New" w:hAnsi="Courier New" w:cs="Courier New"/>
          <w:noProof/>
          <w:spacing w:val="-3"/>
          <w:szCs w:val="24"/>
          <w:lang w:val="es-CL" w:eastAsia="es-CL"/>
        </w:rPr>
        <w:lastRenderedPageBreak/>
        <w:drawing>
          <wp:inline distT="0" distB="0" distL="0" distR="0">
            <wp:extent cx="5863590" cy="8968105"/>
            <wp:effectExtent l="0" t="0" r="3810" b="44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eclaraciones conjuntas_6.jpg"/>
                    <pic:cNvPicPr/>
                  </pic:nvPicPr>
                  <pic:blipFill>
                    <a:blip r:embed="rId49">
                      <a:extLst>
                        <a:ext uri="{28A0092B-C50C-407E-A947-70E740481C1C}">
                          <a14:useLocalDpi xmlns:a14="http://schemas.microsoft.com/office/drawing/2010/main" val="0"/>
                        </a:ext>
                      </a:extLst>
                    </a:blip>
                    <a:stretch>
                      <a:fillRect/>
                    </a:stretch>
                  </pic:blipFill>
                  <pic:spPr>
                    <a:xfrm>
                      <a:off x="0" y="0"/>
                      <a:ext cx="5863590" cy="8968105"/>
                    </a:xfrm>
                    <a:prstGeom prst="rect">
                      <a:avLst/>
                    </a:prstGeom>
                  </pic:spPr>
                </pic:pic>
              </a:graphicData>
            </a:graphic>
          </wp:inline>
        </w:drawing>
      </w:r>
      <w:bookmarkEnd w:id="0"/>
    </w:p>
    <w:sectPr w:rsidR="00C2563E" w:rsidRPr="00BA001C" w:rsidSect="0097064C">
      <w:endnotePr>
        <w:numFmt w:val="decimal"/>
      </w:endnotePr>
      <w:pgSz w:w="12240" w:h="18720" w:code="14"/>
      <w:pgMar w:top="1985" w:right="1588" w:bottom="1985" w:left="1418" w:header="1134" w:footer="2268" w:gutter="0"/>
      <w:paperSrc w:first="2" w:other="2"/>
      <w:pgNumType w:start="1"/>
      <w:cols w:space="720"/>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51DB4" w:rsidRDefault="00451DB4">
      <w:r>
        <w:separator/>
      </w:r>
    </w:p>
  </w:endnote>
  <w:endnote w:type="continuationSeparator" w:id="0">
    <w:p w:rsidR="00451DB4" w:rsidRDefault="00451D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51DB4" w:rsidRDefault="00451DB4">
      <w:r>
        <w:separator/>
      </w:r>
    </w:p>
  </w:footnote>
  <w:footnote w:type="continuationSeparator" w:id="0">
    <w:p w:rsidR="00451DB4" w:rsidRDefault="00451DB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227" w:rsidRDefault="00AF5227">
    <w:pPr>
      <w:jc w:val="both"/>
    </w:pPr>
    <w:r>
      <w:rPr>
        <w:noProof/>
        <w:lang w:val="es-CL" w:eastAsia="es-CL"/>
      </w:rPr>
      <mc:AlternateContent>
        <mc:Choice Requires="wps">
          <w:drawing>
            <wp:anchor distT="0" distB="0" distL="114300" distR="114300" simplePos="0" relativeHeight="251660288" behindDoc="0" locked="0" layoutInCell="0" allowOverlap="1" wp14:anchorId="6B256BCA" wp14:editId="15A5250A">
              <wp:simplePos x="0" y="0"/>
              <wp:positionH relativeFrom="page">
                <wp:posOffset>901700</wp:posOffset>
              </wp:positionH>
              <wp:positionV relativeFrom="paragraph">
                <wp:posOffset>1270</wp:posOffset>
              </wp:positionV>
              <wp:extent cx="5943600" cy="152400"/>
              <wp:effectExtent l="0" t="0" r="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AF5227" w:rsidRDefault="00AF5227">
                          <w:pPr>
                            <w:tabs>
                              <w:tab w:val="center" w:pos="4680"/>
                              <w:tab w:val="right" w:pos="9360"/>
                            </w:tabs>
                            <w:rPr>
                              <w:rFonts w:ascii="Courier New" w:hAnsi="Courier New" w:cs="Courier New"/>
                              <w:spacing w:val="-3"/>
                              <w:lang w:val="en-US"/>
                            </w:rPr>
                          </w:pPr>
                          <w:r>
                            <w:tab/>
                          </w:r>
                          <w:r>
                            <w:rPr>
                              <w:rFonts w:ascii="Courier New" w:hAnsi="Courier New" w:cs="Courier New"/>
                              <w:spacing w:val="-3"/>
                              <w:lang w:val="en-US"/>
                            </w:rPr>
                            <w:fldChar w:fldCharType="begin"/>
                          </w:r>
                          <w:r>
                            <w:rPr>
                              <w:rFonts w:ascii="Courier New" w:hAnsi="Courier New" w:cs="Courier New"/>
                              <w:spacing w:val="-3"/>
                              <w:lang w:val="en-US"/>
                            </w:rPr>
                            <w:instrText>PAGE \* ARABIC</w:instrText>
                          </w:r>
                          <w:r>
                            <w:rPr>
                              <w:rFonts w:ascii="Courier New" w:hAnsi="Courier New" w:cs="Courier New"/>
                              <w:spacing w:val="-3"/>
                              <w:lang w:val="en-US"/>
                            </w:rPr>
                            <w:fldChar w:fldCharType="separate"/>
                          </w:r>
                          <w:r w:rsidR="00C2563E">
                            <w:rPr>
                              <w:rFonts w:ascii="Courier New" w:hAnsi="Courier New" w:cs="Courier New"/>
                              <w:noProof/>
                              <w:spacing w:val="-3"/>
                              <w:lang w:val="en-US"/>
                            </w:rPr>
                            <w:t>37</w:t>
                          </w:r>
                          <w:r>
                            <w:rPr>
                              <w:rFonts w:ascii="Courier New" w:hAnsi="Courier New" w:cs="Courier New"/>
                              <w:spacing w:val="-3"/>
                              <w:lang w:val="en-US"/>
                            </w:rPr>
                            <w:fldChar w:fldCharType="end"/>
                          </w:r>
                        </w:p>
                        <w:p w:rsidR="00AF5227" w:rsidRDefault="00AF5227">
                          <w:pPr>
                            <w:tabs>
                              <w:tab w:val="center" w:pos="4680"/>
                              <w:tab w:val="right" w:pos="9360"/>
                            </w:tabs>
                            <w:rPr>
                              <w:spacing w:val="-3"/>
                              <w:lang w:val="en-US"/>
                            </w:rPr>
                          </w:pPr>
                        </w:p>
                        <w:p w:rsidR="00AF5227" w:rsidRDefault="00AF5227">
                          <w:pPr>
                            <w:tabs>
                              <w:tab w:val="center" w:pos="4680"/>
                              <w:tab w:val="right" w:pos="9360"/>
                            </w:tabs>
                            <w:rPr>
                              <w:spacing w:val="-3"/>
                              <w:lang w:val="en-US"/>
                            </w:rPr>
                          </w:pPr>
                        </w:p>
                        <w:p w:rsidR="00AF5227" w:rsidRDefault="00AF5227">
                          <w:pPr>
                            <w:tabs>
                              <w:tab w:val="center" w:pos="4680"/>
                              <w:tab w:val="right" w:pos="9360"/>
                            </w:tabs>
                            <w:rPr>
                              <w:spacing w:val="-3"/>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256BCA" id="Rectangle 1" o:spid="_x0000_s1026" style="position:absolute;left:0;text-align:left;margin-left:71pt;margin-top:.1pt;width:468pt;height:12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" o:allowincell="f" filled="f" stroked="f" strokeweight="0">
              <v:textbox inset="0,0,0,0">
                <w:txbxContent>
                  <w:p w:rsidR="00AF5227" w:rsidRDefault="00AF5227">
                    <w:pPr>
                      <w:tabs>
                        <w:tab w:val="center" w:pos="4680"/>
                        <w:tab w:val="right" w:pos="9360"/>
                      </w:tabs>
                      <w:rPr>
                        <w:rFonts w:ascii="Courier New" w:hAnsi="Courier New" w:cs="Courier New"/>
                        <w:spacing w:val="-3"/>
                        <w:lang w:val="en-US"/>
                      </w:rPr>
                    </w:pPr>
                    <w:r>
                      <w:tab/>
                    </w:r>
                    <w:r>
                      <w:rPr>
                        <w:rFonts w:ascii="Courier New" w:hAnsi="Courier New" w:cs="Courier New"/>
                        <w:spacing w:val="-3"/>
                        <w:lang w:val="en-US"/>
                      </w:rPr>
                      <w:fldChar w:fldCharType="begin"/>
                    </w:r>
                    <w:r>
                      <w:rPr>
                        <w:rFonts w:ascii="Courier New" w:hAnsi="Courier New" w:cs="Courier New"/>
                        <w:spacing w:val="-3"/>
                        <w:lang w:val="en-US"/>
                      </w:rPr>
                      <w:instrText>PAGE \* ARABIC</w:instrText>
                    </w:r>
                    <w:r>
                      <w:rPr>
                        <w:rFonts w:ascii="Courier New" w:hAnsi="Courier New" w:cs="Courier New"/>
                        <w:spacing w:val="-3"/>
                        <w:lang w:val="en-US"/>
                      </w:rPr>
                      <w:fldChar w:fldCharType="separate"/>
                    </w:r>
                    <w:r w:rsidR="00C2563E">
                      <w:rPr>
                        <w:rFonts w:ascii="Courier New" w:hAnsi="Courier New" w:cs="Courier New"/>
                        <w:noProof/>
                        <w:spacing w:val="-3"/>
                        <w:lang w:val="en-US"/>
                      </w:rPr>
                      <w:t>37</w:t>
                    </w:r>
                    <w:r>
                      <w:rPr>
                        <w:rFonts w:ascii="Courier New" w:hAnsi="Courier New" w:cs="Courier New"/>
                        <w:spacing w:val="-3"/>
                        <w:lang w:val="en-US"/>
                      </w:rPr>
                      <w:fldChar w:fldCharType="end"/>
                    </w:r>
                  </w:p>
                  <w:p w:rsidR="00AF5227" w:rsidRDefault="00AF5227">
                    <w:pPr>
                      <w:tabs>
                        <w:tab w:val="center" w:pos="4680"/>
                        <w:tab w:val="right" w:pos="9360"/>
                      </w:tabs>
                      <w:rPr>
                        <w:spacing w:val="-3"/>
                        <w:lang w:val="en-US"/>
                      </w:rPr>
                    </w:pPr>
                  </w:p>
                  <w:p w:rsidR="00AF5227" w:rsidRDefault="00AF5227">
                    <w:pPr>
                      <w:tabs>
                        <w:tab w:val="center" w:pos="4680"/>
                        <w:tab w:val="right" w:pos="9360"/>
                      </w:tabs>
                      <w:rPr>
                        <w:spacing w:val="-3"/>
                        <w:lang w:val="en-US"/>
                      </w:rPr>
                    </w:pPr>
                  </w:p>
                  <w:p w:rsidR="00AF5227" w:rsidRDefault="00AF5227">
                    <w:pPr>
                      <w:tabs>
                        <w:tab w:val="center" w:pos="4680"/>
                        <w:tab w:val="right" w:pos="9360"/>
                      </w:tabs>
                      <w:rPr>
                        <w:spacing w:val="-3"/>
                        <w:lang w:val="en-US"/>
                      </w:rPr>
                    </w:pPr>
                  </w:p>
                </w:txbxContent>
              </v:textbox>
              <w10:wrap anchorx="page"/>
            </v:rect>
          </w:pict>
        </mc:Fallback>
      </mc:AlternateContent>
    </w:r>
  </w:p>
  <w:p w:rsidR="00AF5227" w:rsidRDefault="00AF5227">
    <w:pPr>
      <w:spacing w:after="140" w:line="100" w:lineRule="exact"/>
      <w:jc w:val="both"/>
      <w:rPr>
        <w:sz w:val="10"/>
      </w:rPr>
    </w:pPr>
  </w:p>
  <w:p w:rsidR="00AF5227" w:rsidRDefault="00AF5227">
    <w:pPr>
      <w:spacing w:after="140" w:line="100" w:lineRule="exact"/>
      <w:jc w:val="both"/>
      <w:rPr>
        <w:sz w:val="10"/>
      </w:rPr>
    </w:pPr>
  </w:p>
  <w:p w:rsidR="00AF5227" w:rsidRDefault="00AF5227">
    <w:pPr>
      <w:spacing w:after="140" w:line="100" w:lineRule="exact"/>
      <w:jc w:val="both"/>
      <w:rPr>
        <w:sz w:val="1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9046F"/>
    <w:multiLevelType w:val="hybridMultilevel"/>
    <w:tmpl w:val="D87E120E"/>
    <w:lvl w:ilvl="0" w:tplc="F06CFB66">
      <w:start w:val="1"/>
      <w:numFmt w:val="upperRoman"/>
      <w:pStyle w:val="Ttulo1"/>
      <w:lvlText w:val="%1."/>
      <w:lvlJc w:val="left"/>
      <w:pPr>
        <w:tabs>
          <w:tab w:val="num" w:pos="6946"/>
        </w:tabs>
        <w:ind w:left="6946" w:hanging="709"/>
      </w:pPr>
      <w:rPr>
        <w:rFonts w:ascii="Courier New" w:hAnsi="Courier New" w:cs="Times New Roman" w:hint="default"/>
        <w:b/>
        <w:i w:val="0"/>
        <w:caps/>
        <w:strike w:val="0"/>
        <w:dstrike w:val="0"/>
        <w:vanish w:val="0"/>
        <w:color w:val="auto"/>
        <w:sz w:val="24"/>
        <w:szCs w:val="24"/>
        <w:vertAlign w:val="baseline"/>
      </w:rPr>
    </w:lvl>
    <w:lvl w:ilvl="1" w:tplc="B1BE4BCC">
      <w:start w:val="1"/>
      <w:numFmt w:val="lowerLetter"/>
      <w:lvlText w:val="%2."/>
      <w:lvlJc w:val="left"/>
      <w:pPr>
        <w:tabs>
          <w:tab w:val="num" w:pos="7677"/>
        </w:tabs>
        <w:ind w:left="7677" w:hanging="360"/>
      </w:pPr>
      <w:rPr>
        <w:rFonts w:cs="Times New Roman"/>
      </w:rPr>
    </w:lvl>
    <w:lvl w:ilvl="2" w:tplc="417CC640">
      <w:start w:val="1"/>
      <w:numFmt w:val="lowerRoman"/>
      <w:lvlText w:val="%3."/>
      <w:lvlJc w:val="right"/>
      <w:pPr>
        <w:tabs>
          <w:tab w:val="num" w:pos="8397"/>
        </w:tabs>
        <w:ind w:left="8397" w:hanging="180"/>
      </w:pPr>
      <w:rPr>
        <w:rFonts w:cs="Times New Roman"/>
      </w:rPr>
    </w:lvl>
    <w:lvl w:ilvl="3" w:tplc="0BAADA66">
      <w:start w:val="1"/>
      <w:numFmt w:val="decimal"/>
      <w:lvlText w:val="%4."/>
      <w:lvlJc w:val="left"/>
      <w:pPr>
        <w:tabs>
          <w:tab w:val="num" w:pos="9117"/>
        </w:tabs>
        <w:ind w:left="9117" w:hanging="360"/>
      </w:pPr>
      <w:rPr>
        <w:rFonts w:cs="Times New Roman"/>
      </w:rPr>
    </w:lvl>
    <w:lvl w:ilvl="4" w:tplc="F650EE00">
      <w:start w:val="1"/>
      <w:numFmt w:val="lowerLetter"/>
      <w:lvlText w:val="%5."/>
      <w:lvlJc w:val="left"/>
      <w:pPr>
        <w:tabs>
          <w:tab w:val="num" w:pos="9837"/>
        </w:tabs>
        <w:ind w:left="9837" w:hanging="360"/>
      </w:pPr>
      <w:rPr>
        <w:rFonts w:cs="Times New Roman"/>
      </w:rPr>
    </w:lvl>
    <w:lvl w:ilvl="5" w:tplc="0D1648D4" w:tentative="1">
      <w:start w:val="1"/>
      <w:numFmt w:val="lowerRoman"/>
      <w:lvlText w:val="%6."/>
      <w:lvlJc w:val="right"/>
      <w:pPr>
        <w:tabs>
          <w:tab w:val="num" w:pos="10557"/>
        </w:tabs>
        <w:ind w:left="10557" w:hanging="180"/>
      </w:pPr>
      <w:rPr>
        <w:rFonts w:cs="Times New Roman"/>
      </w:rPr>
    </w:lvl>
    <w:lvl w:ilvl="6" w:tplc="7388BEB6" w:tentative="1">
      <w:start w:val="1"/>
      <w:numFmt w:val="decimal"/>
      <w:lvlText w:val="%7."/>
      <w:lvlJc w:val="left"/>
      <w:pPr>
        <w:tabs>
          <w:tab w:val="num" w:pos="11277"/>
        </w:tabs>
        <w:ind w:left="11277" w:hanging="360"/>
      </w:pPr>
      <w:rPr>
        <w:rFonts w:cs="Times New Roman"/>
      </w:rPr>
    </w:lvl>
    <w:lvl w:ilvl="7" w:tplc="DABCF1A0" w:tentative="1">
      <w:start w:val="1"/>
      <w:numFmt w:val="lowerLetter"/>
      <w:lvlText w:val="%8."/>
      <w:lvlJc w:val="left"/>
      <w:pPr>
        <w:tabs>
          <w:tab w:val="num" w:pos="11997"/>
        </w:tabs>
        <w:ind w:left="11997" w:hanging="360"/>
      </w:pPr>
      <w:rPr>
        <w:rFonts w:cs="Times New Roman"/>
      </w:rPr>
    </w:lvl>
    <w:lvl w:ilvl="8" w:tplc="12AA6AE2" w:tentative="1">
      <w:start w:val="1"/>
      <w:numFmt w:val="lowerRoman"/>
      <w:lvlText w:val="%9."/>
      <w:lvlJc w:val="right"/>
      <w:pPr>
        <w:tabs>
          <w:tab w:val="num" w:pos="12717"/>
        </w:tabs>
        <w:ind w:left="12717" w:hanging="180"/>
      </w:pPr>
      <w:rPr>
        <w:rFonts w:cs="Times New Roman"/>
      </w:rPr>
    </w:lvl>
  </w:abstractNum>
  <w:abstractNum w:abstractNumId="1" w15:restartNumberingAfterBreak="0">
    <w:nsid w:val="2B5B0681"/>
    <w:multiLevelType w:val="hybridMultilevel"/>
    <w:tmpl w:val="5B7CF916"/>
    <w:lvl w:ilvl="0" w:tplc="E172618A">
      <w:start w:val="1"/>
      <w:numFmt w:val="lowerRoman"/>
      <w:lvlText w:val="%1."/>
      <w:lvlJc w:val="left"/>
      <w:pPr>
        <w:ind w:left="5256" w:hanging="360"/>
      </w:pPr>
      <w:rPr>
        <w:rFonts w:hint="default"/>
      </w:rPr>
    </w:lvl>
    <w:lvl w:ilvl="1" w:tplc="340A0019" w:tentative="1">
      <w:start w:val="1"/>
      <w:numFmt w:val="lowerLetter"/>
      <w:lvlText w:val="%2."/>
      <w:lvlJc w:val="left"/>
      <w:pPr>
        <w:ind w:left="5976" w:hanging="360"/>
      </w:pPr>
    </w:lvl>
    <w:lvl w:ilvl="2" w:tplc="340A001B" w:tentative="1">
      <w:start w:val="1"/>
      <w:numFmt w:val="lowerRoman"/>
      <w:lvlText w:val="%3."/>
      <w:lvlJc w:val="right"/>
      <w:pPr>
        <w:ind w:left="6696" w:hanging="180"/>
      </w:pPr>
    </w:lvl>
    <w:lvl w:ilvl="3" w:tplc="340A000F" w:tentative="1">
      <w:start w:val="1"/>
      <w:numFmt w:val="decimal"/>
      <w:lvlText w:val="%4."/>
      <w:lvlJc w:val="left"/>
      <w:pPr>
        <w:ind w:left="7416" w:hanging="360"/>
      </w:pPr>
    </w:lvl>
    <w:lvl w:ilvl="4" w:tplc="340A0019" w:tentative="1">
      <w:start w:val="1"/>
      <w:numFmt w:val="lowerLetter"/>
      <w:lvlText w:val="%5."/>
      <w:lvlJc w:val="left"/>
      <w:pPr>
        <w:ind w:left="8136" w:hanging="360"/>
      </w:pPr>
    </w:lvl>
    <w:lvl w:ilvl="5" w:tplc="340A001B" w:tentative="1">
      <w:start w:val="1"/>
      <w:numFmt w:val="lowerRoman"/>
      <w:lvlText w:val="%6."/>
      <w:lvlJc w:val="right"/>
      <w:pPr>
        <w:ind w:left="8856" w:hanging="180"/>
      </w:pPr>
    </w:lvl>
    <w:lvl w:ilvl="6" w:tplc="340A000F" w:tentative="1">
      <w:start w:val="1"/>
      <w:numFmt w:val="decimal"/>
      <w:lvlText w:val="%7."/>
      <w:lvlJc w:val="left"/>
      <w:pPr>
        <w:ind w:left="9576" w:hanging="360"/>
      </w:pPr>
    </w:lvl>
    <w:lvl w:ilvl="7" w:tplc="340A0019" w:tentative="1">
      <w:start w:val="1"/>
      <w:numFmt w:val="lowerLetter"/>
      <w:lvlText w:val="%8."/>
      <w:lvlJc w:val="left"/>
      <w:pPr>
        <w:ind w:left="10296" w:hanging="360"/>
      </w:pPr>
    </w:lvl>
    <w:lvl w:ilvl="8" w:tplc="340A001B" w:tentative="1">
      <w:start w:val="1"/>
      <w:numFmt w:val="lowerRoman"/>
      <w:lvlText w:val="%9."/>
      <w:lvlJc w:val="right"/>
      <w:pPr>
        <w:ind w:left="11016" w:hanging="180"/>
      </w:pPr>
    </w:lvl>
  </w:abstractNum>
  <w:abstractNum w:abstractNumId="2" w15:restartNumberingAfterBreak="0">
    <w:nsid w:val="2D1A6807"/>
    <w:multiLevelType w:val="hybridMultilevel"/>
    <w:tmpl w:val="50DEC298"/>
    <w:lvl w:ilvl="0" w:tplc="340A0017">
      <w:start w:val="1"/>
      <w:numFmt w:val="lowerLetter"/>
      <w:lvlText w:val="%1)"/>
      <w:lvlJc w:val="left"/>
      <w:pPr>
        <w:ind w:left="4122" w:hanging="360"/>
      </w:pPr>
    </w:lvl>
    <w:lvl w:ilvl="1" w:tplc="340A0019" w:tentative="1">
      <w:start w:val="1"/>
      <w:numFmt w:val="lowerLetter"/>
      <w:lvlText w:val="%2."/>
      <w:lvlJc w:val="left"/>
      <w:pPr>
        <w:ind w:left="4842" w:hanging="360"/>
      </w:pPr>
    </w:lvl>
    <w:lvl w:ilvl="2" w:tplc="340A001B" w:tentative="1">
      <w:start w:val="1"/>
      <w:numFmt w:val="lowerRoman"/>
      <w:lvlText w:val="%3."/>
      <w:lvlJc w:val="right"/>
      <w:pPr>
        <w:ind w:left="5562" w:hanging="180"/>
      </w:pPr>
    </w:lvl>
    <w:lvl w:ilvl="3" w:tplc="340A000F" w:tentative="1">
      <w:start w:val="1"/>
      <w:numFmt w:val="decimal"/>
      <w:lvlText w:val="%4."/>
      <w:lvlJc w:val="left"/>
      <w:pPr>
        <w:ind w:left="6282" w:hanging="360"/>
      </w:pPr>
    </w:lvl>
    <w:lvl w:ilvl="4" w:tplc="340A0019" w:tentative="1">
      <w:start w:val="1"/>
      <w:numFmt w:val="lowerLetter"/>
      <w:lvlText w:val="%5."/>
      <w:lvlJc w:val="left"/>
      <w:pPr>
        <w:ind w:left="7002" w:hanging="360"/>
      </w:pPr>
    </w:lvl>
    <w:lvl w:ilvl="5" w:tplc="340A001B" w:tentative="1">
      <w:start w:val="1"/>
      <w:numFmt w:val="lowerRoman"/>
      <w:lvlText w:val="%6."/>
      <w:lvlJc w:val="right"/>
      <w:pPr>
        <w:ind w:left="7722" w:hanging="180"/>
      </w:pPr>
    </w:lvl>
    <w:lvl w:ilvl="6" w:tplc="340A000F" w:tentative="1">
      <w:start w:val="1"/>
      <w:numFmt w:val="decimal"/>
      <w:lvlText w:val="%7."/>
      <w:lvlJc w:val="left"/>
      <w:pPr>
        <w:ind w:left="8442" w:hanging="360"/>
      </w:pPr>
    </w:lvl>
    <w:lvl w:ilvl="7" w:tplc="340A0019" w:tentative="1">
      <w:start w:val="1"/>
      <w:numFmt w:val="lowerLetter"/>
      <w:lvlText w:val="%8."/>
      <w:lvlJc w:val="left"/>
      <w:pPr>
        <w:ind w:left="9162" w:hanging="360"/>
      </w:pPr>
    </w:lvl>
    <w:lvl w:ilvl="8" w:tplc="340A001B" w:tentative="1">
      <w:start w:val="1"/>
      <w:numFmt w:val="lowerRoman"/>
      <w:lvlText w:val="%9."/>
      <w:lvlJc w:val="right"/>
      <w:pPr>
        <w:ind w:left="9882" w:hanging="180"/>
      </w:pPr>
    </w:lvl>
  </w:abstractNum>
  <w:abstractNum w:abstractNumId="3" w15:restartNumberingAfterBreak="0">
    <w:nsid w:val="38165ACC"/>
    <w:multiLevelType w:val="hybridMultilevel"/>
    <w:tmpl w:val="22184DEA"/>
    <w:lvl w:ilvl="0" w:tplc="4F4C9BD0">
      <w:numFmt w:val="bullet"/>
      <w:lvlText w:val="-"/>
      <w:lvlJc w:val="left"/>
      <w:pPr>
        <w:ind w:left="585" w:hanging="360"/>
      </w:pPr>
      <w:rPr>
        <w:rFonts w:ascii="Calibri" w:eastAsia="Calibri" w:hAnsi="Calibri" w:hint="default"/>
      </w:rPr>
    </w:lvl>
    <w:lvl w:ilvl="1" w:tplc="340A0003">
      <w:start w:val="1"/>
      <w:numFmt w:val="bullet"/>
      <w:lvlText w:val="o"/>
      <w:lvlJc w:val="left"/>
      <w:pPr>
        <w:ind w:left="1305" w:hanging="360"/>
      </w:pPr>
      <w:rPr>
        <w:rFonts w:ascii="Courier New" w:hAnsi="Courier New" w:cs="Courier New" w:hint="default"/>
      </w:rPr>
    </w:lvl>
    <w:lvl w:ilvl="2" w:tplc="340A0005">
      <w:start w:val="1"/>
      <w:numFmt w:val="bullet"/>
      <w:lvlText w:val=""/>
      <w:lvlJc w:val="left"/>
      <w:pPr>
        <w:ind w:left="2025" w:hanging="360"/>
      </w:pPr>
      <w:rPr>
        <w:rFonts w:ascii="Wingdings" w:hAnsi="Wingdings" w:hint="default"/>
      </w:rPr>
    </w:lvl>
    <w:lvl w:ilvl="3" w:tplc="340A0001">
      <w:start w:val="1"/>
      <w:numFmt w:val="bullet"/>
      <w:lvlText w:val=""/>
      <w:lvlJc w:val="left"/>
      <w:pPr>
        <w:ind w:left="2745" w:hanging="360"/>
      </w:pPr>
      <w:rPr>
        <w:rFonts w:ascii="Symbol" w:hAnsi="Symbol" w:hint="default"/>
      </w:rPr>
    </w:lvl>
    <w:lvl w:ilvl="4" w:tplc="340A0003">
      <w:start w:val="1"/>
      <w:numFmt w:val="bullet"/>
      <w:lvlText w:val="o"/>
      <w:lvlJc w:val="left"/>
      <w:pPr>
        <w:ind w:left="3465" w:hanging="360"/>
      </w:pPr>
      <w:rPr>
        <w:rFonts w:ascii="Courier New" w:hAnsi="Courier New" w:cs="Courier New" w:hint="default"/>
      </w:rPr>
    </w:lvl>
    <w:lvl w:ilvl="5" w:tplc="340A0005">
      <w:start w:val="1"/>
      <w:numFmt w:val="bullet"/>
      <w:lvlText w:val=""/>
      <w:lvlJc w:val="left"/>
      <w:pPr>
        <w:ind w:left="4185" w:hanging="360"/>
      </w:pPr>
      <w:rPr>
        <w:rFonts w:ascii="Wingdings" w:hAnsi="Wingdings" w:hint="default"/>
      </w:rPr>
    </w:lvl>
    <w:lvl w:ilvl="6" w:tplc="340A0001">
      <w:start w:val="1"/>
      <w:numFmt w:val="bullet"/>
      <w:lvlText w:val=""/>
      <w:lvlJc w:val="left"/>
      <w:pPr>
        <w:ind w:left="4905" w:hanging="360"/>
      </w:pPr>
      <w:rPr>
        <w:rFonts w:ascii="Symbol" w:hAnsi="Symbol" w:hint="default"/>
      </w:rPr>
    </w:lvl>
    <w:lvl w:ilvl="7" w:tplc="340A0003">
      <w:start w:val="1"/>
      <w:numFmt w:val="bullet"/>
      <w:lvlText w:val="o"/>
      <w:lvlJc w:val="left"/>
      <w:pPr>
        <w:ind w:left="5625" w:hanging="360"/>
      </w:pPr>
      <w:rPr>
        <w:rFonts w:ascii="Courier New" w:hAnsi="Courier New" w:cs="Courier New" w:hint="default"/>
      </w:rPr>
    </w:lvl>
    <w:lvl w:ilvl="8" w:tplc="340A0005">
      <w:start w:val="1"/>
      <w:numFmt w:val="bullet"/>
      <w:lvlText w:val=""/>
      <w:lvlJc w:val="left"/>
      <w:pPr>
        <w:ind w:left="6345" w:hanging="360"/>
      </w:pPr>
      <w:rPr>
        <w:rFonts w:ascii="Wingdings" w:hAnsi="Wingdings" w:hint="default"/>
      </w:rPr>
    </w:lvl>
  </w:abstractNum>
  <w:abstractNum w:abstractNumId="4" w15:restartNumberingAfterBreak="0">
    <w:nsid w:val="429D50E4"/>
    <w:multiLevelType w:val="hybridMultilevel"/>
    <w:tmpl w:val="19FAE88E"/>
    <w:lvl w:ilvl="0" w:tplc="340A001B">
      <w:start w:val="1"/>
      <w:numFmt w:val="lowerRoman"/>
      <w:lvlText w:val="%1."/>
      <w:lvlJc w:val="right"/>
      <w:pPr>
        <w:ind w:left="4122" w:hanging="360"/>
      </w:pPr>
    </w:lvl>
    <w:lvl w:ilvl="1" w:tplc="340A0019" w:tentative="1">
      <w:start w:val="1"/>
      <w:numFmt w:val="lowerLetter"/>
      <w:lvlText w:val="%2."/>
      <w:lvlJc w:val="left"/>
      <w:pPr>
        <w:ind w:left="4842" w:hanging="360"/>
      </w:pPr>
    </w:lvl>
    <w:lvl w:ilvl="2" w:tplc="340A001B" w:tentative="1">
      <w:start w:val="1"/>
      <w:numFmt w:val="lowerRoman"/>
      <w:lvlText w:val="%3."/>
      <w:lvlJc w:val="right"/>
      <w:pPr>
        <w:ind w:left="5562" w:hanging="180"/>
      </w:pPr>
    </w:lvl>
    <w:lvl w:ilvl="3" w:tplc="340A000F" w:tentative="1">
      <w:start w:val="1"/>
      <w:numFmt w:val="decimal"/>
      <w:lvlText w:val="%4."/>
      <w:lvlJc w:val="left"/>
      <w:pPr>
        <w:ind w:left="6282" w:hanging="360"/>
      </w:pPr>
    </w:lvl>
    <w:lvl w:ilvl="4" w:tplc="340A0019" w:tentative="1">
      <w:start w:val="1"/>
      <w:numFmt w:val="lowerLetter"/>
      <w:lvlText w:val="%5."/>
      <w:lvlJc w:val="left"/>
      <w:pPr>
        <w:ind w:left="7002" w:hanging="360"/>
      </w:pPr>
    </w:lvl>
    <w:lvl w:ilvl="5" w:tplc="340A001B" w:tentative="1">
      <w:start w:val="1"/>
      <w:numFmt w:val="lowerRoman"/>
      <w:lvlText w:val="%6."/>
      <w:lvlJc w:val="right"/>
      <w:pPr>
        <w:ind w:left="7722" w:hanging="180"/>
      </w:pPr>
    </w:lvl>
    <w:lvl w:ilvl="6" w:tplc="340A000F" w:tentative="1">
      <w:start w:val="1"/>
      <w:numFmt w:val="decimal"/>
      <w:lvlText w:val="%7."/>
      <w:lvlJc w:val="left"/>
      <w:pPr>
        <w:ind w:left="8442" w:hanging="360"/>
      </w:pPr>
    </w:lvl>
    <w:lvl w:ilvl="7" w:tplc="340A0019" w:tentative="1">
      <w:start w:val="1"/>
      <w:numFmt w:val="lowerLetter"/>
      <w:lvlText w:val="%8."/>
      <w:lvlJc w:val="left"/>
      <w:pPr>
        <w:ind w:left="9162" w:hanging="360"/>
      </w:pPr>
    </w:lvl>
    <w:lvl w:ilvl="8" w:tplc="340A001B" w:tentative="1">
      <w:start w:val="1"/>
      <w:numFmt w:val="lowerRoman"/>
      <w:lvlText w:val="%9."/>
      <w:lvlJc w:val="right"/>
      <w:pPr>
        <w:ind w:left="9882" w:hanging="180"/>
      </w:pPr>
    </w:lvl>
  </w:abstractNum>
  <w:abstractNum w:abstractNumId="5" w15:restartNumberingAfterBreak="0">
    <w:nsid w:val="4739161A"/>
    <w:multiLevelType w:val="multilevel"/>
    <w:tmpl w:val="EF5C1F6A"/>
    <w:lvl w:ilvl="0">
      <w:start w:val="1"/>
      <w:numFmt w:val="decimal"/>
      <w:pStyle w:val="Estilo"/>
      <w:lvlText w:val="%1."/>
      <w:lvlJc w:val="left"/>
      <w:pPr>
        <w:tabs>
          <w:tab w:val="num" w:pos="3195"/>
        </w:tabs>
        <w:ind w:left="2835"/>
      </w:pPr>
      <w:rPr>
        <w:rFonts w:ascii="Courier" w:hAnsi="Courier" w:cs="Times New Roman" w:hint="default"/>
        <w:b/>
        <w:i w:val="0"/>
        <w:caps/>
        <w:strike w:val="0"/>
        <w:dstrike w:val="0"/>
        <w:vanish w:val="0"/>
        <w:color w:val="000000"/>
        <w:sz w:val="24"/>
        <w:vertAlign w:val="baseline"/>
      </w:rPr>
    </w:lvl>
    <w:lvl w:ilvl="1">
      <w:start w:val="1"/>
      <w:numFmt w:val="lowerLetter"/>
      <w:pStyle w:val="Estilo"/>
      <w:lvlText w:val="%2."/>
      <w:lvlJc w:val="left"/>
      <w:pPr>
        <w:ind w:left="1440" w:hanging="360"/>
      </w:pPr>
      <w:rPr>
        <w:rFonts w:cs="Times New Roman"/>
      </w:rPr>
    </w:lvl>
    <w:lvl w:ilvl="2">
      <w:start w:val="1"/>
      <w:numFmt w:val="lowerRoman"/>
      <w:pStyle w:val="Estilo"/>
      <w:lvlText w:val="%3."/>
      <w:lvlJc w:val="right"/>
      <w:pPr>
        <w:ind w:left="2160" w:hanging="180"/>
      </w:pPr>
      <w:rPr>
        <w:rFonts w:cs="Times New Roman"/>
      </w:rPr>
    </w:lvl>
    <w:lvl w:ilvl="3">
      <w:start w:val="1"/>
      <w:numFmt w:val="decimal"/>
      <w:pStyle w:val="Estilo"/>
      <w:lvlText w:val="%4."/>
      <w:lvlJc w:val="left"/>
      <w:pPr>
        <w:ind w:left="2880" w:hanging="360"/>
      </w:pPr>
      <w:rPr>
        <w:rFonts w:cs="Times New Roman"/>
      </w:rPr>
    </w:lvl>
    <w:lvl w:ilvl="4">
      <w:start w:val="1"/>
      <w:numFmt w:val="lowerLetter"/>
      <w:pStyle w:val="Estilo"/>
      <w:lvlText w:val="%5."/>
      <w:lvlJc w:val="left"/>
      <w:pPr>
        <w:ind w:left="3600" w:hanging="360"/>
      </w:pPr>
      <w:rPr>
        <w:rFonts w:cs="Times New Roman"/>
      </w:rPr>
    </w:lvl>
    <w:lvl w:ilvl="5">
      <w:start w:val="1"/>
      <w:numFmt w:val="lowerRoman"/>
      <w:pStyle w:val="Estilo"/>
      <w:lvlText w:val="%6."/>
      <w:lvlJc w:val="right"/>
      <w:pPr>
        <w:ind w:left="4320" w:hanging="180"/>
      </w:pPr>
      <w:rPr>
        <w:rFonts w:cs="Times New Roman"/>
      </w:rPr>
    </w:lvl>
    <w:lvl w:ilvl="6">
      <w:start w:val="1"/>
      <w:numFmt w:val="decimal"/>
      <w:pStyle w:val="Estilo"/>
      <w:lvlText w:val="%7."/>
      <w:lvlJc w:val="left"/>
      <w:pPr>
        <w:ind w:left="5040" w:hanging="360"/>
      </w:pPr>
      <w:rPr>
        <w:rFonts w:cs="Times New Roman"/>
      </w:rPr>
    </w:lvl>
    <w:lvl w:ilvl="7">
      <w:start w:val="1"/>
      <w:numFmt w:val="lowerLetter"/>
      <w:pStyle w:val="Estilo"/>
      <w:lvlText w:val="%8."/>
      <w:lvlJc w:val="left"/>
      <w:pPr>
        <w:ind w:left="5760" w:hanging="360"/>
      </w:pPr>
      <w:rPr>
        <w:rFonts w:cs="Times New Roman"/>
      </w:rPr>
    </w:lvl>
    <w:lvl w:ilvl="8">
      <w:start w:val="1"/>
      <w:numFmt w:val="lowerRoman"/>
      <w:pStyle w:val="Estilo"/>
      <w:lvlText w:val="%9."/>
      <w:lvlJc w:val="right"/>
      <w:pPr>
        <w:ind w:left="6480" w:hanging="180"/>
      </w:pPr>
      <w:rPr>
        <w:rFonts w:cs="Times New Roman"/>
      </w:rPr>
    </w:lvl>
  </w:abstractNum>
  <w:abstractNum w:abstractNumId="6" w15:restartNumberingAfterBreak="0">
    <w:nsid w:val="49C60572"/>
    <w:multiLevelType w:val="hybridMultilevel"/>
    <w:tmpl w:val="53B0F194"/>
    <w:lvl w:ilvl="0" w:tplc="340A000F">
      <w:start w:val="1"/>
      <w:numFmt w:val="decimal"/>
      <w:lvlText w:val="%1."/>
      <w:lvlJc w:val="left"/>
      <w:pPr>
        <w:ind w:left="4973" w:hanging="360"/>
      </w:pPr>
    </w:lvl>
    <w:lvl w:ilvl="1" w:tplc="340A0019" w:tentative="1">
      <w:start w:val="1"/>
      <w:numFmt w:val="lowerLetter"/>
      <w:lvlText w:val="%2."/>
      <w:lvlJc w:val="left"/>
      <w:pPr>
        <w:ind w:left="5693" w:hanging="360"/>
      </w:pPr>
    </w:lvl>
    <w:lvl w:ilvl="2" w:tplc="340A001B" w:tentative="1">
      <w:start w:val="1"/>
      <w:numFmt w:val="lowerRoman"/>
      <w:lvlText w:val="%3."/>
      <w:lvlJc w:val="right"/>
      <w:pPr>
        <w:ind w:left="6413" w:hanging="180"/>
      </w:pPr>
    </w:lvl>
    <w:lvl w:ilvl="3" w:tplc="6ABE6EB4">
      <w:start w:val="1"/>
      <w:numFmt w:val="decimal"/>
      <w:lvlText w:val="%4."/>
      <w:lvlJc w:val="left"/>
      <w:pPr>
        <w:ind w:left="7133" w:hanging="360"/>
      </w:pPr>
      <w:rPr>
        <w:b/>
      </w:rPr>
    </w:lvl>
    <w:lvl w:ilvl="4" w:tplc="340A0019" w:tentative="1">
      <w:start w:val="1"/>
      <w:numFmt w:val="lowerLetter"/>
      <w:lvlText w:val="%5."/>
      <w:lvlJc w:val="left"/>
      <w:pPr>
        <w:ind w:left="7853" w:hanging="360"/>
      </w:pPr>
    </w:lvl>
    <w:lvl w:ilvl="5" w:tplc="340A001B" w:tentative="1">
      <w:start w:val="1"/>
      <w:numFmt w:val="lowerRoman"/>
      <w:lvlText w:val="%6."/>
      <w:lvlJc w:val="right"/>
      <w:pPr>
        <w:ind w:left="8573" w:hanging="180"/>
      </w:pPr>
    </w:lvl>
    <w:lvl w:ilvl="6" w:tplc="340A000F" w:tentative="1">
      <w:start w:val="1"/>
      <w:numFmt w:val="decimal"/>
      <w:lvlText w:val="%7."/>
      <w:lvlJc w:val="left"/>
      <w:pPr>
        <w:ind w:left="9293" w:hanging="360"/>
      </w:pPr>
    </w:lvl>
    <w:lvl w:ilvl="7" w:tplc="340A0019" w:tentative="1">
      <w:start w:val="1"/>
      <w:numFmt w:val="lowerLetter"/>
      <w:lvlText w:val="%8."/>
      <w:lvlJc w:val="left"/>
      <w:pPr>
        <w:ind w:left="10013" w:hanging="360"/>
      </w:pPr>
    </w:lvl>
    <w:lvl w:ilvl="8" w:tplc="340A001B" w:tentative="1">
      <w:start w:val="1"/>
      <w:numFmt w:val="lowerRoman"/>
      <w:lvlText w:val="%9."/>
      <w:lvlJc w:val="right"/>
      <w:pPr>
        <w:ind w:left="10733" w:hanging="180"/>
      </w:pPr>
    </w:lvl>
  </w:abstractNum>
  <w:abstractNum w:abstractNumId="7" w15:restartNumberingAfterBreak="0">
    <w:nsid w:val="4A030872"/>
    <w:multiLevelType w:val="hybridMultilevel"/>
    <w:tmpl w:val="7E341360"/>
    <w:lvl w:ilvl="0" w:tplc="E68640DE">
      <w:start w:val="1"/>
      <w:numFmt w:val="decimal"/>
      <w:pStyle w:val="Ttulo2"/>
      <w:lvlText w:val="%1."/>
      <w:lvlJc w:val="left"/>
      <w:pPr>
        <w:tabs>
          <w:tab w:val="num" w:pos="3401"/>
        </w:tabs>
        <w:ind w:left="3401" w:hanging="709"/>
      </w:pPr>
      <w:rPr>
        <w:rFonts w:ascii="Courier New" w:hAnsi="Courier New" w:cs="Times New Roman" w:hint="default"/>
        <w:b/>
        <w:i w:val="0"/>
        <w:sz w:val="24"/>
      </w:rPr>
    </w:lvl>
    <w:lvl w:ilvl="1" w:tplc="FFFFFFFF" w:tentative="1">
      <w:start w:val="1"/>
      <w:numFmt w:val="lowerLetter"/>
      <w:lvlText w:val="%2."/>
      <w:lvlJc w:val="left"/>
      <w:pPr>
        <w:tabs>
          <w:tab w:val="num" w:pos="729"/>
        </w:tabs>
        <w:ind w:left="729" w:hanging="360"/>
      </w:pPr>
      <w:rPr>
        <w:rFonts w:cs="Times New Roman"/>
      </w:rPr>
    </w:lvl>
    <w:lvl w:ilvl="2" w:tplc="FFFFFFFF" w:tentative="1">
      <w:start w:val="1"/>
      <w:numFmt w:val="lowerRoman"/>
      <w:lvlText w:val="%3."/>
      <w:lvlJc w:val="right"/>
      <w:pPr>
        <w:tabs>
          <w:tab w:val="num" w:pos="1449"/>
        </w:tabs>
        <w:ind w:left="1449" w:hanging="180"/>
      </w:pPr>
      <w:rPr>
        <w:rFonts w:cs="Times New Roman"/>
      </w:rPr>
    </w:lvl>
    <w:lvl w:ilvl="3" w:tplc="FFFFFFFF" w:tentative="1">
      <w:start w:val="1"/>
      <w:numFmt w:val="decimal"/>
      <w:lvlText w:val="%4."/>
      <w:lvlJc w:val="left"/>
      <w:pPr>
        <w:tabs>
          <w:tab w:val="num" w:pos="2169"/>
        </w:tabs>
        <w:ind w:left="2169" w:hanging="360"/>
      </w:pPr>
      <w:rPr>
        <w:rFonts w:cs="Times New Roman"/>
      </w:rPr>
    </w:lvl>
    <w:lvl w:ilvl="4" w:tplc="FFFFFFFF" w:tentative="1">
      <w:start w:val="1"/>
      <w:numFmt w:val="lowerLetter"/>
      <w:lvlText w:val="%5."/>
      <w:lvlJc w:val="left"/>
      <w:pPr>
        <w:tabs>
          <w:tab w:val="num" w:pos="2889"/>
        </w:tabs>
        <w:ind w:left="2889" w:hanging="360"/>
      </w:pPr>
      <w:rPr>
        <w:rFonts w:cs="Times New Roman"/>
      </w:rPr>
    </w:lvl>
    <w:lvl w:ilvl="5" w:tplc="FFFFFFFF" w:tentative="1">
      <w:start w:val="1"/>
      <w:numFmt w:val="lowerRoman"/>
      <w:lvlText w:val="%6."/>
      <w:lvlJc w:val="right"/>
      <w:pPr>
        <w:tabs>
          <w:tab w:val="num" w:pos="3609"/>
        </w:tabs>
        <w:ind w:left="3609" w:hanging="180"/>
      </w:pPr>
      <w:rPr>
        <w:rFonts w:cs="Times New Roman"/>
      </w:rPr>
    </w:lvl>
    <w:lvl w:ilvl="6" w:tplc="FFFFFFFF" w:tentative="1">
      <w:start w:val="1"/>
      <w:numFmt w:val="decimal"/>
      <w:lvlText w:val="%7."/>
      <w:lvlJc w:val="left"/>
      <w:pPr>
        <w:tabs>
          <w:tab w:val="num" w:pos="4329"/>
        </w:tabs>
        <w:ind w:left="4329" w:hanging="360"/>
      </w:pPr>
      <w:rPr>
        <w:rFonts w:cs="Times New Roman"/>
      </w:rPr>
    </w:lvl>
    <w:lvl w:ilvl="7" w:tplc="FFFFFFFF" w:tentative="1">
      <w:start w:val="1"/>
      <w:numFmt w:val="lowerLetter"/>
      <w:lvlText w:val="%8."/>
      <w:lvlJc w:val="left"/>
      <w:pPr>
        <w:tabs>
          <w:tab w:val="num" w:pos="5049"/>
        </w:tabs>
        <w:ind w:left="5049" w:hanging="360"/>
      </w:pPr>
      <w:rPr>
        <w:rFonts w:cs="Times New Roman"/>
      </w:rPr>
    </w:lvl>
    <w:lvl w:ilvl="8" w:tplc="FFFFFFFF" w:tentative="1">
      <w:start w:val="1"/>
      <w:numFmt w:val="lowerRoman"/>
      <w:lvlText w:val="%9."/>
      <w:lvlJc w:val="right"/>
      <w:pPr>
        <w:tabs>
          <w:tab w:val="num" w:pos="5769"/>
        </w:tabs>
        <w:ind w:left="5769" w:hanging="180"/>
      </w:pPr>
      <w:rPr>
        <w:rFonts w:cs="Times New Roman"/>
      </w:rPr>
    </w:lvl>
  </w:abstractNum>
  <w:abstractNum w:abstractNumId="8" w15:restartNumberingAfterBreak="0">
    <w:nsid w:val="4B3B4A95"/>
    <w:multiLevelType w:val="hybridMultilevel"/>
    <w:tmpl w:val="17C0665C"/>
    <w:name w:val="NumPar"/>
    <w:lvl w:ilvl="0" w:tplc="93FEFF0C">
      <w:start w:val="1"/>
      <w:numFmt w:val="lowerLetter"/>
      <w:lvlText w:val="%1)"/>
      <w:lvlJc w:val="left"/>
      <w:pPr>
        <w:tabs>
          <w:tab w:val="num" w:pos="720"/>
        </w:tabs>
        <w:ind w:left="720" w:hanging="360"/>
      </w:pPr>
      <w:rPr>
        <w:rFonts w:cs="Times New Roman"/>
      </w:rPr>
    </w:lvl>
    <w:lvl w:ilvl="1" w:tplc="0F1CFC58">
      <w:start w:val="1"/>
      <w:numFmt w:val="decimal"/>
      <w:lvlText w:val="%2."/>
      <w:lvlJc w:val="left"/>
      <w:pPr>
        <w:tabs>
          <w:tab w:val="num" w:pos="1440"/>
        </w:tabs>
        <w:ind w:left="1440" w:hanging="360"/>
      </w:pPr>
      <w:rPr>
        <w:rFonts w:cs="Times New Roman"/>
      </w:rPr>
    </w:lvl>
    <w:lvl w:ilvl="2" w:tplc="6D84F2EE">
      <w:start w:val="1"/>
      <w:numFmt w:val="decimal"/>
      <w:lvlText w:val="%3."/>
      <w:lvlJc w:val="left"/>
      <w:pPr>
        <w:tabs>
          <w:tab w:val="num" w:pos="2160"/>
        </w:tabs>
        <w:ind w:left="2160" w:hanging="360"/>
      </w:pPr>
      <w:rPr>
        <w:rFonts w:cs="Times New Roman"/>
      </w:rPr>
    </w:lvl>
    <w:lvl w:ilvl="3" w:tplc="2820C756">
      <w:start w:val="1"/>
      <w:numFmt w:val="decimal"/>
      <w:lvlText w:val="%4."/>
      <w:lvlJc w:val="left"/>
      <w:pPr>
        <w:tabs>
          <w:tab w:val="num" w:pos="2880"/>
        </w:tabs>
        <w:ind w:left="2880" w:hanging="360"/>
      </w:pPr>
      <w:rPr>
        <w:rFonts w:cs="Times New Roman"/>
      </w:rPr>
    </w:lvl>
    <w:lvl w:ilvl="4" w:tplc="CA90A840">
      <w:start w:val="1"/>
      <w:numFmt w:val="decimal"/>
      <w:lvlText w:val="%5."/>
      <w:lvlJc w:val="left"/>
      <w:pPr>
        <w:tabs>
          <w:tab w:val="num" w:pos="3600"/>
        </w:tabs>
        <w:ind w:left="3600" w:hanging="360"/>
      </w:pPr>
      <w:rPr>
        <w:rFonts w:cs="Times New Roman"/>
      </w:rPr>
    </w:lvl>
    <w:lvl w:ilvl="5" w:tplc="2452AD8E">
      <w:start w:val="1"/>
      <w:numFmt w:val="decimal"/>
      <w:lvlText w:val="%6."/>
      <w:lvlJc w:val="left"/>
      <w:pPr>
        <w:tabs>
          <w:tab w:val="num" w:pos="4320"/>
        </w:tabs>
        <w:ind w:left="4320" w:hanging="360"/>
      </w:pPr>
      <w:rPr>
        <w:rFonts w:cs="Times New Roman"/>
      </w:rPr>
    </w:lvl>
    <w:lvl w:ilvl="6" w:tplc="CD942CF0">
      <w:start w:val="1"/>
      <w:numFmt w:val="decimal"/>
      <w:lvlText w:val="%7."/>
      <w:lvlJc w:val="left"/>
      <w:pPr>
        <w:tabs>
          <w:tab w:val="num" w:pos="5040"/>
        </w:tabs>
        <w:ind w:left="5040" w:hanging="360"/>
      </w:pPr>
      <w:rPr>
        <w:rFonts w:cs="Times New Roman"/>
      </w:rPr>
    </w:lvl>
    <w:lvl w:ilvl="7" w:tplc="3BB062DA">
      <w:start w:val="1"/>
      <w:numFmt w:val="decimal"/>
      <w:lvlText w:val="%8."/>
      <w:lvlJc w:val="left"/>
      <w:pPr>
        <w:tabs>
          <w:tab w:val="num" w:pos="5760"/>
        </w:tabs>
        <w:ind w:left="5760" w:hanging="360"/>
      </w:pPr>
      <w:rPr>
        <w:rFonts w:cs="Times New Roman"/>
      </w:rPr>
    </w:lvl>
    <w:lvl w:ilvl="8" w:tplc="D42AEDD6">
      <w:start w:val="1"/>
      <w:numFmt w:val="decimal"/>
      <w:lvlText w:val="%9."/>
      <w:lvlJc w:val="left"/>
      <w:pPr>
        <w:tabs>
          <w:tab w:val="num" w:pos="6480"/>
        </w:tabs>
        <w:ind w:left="6480" w:hanging="360"/>
      </w:pPr>
      <w:rPr>
        <w:rFonts w:cs="Times New Roman"/>
      </w:rPr>
    </w:lvl>
  </w:abstractNum>
  <w:abstractNum w:abstractNumId="9" w15:restartNumberingAfterBreak="0">
    <w:nsid w:val="5E011910"/>
    <w:multiLevelType w:val="hybridMultilevel"/>
    <w:tmpl w:val="34A60B32"/>
    <w:lvl w:ilvl="0" w:tplc="FCD629A6">
      <w:start w:val="1"/>
      <w:numFmt w:val="lowerLetter"/>
      <w:lvlText w:val="(%1)"/>
      <w:lvlJc w:val="left"/>
      <w:pPr>
        <w:ind w:left="4264" w:hanging="720"/>
      </w:pPr>
      <w:rPr>
        <w:rFonts w:hint="default"/>
      </w:rPr>
    </w:lvl>
    <w:lvl w:ilvl="1" w:tplc="340A0019" w:tentative="1">
      <w:start w:val="1"/>
      <w:numFmt w:val="lowerLetter"/>
      <w:lvlText w:val="%2."/>
      <w:lvlJc w:val="left"/>
      <w:pPr>
        <w:ind w:left="4624" w:hanging="360"/>
      </w:pPr>
    </w:lvl>
    <w:lvl w:ilvl="2" w:tplc="340A001B" w:tentative="1">
      <w:start w:val="1"/>
      <w:numFmt w:val="lowerRoman"/>
      <w:lvlText w:val="%3."/>
      <w:lvlJc w:val="right"/>
      <w:pPr>
        <w:ind w:left="5344" w:hanging="180"/>
      </w:pPr>
    </w:lvl>
    <w:lvl w:ilvl="3" w:tplc="340A000F" w:tentative="1">
      <w:start w:val="1"/>
      <w:numFmt w:val="decimal"/>
      <w:lvlText w:val="%4."/>
      <w:lvlJc w:val="left"/>
      <w:pPr>
        <w:ind w:left="6064" w:hanging="360"/>
      </w:pPr>
    </w:lvl>
    <w:lvl w:ilvl="4" w:tplc="340A0019" w:tentative="1">
      <w:start w:val="1"/>
      <w:numFmt w:val="lowerLetter"/>
      <w:lvlText w:val="%5."/>
      <w:lvlJc w:val="left"/>
      <w:pPr>
        <w:ind w:left="6784" w:hanging="360"/>
      </w:pPr>
    </w:lvl>
    <w:lvl w:ilvl="5" w:tplc="340A001B" w:tentative="1">
      <w:start w:val="1"/>
      <w:numFmt w:val="lowerRoman"/>
      <w:lvlText w:val="%6."/>
      <w:lvlJc w:val="right"/>
      <w:pPr>
        <w:ind w:left="7504" w:hanging="180"/>
      </w:pPr>
    </w:lvl>
    <w:lvl w:ilvl="6" w:tplc="340A000F" w:tentative="1">
      <w:start w:val="1"/>
      <w:numFmt w:val="decimal"/>
      <w:lvlText w:val="%7."/>
      <w:lvlJc w:val="left"/>
      <w:pPr>
        <w:ind w:left="8224" w:hanging="360"/>
      </w:pPr>
    </w:lvl>
    <w:lvl w:ilvl="7" w:tplc="340A0019" w:tentative="1">
      <w:start w:val="1"/>
      <w:numFmt w:val="lowerLetter"/>
      <w:lvlText w:val="%8."/>
      <w:lvlJc w:val="left"/>
      <w:pPr>
        <w:ind w:left="8944" w:hanging="360"/>
      </w:pPr>
    </w:lvl>
    <w:lvl w:ilvl="8" w:tplc="340A001B" w:tentative="1">
      <w:start w:val="1"/>
      <w:numFmt w:val="lowerRoman"/>
      <w:lvlText w:val="%9."/>
      <w:lvlJc w:val="right"/>
      <w:pPr>
        <w:ind w:left="9664" w:hanging="180"/>
      </w:pPr>
    </w:lvl>
  </w:abstractNum>
  <w:abstractNum w:abstractNumId="10" w15:restartNumberingAfterBreak="0">
    <w:nsid w:val="7D7A012E"/>
    <w:multiLevelType w:val="hybridMultilevel"/>
    <w:tmpl w:val="793C9144"/>
    <w:lvl w:ilvl="0" w:tplc="DD6628DA">
      <w:start w:val="1"/>
      <w:numFmt w:val="lowerRoman"/>
      <w:pStyle w:val="Ttulo3"/>
      <w:lvlText w:val="%1."/>
      <w:lvlJc w:val="left"/>
      <w:pPr>
        <w:tabs>
          <w:tab w:val="num" w:pos="4258"/>
        </w:tabs>
        <w:ind w:left="4258" w:hanging="709"/>
      </w:pPr>
      <w:rPr>
        <w:rFonts w:hint="default"/>
        <w:b/>
        <w:i w:val="0"/>
        <w:caps w:val="0"/>
        <w:strike w:val="0"/>
        <w:dstrike w:val="0"/>
        <w:vanish w:val="0"/>
        <w:sz w:val="24"/>
        <w:szCs w:val="24"/>
        <w:vertAlign w:val="baseline"/>
      </w:rPr>
    </w:lvl>
    <w:lvl w:ilvl="1" w:tplc="FFFFFFFF">
      <w:start w:val="1"/>
      <w:numFmt w:val="lowerLetter"/>
      <w:lvlText w:val="%2."/>
      <w:lvlJc w:val="left"/>
      <w:pPr>
        <w:tabs>
          <w:tab w:val="num" w:pos="1445"/>
        </w:tabs>
        <w:ind w:left="1445" w:hanging="360"/>
      </w:pPr>
      <w:rPr>
        <w:rFonts w:cs="Times New Roman"/>
      </w:rPr>
    </w:lvl>
    <w:lvl w:ilvl="2" w:tplc="FFFFFFFF" w:tentative="1">
      <w:start w:val="1"/>
      <w:numFmt w:val="lowerRoman"/>
      <w:lvlText w:val="%3."/>
      <w:lvlJc w:val="right"/>
      <w:pPr>
        <w:tabs>
          <w:tab w:val="num" w:pos="2165"/>
        </w:tabs>
        <w:ind w:left="2165" w:hanging="180"/>
      </w:pPr>
      <w:rPr>
        <w:rFonts w:cs="Times New Roman"/>
      </w:rPr>
    </w:lvl>
    <w:lvl w:ilvl="3" w:tplc="FFFFFFFF" w:tentative="1">
      <w:start w:val="1"/>
      <w:numFmt w:val="decimal"/>
      <w:lvlText w:val="%4."/>
      <w:lvlJc w:val="left"/>
      <w:pPr>
        <w:tabs>
          <w:tab w:val="num" w:pos="2885"/>
        </w:tabs>
        <w:ind w:left="2885" w:hanging="360"/>
      </w:pPr>
      <w:rPr>
        <w:rFonts w:cs="Times New Roman"/>
      </w:rPr>
    </w:lvl>
    <w:lvl w:ilvl="4" w:tplc="FFFFFFFF" w:tentative="1">
      <w:start w:val="1"/>
      <w:numFmt w:val="lowerLetter"/>
      <w:lvlText w:val="%5."/>
      <w:lvlJc w:val="left"/>
      <w:pPr>
        <w:tabs>
          <w:tab w:val="num" w:pos="3605"/>
        </w:tabs>
        <w:ind w:left="3605" w:hanging="360"/>
      </w:pPr>
      <w:rPr>
        <w:rFonts w:cs="Times New Roman"/>
      </w:rPr>
    </w:lvl>
    <w:lvl w:ilvl="5" w:tplc="FFFFFFFF" w:tentative="1">
      <w:start w:val="1"/>
      <w:numFmt w:val="lowerRoman"/>
      <w:lvlText w:val="%6."/>
      <w:lvlJc w:val="right"/>
      <w:pPr>
        <w:tabs>
          <w:tab w:val="num" w:pos="4325"/>
        </w:tabs>
        <w:ind w:left="4325" w:hanging="180"/>
      </w:pPr>
      <w:rPr>
        <w:rFonts w:cs="Times New Roman"/>
      </w:rPr>
    </w:lvl>
    <w:lvl w:ilvl="6" w:tplc="FFFFFFFF" w:tentative="1">
      <w:start w:val="1"/>
      <w:numFmt w:val="decimal"/>
      <w:lvlText w:val="%7."/>
      <w:lvlJc w:val="left"/>
      <w:pPr>
        <w:tabs>
          <w:tab w:val="num" w:pos="5045"/>
        </w:tabs>
        <w:ind w:left="5045" w:hanging="360"/>
      </w:pPr>
      <w:rPr>
        <w:rFonts w:cs="Times New Roman"/>
      </w:rPr>
    </w:lvl>
    <w:lvl w:ilvl="7" w:tplc="FFFFFFFF" w:tentative="1">
      <w:start w:val="1"/>
      <w:numFmt w:val="lowerLetter"/>
      <w:lvlText w:val="%8."/>
      <w:lvlJc w:val="left"/>
      <w:pPr>
        <w:tabs>
          <w:tab w:val="num" w:pos="5765"/>
        </w:tabs>
        <w:ind w:left="5765" w:hanging="360"/>
      </w:pPr>
      <w:rPr>
        <w:rFonts w:cs="Times New Roman"/>
      </w:rPr>
    </w:lvl>
    <w:lvl w:ilvl="8" w:tplc="FFFFFFFF" w:tentative="1">
      <w:start w:val="1"/>
      <w:numFmt w:val="lowerRoman"/>
      <w:lvlText w:val="%9."/>
      <w:lvlJc w:val="right"/>
      <w:pPr>
        <w:tabs>
          <w:tab w:val="num" w:pos="6485"/>
        </w:tabs>
        <w:ind w:left="6485" w:hanging="180"/>
      </w:pPr>
      <w:rPr>
        <w:rFonts w:cs="Times New Roman"/>
      </w:rPr>
    </w:lvl>
  </w:abstractNum>
  <w:num w:numId="1">
    <w:abstractNumId w:val="0"/>
  </w:num>
  <w:num w:numId="2">
    <w:abstractNumId w:val="10"/>
  </w:num>
  <w:num w:numId="3">
    <w:abstractNumId w:val="5"/>
  </w:num>
  <w:num w:numId="4">
    <w:abstractNumId w:val="7"/>
    <w:lvlOverride w:ilvl="0">
      <w:startOverride w:val="1"/>
    </w:lvlOverride>
  </w:num>
  <w:num w:numId="5">
    <w:abstractNumId w:val="7"/>
  </w:num>
  <w:num w:numId="6">
    <w:abstractNumId w:val="2"/>
  </w:num>
  <w:num w:numId="7">
    <w:abstractNumId w:val="6"/>
  </w:num>
  <w:num w:numId="8">
    <w:abstractNumId w:val="1"/>
  </w:num>
  <w:num w:numId="9">
    <w:abstractNumId w:val="4"/>
  </w:num>
  <w:num w:numId="10">
    <w:abstractNumId w:val="3"/>
  </w:num>
  <w:num w:numId="11">
    <w:abstractNumId w:val="0"/>
  </w:num>
  <w:num w:numId="12">
    <w:abstractNumId w:val="9"/>
  </w:num>
  <w:num w:numId="13">
    <w:abstractNumId w:val="0"/>
  </w:num>
  <w:num w:numId="14">
    <w:abstractNumId w:val="0"/>
  </w:num>
  <w:num w:numId="15">
    <w:abstractNumId w:val="0"/>
  </w:num>
  <w:num w:numId="16">
    <w:abstractNumId w:val="0"/>
  </w:num>
  <w:num w:numId="17">
    <w:abstractNumId w:val="0"/>
  </w:num>
  <w:num w:numId="18">
    <w:abstractNumId w:val="0"/>
  </w:num>
  <w:num w:numId="19">
    <w:abstractNumId w:val="0"/>
  </w:num>
  <w:num w:numId="20">
    <w:abstractNumId w:val="0"/>
  </w:num>
  <w:num w:numId="21">
    <w:abstractNumId w:val="0"/>
  </w:num>
  <w:num w:numId="22">
    <w:abstractNumId w:val="0"/>
  </w:num>
  <w:num w:numId="23">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MzcyMTEysjAyMjcGIiUdpeDU4uLM/DyQAotaAEmr3HUsAAAA"/>
  </w:docVars>
  <w:rsids>
    <w:rsidRoot w:val="0026550A"/>
    <w:rsid w:val="000040B5"/>
    <w:rsid w:val="00004EC2"/>
    <w:rsid w:val="00012F99"/>
    <w:rsid w:val="00021546"/>
    <w:rsid w:val="00022561"/>
    <w:rsid w:val="00022A65"/>
    <w:rsid w:val="0002349F"/>
    <w:rsid w:val="00024031"/>
    <w:rsid w:val="00032838"/>
    <w:rsid w:val="00032D66"/>
    <w:rsid w:val="00034426"/>
    <w:rsid w:val="00034C7F"/>
    <w:rsid w:val="00035B7C"/>
    <w:rsid w:val="000375EB"/>
    <w:rsid w:val="000378A5"/>
    <w:rsid w:val="00040F03"/>
    <w:rsid w:val="00046482"/>
    <w:rsid w:val="000517E8"/>
    <w:rsid w:val="00051E95"/>
    <w:rsid w:val="00054631"/>
    <w:rsid w:val="000547FD"/>
    <w:rsid w:val="00056260"/>
    <w:rsid w:val="00060320"/>
    <w:rsid w:val="000610A4"/>
    <w:rsid w:val="00062382"/>
    <w:rsid w:val="00062E91"/>
    <w:rsid w:val="00066347"/>
    <w:rsid w:val="00070AD1"/>
    <w:rsid w:val="00070DA6"/>
    <w:rsid w:val="0007159F"/>
    <w:rsid w:val="000715EA"/>
    <w:rsid w:val="0007493E"/>
    <w:rsid w:val="00076EBD"/>
    <w:rsid w:val="0008074E"/>
    <w:rsid w:val="000853BD"/>
    <w:rsid w:val="000913F6"/>
    <w:rsid w:val="000928AF"/>
    <w:rsid w:val="000959C2"/>
    <w:rsid w:val="0009651E"/>
    <w:rsid w:val="000A3381"/>
    <w:rsid w:val="000A4AC3"/>
    <w:rsid w:val="000A61D4"/>
    <w:rsid w:val="000A78FD"/>
    <w:rsid w:val="000B15A0"/>
    <w:rsid w:val="000B4014"/>
    <w:rsid w:val="000B7C75"/>
    <w:rsid w:val="000C363F"/>
    <w:rsid w:val="000D1B28"/>
    <w:rsid w:val="000D2577"/>
    <w:rsid w:val="000D2B1B"/>
    <w:rsid w:val="000D2DC3"/>
    <w:rsid w:val="000D31B9"/>
    <w:rsid w:val="000D3241"/>
    <w:rsid w:val="000D458A"/>
    <w:rsid w:val="000D4970"/>
    <w:rsid w:val="000E08F7"/>
    <w:rsid w:val="000E0E44"/>
    <w:rsid w:val="000E29E4"/>
    <w:rsid w:val="000E2A7E"/>
    <w:rsid w:val="000E3FF6"/>
    <w:rsid w:val="000E4B95"/>
    <w:rsid w:val="000E53F5"/>
    <w:rsid w:val="000E7007"/>
    <w:rsid w:val="000F417A"/>
    <w:rsid w:val="001001DA"/>
    <w:rsid w:val="001010F3"/>
    <w:rsid w:val="00103641"/>
    <w:rsid w:val="00104B0B"/>
    <w:rsid w:val="00106140"/>
    <w:rsid w:val="001073ED"/>
    <w:rsid w:val="00113ED2"/>
    <w:rsid w:val="001151D4"/>
    <w:rsid w:val="00116382"/>
    <w:rsid w:val="00120489"/>
    <w:rsid w:val="00122D4D"/>
    <w:rsid w:val="0012319D"/>
    <w:rsid w:val="0013036C"/>
    <w:rsid w:val="00130926"/>
    <w:rsid w:val="00132306"/>
    <w:rsid w:val="00135A17"/>
    <w:rsid w:val="00140392"/>
    <w:rsid w:val="00140BDA"/>
    <w:rsid w:val="00142D2A"/>
    <w:rsid w:val="001433CB"/>
    <w:rsid w:val="001452D8"/>
    <w:rsid w:val="00145F45"/>
    <w:rsid w:val="001469B8"/>
    <w:rsid w:val="001474FA"/>
    <w:rsid w:val="00147DC1"/>
    <w:rsid w:val="001506B5"/>
    <w:rsid w:val="001523FB"/>
    <w:rsid w:val="00154FCF"/>
    <w:rsid w:val="00155EB8"/>
    <w:rsid w:val="00164536"/>
    <w:rsid w:val="00164A74"/>
    <w:rsid w:val="00164FF0"/>
    <w:rsid w:val="001734B7"/>
    <w:rsid w:val="001767E7"/>
    <w:rsid w:val="00176B07"/>
    <w:rsid w:val="00177D01"/>
    <w:rsid w:val="0018014B"/>
    <w:rsid w:val="00181742"/>
    <w:rsid w:val="001827E5"/>
    <w:rsid w:val="00190D4B"/>
    <w:rsid w:val="00192312"/>
    <w:rsid w:val="001924E6"/>
    <w:rsid w:val="00193C8A"/>
    <w:rsid w:val="00195508"/>
    <w:rsid w:val="001968A2"/>
    <w:rsid w:val="001A050A"/>
    <w:rsid w:val="001A2A55"/>
    <w:rsid w:val="001A434D"/>
    <w:rsid w:val="001B0651"/>
    <w:rsid w:val="001B1C7E"/>
    <w:rsid w:val="001B1FC0"/>
    <w:rsid w:val="001B320E"/>
    <w:rsid w:val="001B32A0"/>
    <w:rsid w:val="001B4ACE"/>
    <w:rsid w:val="001B566F"/>
    <w:rsid w:val="001B5834"/>
    <w:rsid w:val="001B5847"/>
    <w:rsid w:val="001B7B63"/>
    <w:rsid w:val="001C1BD1"/>
    <w:rsid w:val="001C298E"/>
    <w:rsid w:val="001C2AB4"/>
    <w:rsid w:val="001C69FB"/>
    <w:rsid w:val="001C7FBF"/>
    <w:rsid w:val="001D1A0A"/>
    <w:rsid w:val="001D4466"/>
    <w:rsid w:val="001D590E"/>
    <w:rsid w:val="001D5DAB"/>
    <w:rsid w:val="001D7C8F"/>
    <w:rsid w:val="001E0D5E"/>
    <w:rsid w:val="001E2F99"/>
    <w:rsid w:val="001E74F2"/>
    <w:rsid w:val="001F2B93"/>
    <w:rsid w:val="001F2BAB"/>
    <w:rsid w:val="001F4794"/>
    <w:rsid w:val="001F7A6E"/>
    <w:rsid w:val="00203F66"/>
    <w:rsid w:val="00210348"/>
    <w:rsid w:val="00210833"/>
    <w:rsid w:val="0021185F"/>
    <w:rsid w:val="00213BB4"/>
    <w:rsid w:val="00215B84"/>
    <w:rsid w:val="002164B9"/>
    <w:rsid w:val="0022274E"/>
    <w:rsid w:val="00226929"/>
    <w:rsid w:val="00226F9D"/>
    <w:rsid w:val="00230EE9"/>
    <w:rsid w:val="002313F7"/>
    <w:rsid w:val="00231E09"/>
    <w:rsid w:val="00232D4A"/>
    <w:rsid w:val="00233675"/>
    <w:rsid w:val="00235A79"/>
    <w:rsid w:val="00235BAC"/>
    <w:rsid w:val="00236984"/>
    <w:rsid w:val="0023775D"/>
    <w:rsid w:val="00241FAE"/>
    <w:rsid w:val="002445E8"/>
    <w:rsid w:val="002466AB"/>
    <w:rsid w:val="0025463D"/>
    <w:rsid w:val="00255439"/>
    <w:rsid w:val="00255AF4"/>
    <w:rsid w:val="0025690F"/>
    <w:rsid w:val="00257410"/>
    <w:rsid w:val="00263E81"/>
    <w:rsid w:val="0026550A"/>
    <w:rsid w:val="002700BF"/>
    <w:rsid w:val="002720A9"/>
    <w:rsid w:val="00275DF8"/>
    <w:rsid w:val="00276689"/>
    <w:rsid w:val="002776AC"/>
    <w:rsid w:val="0028133B"/>
    <w:rsid w:val="002816FF"/>
    <w:rsid w:val="00282345"/>
    <w:rsid w:val="0028379E"/>
    <w:rsid w:val="00283F05"/>
    <w:rsid w:val="002853AA"/>
    <w:rsid w:val="002859B1"/>
    <w:rsid w:val="00286486"/>
    <w:rsid w:val="00286EA1"/>
    <w:rsid w:val="00287CE2"/>
    <w:rsid w:val="00287E0A"/>
    <w:rsid w:val="00290DDC"/>
    <w:rsid w:val="0029122E"/>
    <w:rsid w:val="00291B24"/>
    <w:rsid w:val="00292472"/>
    <w:rsid w:val="0029415A"/>
    <w:rsid w:val="00294A60"/>
    <w:rsid w:val="00296741"/>
    <w:rsid w:val="00296CD8"/>
    <w:rsid w:val="00296F1D"/>
    <w:rsid w:val="002A1FF9"/>
    <w:rsid w:val="002A2123"/>
    <w:rsid w:val="002A2EDC"/>
    <w:rsid w:val="002A3EAA"/>
    <w:rsid w:val="002A41A0"/>
    <w:rsid w:val="002A5020"/>
    <w:rsid w:val="002A5CCE"/>
    <w:rsid w:val="002A7C2F"/>
    <w:rsid w:val="002B18D1"/>
    <w:rsid w:val="002B43F1"/>
    <w:rsid w:val="002B4AE8"/>
    <w:rsid w:val="002B6218"/>
    <w:rsid w:val="002B62AC"/>
    <w:rsid w:val="002B71F7"/>
    <w:rsid w:val="002B7298"/>
    <w:rsid w:val="002C0F26"/>
    <w:rsid w:val="002C254A"/>
    <w:rsid w:val="002C298E"/>
    <w:rsid w:val="002C368D"/>
    <w:rsid w:val="002C42D8"/>
    <w:rsid w:val="002C4BE7"/>
    <w:rsid w:val="002C520B"/>
    <w:rsid w:val="002D2AB6"/>
    <w:rsid w:val="002D65BD"/>
    <w:rsid w:val="002D6B26"/>
    <w:rsid w:val="002E5023"/>
    <w:rsid w:val="002E6D2A"/>
    <w:rsid w:val="002E780C"/>
    <w:rsid w:val="002F1D78"/>
    <w:rsid w:val="002F23B9"/>
    <w:rsid w:val="002F3177"/>
    <w:rsid w:val="002F3CBE"/>
    <w:rsid w:val="002F4EF4"/>
    <w:rsid w:val="002F540E"/>
    <w:rsid w:val="002F7223"/>
    <w:rsid w:val="00305445"/>
    <w:rsid w:val="00307E22"/>
    <w:rsid w:val="003125A5"/>
    <w:rsid w:val="003137D5"/>
    <w:rsid w:val="00315975"/>
    <w:rsid w:val="003172F9"/>
    <w:rsid w:val="00317EDB"/>
    <w:rsid w:val="00322BE7"/>
    <w:rsid w:val="003247BE"/>
    <w:rsid w:val="003249F5"/>
    <w:rsid w:val="00324EE2"/>
    <w:rsid w:val="00325EE7"/>
    <w:rsid w:val="003262B9"/>
    <w:rsid w:val="0033030D"/>
    <w:rsid w:val="00331056"/>
    <w:rsid w:val="00331694"/>
    <w:rsid w:val="00335140"/>
    <w:rsid w:val="00335715"/>
    <w:rsid w:val="00336524"/>
    <w:rsid w:val="003414CC"/>
    <w:rsid w:val="00341E8C"/>
    <w:rsid w:val="0034252E"/>
    <w:rsid w:val="00350FBA"/>
    <w:rsid w:val="00351FF5"/>
    <w:rsid w:val="00353894"/>
    <w:rsid w:val="0035532F"/>
    <w:rsid w:val="003575B3"/>
    <w:rsid w:val="00361561"/>
    <w:rsid w:val="00361D3E"/>
    <w:rsid w:val="00362B5D"/>
    <w:rsid w:val="00362EDB"/>
    <w:rsid w:val="003649FA"/>
    <w:rsid w:val="00372963"/>
    <w:rsid w:val="0037326D"/>
    <w:rsid w:val="00374E67"/>
    <w:rsid w:val="00376E99"/>
    <w:rsid w:val="00381AE6"/>
    <w:rsid w:val="00382865"/>
    <w:rsid w:val="00383C3E"/>
    <w:rsid w:val="00383CAF"/>
    <w:rsid w:val="0038694B"/>
    <w:rsid w:val="00387471"/>
    <w:rsid w:val="00391C65"/>
    <w:rsid w:val="00393221"/>
    <w:rsid w:val="003A269F"/>
    <w:rsid w:val="003A68D9"/>
    <w:rsid w:val="003A791B"/>
    <w:rsid w:val="003B4A3B"/>
    <w:rsid w:val="003B5FBA"/>
    <w:rsid w:val="003B7143"/>
    <w:rsid w:val="003B7FF3"/>
    <w:rsid w:val="003C0647"/>
    <w:rsid w:val="003C1704"/>
    <w:rsid w:val="003C7ACB"/>
    <w:rsid w:val="003D11FA"/>
    <w:rsid w:val="003D28D2"/>
    <w:rsid w:val="003D30BC"/>
    <w:rsid w:val="003D370A"/>
    <w:rsid w:val="003D55C8"/>
    <w:rsid w:val="003E0295"/>
    <w:rsid w:val="003E09CE"/>
    <w:rsid w:val="003E2AD8"/>
    <w:rsid w:val="003E3C1B"/>
    <w:rsid w:val="003E5BEF"/>
    <w:rsid w:val="003F00E8"/>
    <w:rsid w:val="003F048C"/>
    <w:rsid w:val="003F04B3"/>
    <w:rsid w:val="003F4C53"/>
    <w:rsid w:val="003F4D95"/>
    <w:rsid w:val="003F4FCB"/>
    <w:rsid w:val="003F7EEF"/>
    <w:rsid w:val="00407905"/>
    <w:rsid w:val="00410640"/>
    <w:rsid w:val="00410E01"/>
    <w:rsid w:val="004110E2"/>
    <w:rsid w:val="004127A0"/>
    <w:rsid w:val="00414134"/>
    <w:rsid w:val="0041508D"/>
    <w:rsid w:val="00415EA3"/>
    <w:rsid w:val="00416FBB"/>
    <w:rsid w:val="004247B8"/>
    <w:rsid w:val="00431B72"/>
    <w:rsid w:val="00432C78"/>
    <w:rsid w:val="00434AF8"/>
    <w:rsid w:val="00436AB2"/>
    <w:rsid w:val="0044154A"/>
    <w:rsid w:val="00443DAC"/>
    <w:rsid w:val="00443E12"/>
    <w:rsid w:val="00444DFB"/>
    <w:rsid w:val="004450AE"/>
    <w:rsid w:val="00445296"/>
    <w:rsid w:val="00445D08"/>
    <w:rsid w:val="00447B15"/>
    <w:rsid w:val="00451DB4"/>
    <w:rsid w:val="00452725"/>
    <w:rsid w:val="00452D83"/>
    <w:rsid w:val="00454412"/>
    <w:rsid w:val="0045518B"/>
    <w:rsid w:val="00457358"/>
    <w:rsid w:val="00457766"/>
    <w:rsid w:val="00457FBA"/>
    <w:rsid w:val="00457FD2"/>
    <w:rsid w:val="00460DEE"/>
    <w:rsid w:val="0046169B"/>
    <w:rsid w:val="00461818"/>
    <w:rsid w:val="0046512B"/>
    <w:rsid w:val="004658AE"/>
    <w:rsid w:val="00465FF5"/>
    <w:rsid w:val="004664D2"/>
    <w:rsid w:val="00470133"/>
    <w:rsid w:val="00473F1A"/>
    <w:rsid w:val="0047470A"/>
    <w:rsid w:val="00475B33"/>
    <w:rsid w:val="004764D3"/>
    <w:rsid w:val="004773E3"/>
    <w:rsid w:val="00481B30"/>
    <w:rsid w:val="00482258"/>
    <w:rsid w:val="004823A9"/>
    <w:rsid w:val="00482B15"/>
    <w:rsid w:val="00482D1B"/>
    <w:rsid w:val="00484402"/>
    <w:rsid w:val="00485098"/>
    <w:rsid w:val="004859D1"/>
    <w:rsid w:val="00487EA9"/>
    <w:rsid w:val="0049185C"/>
    <w:rsid w:val="00492435"/>
    <w:rsid w:val="00497F31"/>
    <w:rsid w:val="004A050E"/>
    <w:rsid w:val="004A1AD6"/>
    <w:rsid w:val="004A2E5E"/>
    <w:rsid w:val="004A5C19"/>
    <w:rsid w:val="004A65A0"/>
    <w:rsid w:val="004B21FB"/>
    <w:rsid w:val="004B3318"/>
    <w:rsid w:val="004B339C"/>
    <w:rsid w:val="004B3ECB"/>
    <w:rsid w:val="004B6A48"/>
    <w:rsid w:val="004B6FAA"/>
    <w:rsid w:val="004C3369"/>
    <w:rsid w:val="004C5A99"/>
    <w:rsid w:val="004D046A"/>
    <w:rsid w:val="004D0BDA"/>
    <w:rsid w:val="004D0DFE"/>
    <w:rsid w:val="004D1A58"/>
    <w:rsid w:val="004D20AB"/>
    <w:rsid w:val="004D3741"/>
    <w:rsid w:val="004D383D"/>
    <w:rsid w:val="004D509B"/>
    <w:rsid w:val="004D65A8"/>
    <w:rsid w:val="004F10C8"/>
    <w:rsid w:val="004F14FB"/>
    <w:rsid w:val="004F1A8C"/>
    <w:rsid w:val="004F25ED"/>
    <w:rsid w:val="004F42B3"/>
    <w:rsid w:val="004F55CE"/>
    <w:rsid w:val="004F598C"/>
    <w:rsid w:val="00500E4D"/>
    <w:rsid w:val="00500F1C"/>
    <w:rsid w:val="00501D51"/>
    <w:rsid w:val="005022D9"/>
    <w:rsid w:val="00503349"/>
    <w:rsid w:val="00503C4E"/>
    <w:rsid w:val="00503EDA"/>
    <w:rsid w:val="00505CC7"/>
    <w:rsid w:val="00506E3E"/>
    <w:rsid w:val="00506F11"/>
    <w:rsid w:val="0050704C"/>
    <w:rsid w:val="00507720"/>
    <w:rsid w:val="005134AB"/>
    <w:rsid w:val="00515FFA"/>
    <w:rsid w:val="00522625"/>
    <w:rsid w:val="00522822"/>
    <w:rsid w:val="005236FF"/>
    <w:rsid w:val="005241E1"/>
    <w:rsid w:val="005249EB"/>
    <w:rsid w:val="00531F17"/>
    <w:rsid w:val="00532D24"/>
    <w:rsid w:val="00541D8C"/>
    <w:rsid w:val="00543EBA"/>
    <w:rsid w:val="00544080"/>
    <w:rsid w:val="005453EB"/>
    <w:rsid w:val="00545C4D"/>
    <w:rsid w:val="00546D6E"/>
    <w:rsid w:val="00547141"/>
    <w:rsid w:val="00550563"/>
    <w:rsid w:val="005522F0"/>
    <w:rsid w:val="00555CB8"/>
    <w:rsid w:val="00555E69"/>
    <w:rsid w:val="005568CC"/>
    <w:rsid w:val="00560237"/>
    <w:rsid w:val="00562412"/>
    <w:rsid w:val="005643DF"/>
    <w:rsid w:val="00564417"/>
    <w:rsid w:val="00564C85"/>
    <w:rsid w:val="0056565A"/>
    <w:rsid w:val="00565906"/>
    <w:rsid w:val="00565A83"/>
    <w:rsid w:val="005675C2"/>
    <w:rsid w:val="005701F0"/>
    <w:rsid w:val="00572264"/>
    <w:rsid w:val="00572BE5"/>
    <w:rsid w:val="00573DEC"/>
    <w:rsid w:val="00574252"/>
    <w:rsid w:val="005748D3"/>
    <w:rsid w:val="00574D63"/>
    <w:rsid w:val="00581401"/>
    <w:rsid w:val="0058311A"/>
    <w:rsid w:val="0058534A"/>
    <w:rsid w:val="00585F6A"/>
    <w:rsid w:val="005860C7"/>
    <w:rsid w:val="0058637E"/>
    <w:rsid w:val="00592EC2"/>
    <w:rsid w:val="005A126A"/>
    <w:rsid w:val="005A4EA8"/>
    <w:rsid w:val="005B01BB"/>
    <w:rsid w:val="005B1E18"/>
    <w:rsid w:val="005B349E"/>
    <w:rsid w:val="005B4122"/>
    <w:rsid w:val="005B70B1"/>
    <w:rsid w:val="005C41AB"/>
    <w:rsid w:val="005C66D2"/>
    <w:rsid w:val="005C6AB4"/>
    <w:rsid w:val="005C7E1A"/>
    <w:rsid w:val="005D1BE6"/>
    <w:rsid w:val="005D2338"/>
    <w:rsid w:val="005D4E9C"/>
    <w:rsid w:val="005D5F0C"/>
    <w:rsid w:val="005D6030"/>
    <w:rsid w:val="005D7E1A"/>
    <w:rsid w:val="005E2637"/>
    <w:rsid w:val="005E3179"/>
    <w:rsid w:val="005E706C"/>
    <w:rsid w:val="005E7321"/>
    <w:rsid w:val="005E7775"/>
    <w:rsid w:val="005F07E6"/>
    <w:rsid w:val="005F2696"/>
    <w:rsid w:val="005F4F23"/>
    <w:rsid w:val="005F5937"/>
    <w:rsid w:val="005F643F"/>
    <w:rsid w:val="005F6D69"/>
    <w:rsid w:val="0060022D"/>
    <w:rsid w:val="00600286"/>
    <w:rsid w:val="0060061B"/>
    <w:rsid w:val="00601B7C"/>
    <w:rsid w:val="00602686"/>
    <w:rsid w:val="00602B41"/>
    <w:rsid w:val="00604430"/>
    <w:rsid w:val="00604F32"/>
    <w:rsid w:val="006055B3"/>
    <w:rsid w:val="00605D59"/>
    <w:rsid w:val="006067FA"/>
    <w:rsid w:val="0061005B"/>
    <w:rsid w:val="00610439"/>
    <w:rsid w:val="00613352"/>
    <w:rsid w:val="00614200"/>
    <w:rsid w:val="0061659F"/>
    <w:rsid w:val="00617015"/>
    <w:rsid w:val="00620E5B"/>
    <w:rsid w:val="0062350B"/>
    <w:rsid w:val="006246FC"/>
    <w:rsid w:val="00626674"/>
    <w:rsid w:val="006339D7"/>
    <w:rsid w:val="00636075"/>
    <w:rsid w:val="0063705B"/>
    <w:rsid w:val="006374CC"/>
    <w:rsid w:val="006377E1"/>
    <w:rsid w:val="00646545"/>
    <w:rsid w:val="00647235"/>
    <w:rsid w:val="0065028B"/>
    <w:rsid w:val="006508B2"/>
    <w:rsid w:val="00656202"/>
    <w:rsid w:val="0065680E"/>
    <w:rsid w:val="00657899"/>
    <w:rsid w:val="00657A63"/>
    <w:rsid w:val="00661D76"/>
    <w:rsid w:val="00664075"/>
    <w:rsid w:val="006646FC"/>
    <w:rsid w:val="00671C92"/>
    <w:rsid w:val="00671CC2"/>
    <w:rsid w:val="00673B8A"/>
    <w:rsid w:val="00674C8A"/>
    <w:rsid w:val="00674F09"/>
    <w:rsid w:val="00675167"/>
    <w:rsid w:val="006762C7"/>
    <w:rsid w:val="00676348"/>
    <w:rsid w:val="00685454"/>
    <w:rsid w:val="00686419"/>
    <w:rsid w:val="006917DB"/>
    <w:rsid w:val="006942CB"/>
    <w:rsid w:val="00694E49"/>
    <w:rsid w:val="006A0CE5"/>
    <w:rsid w:val="006A1399"/>
    <w:rsid w:val="006B006E"/>
    <w:rsid w:val="006B196F"/>
    <w:rsid w:val="006B2E2C"/>
    <w:rsid w:val="006B3CC8"/>
    <w:rsid w:val="006B4052"/>
    <w:rsid w:val="006B433F"/>
    <w:rsid w:val="006B5F53"/>
    <w:rsid w:val="006B6C18"/>
    <w:rsid w:val="006C202B"/>
    <w:rsid w:val="006C2146"/>
    <w:rsid w:val="006C27C7"/>
    <w:rsid w:val="006C2933"/>
    <w:rsid w:val="006C4692"/>
    <w:rsid w:val="006C63E1"/>
    <w:rsid w:val="006C6E53"/>
    <w:rsid w:val="006C742A"/>
    <w:rsid w:val="006D49FF"/>
    <w:rsid w:val="006D50D9"/>
    <w:rsid w:val="006D6375"/>
    <w:rsid w:val="006E41E7"/>
    <w:rsid w:val="006E4C22"/>
    <w:rsid w:val="006E5634"/>
    <w:rsid w:val="006E6109"/>
    <w:rsid w:val="006F4A9D"/>
    <w:rsid w:val="00700570"/>
    <w:rsid w:val="007009CB"/>
    <w:rsid w:val="00701339"/>
    <w:rsid w:val="0070139E"/>
    <w:rsid w:val="007028EE"/>
    <w:rsid w:val="00702B8E"/>
    <w:rsid w:val="00713618"/>
    <w:rsid w:val="00714CAC"/>
    <w:rsid w:val="007161C1"/>
    <w:rsid w:val="007177F0"/>
    <w:rsid w:val="00720807"/>
    <w:rsid w:val="00724A6A"/>
    <w:rsid w:val="007252CE"/>
    <w:rsid w:val="00725BCA"/>
    <w:rsid w:val="007331C0"/>
    <w:rsid w:val="00733F89"/>
    <w:rsid w:val="00734005"/>
    <w:rsid w:val="007346E2"/>
    <w:rsid w:val="00734CA9"/>
    <w:rsid w:val="00735DE1"/>
    <w:rsid w:val="00743103"/>
    <w:rsid w:val="00743654"/>
    <w:rsid w:val="0074728A"/>
    <w:rsid w:val="00747551"/>
    <w:rsid w:val="007527E3"/>
    <w:rsid w:val="00753D3D"/>
    <w:rsid w:val="00754236"/>
    <w:rsid w:val="0075554D"/>
    <w:rsid w:val="007558F7"/>
    <w:rsid w:val="0076104B"/>
    <w:rsid w:val="00761B42"/>
    <w:rsid w:val="00762D0C"/>
    <w:rsid w:val="007639EF"/>
    <w:rsid w:val="0076470B"/>
    <w:rsid w:val="00765F07"/>
    <w:rsid w:val="0077023F"/>
    <w:rsid w:val="00773E0A"/>
    <w:rsid w:val="00776360"/>
    <w:rsid w:val="00776557"/>
    <w:rsid w:val="00777C9F"/>
    <w:rsid w:val="007806CC"/>
    <w:rsid w:val="00782DD8"/>
    <w:rsid w:val="0079160B"/>
    <w:rsid w:val="00794087"/>
    <w:rsid w:val="00797017"/>
    <w:rsid w:val="007A0EC3"/>
    <w:rsid w:val="007A1CF8"/>
    <w:rsid w:val="007A5062"/>
    <w:rsid w:val="007A515B"/>
    <w:rsid w:val="007A6EA8"/>
    <w:rsid w:val="007A7036"/>
    <w:rsid w:val="007A7781"/>
    <w:rsid w:val="007B288F"/>
    <w:rsid w:val="007B28D8"/>
    <w:rsid w:val="007B33B6"/>
    <w:rsid w:val="007B49AE"/>
    <w:rsid w:val="007C5A12"/>
    <w:rsid w:val="007C5BB9"/>
    <w:rsid w:val="007C7315"/>
    <w:rsid w:val="007D1593"/>
    <w:rsid w:val="007D198B"/>
    <w:rsid w:val="007D3DDD"/>
    <w:rsid w:val="007D5326"/>
    <w:rsid w:val="007E0370"/>
    <w:rsid w:val="007F25BA"/>
    <w:rsid w:val="007F4EB7"/>
    <w:rsid w:val="00800C82"/>
    <w:rsid w:val="00801BCF"/>
    <w:rsid w:val="00803339"/>
    <w:rsid w:val="0080703C"/>
    <w:rsid w:val="00811019"/>
    <w:rsid w:val="00811646"/>
    <w:rsid w:val="0081205E"/>
    <w:rsid w:val="008124E2"/>
    <w:rsid w:val="00812A64"/>
    <w:rsid w:val="00812DB8"/>
    <w:rsid w:val="00813F95"/>
    <w:rsid w:val="0081591D"/>
    <w:rsid w:val="00815CDB"/>
    <w:rsid w:val="008171E7"/>
    <w:rsid w:val="0082038F"/>
    <w:rsid w:val="008222A7"/>
    <w:rsid w:val="0082296A"/>
    <w:rsid w:val="00822D01"/>
    <w:rsid w:val="0082389E"/>
    <w:rsid w:val="0082398E"/>
    <w:rsid w:val="00824BDD"/>
    <w:rsid w:val="00824BFD"/>
    <w:rsid w:val="00826165"/>
    <w:rsid w:val="008266AA"/>
    <w:rsid w:val="008306A2"/>
    <w:rsid w:val="008306F7"/>
    <w:rsid w:val="008319E5"/>
    <w:rsid w:val="00832963"/>
    <w:rsid w:val="008348F9"/>
    <w:rsid w:val="00834DDA"/>
    <w:rsid w:val="00837E49"/>
    <w:rsid w:val="00841089"/>
    <w:rsid w:val="00841B40"/>
    <w:rsid w:val="00843179"/>
    <w:rsid w:val="00843309"/>
    <w:rsid w:val="008461ED"/>
    <w:rsid w:val="00846656"/>
    <w:rsid w:val="0085119F"/>
    <w:rsid w:val="0085286D"/>
    <w:rsid w:val="008545CA"/>
    <w:rsid w:val="00854A48"/>
    <w:rsid w:val="00854D81"/>
    <w:rsid w:val="00854FE0"/>
    <w:rsid w:val="00855662"/>
    <w:rsid w:val="008579D5"/>
    <w:rsid w:val="008602D8"/>
    <w:rsid w:val="00860AA9"/>
    <w:rsid w:val="008637D0"/>
    <w:rsid w:val="00863FD2"/>
    <w:rsid w:val="008653A9"/>
    <w:rsid w:val="00866FF5"/>
    <w:rsid w:val="00870345"/>
    <w:rsid w:val="008723EE"/>
    <w:rsid w:val="008737C0"/>
    <w:rsid w:val="008747C8"/>
    <w:rsid w:val="008758DE"/>
    <w:rsid w:val="00877DEE"/>
    <w:rsid w:val="00882A9C"/>
    <w:rsid w:val="00883A64"/>
    <w:rsid w:val="008864AF"/>
    <w:rsid w:val="00887174"/>
    <w:rsid w:val="0088722C"/>
    <w:rsid w:val="00890778"/>
    <w:rsid w:val="00891DDB"/>
    <w:rsid w:val="00894F6E"/>
    <w:rsid w:val="0089503C"/>
    <w:rsid w:val="00895A39"/>
    <w:rsid w:val="00896AD9"/>
    <w:rsid w:val="00897366"/>
    <w:rsid w:val="0089785E"/>
    <w:rsid w:val="008A11C1"/>
    <w:rsid w:val="008A2867"/>
    <w:rsid w:val="008A2ABB"/>
    <w:rsid w:val="008A369F"/>
    <w:rsid w:val="008A3806"/>
    <w:rsid w:val="008A4379"/>
    <w:rsid w:val="008A7403"/>
    <w:rsid w:val="008A7AB1"/>
    <w:rsid w:val="008B0231"/>
    <w:rsid w:val="008B1BEF"/>
    <w:rsid w:val="008B2228"/>
    <w:rsid w:val="008B3135"/>
    <w:rsid w:val="008B36F5"/>
    <w:rsid w:val="008B3A15"/>
    <w:rsid w:val="008B436A"/>
    <w:rsid w:val="008B6E9B"/>
    <w:rsid w:val="008C07D7"/>
    <w:rsid w:val="008C0F1E"/>
    <w:rsid w:val="008C2B2C"/>
    <w:rsid w:val="008C390D"/>
    <w:rsid w:val="008C5652"/>
    <w:rsid w:val="008C756D"/>
    <w:rsid w:val="008D04E9"/>
    <w:rsid w:val="008D30C7"/>
    <w:rsid w:val="008D34F5"/>
    <w:rsid w:val="008D4AB1"/>
    <w:rsid w:val="008D57B3"/>
    <w:rsid w:val="008D6237"/>
    <w:rsid w:val="008E0677"/>
    <w:rsid w:val="008E1FA3"/>
    <w:rsid w:val="008E4CA4"/>
    <w:rsid w:val="008E680D"/>
    <w:rsid w:val="008F1C4E"/>
    <w:rsid w:val="008F4525"/>
    <w:rsid w:val="008F611A"/>
    <w:rsid w:val="008F620E"/>
    <w:rsid w:val="008F7ACA"/>
    <w:rsid w:val="009015B4"/>
    <w:rsid w:val="00901E2C"/>
    <w:rsid w:val="0090337E"/>
    <w:rsid w:val="0090347B"/>
    <w:rsid w:val="00903B3B"/>
    <w:rsid w:val="009049F5"/>
    <w:rsid w:val="00904D44"/>
    <w:rsid w:val="009071FC"/>
    <w:rsid w:val="0091369A"/>
    <w:rsid w:val="009159B5"/>
    <w:rsid w:val="00920342"/>
    <w:rsid w:val="00924F1F"/>
    <w:rsid w:val="0092632A"/>
    <w:rsid w:val="0092679F"/>
    <w:rsid w:val="009267A1"/>
    <w:rsid w:val="00926EEC"/>
    <w:rsid w:val="00927BF3"/>
    <w:rsid w:val="00930751"/>
    <w:rsid w:val="009308D4"/>
    <w:rsid w:val="00930AC2"/>
    <w:rsid w:val="00932504"/>
    <w:rsid w:val="00932AE3"/>
    <w:rsid w:val="00932B78"/>
    <w:rsid w:val="009361C4"/>
    <w:rsid w:val="00937D20"/>
    <w:rsid w:val="00937EE5"/>
    <w:rsid w:val="009414A9"/>
    <w:rsid w:val="00942C6F"/>
    <w:rsid w:val="009431F6"/>
    <w:rsid w:val="009438DB"/>
    <w:rsid w:val="00944189"/>
    <w:rsid w:val="00944B4F"/>
    <w:rsid w:val="00945348"/>
    <w:rsid w:val="0095018B"/>
    <w:rsid w:val="00951574"/>
    <w:rsid w:val="00952D92"/>
    <w:rsid w:val="00953840"/>
    <w:rsid w:val="009575CB"/>
    <w:rsid w:val="00957D2F"/>
    <w:rsid w:val="009621D5"/>
    <w:rsid w:val="00964D7E"/>
    <w:rsid w:val="00966641"/>
    <w:rsid w:val="0097064C"/>
    <w:rsid w:val="0097116C"/>
    <w:rsid w:val="00971F21"/>
    <w:rsid w:val="00974B73"/>
    <w:rsid w:val="00975373"/>
    <w:rsid w:val="00976A2C"/>
    <w:rsid w:val="00976D75"/>
    <w:rsid w:val="00976D81"/>
    <w:rsid w:val="00976FA4"/>
    <w:rsid w:val="009771CE"/>
    <w:rsid w:val="009779E7"/>
    <w:rsid w:val="00980F69"/>
    <w:rsid w:val="00983673"/>
    <w:rsid w:val="0098455A"/>
    <w:rsid w:val="00986368"/>
    <w:rsid w:val="00992ADC"/>
    <w:rsid w:val="009941CA"/>
    <w:rsid w:val="009A010D"/>
    <w:rsid w:val="009A05C0"/>
    <w:rsid w:val="009A108D"/>
    <w:rsid w:val="009A54C0"/>
    <w:rsid w:val="009A5A6E"/>
    <w:rsid w:val="009A748B"/>
    <w:rsid w:val="009B3B44"/>
    <w:rsid w:val="009B585E"/>
    <w:rsid w:val="009B602C"/>
    <w:rsid w:val="009C3129"/>
    <w:rsid w:val="009C60A0"/>
    <w:rsid w:val="009D11A4"/>
    <w:rsid w:val="009D12C4"/>
    <w:rsid w:val="009D193D"/>
    <w:rsid w:val="009D6A81"/>
    <w:rsid w:val="009D7258"/>
    <w:rsid w:val="009D744F"/>
    <w:rsid w:val="009D7588"/>
    <w:rsid w:val="009E032F"/>
    <w:rsid w:val="009E0F8A"/>
    <w:rsid w:val="009E3C6A"/>
    <w:rsid w:val="009E4F65"/>
    <w:rsid w:val="009E726C"/>
    <w:rsid w:val="009E7690"/>
    <w:rsid w:val="009E7E84"/>
    <w:rsid w:val="009F2EC8"/>
    <w:rsid w:val="009F39E5"/>
    <w:rsid w:val="009F4422"/>
    <w:rsid w:val="009F5C6D"/>
    <w:rsid w:val="009F6FAF"/>
    <w:rsid w:val="00A000AA"/>
    <w:rsid w:val="00A00417"/>
    <w:rsid w:val="00A026D3"/>
    <w:rsid w:val="00A03765"/>
    <w:rsid w:val="00A145EC"/>
    <w:rsid w:val="00A16950"/>
    <w:rsid w:val="00A238A3"/>
    <w:rsid w:val="00A30593"/>
    <w:rsid w:val="00A307BF"/>
    <w:rsid w:val="00A32690"/>
    <w:rsid w:val="00A338A1"/>
    <w:rsid w:val="00A344E5"/>
    <w:rsid w:val="00A40016"/>
    <w:rsid w:val="00A404B6"/>
    <w:rsid w:val="00A456D5"/>
    <w:rsid w:val="00A5081F"/>
    <w:rsid w:val="00A50A87"/>
    <w:rsid w:val="00A51AE5"/>
    <w:rsid w:val="00A56914"/>
    <w:rsid w:val="00A60845"/>
    <w:rsid w:val="00A61180"/>
    <w:rsid w:val="00A61B86"/>
    <w:rsid w:val="00A62572"/>
    <w:rsid w:val="00A6366E"/>
    <w:rsid w:val="00A64E23"/>
    <w:rsid w:val="00A6695B"/>
    <w:rsid w:val="00A675A9"/>
    <w:rsid w:val="00A70560"/>
    <w:rsid w:val="00A70802"/>
    <w:rsid w:val="00A73D2F"/>
    <w:rsid w:val="00A74A83"/>
    <w:rsid w:val="00A751D5"/>
    <w:rsid w:val="00A7599F"/>
    <w:rsid w:val="00A75ADB"/>
    <w:rsid w:val="00A76461"/>
    <w:rsid w:val="00A878A9"/>
    <w:rsid w:val="00A90FFF"/>
    <w:rsid w:val="00A926AF"/>
    <w:rsid w:val="00A92755"/>
    <w:rsid w:val="00A9466F"/>
    <w:rsid w:val="00A962FF"/>
    <w:rsid w:val="00AA0036"/>
    <w:rsid w:val="00AA027B"/>
    <w:rsid w:val="00AA04CE"/>
    <w:rsid w:val="00AA2744"/>
    <w:rsid w:val="00AA36F3"/>
    <w:rsid w:val="00AA43DF"/>
    <w:rsid w:val="00AA6931"/>
    <w:rsid w:val="00AA734D"/>
    <w:rsid w:val="00AA78EA"/>
    <w:rsid w:val="00AB18E0"/>
    <w:rsid w:val="00AB2DB4"/>
    <w:rsid w:val="00AB38D9"/>
    <w:rsid w:val="00AB450C"/>
    <w:rsid w:val="00AB6209"/>
    <w:rsid w:val="00AB7754"/>
    <w:rsid w:val="00AC0CF0"/>
    <w:rsid w:val="00AC1871"/>
    <w:rsid w:val="00AC18C8"/>
    <w:rsid w:val="00AC3A80"/>
    <w:rsid w:val="00AC45CE"/>
    <w:rsid w:val="00AC7E63"/>
    <w:rsid w:val="00AD19A0"/>
    <w:rsid w:val="00AD1F89"/>
    <w:rsid w:val="00AD20EC"/>
    <w:rsid w:val="00AD3BBB"/>
    <w:rsid w:val="00AD3C84"/>
    <w:rsid w:val="00AD4007"/>
    <w:rsid w:val="00AD511B"/>
    <w:rsid w:val="00AD5FE2"/>
    <w:rsid w:val="00AD6A82"/>
    <w:rsid w:val="00AE382E"/>
    <w:rsid w:val="00AE4C5B"/>
    <w:rsid w:val="00AE5310"/>
    <w:rsid w:val="00AE7322"/>
    <w:rsid w:val="00AF006E"/>
    <w:rsid w:val="00AF04F8"/>
    <w:rsid w:val="00AF0B9C"/>
    <w:rsid w:val="00AF0EF2"/>
    <w:rsid w:val="00AF1871"/>
    <w:rsid w:val="00AF2703"/>
    <w:rsid w:val="00AF29A3"/>
    <w:rsid w:val="00AF5227"/>
    <w:rsid w:val="00AF5C94"/>
    <w:rsid w:val="00AF7572"/>
    <w:rsid w:val="00B04B44"/>
    <w:rsid w:val="00B057AB"/>
    <w:rsid w:val="00B05F4C"/>
    <w:rsid w:val="00B1432D"/>
    <w:rsid w:val="00B15401"/>
    <w:rsid w:val="00B15542"/>
    <w:rsid w:val="00B158A1"/>
    <w:rsid w:val="00B1752D"/>
    <w:rsid w:val="00B17554"/>
    <w:rsid w:val="00B176B7"/>
    <w:rsid w:val="00B20C48"/>
    <w:rsid w:val="00B22CDF"/>
    <w:rsid w:val="00B244F3"/>
    <w:rsid w:val="00B26916"/>
    <w:rsid w:val="00B27768"/>
    <w:rsid w:val="00B27EFC"/>
    <w:rsid w:val="00B315F3"/>
    <w:rsid w:val="00B334CB"/>
    <w:rsid w:val="00B35BA8"/>
    <w:rsid w:val="00B3607A"/>
    <w:rsid w:val="00B360E2"/>
    <w:rsid w:val="00B3797F"/>
    <w:rsid w:val="00B4101F"/>
    <w:rsid w:val="00B4398D"/>
    <w:rsid w:val="00B43CCC"/>
    <w:rsid w:val="00B43D20"/>
    <w:rsid w:val="00B47D61"/>
    <w:rsid w:val="00B506C9"/>
    <w:rsid w:val="00B5142D"/>
    <w:rsid w:val="00B5233A"/>
    <w:rsid w:val="00B55E0A"/>
    <w:rsid w:val="00B57853"/>
    <w:rsid w:val="00B57F98"/>
    <w:rsid w:val="00B6011D"/>
    <w:rsid w:val="00B60891"/>
    <w:rsid w:val="00B611DA"/>
    <w:rsid w:val="00B64E48"/>
    <w:rsid w:val="00B654A7"/>
    <w:rsid w:val="00B65E71"/>
    <w:rsid w:val="00B71853"/>
    <w:rsid w:val="00B71C4E"/>
    <w:rsid w:val="00B746B7"/>
    <w:rsid w:val="00B75756"/>
    <w:rsid w:val="00B75D86"/>
    <w:rsid w:val="00B833AB"/>
    <w:rsid w:val="00B83B90"/>
    <w:rsid w:val="00B862AE"/>
    <w:rsid w:val="00B86FA0"/>
    <w:rsid w:val="00B878DE"/>
    <w:rsid w:val="00B902BD"/>
    <w:rsid w:val="00B93452"/>
    <w:rsid w:val="00B93EC8"/>
    <w:rsid w:val="00B94684"/>
    <w:rsid w:val="00B94C74"/>
    <w:rsid w:val="00B96173"/>
    <w:rsid w:val="00B975A5"/>
    <w:rsid w:val="00BA001C"/>
    <w:rsid w:val="00BA3AA1"/>
    <w:rsid w:val="00BA3F19"/>
    <w:rsid w:val="00BA45AA"/>
    <w:rsid w:val="00BA4747"/>
    <w:rsid w:val="00BA7D2A"/>
    <w:rsid w:val="00BB1345"/>
    <w:rsid w:val="00BB1AE3"/>
    <w:rsid w:val="00BB324A"/>
    <w:rsid w:val="00BB44D9"/>
    <w:rsid w:val="00BB7F1E"/>
    <w:rsid w:val="00BC37DA"/>
    <w:rsid w:val="00BC38E8"/>
    <w:rsid w:val="00BD45D9"/>
    <w:rsid w:val="00BE0734"/>
    <w:rsid w:val="00BE0A2F"/>
    <w:rsid w:val="00BE4CF6"/>
    <w:rsid w:val="00BE5F90"/>
    <w:rsid w:val="00BF02C0"/>
    <w:rsid w:val="00BF17C9"/>
    <w:rsid w:val="00BF41FB"/>
    <w:rsid w:val="00BF44D4"/>
    <w:rsid w:val="00BF47F9"/>
    <w:rsid w:val="00BF557E"/>
    <w:rsid w:val="00C03838"/>
    <w:rsid w:val="00C069BC"/>
    <w:rsid w:val="00C07037"/>
    <w:rsid w:val="00C07572"/>
    <w:rsid w:val="00C122C1"/>
    <w:rsid w:val="00C1457C"/>
    <w:rsid w:val="00C157FB"/>
    <w:rsid w:val="00C158A1"/>
    <w:rsid w:val="00C15E49"/>
    <w:rsid w:val="00C16FD2"/>
    <w:rsid w:val="00C17375"/>
    <w:rsid w:val="00C21DC6"/>
    <w:rsid w:val="00C22FCF"/>
    <w:rsid w:val="00C24C08"/>
    <w:rsid w:val="00C2563E"/>
    <w:rsid w:val="00C26287"/>
    <w:rsid w:val="00C26533"/>
    <w:rsid w:val="00C30CC8"/>
    <w:rsid w:val="00C36B4C"/>
    <w:rsid w:val="00C37A18"/>
    <w:rsid w:val="00C403FD"/>
    <w:rsid w:val="00C404A3"/>
    <w:rsid w:val="00C415B2"/>
    <w:rsid w:val="00C41AEE"/>
    <w:rsid w:val="00C42E10"/>
    <w:rsid w:val="00C436F0"/>
    <w:rsid w:val="00C44764"/>
    <w:rsid w:val="00C44AE5"/>
    <w:rsid w:val="00C45B9D"/>
    <w:rsid w:val="00C46CE8"/>
    <w:rsid w:val="00C526C7"/>
    <w:rsid w:val="00C6217C"/>
    <w:rsid w:val="00C6593D"/>
    <w:rsid w:val="00C65C95"/>
    <w:rsid w:val="00C70CE3"/>
    <w:rsid w:val="00C71292"/>
    <w:rsid w:val="00C72AC6"/>
    <w:rsid w:val="00C74DC0"/>
    <w:rsid w:val="00C80D3A"/>
    <w:rsid w:val="00C81EA0"/>
    <w:rsid w:val="00C840A7"/>
    <w:rsid w:val="00C84452"/>
    <w:rsid w:val="00C84708"/>
    <w:rsid w:val="00C85C3D"/>
    <w:rsid w:val="00C91E26"/>
    <w:rsid w:val="00C939B1"/>
    <w:rsid w:val="00C93B63"/>
    <w:rsid w:val="00C95E8D"/>
    <w:rsid w:val="00C96C0F"/>
    <w:rsid w:val="00CA2146"/>
    <w:rsid w:val="00CA222F"/>
    <w:rsid w:val="00CA521D"/>
    <w:rsid w:val="00CA53D0"/>
    <w:rsid w:val="00CA6359"/>
    <w:rsid w:val="00CB14C4"/>
    <w:rsid w:val="00CB17AE"/>
    <w:rsid w:val="00CB5394"/>
    <w:rsid w:val="00CB6377"/>
    <w:rsid w:val="00CB6B3D"/>
    <w:rsid w:val="00CB733D"/>
    <w:rsid w:val="00CC177A"/>
    <w:rsid w:val="00CC1AFD"/>
    <w:rsid w:val="00CC2C2F"/>
    <w:rsid w:val="00CC3B64"/>
    <w:rsid w:val="00CC75FA"/>
    <w:rsid w:val="00CD427F"/>
    <w:rsid w:val="00CD549E"/>
    <w:rsid w:val="00CD6488"/>
    <w:rsid w:val="00CD6796"/>
    <w:rsid w:val="00CE0300"/>
    <w:rsid w:val="00CE2350"/>
    <w:rsid w:val="00CE4640"/>
    <w:rsid w:val="00CE4D4C"/>
    <w:rsid w:val="00CE505A"/>
    <w:rsid w:val="00CE56FA"/>
    <w:rsid w:val="00CE6768"/>
    <w:rsid w:val="00CE6EF5"/>
    <w:rsid w:val="00CE70EA"/>
    <w:rsid w:val="00CF1CB0"/>
    <w:rsid w:val="00CF2D54"/>
    <w:rsid w:val="00CF735D"/>
    <w:rsid w:val="00CF7A10"/>
    <w:rsid w:val="00D01451"/>
    <w:rsid w:val="00D05001"/>
    <w:rsid w:val="00D074DC"/>
    <w:rsid w:val="00D07AF7"/>
    <w:rsid w:val="00D116F5"/>
    <w:rsid w:val="00D11774"/>
    <w:rsid w:val="00D12D76"/>
    <w:rsid w:val="00D171CE"/>
    <w:rsid w:val="00D17854"/>
    <w:rsid w:val="00D17F9B"/>
    <w:rsid w:val="00D228FA"/>
    <w:rsid w:val="00D229B2"/>
    <w:rsid w:val="00D236A4"/>
    <w:rsid w:val="00D261A3"/>
    <w:rsid w:val="00D32995"/>
    <w:rsid w:val="00D343AA"/>
    <w:rsid w:val="00D358D2"/>
    <w:rsid w:val="00D36298"/>
    <w:rsid w:val="00D4433F"/>
    <w:rsid w:val="00D45E97"/>
    <w:rsid w:val="00D546C2"/>
    <w:rsid w:val="00D56086"/>
    <w:rsid w:val="00D6154B"/>
    <w:rsid w:val="00D61DCA"/>
    <w:rsid w:val="00D640A1"/>
    <w:rsid w:val="00D66F6F"/>
    <w:rsid w:val="00D67B0B"/>
    <w:rsid w:val="00D67EE4"/>
    <w:rsid w:val="00D7092C"/>
    <w:rsid w:val="00D70B02"/>
    <w:rsid w:val="00D71E7D"/>
    <w:rsid w:val="00D72557"/>
    <w:rsid w:val="00D725C1"/>
    <w:rsid w:val="00D7328C"/>
    <w:rsid w:val="00D749BA"/>
    <w:rsid w:val="00D74C6E"/>
    <w:rsid w:val="00D75495"/>
    <w:rsid w:val="00D75648"/>
    <w:rsid w:val="00D760F5"/>
    <w:rsid w:val="00D76A3D"/>
    <w:rsid w:val="00D80AB7"/>
    <w:rsid w:val="00D84138"/>
    <w:rsid w:val="00D856CD"/>
    <w:rsid w:val="00D873A8"/>
    <w:rsid w:val="00D94FA0"/>
    <w:rsid w:val="00D956C6"/>
    <w:rsid w:val="00DA6387"/>
    <w:rsid w:val="00DA6F9E"/>
    <w:rsid w:val="00DB3072"/>
    <w:rsid w:val="00DB439B"/>
    <w:rsid w:val="00DB5A68"/>
    <w:rsid w:val="00DC00D0"/>
    <w:rsid w:val="00DC0AAA"/>
    <w:rsid w:val="00DC2231"/>
    <w:rsid w:val="00DC25D7"/>
    <w:rsid w:val="00DC2AD3"/>
    <w:rsid w:val="00DC562F"/>
    <w:rsid w:val="00DC5A01"/>
    <w:rsid w:val="00DC5CA6"/>
    <w:rsid w:val="00DC5D28"/>
    <w:rsid w:val="00DC630F"/>
    <w:rsid w:val="00DC6F56"/>
    <w:rsid w:val="00DC7607"/>
    <w:rsid w:val="00DC7AFB"/>
    <w:rsid w:val="00DC7FF6"/>
    <w:rsid w:val="00DD0B7B"/>
    <w:rsid w:val="00DD162D"/>
    <w:rsid w:val="00DD2334"/>
    <w:rsid w:val="00DD570C"/>
    <w:rsid w:val="00DD63E8"/>
    <w:rsid w:val="00DD651A"/>
    <w:rsid w:val="00DD6B51"/>
    <w:rsid w:val="00DD6BEF"/>
    <w:rsid w:val="00DD6E38"/>
    <w:rsid w:val="00DD750B"/>
    <w:rsid w:val="00DE118F"/>
    <w:rsid w:val="00DE2D5D"/>
    <w:rsid w:val="00DE2F6D"/>
    <w:rsid w:val="00DE3083"/>
    <w:rsid w:val="00DE3AF8"/>
    <w:rsid w:val="00DE46C0"/>
    <w:rsid w:val="00DE5CA9"/>
    <w:rsid w:val="00DE5FA9"/>
    <w:rsid w:val="00DE6A69"/>
    <w:rsid w:val="00DE7631"/>
    <w:rsid w:val="00DF070E"/>
    <w:rsid w:val="00DF106A"/>
    <w:rsid w:val="00DF2086"/>
    <w:rsid w:val="00DF21B5"/>
    <w:rsid w:val="00DF4240"/>
    <w:rsid w:val="00DF618A"/>
    <w:rsid w:val="00E01BE0"/>
    <w:rsid w:val="00E03899"/>
    <w:rsid w:val="00E03994"/>
    <w:rsid w:val="00E03EA2"/>
    <w:rsid w:val="00E03FFF"/>
    <w:rsid w:val="00E047CA"/>
    <w:rsid w:val="00E0482F"/>
    <w:rsid w:val="00E07B09"/>
    <w:rsid w:val="00E10FF4"/>
    <w:rsid w:val="00E1481F"/>
    <w:rsid w:val="00E16138"/>
    <w:rsid w:val="00E17E24"/>
    <w:rsid w:val="00E2036C"/>
    <w:rsid w:val="00E20475"/>
    <w:rsid w:val="00E21997"/>
    <w:rsid w:val="00E22EE9"/>
    <w:rsid w:val="00E23B79"/>
    <w:rsid w:val="00E24929"/>
    <w:rsid w:val="00E27AF6"/>
    <w:rsid w:val="00E32B25"/>
    <w:rsid w:val="00E332C9"/>
    <w:rsid w:val="00E33821"/>
    <w:rsid w:val="00E347B8"/>
    <w:rsid w:val="00E34F7A"/>
    <w:rsid w:val="00E3579C"/>
    <w:rsid w:val="00E368B4"/>
    <w:rsid w:val="00E368DE"/>
    <w:rsid w:val="00E375E3"/>
    <w:rsid w:val="00E402E7"/>
    <w:rsid w:val="00E40313"/>
    <w:rsid w:val="00E439A2"/>
    <w:rsid w:val="00E452E7"/>
    <w:rsid w:val="00E47929"/>
    <w:rsid w:val="00E51534"/>
    <w:rsid w:val="00E53EBE"/>
    <w:rsid w:val="00E54939"/>
    <w:rsid w:val="00E6108E"/>
    <w:rsid w:val="00E61728"/>
    <w:rsid w:val="00E63C7B"/>
    <w:rsid w:val="00E657C0"/>
    <w:rsid w:val="00E7105D"/>
    <w:rsid w:val="00E713CA"/>
    <w:rsid w:val="00E746AD"/>
    <w:rsid w:val="00E77A29"/>
    <w:rsid w:val="00E80EDB"/>
    <w:rsid w:val="00E81958"/>
    <w:rsid w:val="00E84D1D"/>
    <w:rsid w:val="00E856E4"/>
    <w:rsid w:val="00E86339"/>
    <w:rsid w:val="00E86DCF"/>
    <w:rsid w:val="00E9152E"/>
    <w:rsid w:val="00E91FD5"/>
    <w:rsid w:val="00E920A7"/>
    <w:rsid w:val="00E921B2"/>
    <w:rsid w:val="00E960EE"/>
    <w:rsid w:val="00E97C9E"/>
    <w:rsid w:val="00E97CB9"/>
    <w:rsid w:val="00EA0DCA"/>
    <w:rsid w:val="00EA1BBA"/>
    <w:rsid w:val="00EA22F4"/>
    <w:rsid w:val="00EA3586"/>
    <w:rsid w:val="00EA433C"/>
    <w:rsid w:val="00EA454E"/>
    <w:rsid w:val="00EA5074"/>
    <w:rsid w:val="00EA6AA4"/>
    <w:rsid w:val="00EA7F4D"/>
    <w:rsid w:val="00EB3312"/>
    <w:rsid w:val="00EB40F6"/>
    <w:rsid w:val="00EB53A0"/>
    <w:rsid w:val="00EB6BA7"/>
    <w:rsid w:val="00EC2A46"/>
    <w:rsid w:val="00EC4386"/>
    <w:rsid w:val="00EC4A6C"/>
    <w:rsid w:val="00EC4CAD"/>
    <w:rsid w:val="00EC6151"/>
    <w:rsid w:val="00ED0D58"/>
    <w:rsid w:val="00ED2C7A"/>
    <w:rsid w:val="00ED44A3"/>
    <w:rsid w:val="00ED6A23"/>
    <w:rsid w:val="00ED6B83"/>
    <w:rsid w:val="00ED70C0"/>
    <w:rsid w:val="00ED75B2"/>
    <w:rsid w:val="00ED7A79"/>
    <w:rsid w:val="00EE12DB"/>
    <w:rsid w:val="00EE1E25"/>
    <w:rsid w:val="00EE4B9F"/>
    <w:rsid w:val="00EE56B0"/>
    <w:rsid w:val="00EE5F66"/>
    <w:rsid w:val="00EE614C"/>
    <w:rsid w:val="00EF2C4E"/>
    <w:rsid w:val="00EF6955"/>
    <w:rsid w:val="00EF7E47"/>
    <w:rsid w:val="00F02015"/>
    <w:rsid w:val="00F023EE"/>
    <w:rsid w:val="00F02A24"/>
    <w:rsid w:val="00F04240"/>
    <w:rsid w:val="00F0431B"/>
    <w:rsid w:val="00F074E9"/>
    <w:rsid w:val="00F102DE"/>
    <w:rsid w:val="00F10714"/>
    <w:rsid w:val="00F11839"/>
    <w:rsid w:val="00F11F31"/>
    <w:rsid w:val="00F12831"/>
    <w:rsid w:val="00F12E5E"/>
    <w:rsid w:val="00F13036"/>
    <w:rsid w:val="00F1437A"/>
    <w:rsid w:val="00F1498C"/>
    <w:rsid w:val="00F21F96"/>
    <w:rsid w:val="00F22600"/>
    <w:rsid w:val="00F304AB"/>
    <w:rsid w:val="00F337E7"/>
    <w:rsid w:val="00F33863"/>
    <w:rsid w:val="00F3683B"/>
    <w:rsid w:val="00F37AC4"/>
    <w:rsid w:val="00F40D7E"/>
    <w:rsid w:val="00F41BBD"/>
    <w:rsid w:val="00F432B2"/>
    <w:rsid w:val="00F43301"/>
    <w:rsid w:val="00F44048"/>
    <w:rsid w:val="00F44F46"/>
    <w:rsid w:val="00F507C0"/>
    <w:rsid w:val="00F521B5"/>
    <w:rsid w:val="00F53792"/>
    <w:rsid w:val="00F55764"/>
    <w:rsid w:val="00F56417"/>
    <w:rsid w:val="00F566AF"/>
    <w:rsid w:val="00F60D1D"/>
    <w:rsid w:val="00F6150B"/>
    <w:rsid w:val="00F61E15"/>
    <w:rsid w:val="00F64646"/>
    <w:rsid w:val="00F64F1A"/>
    <w:rsid w:val="00F65F58"/>
    <w:rsid w:val="00F67610"/>
    <w:rsid w:val="00F77AD4"/>
    <w:rsid w:val="00F80580"/>
    <w:rsid w:val="00F806A1"/>
    <w:rsid w:val="00F81186"/>
    <w:rsid w:val="00F83249"/>
    <w:rsid w:val="00F92563"/>
    <w:rsid w:val="00F92D49"/>
    <w:rsid w:val="00F96EEB"/>
    <w:rsid w:val="00FA05B1"/>
    <w:rsid w:val="00FA0803"/>
    <w:rsid w:val="00FA1E09"/>
    <w:rsid w:val="00FA45EC"/>
    <w:rsid w:val="00FA5F1A"/>
    <w:rsid w:val="00FB0173"/>
    <w:rsid w:val="00FB073F"/>
    <w:rsid w:val="00FB203C"/>
    <w:rsid w:val="00FC0889"/>
    <w:rsid w:val="00FC1A68"/>
    <w:rsid w:val="00FC31B1"/>
    <w:rsid w:val="00FC6587"/>
    <w:rsid w:val="00FD073C"/>
    <w:rsid w:val="00FD0EB5"/>
    <w:rsid w:val="00FD79F6"/>
    <w:rsid w:val="00FE2BDD"/>
    <w:rsid w:val="00FE45CD"/>
    <w:rsid w:val="00FE4B57"/>
    <w:rsid w:val="00FE4F5B"/>
    <w:rsid w:val="00FE7B1D"/>
    <w:rsid w:val="00FF0935"/>
    <w:rsid w:val="00FF0D70"/>
    <w:rsid w:val="00FF16DA"/>
    <w:rsid w:val="00FF38E4"/>
    <w:rsid w:val="00FF3DEF"/>
    <w:rsid w:val="00FF58C0"/>
    <w:rsid w:val="00FF60CC"/>
    <w:rsid w:val="00FF7498"/>
    <w:rsid w:val="00FF78E3"/>
    <w:rsid w:val="00FF7CDB"/>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2A6AA32E-15C2-4211-9D62-5A76EDE957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23EE"/>
    <w:rPr>
      <w:rFonts w:ascii="Courier" w:hAnsi="Courier"/>
      <w:sz w:val="24"/>
      <w:szCs w:val="20"/>
      <w:lang w:val="es-ES_tradnl" w:eastAsia="es-ES"/>
    </w:rPr>
  </w:style>
  <w:style w:type="paragraph" w:styleId="Ttulo1">
    <w:name w:val="heading 1"/>
    <w:basedOn w:val="Normal"/>
    <w:next w:val="Normal"/>
    <w:link w:val="Ttulo1Car"/>
    <w:uiPriority w:val="99"/>
    <w:qFormat/>
    <w:rsid w:val="00176B07"/>
    <w:pPr>
      <w:keepNext/>
      <w:numPr>
        <w:numId w:val="1"/>
      </w:numPr>
      <w:spacing w:before="360" w:after="240"/>
      <w:ind w:left="3544"/>
      <w:jc w:val="both"/>
      <w:outlineLvl w:val="0"/>
    </w:pPr>
    <w:rPr>
      <w:rFonts w:ascii="Courier New" w:hAnsi="Courier New" w:cs="Arial"/>
      <w:b/>
      <w:bCs/>
      <w:kern w:val="32"/>
      <w:szCs w:val="32"/>
    </w:rPr>
  </w:style>
  <w:style w:type="paragraph" w:styleId="Ttulo2">
    <w:name w:val="heading 2"/>
    <w:basedOn w:val="Normal"/>
    <w:next w:val="Normal"/>
    <w:link w:val="Ttulo2Car"/>
    <w:uiPriority w:val="99"/>
    <w:qFormat/>
    <w:rsid w:val="00176B07"/>
    <w:pPr>
      <w:keepNext/>
      <w:numPr>
        <w:numId w:val="5"/>
      </w:numPr>
      <w:spacing w:before="360" w:after="240"/>
      <w:ind w:left="3544"/>
      <w:jc w:val="both"/>
      <w:outlineLvl w:val="1"/>
    </w:pPr>
    <w:rPr>
      <w:rFonts w:ascii="Courier New" w:hAnsi="Courier New" w:cs="Arial"/>
      <w:b/>
      <w:bCs/>
      <w:iCs/>
      <w:szCs w:val="28"/>
    </w:rPr>
  </w:style>
  <w:style w:type="paragraph" w:styleId="Ttulo3">
    <w:name w:val="heading 3"/>
    <w:basedOn w:val="Normal"/>
    <w:next w:val="Normal"/>
    <w:link w:val="Ttulo3Car"/>
    <w:uiPriority w:val="99"/>
    <w:qFormat/>
    <w:rsid w:val="00776360"/>
    <w:pPr>
      <w:keepNext/>
      <w:numPr>
        <w:numId w:val="2"/>
      </w:numPr>
      <w:spacing w:before="360" w:after="120"/>
      <w:jc w:val="both"/>
      <w:outlineLvl w:val="2"/>
    </w:pPr>
    <w:rPr>
      <w:rFonts w:ascii="Courier New" w:hAnsi="Courier New" w:cs="Arial"/>
      <w:b/>
      <w:bCs/>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176B07"/>
    <w:rPr>
      <w:rFonts w:ascii="Courier New" w:hAnsi="Courier New" w:cs="Arial"/>
      <w:b/>
      <w:bCs/>
      <w:kern w:val="32"/>
      <w:sz w:val="24"/>
      <w:szCs w:val="32"/>
      <w:lang w:val="es-ES_tradnl" w:eastAsia="es-ES"/>
    </w:rPr>
  </w:style>
  <w:style w:type="character" w:customStyle="1" w:styleId="Ttulo2Car">
    <w:name w:val="Título 2 Car"/>
    <w:basedOn w:val="Fuentedeprrafopredeter"/>
    <w:link w:val="Ttulo2"/>
    <w:uiPriority w:val="99"/>
    <w:locked/>
    <w:rsid w:val="00176B07"/>
    <w:rPr>
      <w:rFonts w:ascii="Courier New" w:hAnsi="Courier New" w:cs="Arial"/>
      <w:b/>
      <w:bCs/>
      <w:iCs/>
      <w:sz w:val="24"/>
      <w:szCs w:val="28"/>
      <w:lang w:val="es-ES_tradnl" w:eastAsia="es-ES"/>
    </w:rPr>
  </w:style>
  <w:style w:type="character" w:customStyle="1" w:styleId="Ttulo3Car">
    <w:name w:val="Título 3 Car"/>
    <w:basedOn w:val="Fuentedeprrafopredeter"/>
    <w:link w:val="Ttulo3"/>
    <w:uiPriority w:val="99"/>
    <w:locked/>
    <w:rsid w:val="005A4EA8"/>
    <w:rPr>
      <w:rFonts w:ascii="Courier New" w:hAnsi="Courier New" w:cs="Arial"/>
      <w:b/>
      <w:bCs/>
      <w:sz w:val="24"/>
      <w:szCs w:val="26"/>
      <w:lang w:val="es-ES_tradnl" w:eastAsia="es-ES"/>
    </w:rPr>
  </w:style>
  <w:style w:type="paragraph" w:customStyle="1" w:styleId="Tcnico4">
    <w:name w:val="TÀ)Àcnico 4"/>
    <w:uiPriority w:val="99"/>
    <w:rsid w:val="00F023EE"/>
    <w:pPr>
      <w:tabs>
        <w:tab w:val="left" w:pos="-720"/>
      </w:tabs>
      <w:suppressAutoHyphens/>
      <w:overflowPunct w:val="0"/>
      <w:autoSpaceDE w:val="0"/>
      <w:autoSpaceDN w:val="0"/>
      <w:adjustRightInd w:val="0"/>
      <w:textAlignment w:val="baseline"/>
    </w:pPr>
    <w:rPr>
      <w:rFonts w:ascii="Courier" w:hAnsi="Courier"/>
      <w:b/>
      <w:sz w:val="24"/>
      <w:szCs w:val="20"/>
      <w:lang w:eastAsia="es-ES"/>
    </w:rPr>
  </w:style>
  <w:style w:type="paragraph" w:customStyle="1" w:styleId="toa">
    <w:name w:val="toa"/>
    <w:basedOn w:val="Normal"/>
    <w:uiPriority w:val="99"/>
    <w:rsid w:val="00F023EE"/>
    <w:pPr>
      <w:tabs>
        <w:tab w:val="left" w:pos="9000"/>
        <w:tab w:val="right" w:pos="9360"/>
      </w:tabs>
      <w:suppressAutoHyphens/>
    </w:pPr>
    <w:rPr>
      <w:lang w:val="en-US"/>
    </w:rPr>
  </w:style>
  <w:style w:type="paragraph" w:styleId="Piedepgina">
    <w:name w:val="footer"/>
    <w:basedOn w:val="Normal"/>
    <w:link w:val="PiedepginaCar"/>
    <w:uiPriority w:val="99"/>
    <w:rsid w:val="00F023EE"/>
    <w:pPr>
      <w:tabs>
        <w:tab w:val="center" w:pos="4252"/>
        <w:tab w:val="right" w:pos="8504"/>
      </w:tabs>
    </w:pPr>
  </w:style>
  <w:style w:type="character" w:customStyle="1" w:styleId="PiedepginaCar">
    <w:name w:val="Pie de página Car"/>
    <w:basedOn w:val="Fuentedeprrafopredeter"/>
    <w:link w:val="Piedepgina"/>
    <w:uiPriority w:val="99"/>
    <w:semiHidden/>
    <w:locked/>
    <w:rsid w:val="00DB439B"/>
    <w:rPr>
      <w:rFonts w:ascii="Courier" w:hAnsi="Courier" w:cs="Times New Roman"/>
      <w:sz w:val="20"/>
      <w:szCs w:val="20"/>
      <w:lang w:val="es-ES_tradnl" w:eastAsia="es-ES"/>
    </w:rPr>
  </w:style>
  <w:style w:type="paragraph" w:customStyle="1" w:styleId="Estilo">
    <w:name w:val="Estilo"/>
    <w:basedOn w:val="Normal"/>
    <w:next w:val="Sangradetextonormal"/>
    <w:uiPriority w:val="99"/>
    <w:rsid w:val="00F023EE"/>
    <w:pPr>
      <w:numPr>
        <w:numId w:val="3"/>
      </w:numPr>
      <w:tabs>
        <w:tab w:val="left" w:pos="3544"/>
      </w:tabs>
      <w:spacing w:before="240" w:after="120"/>
      <w:jc w:val="both"/>
    </w:pPr>
    <w:rPr>
      <w:spacing w:val="-3"/>
    </w:rPr>
  </w:style>
  <w:style w:type="paragraph" w:styleId="Sangra2detindependiente">
    <w:name w:val="Body Text Indent 2"/>
    <w:basedOn w:val="Normal"/>
    <w:link w:val="Sangra2detindependienteCar"/>
    <w:uiPriority w:val="99"/>
    <w:rsid w:val="00F023EE"/>
    <w:pPr>
      <w:spacing w:before="240" w:after="120"/>
      <w:ind w:left="2835" w:firstLine="709"/>
      <w:jc w:val="both"/>
    </w:pPr>
    <w:rPr>
      <w:spacing w:val="-3"/>
    </w:rPr>
  </w:style>
  <w:style w:type="character" w:customStyle="1" w:styleId="Sangra2detindependienteCar">
    <w:name w:val="Sangría 2 de t. independiente Car"/>
    <w:basedOn w:val="Fuentedeprrafopredeter"/>
    <w:link w:val="Sangra2detindependiente"/>
    <w:uiPriority w:val="99"/>
    <w:locked/>
    <w:rsid w:val="00F023EE"/>
    <w:rPr>
      <w:rFonts w:ascii="Courier" w:hAnsi="Courier" w:cs="Times New Roman"/>
      <w:spacing w:val="-3"/>
      <w:sz w:val="24"/>
      <w:lang w:val="es-ES_tradnl" w:eastAsia="es-ES" w:bidi="ar-SA"/>
    </w:rPr>
  </w:style>
  <w:style w:type="paragraph" w:styleId="Sangradetextonormal">
    <w:name w:val="Body Text Indent"/>
    <w:basedOn w:val="Normal"/>
    <w:link w:val="SangradetextonormalCar"/>
    <w:uiPriority w:val="99"/>
    <w:rsid w:val="00F023EE"/>
    <w:pPr>
      <w:spacing w:after="120"/>
      <w:ind w:left="283"/>
    </w:pPr>
  </w:style>
  <w:style w:type="character" w:customStyle="1" w:styleId="SangradetextonormalCar">
    <w:name w:val="Sangría de texto normal Car"/>
    <w:basedOn w:val="Fuentedeprrafopredeter"/>
    <w:link w:val="Sangradetextonormal"/>
    <w:uiPriority w:val="99"/>
    <w:locked/>
    <w:rsid w:val="005A4EA8"/>
    <w:rPr>
      <w:rFonts w:ascii="Courier" w:hAnsi="Courier" w:cs="Times New Roman"/>
      <w:sz w:val="24"/>
      <w:lang w:val="es-ES_tradnl" w:eastAsia="es-ES"/>
    </w:rPr>
  </w:style>
  <w:style w:type="character" w:styleId="Refdecomentario">
    <w:name w:val="annotation reference"/>
    <w:basedOn w:val="Fuentedeprrafopredeter"/>
    <w:uiPriority w:val="99"/>
    <w:semiHidden/>
    <w:rsid w:val="00F023EE"/>
    <w:rPr>
      <w:rFonts w:cs="Times New Roman"/>
      <w:sz w:val="16"/>
      <w:szCs w:val="16"/>
    </w:rPr>
  </w:style>
  <w:style w:type="paragraph" w:styleId="Textocomentario">
    <w:name w:val="annotation text"/>
    <w:basedOn w:val="Normal"/>
    <w:link w:val="TextocomentarioCar"/>
    <w:uiPriority w:val="99"/>
    <w:semiHidden/>
    <w:rsid w:val="00F023EE"/>
    <w:rPr>
      <w:sz w:val="20"/>
    </w:rPr>
  </w:style>
  <w:style w:type="character" w:customStyle="1" w:styleId="TextocomentarioCar">
    <w:name w:val="Texto comentario Car"/>
    <w:basedOn w:val="Fuentedeprrafopredeter"/>
    <w:link w:val="Textocomentario"/>
    <w:uiPriority w:val="99"/>
    <w:semiHidden/>
    <w:locked/>
    <w:rsid w:val="00DB439B"/>
    <w:rPr>
      <w:rFonts w:ascii="Courier" w:hAnsi="Courier" w:cs="Times New Roman"/>
      <w:sz w:val="20"/>
      <w:szCs w:val="20"/>
      <w:lang w:val="es-ES_tradnl" w:eastAsia="es-ES"/>
    </w:rPr>
  </w:style>
  <w:style w:type="paragraph" w:styleId="Asuntodelcomentario">
    <w:name w:val="annotation subject"/>
    <w:basedOn w:val="Textocomentario"/>
    <w:next w:val="Textocomentario"/>
    <w:link w:val="AsuntodelcomentarioCar"/>
    <w:uiPriority w:val="99"/>
    <w:semiHidden/>
    <w:rsid w:val="00F023EE"/>
    <w:rPr>
      <w:b/>
      <w:bCs/>
    </w:rPr>
  </w:style>
  <w:style w:type="character" w:customStyle="1" w:styleId="AsuntodelcomentarioCar">
    <w:name w:val="Asunto del comentario Car"/>
    <w:basedOn w:val="TextocomentarioCar"/>
    <w:link w:val="Asuntodelcomentario"/>
    <w:uiPriority w:val="99"/>
    <w:semiHidden/>
    <w:locked/>
    <w:rsid w:val="00DB439B"/>
    <w:rPr>
      <w:rFonts w:ascii="Courier" w:hAnsi="Courier" w:cs="Times New Roman"/>
      <w:b/>
      <w:bCs/>
      <w:sz w:val="20"/>
      <w:szCs w:val="20"/>
      <w:lang w:val="es-ES_tradnl" w:eastAsia="es-ES"/>
    </w:rPr>
  </w:style>
  <w:style w:type="paragraph" w:styleId="Textodeglobo">
    <w:name w:val="Balloon Text"/>
    <w:basedOn w:val="Normal"/>
    <w:link w:val="TextodegloboCar"/>
    <w:uiPriority w:val="99"/>
    <w:semiHidden/>
    <w:rsid w:val="00F023EE"/>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DB439B"/>
    <w:rPr>
      <w:rFonts w:cs="Times New Roman"/>
      <w:sz w:val="2"/>
      <w:lang w:val="es-ES_tradnl" w:eastAsia="es-ES"/>
    </w:rPr>
  </w:style>
  <w:style w:type="paragraph" w:styleId="NormalWeb">
    <w:name w:val="Normal (Web)"/>
    <w:basedOn w:val="Normal"/>
    <w:uiPriority w:val="99"/>
    <w:rsid w:val="00F023EE"/>
    <w:pPr>
      <w:spacing w:before="100" w:beforeAutospacing="1" w:after="100" w:afterAutospacing="1"/>
    </w:pPr>
    <w:rPr>
      <w:rFonts w:ascii="Times New Roman" w:hAnsi="Times New Roman"/>
      <w:szCs w:val="24"/>
      <w:lang w:val="es-ES"/>
    </w:rPr>
  </w:style>
  <w:style w:type="paragraph" w:styleId="Encabezado">
    <w:name w:val="header"/>
    <w:basedOn w:val="Normal"/>
    <w:link w:val="EncabezadoCar"/>
    <w:uiPriority w:val="99"/>
    <w:rsid w:val="00F023EE"/>
    <w:pPr>
      <w:tabs>
        <w:tab w:val="center" w:pos="4252"/>
        <w:tab w:val="right" w:pos="8504"/>
      </w:tabs>
    </w:pPr>
  </w:style>
  <w:style w:type="character" w:customStyle="1" w:styleId="EncabezadoCar">
    <w:name w:val="Encabezado Car"/>
    <w:basedOn w:val="Fuentedeprrafopredeter"/>
    <w:link w:val="Encabezado"/>
    <w:uiPriority w:val="99"/>
    <w:semiHidden/>
    <w:locked/>
    <w:rsid w:val="00DB439B"/>
    <w:rPr>
      <w:rFonts w:ascii="Courier" w:hAnsi="Courier" w:cs="Times New Roman"/>
      <w:sz w:val="20"/>
      <w:szCs w:val="20"/>
      <w:lang w:val="es-ES_tradnl" w:eastAsia="es-ES"/>
    </w:rPr>
  </w:style>
  <w:style w:type="paragraph" w:customStyle="1" w:styleId="Prder1">
    <w:name w:val="PÀÀr. der. 1"/>
    <w:uiPriority w:val="99"/>
    <w:rsid w:val="00F023EE"/>
    <w:pPr>
      <w:tabs>
        <w:tab w:val="left" w:pos="-720"/>
        <w:tab w:val="left" w:pos="0"/>
        <w:tab w:val="decimal" w:pos="720"/>
      </w:tabs>
      <w:suppressAutoHyphens/>
      <w:ind w:left="720" w:hanging="208"/>
    </w:pPr>
    <w:rPr>
      <w:rFonts w:ascii="Courier" w:hAnsi="Courier"/>
      <w:sz w:val="24"/>
      <w:szCs w:val="20"/>
      <w:lang w:eastAsia="es-ES"/>
    </w:rPr>
  </w:style>
  <w:style w:type="paragraph" w:customStyle="1" w:styleId="Textoindependiente21">
    <w:name w:val="Texto independiente 21"/>
    <w:basedOn w:val="Normal"/>
    <w:uiPriority w:val="99"/>
    <w:rsid w:val="00F023EE"/>
    <w:pPr>
      <w:spacing w:before="240"/>
      <w:ind w:left="2835" w:firstLine="851"/>
      <w:jc w:val="both"/>
    </w:pPr>
    <w:rPr>
      <w:spacing w:val="-3"/>
    </w:rPr>
  </w:style>
  <w:style w:type="paragraph" w:styleId="Subttulo">
    <w:name w:val="Subtitle"/>
    <w:basedOn w:val="Normal"/>
    <w:link w:val="SubttuloCar"/>
    <w:uiPriority w:val="99"/>
    <w:qFormat/>
    <w:rsid w:val="00F023EE"/>
    <w:rPr>
      <w:rFonts w:ascii="Times New Roman" w:hAnsi="Times New Roman"/>
    </w:rPr>
  </w:style>
  <w:style w:type="character" w:customStyle="1" w:styleId="SubttuloCar">
    <w:name w:val="Subtítulo Car"/>
    <w:basedOn w:val="Fuentedeprrafopredeter"/>
    <w:link w:val="Subttulo"/>
    <w:uiPriority w:val="99"/>
    <w:locked/>
    <w:rsid w:val="00DB439B"/>
    <w:rPr>
      <w:rFonts w:ascii="Cambria" w:hAnsi="Cambria" w:cs="Times New Roman"/>
      <w:sz w:val="24"/>
      <w:szCs w:val="24"/>
      <w:lang w:val="es-ES_tradnl" w:eastAsia="es-ES"/>
    </w:rPr>
  </w:style>
  <w:style w:type="paragraph" w:styleId="Prrafodelista">
    <w:name w:val="List Paragraph"/>
    <w:basedOn w:val="Normal"/>
    <w:link w:val="PrrafodelistaCar"/>
    <w:uiPriority w:val="34"/>
    <w:qFormat/>
    <w:rsid w:val="00F023EE"/>
    <w:pPr>
      <w:ind w:left="720"/>
    </w:pPr>
    <w:rPr>
      <w:rFonts w:ascii="Times New Roman" w:hAnsi="Times New Roman"/>
      <w:sz w:val="20"/>
      <w:lang w:val="en-US" w:eastAsia="tr-TR"/>
    </w:rPr>
  </w:style>
  <w:style w:type="paragraph" w:customStyle="1" w:styleId="Normal1">
    <w:name w:val="Normal1"/>
    <w:basedOn w:val="Normal"/>
    <w:uiPriority w:val="99"/>
    <w:rsid w:val="00F023EE"/>
    <w:pPr>
      <w:spacing w:before="100" w:beforeAutospacing="1" w:after="100" w:afterAutospacing="1"/>
    </w:pPr>
    <w:rPr>
      <w:rFonts w:ascii="Times New Roman" w:hAnsi="Times New Roman"/>
      <w:szCs w:val="24"/>
      <w:lang w:val="sv-SE" w:eastAsia="sv-SE"/>
    </w:rPr>
  </w:style>
  <w:style w:type="character" w:customStyle="1" w:styleId="BodyText2Char">
    <w:name w:val="Body Text 2 Char"/>
    <w:uiPriority w:val="99"/>
    <w:locked/>
    <w:rsid w:val="00F023EE"/>
    <w:rPr>
      <w:rFonts w:ascii="Courier" w:hAnsi="Courier"/>
      <w:sz w:val="24"/>
      <w:lang w:val="es-ES_tradnl" w:eastAsia="es-ES"/>
    </w:rPr>
  </w:style>
  <w:style w:type="paragraph" w:styleId="Textoindependiente2">
    <w:name w:val="Body Text 2"/>
    <w:basedOn w:val="Normal"/>
    <w:link w:val="Textoindependiente2Car"/>
    <w:uiPriority w:val="99"/>
    <w:rsid w:val="00F023EE"/>
    <w:pPr>
      <w:spacing w:after="120" w:line="480" w:lineRule="auto"/>
    </w:pPr>
  </w:style>
  <w:style w:type="character" w:customStyle="1" w:styleId="Textoindependiente2Car">
    <w:name w:val="Texto independiente 2 Car"/>
    <w:basedOn w:val="Fuentedeprrafopredeter"/>
    <w:link w:val="Textoindependiente2"/>
    <w:uiPriority w:val="99"/>
    <w:semiHidden/>
    <w:locked/>
    <w:rsid w:val="00DB439B"/>
    <w:rPr>
      <w:rFonts w:ascii="Courier" w:hAnsi="Courier" w:cs="Times New Roman"/>
      <w:sz w:val="20"/>
      <w:szCs w:val="20"/>
      <w:lang w:val="es-ES_tradnl" w:eastAsia="es-ES"/>
    </w:rPr>
  </w:style>
  <w:style w:type="paragraph" w:styleId="Mapadeldocumento">
    <w:name w:val="Document Map"/>
    <w:basedOn w:val="Normal"/>
    <w:link w:val="MapadeldocumentoCar"/>
    <w:uiPriority w:val="99"/>
    <w:semiHidden/>
    <w:rsid w:val="00AE382E"/>
    <w:pPr>
      <w:shd w:val="clear" w:color="auto" w:fill="000080"/>
    </w:pPr>
    <w:rPr>
      <w:rFonts w:ascii="Tahoma" w:hAnsi="Tahoma" w:cs="Tahoma"/>
      <w:sz w:val="20"/>
    </w:rPr>
  </w:style>
  <w:style w:type="character" w:customStyle="1" w:styleId="MapadeldocumentoCar">
    <w:name w:val="Mapa del documento Car"/>
    <w:basedOn w:val="Fuentedeprrafopredeter"/>
    <w:link w:val="Mapadeldocumento"/>
    <w:uiPriority w:val="99"/>
    <w:semiHidden/>
    <w:locked/>
    <w:rsid w:val="00DB439B"/>
    <w:rPr>
      <w:rFonts w:cs="Times New Roman"/>
      <w:sz w:val="2"/>
      <w:lang w:val="es-ES_tradnl" w:eastAsia="es-ES"/>
    </w:rPr>
  </w:style>
  <w:style w:type="paragraph" w:styleId="Textoindependiente">
    <w:name w:val="Body Text"/>
    <w:basedOn w:val="Normal"/>
    <w:link w:val="TextoindependienteCar"/>
    <w:uiPriority w:val="99"/>
    <w:rsid w:val="000517E8"/>
    <w:pPr>
      <w:spacing w:after="120"/>
    </w:pPr>
  </w:style>
  <w:style w:type="character" w:customStyle="1" w:styleId="TextoindependienteCar">
    <w:name w:val="Texto independiente Car"/>
    <w:basedOn w:val="Fuentedeprrafopredeter"/>
    <w:link w:val="Textoindependiente"/>
    <w:uiPriority w:val="99"/>
    <w:locked/>
    <w:rsid w:val="000517E8"/>
    <w:rPr>
      <w:rFonts w:ascii="Courier" w:hAnsi="Courier" w:cs="Times New Roman"/>
      <w:sz w:val="24"/>
      <w:lang w:val="es-ES_tradnl" w:eastAsia="es-ES"/>
    </w:rPr>
  </w:style>
  <w:style w:type="character" w:customStyle="1" w:styleId="hps">
    <w:name w:val="hps"/>
    <w:basedOn w:val="Fuentedeprrafopredeter"/>
    <w:rsid w:val="00460DEE"/>
  </w:style>
  <w:style w:type="paragraph" w:styleId="Textonotapie">
    <w:name w:val="footnote text"/>
    <w:aliases w:val="fn,footnote text,ft,Footnotes,Footnote ak,Footnote Text 2,fn cafc,footnote citation,Footnotes Char Char,Footnote Text Char Char,fn Char Char,footnote text Char Char Char Ch,Ca,C,GM_Fußnotentext,Footnote text,Schriftart: 9 pt"/>
    <w:basedOn w:val="Normal"/>
    <w:link w:val="TextonotapieCar"/>
    <w:uiPriority w:val="99"/>
    <w:unhideWhenUsed/>
    <w:rsid w:val="003A791B"/>
    <w:rPr>
      <w:rFonts w:asciiTheme="minorHAnsi" w:eastAsiaTheme="minorHAnsi" w:hAnsiTheme="minorHAnsi" w:cstheme="minorBidi"/>
      <w:sz w:val="20"/>
      <w:lang w:val="es-ES" w:eastAsia="en-US"/>
    </w:rPr>
  </w:style>
  <w:style w:type="character" w:customStyle="1" w:styleId="TextonotapieCar">
    <w:name w:val="Texto nota pie Car"/>
    <w:aliases w:val="fn Car,footnote text Car,ft Car,Footnotes Car,Footnote ak Car,Footnote Text 2 Car,fn cafc Car,footnote citation Car,Footnotes Char Char Car,Footnote Text Char Char Car,fn Char Char Car,footnote text Char Char Char Ch Car,Ca Car,C Car"/>
    <w:basedOn w:val="Fuentedeprrafopredeter"/>
    <w:link w:val="Textonotapie"/>
    <w:uiPriority w:val="99"/>
    <w:rsid w:val="003A791B"/>
    <w:rPr>
      <w:rFonts w:asciiTheme="minorHAnsi" w:eastAsiaTheme="minorHAnsi" w:hAnsiTheme="minorHAnsi" w:cstheme="minorBidi"/>
      <w:sz w:val="20"/>
      <w:szCs w:val="20"/>
      <w:lang w:val="es-ES"/>
    </w:rPr>
  </w:style>
  <w:style w:type="character" w:styleId="Refdenotaalpie">
    <w:name w:val="footnote reference"/>
    <w:basedOn w:val="Fuentedeprrafopredeter"/>
    <w:uiPriority w:val="99"/>
    <w:semiHidden/>
    <w:unhideWhenUsed/>
    <w:rsid w:val="003A791B"/>
    <w:rPr>
      <w:vertAlign w:val="superscript"/>
    </w:rPr>
  </w:style>
  <w:style w:type="paragraph" w:styleId="Revisin">
    <w:name w:val="Revision"/>
    <w:hidden/>
    <w:uiPriority w:val="99"/>
    <w:semiHidden/>
    <w:rsid w:val="005B4122"/>
    <w:rPr>
      <w:rFonts w:ascii="Courier" w:hAnsi="Courier"/>
      <w:sz w:val="24"/>
      <w:szCs w:val="20"/>
      <w:lang w:val="es-ES_tradnl" w:eastAsia="es-ES"/>
    </w:rPr>
  </w:style>
  <w:style w:type="character" w:customStyle="1" w:styleId="Documento8">
    <w:name w:val="Documento 8"/>
    <w:basedOn w:val="Fuentedeprrafopredeter"/>
    <w:rsid w:val="00E920A7"/>
    <w:rPr>
      <w:rFonts w:cs="Times New Roman"/>
    </w:rPr>
  </w:style>
  <w:style w:type="character" w:customStyle="1" w:styleId="PrrafodelistaCar">
    <w:name w:val="Párrafo de lista Car"/>
    <w:basedOn w:val="Fuentedeprrafopredeter"/>
    <w:link w:val="Prrafodelista"/>
    <w:uiPriority w:val="34"/>
    <w:locked/>
    <w:rsid w:val="00AF04F8"/>
    <w:rPr>
      <w:sz w:val="20"/>
      <w:szCs w:val="20"/>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121335">
      <w:bodyDiv w:val="1"/>
      <w:marLeft w:val="0"/>
      <w:marRight w:val="0"/>
      <w:marTop w:val="0"/>
      <w:marBottom w:val="0"/>
      <w:divBdr>
        <w:top w:val="none" w:sz="0" w:space="0" w:color="auto"/>
        <w:left w:val="none" w:sz="0" w:space="0" w:color="auto"/>
        <w:bottom w:val="none" w:sz="0" w:space="0" w:color="auto"/>
        <w:right w:val="none" w:sz="0" w:space="0" w:color="auto"/>
      </w:divBdr>
    </w:div>
    <w:div w:id="165286532">
      <w:bodyDiv w:val="1"/>
      <w:marLeft w:val="0"/>
      <w:marRight w:val="0"/>
      <w:marTop w:val="0"/>
      <w:marBottom w:val="0"/>
      <w:divBdr>
        <w:top w:val="none" w:sz="0" w:space="0" w:color="auto"/>
        <w:left w:val="none" w:sz="0" w:space="0" w:color="auto"/>
        <w:bottom w:val="none" w:sz="0" w:space="0" w:color="auto"/>
        <w:right w:val="none" w:sz="0" w:space="0" w:color="auto"/>
      </w:divBdr>
      <w:divsChild>
        <w:div w:id="393165084">
          <w:marLeft w:val="1166"/>
          <w:marRight w:val="0"/>
          <w:marTop w:val="0"/>
          <w:marBottom w:val="200"/>
          <w:divBdr>
            <w:top w:val="none" w:sz="0" w:space="0" w:color="auto"/>
            <w:left w:val="none" w:sz="0" w:space="0" w:color="auto"/>
            <w:bottom w:val="none" w:sz="0" w:space="0" w:color="auto"/>
            <w:right w:val="none" w:sz="0" w:space="0" w:color="auto"/>
          </w:divBdr>
        </w:div>
        <w:div w:id="1700164336">
          <w:marLeft w:val="1166"/>
          <w:marRight w:val="0"/>
          <w:marTop w:val="0"/>
          <w:marBottom w:val="200"/>
          <w:divBdr>
            <w:top w:val="none" w:sz="0" w:space="0" w:color="auto"/>
            <w:left w:val="none" w:sz="0" w:space="0" w:color="auto"/>
            <w:bottom w:val="none" w:sz="0" w:space="0" w:color="auto"/>
            <w:right w:val="none" w:sz="0" w:space="0" w:color="auto"/>
          </w:divBdr>
        </w:div>
      </w:divsChild>
    </w:div>
    <w:div w:id="341664664">
      <w:bodyDiv w:val="1"/>
      <w:marLeft w:val="0"/>
      <w:marRight w:val="0"/>
      <w:marTop w:val="0"/>
      <w:marBottom w:val="0"/>
      <w:divBdr>
        <w:top w:val="none" w:sz="0" w:space="0" w:color="auto"/>
        <w:left w:val="none" w:sz="0" w:space="0" w:color="auto"/>
        <w:bottom w:val="none" w:sz="0" w:space="0" w:color="auto"/>
        <w:right w:val="none" w:sz="0" w:space="0" w:color="auto"/>
      </w:divBdr>
    </w:div>
    <w:div w:id="359354485">
      <w:bodyDiv w:val="1"/>
      <w:marLeft w:val="0"/>
      <w:marRight w:val="0"/>
      <w:marTop w:val="0"/>
      <w:marBottom w:val="0"/>
      <w:divBdr>
        <w:top w:val="none" w:sz="0" w:space="0" w:color="auto"/>
        <w:left w:val="none" w:sz="0" w:space="0" w:color="auto"/>
        <w:bottom w:val="none" w:sz="0" w:space="0" w:color="auto"/>
        <w:right w:val="none" w:sz="0" w:space="0" w:color="auto"/>
      </w:divBdr>
    </w:div>
    <w:div w:id="370375202">
      <w:bodyDiv w:val="1"/>
      <w:marLeft w:val="0"/>
      <w:marRight w:val="0"/>
      <w:marTop w:val="0"/>
      <w:marBottom w:val="0"/>
      <w:divBdr>
        <w:top w:val="none" w:sz="0" w:space="0" w:color="auto"/>
        <w:left w:val="none" w:sz="0" w:space="0" w:color="auto"/>
        <w:bottom w:val="none" w:sz="0" w:space="0" w:color="auto"/>
        <w:right w:val="none" w:sz="0" w:space="0" w:color="auto"/>
      </w:divBdr>
    </w:div>
    <w:div w:id="642999966">
      <w:marLeft w:val="0"/>
      <w:marRight w:val="0"/>
      <w:marTop w:val="0"/>
      <w:marBottom w:val="0"/>
      <w:divBdr>
        <w:top w:val="none" w:sz="0" w:space="0" w:color="auto"/>
        <w:left w:val="none" w:sz="0" w:space="0" w:color="auto"/>
        <w:bottom w:val="none" w:sz="0" w:space="0" w:color="auto"/>
        <w:right w:val="none" w:sz="0" w:space="0" w:color="auto"/>
      </w:divBdr>
    </w:div>
    <w:div w:id="642999967">
      <w:marLeft w:val="0"/>
      <w:marRight w:val="0"/>
      <w:marTop w:val="0"/>
      <w:marBottom w:val="0"/>
      <w:divBdr>
        <w:top w:val="none" w:sz="0" w:space="0" w:color="auto"/>
        <w:left w:val="none" w:sz="0" w:space="0" w:color="auto"/>
        <w:bottom w:val="none" w:sz="0" w:space="0" w:color="auto"/>
        <w:right w:val="none" w:sz="0" w:space="0" w:color="auto"/>
      </w:divBdr>
    </w:div>
    <w:div w:id="642999968">
      <w:marLeft w:val="0"/>
      <w:marRight w:val="0"/>
      <w:marTop w:val="0"/>
      <w:marBottom w:val="0"/>
      <w:divBdr>
        <w:top w:val="none" w:sz="0" w:space="0" w:color="auto"/>
        <w:left w:val="none" w:sz="0" w:space="0" w:color="auto"/>
        <w:bottom w:val="none" w:sz="0" w:space="0" w:color="auto"/>
        <w:right w:val="none" w:sz="0" w:space="0" w:color="auto"/>
      </w:divBdr>
    </w:div>
    <w:div w:id="646477162">
      <w:bodyDiv w:val="1"/>
      <w:marLeft w:val="0"/>
      <w:marRight w:val="0"/>
      <w:marTop w:val="0"/>
      <w:marBottom w:val="0"/>
      <w:divBdr>
        <w:top w:val="none" w:sz="0" w:space="0" w:color="auto"/>
        <w:left w:val="none" w:sz="0" w:space="0" w:color="auto"/>
        <w:bottom w:val="none" w:sz="0" w:space="0" w:color="auto"/>
        <w:right w:val="none" w:sz="0" w:space="0" w:color="auto"/>
      </w:divBdr>
    </w:div>
    <w:div w:id="693069349">
      <w:bodyDiv w:val="1"/>
      <w:marLeft w:val="0"/>
      <w:marRight w:val="0"/>
      <w:marTop w:val="0"/>
      <w:marBottom w:val="0"/>
      <w:divBdr>
        <w:top w:val="none" w:sz="0" w:space="0" w:color="auto"/>
        <w:left w:val="none" w:sz="0" w:space="0" w:color="auto"/>
        <w:bottom w:val="none" w:sz="0" w:space="0" w:color="auto"/>
        <w:right w:val="none" w:sz="0" w:space="0" w:color="auto"/>
      </w:divBdr>
    </w:div>
    <w:div w:id="766732217">
      <w:bodyDiv w:val="1"/>
      <w:marLeft w:val="0"/>
      <w:marRight w:val="0"/>
      <w:marTop w:val="0"/>
      <w:marBottom w:val="0"/>
      <w:divBdr>
        <w:top w:val="none" w:sz="0" w:space="0" w:color="auto"/>
        <w:left w:val="none" w:sz="0" w:space="0" w:color="auto"/>
        <w:bottom w:val="none" w:sz="0" w:space="0" w:color="auto"/>
        <w:right w:val="none" w:sz="0" w:space="0" w:color="auto"/>
      </w:divBdr>
    </w:div>
    <w:div w:id="922298449">
      <w:bodyDiv w:val="1"/>
      <w:marLeft w:val="0"/>
      <w:marRight w:val="0"/>
      <w:marTop w:val="0"/>
      <w:marBottom w:val="0"/>
      <w:divBdr>
        <w:top w:val="none" w:sz="0" w:space="0" w:color="auto"/>
        <w:left w:val="none" w:sz="0" w:space="0" w:color="auto"/>
        <w:bottom w:val="none" w:sz="0" w:space="0" w:color="auto"/>
        <w:right w:val="none" w:sz="0" w:space="0" w:color="auto"/>
      </w:divBdr>
    </w:div>
    <w:div w:id="950818827">
      <w:bodyDiv w:val="1"/>
      <w:marLeft w:val="0"/>
      <w:marRight w:val="0"/>
      <w:marTop w:val="0"/>
      <w:marBottom w:val="0"/>
      <w:divBdr>
        <w:top w:val="none" w:sz="0" w:space="0" w:color="auto"/>
        <w:left w:val="none" w:sz="0" w:space="0" w:color="auto"/>
        <w:bottom w:val="none" w:sz="0" w:space="0" w:color="auto"/>
        <w:right w:val="none" w:sz="0" w:space="0" w:color="auto"/>
      </w:divBdr>
    </w:div>
    <w:div w:id="1070925345">
      <w:bodyDiv w:val="1"/>
      <w:marLeft w:val="0"/>
      <w:marRight w:val="0"/>
      <w:marTop w:val="0"/>
      <w:marBottom w:val="0"/>
      <w:divBdr>
        <w:top w:val="none" w:sz="0" w:space="0" w:color="auto"/>
        <w:left w:val="none" w:sz="0" w:space="0" w:color="auto"/>
        <w:bottom w:val="none" w:sz="0" w:space="0" w:color="auto"/>
        <w:right w:val="none" w:sz="0" w:space="0" w:color="auto"/>
      </w:divBdr>
    </w:div>
    <w:div w:id="1135370744">
      <w:bodyDiv w:val="1"/>
      <w:marLeft w:val="0"/>
      <w:marRight w:val="0"/>
      <w:marTop w:val="0"/>
      <w:marBottom w:val="0"/>
      <w:divBdr>
        <w:top w:val="none" w:sz="0" w:space="0" w:color="auto"/>
        <w:left w:val="none" w:sz="0" w:space="0" w:color="auto"/>
        <w:bottom w:val="none" w:sz="0" w:space="0" w:color="auto"/>
        <w:right w:val="none" w:sz="0" w:space="0" w:color="auto"/>
      </w:divBdr>
    </w:div>
    <w:div w:id="1329751177">
      <w:bodyDiv w:val="1"/>
      <w:marLeft w:val="0"/>
      <w:marRight w:val="0"/>
      <w:marTop w:val="0"/>
      <w:marBottom w:val="0"/>
      <w:divBdr>
        <w:top w:val="none" w:sz="0" w:space="0" w:color="auto"/>
        <w:left w:val="none" w:sz="0" w:space="0" w:color="auto"/>
        <w:bottom w:val="none" w:sz="0" w:space="0" w:color="auto"/>
        <w:right w:val="none" w:sz="0" w:space="0" w:color="auto"/>
      </w:divBdr>
    </w:div>
    <w:div w:id="1384015424">
      <w:bodyDiv w:val="1"/>
      <w:marLeft w:val="0"/>
      <w:marRight w:val="0"/>
      <w:marTop w:val="0"/>
      <w:marBottom w:val="0"/>
      <w:divBdr>
        <w:top w:val="none" w:sz="0" w:space="0" w:color="auto"/>
        <w:left w:val="none" w:sz="0" w:space="0" w:color="auto"/>
        <w:bottom w:val="none" w:sz="0" w:space="0" w:color="auto"/>
        <w:right w:val="none" w:sz="0" w:space="0" w:color="auto"/>
      </w:divBdr>
    </w:div>
    <w:div w:id="1447308990">
      <w:bodyDiv w:val="1"/>
      <w:marLeft w:val="0"/>
      <w:marRight w:val="0"/>
      <w:marTop w:val="0"/>
      <w:marBottom w:val="0"/>
      <w:divBdr>
        <w:top w:val="none" w:sz="0" w:space="0" w:color="auto"/>
        <w:left w:val="none" w:sz="0" w:space="0" w:color="auto"/>
        <w:bottom w:val="none" w:sz="0" w:space="0" w:color="auto"/>
        <w:right w:val="none" w:sz="0" w:space="0" w:color="auto"/>
      </w:divBdr>
    </w:div>
    <w:div w:id="1465078534">
      <w:bodyDiv w:val="1"/>
      <w:marLeft w:val="0"/>
      <w:marRight w:val="0"/>
      <w:marTop w:val="0"/>
      <w:marBottom w:val="0"/>
      <w:divBdr>
        <w:top w:val="none" w:sz="0" w:space="0" w:color="auto"/>
        <w:left w:val="none" w:sz="0" w:space="0" w:color="auto"/>
        <w:bottom w:val="none" w:sz="0" w:space="0" w:color="auto"/>
        <w:right w:val="none" w:sz="0" w:space="0" w:color="auto"/>
      </w:divBdr>
      <w:divsChild>
        <w:div w:id="1967154964">
          <w:marLeft w:val="0"/>
          <w:marRight w:val="0"/>
          <w:marTop w:val="0"/>
          <w:marBottom w:val="0"/>
          <w:divBdr>
            <w:top w:val="none" w:sz="0" w:space="0" w:color="auto"/>
            <w:left w:val="none" w:sz="0" w:space="0" w:color="auto"/>
            <w:bottom w:val="none" w:sz="0" w:space="0" w:color="auto"/>
            <w:right w:val="none" w:sz="0" w:space="0" w:color="auto"/>
          </w:divBdr>
        </w:div>
        <w:div w:id="379863146">
          <w:marLeft w:val="0"/>
          <w:marRight w:val="0"/>
          <w:marTop w:val="0"/>
          <w:marBottom w:val="0"/>
          <w:divBdr>
            <w:top w:val="none" w:sz="0" w:space="0" w:color="auto"/>
            <w:left w:val="none" w:sz="0" w:space="0" w:color="auto"/>
            <w:bottom w:val="none" w:sz="0" w:space="0" w:color="auto"/>
            <w:right w:val="none" w:sz="0" w:space="0" w:color="auto"/>
          </w:divBdr>
        </w:div>
        <w:div w:id="1150827730">
          <w:marLeft w:val="0"/>
          <w:marRight w:val="0"/>
          <w:marTop w:val="0"/>
          <w:marBottom w:val="0"/>
          <w:divBdr>
            <w:top w:val="none" w:sz="0" w:space="0" w:color="auto"/>
            <w:left w:val="none" w:sz="0" w:space="0" w:color="auto"/>
            <w:bottom w:val="none" w:sz="0" w:space="0" w:color="auto"/>
            <w:right w:val="none" w:sz="0" w:space="0" w:color="auto"/>
          </w:divBdr>
        </w:div>
        <w:div w:id="1831679539">
          <w:marLeft w:val="0"/>
          <w:marRight w:val="0"/>
          <w:marTop w:val="0"/>
          <w:marBottom w:val="0"/>
          <w:divBdr>
            <w:top w:val="none" w:sz="0" w:space="0" w:color="auto"/>
            <w:left w:val="none" w:sz="0" w:space="0" w:color="auto"/>
            <w:bottom w:val="none" w:sz="0" w:space="0" w:color="auto"/>
            <w:right w:val="none" w:sz="0" w:space="0" w:color="auto"/>
          </w:divBdr>
        </w:div>
      </w:divsChild>
    </w:div>
    <w:div w:id="1600990755">
      <w:bodyDiv w:val="1"/>
      <w:marLeft w:val="0"/>
      <w:marRight w:val="0"/>
      <w:marTop w:val="0"/>
      <w:marBottom w:val="0"/>
      <w:divBdr>
        <w:top w:val="none" w:sz="0" w:space="0" w:color="auto"/>
        <w:left w:val="none" w:sz="0" w:space="0" w:color="auto"/>
        <w:bottom w:val="none" w:sz="0" w:space="0" w:color="auto"/>
        <w:right w:val="none" w:sz="0" w:space="0" w:color="auto"/>
      </w:divBdr>
    </w:div>
    <w:div w:id="1910310105">
      <w:bodyDiv w:val="1"/>
      <w:marLeft w:val="0"/>
      <w:marRight w:val="0"/>
      <w:marTop w:val="0"/>
      <w:marBottom w:val="0"/>
      <w:divBdr>
        <w:top w:val="none" w:sz="0" w:space="0" w:color="auto"/>
        <w:left w:val="none" w:sz="0" w:space="0" w:color="auto"/>
        <w:bottom w:val="none" w:sz="0" w:space="0" w:color="auto"/>
        <w:right w:val="none" w:sz="0" w:space="0" w:color="auto"/>
      </w:divBdr>
    </w:div>
    <w:div w:id="1975452730">
      <w:bodyDiv w:val="1"/>
      <w:marLeft w:val="0"/>
      <w:marRight w:val="0"/>
      <w:marTop w:val="0"/>
      <w:marBottom w:val="0"/>
      <w:divBdr>
        <w:top w:val="none" w:sz="0" w:space="0" w:color="auto"/>
        <w:left w:val="none" w:sz="0" w:space="0" w:color="auto"/>
        <w:bottom w:val="none" w:sz="0" w:space="0" w:color="auto"/>
        <w:right w:val="none" w:sz="0" w:space="0" w:color="auto"/>
      </w:divBdr>
    </w:div>
    <w:div w:id="202978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31.jpg"/><Relationship Id="rId3" Type="http://schemas.openxmlformats.org/officeDocument/2006/relationships/styles" Target="styles.xml"/><Relationship Id="rId21" Type="http://schemas.openxmlformats.org/officeDocument/2006/relationships/image" Target="media/image13.jpg"/><Relationship Id="rId34" Type="http://schemas.openxmlformats.org/officeDocument/2006/relationships/image" Target="media/image26.jpg"/><Relationship Id="rId42" Type="http://schemas.openxmlformats.org/officeDocument/2006/relationships/image" Target="media/image34.jpg"/><Relationship Id="rId47" Type="http://schemas.openxmlformats.org/officeDocument/2006/relationships/image" Target="media/image39.jp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21.jpg"/><Relationship Id="rId41" Type="http://schemas.openxmlformats.org/officeDocument/2006/relationships/image" Target="media/image3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g"/><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10" Type="http://schemas.openxmlformats.org/officeDocument/2006/relationships/image" Target="media/image2.jpg"/><Relationship Id="rId19" Type="http://schemas.openxmlformats.org/officeDocument/2006/relationships/image" Target="media/image11.jpg"/><Relationship Id="rId31" Type="http://schemas.openxmlformats.org/officeDocument/2006/relationships/image" Target="media/image23.jpg"/><Relationship Id="rId44" Type="http://schemas.openxmlformats.org/officeDocument/2006/relationships/image" Target="media/image36.jpg"/><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g"/><Relationship Id="rId8" Type="http://schemas.openxmlformats.org/officeDocument/2006/relationships/header" Target="header1.xml"/><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59E9194-345A-4554-ADF4-1FA8474442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2077</Words>
  <Characters>11428</Characters>
  <Application>Microsoft Office Word</Application>
  <DocSecurity>0</DocSecurity>
  <Lines>95</Lines>
  <Paragraphs>26</Paragraphs>
  <ScaleCrop>false</ScaleCrop>
  <HeadingPairs>
    <vt:vector size="2" baseType="variant">
      <vt:variant>
        <vt:lpstr>Título</vt:lpstr>
      </vt:variant>
      <vt:variant>
        <vt:i4>1</vt:i4>
      </vt:variant>
    </vt:vector>
  </HeadingPairs>
  <TitlesOfParts>
    <vt:vector size="1" baseType="lpstr">
      <vt:lpstr>MENSAJE DE S</vt:lpstr>
    </vt:vector>
  </TitlesOfParts>
  <Company>Microsoft</Company>
  <LinksUpToDate>false</LinksUpToDate>
  <CharactersWithSpaces>13479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MENSAJE DE S</dc:title>
  <dc:creator>XX</dc:creator>
  <cp:lastModifiedBy>Leonardo Lueiza Ureta</cp:lastModifiedBy>
  <cp:revision>4</cp:revision>
  <cp:lastPrinted>2019-03-12T18:47:00Z</cp:lastPrinted>
  <dcterms:created xsi:type="dcterms:W3CDTF">2019-03-12T19:23:00Z</dcterms:created>
  <dcterms:modified xsi:type="dcterms:W3CDTF">2019-03-18T12:59:00Z</dcterms:modified>
</cp:coreProperties>
</file>