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15A" w:rsidRPr="00C47F47" w:rsidRDefault="00EE1322" w:rsidP="00770649">
      <w:pPr>
        <w:ind w:left="4395"/>
        <w:jc w:val="both"/>
        <w:rPr>
          <w:rFonts w:ascii="Courier New" w:eastAsia="Courier New" w:hAnsi="Courier New" w:cs="Courier New"/>
          <w:b/>
          <w:sz w:val="24"/>
          <w:szCs w:val="24"/>
          <w:lang w:val="es-ES_tradnl"/>
        </w:rPr>
      </w:pPr>
      <w:bookmarkStart w:id="0" w:name="_GoBack"/>
      <w:bookmarkEnd w:id="0"/>
      <w:r w:rsidRPr="00C47F47">
        <w:rPr>
          <w:rFonts w:ascii="Courier New" w:eastAsia="Courier New" w:hAnsi="Courier New" w:cs="Courier New"/>
          <w:b/>
          <w:smallCaps/>
          <w:sz w:val="24"/>
          <w:szCs w:val="24"/>
          <w:lang w:val="es-ES_tradnl"/>
        </w:rPr>
        <w:t>MENSAJE</w:t>
      </w:r>
      <w:r w:rsidRPr="00C47F47">
        <w:rPr>
          <w:rFonts w:ascii="Courier New" w:eastAsia="Courier New" w:hAnsi="Courier New" w:cs="Courier New"/>
          <w:b/>
          <w:sz w:val="24"/>
          <w:szCs w:val="24"/>
          <w:lang w:val="es-ES_tradnl"/>
        </w:rPr>
        <w:t xml:space="preserve"> DE S.E. EL PRESIDENTE DE LA REPÚBLICA CON EL QUE INICIA UN </w:t>
      </w:r>
      <w:bookmarkStart w:id="1" w:name="_Hlk31211549"/>
      <w:r w:rsidRPr="00C47F47">
        <w:rPr>
          <w:rFonts w:ascii="Courier New" w:eastAsia="Courier New" w:hAnsi="Courier New" w:cs="Courier New"/>
          <w:b/>
          <w:sz w:val="24"/>
          <w:szCs w:val="24"/>
          <w:lang w:val="es-ES_tradnl"/>
        </w:rPr>
        <w:t>PROYECTO DE LEY PARA PERFECCIONAR LA LEGISLACIÓN ELECTORAL VIGENTE</w:t>
      </w:r>
      <w:r w:rsidR="00F274C2" w:rsidRPr="00C47F47">
        <w:rPr>
          <w:rFonts w:ascii="Courier New" w:eastAsia="Courier New" w:hAnsi="Courier New" w:cs="Courier New"/>
          <w:b/>
          <w:sz w:val="24"/>
          <w:szCs w:val="24"/>
          <w:lang w:val="es-ES_tradnl"/>
        </w:rPr>
        <w:t xml:space="preserve"> Y FORTALECER LA DEMOCRACIA</w:t>
      </w:r>
      <w:r w:rsidRPr="00C47F47">
        <w:rPr>
          <w:rFonts w:ascii="Courier New" w:eastAsia="Courier New" w:hAnsi="Courier New" w:cs="Courier New"/>
          <w:b/>
          <w:sz w:val="24"/>
          <w:szCs w:val="24"/>
          <w:lang w:val="es-ES_tradnl"/>
        </w:rPr>
        <w:t>.</w:t>
      </w:r>
      <w:bookmarkEnd w:id="1"/>
    </w:p>
    <w:p w:rsidR="00C47F47" w:rsidRPr="00C47F47" w:rsidRDefault="00C47F47" w:rsidP="00770649">
      <w:pPr>
        <w:pBdr>
          <w:bottom w:val="single" w:sz="4" w:space="1" w:color="auto"/>
        </w:pBdr>
        <w:ind w:left="4395"/>
        <w:jc w:val="both"/>
        <w:rPr>
          <w:rFonts w:ascii="Courier New" w:eastAsia="Courier New" w:hAnsi="Courier New" w:cs="Courier New"/>
          <w:b/>
          <w:sz w:val="24"/>
          <w:szCs w:val="24"/>
          <w:lang w:val="es-ES_tradnl"/>
        </w:rPr>
      </w:pPr>
    </w:p>
    <w:p w:rsidR="000D015A" w:rsidRPr="00C47F47" w:rsidRDefault="000D015A" w:rsidP="00770649">
      <w:pPr>
        <w:ind w:left="4395"/>
        <w:rPr>
          <w:rFonts w:ascii="Courier New" w:eastAsia="Courier New" w:hAnsi="Courier New" w:cs="Courier New"/>
          <w:sz w:val="24"/>
          <w:szCs w:val="24"/>
          <w:lang w:val="es-ES_tradnl"/>
        </w:rPr>
      </w:pPr>
    </w:p>
    <w:p w:rsidR="000D015A" w:rsidRPr="00C47F47" w:rsidRDefault="00C47F47" w:rsidP="00770649">
      <w:pPr>
        <w:ind w:left="4395"/>
        <w:rPr>
          <w:rFonts w:ascii="Courier New" w:eastAsia="Courier New" w:hAnsi="Courier New" w:cs="Courier New"/>
          <w:sz w:val="24"/>
          <w:szCs w:val="24"/>
          <w:lang w:val="es-ES_tradnl"/>
        </w:rPr>
      </w:pPr>
      <w:r w:rsidRPr="00C47F47">
        <w:rPr>
          <w:rFonts w:ascii="Courier New" w:eastAsia="Courier New" w:hAnsi="Courier New" w:cs="Courier New"/>
          <w:sz w:val="24"/>
          <w:szCs w:val="24"/>
          <w:lang w:val="es-ES_tradnl"/>
        </w:rPr>
        <w:t>Santiago</w:t>
      </w:r>
      <w:r w:rsidR="00EE1322" w:rsidRPr="00C47F47">
        <w:rPr>
          <w:rFonts w:ascii="Courier New" w:eastAsia="Courier New" w:hAnsi="Courier New" w:cs="Courier New"/>
          <w:sz w:val="24"/>
          <w:szCs w:val="24"/>
          <w:lang w:val="es-ES_tradnl"/>
        </w:rPr>
        <w:t>,</w:t>
      </w:r>
      <w:r w:rsidRPr="00C47F47">
        <w:rPr>
          <w:rFonts w:ascii="Courier New" w:eastAsia="Courier New" w:hAnsi="Courier New" w:cs="Courier New"/>
          <w:sz w:val="24"/>
          <w:szCs w:val="24"/>
          <w:lang w:val="es-ES_tradnl"/>
        </w:rPr>
        <w:t xml:space="preserve"> </w:t>
      </w:r>
      <w:r w:rsidR="00770649">
        <w:rPr>
          <w:rFonts w:ascii="Courier New" w:eastAsia="Courier New" w:hAnsi="Courier New" w:cs="Courier New"/>
          <w:sz w:val="24"/>
          <w:szCs w:val="24"/>
          <w:lang w:val="es-ES_tradnl"/>
        </w:rPr>
        <w:t>1</w:t>
      </w:r>
      <w:r w:rsidR="00A37F53">
        <w:rPr>
          <w:rFonts w:ascii="Courier New" w:eastAsia="Courier New" w:hAnsi="Courier New" w:cs="Courier New"/>
          <w:sz w:val="24"/>
          <w:szCs w:val="24"/>
          <w:lang w:val="es-ES_tradnl"/>
        </w:rPr>
        <w:t>6</w:t>
      </w:r>
      <w:r w:rsidRPr="00C47F47">
        <w:rPr>
          <w:rFonts w:ascii="Courier New" w:eastAsia="Courier New" w:hAnsi="Courier New" w:cs="Courier New"/>
          <w:sz w:val="24"/>
          <w:szCs w:val="24"/>
          <w:lang w:val="es-ES_tradnl"/>
        </w:rPr>
        <w:t xml:space="preserve"> de marzo </w:t>
      </w:r>
      <w:r w:rsidR="00EE1322" w:rsidRPr="00C47F47">
        <w:rPr>
          <w:rFonts w:ascii="Courier New" w:eastAsia="Courier New" w:hAnsi="Courier New" w:cs="Courier New"/>
          <w:sz w:val="24"/>
          <w:szCs w:val="24"/>
          <w:lang w:val="es-ES_tradnl"/>
        </w:rPr>
        <w:t xml:space="preserve">de </w:t>
      </w:r>
      <w:r w:rsidRPr="00C47F47">
        <w:rPr>
          <w:rFonts w:ascii="Courier New" w:eastAsia="Courier New" w:hAnsi="Courier New" w:cs="Courier New"/>
          <w:sz w:val="24"/>
          <w:szCs w:val="24"/>
          <w:lang w:val="es-ES_tradnl"/>
        </w:rPr>
        <w:t>2020.</w:t>
      </w:r>
      <w:r w:rsidR="00EE1322" w:rsidRPr="00C47F47">
        <w:rPr>
          <w:rFonts w:ascii="Courier New" w:eastAsia="Courier New" w:hAnsi="Courier New" w:cs="Courier New"/>
          <w:sz w:val="24"/>
          <w:szCs w:val="24"/>
          <w:lang w:val="es-ES_tradnl"/>
        </w:rPr>
        <w:t>-</w:t>
      </w:r>
    </w:p>
    <w:p w:rsidR="000D015A" w:rsidRPr="00C47F47" w:rsidRDefault="00EE1322">
      <w:pPr>
        <w:rPr>
          <w:rFonts w:ascii="Courier New" w:eastAsia="Courier New" w:hAnsi="Courier New" w:cs="Courier New"/>
          <w:sz w:val="24"/>
          <w:szCs w:val="24"/>
          <w:lang w:val="es-ES_tradnl"/>
        </w:rPr>
      </w:pPr>
      <w:r w:rsidRPr="00C47F47">
        <w:rPr>
          <w:rFonts w:ascii="Courier New" w:eastAsia="Courier New" w:hAnsi="Courier New" w:cs="Courier New"/>
          <w:sz w:val="24"/>
          <w:szCs w:val="24"/>
          <w:lang w:val="es-ES_tradnl"/>
        </w:rPr>
        <w:t xml:space="preserve"> </w:t>
      </w:r>
    </w:p>
    <w:p w:rsidR="000D015A" w:rsidRPr="00C47F47" w:rsidRDefault="00EE1322">
      <w:pPr>
        <w:rPr>
          <w:rFonts w:ascii="Courier New" w:eastAsia="Courier New" w:hAnsi="Courier New" w:cs="Courier New"/>
          <w:sz w:val="24"/>
          <w:szCs w:val="24"/>
          <w:lang w:val="es-ES_tradnl"/>
        </w:rPr>
      </w:pPr>
      <w:r w:rsidRPr="00C47F47">
        <w:rPr>
          <w:rFonts w:ascii="Courier New" w:eastAsia="Courier New" w:hAnsi="Courier New" w:cs="Courier New"/>
          <w:sz w:val="24"/>
          <w:szCs w:val="24"/>
          <w:lang w:val="es-ES_tradnl"/>
        </w:rPr>
        <w:t xml:space="preserve"> </w:t>
      </w:r>
    </w:p>
    <w:p w:rsidR="000D015A" w:rsidRDefault="00EE1322">
      <w:pPr>
        <w:rPr>
          <w:rFonts w:ascii="Courier New" w:eastAsia="Courier New" w:hAnsi="Courier New" w:cs="Courier New"/>
          <w:sz w:val="24"/>
          <w:szCs w:val="24"/>
          <w:lang w:val="es-ES_tradnl"/>
        </w:rPr>
      </w:pPr>
      <w:r w:rsidRPr="00C47F47">
        <w:rPr>
          <w:rFonts w:ascii="Courier New" w:eastAsia="Courier New" w:hAnsi="Courier New" w:cs="Courier New"/>
          <w:sz w:val="24"/>
          <w:szCs w:val="24"/>
          <w:lang w:val="es-ES_tradnl"/>
        </w:rPr>
        <w:t xml:space="preserve"> </w:t>
      </w:r>
    </w:p>
    <w:p w:rsidR="00B52271" w:rsidRPr="00C47F47" w:rsidRDefault="00B52271">
      <w:pPr>
        <w:rPr>
          <w:rFonts w:ascii="Courier New" w:eastAsia="Courier New" w:hAnsi="Courier New" w:cs="Courier New"/>
          <w:sz w:val="24"/>
          <w:szCs w:val="24"/>
          <w:lang w:val="es-ES_tradnl"/>
        </w:rPr>
      </w:pPr>
    </w:p>
    <w:p w:rsidR="000D015A" w:rsidRPr="00C47F47" w:rsidRDefault="000D015A">
      <w:pPr>
        <w:jc w:val="center"/>
        <w:rPr>
          <w:rFonts w:ascii="Courier New" w:eastAsia="Courier New" w:hAnsi="Courier New" w:cs="Courier New"/>
          <w:sz w:val="24"/>
          <w:szCs w:val="24"/>
          <w:lang w:val="es-ES_tradnl"/>
        </w:rPr>
      </w:pPr>
    </w:p>
    <w:p w:rsidR="00C47F47" w:rsidRPr="00C47F47" w:rsidRDefault="00C47F47" w:rsidP="00C47F47">
      <w:pPr>
        <w:jc w:val="center"/>
        <w:rPr>
          <w:rFonts w:ascii="Courier New" w:hAnsi="Courier New" w:cs="Courier New"/>
          <w:spacing w:val="-3"/>
          <w:sz w:val="24"/>
          <w:szCs w:val="24"/>
        </w:rPr>
      </w:pPr>
      <w:r w:rsidRPr="00C47F47">
        <w:rPr>
          <w:rFonts w:ascii="Courier New" w:hAnsi="Courier New" w:cs="Courier New"/>
          <w:b/>
          <w:spacing w:val="100"/>
          <w:sz w:val="24"/>
          <w:szCs w:val="24"/>
        </w:rPr>
        <w:t>MENSAJE</w:t>
      </w:r>
      <w:r w:rsidRPr="00C47F47">
        <w:rPr>
          <w:rFonts w:ascii="Courier New" w:hAnsi="Courier New" w:cs="Courier New"/>
          <w:b/>
          <w:spacing w:val="80"/>
          <w:sz w:val="24"/>
          <w:szCs w:val="24"/>
        </w:rPr>
        <w:t xml:space="preserve"> </w:t>
      </w:r>
      <w:r w:rsidRPr="00C47F47">
        <w:rPr>
          <w:rFonts w:ascii="Courier New" w:hAnsi="Courier New" w:cs="Courier New"/>
          <w:b/>
          <w:sz w:val="24"/>
          <w:szCs w:val="24"/>
        </w:rPr>
        <w:t xml:space="preserve">Nº </w:t>
      </w:r>
      <w:r w:rsidR="00770649">
        <w:rPr>
          <w:rFonts w:ascii="Courier New" w:hAnsi="Courier New" w:cs="Courier New"/>
          <w:b/>
          <w:sz w:val="24"/>
          <w:szCs w:val="24"/>
          <w:u w:val="single"/>
        </w:rPr>
        <w:t>0</w:t>
      </w:r>
      <w:r w:rsidR="00D40871">
        <w:rPr>
          <w:rFonts w:ascii="Courier New" w:hAnsi="Courier New" w:cs="Courier New"/>
          <w:b/>
          <w:sz w:val="24"/>
          <w:szCs w:val="24"/>
          <w:u w:val="single"/>
        </w:rPr>
        <w:t>0</w:t>
      </w:r>
      <w:r w:rsidR="00770649">
        <w:rPr>
          <w:rFonts w:ascii="Courier New" w:hAnsi="Courier New" w:cs="Courier New"/>
          <w:b/>
          <w:sz w:val="24"/>
          <w:szCs w:val="24"/>
          <w:u w:val="single"/>
        </w:rPr>
        <w:t>7</w:t>
      </w:r>
      <w:r w:rsidRPr="00C47F47">
        <w:rPr>
          <w:rFonts w:ascii="Courier New" w:hAnsi="Courier New" w:cs="Courier New"/>
          <w:b/>
          <w:sz w:val="24"/>
          <w:szCs w:val="24"/>
          <w:u w:val="single"/>
        </w:rPr>
        <w:t>-36</w:t>
      </w:r>
      <w:r w:rsidR="00770649">
        <w:rPr>
          <w:rFonts w:ascii="Courier New" w:hAnsi="Courier New" w:cs="Courier New"/>
          <w:b/>
          <w:sz w:val="24"/>
          <w:szCs w:val="24"/>
          <w:u w:val="single"/>
        </w:rPr>
        <w:t>8</w:t>
      </w:r>
      <w:r w:rsidRPr="00C47F47">
        <w:rPr>
          <w:rFonts w:ascii="Courier New" w:hAnsi="Courier New" w:cs="Courier New"/>
          <w:b/>
          <w:spacing w:val="-3"/>
          <w:sz w:val="24"/>
          <w:szCs w:val="24"/>
        </w:rPr>
        <w:t>/</w:t>
      </w:r>
    </w:p>
    <w:p w:rsidR="000D015A" w:rsidRDefault="00EE1322">
      <w:pPr>
        <w:rPr>
          <w:rFonts w:ascii="Courier New" w:eastAsia="Courier New" w:hAnsi="Courier New" w:cs="Courier New"/>
          <w:sz w:val="24"/>
          <w:szCs w:val="24"/>
          <w:lang w:val="es-ES_tradnl"/>
        </w:rPr>
      </w:pPr>
      <w:r w:rsidRPr="00C47F47">
        <w:rPr>
          <w:rFonts w:ascii="Courier New" w:eastAsia="Courier New" w:hAnsi="Courier New" w:cs="Courier New"/>
          <w:sz w:val="24"/>
          <w:szCs w:val="24"/>
          <w:lang w:val="es-ES_tradnl"/>
        </w:rPr>
        <w:t xml:space="preserve"> </w:t>
      </w:r>
    </w:p>
    <w:p w:rsidR="00C47F47" w:rsidRDefault="00C47F47">
      <w:pPr>
        <w:rPr>
          <w:rFonts w:ascii="Courier New" w:eastAsia="Courier New" w:hAnsi="Courier New" w:cs="Courier New"/>
          <w:sz w:val="24"/>
          <w:szCs w:val="24"/>
          <w:lang w:val="es-ES_tradnl"/>
        </w:rPr>
      </w:pPr>
    </w:p>
    <w:p w:rsidR="00C47F47" w:rsidRPr="00C47F47" w:rsidRDefault="00C47F47">
      <w:pPr>
        <w:rPr>
          <w:rFonts w:ascii="Courier New" w:eastAsia="Courier New" w:hAnsi="Courier New" w:cs="Courier New"/>
          <w:sz w:val="24"/>
          <w:szCs w:val="24"/>
          <w:lang w:val="es-ES_tradnl"/>
        </w:rPr>
      </w:pPr>
    </w:p>
    <w:p w:rsidR="000D015A" w:rsidRPr="00C47F47" w:rsidRDefault="00EE1322">
      <w:pPr>
        <w:rPr>
          <w:rFonts w:ascii="Courier New" w:eastAsia="Courier New" w:hAnsi="Courier New" w:cs="Courier New"/>
          <w:sz w:val="24"/>
          <w:szCs w:val="24"/>
          <w:lang w:val="es-ES_tradnl"/>
        </w:rPr>
      </w:pPr>
      <w:r w:rsidRPr="00C47F47">
        <w:rPr>
          <w:rFonts w:ascii="Courier New" w:eastAsia="Courier New" w:hAnsi="Courier New" w:cs="Courier New"/>
          <w:sz w:val="24"/>
          <w:szCs w:val="24"/>
          <w:lang w:val="es-ES_tradnl"/>
        </w:rPr>
        <w:t xml:space="preserve"> </w:t>
      </w:r>
    </w:p>
    <w:p w:rsidR="000D015A" w:rsidRPr="00C47F47" w:rsidRDefault="00EE1322">
      <w:pPr>
        <w:spacing w:before="240" w:after="240"/>
        <w:ind w:left="2840"/>
        <w:rPr>
          <w:rFonts w:ascii="Courier New" w:eastAsia="Courier New" w:hAnsi="Courier New" w:cs="Courier New"/>
          <w:sz w:val="24"/>
          <w:szCs w:val="24"/>
          <w:lang w:val="es-ES_tradnl"/>
        </w:rPr>
      </w:pPr>
      <w:r w:rsidRPr="00C47F47">
        <w:rPr>
          <w:rFonts w:ascii="Courier New" w:eastAsia="Courier New" w:hAnsi="Courier New" w:cs="Courier New"/>
          <w:sz w:val="24"/>
          <w:szCs w:val="24"/>
          <w:lang w:val="es-ES_tradnl"/>
        </w:rPr>
        <w:t xml:space="preserve">Honorable </w:t>
      </w:r>
      <w:r w:rsidR="00C47F47" w:rsidRPr="00C47F47">
        <w:rPr>
          <w:rFonts w:ascii="Courier New" w:eastAsia="Courier New" w:hAnsi="Courier New" w:cs="Courier New"/>
          <w:sz w:val="24"/>
          <w:szCs w:val="24"/>
          <w:lang w:val="es-ES_tradnl"/>
        </w:rPr>
        <w:t>Cámara de Diputados</w:t>
      </w:r>
      <w:r w:rsidRPr="00C47F47">
        <w:rPr>
          <w:rFonts w:ascii="Courier New" w:eastAsia="Courier New" w:hAnsi="Courier New" w:cs="Courier New"/>
          <w:sz w:val="24"/>
          <w:szCs w:val="24"/>
          <w:lang w:val="es-ES_tradnl"/>
        </w:rPr>
        <w:t>:</w:t>
      </w:r>
    </w:p>
    <w:p w:rsidR="00D21633" w:rsidRPr="00C47F47" w:rsidRDefault="00D21633" w:rsidP="00C47F47">
      <w:pPr>
        <w:framePr w:w="2848" w:h="2318" w:hSpace="141" w:wrap="around" w:vAnchor="text" w:hAnchor="page" w:x="1526" w:y="4"/>
        <w:tabs>
          <w:tab w:val="left" w:pos="-720"/>
        </w:tabs>
        <w:spacing w:line="240" w:lineRule="auto"/>
        <w:ind w:right="-2030"/>
        <w:jc w:val="both"/>
        <w:rPr>
          <w:rFonts w:ascii="Courier New" w:hAnsi="Courier New" w:cs="Courier New"/>
          <w:b/>
          <w:spacing w:val="-3"/>
          <w:sz w:val="24"/>
          <w:szCs w:val="24"/>
          <w:lang w:val="es-ES_tradnl"/>
        </w:rPr>
      </w:pPr>
    </w:p>
    <w:p w:rsidR="00D21633" w:rsidRPr="00C47F47" w:rsidRDefault="00D21633" w:rsidP="00C47F47">
      <w:pPr>
        <w:framePr w:w="2848" w:h="2318" w:hSpace="141" w:wrap="around" w:vAnchor="text" w:hAnchor="page" w:x="1526" w:y="4"/>
        <w:tabs>
          <w:tab w:val="left" w:pos="-720"/>
        </w:tabs>
        <w:spacing w:before="120" w:line="240" w:lineRule="auto"/>
        <w:ind w:right="-2030"/>
        <w:jc w:val="both"/>
        <w:rPr>
          <w:rFonts w:ascii="Courier New" w:hAnsi="Courier New" w:cs="Courier New"/>
          <w:b/>
          <w:spacing w:val="-3"/>
          <w:sz w:val="24"/>
          <w:szCs w:val="24"/>
          <w:lang w:val="es-ES_tradnl"/>
        </w:rPr>
      </w:pPr>
      <w:r w:rsidRPr="00C47F47">
        <w:rPr>
          <w:rFonts w:ascii="Courier New" w:hAnsi="Courier New" w:cs="Courier New"/>
          <w:b/>
          <w:spacing w:val="-3"/>
          <w:sz w:val="24"/>
          <w:szCs w:val="24"/>
          <w:lang w:val="es-ES_tradnl"/>
        </w:rPr>
        <w:t>A</w:t>
      </w:r>
      <w:r w:rsidR="00C47F47">
        <w:rPr>
          <w:rFonts w:ascii="Courier New" w:hAnsi="Courier New" w:cs="Courier New"/>
          <w:b/>
          <w:spacing w:val="-3"/>
          <w:sz w:val="24"/>
          <w:szCs w:val="24"/>
          <w:lang w:val="es-ES_tradnl"/>
        </w:rPr>
        <w:t xml:space="preserve"> </w:t>
      </w:r>
      <w:r w:rsidRPr="00C47F47">
        <w:rPr>
          <w:rFonts w:ascii="Courier New" w:hAnsi="Courier New" w:cs="Courier New"/>
          <w:b/>
          <w:spacing w:val="-3"/>
          <w:sz w:val="24"/>
          <w:szCs w:val="24"/>
          <w:lang w:val="es-ES_tradnl"/>
        </w:rPr>
        <w:t xml:space="preserve"> S.E. EL</w:t>
      </w:r>
    </w:p>
    <w:p w:rsidR="00D21633" w:rsidRPr="00C47F47" w:rsidRDefault="00D21633" w:rsidP="00C47F47">
      <w:pPr>
        <w:framePr w:w="2848" w:h="2318" w:hSpace="141" w:wrap="around" w:vAnchor="text" w:hAnchor="page" w:x="1526" w:y="4"/>
        <w:tabs>
          <w:tab w:val="left" w:pos="-720"/>
        </w:tabs>
        <w:spacing w:before="120" w:line="240" w:lineRule="auto"/>
        <w:ind w:right="-2030"/>
        <w:jc w:val="both"/>
        <w:rPr>
          <w:rFonts w:ascii="Courier New" w:hAnsi="Courier New" w:cs="Courier New"/>
          <w:b/>
          <w:spacing w:val="-3"/>
          <w:sz w:val="24"/>
          <w:szCs w:val="24"/>
          <w:lang w:val="es-ES_tradnl"/>
        </w:rPr>
      </w:pPr>
      <w:r w:rsidRPr="00C47F47">
        <w:rPr>
          <w:rFonts w:ascii="Courier New" w:hAnsi="Courier New" w:cs="Courier New"/>
          <w:b/>
          <w:spacing w:val="-3"/>
          <w:sz w:val="24"/>
          <w:szCs w:val="24"/>
          <w:lang w:val="es-ES_tradnl"/>
        </w:rPr>
        <w:t>PRESIDENTE</w:t>
      </w:r>
    </w:p>
    <w:p w:rsidR="00D21633" w:rsidRPr="00C47F47" w:rsidRDefault="008F6796" w:rsidP="00C47F47">
      <w:pPr>
        <w:framePr w:w="2848" w:h="2318" w:hSpace="141" w:wrap="around" w:vAnchor="text" w:hAnchor="page" w:x="1526" w:y="4"/>
        <w:tabs>
          <w:tab w:val="left" w:pos="-720"/>
        </w:tabs>
        <w:spacing w:before="120" w:line="240" w:lineRule="auto"/>
        <w:ind w:right="-2030"/>
        <w:jc w:val="both"/>
        <w:rPr>
          <w:rFonts w:ascii="Courier New" w:hAnsi="Courier New" w:cs="Courier New"/>
          <w:b/>
          <w:spacing w:val="-3"/>
          <w:sz w:val="24"/>
          <w:szCs w:val="24"/>
          <w:lang w:val="es-ES_tradnl"/>
        </w:rPr>
      </w:pPr>
      <w:r>
        <w:rPr>
          <w:rFonts w:ascii="Courier New" w:hAnsi="Courier New" w:cs="Courier New"/>
          <w:b/>
          <w:spacing w:val="-3"/>
          <w:sz w:val="24"/>
          <w:szCs w:val="24"/>
          <w:lang w:val="es-ES_tradnl"/>
        </w:rPr>
        <w:t>DE LA</w:t>
      </w:r>
      <w:r w:rsidR="00D21633" w:rsidRPr="00C47F47">
        <w:rPr>
          <w:rFonts w:ascii="Courier New" w:hAnsi="Courier New" w:cs="Courier New"/>
          <w:b/>
          <w:spacing w:val="-3"/>
          <w:sz w:val="24"/>
          <w:szCs w:val="24"/>
          <w:lang w:val="es-ES_tradnl"/>
        </w:rPr>
        <w:t xml:space="preserve">   H.</w:t>
      </w:r>
    </w:p>
    <w:p w:rsidR="00D21633" w:rsidRPr="00C47F47" w:rsidRDefault="00C47F47" w:rsidP="00C47F47">
      <w:pPr>
        <w:framePr w:w="2848" w:h="2318" w:hSpace="141" w:wrap="around" w:vAnchor="text" w:hAnchor="page" w:x="1526" w:y="4"/>
        <w:tabs>
          <w:tab w:val="left" w:pos="-720"/>
        </w:tabs>
        <w:spacing w:before="120" w:line="240" w:lineRule="auto"/>
        <w:ind w:right="-2030"/>
        <w:jc w:val="both"/>
        <w:rPr>
          <w:rFonts w:ascii="Courier New" w:hAnsi="Courier New" w:cs="Courier New"/>
          <w:b/>
          <w:spacing w:val="-3"/>
          <w:sz w:val="24"/>
          <w:szCs w:val="24"/>
          <w:lang w:val="es-ES_tradnl"/>
        </w:rPr>
      </w:pPr>
      <w:r w:rsidRPr="00C47F47">
        <w:rPr>
          <w:rFonts w:ascii="Courier New" w:hAnsi="Courier New" w:cs="Courier New"/>
          <w:b/>
          <w:spacing w:val="-3"/>
          <w:sz w:val="24"/>
          <w:szCs w:val="24"/>
          <w:lang w:val="es-ES_tradnl"/>
        </w:rPr>
        <w:t>CÁMARA  DE</w:t>
      </w:r>
    </w:p>
    <w:p w:rsidR="00C47F47" w:rsidRDefault="00C47F47" w:rsidP="00C47F47">
      <w:pPr>
        <w:framePr w:w="2848" w:h="2318" w:hSpace="141" w:wrap="around" w:vAnchor="text" w:hAnchor="page" w:x="1526" w:y="4"/>
        <w:tabs>
          <w:tab w:val="left" w:pos="-720"/>
        </w:tabs>
        <w:spacing w:before="120" w:line="240" w:lineRule="auto"/>
        <w:ind w:right="-2030"/>
        <w:jc w:val="both"/>
        <w:rPr>
          <w:rFonts w:ascii="Courier New" w:hAnsi="Courier New" w:cs="Courier New"/>
          <w:b/>
          <w:spacing w:val="-3"/>
          <w:sz w:val="24"/>
          <w:szCs w:val="24"/>
          <w:lang w:val="es-ES_tradnl"/>
        </w:rPr>
      </w:pPr>
      <w:r w:rsidRPr="00C47F47">
        <w:rPr>
          <w:rFonts w:ascii="Courier New" w:hAnsi="Courier New" w:cs="Courier New"/>
          <w:b/>
          <w:spacing w:val="-3"/>
          <w:sz w:val="24"/>
          <w:szCs w:val="24"/>
          <w:lang w:val="es-ES_tradnl"/>
        </w:rPr>
        <w:t>DIPUTADOS.</w:t>
      </w:r>
    </w:p>
    <w:p w:rsidR="00B52271" w:rsidRPr="00C47F47" w:rsidRDefault="00B52271" w:rsidP="00C47F47">
      <w:pPr>
        <w:framePr w:w="2848" w:h="2318" w:hSpace="141" w:wrap="around" w:vAnchor="text" w:hAnchor="page" w:x="1526" w:y="4"/>
        <w:tabs>
          <w:tab w:val="left" w:pos="-720"/>
        </w:tabs>
        <w:spacing w:before="120" w:line="240" w:lineRule="auto"/>
        <w:ind w:right="-2030"/>
        <w:jc w:val="both"/>
        <w:rPr>
          <w:rFonts w:ascii="Courier New" w:hAnsi="Courier New" w:cs="Courier New"/>
          <w:b/>
          <w:spacing w:val="-3"/>
          <w:sz w:val="24"/>
          <w:szCs w:val="24"/>
          <w:lang w:val="es-ES_tradnl"/>
        </w:rPr>
      </w:pPr>
    </w:p>
    <w:p w:rsidR="000D015A" w:rsidRPr="00C47F47" w:rsidRDefault="00EE1322" w:rsidP="00C47F47">
      <w:pPr>
        <w:tabs>
          <w:tab w:val="left" w:pos="709"/>
        </w:tabs>
        <w:spacing w:before="240" w:after="240"/>
        <w:ind w:firstLine="709"/>
        <w:jc w:val="both"/>
        <w:rPr>
          <w:rFonts w:ascii="Courier New" w:eastAsia="Courier New" w:hAnsi="Courier New" w:cs="Courier New"/>
          <w:sz w:val="24"/>
          <w:szCs w:val="24"/>
          <w:lang w:val="es-ES_tradnl"/>
        </w:rPr>
      </w:pPr>
      <w:r w:rsidRPr="00C47F47">
        <w:rPr>
          <w:rFonts w:ascii="Courier New" w:eastAsia="Courier New" w:hAnsi="Courier New" w:cs="Courier New"/>
          <w:sz w:val="24"/>
          <w:szCs w:val="24"/>
          <w:lang w:val="es-ES_tradnl"/>
        </w:rPr>
        <w:t xml:space="preserve">En uso de mis facultades constitucionales, tengo el honor de someter a vuestra consideración el siguiente proyecto de ley, que tiene por objeto </w:t>
      </w:r>
      <w:r w:rsidR="00D21633" w:rsidRPr="00C47F47">
        <w:rPr>
          <w:rFonts w:ascii="Courier New" w:eastAsia="Courier New" w:hAnsi="Courier New" w:cs="Courier New"/>
          <w:sz w:val="24"/>
          <w:szCs w:val="24"/>
          <w:lang w:val="es-ES_tradnl"/>
        </w:rPr>
        <w:t xml:space="preserve">perfeccionar la legislación </w:t>
      </w:r>
      <w:r w:rsidRPr="00C47F47">
        <w:rPr>
          <w:rFonts w:ascii="Courier New" w:eastAsia="Courier New" w:hAnsi="Courier New" w:cs="Courier New"/>
          <w:sz w:val="24"/>
          <w:szCs w:val="24"/>
          <w:lang w:val="es-ES_tradnl"/>
        </w:rPr>
        <w:t>electoral vigente</w:t>
      </w:r>
      <w:r w:rsidR="00F274C2" w:rsidRPr="00C47F47">
        <w:rPr>
          <w:rFonts w:ascii="Courier New" w:eastAsia="Courier New" w:hAnsi="Courier New" w:cs="Courier New"/>
          <w:sz w:val="24"/>
          <w:szCs w:val="24"/>
          <w:lang w:val="es-ES_tradnl"/>
        </w:rPr>
        <w:t xml:space="preserve"> y fortalecer la democracia</w:t>
      </w:r>
      <w:r w:rsidRPr="00C47F47">
        <w:rPr>
          <w:rFonts w:ascii="Courier New" w:eastAsia="Courier New" w:hAnsi="Courier New" w:cs="Courier New"/>
          <w:sz w:val="24"/>
          <w:szCs w:val="24"/>
          <w:lang w:val="es-ES_tradnl"/>
        </w:rPr>
        <w:t>.</w:t>
      </w:r>
    </w:p>
    <w:p w:rsidR="000D015A" w:rsidRPr="00C47F47" w:rsidRDefault="00EE1322" w:rsidP="00C47F47">
      <w:pPr>
        <w:tabs>
          <w:tab w:val="left" w:pos="709"/>
        </w:tabs>
        <w:spacing w:before="240" w:after="240"/>
        <w:rPr>
          <w:rFonts w:ascii="Courier New" w:eastAsia="Courier New" w:hAnsi="Courier New" w:cs="Courier New"/>
          <w:b/>
          <w:sz w:val="24"/>
          <w:szCs w:val="24"/>
          <w:lang w:val="es-ES_tradnl"/>
        </w:rPr>
      </w:pPr>
      <w:r w:rsidRPr="00C47F47">
        <w:rPr>
          <w:rFonts w:ascii="Courier New" w:eastAsia="Courier New" w:hAnsi="Courier New" w:cs="Courier New"/>
          <w:b/>
          <w:sz w:val="24"/>
          <w:szCs w:val="24"/>
          <w:lang w:val="es-ES_tradnl"/>
        </w:rPr>
        <w:t>I.</w:t>
      </w:r>
      <w:r w:rsidR="00C47F47" w:rsidRPr="00C47F47">
        <w:rPr>
          <w:rFonts w:ascii="Courier New" w:eastAsia="Courier New" w:hAnsi="Courier New" w:cs="Courier New"/>
          <w:b/>
          <w:sz w:val="24"/>
          <w:szCs w:val="24"/>
          <w:lang w:val="es-ES_tradnl"/>
        </w:rPr>
        <w:tab/>
      </w:r>
      <w:r w:rsidRPr="00C47F47">
        <w:rPr>
          <w:rFonts w:ascii="Courier New" w:eastAsia="Courier New" w:hAnsi="Courier New" w:cs="Courier New"/>
          <w:b/>
          <w:sz w:val="24"/>
          <w:szCs w:val="24"/>
          <w:lang w:val="es-ES_tradnl"/>
        </w:rPr>
        <w:t>ANTECEDENTES</w:t>
      </w:r>
    </w:p>
    <w:p w:rsidR="000D015A" w:rsidRPr="00C47F47" w:rsidRDefault="00EE1322">
      <w:pPr>
        <w:spacing w:before="240" w:after="240"/>
        <w:ind w:left="2835" w:firstLine="720"/>
        <w:jc w:val="both"/>
        <w:rPr>
          <w:rFonts w:ascii="Courier New" w:eastAsia="Courier New" w:hAnsi="Courier New" w:cs="Courier New"/>
          <w:sz w:val="24"/>
          <w:szCs w:val="24"/>
          <w:lang w:val="es-ES_tradnl"/>
        </w:rPr>
      </w:pPr>
      <w:r w:rsidRPr="00C47F47">
        <w:rPr>
          <w:rFonts w:ascii="Courier New" w:eastAsia="Courier New" w:hAnsi="Courier New" w:cs="Courier New"/>
          <w:sz w:val="24"/>
          <w:szCs w:val="24"/>
          <w:lang w:val="es-ES_tradnl"/>
        </w:rPr>
        <w:t xml:space="preserve">El 15 de noviembre de 2019, líderes y dirigentes de la gran mayoría de los partidos </w:t>
      </w:r>
      <w:r w:rsidR="00CD6E2F" w:rsidRPr="00C47F47">
        <w:rPr>
          <w:rFonts w:ascii="Courier New" w:eastAsia="Courier New" w:hAnsi="Courier New" w:cs="Courier New"/>
          <w:sz w:val="24"/>
          <w:szCs w:val="24"/>
          <w:lang w:val="es-ES_tradnl"/>
        </w:rPr>
        <w:t xml:space="preserve">políticos </w:t>
      </w:r>
      <w:r w:rsidRPr="00C47F47">
        <w:rPr>
          <w:rFonts w:ascii="Courier New" w:eastAsia="Courier New" w:hAnsi="Courier New" w:cs="Courier New"/>
          <w:sz w:val="24"/>
          <w:szCs w:val="24"/>
          <w:lang w:val="es-ES_tradnl"/>
        </w:rPr>
        <w:t>con representación en el Congreso</w:t>
      </w:r>
      <w:r w:rsidR="00CD6E2F" w:rsidRPr="00C47F47">
        <w:rPr>
          <w:rFonts w:ascii="Courier New" w:eastAsia="Courier New" w:hAnsi="Courier New" w:cs="Courier New"/>
          <w:sz w:val="24"/>
          <w:szCs w:val="24"/>
          <w:lang w:val="es-ES_tradnl"/>
        </w:rPr>
        <w:t xml:space="preserve"> Nacional</w:t>
      </w:r>
      <w:r w:rsidRPr="00C47F47">
        <w:rPr>
          <w:rFonts w:ascii="Courier New" w:eastAsia="Courier New" w:hAnsi="Courier New" w:cs="Courier New"/>
          <w:sz w:val="24"/>
          <w:szCs w:val="24"/>
          <w:lang w:val="es-ES_tradnl"/>
        </w:rPr>
        <w:t xml:space="preserve"> suscribieron un documento denominado “Acuerdo por la </w:t>
      </w:r>
      <w:r w:rsidR="00CD6E2F" w:rsidRPr="00C47F47">
        <w:rPr>
          <w:rFonts w:ascii="Courier New" w:eastAsia="Courier New" w:hAnsi="Courier New" w:cs="Courier New"/>
          <w:sz w:val="24"/>
          <w:szCs w:val="24"/>
          <w:lang w:val="es-ES_tradnl"/>
        </w:rPr>
        <w:t>P</w:t>
      </w:r>
      <w:r w:rsidRPr="00C47F47">
        <w:rPr>
          <w:rFonts w:ascii="Courier New" w:eastAsia="Courier New" w:hAnsi="Courier New" w:cs="Courier New"/>
          <w:sz w:val="24"/>
          <w:szCs w:val="24"/>
          <w:lang w:val="es-ES_tradnl"/>
        </w:rPr>
        <w:t xml:space="preserve">az </w:t>
      </w:r>
      <w:r w:rsidR="00CD6E2F" w:rsidRPr="00C47F47">
        <w:rPr>
          <w:rFonts w:ascii="Courier New" w:eastAsia="Courier New" w:hAnsi="Courier New" w:cs="Courier New"/>
          <w:sz w:val="24"/>
          <w:szCs w:val="24"/>
          <w:lang w:val="es-ES_tradnl"/>
        </w:rPr>
        <w:t>S</w:t>
      </w:r>
      <w:r w:rsidRPr="00C47F47">
        <w:rPr>
          <w:rFonts w:ascii="Courier New" w:eastAsia="Courier New" w:hAnsi="Courier New" w:cs="Courier New"/>
          <w:sz w:val="24"/>
          <w:szCs w:val="24"/>
          <w:lang w:val="es-ES_tradnl"/>
        </w:rPr>
        <w:t xml:space="preserve">ocial y la Nueva Constitución”, según el cual las fuerzas políticas firmantes se comprometían a apoyar una modificación al </w:t>
      </w:r>
      <w:r w:rsidR="007E293E" w:rsidRPr="00C47F47">
        <w:rPr>
          <w:rFonts w:ascii="Courier New" w:eastAsia="Courier New" w:hAnsi="Courier New" w:cs="Courier New"/>
          <w:sz w:val="24"/>
          <w:szCs w:val="24"/>
          <w:lang w:val="es-ES_tradnl"/>
        </w:rPr>
        <w:t>C</w:t>
      </w:r>
      <w:r w:rsidRPr="00C47F47">
        <w:rPr>
          <w:rFonts w:ascii="Courier New" w:eastAsia="Courier New" w:hAnsi="Courier New" w:cs="Courier New"/>
          <w:sz w:val="24"/>
          <w:szCs w:val="24"/>
          <w:lang w:val="es-ES_tradnl"/>
        </w:rPr>
        <w:t xml:space="preserve">apítulo XV de la Constitución Política de la República, con la finalidad de permitir la convocatoria a un plebiscito </w:t>
      </w:r>
      <w:r w:rsidR="00CD6E2F" w:rsidRPr="00C47F47">
        <w:rPr>
          <w:rFonts w:ascii="Courier New" w:eastAsia="Courier New" w:hAnsi="Courier New" w:cs="Courier New"/>
          <w:sz w:val="24"/>
          <w:szCs w:val="24"/>
          <w:lang w:val="es-ES_tradnl"/>
        </w:rPr>
        <w:t xml:space="preserve">nacional </w:t>
      </w:r>
      <w:r w:rsidR="000676BC" w:rsidRPr="00C47F47">
        <w:rPr>
          <w:rFonts w:ascii="Courier New" w:eastAsia="Courier New" w:hAnsi="Courier New" w:cs="Courier New"/>
          <w:sz w:val="24"/>
          <w:szCs w:val="24"/>
          <w:lang w:val="es-ES_tradnl"/>
        </w:rPr>
        <w:t xml:space="preserve">en el mes de abril de 2020 </w:t>
      </w:r>
      <w:r w:rsidRPr="00C47F47">
        <w:rPr>
          <w:rFonts w:ascii="Courier New" w:eastAsia="Courier New" w:hAnsi="Courier New" w:cs="Courier New"/>
          <w:sz w:val="24"/>
          <w:szCs w:val="24"/>
          <w:lang w:val="es-ES_tradnl"/>
        </w:rPr>
        <w:t>para que sea la ciudadanía</w:t>
      </w:r>
      <w:r w:rsidR="00D21633" w:rsidRPr="00C47F47">
        <w:rPr>
          <w:rFonts w:ascii="Courier New" w:eastAsia="Courier New" w:hAnsi="Courier New" w:cs="Courier New"/>
          <w:sz w:val="24"/>
          <w:szCs w:val="24"/>
          <w:lang w:val="es-ES_tradnl"/>
        </w:rPr>
        <w:t xml:space="preserve"> </w:t>
      </w:r>
      <w:r w:rsidR="00280CD3" w:rsidRPr="00C47F47">
        <w:rPr>
          <w:rFonts w:ascii="Courier New" w:eastAsia="Courier New" w:hAnsi="Courier New" w:cs="Courier New"/>
          <w:sz w:val="24"/>
          <w:szCs w:val="24"/>
          <w:lang w:val="es-ES_tradnl"/>
        </w:rPr>
        <w:t>—</w:t>
      </w:r>
      <w:r w:rsidR="00D21633" w:rsidRPr="00C47F47">
        <w:rPr>
          <w:rFonts w:ascii="Courier New" w:eastAsia="Courier New" w:hAnsi="Courier New" w:cs="Courier New"/>
          <w:sz w:val="24"/>
          <w:szCs w:val="24"/>
          <w:lang w:val="es-ES_tradnl"/>
        </w:rPr>
        <w:t>esto es</w:t>
      </w:r>
      <w:r w:rsidR="00280CD3" w:rsidRPr="00C47F47">
        <w:rPr>
          <w:rFonts w:ascii="Courier New" w:eastAsia="Courier New" w:hAnsi="Courier New" w:cs="Courier New"/>
          <w:sz w:val="24"/>
          <w:szCs w:val="24"/>
          <w:lang w:val="es-ES_tradnl"/>
        </w:rPr>
        <w:t>,</w:t>
      </w:r>
      <w:r w:rsidR="00D21633" w:rsidRPr="00C47F47">
        <w:rPr>
          <w:rFonts w:ascii="Courier New" w:eastAsia="Courier New" w:hAnsi="Courier New" w:cs="Courier New"/>
          <w:sz w:val="24"/>
          <w:szCs w:val="24"/>
          <w:lang w:val="es-ES_tradnl"/>
        </w:rPr>
        <w:t xml:space="preserve"> quienes </w:t>
      </w:r>
      <w:r w:rsidR="00280CD3" w:rsidRPr="00C47F47">
        <w:rPr>
          <w:rFonts w:ascii="Courier New" w:eastAsia="Courier New" w:hAnsi="Courier New" w:cs="Courier New"/>
          <w:sz w:val="24"/>
          <w:szCs w:val="24"/>
          <w:lang w:val="es-ES_tradnl"/>
        </w:rPr>
        <w:t xml:space="preserve">tengan </w:t>
      </w:r>
      <w:r w:rsidR="00D21633" w:rsidRPr="00C47F47">
        <w:rPr>
          <w:rFonts w:ascii="Courier New" w:eastAsia="Courier New" w:hAnsi="Courier New" w:cs="Courier New"/>
          <w:sz w:val="24"/>
          <w:szCs w:val="24"/>
          <w:lang w:val="es-ES_tradnl"/>
        </w:rPr>
        <w:t>derecho a sufragio según los artículos 13 y 14 de la Constitución Política de la República,</w:t>
      </w:r>
      <w:r w:rsidR="00306B28" w:rsidRPr="00C47F47">
        <w:rPr>
          <w:rFonts w:ascii="Courier New" w:eastAsia="Courier New" w:hAnsi="Courier New" w:cs="Courier New"/>
          <w:sz w:val="24"/>
          <w:szCs w:val="24"/>
          <w:lang w:val="es-ES_tradnl"/>
        </w:rPr>
        <w:t xml:space="preserve"> incluidos los extranjeros con </w:t>
      </w:r>
      <w:r w:rsidR="00280CD3" w:rsidRPr="00C47F47">
        <w:rPr>
          <w:rFonts w:ascii="Courier New" w:eastAsia="Courier New" w:hAnsi="Courier New" w:cs="Courier New"/>
          <w:sz w:val="24"/>
          <w:szCs w:val="24"/>
          <w:lang w:val="es-ES_tradnl"/>
        </w:rPr>
        <w:lastRenderedPageBreak/>
        <w:t>más de cinco años de residencia en el país</w:t>
      </w:r>
      <w:r w:rsidR="000F1BFD" w:rsidRPr="00C47F47">
        <w:rPr>
          <w:rFonts w:ascii="Courier New" w:eastAsia="Courier New" w:hAnsi="Courier New" w:cs="Courier New"/>
          <w:sz w:val="24"/>
          <w:szCs w:val="24"/>
          <w:lang w:val="es-ES_tradnl"/>
        </w:rPr>
        <w:t>,</w:t>
      </w:r>
      <w:r w:rsidR="00280CD3" w:rsidRPr="00C47F47">
        <w:rPr>
          <w:rFonts w:ascii="Courier New" w:eastAsia="Courier New" w:hAnsi="Courier New" w:cs="Courier New"/>
          <w:sz w:val="24"/>
          <w:szCs w:val="24"/>
          <w:lang w:val="es-ES_tradnl"/>
        </w:rPr>
        <w:t>—</w:t>
      </w:r>
      <w:r w:rsidRPr="00C47F47">
        <w:rPr>
          <w:rFonts w:ascii="Courier New" w:eastAsia="Courier New" w:hAnsi="Courier New" w:cs="Courier New"/>
          <w:sz w:val="24"/>
          <w:szCs w:val="24"/>
          <w:lang w:val="es-ES_tradnl"/>
        </w:rPr>
        <w:t xml:space="preserve"> quien</w:t>
      </w:r>
      <w:r w:rsidR="00D21633" w:rsidRPr="00C47F47">
        <w:rPr>
          <w:rFonts w:ascii="Courier New" w:eastAsia="Courier New" w:hAnsi="Courier New" w:cs="Courier New"/>
          <w:sz w:val="24"/>
          <w:szCs w:val="24"/>
          <w:lang w:val="es-ES_tradnl"/>
        </w:rPr>
        <w:t>es</w:t>
      </w:r>
      <w:r w:rsidRPr="00C47F47">
        <w:rPr>
          <w:rFonts w:ascii="Courier New" w:eastAsia="Courier New" w:hAnsi="Courier New" w:cs="Courier New"/>
          <w:sz w:val="24"/>
          <w:szCs w:val="24"/>
          <w:lang w:val="es-ES_tradnl"/>
        </w:rPr>
        <w:t xml:space="preserve"> decida</w:t>
      </w:r>
      <w:r w:rsidR="00D21633" w:rsidRPr="00C47F47">
        <w:rPr>
          <w:rFonts w:ascii="Courier New" w:eastAsia="Courier New" w:hAnsi="Courier New" w:cs="Courier New"/>
          <w:sz w:val="24"/>
          <w:szCs w:val="24"/>
          <w:lang w:val="es-ES_tradnl"/>
        </w:rPr>
        <w:t>n</w:t>
      </w:r>
      <w:r w:rsidRPr="00C47F47">
        <w:rPr>
          <w:rFonts w:ascii="Courier New" w:eastAsia="Courier New" w:hAnsi="Courier New" w:cs="Courier New"/>
          <w:sz w:val="24"/>
          <w:szCs w:val="24"/>
          <w:lang w:val="es-ES_tradnl"/>
        </w:rPr>
        <w:t xml:space="preserve"> si se </w:t>
      </w:r>
      <w:r w:rsidR="00D21633" w:rsidRPr="00C47F47">
        <w:rPr>
          <w:rFonts w:ascii="Courier New" w:eastAsia="Courier New" w:hAnsi="Courier New" w:cs="Courier New"/>
          <w:sz w:val="24"/>
          <w:szCs w:val="24"/>
          <w:lang w:val="es-ES_tradnl"/>
        </w:rPr>
        <w:t xml:space="preserve">aprueba o se rechaza </w:t>
      </w:r>
      <w:r w:rsidRPr="00C47F47">
        <w:rPr>
          <w:rFonts w:ascii="Courier New" w:eastAsia="Courier New" w:hAnsi="Courier New" w:cs="Courier New"/>
          <w:sz w:val="24"/>
          <w:szCs w:val="24"/>
          <w:lang w:val="es-ES_tradnl"/>
        </w:rPr>
        <w:t xml:space="preserve">una nueva Constitución </w:t>
      </w:r>
      <w:r w:rsidR="00CD6E2F" w:rsidRPr="00C47F47">
        <w:rPr>
          <w:rFonts w:ascii="Courier New" w:eastAsia="Courier New" w:hAnsi="Courier New" w:cs="Courier New"/>
          <w:sz w:val="24"/>
          <w:szCs w:val="24"/>
          <w:lang w:val="es-ES_tradnl"/>
        </w:rPr>
        <w:t xml:space="preserve">y </w:t>
      </w:r>
      <w:r w:rsidR="000676BC" w:rsidRPr="00C47F47">
        <w:rPr>
          <w:rFonts w:ascii="Courier New" w:eastAsia="Courier New" w:hAnsi="Courier New" w:cs="Courier New"/>
          <w:sz w:val="24"/>
          <w:szCs w:val="24"/>
          <w:lang w:val="es-ES_tradnl"/>
        </w:rPr>
        <w:t>el</w:t>
      </w:r>
      <w:r w:rsidR="00CD6E2F" w:rsidRPr="00C47F47">
        <w:rPr>
          <w:rFonts w:ascii="Courier New" w:eastAsia="Courier New" w:hAnsi="Courier New" w:cs="Courier New"/>
          <w:sz w:val="24"/>
          <w:szCs w:val="24"/>
          <w:lang w:val="es-ES_tradnl"/>
        </w:rPr>
        <w:t xml:space="preserve"> tipo de órgano </w:t>
      </w:r>
      <w:r w:rsidR="000676BC" w:rsidRPr="00C47F47">
        <w:rPr>
          <w:rFonts w:ascii="Courier New" w:eastAsia="Courier New" w:hAnsi="Courier New" w:cs="Courier New"/>
          <w:sz w:val="24"/>
          <w:szCs w:val="24"/>
          <w:lang w:val="es-ES_tradnl"/>
        </w:rPr>
        <w:t xml:space="preserve">que </w:t>
      </w:r>
      <w:r w:rsidR="00CD6E2F" w:rsidRPr="00C47F47">
        <w:rPr>
          <w:rFonts w:ascii="Courier New" w:eastAsia="Courier New" w:hAnsi="Courier New" w:cs="Courier New"/>
          <w:sz w:val="24"/>
          <w:szCs w:val="24"/>
          <w:lang w:val="es-ES_tradnl"/>
        </w:rPr>
        <w:t>debiera redactarla</w:t>
      </w:r>
      <w:r w:rsidRPr="00C47F47">
        <w:rPr>
          <w:rFonts w:ascii="Courier New" w:eastAsia="Courier New" w:hAnsi="Courier New" w:cs="Courier New"/>
          <w:sz w:val="24"/>
          <w:szCs w:val="24"/>
          <w:lang w:val="es-ES_tradnl"/>
        </w:rPr>
        <w:t>.</w:t>
      </w:r>
    </w:p>
    <w:p w:rsidR="000D015A" w:rsidRPr="00C47F47" w:rsidRDefault="00EE1322">
      <w:pPr>
        <w:spacing w:before="240" w:after="240"/>
        <w:ind w:left="2835" w:firstLine="720"/>
        <w:jc w:val="both"/>
        <w:rPr>
          <w:rFonts w:ascii="Courier New" w:eastAsia="Courier New" w:hAnsi="Courier New" w:cs="Courier New"/>
          <w:sz w:val="24"/>
          <w:szCs w:val="24"/>
          <w:lang w:val="es-ES_tradnl"/>
        </w:rPr>
      </w:pPr>
      <w:r w:rsidRPr="00C47F47">
        <w:rPr>
          <w:rFonts w:ascii="Courier New" w:eastAsia="Courier New" w:hAnsi="Courier New" w:cs="Courier New"/>
          <w:sz w:val="24"/>
          <w:szCs w:val="24"/>
          <w:lang w:val="es-ES_tradnl"/>
        </w:rPr>
        <w:t>A partir de dicho</w:t>
      </w:r>
      <w:r w:rsidR="00CD6E2F" w:rsidRPr="00C47F47">
        <w:rPr>
          <w:rFonts w:ascii="Courier New" w:eastAsia="Courier New" w:hAnsi="Courier New" w:cs="Courier New"/>
          <w:sz w:val="24"/>
          <w:szCs w:val="24"/>
          <w:lang w:val="es-ES_tradnl"/>
        </w:rPr>
        <w:t xml:space="preserve"> Acuerdo</w:t>
      </w:r>
      <w:r w:rsidRPr="00C47F47">
        <w:rPr>
          <w:rFonts w:ascii="Courier New" w:eastAsia="Courier New" w:hAnsi="Courier New" w:cs="Courier New"/>
          <w:sz w:val="24"/>
          <w:szCs w:val="24"/>
          <w:lang w:val="es-ES_tradnl"/>
        </w:rPr>
        <w:t xml:space="preserve">, se formó una Mesa Técnica encargada de elaborar la propuesta de reforma constitucional </w:t>
      </w:r>
      <w:r w:rsidR="000D20AF" w:rsidRPr="00C47F47">
        <w:rPr>
          <w:rFonts w:ascii="Courier New" w:eastAsia="Courier New" w:hAnsi="Courier New" w:cs="Courier New"/>
          <w:sz w:val="24"/>
          <w:szCs w:val="24"/>
          <w:lang w:val="es-ES_tradnl"/>
        </w:rPr>
        <w:t xml:space="preserve">con el objeto de </w:t>
      </w:r>
      <w:r w:rsidR="000676BC" w:rsidRPr="00C47F47">
        <w:rPr>
          <w:rFonts w:ascii="Courier New" w:eastAsia="Courier New" w:hAnsi="Courier New" w:cs="Courier New"/>
          <w:sz w:val="24"/>
          <w:szCs w:val="24"/>
          <w:lang w:val="es-ES_tradnl"/>
        </w:rPr>
        <w:t>determina</w:t>
      </w:r>
      <w:r w:rsidR="000D20AF" w:rsidRPr="00C47F47">
        <w:rPr>
          <w:rFonts w:ascii="Courier New" w:eastAsia="Courier New" w:hAnsi="Courier New" w:cs="Courier New"/>
          <w:sz w:val="24"/>
          <w:szCs w:val="24"/>
          <w:lang w:val="es-ES_tradnl"/>
        </w:rPr>
        <w:t xml:space="preserve">r </w:t>
      </w:r>
      <w:r w:rsidR="000676BC" w:rsidRPr="00C47F47">
        <w:rPr>
          <w:rFonts w:ascii="Courier New" w:eastAsia="Courier New" w:hAnsi="Courier New" w:cs="Courier New"/>
          <w:sz w:val="24"/>
          <w:szCs w:val="24"/>
          <w:lang w:val="es-ES_tradnl"/>
        </w:rPr>
        <w:t xml:space="preserve">todos </w:t>
      </w:r>
      <w:r w:rsidR="000D20AF" w:rsidRPr="00C47F47">
        <w:rPr>
          <w:rFonts w:ascii="Courier New" w:eastAsia="Courier New" w:hAnsi="Courier New" w:cs="Courier New"/>
          <w:sz w:val="24"/>
          <w:szCs w:val="24"/>
          <w:lang w:val="es-ES_tradnl"/>
        </w:rPr>
        <w:t>aquell</w:t>
      </w:r>
      <w:r w:rsidR="000676BC" w:rsidRPr="00C47F47">
        <w:rPr>
          <w:rFonts w:ascii="Courier New" w:eastAsia="Courier New" w:hAnsi="Courier New" w:cs="Courier New"/>
          <w:sz w:val="24"/>
          <w:szCs w:val="24"/>
          <w:lang w:val="es-ES_tradnl"/>
        </w:rPr>
        <w:t>os aspectos indispensables para materializar</w:t>
      </w:r>
      <w:r w:rsidR="000D20AF" w:rsidRPr="00C47F47">
        <w:rPr>
          <w:rFonts w:ascii="Courier New" w:eastAsia="Courier New" w:hAnsi="Courier New" w:cs="Courier New"/>
          <w:sz w:val="24"/>
          <w:szCs w:val="24"/>
          <w:lang w:val="es-ES_tradnl"/>
        </w:rPr>
        <w:t>lo</w:t>
      </w:r>
      <w:r w:rsidRPr="00C47F47">
        <w:rPr>
          <w:rFonts w:ascii="Courier New" w:eastAsia="Courier New" w:hAnsi="Courier New" w:cs="Courier New"/>
          <w:sz w:val="24"/>
          <w:szCs w:val="24"/>
          <w:lang w:val="es-ES_tradnl"/>
        </w:rPr>
        <w:t xml:space="preserve">. Dicha mesa entregó su propuesta el día 6 de diciembre del año 2019, </w:t>
      </w:r>
      <w:r w:rsidR="000676BC" w:rsidRPr="00C47F47">
        <w:rPr>
          <w:rFonts w:ascii="Courier New" w:eastAsia="Courier New" w:hAnsi="Courier New" w:cs="Courier New"/>
          <w:sz w:val="24"/>
          <w:szCs w:val="24"/>
          <w:lang w:val="es-ES_tradnl"/>
        </w:rPr>
        <w:t xml:space="preserve">la cual fue tramitada por el H. Congreso Nacional a través del boletín N° 11.173-07, refundido con los boletines N°s 7.769-07, 10.014-07, 13.024-07, 12.630-07, 10.193-07 y 7.792-07, siendo despachada </w:t>
      </w:r>
      <w:r w:rsidRPr="00C47F47">
        <w:rPr>
          <w:rFonts w:ascii="Courier New" w:eastAsia="Courier New" w:hAnsi="Courier New" w:cs="Courier New"/>
          <w:sz w:val="24"/>
          <w:szCs w:val="24"/>
          <w:lang w:val="es-ES_tradnl"/>
        </w:rPr>
        <w:t>el día 19 del mismo mes</w:t>
      </w:r>
      <w:r w:rsidR="000676BC" w:rsidRPr="00C47F47">
        <w:rPr>
          <w:rFonts w:ascii="Courier New" w:eastAsia="Courier New" w:hAnsi="Courier New" w:cs="Courier New"/>
          <w:sz w:val="24"/>
          <w:szCs w:val="24"/>
          <w:lang w:val="es-ES_tradnl"/>
        </w:rPr>
        <w:t xml:space="preserve"> al Presidente de la República </w:t>
      </w:r>
      <w:r w:rsidRPr="00C47F47">
        <w:rPr>
          <w:rFonts w:ascii="Courier New" w:eastAsia="Courier New" w:hAnsi="Courier New" w:cs="Courier New"/>
          <w:sz w:val="24"/>
          <w:szCs w:val="24"/>
          <w:lang w:val="es-ES_tradnl"/>
        </w:rPr>
        <w:t xml:space="preserve">para su promulgación, lo que se produjo a través de la </w:t>
      </w:r>
      <w:r w:rsidR="000676BC" w:rsidRPr="00C47F47">
        <w:rPr>
          <w:rFonts w:ascii="Courier New" w:eastAsia="Courier New" w:hAnsi="Courier New" w:cs="Courier New"/>
          <w:sz w:val="24"/>
          <w:szCs w:val="24"/>
          <w:lang w:val="es-ES_tradnl"/>
        </w:rPr>
        <w:t>l</w:t>
      </w:r>
      <w:r w:rsidRPr="00C47F47">
        <w:rPr>
          <w:rFonts w:ascii="Courier New" w:eastAsia="Courier New" w:hAnsi="Courier New" w:cs="Courier New"/>
          <w:sz w:val="24"/>
          <w:szCs w:val="24"/>
          <w:lang w:val="es-ES_tradnl"/>
        </w:rPr>
        <w:t xml:space="preserve">ey Nº 21.200, </w:t>
      </w:r>
      <w:r w:rsidR="00DE507B" w:rsidRPr="00C47F47">
        <w:rPr>
          <w:rFonts w:ascii="Courier New" w:eastAsia="Courier New" w:hAnsi="Courier New" w:cs="Courier New"/>
          <w:sz w:val="24"/>
          <w:szCs w:val="24"/>
          <w:lang w:val="es-ES_tradnl"/>
        </w:rPr>
        <w:t xml:space="preserve">que modifica el Capítulo XV de la Constitución Política de la República, </w:t>
      </w:r>
      <w:r w:rsidRPr="00C47F47">
        <w:rPr>
          <w:rFonts w:ascii="Courier New" w:eastAsia="Courier New" w:hAnsi="Courier New" w:cs="Courier New"/>
          <w:sz w:val="24"/>
          <w:szCs w:val="24"/>
          <w:lang w:val="es-ES_tradnl"/>
        </w:rPr>
        <w:t>publicada en el Diario Oficial el día 24 de diciembre de 2019.</w:t>
      </w:r>
    </w:p>
    <w:p w:rsidR="000D015A" w:rsidRPr="00C47F47" w:rsidRDefault="00EE1322">
      <w:pPr>
        <w:spacing w:before="240" w:after="240"/>
        <w:ind w:left="2835" w:firstLine="720"/>
        <w:jc w:val="both"/>
        <w:rPr>
          <w:rFonts w:ascii="Courier New" w:eastAsia="Courier New" w:hAnsi="Courier New" w:cs="Courier New"/>
          <w:sz w:val="24"/>
          <w:szCs w:val="24"/>
          <w:lang w:val="es-ES_tradnl"/>
        </w:rPr>
      </w:pPr>
      <w:r w:rsidRPr="00C47F47">
        <w:rPr>
          <w:rFonts w:ascii="Courier New" w:eastAsia="Courier New" w:hAnsi="Courier New" w:cs="Courier New"/>
          <w:sz w:val="24"/>
          <w:szCs w:val="24"/>
          <w:lang w:val="es-ES_tradnl"/>
        </w:rPr>
        <w:t xml:space="preserve">Esta reforma al </w:t>
      </w:r>
      <w:r w:rsidR="00E73591" w:rsidRPr="00C47F47">
        <w:rPr>
          <w:rFonts w:ascii="Courier New" w:eastAsia="Courier New" w:hAnsi="Courier New" w:cs="Courier New"/>
          <w:sz w:val="24"/>
          <w:szCs w:val="24"/>
          <w:lang w:val="es-ES_tradnl"/>
        </w:rPr>
        <w:t>C</w:t>
      </w:r>
      <w:r w:rsidRPr="00C47F47">
        <w:rPr>
          <w:rFonts w:ascii="Courier New" w:eastAsia="Courier New" w:hAnsi="Courier New" w:cs="Courier New"/>
          <w:sz w:val="24"/>
          <w:szCs w:val="24"/>
          <w:lang w:val="es-ES_tradnl"/>
        </w:rPr>
        <w:t xml:space="preserve">apítulo XV de la Constitución </w:t>
      </w:r>
      <w:r w:rsidR="000D20AF" w:rsidRPr="00C47F47">
        <w:rPr>
          <w:rFonts w:ascii="Courier New" w:eastAsia="Courier New" w:hAnsi="Courier New" w:cs="Courier New"/>
          <w:sz w:val="24"/>
          <w:szCs w:val="24"/>
          <w:lang w:val="es-ES_tradnl"/>
        </w:rPr>
        <w:t xml:space="preserve">Política de la República </w:t>
      </w:r>
      <w:r w:rsidRPr="00C47F47">
        <w:rPr>
          <w:rFonts w:ascii="Courier New" w:eastAsia="Courier New" w:hAnsi="Courier New" w:cs="Courier New"/>
          <w:sz w:val="24"/>
          <w:szCs w:val="24"/>
          <w:lang w:val="es-ES_tradnl"/>
        </w:rPr>
        <w:t xml:space="preserve">ha contemplado, como hito fundamental un plebiscito nacional a realizarse el </w:t>
      </w:r>
      <w:r w:rsidR="00E73591" w:rsidRPr="00C47F47">
        <w:rPr>
          <w:rFonts w:ascii="Courier New" w:eastAsia="Courier New" w:hAnsi="Courier New" w:cs="Courier New"/>
          <w:sz w:val="24"/>
          <w:szCs w:val="24"/>
          <w:lang w:val="es-ES_tradnl"/>
        </w:rPr>
        <w:t xml:space="preserve">26 </w:t>
      </w:r>
      <w:r w:rsidRPr="00C47F47">
        <w:rPr>
          <w:rFonts w:ascii="Courier New" w:eastAsia="Courier New" w:hAnsi="Courier New" w:cs="Courier New"/>
          <w:sz w:val="24"/>
          <w:szCs w:val="24"/>
          <w:lang w:val="es-ES_tradnl"/>
        </w:rPr>
        <w:t xml:space="preserve">de abril de 2020, en el que la ciudadanía </w:t>
      </w:r>
      <w:r w:rsidR="00E73591" w:rsidRPr="00C47F47">
        <w:rPr>
          <w:rFonts w:ascii="Courier New" w:eastAsia="Courier New" w:hAnsi="Courier New" w:cs="Courier New"/>
          <w:sz w:val="24"/>
          <w:szCs w:val="24"/>
          <w:lang w:val="es-ES_tradnl"/>
        </w:rPr>
        <w:t xml:space="preserve">dispondrá de dos cédulas electorales. La primera con la pregunta: “¿Quiere usted una Nueva Constitución?”, con las opciones “Apruebo” o “Rechazo”, y la segunda con la pregunta: “¿Qué tipo de órgano debiera redactar la Nueva Constitución?”, con las opciones </w:t>
      </w:r>
      <w:r w:rsidR="00280CD3" w:rsidRPr="00C47F47">
        <w:rPr>
          <w:rFonts w:ascii="Courier New" w:eastAsia="Courier New" w:hAnsi="Courier New" w:cs="Courier New"/>
          <w:sz w:val="24"/>
          <w:szCs w:val="24"/>
          <w:lang w:val="es-ES_tradnl"/>
        </w:rPr>
        <w:t xml:space="preserve">“Convención Constitucional” (integrada en su totalidad por miembros electos por la ciudadanía) o </w:t>
      </w:r>
      <w:r w:rsidR="00E73591" w:rsidRPr="00C47F47">
        <w:rPr>
          <w:rFonts w:ascii="Courier New" w:eastAsia="Courier New" w:hAnsi="Courier New" w:cs="Courier New"/>
          <w:sz w:val="24"/>
          <w:szCs w:val="24"/>
          <w:lang w:val="es-ES_tradnl"/>
        </w:rPr>
        <w:t>“Convención Mixta Constitucional” (</w:t>
      </w:r>
      <w:r w:rsidR="00280CD3" w:rsidRPr="00C47F47">
        <w:rPr>
          <w:rFonts w:ascii="Courier New" w:eastAsia="Courier New" w:hAnsi="Courier New" w:cs="Courier New"/>
          <w:sz w:val="24"/>
          <w:szCs w:val="24"/>
          <w:lang w:val="es-ES_tradnl"/>
        </w:rPr>
        <w:t>integrada en partes iguales por miembros electos por la ciudadanía y parlamentarios)</w:t>
      </w:r>
      <w:r w:rsidRPr="00C47F47">
        <w:rPr>
          <w:rFonts w:ascii="Courier New" w:eastAsia="Courier New" w:hAnsi="Courier New" w:cs="Courier New"/>
          <w:sz w:val="24"/>
          <w:szCs w:val="24"/>
          <w:lang w:val="es-ES_tradnl"/>
        </w:rPr>
        <w:t>.</w:t>
      </w:r>
    </w:p>
    <w:p w:rsidR="005E3BB9" w:rsidRPr="00C47F47" w:rsidRDefault="005E3BB9">
      <w:pPr>
        <w:spacing w:before="240" w:after="240"/>
        <w:ind w:left="2835" w:firstLine="720"/>
        <w:jc w:val="both"/>
        <w:rPr>
          <w:rFonts w:ascii="Courier New" w:eastAsia="Courier New" w:hAnsi="Courier New" w:cs="Courier New"/>
          <w:sz w:val="24"/>
          <w:szCs w:val="24"/>
          <w:lang w:val="es-ES_tradnl"/>
        </w:rPr>
      </w:pPr>
      <w:r w:rsidRPr="00C47F47">
        <w:rPr>
          <w:rFonts w:ascii="Courier New" w:eastAsia="Courier New" w:hAnsi="Courier New" w:cs="Courier New"/>
          <w:sz w:val="24"/>
          <w:szCs w:val="24"/>
          <w:lang w:val="es-ES_tradnl"/>
        </w:rPr>
        <w:t>Dicho plebiscito, es el primer hito de un período inédito en nuestro país, ya que en dos años se desarrollar</w:t>
      </w:r>
      <w:r w:rsidR="00FA2B5C" w:rsidRPr="00C47F47">
        <w:rPr>
          <w:rFonts w:ascii="Courier New" w:eastAsia="Courier New" w:hAnsi="Courier New" w:cs="Courier New"/>
          <w:sz w:val="24"/>
          <w:szCs w:val="24"/>
          <w:lang w:val="es-ES_tradnl"/>
        </w:rPr>
        <w:t>á</w:t>
      </w:r>
      <w:r w:rsidRPr="00C47F47">
        <w:rPr>
          <w:rFonts w:ascii="Courier New" w:eastAsia="Courier New" w:hAnsi="Courier New" w:cs="Courier New"/>
          <w:sz w:val="24"/>
          <w:szCs w:val="24"/>
          <w:lang w:val="es-ES_tradnl"/>
        </w:rPr>
        <w:t>n</w:t>
      </w:r>
      <w:r w:rsidR="00600F22" w:rsidRPr="00C47F47">
        <w:rPr>
          <w:rFonts w:ascii="Courier New" w:eastAsia="Courier New" w:hAnsi="Courier New" w:cs="Courier New"/>
          <w:sz w:val="24"/>
          <w:szCs w:val="24"/>
          <w:lang w:val="es-ES_tradnl"/>
        </w:rPr>
        <w:t xml:space="preserve"> a lo menos siete</w:t>
      </w:r>
      <w:r w:rsidRPr="00C47F47">
        <w:rPr>
          <w:rFonts w:ascii="Courier New" w:eastAsia="Courier New" w:hAnsi="Courier New" w:cs="Courier New"/>
          <w:sz w:val="24"/>
          <w:szCs w:val="24"/>
          <w:lang w:val="es-ES_tradnl"/>
        </w:rPr>
        <w:t xml:space="preserve"> ciclos electorales distintos, con múltiples elecciones en cada uno de </w:t>
      </w:r>
      <w:r w:rsidRPr="00C47F47">
        <w:rPr>
          <w:rFonts w:ascii="Courier New" w:eastAsia="Courier New" w:hAnsi="Courier New" w:cs="Courier New"/>
          <w:sz w:val="24"/>
          <w:szCs w:val="24"/>
          <w:lang w:val="es-ES_tradnl"/>
        </w:rPr>
        <w:lastRenderedPageBreak/>
        <w:t>ellos, lo que requiere que las modificaciones e innovaciones que se proponen, sean debatidas con responsabilidad y celeridad, para perfeccionar, entre otras cosas, el trabajo que realiza el Servicio Electoral en cada una de ellas</w:t>
      </w:r>
      <w:r w:rsidR="00600F22" w:rsidRPr="00C47F47">
        <w:rPr>
          <w:rFonts w:ascii="Courier New" w:eastAsia="Courier New" w:hAnsi="Courier New" w:cs="Courier New"/>
          <w:sz w:val="24"/>
          <w:szCs w:val="24"/>
          <w:lang w:val="es-ES_tradnl"/>
        </w:rPr>
        <w:t>, fortaleciendo la democracia de nuestro país.</w:t>
      </w:r>
    </w:p>
    <w:p w:rsidR="005E3BB9" w:rsidRPr="00C47F47" w:rsidRDefault="00600F22">
      <w:pPr>
        <w:spacing w:before="240" w:after="240"/>
        <w:ind w:left="2835" w:firstLine="720"/>
        <w:jc w:val="both"/>
        <w:rPr>
          <w:rFonts w:ascii="Courier New" w:eastAsia="Courier New" w:hAnsi="Courier New" w:cs="Courier New"/>
          <w:sz w:val="24"/>
          <w:szCs w:val="24"/>
          <w:lang w:val="es-ES_tradnl"/>
        </w:rPr>
      </w:pPr>
      <w:r w:rsidRPr="00C47F47">
        <w:rPr>
          <w:rFonts w:ascii="Courier New" w:eastAsia="Courier New" w:hAnsi="Courier New" w:cs="Courier New"/>
          <w:sz w:val="24"/>
          <w:szCs w:val="24"/>
          <w:lang w:val="es-ES_tradnl"/>
        </w:rPr>
        <w:t>El año en curso</w:t>
      </w:r>
      <w:r w:rsidR="005E3BB9" w:rsidRPr="00C47F47">
        <w:rPr>
          <w:rFonts w:ascii="Courier New" w:eastAsia="Courier New" w:hAnsi="Courier New" w:cs="Courier New"/>
          <w:sz w:val="24"/>
          <w:szCs w:val="24"/>
          <w:lang w:val="es-ES_tradnl"/>
        </w:rPr>
        <w:t xml:space="preserve">, comienza con el </w:t>
      </w:r>
      <w:r w:rsidR="000F1BFD" w:rsidRPr="00C47F47">
        <w:rPr>
          <w:rFonts w:ascii="Courier New" w:eastAsia="Courier New" w:hAnsi="Courier New" w:cs="Courier New"/>
          <w:sz w:val="24"/>
          <w:szCs w:val="24"/>
          <w:lang w:val="es-ES_tradnl"/>
        </w:rPr>
        <w:t xml:space="preserve">referido </w:t>
      </w:r>
      <w:r w:rsidR="005E3BB9" w:rsidRPr="00C47F47">
        <w:rPr>
          <w:rFonts w:ascii="Courier New" w:eastAsia="Courier New" w:hAnsi="Courier New" w:cs="Courier New"/>
          <w:sz w:val="24"/>
          <w:szCs w:val="24"/>
          <w:lang w:val="es-ES_tradnl"/>
        </w:rPr>
        <w:t xml:space="preserve">plebiscito </w:t>
      </w:r>
      <w:r w:rsidR="000F1BFD" w:rsidRPr="00C47F47">
        <w:rPr>
          <w:rFonts w:ascii="Courier New" w:eastAsia="Courier New" w:hAnsi="Courier New" w:cs="Courier New"/>
          <w:sz w:val="24"/>
          <w:szCs w:val="24"/>
          <w:lang w:val="es-ES_tradnl"/>
        </w:rPr>
        <w:t xml:space="preserve">nacional </w:t>
      </w:r>
      <w:r w:rsidR="00FA2B5C" w:rsidRPr="00C47F47">
        <w:rPr>
          <w:rFonts w:ascii="Courier New" w:eastAsia="Courier New" w:hAnsi="Courier New" w:cs="Courier New"/>
          <w:sz w:val="24"/>
          <w:szCs w:val="24"/>
          <w:lang w:val="es-ES_tradnl"/>
        </w:rPr>
        <w:t>d</w:t>
      </w:r>
      <w:r w:rsidR="000F1BFD" w:rsidRPr="00C47F47">
        <w:rPr>
          <w:rFonts w:ascii="Courier New" w:eastAsia="Courier New" w:hAnsi="Courier New" w:cs="Courier New"/>
          <w:sz w:val="24"/>
          <w:szCs w:val="24"/>
          <w:lang w:val="es-ES_tradnl"/>
        </w:rPr>
        <w:t xml:space="preserve">el 26 </w:t>
      </w:r>
      <w:r w:rsidR="005E3BB9" w:rsidRPr="00C47F47">
        <w:rPr>
          <w:rFonts w:ascii="Courier New" w:eastAsia="Courier New" w:hAnsi="Courier New" w:cs="Courier New"/>
          <w:sz w:val="24"/>
          <w:szCs w:val="24"/>
          <w:lang w:val="es-ES_tradnl"/>
        </w:rPr>
        <w:t xml:space="preserve">de abril, luego continúa con las eventuales elecciones primarias de </w:t>
      </w:r>
      <w:r w:rsidR="000374BB" w:rsidRPr="00C47F47">
        <w:rPr>
          <w:rFonts w:ascii="Courier New" w:eastAsia="Courier New" w:hAnsi="Courier New" w:cs="Courier New"/>
          <w:sz w:val="24"/>
          <w:szCs w:val="24"/>
          <w:lang w:val="es-ES_tradnl"/>
        </w:rPr>
        <w:t>a</w:t>
      </w:r>
      <w:r w:rsidR="005E3BB9" w:rsidRPr="00C47F47">
        <w:rPr>
          <w:rFonts w:ascii="Courier New" w:eastAsia="Courier New" w:hAnsi="Courier New" w:cs="Courier New"/>
          <w:sz w:val="24"/>
          <w:szCs w:val="24"/>
          <w:lang w:val="es-ES_tradnl"/>
        </w:rPr>
        <w:t xml:space="preserve">lcaldes y </w:t>
      </w:r>
      <w:r w:rsidR="000374BB" w:rsidRPr="00C47F47">
        <w:rPr>
          <w:rFonts w:ascii="Courier New" w:eastAsia="Courier New" w:hAnsi="Courier New" w:cs="Courier New"/>
          <w:sz w:val="24"/>
          <w:szCs w:val="24"/>
          <w:lang w:val="es-ES_tradnl"/>
        </w:rPr>
        <w:t>g</w:t>
      </w:r>
      <w:r w:rsidR="005E3BB9" w:rsidRPr="00C47F47">
        <w:rPr>
          <w:rFonts w:ascii="Courier New" w:eastAsia="Courier New" w:hAnsi="Courier New" w:cs="Courier New"/>
          <w:sz w:val="24"/>
          <w:szCs w:val="24"/>
          <w:lang w:val="es-ES_tradnl"/>
        </w:rPr>
        <w:t xml:space="preserve">obernadores </w:t>
      </w:r>
      <w:r w:rsidR="000374BB" w:rsidRPr="00C47F47">
        <w:rPr>
          <w:rFonts w:ascii="Courier New" w:eastAsia="Courier New" w:hAnsi="Courier New" w:cs="Courier New"/>
          <w:sz w:val="24"/>
          <w:szCs w:val="24"/>
          <w:lang w:val="es-ES_tradnl"/>
        </w:rPr>
        <w:t>r</w:t>
      </w:r>
      <w:r w:rsidR="005E3BB9" w:rsidRPr="00C47F47">
        <w:rPr>
          <w:rFonts w:ascii="Courier New" w:eastAsia="Courier New" w:hAnsi="Courier New" w:cs="Courier New"/>
          <w:sz w:val="24"/>
          <w:szCs w:val="24"/>
          <w:lang w:val="es-ES_tradnl"/>
        </w:rPr>
        <w:t>egionales</w:t>
      </w:r>
      <w:r w:rsidR="00F93D25" w:rsidRPr="00C47F47">
        <w:rPr>
          <w:rFonts w:ascii="Courier New" w:eastAsia="Courier New" w:hAnsi="Courier New" w:cs="Courier New"/>
          <w:sz w:val="24"/>
          <w:szCs w:val="24"/>
          <w:lang w:val="es-ES_tradnl"/>
        </w:rPr>
        <w:t xml:space="preserve"> en junio</w:t>
      </w:r>
      <w:r w:rsidR="005E3BB9" w:rsidRPr="00C47F47">
        <w:rPr>
          <w:rFonts w:ascii="Courier New" w:eastAsia="Courier New" w:hAnsi="Courier New" w:cs="Courier New"/>
          <w:sz w:val="24"/>
          <w:szCs w:val="24"/>
          <w:lang w:val="es-ES_tradnl"/>
        </w:rPr>
        <w:t xml:space="preserve">, y finalmente, se realizarán las elecciones definitivas de </w:t>
      </w:r>
      <w:r w:rsidR="00FA2B5C" w:rsidRPr="00C47F47">
        <w:rPr>
          <w:rFonts w:ascii="Courier New" w:eastAsia="Courier New" w:hAnsi="Courier New" w:cs="Courier New"/>
          <w:sz w:val="24"/>
          <w:szCs w:val="24"/>
          <w:lang w:val="es-ES_tradnl"/>
        </w:rPr>
        <w:t>é</w:t>
      </w:r>
      <w:r w:rsidR="005E3BB9" w:rsidRPr="00C47F47">
        <w:rPr>
          <w:rFonts w:ascii="Courier New" w:eastAsia="Courier New" w:hAnsi="Courier New" w:cs="Courier New"/>
          <w:sz w:val="24"/>
          <w:szCs w:val="24"/>
          <w:lang w:val="es-ES_tradnl"/>
        </w:rPr>
        <w:t xml:space="preserve">stos, en conjunto </w:t>
      </w:r>
      <w:r w:rsidR="00FA2B5C" w:rsidRPr="00C47F47">
        <w:rPr>
          <w:rFonts w:ascii="Courier New" w:eastAsia="Courier New" w:hAnsi="Courier New" w:cs="Courier New"/>
          <w:sz w:val="24"/>
          <w:szCs w:val="24"/>
          <w:lang w:val="es-ES_tradnl"/>
        </w:rPr>
        <w:t>con</w:t>
      </w:r>
      <w:r w:rsidR="005E3BB9" w:rsidRPr="00C47F47">
        <w:rPr>
          <w:rFonts w:ascii="Courier New" w:eastAsia="Courier New" w:hAnsi="Courier New" w:cs="Courier New"/>
          <w:sz w:val="24"/>
          <w:szCs w:val="24"/>
          <w:lang w:val="es-ES_tradnl"/>
        </w:rPr>
        <w:t xml:space="preserve"> las de </w:t>
      </w:r>
      <w:r w:rsidR="000374BB" w:rsidRPr="00C47F47">
        <w:rPr>
          <w:rFonts w:ascii="Courier New" w:eastAsia="Courier New" w:hAnsi="Courier New" w:cs="Courier New"/>
          <w:sz w:val="24"/>
          <w:szCs w:val="24"/>
          <w:lang w:val="es-ES_tradnl"/>
        </w:rPr>
        <w:t>c</w:t>
      </w:r>
      <w:r w:rsidR="005E3BB9" w:rsidRPr="00C47F47">
        <w:rPr>
          <w:rFonts w:ascii="Courier New" w:eastAsia="Courier New" w:hAnsi="Courier New" w:cs="Courier New"/>
          <w:sz w:val="24"/>
          <w:szCs w:val="24"/>
          <w:lang w:val="es-ES_tradnl"/>
        </w:rPr>
        <w:t xml:space="preserve">oncejales y eventualmente </w:t>
      </w:r>
      <w:r w:rsidR="00F93D25" w:rsidRPr="00C47F47">
        <w:rPr>
          <w:rFonts w:ascii="Courier New" w:eastAsia="Courier New" w:hAnsi="Courier New" w:cs="Courier New"/>
          <w:sz w:val="24"/>
          <w:szCs w:val="24"/>
          <w:lang w:val="es-ES_tradnl"/>
        </w:rPr>
        <w:t>de</w:t>
      </w:r>
      <w:r w:rsidR="005E3BB9" w:rsidRPr="00C47F47">
        <w:rPr>
          <w:rFonts w:ascii="Courier New" w:eastAsia="Courier New" w:hAnsi="Courier New" w:cs="Courier New"/>
          <w:sz w:val="24"/>
          <w:szCs w:val="24"/>
          <w:lang w:val="es-ES_tradnl"/>
        </w:rPr>
        <w:t xml:space="preserve"> Convencionales Constituyentes</w:t>
      </w:r>
      <w:r w:rsidR="00F93D25" w:rsidRPr="00C47F47">
        <w:rPr>
          <w:rFonts w:ascii="Courier New" w:eastAsia="Courier New" w:hAnsi="Courier New" w:cs="Courier New"/>
          <w:sz w:val="24"/>
          <w:szCs w:val="24"/>
          <w:lang w:val="es-ES_tradnl"/>
        </w:rPr>
        <w:t xml:space="preserve"> en octubre</w:t>
      </w:r>
      <w:r w:rsidR="005E3BB9" w:rsidRPr="00C47F47">
        <w:rPr>
          <w:rFonts w:ascii="Courier New" w:eastAsia="Courier New" w:hAnsi="Courier New" w:cs="Courier New"/>
          <w:sz w:val="24"/>
          <w:szCs w:val="24"/>
          <w:lang w:val="es-ES_tradnl"/>
        </w:rPr>
        <w:t>.</w:t>
      </w:r>
    </w:p>
    <w:p w:rsidR="005E3BB9" w:rsidRPr="00C47F47" w:rsidRDefault="005E3BB9">
      <w:pPr>
        <w:spacing w:before="240" w:after="240"/>
        <w:ind w:left="2835" w:firstLine="720"/>
        <w:jc w:val="both"/>
        <w:rPr>
          <w:rFonts w:ascii="Courier New" w:eastAsia="Courier New" w:hAnsi="Courier New" w:cs="Courier New"/>
          <w:sz w:val="24"/>
          <w:szCs w:val="24"/>
          <w:lang w:val="es-ES_tradnl"/>
        </w:rPr>
      </w:pPr>
      <w:r w:rsidRPr="00C47F47">
        <w:rPr>
          <w:rFonts w:ascii="Courier New" w:eastAsia="Courier New" w:hAnsi="Courier New" w:cs="Courier New"/>
          <w:sz w:val="24"/>
          <w:szCs w:val="24"/>
          <w:lang w:val="es-ES_tradnl"/>
        </w:rPr>
        <w:t>Luego</w:t>
      </w:r>
      <w:r w:rsidR="00600F22" w:rsidRPr="00C47F47">
        <w:rPr>
          <w:rFonts w:ascii="Courier New" w:eastAsia="Courier New" w:hAnsi="Courier New" w:cs="Courier New"/>
          <w:sz w:val="24"/>
          <w:szCs w:val="24"/>
          <w:lang w:val="es-ES_tradnl"/>
        </w:rPr>
        <w:t>, el año 2021, se realizarán las eventuales primarias presidenciales y parlamentarias</w:t>
      </w:r>
      <w:r w:rsidR="00F93D25" w:rsidRPr="00C47F47">
        <w:rPr>
          <w:rFonts w:ascii="Courier New" w:eastAsia="Courier New" w:hAnsi="Courier New" w:cs="Courier New"/>
          <w:sz w:val="24"/>
          <w:szCs w:val="24"/>
          <w:lang w:val="es-ES_tradnl"/>
        </w:rPr>
        <w:t xml:space="preserve"> en julio</w:t>
      </w:r>
      <w:r w:rsidR="00600F22" w:rsidRPr="00C47F47">
        <w:rPr>
          <w:rFonts w:ascii="Courier New" w:eastAsia="Courier New" w:hAnsi="Courier New" w:cs="Courier New"/>
          <w:sz w:val="24"/>
          <w:szCs w:val="24"/>
          <w:lang w:val="es-ES_tradnl"/>
        </w:rPr>
        <w:t xml:space="preserve">, posteriormente las elecciones definitivas de </w:t>
      </w:r>
      <w:r w:rsidR="00FA2B5C" w:rsidRPr="00C47F47">
        <w:rPr>
          <w:rFonts w:ascii="Courier New" w:eastAsia="Courier New" w:hAnsi="Courier New" w:cs="Courier New"/>
          <w:sz w:val="24"/>
          <w:szCs w:val="24"/>
          <w:lang w:val="es-ES_tradnl"/>
        </w:rPr>
        <w:t>é</w:t>
      </w:r>
      <w:r w:rsidR="00600F22" w:rsidRPr="00C47F47">
        <w:rPr>
          <w:rFonts w:ascii="Courier New" w:eastAsia="Courier New" w:hAnsi="Courier New" w:cs="Courier New"/>
          <w:sz w:val="24"/>
          <w:szCs w:val="24"/>
          <w:lang w:val="es-ES_tradnl"/>
        </w:rPr>
        <w:t>stos</w:t>
      </w:r>
      <w:r w:rsidR="00F93D25" w:rsidRPr="00C47F47">
        <w:rPr>
          <w:rFonts w:ascii="Courier New" w:eastAsia="Courier New" w:hAnsi="Courier New" w:cs="Courier New"/>
          <w:sz w:val="24"/>
          <w:szCs w:val="24"/>
          <w:lang w:val="es-ES_tradnl"/>
        </w:rPr>
        <w:t xml:space="preserve"> en noviembre</w:t>
      </w:r>
      <w:r w:rsidR="00600F22" w:rsidRPr="00C47F47">
        <w:rPr>
          <w:rFonts w:ascii="Courier New" w:eastAsia="Courier New" w:hAnsi="Courier New" w:cs="Courier New"/>
          <w:sz w:val="24"/>
          <w:szCs w:val="24"/>
          <w:lang w:val="es-ES_tradnl"/>
        </w:rPr>
        <w:t>, la eventual segunda vuelta presidencial</w:t>
      </w:r>
      <w:r w:rsidR="00F93D25" w:rsidRPr="00C47F47">
        <w:rPr>
          <w:rFonts w:ascii="Courier New" w:eastAsia="Courier New" w:hAnsi="Courier New" w:cs="Courier New"/>
          <w:sz w:val="24"/>
          <w:szCs w:val="24"/>
          <w:lang w:val="es-ES_tradnl"/>
        </w:rPr>
        <w:t xml:space="preserve"> en diciembre</w:t>
      </w:r>
      <w:r w:rsidR="00600F22" w:rsidRPr="00C47F47">
        <w:rPr>
          <w:rFonts w:ascii="Courier New" w:eastAsia="Courier New" w:hAnsi="Courier New" w:cs="Courier New"/>
          <w:sz w:val="24"/>
          <w:szCs w:val="24"/>
          <w:lang w:val="es-ES_tradnl"/>
        </w:rPr>
        <w:t xml:space="preserve"> y el eventual plebiscito ratificatorio del texto de la </w:t>
      </w:r>
      <w:r w:rsidR="00FA2B5C" w:rsidRPr="00C47F47">
        <w:rPr>
          <w:rFonts w:ascii="Courier New" w:eastAsia="Courier New" w:hAnsi="Courier New" w:cs="Courier New"/>
          <w:sz w:val="24"/>
          <w:szCs w:val="24"/>
          <w:lang w:val="es-ES_tradnl"/>
        </w:rPr>
        <w:t>C</w:t>
      </w:r>
      <w:r w:rsidR="00600F22" w:rsidRPr="00C47F47">
        <w:rPr>
          <w:rFonts w:ascii="Courier New" w:eastAsia="Courier New" w:hAnsi="Courier New" w:cs="Courier New"/>
          <w:sz w:val="24"/>
          <w:szCs w:val="24"/>
          <w:lang w:val="es-ES_tradnl"/>
        </w:rPr>
        <w:t>onvención, que podría incluso desarrollarse el año 2022.</w:t>
      </w:r>
    </w:p>
    <w:p w:rsidR="00600F22" w:rsidRPr="00C47F47" w:rsidRDefault="00600F22">
      <w:pPr>
        <w:spacing w:before="240" w:after="240"/>
        <w:ind w:left="2835" w:firstLine="720"/>
        <w:jc w:val="both"/>
        <w:rPr>
          <w:rFonts w:ascii="Courier New" w:eastAsia="Courier New" w:hAnsi="Courier New" w:cs="Courier New"/>
          <w:sz w:val="24"/>
          <w:szCs w:val="24"/>
          <w:lang w:val="es-ES_tradnl"/>
        </w:rPr>
      </w:pPr>
      <w:r w:rsidRPr="00C47F47">
        <w:rPr>
          <w:rFonts w:ascii="Courier New" w:eastAsia="Courier New" w:hAnsi="Courier New" w:cs="Courier New"/>
          <w:sz w:val="24"/>
          <w:szCs w:val="24"/>
          <w:lang w:val="es-ES_tradnl"/>
        </w:rPr>
        <w:t xml:space="preserve">De lo expuesto, queda de manifiesto la </w:t>
      </w:r>
      <w:r w:rsidR="00F93D25" w:rsidRPr="00C47F47">
        <w:rPr>
          <w:rFonts w:ascii="Courier New" w:eastAsia="Courier New" w:hAnsi="Courier New" w:cs="Courier New"/>
          <w:sz w:val="24"/>
          <w:szCs w:val="24"/>
          <w:lang w:val="es-ES_tradnl"/>
        </w:rPr>
        <w:t>imperiosa</w:t>
      </w:r>
      <w:r w:rsidRPr="00C47F47">
        <w:rPr>
          <w:rFonts w:ascii="Courier New" w:eastAsia="Courier New" w:hAnsi="Courier New" w:cs="Courier New"/>
          <w:sz w:val="24"/>
          <w:szCs w:val="24"/>
          <w:lang w:val="es-ES_tradnl"/>
        </w:rPr>
        <w:t xml:space="preserve"> necesidad de perfeccionar nuestra legislación electoral, que permita la correcta realización de las elecciones y plebiscitos </w:t>
      </w:r>
      <w:r w:rsidR="00FA2B5C" w:rsidRPr="00C47F47">
        <w:rPr>
          <w:rFonts w:ascii="Courier New" w:eastAsia="Courier New" w:hAnsi="Courier New" w:cs="Courier New"/>
          <w:sz w:val="24"/>
          <w:szCs w:val="24"/>
          <w:lang w:val="es-ES_tradnl"/>
        </w:rPr>
        <w:t>mencionados</w:t>
      </w:r>
      <w:r w:rsidRPr="00C47F47">
        <w:rPr>
          <w:rFonts w:ascii="Courier New" w:eastAsia="Courier New" w:hAnsi="Courier New" w:cs="Courier New"/>
          <w:sz w:val="24"/>
          <w:szCs w:val="24"/>
          <w:lang w:val="es-ES_tradnl"/>
        </w:rPr>
        <w:t>,</w:t>
      </w:r>
      <w:r w:rsidR="00501968" w:rsidRPr="00C47F47">
        <w:rPr>
          <w:rFonts w:ascii="Courier New" w:eastAsia="Courier New" w:hAnsi="Courier New" w:cs="Courier New"/>
          <w:sz w:val="24"/>
          <w:szCs w:val="24"/>
          <w:lang w:val="es-ES_tradnl"/>
        </w:rPr>
        <w:t xml:space="preserve"> con una amplia participación, con innovaciones por parte del Servicio Electoral en la forma en que se comunica con los electores.</w:t>
      </w:r>
    </w:p>
    <w:p w:rsidR="000D015A" w:rsidRPr="00C47F47" w:rsidRDefault="00EE1322" w:rsidP="00C47F47">
      <w:pPr>
        <w:spacing w:after="240"/>
        <w:ind w:left="3544" w:hanging="709"/>
        <w:rPr>
          <w:rFonts w:ascii="Courier New" w:eastAsia="Courier New" w:hAnsi="Courier New" w:cs="Courier New"/>
          <w:b/>
          <w:sz w:val="24"/>
          <w:szCs w:val="24"/>
          <w:lang w:val="es-ES_tradnl"/>
        </w:rPr>
      </w:pPr>
      <w:r w:rsidRPr="00C47F47">
        <w:rPr>
          <w:rFonts w:ascii="Courier New" w:eastAsia="Courier New" w:hAnsi="Courier New" w:cs="Courier New"/>
          <w:b/>
          <w:sz w:val="24"/>
          <w:szCs w:val="24"/>
          <w:lang w:val="es-ES_tradnl"/>
        </w:rPr>
        <w:t>II.</w:t>
      </w:r>
      <w:r w:rsidR="00C47F47">
        <w:rPr>
          <w:rFonts w:ascii="Courier New" w:eastAsia="Courier New" w:hAnsi="Courier New" w:cs="Courier New"/>
          <w:b/>
          <w:sz w:val="24"/>
          <w:szCs w:val="24"/>
          <w:lang w:val="es-ES_tradnl"/>
        </w:rPr>
        <w:tab/>
      </w:r>
      <w:r w:rsidRPr="00C47F47">
        <w:rPr>
          <w:rFonts w:ascii="Courier New" w:eastAsia="Courier New" w:hAnsi="Courier New" w:cs="Courier New"/>
          <w:b/>
          <w:sz w:val="24"/>
          <w:szCs w:val="24"/>
          <w:lang w:val="es-ES_tradnl"/>
        </w:rPr>
        <w:t>FUNDAMENTOS DE LA MODIFICACIÓN</w:t>
      </w:r>
    </w:p>
    <w:p w:rsidR="00C03D90" w:rsidRPr="00C47F47" w:rsidRDefault="00560E2D" w:rsidP="00C03D90">
      <w:pPr>
        <w:spacing w:before="240" w:after="240"/>
        <w:ind w:left="2835" w:firstLine="720"/>
        <w:jc w:val="both"/>
        <w:rPr>
          <w:rFonts w:ascii="Courier New" w:eastAsia="Courier New" w:hAnsi="Courier New" w:cs="Courier New"/>
          <w:sz w:val="24"/>
          <w:szCs w:val="24"/>
          <w:lang w:val="es-ES_tradnl"/>
        </w:rPr>
      </w:pPr>
      <w:r w:rsidRPr="00C47F47">
        <w:rPr>
          <w:rFonts w:ascii="Courier New" w:eastAsia="Courier New" w:hAnsi="Courier New" w:cs="Courier New"/>
          <w:sz w:val="24"/>
          <w:szCs w:val="24"/>
          <w:lang w:val="es-ES_tradnl"/>
        </w:rPr>
        <w:t xml:space="preserve">Como se señaló anteriormente, </w:t>
      </w:r>
      <w:r w:rsidR="00C03D90" w:rsidRPr="00C47F47">
        <w:rPr>
          <w:rFonts w:ascii="Courier New" w:eastAsia="Courier New" w:hAnsi="Courier New" w:cs="Courier New"/>
          <w:sz w:val="24"/>
          <w:szCs w:val="24"/>
          <w:lang w:val="es-ES_tradnl"/>
        </w:rPr>
        <w:t xml:space="preserve">durante el presente año </w:t>
      </w:r>
      <w:r w:rsidRPr="00C47F47">
        <w:rPr>
          <w:rFonts w:ascii="Courier New" w:eastAsia="Courier New" w:hAnsi="Courier New" w:cs="Courier New"/>
          <w:sz w:val="24"/>
          <w:szCs w:val="24"/>
          <w:lang w:val="es-ES_tradnl"/>
        </w:rPr>
        <w:t xml:space="preserve">y el próximo </w:t>
      </w:r>
      <w:r w:rsidR="00C03D90" w:rsidRPr="00C47F47">
        <w:rPr>
          <w:rFonts w:ascii="Courier New" w:eastAsia="Courier New" w:hAnsi="Courier New" w:cs="Courier New"/>
          <w:sz w:val="24"/>
          <w:szCs w:val="24"/>
          <w:lang w:val="es-ES_tradnl"/>
        </w:rPr>
        <w:t xml:space="preserve">se desarrollarán diversos procesos eleccionarios, </w:t>
      </w:r>
      <w:r w:rsidRPr="00C47F47">
        <w:rPr>
          <w:rFonts w:ascii="Courier New" w:eastAsia="Courier New" w:hAnsi="Courier New" w:cs="Courier New"/>
          <w:sz w:val="24"/>
          <w:szCs w:val="24"/>
          <w:lang w:val="es-ES_tradnl"/>
        </w:rPr>
        <w:t xml:space="preserve">y por lo mismo </w:t>
      </w:r>
      <w:r w:rsidR="00C03D90" w:rsidRPr="00C47F47">
        <w:rPr>
          <w:rFonts w:ascii="Courier New" w:eastAsia="Courier New" w:hAnsi="Courier New" w:cs="Courier New"/>
          <w:sz w:val="24"/>
          <w:szCs w:val="24"/>
          <w:lang w:val="es-ES_tradnl"/>
        </w:rPr>
        <w:t xml:space="preserve">este Gobierno, mediante el proyecto de ley que se presenta, considera pertinente introducir algunas modificaciones a la normativa electoral vigente, con la </w:t>
      </w:r>
      <w:r w:rsidR="00C03D90" w:rsidRPr="00C47F47">
        <w:rPr>
          <w:rFonts w:ascii="Courier New" w:eastAsia="Courier New" w:hAnsi="Courier New" w:cs="Courier New"/>
          <w:sz w:val="24"/>
          <w:szCs w:val="24"/>
          <w:lang w:val="es-ES_tradnl"/>
        </w:rPr>
        <w:lastRenderedPageBreak/>
        <w:t>finalidad de modernizar, actualizar y complementarla en aquellos ámbitos que sean necesarios</w:t>
      </w:r>
      <w:r w:rsidR="00680449" w:rsidRPr="00C47F47">
        <w:rPr>
          <w:rFonts w:ascii="Courier New" w:eastAsia="Courier New" w:hAnsi="Courier New" w:cs="Courier New"/>
          <w:sz w:val="24"/>
          <w:szCs w:val="24"/>
          <w:lang w:val="es-ES_tradnl"/>
        </w:rPr>
        <w:t xml:space="preserve"> en materia electoral</w:t>
      </w:r>
      <w:r w:rsidR="00C03D90" w:rsidRPr="00C47F47">
        <w:rPr>
          <w:rFonts w:ascii="Courier New" w:eastAsia="Courier New" w:hAnsi="Courier New" w:cs="Courier New"/>
          <w:sz w:val="24"/>
          <w:szCs w:val="24"/>
          <w:lang w:val="es-ES_tradnl"/>
        </w:rPr>
        <w:t>.</w:t>
      </w:r>
    </w:p>
    <w:p w:rsidR="000D015A" w:rsidRPr="00C47F47" w:rsidRDefault="00C03D90">
      <w:pPr>
        <w:spacing w:after="240"/>
        <w:ind w:left="2835" w:firstLine="720"/>
        <w:jc w:val="both"/>
        <w:rPr>
          <w:rFonts w:ascii="Courier New" w:eastAsia="Courier New" w:hAnsi="Courier New" w:cs="Courier New"/>
          <w:sz w:val="24"/>
          <w:szCs w:val="24"/>
          <w:lang w:val="es-ES_tradnl"/>
        </w:rPr>
      </w:pPr>
      <w:r w:rsidRPr="00C47F47">
        <w:rPr>
          <w:rFonts w:ascii="Courier New" w:eastAsia="Courier New" w:hAnsi="Courier New" w:cs="Courier New"/>
          <w:sz w:val="24"/>
          <w:szCs w:val="24"/>
          <w:lang w:val="es-ES_tradnl"/>
        </w:rPr>
        <w:t>En consecuencia, l</w:t>
      </w:r>
      <w:r w:rsidR="00EE1322" w:rsidRPr="00C47F47">
        <w:rPr>
          <w:rFonts w:ascii="Courier New" w:eastAsia="Courier New" w:hAnsi="Courier New" w:cs="Courier New"/>
          <w:sz w:val="24"/>
          <w:szCs w:val="24"/>
          <w:lang w:val="es-ES_tradnl"/>
        </w:rPr>
        <w:t xml:space="preserve">as reformas planteadas en este Mensaje </w:t>
      </w:r>
      <w:r w:rsidR="007E1986" w:rsidRPr="00C47F47">
        <w:rPr>
          <w:rFonts w:ascii="Courier New" w:eastAsia="Courier New" w:hAnsi="Courier New" w:cs="Courier New"/>
          <w:sz w:val="24"/>
          <w:szCs w:val="24"/>
          <w:lang w:val="es-ES_tradnl"/>
        </w:rPr>
        <w:t>tienen por objeto perfeccionar la normativa electoral vigente, es</w:t>
      </w:r>
      <w:r w:rsidR="00EE1322" w:rsidRPr="00C47F47">
        <w:rPr>
          <w:rFonts w:ascii="Courier New" w:eastAsia="Courier New" w:hAnsi="Courier New" w:cs="Courier New"/>
          <w:sz w:val="24"/>
          <w:szCs w:val="24"/>
          <w:lang w:val="es-ES_tradnl"/>
        </w:rPr>
        <w:t xml:space="preserve">pecíficamente </w:t>
      </w:r>
      <w:r w:rsidR="007E1986" w:rsidRPr="00C47F47">
        <w:rPr>
          <w:rFonts w:ascii="Courier New" w:eastAsia="Courier New" w:hAnsi="Courier New" w:cs="Courier New"/>
          <w:sz w:val="24"/>
          <w:szCs w:val="24"/>
          <w:lang w:val="es-ES_tradnl"/>
        </w:rPr>
        <w:t xml:space="preserve">respecto de los siguientes </w:t>
      </w:r>
      <w:r w:rsidR="00EE1322" w:rsidRPr="00C47F47">
        <w:rPr>
          <w:rFonts w:ascii="Courier New" w:eastAsia="Courier New" w:hAnsi="Courier New" w:cs="Courier New"/>
          <w:sz w:val="24"/>
          <w:szCs w:val="24"/>
          <w:lang w:val="es-ES_tradnl"/>
        </w:rPr>
        <w:t>aspectos: a) la a</w:t>
      </w:r>
      <w:r w:rsidR="00FA2B5C" w:rsidRPr="00C47F47">
        <w:rPr>
          <w:rFonts w:ascii="Courier New" w:eastAsia="Courier New" w:hAnsi="Courier New" w:cs="Courier New"/>
          <w:sz w:val="24"/>
          <w:szCs w:val="24"/>
          <w:lang w:val="es-ES_tradnl"/>
        </w:rPr>
        <w:t xml:space="preserve">decuación </w:t>
      </w:r>
      <w:r w:rsidR="00EE1322" w:rsidRPr="00C47F47">
        <w:rPr>
          <w:rFonts w:ascii="Courier New" w:eastAsia="Courier New" w:hAnsi="Courier New" w:cs="Courier New"/>
          <w:sz w:val="24"/>
          <w:szCs w:val="24"/>
          <w:lang w:val="es-ES_tradnl"/>
        </w:rPr>
        <w:t xml:space="preserve">del </w:t>
      </w:r>
      <w:r w:rsidR="00FC44E3" w:rsidRPr="00C47F47">
        <w:rPr>
          <w:rFonts w:ascii="Courier New" w:eastAsia="Courier New" w:hAnsi="Courier New" w:cs="Courier New"/>
          <w:sz w:val="24"/>
          <w:szCs w:val="24"/>
          <w:lang w:val="es-ES_tradnl"/>
        </w:rPr>
        <w:t>P</w:t>
      </w:r>
      <w:r w:rsidR="00EE1322" w:rsidRPr="00C47F47">
        <w:rPr>
          <w:rFonts w:ascii="Courier New" w:eastAsia="Courier New" w:hAnsi="Courier New" w:cs="Courier New"/>
          <w:sz w:val="24"/>
          <w:szCs w:val="24"/>
          <w:lang w:val="es-ES_tradnl"/>
        </w:rPr>
        <w:t xml:space="preserve">adrón </w:t>
      </w:r>
      <w:r w:rsidR="00FC44E3" w:rsidRPr="00C47F47">
        <w:rPr>
          <w:rFonts w:ascii="Courier New" w:eastAsia="Courier New" w:hAnsi="Courier New" w:cs="Courier New"/>
          <w:sz w:val="24"/>
          <w:szCs w:val="24"/>
          <w:lang w:val="es-ES_tradnl"/>
        </w:rPr>
        <w:t>E</w:t>
      </w:r>
      <w:r w:rsidR="00EE1322" w:rsidRPr="00C47F47">
        <w:rPr>
          <w:rFonts w:ascii="Courier New" w:eastAsia="Courier New" w:hAnsi="Courier New" w:cs="Courier New"/>
          <w:sz w:val="24"/>
          <w:szCs w:val="24"/>
          <w:lang w:val="es-ES_tradnl"/>
        </w:rPr>
        <w:t xml:space="preserve">lectoral; </w:t>
      </w:r>
      <w:r w:rsidR="00D75963" w:rsidRPr="00C47F47">
        <w:rPr>
          <w:rFonts w:ascii="Courier New" w:eastAsia="Courier New" w:hAnsi="Courier New" w:cs="Courier New"/>
          <w:sz w:val="24"/>
          <w:szCs w:val="24"/>
          <w:lang w:val="es-ES_tradnl"/>
        </w:rPr>
        <w:t xml:space="preserve">y </w:t>
      </w:r>
      <w:r w:rsidR="00EE1322" w:rsidRPr="00C47F47">
        <w:rPr>
          <w:rFonts w:ascii="Courier New" w:eastAsia="Courier New" w:hAnsi="Courier New" w:cs="Courier New"/>
          <w:sz w:val="24"/>
          <w:szCs w:val="24"/>
          <w:lang w:val="es-ES_tradnl"/>
        </w:rPr>
        <w:t xml:space="preserve">b) </w:t>
      </w:r>
      <w:bookmarkStart w:id="2" w:name="_Hlk31211665"/>
      <w:r w:rsidR="00FC44E3" w:rsidRPr="00C47F47">
        <w:rPr>
          <w:rFonts w:ascii="Courier New" w:eastAsia="Courier New" w:hAnsi="Courier New" w:cs="Courier New"/>
          <w:sz w:val="24"/>
          <w:szCs w:val="24"/>
          <w:lang w:val="es-ES_tradnl"/>
        </w:rPr>
        <w:t xml:space="preserve">la </w:t>
      </w:r>
      <w:r w:rsidR="007E1986" w:rsidRPr="00C47F47">
        <w:rPr>
          <w:rFonts w:ascii="Courier New" w:eastAsia="Courier New" w:hAnsi="Courier New" w:cs="Courier New"/>
          <w:sz w:val="24"/>
          <w:szCs w:val="24"/>
          <w:lang w:val="es-ES_tradnl"/>
        </w:rPr>
        <w:t xml:space="preserve">utilización preferente de medios electrónicos </w:t>
      </w:r>
      <w:r w:rsidR="00EE1322" w:rsidRPr="00C47F47">
        <w:rPr>
          <w:rFonts w:ascii="Courier New" w:eastAsia="Courier New" w:hAnsi="Courier New" w:cs="Courier New"/>
          <w:sz w:val="24"/>
          <w:szCs w:val="24"/>
          <w:lang w:val="es-ES_tradnl"/>
        </w:rPr>
        <w:t xml:space="preserve">respecto a la publicación y notificación de actos del </w:t>
      </w:r>
      <w:r w:rsidR="00FC44E3" w:rsidRPr="00C47F47">
        <w:rPr>
          <w:rFonts w:ascii="Courier New" w:eastAsia="Courier New" w:hAnsi="Courier New" w:cs="Courier New"/>
          <w:sz w:val="24"/>
          <w:szCs w:val="24"/>
          <w:lang w:val="es-ES_tradnl"/>
        </w:rPr>
        <w:t>Servicio Electoral</w:t>
      </w:r>
      <w:r w:rsidR="00EE1322" w:rsidRPr="00C47F47">
        <w:rPr>
          <w:rFonts w:ascii="Courier New" w:eastAsia="Courier New" w:hAnsi="Courier New" w:cs="Courier New"/>
          <w:sz w:val="24"/>
          <w:szCs w:val="24"/>
          <w:lang w:val="es-ES_tradnl"/>
        </w:rPr>
        <w:t>.</w:t>
      </w:r>
    </w:p>
    <w:bookmarkEnd w:id="2"/>
    <w:p w:rsidR="00294771" w:rsidRPr="00C47F47" w:rsidRDefault="00EE1322">
      <w:pPr>
        <w:spacing w:after="240"/>
        <w:ind w:left="2835" w:firstLine="720"/>
        <w:jc w:val="both"/>
        <w:rPr>
          <w:rFonts w:ascii="Courier New" w:eastAsia="Courier New" w:hAnsi="Courier New" w:cs="Courier New"/>
          <w:sz w:val="24"/>
          <w:szCs w:val="24"/>
          <w:lang w:val="es-ES_tradnl"/>
        </w:rPr>
      </w:pPr>
      <w:r w:rsidRPr="00C47F47">
        <w:rPr>
          <w:rFonts w:ascii="Courier New" w:eastAsia="Courier New" w:hAnsi="Courier New" w:cs="Courier New"/>
          <w:sz w:val="24"/>
          <w:szCs w:val="24"/>
          <w:lang w:val="es-ES_tradnl"/>
        </w:rPr>
        <w:t>A partir del cambio legislativo que implementó el sistema de voto voluntario e inscripción automática en los registros electorales (</w:t>
      </w:r>
      <w:r w:rsidR="00FC44E3" w:rsidRPr="00C47F47">
        <w:rPr>
          <w:rFonts w:ascii="Courier New" w:eastAsia="Courier New" w:hAnsi="Courier New" w:cs="Courier New"/>
          <w:sz w:val="24"/>
          <w:szCs w:val="24"/>
          <w:lang w:val="es-ES_tradnl"/>
        </w:rPr>
        <w:t>l</w:t>
      </w:r>
      <w:r w:rsidRPr="00C47F47">
        <w:rPr>
          <w:rFonts w:ascii="Courier New" w:eastAsia="Courier New" w:hAnsi="Courier New" w:cs="Courier New"/>
          <w:sz w:val="24"/>
          <w:szCs w:val="24"/>
          <w:lang w:val="es-ES_tradnl"/>
        </w:rPr>
        <w:t xml:space="preserve">ey Nº 20.568, de 2012), se ha evidenciado -en cada una de las elecciones realizadas hasta la fecha- la necesidad de efectuar mejoras en la información contenida en el Registro Electoral. </w:t>
      </w:r>
    </w:p>
    <w:p w:rsidR="000D015A" w:rsidRPr="00C47F47" w:rsidRDefault="00FA2B5C">
      <w:pPr>
        <w:spacing w:after="240"/>
        <w:ind w:left="2835" w:firstLine="720"/>
        <w:jc w:val="both"/>
        <w:rPr>
          <w:rFonts w:ascii="Courier New" w:eastAsia="Courier New" w:hAnsi="Courier New" w:cs="Courier New"/>
          <w:sz w:val="24"/>
          <w:szCs w:val="24"/>
          <w:lang w:val="es-ES_tradnl"/>
        </w:rPr>
      </w:pPr>
      <w:r w:rsidRPr="00C47F47">
        <w:rPr>
          <w:rFonts w:ascii="Courier New" w:eastAsia="Courier New" w:hAnsi="Courier New" w:cs="Courier New"/>
          <w:sz w:val="24"/>
          <w:szCs w:val="24"/>
          <w:lang w:val="es-ES_tradnl"/>
        </w:rPr>
        <w:t xml:space="preserve">Según el artículo 3 del </w:t>
      </w:r>
      <w:r w:rsidR="00546ED2">
        <w:rPr>
          <w:rFonts w:ascii="Courier New" w:eastAsia="Courier New" w:hAnsi="Courier New" w:cs="Courier New"/>
          <w:sz w:val="24"/>
          <w:szCs w:val="24"/>
          <w:lang w:val="es-ES_tradnl"/>
        </w:rPr>
        <w:t>decreto con fuerza de ley</w:t>
      </w:r>
      <w:r w:rsidRPr="00C47F47">
        <w:rPr>
          <w:rFonts w:ascii="Courier New" w:eastAsia="Courier New" w:hAnsi="Courier New" w:cs="Courier New"/>
          <w:sz w:val="24"/>
          <w:szCs w:val="24"/>
          <w:lang w:val="es-ES_tradnl"/>
        </w:rPr>
        <w:t xml:space="preserve"> N° 5</w:t>
      </w:r>
      <w:r w:rsidR="00546ED2">
        <w:rPr>
          <w:rFonts w:ascii="Courier New" w:eastAsia="Courier New" w:hAnsi="Courier New" w:cs="Courier New"/>
          <w:sz w:val="24"/>
          <w:szCs w:val="24"/>
          <w:lang w:val="es-ES_tradnl"/>
        </w:rPr>
        <w:t>,</w:t>
      </w:r>
      <w:r w:rsidRPr="00C47F47">
        <w:rPr>
          <w:rFonts w:ascii="Courier New" w:eastAsia="Courier New" w:hAnsi="Courier New" w:cs="Courier New"/>
          <w:sz w:val="24"/>
          <w:szCs w:val="24"/>
          <w:lang w:val="es-ES_tradnl"/>
        </w:rPr>
        <w:t xml:space="preserve"> de 2017,</w:t>
      </w:r>
      <w:r w:rsidR="00546ED2">
        <w:rPr>
          <w:rFonts w:ascii="Courier New" w:eastAsia="Courier New" w:hAnsi="Courier New" w:cs="Courier New"/>
          <w:sz w:val="24"/>
          <w:szCs w:val="24"/>
          <w:lang w:val="es-ES_tradnl"/>
        </w:rPr>
        <w:t xml:space="preserve"> del Ministerio Secretaría General de la Presidencia,</w:t>
      </w:r>
      <w:r w:rsidRPr="00C47F47">
        <w:rPr>
          <w:rFonts w:ascii="Courier New" w:eastAsia="Courier New" w:hAnsi="Courier New" w:cs="Courier New"/>
          <w:sz w:val="24"/>
          <w:szCs w:val="24"/>
          <w:lang w:val="es-ES_tradnl"/>
        </w:rPr>
        <w:t xml:space="preserve"> el Registro Electoral servirá de base para conformar los padrones electorales que deberán usarse en cada plebiscito o elección</w:t>
      </w:r>
      <w:r w:rsidR="000461CC" w:rsidRPr="00C47F47">
        <w:rPr>
          <w:rFonts w:ascii="Courier New" w:eastAsia="Courier New" w:hAnsi="Courier New" w:cs="Courier New"/>
          <w:sz w:val="24"/>
          <w:szCs w:val="24"/>
          <w:lang w:val="es-ES_tradnl"/>
        </w:rPr>
        <w:t xml:space="preserve">, que contendrán exclusivamente los electores con derecho a sufragio en ella, sea que se encuentren en Chile o en el extranjero. </w:t>
      </w:r>
      <w:r w:rsidR="00C03D90" w:rsidRPr="00C47F47">
        <w:rPr>
          <w:rFonts w:ascii="Courier New" w:eastAsia="Courier New" w:hAnsi="Courier New" w:cs="Courier New"/>
          <w:sz w:val="24"/>
          <w:szCs w:val="24"/>
          <w:lang w:val="es-ES_tradnl"/>
        </w:rPr>
        <w:t>Sin embargo, existen casos de personas de avanzada edad, respecto de las cuales existirían indicios de encontrarse fallecidas,</w:t>
      </w:r>
      <w:r w:rsidR="00EE1322" w:rsidRPr="00C47F47">
        <w:rPr>
          <w:rFonts w:ascii="Courier New" w:eastAsia="Courier New" w:hAnsi="Courier New" w:cs="Courier New"/>
          <w:sz w:val="24"/>
          <w:szCs w:val="24"/>
          <w:lang w:val="es-ES_tradnl"/>
        </w:rPr>
        <w:t xml:space="preserve"> que el Servicio Electoral no puede dejar fuera </w:t>
      </w:r>
      <w:r w:rsidR="00294771" w:rsidRPr="00C47F47">
        <w:rPr>
          <w:rFonts w:ascii="Courier New" w:eastAsia="Courier New" w:hAnsi="Courier New" w:cs="Courier New"/>
          <w:sz w:val="24"/>
          <w:szCs w:val="24"/>
          <w:lang w:val="es-ES_tradnl"/>
        </w:rPr>
        <w:t>del Registro Electoral</w:t>
      </w:r>
      <w:r w:rsidR="009B4A3E" w:rsidRPr="00C47F47">
        <w:rPr>
          <w:rFonts w:ascii="Courier New" w:eastAsia="Courier New" w:hAnsi="Courier New" w:cs="Courier New"/>
          <w:sz w:val="24"/>
          <w:szCs w:val="24"/>
          <w:lang w:val="es-ES_tradnl"/>
        </w:rPr>
        <w:t xml:space="preserve"> y </w:t>
      </w:r>
      <w:r w:rsidR="000461CC" w:rsidRPr="00C47F47">
        <w:rPr>
          <w:rFonts w:ascii="Courier New" w:eastAsia="Courier New" w:hAnsi="Courier New" w:cs="Courier New"/>
          <w:sz w:val="24"/>
          <w:szCs w:val="24"/>
          <w:lang w:val="es-ES_tradnl"/>
        </w:rPr>
        <w:t>los</w:t>
      </w:r>
      <w:r w:rsidR="009B4A3E" w:rsidRPr="00C47F47">
        <w:rPr>
          <w:rFonts w:ascii="Courier New" w:eastAsia="Courier New" w:hAnsi="Courier New" w:cs="Courier New"/>
          <w:sz w:val="24"/>
          <w:szCs w:val="24"/>
          <w:lang w:val="es-ES_tradnl"/>
        </w:rPr>
        <w:t xml:space="preserve"> consecuente</w:t>
      </w:r>
      <w:r w:rsidR="000461CC" w:rsidRPr="00C47F47">
        <w:rPr>
          <w:rFonts w:ascii="Courier New" w:eastAsia="Courier New" w:hAnsi="Courier New" w:cs="Courier New"/>
          <w:sz w:val="24"/>
          <w:szCs w:val="24"/>
          <w:lang w:val="es-ES_tradnl"/>
        </w:rPr>
        <w:t>s</w:t>
      </w:r>
      <w:r w:rsidR="009B4A3E" w:rsidRPr="00C47F47">
        <w:rPr>
          <w:rFonts w:ascii="Courier New" w:eastAsia="Courier New" w:hAnsi="Courier New" w:cs="Courier New"/>
          <w:sz w:val="24"/>
          <w:szCs w:val="24"/>
          <w:lang w:val="es-ES_tradnl"/>
        </w:rPr>
        <w:t xml:space="preserve"> padr</w:t>
      </w:r>
      <w:r w:rsidR="000461CC" w:rsidRPr="00C47F47">
        <w:rPr>
          <w:rFonts w:ascii="Courier New" w:eastAsia="Courier New" w:hAnsi="Courier New" w:cs="Courier New"/>
          <w:sz w:val="24"/>
          <w:szCs w:val="24"/>
          <w:lang w:val="es-ES_tradnl"/>
        </w:rPr>
        <w:t>ones</w:t>
      </w:r>
      <w:r w:rsidR="009B4A3E" w:rsidRPr="00C47F47">
        <w:rPr>
          <w:rFonts w:ascii="Courier New" w:eastAsia="Courier New" w:hAnsi="Courier New" w:cs="Courier New"/>
          <w:sz w:val="24"/>
          <w:szCs w:val="24"/>
          <w:lang w:val="es-ES_tradnl"/>
        </w:rPr>
        <w:t xml:space="preserve"> electoral</w:t>
      </w:r>
      <w:r w:rsidR="000461CC" w:rsidRPr="00C47F47">
        <w:rPr>
          <w:rFonts w:ascii="Courier New" w:eastAsia="Courier New" w:hAnsi="Courier New" w:cs="Courier New"/>
          <w:sz w:val="24"/>
          <w:szCs w:val="24"/>
          <w:lang w:val="es-ES_tradnl"/>
        </w:rPr>
        <w:t>es</w:t>
      </w:r>
      <w:r w:rsidR="00EE1322" w:rsidRPr="00C47F47">
        <w:rPr>
          <w:rFonts w:ascii="Courier New" w:eastAsia="Courier New" w:hAnsi="Courier New" w:cs="Courier New"/>
          <w:sz w:val="24"/>
          <w:szCs w:val="24"/>
          <w:lang w:val="es-ES_tradnl"/>
        </w:rPr>
        <w:t xml:space="preserve">, si no se cuenta con un certificado de </w:t>
      </w:r>
      <w:r w:rsidR="00226280" w:rsidRPr="00C47F47">
        <w:rPr>
          <w:rFonts w:ascii="Courier New" w:eastAsia="Courier New" w:hAnsi="Courier New" w:cs="Courier New"/>
          <w:sz w:val="24"/>
          <w:szCs w:val="24"/>
          <w:lang w:val="es-ES_tradnl"/>
        </w:rPr>
        <w:t>defunción</w:t>
      </w:r>
      <w:r w:rsidR="00EE1322" w:rsidRPr="00C47F47">
        <w:rPr>
          <w:rFonts w:ascii="Courier New" w:eastAsia="Courier New" w:hAnsi="Courier New" w:cs="Courier New"/>
          <w:sz w:val="24"/>
          <w:szCs w:val="24"/>
          <w:lang w:val="es-ES_tradnl"/>
        </w:rPr>
        <w:t>.</w:t>
      </w:r>
    </w:p>
    <w:p w:rsidR="000D015A" w:rsidRPr="00C47F47" w:rsidRDefault="00EE1322">
      <w:pPr>
        <w:spacing w:after="240"/>
        <w:ind w:left="2835" w:firstLine="720"/>
        <w:jc w:val="both"/>
        <w:rPr>
          <w:rFonts w:ascii="Courier New" w:eastAsia="Courier New" w:hAnsi="Courier New" w:cs="Courier New"/>
          <w:sz w:val="24"/>
          <w:szCs w:val="24"/>
          <w:lang w:val="es-ES_tradnl"/>
        </w:rPr>
      </w:pPr>
      <w:r w:rsidRPr="00C47F47">
        <w:rPr>
          <w:rFonts w:ascii="Courier New" w:eastAsia="Courier New" w:hAnsi="Courier New" w:cs="Courier New"/>
          <w:sz w:val="24"/>
          <w:szCs w:val="24"/>
          <w:lang w:val="es-ES_tradnl"/>
        </w:rPr>
        <w:t xml:space="preserve">Esta circunstancia presenta, al menos, </w:t>
      </w:r>
      <w:r w:rsidR="00501968" w:rsidRPr="00C47F47">
        <w:rPr>
          <w:rFonts w:ascii="Courier New" w:eastAsia="Courier New" w:hAnsi="Courier New" w:cs="Courier New"/>
          <w:sz w:val="24"/>
          <w:szCs w:val="24"/>
          <w:lang w:val="es-ES_tradnl"/>
        </w:rPr>
        <w:t xml:space="preserve">los siguientes </w:t>
      </w:r>
      <w:r w:rsidRPr="00C47F47">
        <w:rPr>
          <w:rFonts w:ascii="Courier New" w:eastAsia="Courier New" w:hAnsi="Courier New" w:cs="Courier New"/>
          <w:sz w:val="24"/>
          <w:szCs w:val="24"/>
          <w:lang w:val="es-ES_tradnl"/>
        </w:rPr>
        <w:t xml:space="preserve">problemas: en primer lugar, esta situación obliga a incurrir en gastos innecesarios para el Estado, ya que como son electores, se deben considerar dentro de las cédulas que el Servicio </w:t>
      </w:r>
      <w:r w:rsidRPr="00C47F47">
        <w:rPr>
          <w:rFonts w:ascii="Courier New" w:eastAsia="Courier New" w:hAnsi="Courier New" w:cs="Courier New"/>
          <w:sz w:val="24"/>
          <w:szCs w:val="24"/>
          <w:lang w:val="es-ES_tradnl"/>
        </w:rPr>
        <w:lastRenderedPageBreak/>
        <w:t>Electoral imprime, o el número de mesas de votación que se van a disponer</w:t>
      </w:r>
      <w:r w:rsidR="00937803" w:rsidRPr="00C47F47">
        <w:rPr>
          <w:rFonts w:ascii="Courier New" w:eastAsia="Courier New" w:hAnsi="Courier New" w:cs="Courier New"/>
          <w:sz w:val="24"/>
          <w:szCs w:val="24"/>
          <w:lang w:val="es-ES_tradnl"/>
        </w:rPr>
        <w:t>.</w:t>
      </w:r>
      <w:r w:rsidRPr="00C47F47">
        <w:rPr>
          <w:rFonts w:ascii="Courier New" w:eastAsia="Courier New" w:hAnsi="Courier New" w:cs="Courier New"/>
          <w:sz w:val="24"/>
          <w:szCs w:val="24"/>
          <w:lang w:val="es-ES_tradnl"/>
        </w:rPr>
        <w:t xml:space="preserve"> </w:t>
      </w:r>
      <w:r w:rsidR="00501968" w:rsidRPr="00C47F47">
        <w:rPr>
          <w:rFonts w:ascii="Courier New" w:eastAsia="Courier New" w:hAnsi="Courier New" w:cs="Courier New"/>
          <w:sz w:val="24"/>
          <w:szCs w:val="24"/>
          <w:lang w:val="es-ES_tradnl"/>
        </w:rPr>
        <w:t>Además</w:t>
      </w:r>
      <w:r w:rsidRPr="00C47F47">
        <w:rPr>
          <w:rFonts w:ascii="Courier New" w:eastAsia="Courier New" w:hAnsi="Courier New" w:cs="Courier New"/>
          <w:sz w:val="24"/>
          <w:szCs w:val="24"/>
          <w:lang w:val="es-ES_tradnl"/>
        </w:rPr>
        <w:t>, esta circunstancia hace que el padrón esté artificialmente abultado, lo que impacta</w:t>
      </w:r>
      <w:r w:rsidR="00937803" w:rsidRPr="00C47F47">
        <w:rPr>
          <w:rFonts w:ascii="Courier New" w:eastAsia="Courier New" w:hAnsi="Courier New" w:cs="Courier New"/>
          <w:sz w:val="24"/>
          <w:szCs w:val="24"/>
          <w:lang w:val="es-ES_tradnl"/>
        </w:rPr>
        <w:t xml:space="preserve"> finalmente</w:t>
      </w:r>
      <w:r w:rsidRPr="00C47F47">
        <w:rPr>
          <w:rFonts w:ascii="Courier New" w:eastAsia="Courier New" w:hAnsi="Courier New" w:cs="Courier New"/>
          <w:sz w:val="24"/>
          <w:szCs w:val="24"/>
          <w:lang w:val="es-ES_tradnl"/>
        </w:rPr>
        <w:t xml:space="preserve"> </w:t>
      </w:r>
      <w:r w:rsidR="001D4F94" w:rsidRPr="00C47F47">
        <w:rPr>
          <w:rFonts w:ascii="Courier New" w:eastAsia="Courier New" w:hAnsi="Courier New" w:cs="Courier New"/>
          <w:sz w:val="24"/>
          <w:szCs w:val="24"/>
          <w:lang w:val="es-ES_tradnl"/>
        </w:rPr>
        <w:t xml:space="preserve">en </w:t>
      </w:r>
      <w:r w:rsidRPr="00C47F47">
        <w:rPr>
          <w:rFonts w:ascii="Courier New" w:eastAsia="Courier New" w:hAnsi="Courier New" w:cs="Courier New"/>
          <w:sz w:val="24"/>
          <w:szCs w:val="24"/>
          <w:lang w:val="es-ES_tradnl"/>
        </w:rPr>
        <w:t>los porcentajes de abstención</w:t>
      </w:r>
      <w:r w:rsidR="001D4F94" w:rsidRPr="00C47F47">
        <w:rPr>
          <w:rFonts w:ascii="Courier New" w:eastAsia="Courier New" w:hAnsi="Courier New" w:cs="Courier New"/>
          <w:sz w:val="24"/>
          <w:szCs w:val="24"/>
          <w:lang w:val="es-ES_tradnl"/>
        </w:rPr>
        <w:t>.</w:t>
      </w:r>
      <w:r w:rsidR="00280CD3" w:rsidRPr="00C47F47" w:rsidDel="00280CD3">
        <w:rPr>
          <w:rFonts w:ascii="Courier New" w:eastAsia="Courier New" w:hAnsi="Courier New" w:cs="Courier New"/>
          <w:sz w:val="24"/>
          <w:szCs w:val="24"/>
          <w:lang w:val="es-ES_tradnl"/>
        </w:rPr>
        <w:t xml:space="preserve"> </w:t>
      </w:r>
    </w:p>
    <w:p w:rsidR="000D015A" w:rsidRPr="00C47F47" w:rsidRDefault="00280CD3">
      <w:pPr>
        <w:spacing w:after="240"/>
        <w:ind w:left="2835" w:firstLine="720"/>
        <w:jc w:val="both"/>
        <w:rPr>
          <w:rFonts w:ascii="Courier New" w:eastAsia="Courier New" w:hAnsi="Courier New" w:cs="Courier New"/>
          <w:sz w:val="24"/>
          <w:szCs w:val="24"/>
          <w:lang w:val="es-ES_tradnl"/>
        </w:rPr>
      </w:pPr>
      <w:r w:rsidRPr="00C47F47">
        <w:rPr>
          <w:rFonts w:ascii="Courier New" w:eastAsia="Courier New" w:hAnsi="Courier New" w:cs="Courier New"/>
          <w:sz w:val="24"/>
          <w:szCs w:val="24"/>
          <w:lang w:val="es-ES_tradnl"/>
        </w:rPr>
        <w:t>Así, c</w:t>
      </w:r>
      <w:r w:rsidR="00EE1322" w:rsidRPr="00C47F47">
        <w:rPr>
          <w:rFonts w:ascii="Courier New" w:eastAsia="Courier New" w:hAnsi="Courier New" w:cs="Courier New"/>
          <w:sz w:val="24"/>
          <w:szCs w:val="24"/>
          <w:lang w:val="es-ES_tradnl"/>
        </w:rPr>
        <w:t>on el fin de tener un pa</w:t>
      </w:r>
      <w:r w:rsidR="008E1D41" w:rsidRPr="00C47F47">
        <w:rPr>
          <w:rFonts w:ascii="Courier New" w:eastAsia="Courier New" w:hAnsi="Courier New" w:cs="Courier New"/>
          <w:sz w:val="24"/>
          <w:szCs w:val="24"/>
          <w:lang w:val="es-ES_tradnl"/>
        </w:rPr>
        <w:t>d</w:t>
      </w:r>
      <w:r w:rsidR="00EE1322" w:rsidRPr="00C47F47">
        <w:rPr>
          <w:rFonts w:ascii="Courier New" w:eastAsia="Courier New" w:hAnsi="Courier New" w:cs="Courier New"/>
          <w:sz w:val="24"/>
          <w:szCs w:val="24"/>
          <w:lang w:val="es-ES_tradnl"/>
        </w:rPr>
        <w:t>rón más representativo</w:t>
      </w:r>
      <w:r w:rsidR="00294771" w:rsidRPr="00C47F47">
        <w:rPr>
          <w:rFonts w:ascii="Courier New" w:eastAsia="Courier New" w:hAnsi="Courier New" w:cs="Courier New"/>
          <w:sz w:val="24"/>
          <w:szCs w:val="24"/>
          <w:lang w:val="es-ES_tradnl"/>
        </w:rPr>
        <w:t xml:space="preserve">, </w:t>
      </w:r>
      <w:r w:rsidR="00EE1322" w:rsidRPr="00C47F47">
        <w:rPr>
          <w:rFonts w:ascii="Courier New" w:eastAsia="Courier New" w:hAnsi="Courier New" w:cs="Courier New"/>
          <w:sz w:val="24"/>
          <w:szCs w:val="24"/>
          <w:lang w:val="es-ES_tradnl"/>
        </w:rPr>
        <w:t xml:space="preserve">este proyecto </w:t>
      </w:r>
      <w:r w:rsidR="008E1D41" w:rsidRPr="00C47F47">
        <w:rPr>
          <w:rFonts w:ascii="Courier New" w:eastAsia="Courier New" w:hAnsi="Courier New" w:cs="Courier New"/>
          <w:sz w:val="24"/>
          <w:szCs w:val="24"/>
          <w:lang w:val="es-ES_tradnl"/>
        </w:rPr>
        <w:t xml:space="preserve">de ley </w:t>
      </w:r>
      <w:r w:rsidR="00EE1322" w:rsidRPr="00C47F47">
        <w:rPr>
          <w:rFonts w:ascii="Courier New" w:eastAsia="Courier New" w:hAnsi="Courier New" w:cs="Courier New"/>
          <w:sz w:val="24"/>
          <w:szCs w:val="24"/>
          <w:lang w:val="es-ES_tradnl"/>
        </w:rPr>
        <w:t xml:space="preserve">busca facultar al Servicio Electoral para que pueda realizar una </w:t>
      </w:r>
      <w:r w:rsidR="00E676B8" w:rsidRPr="00C47F47">
        <w:rPr>
          <w:rFonts w:ascii="Courier New" w:eastAsia="Courier New" w:hAnsi="Courier New" w:cs="Courier New"/>
          <w:sz w:val="24"/>
          <w:szCs w:val="24"/>
          <w:lang w:val="es-ES_tradnl"/>
        </w:rPr>
        <w:t>adecuación</w:t>
      </w:r>
      <w:r w:rsidR="00C61CDE" w:rsidRPr="00C47F47">
        <w:rPr>
          <w:rFonts w:ascii="Courier New" w:eastAsia="Courier New" w:hAnsi="Courier New" w:cs="Courier New"/>
          <w:sz w:val="24"/>
          <w:szCs w:val="24"/>
          <w:lang w:val="es-ES_tradnl"/>
        </w:rPr>
        <w:t xml:space="preserve"> </w:t>
      </w:r>
      <w:r w:rsidR="00EE1322" w:rsidRPr="00C47F47">
        <w:rPr>
          <w:rFonts w:ascii="Courier New" w:eastAsia="Courier New" w:hAnsi="Courier New" w:cs="Courier New"/>
          <w:sz w:val="24"/>
          <w:szCs w:val="24"/>
          <w:lang w:val="es-ES_tradnl"/>
        </w:rPr>
        <w:t>del</w:t>
      </w:r>
      <w:r w:rsidR="00D75963" w:rsidRPr="00C47F47">
        <w:rPr>
          <w:rFonts w:ascii="Courier New" w:eastAsia="Courier New" w:hAnsi="Courier New" w:cs="Courier New"/>
          <w:sz w:val="24"/>
          <w:szCs w:val="24"/>
          <w:lang w:val="es-ES_tradnl"/>
        </w:rPr>
        <w:t xml:space="preserve"> P</w:t>
      </w:r>
      <w:r w:rsidR="008E1D41" w:rsidRPr="00C47F47">
        <w:rPr>
          <w:rFonts w:ascii="Courier New" w:eastAsia="Courier New" w:hAnsi="Courier New" w:cs="Courier New"/>
          <w:sz w:val="24"/>
          <w:szCs w:val="24"/>
          <w:lang w:val="es-ES_tradnl"/>
        </w:rPr>
        <w:t>adr</w:t>
      </w:r>
      <w:r w:rsidR="00D75963" w:rsidRPr="00C47F47">
        <w:rPr>
          <w:rFonts w:ascii="Courier New" w:eastAsia="Courier New" w:hAnsi="Courier New" w:cs="Courier New"/>
          <w:sz w:val="24"/>
          <w:szCs w:val="24"/>
          <w:lang w:val="es-ES_tradnl"/>
        </w:rPr>
        <w:t xml:space="preserve">ón Electoral de electores que sufraguen en territorio nacional, </w:t>
      </w:r>
      <w:r w:rsidR="00501968" w:rsidRPr="00C47F47">
        <w:rPr>
          <w:rFonts w:ascii="Courier New" w:eastAsia="Courier New" w:hAnsi="Courier New" w:cs="Courier New"/>
          <w:sz w:val="24"/>
          <w:szCs w:val="24"/>
        </w:rPr>
        <w:t>para cada elección o plebiscito</w:t>
      </w:r>
      <w:r w:rsidR="00EE1322" w:rsidRPr="00C47F47">
        <w:rPr>
          <w:rFonts w:ascii="Courier New" w:eastAsia="Courier New" w:hAnsi="Courier New" w:cs="Courier New"/>
          <w:sz w:val="24"/>
          <w:szCs w:val="24"/>
          <w:lang w:val="es-ES_tradnl"/>
        </w:rPr>
        <w:t>, contemplando por cierto, mecanismos de reclamación y reingreso</w:t>
      </w:r>
      <w:r w:rsidR="00C61CDE" w:rsidRPr="00C47F47">
        <w:rPr>
          <w:rFonts w:ascii="Courier New" w:eastAsia="Courier New" w:hAnsi="Courier New" w:cs="Courier New"/>
          <w:sz w:val="24"/>
          <w:szCs w:val="24"/>
          <w:lang w:val="es-ES_tradnl"/>
        </w:rPr>
        <w:t>, con medidas de publicidad que garanticen el derecho a sufragio de todas las personas habilitadas para ejercerlo</w:t>
      </w:r>
      <w:r w:rsidR="00EE1322" w:rsidRPr="00C47F47">
        <w:rPr>
          <w:rFonts w:ascii="Courier New" w:eastAsia="Courier New" w:hAnsi="Courier New" w:cs="Courier New"/>
          <w:sz w:val="24"/>
          <w:szCs w:val="24"/>
          <w:lang w:val="es-ES_tradnl"/>
        </w:rPr>
        <w:t>.</w:t>
      </w:r>
    </w:p>
    <w:p w:rsidR="00294CAF" w:rsidRPr="00C47F47" w:rsidRDefault="00294CAF">
      <w:pPr>
        <w:spacing w:after="240"/>
        <w:ind w:left="2835" w:firstLine="720"/>
        <w:jc w:val="both"/>
        <w:rPr>
          <w:rFonts w:ascii="Courier New" w:eastAsia="Courier New" w:hAnsi="Courier New" w:cs="Courier New"/>
          <w:sz w:val="24"/>
          <w:szCs w:val="24"/>
          <w:lang w:val="es-ES_tradnl"/>
        </w:rPr>
      </w:pPr>
      <w:r w:rsidRPr="00C47F47">
        <w:rPr>
          <w:rFonts w:ascii="Courier New" w:eastAsia="Courier New" w:hAnsi="Courier New" w:cs="Courier New"/>
          <w:sz w:val="24"/>
          <w:szCs w:val="24"/>
          <w:lang w:val="es-ES_tradnl"/>
        </w:rPr>
        <w:t xml:space="preserve">Lo anterior es aún más relevante considerando que el eventual plebiscito ratificatorio </w:t>
      </w:r>
      <w:r w:rsidR="009B57C3" w:rsidRPr="00C47F47">
        <w:rPr>
          <w:rFonts w:ascii="Courier New" w:eastAsia="Courier New" w:hAnsi="Courier New" w:cs="Courier New"/>
          <w:sz w:val="24"/>
          <w:szCs w:val="24"/>
          <w:lang w:val="es-ES_tradnl"/>
        </w:rPr>
        <w:t xml:space="preserve">de la Nueva Constitución </w:t>
      </w:r>
      <w:r w:rsidRPr="00C47F47">
        <w:rPr>
          <w:rFonts w:ascii="Courier New" w:eastAsia="Courier New" w:hAnsi="Courier New" w:cs="Courier New"/>
          <w:sz w:val="24"/>
          <w:szCs w:val="24"/>
          <w:lang w:val="es-ES_tradnl"/>
        </w:rPr>
        <w:t>tendrá sufragio obligatorio, razón por la cual, puede ocurrir que personas que no pueden votar, se vean sometidas a sanciones o sean designadas vocales</w:t>
      </w:r>
      <w:r w:rsidR="009B57C3" w:rsidRPr="00C47F47">
        <w:rPr>
          <w:rFonts w:ascii="Courier New" w:eastAsia="Courier New" w:hAnsi="Courier New" w:cs="Courier New"/>
          <w:sz w:val="24"/>
          <w:szCs w:val="24"/>
          <w:lang w:val="es-ES_tradnl"/>
        </w:rPr>
        <w:t xml:space="preserve"> de mesa</w:t>
      </w:r>
      <w:r w:rsidRPr="00C47F47">
        <w:rPr>
          <w:rFonts w:ascii="Courier New" w:eastAsia="Courier New" w:hAnsi="Courier New" w:cs="Courier New"/>
          <w:sz w:val="24"/>
          <w:szCs w:val="24"/>
          <w:lang w:val="es-ES_tradnl"/>
        </w:rPr>
        <w:t xml:space="preserve"> y no puedan cumplir su cometido.</w:t>
      </w:r>
    </w:p>
    <w:p w:rsidR="000D015A" w:rsidRPr="00C47F47" w:rsidRDefault="00294771">
      <w:pPr>
        <w:spacing w:after="240"/>
        <w:ind w:left="2835" w:firstLine="720"/>
        <w:jc w:val="both"/>
        <w:rPr>
          <w:rFonts w:ascii="Courier New" w:eastAsia="Courier New" w:hAnsi="Courier New" w:cs="Courier New"/>
          <w:sz w:val="24"/>
          <w:szCs w:val="24"/>
          <w:lang w:val="es-ES_tradnl"/>
        </w:rPr>
      </w:pPr>
      <w:r w:rsidRPr="00C47F47">
        <w:rPr>
          <w:rFonts w:ascii="Courier New" w:eastAsia="Courier New" w:hAnsi="Courier New" w:cs="Courier New"/>
          <w:sz w:val="24"/>
          <w:szCs w:val="24"/>
          <w:lang w:val="es-ES_tradnl"/>
        </w:rPr>
        <w:t>Por su parte, dada la relevancia que actualmente tienen los medios electrónicos en el devenir de la sociedad, y en particular respecto de los órganos de la Administración del Estado, según las modificaciones introducidas por la ley N° 21.180</w:t>
      </w:r>
      <w:r w:rsidR="00C65652" w:rsidRPr="00C47F47">
        <w:rPr>
          <w:rFonts w:ascii="Courier New" w:eastAsia="Courier New" w:hAnsi="Courier New" w:cs="Courier New"/>
          <w:sz w:val="24"/>
          <w:szCs w:val="24"/>
          <w:lang w:val="es-ES_tradnl"/>
        </w:rPr>
        <w:t>,</w:t>
      </w:r>
      <w:r w:rsidRPr="00C47F47">
        <w:rPr>
          <w:rFonts w:ascii="Courier New" w:eastAsia="Courier New" w:hAnsi="Courier New" w:cs="Courier New"/>
          <w:sz w:val="24"/>
          <w:szCs w:val="24"/>
          <w:lang w:val="es-ES_tradnl"/>
        </w:rPr>
        <w:t xml:space="preserve"> de Transformación Digital del Estado, resulta pertinente introducir modificaciones en este sentido tratándose de procesos eleccionarios y de plebiscitos nacionales. </w:t>
      </w:r>
      <w:r w:rsidR="00EE1322" w:rsidRPr="00C47F47">
        <w:rPr>
          <w:rFonts w:ascii="Courier New" w:eastAsia="Courier New" w:hAnsi="Courier New" w:cs="Courier New"/>
          <w:sz w:val="24"/>
          <w:szCs w:val="24"/>
          <w:lang w:val="es-ES_tradnl"/>
        </w:rPr>
        <w:t xml:space="preserve">Respecto a la publicación </w:t>
      </w:r>
      <w:r w:rsidR="000C7542" w:rsidRPr="00C47F47">
        <w:rPr>
          <w:rFonts w:ascii="Courier New" w:eastAsia="Courier New" w:hAnsi="Courier New" w:cs="Courier New"/>
          <w:sz w:val="24"/>
          <w:szCs w:val="24"/>
          <w:lang w:val="es-ES_tradnl"/>
        </w:rPr>
        <w:t xml:space="preserve">y notificación </w:t>
      </w:r>
      <w:r w:rsidR="00EE1322" w:rsidRPr="00C47F47">
        <w:rPr>
          <w:rFonts w:ascii="Courier New" w:eastAsia="Courier New" w:hAnsi="Courier New" w:cs="Courier New"/>
          <w:sz w:val="24"/>
          <w:szCs w:val="24"/>
          <w:lang w:val="es-ES_tradnl"/>
        </w:rPr>
        <w:t xml:space="preserve">de actos propios del Servicio </w:t>
      </w:r>
      <w:r w:rsidR="006172AD" w:rsidRPr="00C47F47">
        <w:rPr>
          <w:rFonts w:ascii="Courier New" w:eastAsia="Courier New" w:hAnsi="Courier New" w:cs="Courier New"/>
          <w:sz w:val="24"/>
          <w:szCs w:val="24"/>
          <w:lang w:val="es-ES_tradnl"/>
        </w:rPr>
        <w:t>E</w:t>
      </w:r>
      <w:r w:rsidR="00EE1322" w:rsidRPr="00C47F47">
        <w:rPr>
          <w:rFonts w:ascii="Courier New" w:eastAsia="Courier New" w:hAnsi="Courier New" w:cs="Courier New"/>
          <w:sz w:val="24"/>
          <w:szCs w:val="24"/>
          <w:lang w:val="es-ES_tradnl"/>
        </w:rPr>
        <w:t>lectoral, se propone modificar las menciones que existen hoy al Diario Oficial</w:t>
      </w:r>
      <w:r w:rsidR="00117FAD" w:rsidRPr="00C47F47">
        <w:rPr>
          <w:rFonts w:ascii="Courier New" w:eastAsia="Courier New" w:hAnsi="Courier New" w:cs="Courier New"/>
          <w:sz w:val="24"/>
          <w:szCs w:val="24"/>
          <w:lang w:val="es-ES_tradnl"/>
        </w:rPr>
        <w:t xml:space="preserve"> en las leyes electorales que regulan las publicaciones de </w:t>
      </w:r>
      <w:proofErr w:type="spellStart"/>
      <w:r w:rsidR="00117FAD" w:rsidRPr="00C47F47">
        <w:rPr>
          <w:rFonts w:ascii="Courier New" w:eastAsia="Courier New" w:hAnsi="Courier New" w:cs="Courier New"/>
          <w:sz w:val="24"/>
          <w:szCs w:val="24"/>
          <w:lang w:val="es-ES_tradnl"/>
        </w:rPr>
        <w:t>Servel</w:t>
      </w:r>
      <w:proofErr w:type="spellEnd"/>
      <w:r w:rsidR="00EE1322" w:rsidRPr="00C47F47">
        <w:rPr>
          <w:rFonts w:ascii="Courier New" w:eastAsia="Courier New" w:hAnsi="Courier New" w:cs="Courier New"/>
          <w:sz w:val="24"/>
          <w:szCs w:val="24"/>
          <w:lang w:val="es-ES_tradnl"/>
        </w:rPr>
        <w:t xml:space="preserve">, reemplazándolas por menciones al sitio web del </w:t>
      </w:r>
      <w:r w:rsidR="00117FAD" w:rsidRPr="00C47F47">
        <w:rPr>
          <w:rFonts w:ascii="Courier New" w:eastAsia="Courier New" w:hAnsi="Courier New" w:cs="Courier New"/>
          <w:sz w:val="24"/>
          <w:szCs w:val="24"/>
          <w:lang w:val="es-ES_tradnl"/>
        </w:rPr>
        <w:t>mismo servicio</w:t>
      </w:r>
      <w:r w:rsidR="00EE1322" w:rsidRPr="00C47F47">
        <w:rPr>
          <w:rFonts w:ascii="Courier New" w:eastAsia="Courier New" w:hAnsi="Courier New" w:cs="Courier New"/>
          <w:sz w:val="24"/>
          <w:szCs w:val="24"/>
          <w:lang w:val="es-ES_tradnl"/>
        </w:rPr>
        <w:t xml:space="preserve">. La legislación vigente obliga al </w:t>
      </w:r>
      <w:proofErr w:type="spellStart"/>
      <w:r w:rsidR="00EE1322" w:rsidRPr="00C47F47">
        <w:rPr>
          <w:rFonts w:ascii="Courier New" w:eastAsia="Courier New" w:hAnsi="Courier New" w:cs="Courier New"/>
          <w:sz w:val="24"/>
          <w:szCs w:val="24"/>
          <w:lang w:val="es-ES_tradnl"/>
        </w:rPr>
        <w:t>Servel</w:t>
      </w:r>
      <w:proofErr w:type="spellEnd"/>
      <w:r w:rsidR="00EE1322" w:rsidRPr="00C47F47">
        <w:rPr>
          <w:rFonts w:ascii="Courier New" w:eastAsia="Courier New" w:hAnsi="Courier New" w:cs="Courier New"/>
          <w:sz w:val="24"/>
          <w:szCs w:val="24"/>
          <w:lang w:val="es-ES_tradnl"/>
        </w:rPr>
        <w:t xml:space="preserve"> a </w:t>
      </w:r>
      <w:r w:rsidR="0037525C" w:rsidRPr="00C47F47">
        <w:rPr>
          <w:rFonts w:ascii="Courier New" w:eastAsia="Courier New" w:hAnsi="Courier New" w:cs="Courier New"/>
          <w:sz w:val="24"/>
          <w:szCs w:val="24"/>
          <w:lang w:val="es-ES_tradnl"/>
        </w:rPr>
        <w:t xml:space="preserve">publicar </w:t>
      </w:r>
      <w:r w:rsidR="00EE1322" w:rsidRPr="00C47F47">
        <w:rPr>
          <w:rFonts w:ascii="Courier New" w:eastAsia="Courier New" w:hAnsi="Courier New" w:cs="Courier New"/>
          <w:sz w:val="24"/>
          <w:szCs w:val="24"/>
          <w:lang w:val="es-ES_tradnl"/>
        </w:rPr>
        <w:t xml:space="preserve">una serie de actos en el Diario Oficial, lo cual es </w:t>
      </w:r>
      <w:r w:rsidR="00EE1322" w:rsidRPr="00C47F47">
        <w:rPr>
          <w:rFonts w:ascii="Courier New" w:eastAsia="Courier New" w:hAnsi="Courier New" w:cs="Courier New"/>
          <w:sz w:val="24"/>
          <w:szCs w:val="24"/>
          <w:lang w:val="es-ES_tradnl"/>
        </w:rPr>
        <w:lastRenderedPageBreak/>
        <w:t xml:space="preserve">caro, lento e ineficiente, considerando que la ciudadanía y partidos políticos tienen acceso a medios electrónicos, de manera más rápida, eficiente y con un menor costo para el Estado. Junto con esto, hay ciertas notificaciones que la ley obliga al Servicio Electoral a practicar a través de cartas certificadas. En este punto se propone dejar como medio de comunicación primario </w:t>
      </w:r>
      <w:r w:rsidR="0037525C" w:rsidRPr="00C47F47">
        <w:rPr>
          <w:rFonts w:ascii="Courier New" w:eastAsia="Courier New" w:hAnsi="Courier New" w:cs="Courier New"/>
          <w:sz w:val="24"/>
          <w:szCs w:val="24"/>
          <w:lang w:val="es-ES_tradnl"/>
        </w:rPr>
        <w:t>los medios electrónicos</w:t>
      </w:r>
      <w:r w:rsidR="00EE1322" w:rsidRPr="00C47F47">
        <w:rPr>
          <w:rFonts w:ascii="Courier New" w:eastAsia="Courier New" w:hAnsi="Courier New" w:cs="Courier New"/>
          <w:sz w:val="24"/>
          <w:szCs w:val="24"/>
          <w:lang w:val="es-ES_tradnl"/>
        </w:rPr>
        <w:t xml:space="preserve">, salvo que el elector manifieste lo contrario. Cabe señalar que el correo electrónico ya es utilizado actualmente por el Servicio Electoral para los electores con domicilio en el extranjero, por lo que no hay una razón para impedir que se pueda utilizar el mismo criterio con los </w:t>
      </w:r>
      <w:r w:rsidR="00C20096" w:rsidRPr="00C47F47">
        <w:rPr>
          <w:rFonts w:ascii="Courier New" w:eastAsia="Courier New" w:hAnsi="Courier New" w:cs="Courier New"/>
          <w:sz w:val="24"/>
          <w:szCs w:val="24"/>
          <w:lang w:val="es-ES_tradnl"/>
        </w:rPr>
        <w:t>electores</w:t>
      </w:r>
      <w:r w:rsidR="00C820AD" w:rsidRPr="00C47F47">
        <w:rPr>
          <w:rFonts w:ascii="Courier New" w:eastAsia="Courier New" w:hAnsi="Courier New" w:cs="Courier New"/>
          <w:sz w:val="24"/>
          <w:szCs w:val="24"/>
          <w:lang w:val="es-ES_tradnl"/>
        </w:rPr>
        <w:t xml:space="preserve"> </w:t>
      </w:r>
      <w:r w:rsidR="00EE1322" w:rsidRPr="00C47F47">
        <w:rPr>
          <w:rFonts w:ascii="Courier New" w:eastAsia="Courier New" w:hAnsi="Courier New" w:cs="Courier New"/>
          <w:sz w:val="24"/>
          <w:szCs w:val="24"/>
          <w:lang w:val="es-ES_tradnl"/>
        </w:rPr>
        <w:t>con residencia en Chile.</w:t>
      </w:r>
    </w:p>
    <w:p w:rsidR="000D015A" w:rsidRPr="00C47F47" w:rsidRDefault="00EE1322">
      <w:pPr>
        <w:spacing w:after="240"/>
        <w:ind w:left="2835" w:firstLine="720"/>
        <w:jc w:val="both"/>
        <w:rPr>
          <w:rFonts w:ascii="Courier New" w:eastAsia="Courier New" w:hAnsi="Courier New" w:cs="Courier New"/>
          <w:sz w:val="24"/>
          <w:szCs w:val="24"/>
          <w:lang w:val="es-ES_tradnl"/>
        </w:rPr>
      </w:pPr>
      <w:r w:rsidRPr="00C47F47">
        <w:rPr>
          <w:rFonts w:ascii="Courier New" w:eastAsia="Courier New" w:hAnsi="Courier New" w:cs="Courier New"/>
          <w:sz w:val="24"/>
          <w:szCs w:val="24"/>
          <w:lang w:val="es-ES_tradnl"/>
        </w:rPr>
        <w:t>Además, considerando la cantidad de elecciones de este año y el acotado plazo que tiene el Servicio Electoral para organizar todos los actos y registros, el contar con información oficial en línea contribuirá al éxito de</w:t>
      </w:r>
      <w:r w:rsidR="00891320" w:rsidRPr="00C47F47">
        <w:rPr>
          <w:rFonts w:ascii="Courier New" w:eastAsia="Courier New" w:hAnsi="Courier New" w:cs="Courier New"/>
          <w:sz w:val="24"/>
          <w:szCs w:val="24"/>
          <w:lang w:val="es-ES_tradnl"/>
        </w:rPr>
        <w:t xml:space="preserve"> los respectivos</w:t>
      </w:r>
      <w:r w:rsidRPr="00C47F47">
        <w:rPr>
          <w:rFonts w:ascii="Courier New" w:eastAsia="Courier New" w:hAnsi="Courier New" w:cs="Courier New"/>
          <w:sz w:val="24"/>
          <w:szCs w:val="24"/>
          <w:lang w:val="es-ES_tradnl"/>
        </w:rPr>
        <w:t xml:space="preserve"> proceso</w:t>
      </w:r>
      <w:r w:rsidR="00891320" w:rsidRPr="00C47F47">
        <w:rPr>
          <w:rFonts w:ascii="Courier New" w:eastAsia="Courier New" w:hAnsi="Courier New" w:cs="Courier New"/>
          <w:sz w:val="24"/>
          <w:szCs w:val="24"/>
          <w:lang w:val="es-ES_tradnl"/>
        </w:rPr>
        <w:t>s</w:t>
      </w:r>
      <w:r w:rsidRPr="00C47F47">
        <w:rPr>
          <w:rFonts w:ascii="Courier New" w:eastAsia="Courier New" w:hAnsi="Courier New" w:cs="Courier New"/>
          <w:sz w:val="24"/>
          <w:szCs w:val="24"/>
          <w:lang w:val="es-ES_tradnl"/>
        </w:rPr>
        <w:t xml:space="preserve"> eleccionario</w:t>
      </w:r>
      <w:r w:rsidR="00891320" w:rsidRPr="00C47F47">
        <w:rPr>
          <w:rFonts w:ascii="Courier New" w:eastAsia="Courier New" w:hAnsi="Courier New" w:cs="Courier New"/>
          <w:sz w:val="24"/>
          <w:szCs w:val="24"/>
          <w:lang w:val="es-ES_tradnl"/>
        </w:rPr>
        <w:t>s</w:t>
      </w:r>
      <w:r w:rsidRPr="00C47F47">
        <w:rPr>
          <w:rFonts w:ascii="Courier New" w:eastAsia="Courier New" w:hAnsi="Courier New" w:cs="Courier New"/>
          <w:sz w:val="24"/>
          <w:szCs w:val="24"/>
          <w:lang w:val="es-ES_tradnl"/>
        </w:rPr>
        <w:t>.</w:t>
      </w:r>
    </w:p>
    <w:p w:rsidR="000C5F46" w:rsidRPr="00C47F47" w:rsidRDefault="000C5F46" w:rsidP="000C5F46">
      <w:pPr>
        <w:spacing w:before="120" w:after="240"/>
        <w:ind w:left="2835" w:firstLine="720"/>
        <w:jc w:val="both"/>
        <w:rPr>
          <w:rFonts w:ascii="Courier New" w:eastAsia="Courier New" w:hAnsi="Courier New" w:cs="Courier New"/>
          <w:sz w:val="24"/>
          <w:szCs w:val="24"/>
          <w:lang w:val="es-ES_tradnl"/>
        </w:rPr>
      </w:pPr>
      <w:r w:rsidRPr="00C47F47">
        <w:rPr>
          <w:rFonts w:ascii="Courier New" w:eastAsia="Courier New" w:hAnsi="Courier New" w:cs="Courier New"/>
          <w:sz w:val="24"/>
          <w:szCs w:val="24"/>
          <w:lang w:val="es-ES_tradnl"/>
        </w:rPr>
        <w:t xml:space="preserve">Cabe señalar, con todo, que esta iniciativa no sólo tiene que ver con un ahorro en tiempo y recursos para el Estado con miras </w:t>
      </w:r>
      <w:r w:rsidR="00C65652" w:rsidRPr="00C47F47">
        <w:rPr>
          <w:rFonts w:ascii="Courier New" w:eastAsia="Courier New" w:hAnsi="Courier New" w:cs="Courier New"/>
          <w:sz w:val="24"/>
          <w:szCs w:val="24"/>
          <w:lang w:val="es-ES_tradnl"/>
        </w:rPr>
        <w:t xml:space="preserve">a </w:t>
      </w:r>
      <w:r w:rsidRPr="00C47F47">
        <w:rPr>
          <w:rFonts w:ascii="Courier New" w:eastAsia="Courier New" w:hAnsi="Courier New" w:cs="Courier New"/>
          <w:sz w:val="24"/>
          <w:szCs w:val="24"/>
          <w:lang w:val="es-ES_tradnl"/>
        </w:rPr>
        <w:t xml:space="preserve">los </w:t>
      </w:r>
      <w:r w:rsidR="00C65652" w:rsidRPr="00C47F47">
        <w:rPr>
          <w:rFonts w:ascii="Courier New" w:eastAsia="Courier New" w:hAnsi="Courier New" w:cs="Courier New"/>
          <w:sz w:val="24"/>
          <w:szCs w:val="24"/>
          <w:lang w:val="es-ES_tradnl"/>
        </w:rPr>
        <w:t xml:space="preserve">próximos </w:t>
      </w:r>
      <w:r w:rsidRPr="00C47F47">
        <w:rPr>
          <w:rFonts w:ascii="Courier New" w:eastAsia="Courier New" w:hAnsi="Courier New" w:cs="Courier New"/>
          <w:sz w:val="24"/>
          <w:szCs w:val="24"/>
          <w:lang w:val="es-ES_tradnl"/>
        </w:rPr>
        <w:t xml:space="preserve">procesos plebiscitarios y eleccionarios; </w:t>
      </w:r>
      <w:r w:rsidR="00C65652" w:rsidRPr="00C47F47">
        <w:rPr>
          <w:rFonts w:ascii="Courier New" w:eastAsia="Courier New" w:hAnsi="Courier New" w:cs="Courier New"/>
          <w:sz w:val="24"/>
          <w:szCs w:val="24"/>
          <w:lang w:val="es-ES_tradnl"/>
        </w:rPr>
        <w:t xml:space="preserve">sino que </w:t>
      </w:r>
      <w:r w:rsidRPr="00C47F47">
        <w:rPr>
          <w:rFonts w:ascii="Courier New" w:eastAsia="Courier New" w:hAnsi="Courier New" w:cs="Courier New"/>
          <w:sz w:val="24"/>
          <w:szCs w:val="24"/>
          <w:lang w:val="es-ES_tradnl"/>
        </w:rPr>
        <w:t xml:space="preserve">tiene que ver </w:t>
      </w:r>
      <w:r w:rsidR="00C65652" w:rsidRPr="00C47F47">
        <w:rPr>
          <w:rFonts w:ascii="Courier New" w:eastAsia="Courier New" w:hAnsi="Courier New" w:cs="Courier New"/>
          <w:sz w:val="24"/>
          <w:szCs w:val="24"/>
          <w:lang w:val="es-ES_tradnl"/>
        </w:rPr>
        <w:t xml:space="preserve">también </w:t>
      </w:r>
      <w:r w:rsidRPr="00C47F47">
        <w:rPr>
          <w:rFonts w:ascii="Courier New" w:eastAsia="Courier New" w:hAnsi="Courier New" w:cs="Courier New"/>
          <w:sz w:val="24"/>
          <w:szCs w:val="24"/>
          <w:lang w:val="es-ES_tradnl"/>
        </w:rPr>
        <w:t xml:space="preserve">con una agenda mucho más compleja, iniciada por el Gobierno pocos meses después de haber asumido, y que se ha traducido en </w:t>
      </w:r>
      <w:r w:rsidR="000D5FAA" w:rsidRPr="00C47F47">
        <w:rPr>
          <w:rFonts w:ascii="Courier New" w:eastAsia="Courier New" w:hAnsi="Courier New" w:cs="Courier New"/>
          <w:sz w:val="24"/>
          <w:szCs w:val="24"/>
          <w:lang w:val="es-ES_tradnl"/>
        </w:rPr>
        <w:t>avances hacia una</w:t>
      </w:r>
      <w:r w:rsidRPr="00C47F47">
        <w:rPr>
          <w:rFonts w:ascii="Courier New" w:eastAsia="Courier New" w:hAnsi="Courier New" w:cs="Courier New"/>
          <w:sz w:val="24"/>
          <w:szCs w:val="24"/>
          <w:lang w:val="es-ES_tradnl"/>
        </w:rPr>
        <w:t xml:space="preserve"> mayor modernización del Estado, a través de la transformación digital de numerosos procesos y actos que, hasta ahora, se han realizado a través de papel.</w:t>
      </w:r>
    </w:p>
    <w:p w:rsidR="000D015A" w:rsidRPr="00C47F47" w:rsidRDefault="00EE1322" w:rsidP="00C47F47">
      <w:pPr>
        <w:spacing w:after="240"/>
        <w:ind w:left="3544" w:hanging="709"/>
        <w:rPr>
          <w:rFonts w:ascii="Courier New" w:eastAsia="Courier New" w:hAnsi="Courier New" w:cs="Courier New"/>
          <w:b/>
          <w:sz w:val="24"/>
          <w:szCs w:val="24"/>
          <w:lang w:val="es-ES_tradnl"/>
        </w:rPr>
      </w:pPr>
      <w:r w:rsidRPr="00C47F47">
        <w:rPr>
          <w:rFonts w:ascii="Courier New" w:eastAsia="Courier New" w:hAnsi="Courier New" w:cs="Courier New"/>
          <w:b/>
          <w:sz w:val="24"/>
          <w:szCs w:val="24"/>
          <w:lang w:val="es-ES_tradnl"/>
        </w:rPr>
        <w:t>III.</w:t>
      </w:r>
      <w:r w:rsidR="00C47F47">
        <w:rPr>
          <w:rFonts w:ascii="Courier New" w:eastAsia="Courier New" w:hAnsi="Courier New" w:cs="Courier New"/>
          <w:b/>
          <w:sz w:val="24"/>
          <w:szCs w:val="24"/>
          <w:lang w:val="es-ES_tradnl"/>
        </w:rPr>
        <w:tab/>
      </w:r>
      <w:r w:rsidRPr="00C47F47">
        <w:rPr>
          <w:rFonts w:ascii="Courier New" w:eastAsia="Courier New" w:hAnsi="Courier New" w:cs="Courier New"/>
          <w:b/>
          <w:sz w:val="24"/>
          <w:szCs w:val="24"/>
          <w:lang w:val="es-ES_tradnl"/>
        </w:rPr>
        <w:t>CONTENIDO DEL PROYECTO</w:t>
      </w:r>
    </w:p>
    <w:p w:rsidR="000D015A" w:rsidRPr="00C47F47" w:rsidRDefault="00C61CDE" w:rsidP="00C47F47">
      <w:pPr>
        <w:numPr>
          <w:ilvl w:val="0"/>
          <w:numId w:val="1"/>
        </w:numPr>
        <w:spacing w:before="120" w:after="240"/>
        <w:ind w:left="3544" w:hanging="709"/>
        <w:rPr>
          <w:rFonts w:ascii="Courier New" w:eastAsia="Courier New" w:hAnsi="Courier New" w:cs="Courier New"/>
          <w:b/>
          <w:sz w:val="24"/>
          <w:szCs w:val="24"/>
          <w:lang w:val="es-ES_tradnl"/>
        </w:rPr>
      </w:pPr>
      <w:r w:rsidRPr="00C47F47">
        <w:rPr>
          <w:rFonts w:ascii="Courier New" w:eastAsia="Courier New" w:hAnsi="Courier New" w:cs="Courier New"/>
          <w:b/>
          <w:sz w:val="24"/>
          <w:szCs w:val="24"/>
          <w:lang w:val="es-ES_tradnl"/>
        </w:rPr>
        <w:t xml:space="preserve">Adecuación </w:t>
      </w:r>
      <w:r w:rsidR="00EE1322" w:rsidRPr="00C47F47">
        <w:rPr>
          <w:rFonts w:ascii="Courier New" w:eastAsia="Courier New" w:hAnsi="Courier New" w:cs="Courier New"/>
          <w:b/>
          <w:sz w:val="24"/>
          <w:szCs w:val="24"/>
          <w:lang w:val="es-ES_tradnl"/>
        </w:rPr>
        <w:t xml:space="preserve">del </w:t>
      </w:r>
      <w:r w:rsidR="00D54E41" w:rsidRPr="00C47F47">
        <w:rPr>
          <w:rFonts w:ascii="Courier New" w:eastAsia="Courier New" w:hAnsi="Courier New" w:cs="Courier New"/>
          <w:b/>
          <w:sz w:val="24"/>
          <w:szCs w:val="24"/>
          <w:lang w:val="es-ES_tradnl"/>
        </w:rPr>
        <w:t>P</w:t>
      </w:r>
      <w:r w:rsidR="00EE1322" w:rsidRPr="00C47F47">
        <w:rPr>
          <w:rFonts w:ascii="Courier New" w:eastAsia="Courier New" w:hAnsi="Courier New" w:cs="Courier New"/>
          <w:b/>
          <w:sz w:val="24"/>
          <w:szCs w:val="24"/>
          <w:lang w:val="es-ES_tradnl"/>
        </w:rPr>
        <w:t xml:space="preserve">adrón </w:t>
      </w:r>
      <w:r w:rsidR="00D54E41" w:rsidRPr="00C47F47">
        <w:rPr>
          <w:rFonts w:ascii="Courier New" w:eastAsia="Courier New" w:hAnsi="Courier New" w:cs="Courier New"/>
          <w:b/>
          <w:sz w:val="24"/>
          <w:szCs w:val="24"/>
          <w:lang w:val="es-ES_tradnl"/>
        </w:rPr>
        <w:t>E</w:t>
      </w:r>
      <w:r w:rsidR="00C47F47">
        <w:rPr>
          <w:rFonts w:ascii="Courier New" w:eastAsia="Courier New" w:hAnsi="Courier New" w:cs="Courier New"/>
          <w:b/>
          <w:sz w:val="24"/>
          <w:szCs w:val="24"/>
          <w:lang w:val="es-ES_tradnl"/>
        </w:rPr>
        <w:t>lectoral</w:t>
      </w:r>
    </w:p>
    <w:p w:rsidR="00D81A4E" w:rsidRPr="00C47F47" w:rsidRDefault="00EE1322">
      <w:pPr>
        <w:spacing w:before="120" w:after="240"/>
        <w:ind w:left="2835" w:firstLine="720"/>
        <w:jc w:val="both"/>
        <w:rPr>
          <w:rFonts w:ascii="Courier New" w:eastAsia="Courier New" w:hAnsi="Courier New" w:cs="Courier New"/>
          <w:sz w:val="24"/>
          <w:szCs w:val="24"/>
          <w:lang w:val="es-ES_tradnl"/>
        </w:rPr>
      </w:pPr>
      <w:r w:rsidRPr="00C47F47">
        <w:rPr>
          <w:rFonts w:ascii="Courier New" w:eastAsia="Courier New" w:hAnsi="Courier New" w:cs="Courier New"/>
          <w:sz w:val="24"/>
          <w:szCs w:val="24"/>
          <w:lang w:val="es-ES_tradnl"/>
        </w:rPr>
        <w:t xml:space="preserve">Se propone </w:t>
      </w:r>
      <w:r w:rsidR="00C61CDE" w:rsidRPr="00C47F47">
        <w:rPr>
          <w:rFonts w:ascii="Courier New" w:eastAsia="Courier New" w:hAnsi="Courier New" w:cs="Courier New"/>
          <w:sz w:val="24"/>
          <w:szCs w:val="24"/>
          <w:lang w:val="es-ES_tradnl"/>
        </w:rPr>
        <w:t xml:space="preserve">adecuar </w:t>
      </w:r>
      <w:r w:rsidRPr="00C47F47">
        <w:rPr>
          <w:rFonts w:ascii="Courier New" w:eastAsia="Courier New" w:hAnsi="Courier New" w:cs="Courier New"/>
          <w:sz w:val="24"/>
          <w:szCs w:val="24"/>
          <w:lang w:val="es-ES_tradnl"/>
        </w:rPr>
        <w:t xml:space="preserve">el </w:t>
      </w:r>
      <w:r w:rsidR="000C7542" w:rsidRPr="00C47F47">
        <w:rPr>
          <w:rFonts w:ascii="Courier New" w:eastAsia="Courier New" w:hAnsi="Courier New" w:cs="Courier New"/>
          <w:sz w:val="24"/>
          <w:szCs w:val="24"/>
          <w:lang w:val="es-ES_tradnl"/>
        </w:rPr>
        <w:t>P</w:t>
      </w:r>
      <w:r w:rsidRPr="00C47F47">
        <w:rPr>
          <w:rFonts w:ascii="Courier New" w:eastAsia="Courier New" w:hAnsi="Courier New" w:cs="Courier New"/>
          <w:sz w:val="24"/>
          <w:szCs w:val="24"/>
          <w:lang w:val="es-ES_tradnl"/>
        </w:rPr>
        <w:t>adrón</w:t>
      </w:r>
      <w:r w:rsidR="000C7542" w:rsidRPr="00C47F47">
        <w:rPr>
          <w:rFonts w:ascii="Courier New" w:eastAsia="Courier New" w:hAnsi="Courier New" w:cs="Courier New"/>
          <w:sz w:val="24"/>
          <w:szCs w:val="24"/>
          <w:lang w:val="es-ES_tradnl"/>
        </w:rPr>
        <w:t xml:space="preserve"> Electoral</w:t>
      </w:r>
      <w:r w:rsidR="00C61CDE" w:rsidRPr="00C47F47">
        <w:rPr>
          <w:rFonts w:ascii="Courier New" w:eastAsia="Courier New" w:hAnsi="Courier New" w:cs="Courier New"/>
          <w:sz w:val="24"/>
          <w:szCs w:val="24"/>
          <w:lang w:val="es-ES_tradnl"/>
        </w:rPr>
        <w:t xml:space="preserve">, </w:t>
      </w:r>
      <w:r w:rsidR="00605E6F" w:rsidRPr="00C47F47">
        <w:rPr>
          <w:rFonts w:ascii="Courier New" w:eastAsia="Courier New" w:hAnsi="Courier New" w:cs="Courier New"/>
          <w:sz w:val="24"/>
          <w:szCs w:val="24"/>
          <w:lang w:val="es-ES_tradnl"/>
        </w:rPr>
        <w:t xml:space="preserve">conformando </w:t>
      </w:r>
      <w:r w:rsidR="008A4D59" w:rsidRPr="00C47F47">
        <w:rPr>
          <w:rFonts w:ascii="Courier New" w:eastAsia="Courier New" w:hAnsi="Courier New" w:cs="Courier New"/>
          <w:sz w:val="24"/>
          <w:szCs w:val="24"/>
          <w:lang w:val="es-ES_tradnl"/>
        </w:rPr>
        <w:t xml:space="preserve">una nómina especial </w:t>
      </w:r>
      <w:r w:rsidR="008A4D59" w:rsidRPr="00C47F47">
        <w:rPr>
          <w:rFonts w:ascii="Courier New" w:eastAsia="Courier New" w:hAnsi="Courier New" w:cs="Courier New"/>
          <w:sz w:val="24"/>
          <w:szCs w:val="24"/>
          <w:lang w:val="es-ES_tradnl"/>
        </w:rPr>
        <w:lastRenderedPageBreak/>
        <w:t xml:space="preserve">de </w:t>
      </w:r>
      <w:r w:rsidRPr="00C47F47">
        <w:rPr>
          <w:rFonts w:ascii="Courier New" w:eastAsia="Courier New" w:hAnsi="Courier New" w:cs="Courier New"/>
          <w:sz w:val="24"/>
          <w:szCs w:val="24"/>
          <w:lang w:val="es-ES_tradnl"/>
        </w:rPr>
        <w:t xml:space="preserve">aquellos ciudadanos </w:t>
      </w:r>
      <w:r w:rsidR="00C42A54" w:rsidRPr="00C47F47">
        <w:rPr>
          <w:rFonts w:ascii="Courier New" w:eastAsia="Courier New" w:hAnsi="Courier New" w:cs="Courier New"/>
          <w:sz w:val="24"/>
          <w:szCs w:val="24"/>
          <w:lang w:val="es-ES_tradnl"/>
        </w:rPr>
        <w:t>mayores de</w:t>
      </w:r>
      <w:r w:rsidRPr="00C47F47">
        <w:rPr>
          <w:rFonts w:ascii="Courier New" w:eastAsia="Courier New" w:hAnsi="Courier New" w:cs="Courier New"/>
          <w:sz w:val="24"/>
          <w:szCs w:val="24"/>
          <w:lang w:val="es-ES_tradnl"/>
        </w:rPr>
        <w:t xml:space="preserve"> </w:t>
      </w:r>
      <w:r w:rsidR="00C42A54" w:rsidRPr="00C47F47">
        <w:rPr>
          <w:rFonts w:ascii="Courier New" w:eastAsia="Courier New" w:hAnsi="Courier New" w:cs="Courier New"/>
          <w:sz w:val="24"/>
          <w:szCs w:val="24"/>
          <w:lang w:val="es-ES_tradnl"/>
        </w:rPr>
        <w:t>noventa</w:t>
      </w:r>
      <w:r w:rsidRPr="00C47F47">
        <w:rPr>
          <w:rFonts w:ascii="Courier New" w:eastAsia="Courier New" w:hAnsi="Courier New" w:cs="Courier New"/>
          <w:sz w:val="24"/>
          <w:szCs w:val="24"/>
          <w:lang w:val="es-ES_tradnl"/>
        </w:rPr>
        <w:t xml:space="preserve"> años</w:t>
      </w:r>
      <w:r w:rsidR="00D81A4E" w:rsidRPr="00C47F47">
        <w:rPr>
          <w:rFonts w:ascii="Courier New" w:eastAsia="Courier New" w:hAnsi="Courier New" w:cs="Courier New"/>
          <w:sz w:val="24"/>
          <w:szCs w:val="24"/>
          <w:lang w:val="es-ES_tradnl"/>
        </w:rPr>
        <w:t>, que no hayan obtenido o renovado su cédula nacional de identidad</w:t>
      </w:r>
      <w:r w:rsidR="00D81A4E" w:rsidRPr="00C47F47">
        <w:rPr>
          <w:rFonts w:ascii="Courier New" w:eastAsia="Courier New" w:hAnsi="Courier New" w:cs="Courier New"/>
          <w:sz w:val="24"/>
          <w:szCs w:val="24"/>
        </w:rPr>
        <w:t xml:space="preserve">, cédula de identidad para extranjeros o pasaporte, </w:t>
      </w:r>
      <w:r w:rsidR="00D81A4E" w:rsidRPr="00C47F47">
        <w:rPr>
          <w:rFonts w:ascii="Courier New" w:eastAsia="Courier New" w:hAnsi="Courier New" w:cs="Courier New"/>
          <w:sz w:val="24"/>
          <w:szCs w:val="24"/>
          <w:lang w:val="es-ES_tradnl"/>
        </w:rPr>
        <w:t>en los últimos once años</w:t>
      </w:r>
      <w:r w:rsidRPr="00C47F47">
        <w:rPr>
          <w:rFonts w:ascii="Courier New" w:eastAsia="Courier New" w:hAnsi="Courier New" w:cs="Courier New"/>
          <w:sz w:val="24"/>
          <w:szCs w:val="24"/>
          <w:lang w:val="es-ES_tradnl"/>
        </w:rPr>
        <w:t xml:space="preserve"> y que no hayan </w:t>
      </w:r>
      <w:r w:rsidR="00C42A54" w:rsidRPr="00C47F47">
        <w:rPr>
          <w:rFonts w:ascii="Courier New" w:eastAsia="Courier New" w:hAnsi="Courier New" w:cs="Courier New"/>
          <w:sz w:val="24"/>
          <w:szCs w:val="24"/>
          <w:lang w:val="es-ES_tradnl"/>
        </w:rPr>
        <w:t>sufragado en las últimas dos elecciones</w:t>
      </w:r>
      <w:r w:rsidR="00280CD3" w:rsidRPr="00C47F47">
        <w:rPr>
          <w:rFonts w:ascii="Courier New" w:eastAsia="Courier New" w:hAnsi="Courier New" w:cs="Courier New"/>
          <w:sz w:val="24"/>
          <w:szCs w:val="24"/>
          <w:lang w:val="es-ES_tradnl"/>
        </w:rPr>
        <w:t>.</w:t>
      </w:r>
      <w:r w:rsidR="00C42A54" w:rsidRPr="00C47F47">
        <w:rPr>
          <w:rFonts w:ascii="Courier New" w:eastAsia="Courier New" w:hAnsi="Courier New" w:cs="Courier New"/>
          <w:sz w:val="24"/>
          <w:szCs w:val="24"/>
          <w:lang w:val="es-ES_tradnl"/>
        </w:rPr>
        <w:t xml:space="preserve"> </w:t>
      </w:r>
      <w:r w:rsidR="00D81A4E" w:rsidRPr="00C47F47">
        <w:rPr>
          <w:rFonts w:ascii="Courier New" w:eastAsia="Courier New" w:hAnsi="Courier New" w:cs="Courier New"/>
          <w:sz w:val="24"/>
          <w:szCs w:val="24"/>
          <w:lang w:val="es-ES_tradnl"/>
        </w:rPr>
        <w:t xml:space="preserve">El plazo de once años se </w:t>
      </w:r>
      <w:r w:rsidR="003459BE" w:rsidRPr="00C47F47">
        <w:rPr>
          <w:rFonts w:ascii="Courier New" w:eastAsia="Courier New" w:hAnsi="Courier New" w:cs="Courier New"/>
          <w:sz w:val="24"/>
          <w:szCs w:val="24"/>
          <w:lang w:val="es-ES_tradnl"/>
        </w:rPr>
        <w:t xml:space="preserve">fundamenta en </w:t>
      </w:r>
      <w:r w:rsidR="00D81A4E" w:rsidRPr="00C47F47">
        <w:rPr>
          <w:rFonts w:ascii="Courier New" w:eastAsia="Courier New" w:hAnsi="Courier New" w:cs="Courier New"/>
          <w:sz w:val="24"/>
          <w:szCs w:val="24"/>
          <w:lang w:val="es-ES_tradnl"/>
        </w:rPr>
        <w:t xml:space="preserve">que la vigencia de la cédula de identidad varía entre cinco y diez años, según lo dispuesto por el decreto supremo N° 773, de 1997, del Ministerio de Justicia; y por tanto, </w:t>
      </w:r>
      <w:r w:rsidR="003459BE" w:rsidRPr="00C47F47">
        <w:rPr>
          <w:rFonts w:ascii="Courier New" w:eastAsia="Courier New" w:hAnsi="Courier New" w:cs="Courier New"/>
          <w:sz w:val="24"/>
          <w:szCs w:val="24"/>
          <w:lang w:val="es-ES_tradnl"/>
        </w:rPr>
        <w:t xml:space="preserve">se propone que </w:t>
      </w:r>
      <w:r w:rsidR="00D81A4E" w:rsidRPr="00C47F47">
        <w:rPr>
          <w:rFonts w:ascii="Courier New" w:eastAsia="Courier New" w:hAnsi="Courier New" w:cs="Courier New"/>
          <w:sz w:val="24"/>
          <w:szCs w:val="24"/>
          <w:lang w:val="es-ES_tradnl"/>
        </w:rPr>
        <w:t>la ley otorg</w:t>
      </w:r>
      <w:r w:rsidR="003459BE" w:rsidRPr="00C47F47">
        <w:rPr>
          <w:rFonts w:ascii="Courier New" w:eastAsia="Courier New" w:hAnsi="Courier New" w:cs="Courier New"/>
          <w:sz w:val="24"/>
          <w:szCs w:val="24"/>
          <w:lang w:val="es-ES_tradnl"/>
        </w:rPr>
        <w:t xml:space="preserve">ue </w:t>
      </w:r>
      <w:r w:rsidR="00D81A4E" w:rsidRPr="00C47F47">
        <w:rPr>
          <w:rFonts w:ascii="Courier New" w:eastAsia="Courier New" w:hAnsi="Courier New" w:cs="Courier New"/>
          <w:sz w:val="24"/>
          <w:szCs w:val="24"/>
          <w:lang w:val="es-ES_tradnl"/>
        </w:rPr>
        <w:t>un año más de gracia, para esperar por una posible renovación de la cédula de identidad. Asimismo, el decreto supremo N° 435, de 2019, del Ministerio de Justicia y Derechos Humanos establece la vigencia de 10 años de los pasaportes que se emitan.</w:t>
      </w:r>
    </w:p>
    <w:p w:rsidR="000D015A" w:rsidRPr="00C47F47" w:rsidRDefault="00314575">
      <w:pPr>
        <w:spacing w:before="120" w:after="240"/>
        <w:ind w:left="2835" w:firstLine="720"/>
        <w:jc w:val="both"/>
        <w:rPr>
          <w:rFonts w:ascii="Courier New" w:eastAsia="Courier New" w:hAnsi="Courier New" w:cs="Courier New"/>
          <w:sz w:val="24"/>
          <w:szCs w:val="24"/>
          <w:lang w:val="es-ES_tradnl"/>
        </w:rPr>
      </w:pPr>
      <w:r w:rsidRPr="00C47F47">
        <w:rPr>
          <w:rFonts w:ascii="Courier New" w:eastAsia="Courier New" w:hAnsi="Courier New" w:cs="Courier New"/>
          <w:sz w:val="24"/>
          <w:szCs w:val="24"/>
          <w:lang w:val="es-ES_tradnl"/>
        </w:rPr>
        <w:t>P</w:t>
      </w:r>
      <w:r w:rsidR="00EE1322" w:rsidRPr="00C47F47">
        <w:rPr>
          <w:rFonts w:ascii="Courier New" w:eastAsia="Courier New" w:hAnsi="Courier New" w:cs="Courier New"/>
          <w:sz w:val="24"/>
          <w:szCs w:val="24"/>
          <w:lang w:val="es-ES_tradnl"/>
        </w:rPr>
        <w:t xml:space="preserve">ara </w:t>
      </w:r>
      <w:r w:rsidR="00294CAF" w:rsidRPr="00C47F47">
        <w:rPr>
          <w:rFonts w:ascii="Courier New" w:eastAsia="Courier New" w:hAnsi="Courier New" w:cs="Courier New"/>
          <w:sz w:val="24"/>
          <w:szCs w:val="24"/>
          <w:lang w:val="es-ES_tradnl"/>
        </w:rPr>
        <w:t xml:space="preserve">no afectar el derecho a sufragio de </w:t>
      </w:r>
      <w:r w:rsidRPr="00C47F47">
        <w:rPr>
          <w:rFonts w:ascii="Courier New" w:eastAsia="Courier New" w:hAnsi="Courier New" w:cs="Courier New"/>
          <w:sz w:val="24"/>
          <w:szCs w:val="24"/>
          <w:lang w:val="es-ES_tradnl"/>
        </w:rPr>
        <w:t xml:space="preserve">quienes sean </w:t>
      </w:r>
      <w:r w:rsidR="00294CAF" w:rsidRPr="00C47F47">
        <w:rPr>
          <w:rFonts w:ascii="Courier New" w:eastAsia="Courier New" w:hAnsi="Courier New" w:cs="Courier New"/>
          <w:sz w:val="24"/>
          <w:szCs w:val="24"/>
          <w:lang w:val="es-ES_tradnl"/>
        </w:rPr>
        <w:t xml:space="preserve">incluidos en la </w:t>
      </w:r>
      <w:r w:rsidRPr="00C47F47">
        <w:rPr>
          <w:rFonts w:ascii="Courier New" w:eastAsia="Courier New" w:hAnsi="Courier New" w:cs="Courier New"/>
          <w:sz w:val="24"/>
          <w:szCs w:val="24"/>
          <w:lang w:val="es-ES_tradnl"/>
        </w:rPr>
        <w:t xml:space="preserve">referida </w:t>
      </w:r>
      <w:r w:rsidR="00294CAF" w:rsidRPr="00C47F47">
        <w:rPr>
          <w:rFonts w:ascii="Courier New" w:eastAsia="Courier New" w:hAnsi="Courier New" w:cs="Courier New"/>
          <w:sz w:val="24"/>
          <w:szCs w:val="24"/>
          <w:lang w:val="es-ES_tradnl"/>
        </w:rPr>
        <w:t xml:space="preserve">nómina </w:t>
      </w:r>
      <w:r w:rsidRPr="00C47F47">
        <w:rPr>
          <w:rFonts w:ascii="Courier New" w:eastAsia="Courier New" w:hAnsi="Courier New" w:cs="Courier New"/>
          <w:sz w:val="24"/>
          <w:szCs w:val="24"/>
          <w:lang w:val="es-ES_tradnl"/>
        </w:rPr>
        <w:t>especial</w:t>
      </w:r>
      <w:r w:rsidR="00EE1322" w:rsidRPr="00C47F47">
        <w:rPr>
          <w:rFonts w:ascii="Courier New" w:eastAsia="Courier New" w:hAnsi="Courier New" w:cs="Courier New"/>
          <w:sz w:val="24"/>
          <w:szCs w:val="24"/>
          <w:lang w:val="es-ES_tradnl"/>
        </w:rPr>
        <w:t xml:space="preserve">, se </w:t>
      </w:r>
      <w:r w:rsidR="0081189C" w:rsidRPr="00C47F47">
        <w:rPr>
          <w:rFonts w:ascii="Courier New" w:eastAsia="Courier New" w:hAnsi="Courier New" w:cs="Courier New"/>
          <w:sz w:val="24"/>
          <w:szCs w:val="24"/>
          <w:lang w:val="es-ES_tradnl"/>
        </w:rPr>
        <w:t xml:space="preserve">contempla </w:t>
      </w:r>
      <w:r w:rsidR="00EE1322" w:rsidRPr="00C47F47">
        <w:rPr>
          <w:rFonts w:ascii="Courier New" w:eastAsia="Courier New" w:hAnsi="Courier New" w:cs="Courier New"/>
          <w:sz w:val="24"/>
          <w:szCs w:val="24"/>
          <w:lang w:val="es-ES_tradnl"/>
        </w:rPr>
        <w:t xml:space="preserve">un espacio de 10 días </w:t>
      </w:r>
      <w:r w:rsidRPr="00C47F47">
        <w:rPr>
          <w:rFonts w:ascii="Courier New" w:eastAsia="Courier New" w:hAnsi="Courier New" w:cs="Courier New"/>
          <w:sz w:val="24"/>
          <w:szCs w:val="24"/>
          <w:lang w:val="es-ES_tradnl"/>
        </w:rPr>
        <w:t xml:space="preserve">de </w:t>
      </w:r>
      <w:r w:rsidR="00B92DDE" w:rsidRPr="00C47F47">
        <w:rPr>
          <w:rFonts w:ascii="Courier New" w:eastAsia="Courier New" w:hAnsi="Courier New" w:cs="Courier New"/>
          <w:sz w:val="24"/>
          <w:szCs w:val="24"/>
          <w:lang w:val="es-ES_tradnl"/>
        </w:rPr>
        <w:t>reclama</w:t>
      </w:r>
      <w:r w:rsidRPr="00C47F47">
        <w:rPr>
          <w:rFonts w:ascii="Courier New" w:eastAsia="Courier New" w:hAnsi="Courier New" w:cs="Courier New"/>
          <w:sz w:val="24"/>
          <w:szCs w:val="24"/>
          <w:lang w:val="es-ES_tradnl"/>
        </w:rPr>
        <w:t xml:space="preserve">ción </w:t>
      </w:r>
      <w:r w:rsidR="00EE1322" w:rsidRPr="00C47F47">
        <w:rPr>
          <w:rFonts w:ascii="Courier New" w:eastAsia="Courier New" w:hAnsi="Courier New" w:cs="Courier New"/>
          <w:sz w:val="24"/>
          <w:szCs w:val="24"/>
          <w:lang w:val="es-ES_tradnl"/>
        </w:rPr>
        <w:t xml:space="preserve">ante el </w:t>
      </w:r>
      <w:r w:rsidR="00294CAF" w:rsidRPr="00C47F47">
        <w:rPr>
          <w:rFonts w:ascii="Courier New" w:eastAsia="Courier New" w:hAnsi="Courier New" w:cs="Courier New"/>
          <w:sz w:val="24"/>
          <w:szCs w:val="24"/>
          <w:lang w:val="es-ES_tradnl"/>
        </w:rPr>
        <w:t xml:space="preserve">Director del Servicio Electoral. </w:t>
      </w:r>
      <w:r w:rsidRPr="00C47F47">
        <w:rPr>
          <w:rFonts w:ascii="Courier New" w:eastAsia="Courier New" w:hAnsi="Courier New" w:cs="Courier New"/>
          <w:sz w:val="24"/>
          <w:szCs w:val="24"/>
          <w:lang w:val="es-ES_tradnl"/>
        </w:rPr>
        <w:t xml:space="preserve">Esta nómina </w:t>
      </w:r>
      <w:r w:rsidR="00936A1C" w:rsidRPr="00C47F47">
        <w:rPr>
          <w:rFonts w:ascii="Courier New" w:eastAsia="Courier New" w:hAnsi="Courier New" w:cs="Courier New"/>
          <w:sz w:val="24"/>
          <w:szCs w:val="24"/>
          <w:lang w:val="es-ES_tradnl"/>
        </w:rPr>
        <w:t>especial será informada por el Servicio Electoral a través de medios electrónicos</w:t>
      </w:r>
      <w:r w:rsidR="00C42A54" w:rsidRPr="00C47F47">
        <w:rPr>
          <w:rFonts w:ascii="Courier New" w:eastAsia="Courier New" w:hAnsi="Courier New" w:cs="Courier New"/>
          <w:sz w:val="24"/>
          <w:szCs w:val="24"/>
          <w:lang w:val="es-ES_tradnl"/>
        </w:rPr>
        <w:t xml:space="preserve"> y </w:t>
      </w:r>
      <w:r w:rsidRPr="00C47F47">
        <w:rPr>
          <w:rFonts w:ascii="Courier New" w:eastAsia="Courier New" w:hAnsi="Courier New" w:cs="Courier New"/>
          <w:sz w:val="24"/>
          <w:szCs w:val="24"/>
          <w:lang w:val="es-ES_tradnl"/>
        </w:rPr>
        <w:t xml:space="preserve">permitirá la adecuación </w:t>
      </w:r>
      <w:r w:rsidR="00605E6F" w:rsidRPr="00C47F47">
        <w:rPr>
          <w:rFonts w:ascii="Courier New" w:eastAsia="Courier New" w:hAnsi="Courier New" w:cs="Courier New"/>
          <w:sz w:val="24"/>
          <w:szCs w:val="24"/>
          <w:lang w:val="es-ES_tradnl"/>
        </w:rPr>
        <w:t>del Padrón Electoral</w:t>
      </w:r>
      <w:r w:rsidR="00936A1C" w:rsidRPr="00C47F47">
        <w:rPr>
          <w:rFonts w:ascii="Courier New" w:eastAsia="Courier New" w:hAnsi="Courier New" w:cs="Courier New"/>
          <w:sz w:val="24"/>
          <w:szCs w:val="24"/>
          <w:lang w:val="es-ES_tradnl"/>
        </w:rPr>
        <w:t xml:space="preserve"> previo a cada elección, es decir, no </w:t>
      </w:r>
      <w:r w:rsidR="004F7C3F" w:rsidRPr="00C47F47">
        <w:rPr>
          <w:rFonts w:ascii="Courier New" w:eastAsia="Courier New" w:hAnsi="Courier New" w:cs="Courier New"/>
          <w:sz w:val="24"/>
          <w:szCs w:val="24"/>
          <w:lang w:val="es-ES_tradnl"/>
        </w:rPr>
        <w:t>afectará la conformación del Registro Electoral</w:t>
      </w:r>
      <w:r w:rsidR="00936A1C" w:rsidRPr="00C47F47">
        <w:rPr>
          <w:rFonts w:ascii="Courier New" w:eastAsia="Courier New" w:hAnsi="Courier New" w:cs="Courier New"/>
          <w:sz w:val="24"/>
          <w:szCs w:val="24"/>
          <w:lang w:val="es-ES_tradnl"/>
        </w:rPr>
        <w:t>.</w:t>
      </w:r>
    </w:p>
    <w:p w:rsidR="000D015A" w:rsidRPr="00C47F47" w:rsidRDefault="00EE1322" w:rsidP="00C47F47">
      <w:pPr>
        <w:numPr>
          <w:ilvl w:val="0"/>
          <w:numId w:val="1"/>
        </w:numPr>
        <w:spacing w:before="120" w:after="240"/>
        <w:ind w:left="3544" w:hanging="709"/>
        <w:jc w:val="both"/>
        <w:rPr>
          <w:rFonts w:ascii="Courier New" w:eastAsia="Courier New" w:hAnsi="Courier New" w:cs="Courier New"/>
          <w:b/>
          <w:sz w:val="24"/>
          <w:szCs w:val="24"/>
          <w:lang w:val="es-ES_tradnl"/>
        </w:rPr>
      </w:pPr>
      <w:r w:rsidRPr="00C47F47">
        <w:rPr>
          <w:rFonts w:ascii="Courier New" w:eastAsia="Courier New" w:hAnsi="Courier New" w:cs="Courier New"/>
          <w:b/>
          <w:sz w:val="24"/>
          <w:szCs w:val="24"/>
          <w:lang w:val="es-ES_tradnl"/>
        </w:rPr>
        <w:t xml:space="preserve">Publicación </w:t>
      </w:r>
      <w:r w:rsidR="00783D80" w:rsidRPr="00C47F47">
        <w:rPr>
          <w:rFonts w:ascii="Courier New" w:eastAsia="Courier New" w:hAnsi="Courier New" w:cs="Courier New"/>
          <w:b/>
          <w:sz w:val="24"/>
          <w:szCs w:val="24"/>
          <w:lang w:val="es-ES_tradnl"/>
        </w:rPr>
        <w:t xml:space="preserve">y notificación </w:t>
      </w:r>
      <w:r w:rsidRPr="00C47F47">
        <w:rPr>
          <w:rFonts w:ascii="Courier New" w:eastAsia="Courier New" w:hAnsi="Courier New" w:cs="Courier New"/>
          <w:b/>
          <w:sz w:val="24"/>
          <w:szCs w:val="24"/>
          <w:lang w:val="es-ES_tradnl"/>
        </w:rPr>
        <w:t xml:space="preserve">de actos propios del </w:t>
      </w:r>
      <w:proofErr w:type="spellStart"/>
      <w:r w:rsidRPr="00C47F47">
        <w:rPr>
          <w:rFonts w:ascii="Courier New" w:eastAsia="Courier New" w:hAnsi="Courier New" w:cs="Courier New"/>
          <w:b/>
          <w:sz w:val="24"/>
          <w:szCs w:val="24"/>
          <w:lang w:val="es-ES_tradnl"/>
        </w:rPr>
        <w:t>Servel</w:t>
      </w:r>
      <w:proofErr w:type="spellEnd"/>
      <w:r w:rsidRPr="00C47F47">
        <w:rPr>
          <w:rFonts w:ascii="Courier New" w:eastAsia="Courier New" w:hAnsi="Courier New" w:cs="Courier New"/>
          <w:b/>
          <w:sz w:val="24"/>
          <w:szCs w:val="24"/>
          <w:lang w:val="es-ES_tradnl"/>
        </w:rPr>
        <w:t xml:space="preserve"> </w:t>
      </w:r>
      <w:r w:rsidR="009B4A3E" w:rsidRPr="00C47F47">
        <w:rPr>
          <w:rFonts w:ascii="Courier New" w:eastAsia="Courier New" w:hAnsi="Courier New" w:cs="Courier New"/>
          <w:b/>
          <w:sz w:val="24"/>
          <w:szCs w:val="24"/>
          <w:lang w:val="es-ES_tradnl"/>
        </w:rPr>
        <w:t xml:space="preserve">a través de medios </w:t>
      </w:r>
      <w:r w:rsidRPr="00C47F47">
        <w:rPr>
          <w:rFonts w:ascii="Courier New" w:eastAsia="Courier New" w:hAnsi="Courier New" w:cs="Courier New"/>
          <w:b/>
          <w:sz w:val="24"/>
          <w:szCs w:val="24"/>
          <w:lang w:val="es-ES_tradnl"/>
        </w:rPr>
        <w:t>electrónic</w:t>
      </w:r>
      <w:r w:rsidR="009B4A3E" w:rsidRPr="00C47F47">
        <w:rPr>
          <w:rFonts w:ascii="Courier New" w:eastAsia="Courier New" w:hAnsi="Courier New" w:cs="Courier New"/>
          <w:b/>
          <w:sz w:val="24"/>
          <w:szCs w:val="24"/>
          <w:lang w:val="es-ES_tradnl"/>
        </w:rPr>
        <w:t>os</w:t>
      </w:r>
      <w:r w:rsidRPr="00C47F47">
        <w:rPr>
          <w:rFonts w:ascii="Courier New" w:eastAsia="Courier New" w:hAnsi="Courier New" w:cs="Courier New"/>
          <w:b/>
          <w:sz w:val="24"/>
          <w:szCs w:val="24"/>
          <w:lang w:val="es-ES_tradnl"/>
        </w:rPr>
        <w:t>.</w:t>
      </w:r>
    </w:p>
    <w:p w:rsidR="000D015A" w:rsidRPr="00C47F47" w:rsidRDefault="00EE1322" w:rsidP="00320627">
      <w:pPr>
        <w:tabs>
          <w:tab w:val="left" w:pos="4253"/>
        </w:tabs>
        <w:spacing w:before="120" w:after="240"/>
        <w:ind w:left="2835" w:firstLine="720"/>
        <w:jc w:val="both"/>
        <w:rPr>
          <w:rFonts w:ascii="Courier New" w:eastAsia="Courier New" w:hAnsi="Courier New" w:cs="Courier New"/>
          <w:sz w:val="24"/>
          <w:szCs w:val="24"/>
          <w:lang w:val="es-ES_tradnl"/>
        </w:rPr>
      </w:pPr>
      <w:r w:rsidRPr="00C47F47">
        <w:rPr>
          <w:rFonts w:ascii="Courier New" w:eastAsia="Courier New" w:hAnsi="Courier New" w:cs="Courier New"/>
          <w:sz w:val="24"/>
          <w:szCs w:val="24"/>
          <w:lang w:val="es-ES_tradnl"/>
        </w:rPr>
        <w:t>En particular, se plantean los siguientes</w:t>
      </w:r>
      <w:r w:rsidR="000C5F46" w:rsidRPr="00C47F47">
        <w:rPr>
          <w:rFonts w:ascii="Courier New" w:eastAsia="Courier New" w:hAnsi="Courier New" w:cs="Courier New"/>
          <w:sz w:val="24"/>
          <w:szCs w:val="24"/>
          <w:lang w:val="es-ES_tradnl"/>
        </w:rPr>
        <w:t xml:space="preserve"> cambios</w:t>
      </w:r>
      <w:r w:rsidRPr="00C47F47">
        <w:rPr>
          <w:rFonts w:ascii="Courier New" w:eastAsia="Courier New" w:hAnsi="Courier New" w:cs="Courier New"/>
          <w:sz w:val="24"/>
          <w:szCs w:val="24"/>
          <w:lang w:val="es-ES_tradnl"/>
        </w:rPr>
        <w:t>:</w:t>
      </w:r>
    </w:p>
    <w:p w:rsidR="00320627" w:rsidRDefault="00EE1322" w:rsidP="00320627">
      <w:pPr>
        <w:tabs>
          <w:tab w:val="left" w:pos="4111"/>
        </w:tabs>
        <w:spacing w:before="120" w:after="240"/>
        <w:ind w:left="2835" w:firstLine="720"/>
        <w:jc w:val="both"/>
        <w:rPr>
          <w:rFonts w:ascii="Courier New" w:eastAsia="Courier New" w:hAnsi="Courier New" w:cs="Courier New"/>
          <w:sz w:val="24"/>
          <w:szCs w:val="24"/>
          <w:lang w:val="es-ES_tradnl"/>
        </w:rPr>
      </w:pPr>
      <w:r w:rsidRPr="00C47F47">
        <w:rPr>
          <w:rFonts w:ascii="Courier New" w:eastAsia="Courier New" w:hAnsi="Courier New" w:cs="Courier New"/>
          <w:b/>
          <w:sz w:val="24"/>
          <w:szCs w:val="24"/>
          <w:lang w:val="es-ES_tradnl"/>
        </w:rPr>
        <w:t>a)</w:t>
      </w:r>
      <w:r w:rsidR="00320627">
        <w:rPr>
          <w:rFonts w:ascii="Courier New" w:eastAsia="Courier New" w:hAnsi="Courier New" w:cs="Courier New"/>
          <w:b/>
          <w:sz w:val="24"/>
          <w:szCs w:val="24"/>
          <w:lang w:val="es-ES_tradnl"/>
        </w:rPr>
        <w:tab/>
      </w:r>
      <w:r w:rsidR="00161D83" w:rsidRPr="00C47F47">
        <w:rPr>
          <w:rFonts w:ascii="Courier New" w:eastAsia="Courier New" w:hAnsi="Courier New" w:cs="Courier New"/>
          <w:b/>
          <w:sz w:val="24"/>
          <w:szCs w:val="24"/>
          <w:lang w:val="es-ES_tradnl"/>
        </w:rPr>
        <w:t>Publicación de cambios de circunscripciones electorales.</w:t>
      </w:r>
      <w:r w:rsidR="00161D83" w:rsidRPr="00C47F47">
        <w:rPr>
          <w:rFonts w:ascii="Courier New" w:eastAsia="Courier New" w:hAnsi="Courier New" w:cs="Courier New"/>
          <w:sz w:val="24"/>
          <w:szCs w:val="24"/>
          <w:lang w:val="es-ES_tradnl"/>
        </w:rPr>
        <w:t xml:space="preserve"> El Servicio Electoral tiene la atribución de crear, modificar o suprimir circunscripciones electorales (es decir, territorios a través de los cuales se organiza la elección), dentro o fuera del país. La publicación de dichos cambios se realiza a través del Diario Oficial y en un periódico de la localidad respectiva, en </w:t>
      </w:r>
      <w:r w:rsidR="00161D83" w:rsidRPr="00C47F47">
        <w:rPr>
          <w:rFonts w:ascii="Courier New" w:eastAsia="Courier New" w:hAnsi="Courier New" w:cs="Courier New"/>
          <w:sz w:val="24"/>
          <w:szCs w:val="24"/>
          <w:lang w:val="es-ES_tradnl"/>
        </w:rPr>
        <w:lastRenderedPageBreak/>
        <w:t xml:space="preserve">el caso de circunscripciones en el territorio nacional, cuando sería más práctico y sin costo hacerlo en la página web del </w:t>
      </w:r>
      <w:proofErr w:type="spellStart"/>
      <w:r w:rsidR="00161D83" w:rsidRPr="00C47F47">
        <w:rPr>
          <w:rFonts w:ascii="Courier New" w:eastAsia="Courier New" w:hAnsi="Courier New" w:cs="Courier New"/>
          <w:sz w:val="24"/>
          <w:szCs w:val="24"/>
          <w:lang w:val="es-ES_tradnl"/>
        </w:rPr>
        <w:t>Serv</w:t>
      </w:r>
      <w:r w:rsidR="00C42A54" w:rsidRPr="00C47F47">
        <w:rPr>
          <w:rFonts w:ascii="Courier New" w:eastAsia="Courier New" w:hAnsi="Courier New" w:cs="Courier New"/>
          <w:sz w:val="24"/>
          <w:szCs w:val="24"/>
          <w:lang w:val="es-ES_tradnl"/>
        </w:rPr>
        <w:t>el</w:t>
      </w:r>
      <w:proofErr w:type="spellEnd"/>
      <w:r w:rsidR="00161D83" w:rsidRPr="00C47F47">
        <w:rPr>
          <w:rFonts w:ascii="Courier New" w:eastAsia="Courier New" w:hAnsi="Courier New" w:cs="Courier New"/>
          <w:sz w:val="24"/>
          <w:szCs w:val="24"/>
          <w:lang w:val="es-ES_tradnl"/>
        </w:rPr>
        <w:t>;</w:t>
      </w:r>
    </w:p>
    <w:p w:rsidR="00320627" w:rsidRDefault="006171F0" w:rsidP="00320627">
      <w:pPr>
        <w:tabs>
          <w:tab w:val="left" w:pos="4111"/>
        </w:tabs>
        <w:spacing w:before="120" w:after="240"/>
        <w:ind w:left="2835" w:firstLine="720"/>
        <w:jc w:val="both"/>
        <w:rPr>
          <w:rFonts w:ascii="Courier New" w:eastAsia="Courier New" w:hAnsi="Courier New" w:cs="Courier New"/>
          <w:sz w:val="24"/>
          <w:szCs w:val="24"/>
          <w:lang w:val="es-ES_tradnl"/>
        </w:rPr>
      </w:pPr>
      <w:r w:rsidRPr="00C47F47">
        <w:rPr>
          <w:rFonts w:ascii="Courier New" w:eastAsia="Courier New" w:hAnsi="Courier New" w:cs="Courier New"/>
          <w:b/>
          <w:sz w:val="24"/>
          <w:szCs w:val="24"/>
          <w:lang w:val="es-ES_tradnl"/>
        </w:rPr>
        <w:t>b)</w:t>
      </w:r>
      <w:r w:rsidR="00320627">
        <w:rPr>
          <w:rFonts w:ascii="Courier New" w:eastAsia="Courier New" w:hAnsi="Courier New" w:cs="Courier New"/>
          <w:sz w:val="24"/>
          <w:szCs w:val="24"/>
          <w:lang w:val="es-ES_tradnl"/>
        </w:rPr>
        <w:tab/>
      </w:r>
      <w:r w:rsidRPr="00C47F47">
        <w:rPr>
          <w:rFonts w:ascii="Courier New" w:eastAsia="Courier New" w:hAnsi="Courier New" w:cs="Courier New"/>
          <w:b/>
          <w:sz w:val="24"/>
          <w:szCs w:val="24"/>
          <w:lang w:val="es-ES_tradnl"/>
        </w:rPr>
        <w:t>Publicación de los facsímiles de cédulas electorales de forma electrónica</w:t>
      </w:r>
      <w:r w:rsidRPr="00C47F47">
        <w:rPr>
          <w:rFonts w:ascii="Courier New" w:eastAsia="Courier New" w:hAnsi="Courier New" w:cs="Courier New"/>
          <w:sz w:val="24"/>
          <w:szCs w:val="24"/>
          <w:lang w:val="es-ES_tradnl"/>
        </w:rPr>
        <w:t>. Hoy en día los costos de publicación en diarios de circulación nacional son elevados, poco eficientes y anacrónicos, en un mundo masivamente digital y de baja lectoría de prensa escrita. Por ejemplo, según Valida-Chile, durante el segundo semestre del año 2018, los cuatro diarios de circulación nacional más importantes del país promediaron un tiraje de 444.461 los días domingo, lo que equivale al 3,1% de los electores según el padrón del año 2017;</w:t>
      </w:r>
    </w:p>
    <w:p w:rsidR="00320627" w:rsidRDefault="006171F0" w:rsidP="00320627">
      <w:pPr>
        <w:tabs>
          <w:tab w:val="left" w:pos="4111"/>
        </w:tabs>
        <w:spacing w:before="120" w:after="240"/>
        <w:ind w:left="2835" w:firstLine="720"/>
        <w:jc w:val="both"/>
        <w:rPr>
          <w:rFonts w:ascii="Courier New" w:eastAsia="Courier New" w:hAnsi="Courier New" w:cs="Courier New"/>
          <w:sz w:val="24"/>
          <w:szCs w:val="24"/>
          <w:lang w:val="es-ES_tradnl"/>
        </w:rPr>
      </w:pPr>
      <w:r w:rsidRPr="00C47F47">
        <w:rPr>
          <w:rFonts w:ascii="Courier New" w:eastAsia="Courier New" w:hAnsi="Courier New" w:cs="Courier New"/>
          <w:b/>
          <w:sz w:val="24"/>
          <w:szCs w:val="24"/>
          <w:lang w:val="es-ES_tradnl"/>
        </w:rPr>
        <w:t>c</w:t>
      </w:r>
      <w:r w:rsidR="00936A1C" w:rsidRPr="00C47F47">
        <w:rPr>
          <w:rFonts w:ascii="Courier New" w:eastAsia="Courier New" w:hAnsi="Courier New" w:cs="Courier New"/>
          <w:b/>
          <w:sz w:val="24"/>
          <w:szCs w:val="24"/>
          <w:lang w:val="es-ES_tradnl"/>
        </w:rPr>
        <w:t>)</w:t>
      </w:r>
      <w:r w:rsidR="00320627">
        <w:rPr>
          <w:rFonts w:ascii="Courier New" w:eastAsia="Courier New" w:hAnsi="Courier New" w:cs="Courier New"/>
          <w:b/>
          <w:sz w:val="24"/>
          <w:szCs w:val="24"/>
          <w:lang w:val="es-ES_tradnl"/>
        </w:rPr>
        <w:tab/>
      </w:r>
      <w:r w:rsidR="000649DB" w:rsidRPr="00C47F47">
        <w:rPr>
          <w:rFonts w:ascii="Courier New" w:eastAsia="Courier New" w:hAnsi="Courier New" w:cs="Courier New"/>
          <w:b/>
          <w:sz w:val="24"/>
          <w:szCs w:val="24"/>
          <w:lang w:val="es-ES_tradnl"/>
        </w:rPr>
        <w:t xml:space="preserve">Publicación del número de patrocinantes que requiere cada candidatura independiente. </w:t>
      </w:r>
      <w:r w:rsidR="000649DB" w:rsidRPr="00C47F47">
        <w:rPr>
          <w:rFonts w:ascii="Courier New" w:eastAsia="Courier New" w:hAnsi="Courier New" w:cs="Courier New"/>
          <w:sz w:val="24"/>
          <w:szCs w:val="24"/>
          <w:lang w:val="es-ES_tradnl"/>
        </w:rPr>
        <w:t>Siete meses antes de cada elección, el Servicio Electoral debe publicar en el Diario Oficial, la resolución que determina el número mínimo de patrocinantes que requiere cada candidatura independiente, teniendo como marco la población en el territorio por el cual el candidato independiente se encuentra postulando;</w:t>
      </w:r>
    </w:p>
    <w:p w:rsidR="00320627" w:rsidRDefault="006171F0" w:rsidP="00320627">
      <w:pPr>
        <w:tabs>
          <w:tab w:val="left" w:pos="4111"/>
        </w:tabs>
        <w:spacing w:before="120" w:after="240"/>
        <w:ind w:left="2835" w:firstLine="720"/>
        <w:jc w:val="both"/>
        <w:rPr>
          <w:rFonts w:ascii="Courier New" w:eastAsia="Courier New" w:hAnsi="Courier New" w:cs="Courier New"/>
          <w:sz w:val="24"/>
          <w:szCs w:val="24"/>
          <w:lang w:val="es-ES_tradnl"/>
        </w:rPr>
      </w:pPr>
      <w:r w:rsidRPr="00C47F47">
        <w:rPr>
          <w:rFonts w:ascii="Courier New" w:eastAsia="Courier New" w:hAnsi="Courier New" w:cs="Courier New"/>
          <w:b/>
          <w:sz w:val="24"/>
          <w:szCs w:val="24"/>
          <w:lang w:val="es-ES_tradnl"/>
        </w:rPr>
        <w:t>d)</w:t>
      </w:r>
      <w:r w:rsidR="00320627">
        <w:rPr>
          <w:rFonts w:ascii="Courier New" w:eastAsia="Courier New" w:hAnsi="Courier New" w:cs="Courier New"/>
          <w:b/>
          <w:sz w:val="24"/>
          <w:szCs w:val="24"/>
          <w:lang w:val="es-ES_tradnl"/>
        </w:rPr>
        <w:tab/>
      </w:r>
      <w:r w:rsidRPr="00C47F47">
        <w:rPr>
          <w:rFonts w:ascii="Courier New" w:eastAsia="Courier New" w:hAnsi="Courier New" w:cs="Courier New"/>
          <w:b/>
          <w:sz w:val="24"/>
          <w:szCs w:val="24"/>
          <w:lang w:val="es-ES_tradnl"/>
        </w:rPr>
        <w:t>Publicación del número de consejeros regionales a elegir en cada región, así como el que corresponda a cada circunscripción provincial y del número de concejales que elegirá cada comuna o agrupación de comunas.</w:t>
      </w:r>
      <w:r w:rsidRPr="00C47F47">
        <w:rPr>
          <w:rFonts w:ascii="Courier New" w:eastAsia="Courier New" w:hAnsi="Courier New" w:cs="Courier New"/>
          <w:sz w:val="24"/>
          <w:szCs w:val="24"/>
          <w:lang w:val="es-ES_tradnl"/>
        </w:rPr>
        <w:t xml:space="preserve"> Dentro de los diez días siguientes al término del plazo de siete meses antes de las elecciones de consejeros regionales y de concejales, el Servicio Electoral debe publicar en el Diario Oficial el número de autoridades a elegir para cada cargo;</w:t>
      </w:r>
    </w:p>
    <w:p w:rsidR="00B52271" w:rsidRDefault="00B52271" w:rsidP="00320627">
      <w:pPr>
        <w:tabs>
          <w:tab w:val="left" w:pos="4111"/>
        </w:tabs>
        <w:spacing w:before="120" w:after="240"/>
        <w:ind w:left="2835" w:firstLine="720"/>
        <w:jc w:val="both"/>
        <w:rPr>
          <w:rFonts w:ascii="Courier New" w:eastAsia="Courier New" w:hAnsi="Courier New" w:cs="Courier New"/>
          <w:sz w:val="24"/>
          <w:szCs w:val="24"/>
          <w:lang w:val="es-ES_tradnl"/>
        </w:rPr>
      </w:pPr>
    </w:p>
    <w:p w:rsidR="00320627" w:rsidRDefault="006171F0" w:rsidP="00320627">
      <w:pPr>
        <w:tabs>
          <w:tab w:val="left" w:pos="4111"/>
        </w:tabs>
        <w:spacing w:before="120" w:after="240"/>
        <w:ind w:left="2835" w:firstLine="720"/>
        <w:jc w:val="both"/>
        <w:rPr>
          <w:rFonts w:ascii="Courier New" w:eastAsia="Courier New" w:hAnsi="Courier New" w:cs="Courier New"/>
          <w:sz w:val="24"/>
          <w:szCs w:val="24"/>
          <w:lang w:val="es-ES_tradnl"/>
        </w:rPr>
      </w:pPr>
      <w:r w:rsidRPr="00C47F47">
        <w:rPr>
          <w:rFonts w:ascii="Courier New" w:eastAsia="Courier New" w:hAnsi="Courier New" w:cs="Courier New"/>
          <w:b/>
          <w:sz w:val="24"/>
          <w:szCs w:val="24"/>
          <w:lang w:val="es-ES_tradnl"/>
        </w:rPr>
        <w:lastRenderedPageBreak/>
        <w:t>e</w:t>
      </w:r>
      <w:r w:rsidR="000649DB" w:rsidRPr="00C47F47">
        <w:rPr>
          <w:rFonts w:ascii="Courier New" w:eastAsia="Courier New" w:hAnsi="Courier New" w:cs="Courier New"/>
          <w:b/>
          <w:sz w:val="24"/>
          <w:szCs w:val="24"/>
          <w:lang w:val="es-ES_tradnl"/>
        </w:rPr>
        <w:t>)</w:t>
      </w:r>
      <w:r w:rsidR="00320627">
        <w:rPr>
          <w:rFonts w:ascii="Courier New" w:eastAsia="Courier New" w:hAnsi="Courier New" w:cs="Courier New"/>
          <w:b/>
          <w:sz w:val="24"/>
          <w:szCs w:val="24"/>
          <w:lang w:val="es-ES_tradnl"/>
        </w:rPr>
        <w:tab/>
      </w:r>
      <w:r w:rsidR="00161D83" w:rsidRPr="00C47F47">
        <w:rPr>
          <w:rFonts w:ascii="Courier New" w:eastAsia="Courier New" w:hAnsi="Courier New" w:cs="Courier New"/>
          <w:b/>
          <w:sz w:val="24"/>
          <w:szCs w:val="24"/>
          <w:lang w:val="es-ES_tradnl"/>
        </w:rPr>
        <w:t>Publicación de la resolución que acepta o rechaza candidaturas en la página web del Servicio Electoral</w:t>
      </w:r>
      <w:r w:rsidR="00161D83" w:rsidRPr="00C47F47">
        <w:rPr>
          <w:rFonts w:ascii="Courier New" w:eastAsia="Courier New" w:hAnsi="Courier New" w:cs="Courier New"/>
          <w:sz w:val="24"/>
          <w:szCs w:val="24"/>
          <w:lang w:val="es-ES_tradnl"/>
        </w:rPr>
        <w:t>. La legislación vigente obliga que dicha publicación se realice en el Diario Oficial o en un diario de los de mayor circulación en la región respectiva, según corresponda, lo cual es ineficiente y oneroso;</w:t>
      </w:r>
    </w:p>
    <w:p w:rsidR="00320627" w:rsidRDefault="006171F0" w:rsidP="00320627">
      <w:pPr>
        <w:tabs>
          <w:tab w:val="left" w:pos="4111"/>
        </w:tabs>
        <w:spacing w:before="120" w:after="240"/>
        <w:ind w:left="2835" w:firstLine="720"/>
        <w:jc w:val="both"/>
        <w:rPr>
          <w:rFonts w:ascii="Courier New" w:eastAsia="Courier New" w:hAnsi="Courier New" w:cs="Courier New"/>
          <w:sz w:val="24"/>
          <w:szCs w:val="24"/>
          <w:lang w:val="es-ES_tradnl"/>
        </w:rPr>
      </w:pPr>
      <w:r w:rsidRPr="00C47F47">
        <w:rPr>
          <w:rFonts w:ascii="Courier New" w:eastAsia="Courier New" w:hAnsi="Courier New" w:cs="Courier New"/>
          <w:b/>
          <w:sz w:val="24"/>
          <w:szCs w:val="24"/>
          <w:lang w:val="es-ES_tradnl"/>
        </w:rPr>
        <w:t>f</w:t>
      </w:r>
      <w:r w:rsidR="00936A1C" w:rsidRPr="00C47F47">
        <w:rPr>
          <w:rFonts w:ascii="Courier New" w:eastAsia="Courier New" w:hAnsi="Courier New" w:cs="Courier New"/>
          <w:b/>
          <w:sz w:val="24"/>
          <w:szCs w:val="24"/>
          <w:lang w:val="es-ES_tradnl"/>
        </w:rPr>
        <w:t>)</w:t>
      </w:r>
      <w:r w:rsidR="00320627">
        <w:rPr>
          <w:rFonts w:ascii="Courier New" w:eastAsia="Courier New" w:hAnsi="Courier New" w:cs="Courier New"/>
          <w:b/>
          <w:sz w:val="24"/>
          <w:szCs w:val="24"/>
          <w:lang w:val="es-ES_tradnl"/>
        </w:rPr>
        <w:tab/>
      </w:r>
      <w:r w:rsidR="00936A1C" w:rsidRPr="00C47F47">
        <w:rPr>
          <w:rFonts w:ascii="Courier New" w:eastAsia="Courier New" w:hAnsi="Courier New" w:cs="Courier New"/>
          <w:b/>
          <w:sz w:val="24"/>
          <w:szCs w:val="24"/>
          <w:lang w:val="es-ES_tradnl"/>
        </w:rPr>
        <w:t>Determinación de colegios escrutadores.</w:t>
      </w:r>
      <w:r w:rsidR="00936A1C" w:rsidRPr="00C47F47">
        <w:rPr>
          <w:rFonts w:ascii="Courier New" w:eastAsia="Courier New" w:hAnsi="Courier New" w:cs="Courier New"/>
          <w:sz w:val="24"/>
          <w:szCs w:val="24"/>
          <w:lang w:val="es-ES_tradnl"/>
        </w:rPr>
        <w:t xml:space="preserve"> </w:t>
      </w:r>
      <w:r w:rsidRPr="00C47F47">
        <w:rPr>
          <w:rFonts w:ascii="Courier New" w:eastAsia="Courier New" w:hAnsi="Courier New" w:cs="Courier New"/>
          <w:sz w:val="24"/>
          <w:szCs w:val="24"/>
          <w:lang w:val="es-ES_tradnl"/>
        </w:rPr>
        <w:t xml:space="preserve">El Servicio igualmente </w:t>
      </w:r>
      <w:r w:rsidR="00936A1C" w:rsidRPr="00C47F47">
        <w:rPr>
          <w:rFonts w:ascii="Courier New" w:eastAsia="Courier New" w:hAnsi="Courier New" w:cs="Courier New"/>
          <w:sz w:val="24"/>
          <w:szCs w:val="24"/>
          <w:lang w:val="es-ES_tradnl"/>
        </w:rPr>
        <w:t>debe publica</w:t>
      </w:r>
      <w:r w:rsidRPr="00C47F47">
        <w:rPr>
          <w:rFonts w:ascii="Courier New" w:eastAsia="Courier New" w:hAnsi="Courier New" w:cs="Courier New"/>
          <w:sz w:val="24"/>
          <w:szCs w:val="24"/>
          <w:lang w:val="es-ES_tradnl"/>
        </w:rPr>
        <w:t xml:space="preserve">r </w:t>
      </w:r>
      <w:r w:rsidR="00936A1C" w:rsidRPr="00C47F47">
        <w:rPr>
          <w:rFonts w:ascii="Courier New" w:eastAsia="Courier New" w:hAnsi="Courier New" w:cs="Courier New"/>
          <w:sz w:val="24"/>
          <w:szCs w:val="24"/>
          <w:lang w:val="es-ES_tradnl"/>
        </w:rPr>
        <w:t>en el Diario Oficial</w:t>
      </w:r>
      <w:r w:rsidRPr="00C47F47">
        <w:rPr>
          <w:rFonts w:ascii="Courier New" w:eastAsia="Courier New" w:hAnsi="Courier New" w:cs="Courier New"/>
          <w:sz w:val="24"/>
          <w:szCs w:val="24"/>
          <w:lang w:val="es-ES_tradnl"/>
        </w:rPr>
        <w:t xml:space="preserve"> la resolución que determina los colegios escrutadores y aquellos colegios escrutadores especiales</w:t>
      </w:r>
      <w:r w:rsidR="00936A1C" w:rsidRPr="00C47F47">
        <w:rPr>
          <w:rFonts w:ascii="Courier New" w:eastAsia="Courier New" w:hAnsi="Courier New" w:cs="Courier New"/>
          <w:sz w:val="24"/>
          <w:szCs w:val="24"/>
          <w:lang w:val="es-ES_tradnl"/>
        </w:rPr>
        <w:t>, lo cual constituye un requisito ineficiente y de alto costo para el Estado</w:t>
      </w:r>
      <w:r w:rsidRPr="00C47F47">
        <w:rPr>
          <w:rFonts w:ascii="Courier New" w:eastAsia="Courier New" w:hAnsi="Courier New" w:cs="Courier New"/>
          <w:sz w:val="24"/>
          <w:szCs w:val="24"/>
          <w:lang w:val="es-ES_tradnl"/>
        </w:rPr>
        <w:t xml:space="preserve">; </w:t>
      </w:r>
    </w:p>
    <w:p w:rsidR="00320627" w:rsidRDefault="006171F0" w:rsidP="00320627">
      <w:pPr>
        <w:tabs>
          <w:tab w:val="left" w:pos="4111"/>
        </w:tabs>
        <w:spacing w:before="120" w:after="240"/>
        <w:ind w:left="2835" w:firstLine="720"/>
        <w:jc w:val="both"/>
        <w:rPr>
          <w:rFonts w:ascii="Courier New" w:eastAsia="Courier New" w:hAnsi="Courier New" w:cs="Courier New"/>
          <w:sz w:val="24"/>
          <w:szCs w:val="24"/>
          <w:lang w:val="es-ES_tradnl"/>
        </w:rPr>
      </w:pPr>
      <w:r w:rsidRPr="00C47F47">
        <w:rPr>
          <w:rFonts w:ascii="Courier New" w:eastAsia="Courier New" w:hAnsi="Courier New" w:cs="Courier New"/>
          <w:b/>
          <w:sz w:val="24"/>
          <w:szCs w:val="24"/>
          <w:lang w:val="es-ES_tradnl"/>
        </w:rPr>
        <w:t>g</w:t>
      </w:r>
      <w:r w:rsidR="00EE1322" w:rsidRPr="00C47F47">
        <w:rPr>
          <w:rFonts w:ascii="Courier New" w:eastAsia="Courier New" w:hAnsi="Courier New" w:cs="Courier New"/>
          <w:b/>
          <w:sz w:val="24"/>
          <w:szCs w:val="24"/>
          <w:lang w:val="es-ES_tradnl"/>
        </w:rPr>
        <w:t>)</w:t>
      </w:r>
      <w:r w:rsidR="00320627">
        <w:rPr>
          <w:rFonts w:ascii="Courier New" w:eastAsia="Courier New" w:hAnsi="Courier New" w:cs="Courier New"/>
          <w:b/>
          <w:sz w:val="24"/>
          <w:szCs w:val="24"/>
          <w:lang w:val="es-ES_tradnl"/>
        </w:rPr>
        <w:tab/>
      </w:r>
      <w:r w:rsidR="00EE1322" w:rsidRPr="00C47F47">
        <w:rPr>
          <w:rFonts w:ascii="Courier New" w:eastAsia="Courier New" w:hAnsi="Courier New" w:cs="Courier New"/>
          <w:b/>
          <w:sz w:val="24"/>
          <w:szCs w:val="24"/>
          <w:lang w:val="es-ES_tradnl"/>
        </w:rPr>
        <w:t>Notificación de cambios de domicilio electoral vía electrónica, tal como se hace hoy en día en el extranjero</w:t>
      </w:r>
      <w:r w:rsidR="00EE1322" w:rsidRPr="00C47F47">
        <w:rPr>
          <w:rFonts w:ascii="Courier New" w:eastAsia="Courier New" w:hAnsi="Courier New" w:cs="Courier New"/>
          <w:sz w:val="24"/>
          <w:szCs w:val="24"/>
          <w:lang w:val="es-ES_tradnl"/>
        </w:rPr>
        <w:t xml:space="preserve">. De esta forma, se establece la notificación </w:t>
      </w:r>
      <w:r w:rsidRPr="00C47F47">
        <w:rPr>
          <w:rFonts w:ascii="Courier New" w:eastAsia="Courier New" w:hAnsi="Courier New" w:cs="Courier New"/>
          <w:sz w:val="24"/>
          <w:szCs w:val="24"/>
          <w:lang w:val="es-ES_tradnl"/>
        </w:rPr>
        <w:t xml:space="preserve">por medios </w:t>
      </w:r>
      <w:r w:rsidR="00EE1322" w:rsidRPr="00C47F47">
        <w:rPr>
          <w:rFonts w:ascii="Courier New" w:eastAsia="Courier New" w:hAnsi="Courier New" w:cs="Courier New"/>
          <w:sz w:val="24"/>
          <w:szCs w:val="24"/>
          <w:lang w:val="es-ES_tradnl"/>
        </w:rPr>
        <w:t>electrónic</w:t>
      </w:r>
      <w:r w:rsidRPr="00C47F47">
        <w:rPr>
          <w:rFonts w:ascii="Courier New" w:eastAsia="Courier New" w:hAnsi="Courier New" w:cs="Courier New"/>
          <w:sz w:val="24"/>
          <w:szCs w:val="24"/>
          <w:lang w:val="es-ES_tradnl"/>
        </w:rPr>
        <w:t>os</w:t>
      </w:r>
      <w:r w:rsidR="00EE1322" w:rsidRPr="00C47F47">
        <w:rPr>
          <w:rFonts w:ascii="Courier New" w:eastAsia="Courier New" w:hAnsi="Courier New" w:cs="Courier New"/>
          <w:sz w:val="24"/>
          <w:szCs w:val="24"/>
          <w:lang w:val="es-ES_tradnl"/>
        </w:rPr>
        <w:t xml:space="preserve"> como la regla general, pero manteniendo -en caso de que una persona solicite lo contrario- el sistema de carta certificada, </w:t>
      </w:r>
      <w:r w:rsidR="000649DB" w:rsidRPr="00C47F47">
        <w:rPr>
          <w:rFonts w:ascii="Courier New" w:eastAsia="Courier New" w:hAnsi="Courier New" w:cs="Courier New"/>
          <w:sz w:val="24"/>
          <w:szCs w:val="24"/>
          <w:lang w:val="es-ES_tradnl"/>
        </w:rPr>
        <w:t>y finalmente;</w:t>
      </w:r>
    </w:p>
    <w:p w:rsidR="000D015A" w:rsidRPr="00C47F47" w:rsidRDefault="006171F0" w:rsidP="00320627">
      <w:pPr>
        <w:tabs>
          <w:tab w:val="left" w:pos="4111"/>
        </w:tabs>
        <w:spacing w:before="120" w:after="240"/>
        <w:ind w:left="2835" w:firstLine="720"/>
        <w:jc w:val="both"/>
        <w:rPr>
          <w:rFonts w:ascii="Courier New" w:eastAsia="Courier New" w:hAnsi="Courier New" w:cs="Courier New"/>
          <w:sz w:val="24"/>
          <w:szCs w:val="24"/>
          <w:lang w:val="es-ES_tradnl"/>
        </w:rPr>
      </w:pPr>
      <w:r w:rsidRPr="00C47F47">
        <w:rPr>
          <w:rFonts w:ascii="Courier New" w:eastAsia="Courier New" w:hAnsi="Courier New" w:cs="Courier New"/>
          <w:b/>
          <w:sz w:val="24"/>
          <w:szCs w:val="24"/>
          <w:lang w:val="es-ES_tradnl"/>
        </w:rPr>
        <w:t>h</w:t>
      </w:r>
      <w:r w:rsidR="00EE1322" w:rsidRPr="00C47F47">
        <w:rPr>
          <w:rFonts w:ascii="Courier New" w:eastAsia="Courier New" w:hAnsi="Courier New" w:cs="Courier New"/>
          <w:b/>
          <w:sz w:val="24"/>
          <w:szCs w:val="24"/>
          <w:lang w:val="es-ES_tradnl"/>
        </w:rPr>
        <w:t>)</w:t>
      </w:r>
      <w:r w:rsidR="00320627">
        <w:rPr>
          <w:rFonts w:ascii="Courier New" w:eastAsia="Courier New" w:hAnsi="Courier New" w:cs="Courier New"/>
          <w:b/>
          <w:sz w:val="24"/>
          <w:szCs w:val="24"/>
          <w:lang w:val="es-ES_tradnl"/>
        </w:rPr>
        <w:tab/>
      </w:r>
      <w:r w:rsidR="00EE1322" w:rsidRPr="00C47F47">
        <w:rPr>
          <w:rFonts w:ascii="Courier New" w:eastAsia="Courier New" w:hAnsi="Courier New" w:cs="Courier New"/>
          <w:b/>
          <w:sz w:val="24"/>
          <w:szCs w:val="24"/>
          <w:lang w:val="es-ES_tradnl"/>
        </w:rPr>
        <w:t xml:space="preserve">Notificación de suspensión de derecho a sufragio o de estar inhabilitado para votar vía electrónica, de forma preferente. </w:t>
      </w:r>
      <w:r w:rsidR="00EE1322" w:rsidRPr="00C47F47">
        <w:rPr>
          <w:rFonts w:ascii="Courier New" w:eastAsia="Courier New" w:hAnsi="Courier New" w:cs="Courier New"/>
          <w:sz w:val="24"/>
          <w:szCs w:val="24"/>
          <w:lang w:val="es-ES_tradnl"/>
        </w:rPr>
        <w:t xml:space="preserve">Al igual que en el caso anterior, esta circunstancia será notificada </w:t>
      </w:r>
      <w:r w:rsidR="00C20C72" w:rsidRPr="00C47F47">
        <w:rPr>
          <w:rFonts w:ascii="Courier New" w:eastAsia="Courier New" w:hAnsi="Courier New" w:cs="Courier New"/>
          <w:sz w:val="24"/>
          <w:szCs w:val="24"/>
          <w:lang w:val="es-ES_tradnl"/>
        </w:rPr>
        <w:t>por medios</w:t>
      </w:r>
      <w:r w:rsidR="00EE1322" w:rsidRPr="00C47F47">
        <w:rPr>
          <w:rFonts w:ascii="Courier New" w:eastAsia="Courier New" w:hAnsi="Courier New" w:cs="Courier New"/>
          <w:sz w:val="24"/>
          <w:szCs w:val="24"/>
          <w:lang w:val="es-ES_tradnl"/>
        </w:rPr>
        <w:t xml:space="preserve"> electrónico</w:t>
      </w:r>
      <w:r w:rsidR="00C20C72" w:rsidRPr="00C47F47">
        <w:rPr>
          <w:rFonts w:ascii="Courier New" w:eastAsia="Courier New" w:hAnsi="Courier New" w:cs="Courier New"/>
          <w:sz w:val="24"/>
          <w:szCs w:val="24"/>
          <w:lang w:val="es-ES_tradnl"/>
        </w:rPr>
        <w:t>s</w:t>
      </w:r>
      <w:r w:rsidR="00EE1322" w:rsidRPr="00C47F47">
        <w:rPr>
          <w:rFonts w:ascii="Courier New" w:eastAsia="Courier New" w:hAnsi="Courier New" w:cs="Courier New"/>
          <w:sz w:val="24"/>
          <w:szCs w:val="24"/>
          <w:lang w:val="es-ES_tradnl"/>
        </w:rPr>
        <w:t xml:space="preserve">, salvo que el elector haya informado al Servicio Electoral que prefiere las notificaciones </w:t>
      </w:r>
      <w:r w:rsidR="00C20C72" w:rsidRPr="00C47F47">
        <w:rPr>
          <w:rFonts w:ascii="Courier New" w:eastAsia="Courier New" w:hAnsi="Courier New" w:cs="Courier New"/>
          <w:sz w:val="24"/>
          <w:szCs w:val="24"/>
          <w:lang w:val="es-ES_tradnl"/>
        </w:rPr>
        <w:t>por carta certificada</w:t>
      </w:r>
      <w:r w:rsidR="00EE1322" w:rsidRPr="00C47F47">
        <w:rPr>
          <w:rFonts w:ascii="Courier New" w:eastAsia="Courier New" w:hAnsi="Courier New" w:cs="Courier New"/>
          <w:sz w:val="24"/>
          <w:szCs w:val="24"/>
          <w:lang w:val="es-ES_tradnl"/>
        </w:rPr>
        <w:t>, siempre que éste se encuentre dentro del país</w:t>
      </w:r>
      <w:r w:rsidR="00877A9F" w:rsidRPr="00C47F47">
        <w:rPr>
          <w:rFonts w:ascii="Courier New" w:eastAsia="Courier New" w:hAnsi="Courier New" w:cs="Courier New"/>
          <w:sz w:val="24"/>
          <w:szCs w:val="24"/>
          <w:lang w:val="es-ES_tradnl"/>
        </w:rPr>
        <w:t>.</w:t>
      </w:r>
    </w:p>
    <w:p w:rsidR="000C5F46" w:rsidRPr="00C47F47" w:rsidRDefault="000C5F46" w:rsidP="00B978C4">
      <w:pPr>
        <w:spacing w:before="120" w:after="240"/>
        <w:ind w:left="2835" w:firstLine="720"/>
        <w:jc w:val="both"/>
        <w:rPr>
          <w:rFonts w:ascii="Courier New" w:eastAsia="Courier New" w:hAnsi="Courier New" w:cs="Courier New"/>
          <w:sz w:val="24"/>
          <w:szCs w:val="24"/>
          <w:lang w:val="es-ES_tradnl"/>
        </w:rPr>
      </w:pPr>
      <w:r w:rsidRPr="00C47F47">
        <w:rPr>
          <w:rFonts w:ascii="Courier New" w:eastAsia="Courier New" w:hAnsi="Courier New" w:cs="Courier New"/>
          <w:sz w:val="24"/>
          <w:szCs w:val="24"/>
          <w:lang w:val="es-ES_tradnl"/>
        </w:rPr>
        <w:t xml:space="preserve">Gracias a estas medidas, el Estado podrá ahorrarse importantes recursos. Por nombrar sólo dos ejemplos, </w:t>
      </w:r>
      <w:r w:rsidR="00D81A4E" w:rsidRPr="00C47F47">
        <w:rPr>
          <w:rFonts w:ascii="Courier New" w:eastAsia="Courier New" w:hAnsi="Courier New" w:cs="Courier New"/>
          <w:sz w:val="24"/>
          <w:szCs w:val="24"/>
          <w:lang w:val="es-ES_tradnl"/>
        </w:rPr>
        <w:t xml:space="preserve">según la información proporcionada por el Servicio Electoral, </w:t>
      </w:r>
      <w:r w:rsidRPr="00C47F47">
        <w:rPr>
          <w:rFonts w:ascii="Courier New" w:eastAsia="Courier New" w:hAnsi="Courier New" w:cs="Courier New"/>
          <w:sz w:val="24"/>
          <w:szCs w:val="24"/>
          <w:lang w:val="es-ES_tradnl"/>
        </w:rPr>
        <w:t xml:space="preserve">en el ciclo de elecciones de 2016-2017, el Estado gastó $295.042.829.- en la publicación de las resoluciones </w:t>
      </w:r>
      <w:r w:rsidR="000D5FAA" w:rsidRPr="00C47F47">
        <w:rPr>
          <w:rFonts w:ascii="Courier New" w:eastAsia="Courier New" w:hAnsi="Courier New" w:cs="Courier New"/>
          <w:sz w:val="24"/>
          <w:szCs w:val="24"/>
          <w:lang w:val="es-ES_tradnl"/>
        </w:rPr>
        <w:t xml:space="preserve">en las que se </w:t>
      </w:r>
      <w:r w:rsidRPr="00C47F47">
        <w:rPr>
          <w:rFonts w:ascii="Courier New" w:eastAsia="Courier New" w:hAnsi="Courier New" w:cs="Courier New"/>
          <w:sz w:val="24"/>
          <w:szCs w:val="24"/>
          <w:lang w:val="es-ES_tradnl"/>
        </w:rPr>
        <w:t>acept</w:t>
      </w:r>
      <w:r w:rsidR="000D5FAA" w:rsidRPr="00C47F47">
        <w:rPr>
          <w:rFonts w:ascii="Courier New" w:eastAsia="Courier New" w:hAnsi="Courier New" w:cs="Courier New"/>
          <w:sz w:val="24"/>
          <w:szCs w:val="24"/>
          <w:lang w:val="es-ES_tradnl"/>
        </w:rPr>
        <w:t>aron</w:t>
      </w:r>
      <w:r w:rsidRPr="00C47F47">
        <w:rPr>
          <w:rFonts w:ascii="Courier New" w:eastAsia="Courier New" w:hAnsi="Courier New" w:cs="Courier New"/>
          <w:sz w:val="24"/>
          <w:szCs w:val="24"/>
          <w:lang w:val="es-ES_tradnl"/>
        </w:rPr>
        <w:t xml:space="preserve"> o rechaz</w:t>
      </w:r>
      <w:r w:rsidR="000D5FAA" w:rsidRPr="00C47F47">
        <w:rPr>
          <w:rFonts w:ascii="Courier New" w:eastAsia="Courier New" w:hAnsi="Courier New" w:cs="Courier New"/>
          <w:sz w:val="24"/>
          <w:szCs w:val="24"/>
          <w:lang w:val="es-ES_tradnl"/>
        </w:rPr>
        <w:t>aron</w:t>
      </w:r>
      <w:r w:rsidRPr="00C47F47">
        <w:rPr>
          <w:rFonts w:ascii="Courier New" w:eastAsia="Courier New" w:hAnsi="Courier New" w:cs="Courier New"/>
          <w:sz w:val="24"/>
          <w:szCs w:val="24"/>
          <w:lang w:val="es-ES_tradnl"/>
        </w:rPr>
        <w:t xml:space="preserve"> candidaturas en el Diario Oficial. </w:t>
      </w:r>
      <w:r w:rsidR="000D5FAA" w:rsidRPr="00C47F47">
        <w:rPr>
          <w:rFonts w:ascii="Courier New" w:eastAsia="Courier New" w:hAnsi="Courier New" w:cs="Courier New"/>
          <w:sz w:val="24"/>
          <w:szCs w:val="24"/>
          <w:lang w:val="es-ES_tradnl"/>
        </w:rPr>
        <w:t>J</w:t>
      </w:r>
      <w:r w:rsidRPr="00C47F47">
        <w:rPr>
          <w:rFonts w:ascii="Courier New" w:eastAsia="Courier New" w:hAnsi="Courier New" w:cs="Courier New"/>
          <w:sz w:val="24"/>
          <w:szCs w:val="24"/>
          <w:lang w:val="es-ES_tradnl"/>
        </w:rPr>
        <w:t xml:space="preserve">unto </w:t>
      </w:r>
      <w:r w:rsidRPr="00C47F47">
        <w:rPr>
          <w:rFonts w:ascii="Courier New" w:eastAsia="Courier New" w:hAnsi="Courier New" w:cs="Courier New"/>
          <w:sz w:val="24"/>
          <w:szCs w:val="24"/>
          <w:lang w:val="es-ES_tradnl"/>
        </w:rPr>
        <w:lastRenderedPageBreak/>
        <w:t>con ello, se gastaron $1.817.604.787.- en la publicación de facsímiles de cédulas electorales en diarios de circulación nacional en el mismo ciclo electoral 2016-2017.</w:t>
      </w:r>
    </w:p>
    <w:p w:rsidR="000D015A" w:rsidRPr="00C47F47" w:rsidRDefault="00EE1322" w:rsidP="00B52271">
      <w:pPr>
        <w:shd w:val="clear" w:color="auto" w:fill="FFFFFF"/>
        <w:spacing w:before="360" w:after="240"/>
        <w:ind w:left="2835" w:firstLine="720"/>
        <w:jc w:val="both"/>
        <w:rPr>
          <w:rFonts w:ascii="Courier New" w:eastAsia="Courier New" w:hAnsi="Courier New" w:cs="Courier New"/>
          <w:sz w:val="24"/>
          <w:szCs w:val="24"/>
          <w:lang w:val="es-ES_tradnl"/>
        </w:rPr>
      </w:pPr>
      <w:r w:rsidRPr="00C47F47">
        <w:rPr>
          <w:rFonts w:ascii="Courier New" w:eastAsia="Courier New" w:hAnsi="Courier New" w:cs="Courier New"/>
          <w:sz w:val="24"/>
          <w:szCs w:val="24"/>
          <w:lang w:val="es-ES_tradnl"/>
        </w:rPr>
        <w:t>En mérito de lo expuesto, tengo el honor de someter a vue</w:t>
      </w:r>
      <w:r w:rsidR="00C47F47">
        <w:rPr>
          <w:rFonts w:ascii="Courier New" w:eastAsia="Courier New" w:hAnsi="Courier New" w:cs="Courier New"/>
          <w:sz w:val="24"/>
          <w:szCs w:val="24"/>
          <w:lang w:val="es-ES_tradnl"/>
        </w:rPr>
        <w:t>stra consideración el siguiente</w:t>
      </w:r>
    </w:p>
    <w:p w:rsidR="000D015A" w:rsidRDefault="000D015A">
      <w:pPr>
        <w:spacing w:before="120"/>
        <w:ind w:left="2835" w:firstLine="720"/>
        <w:rPr>
          <w:rFonts w:ascii="Courier New" w:eastAsia="Courier New" w:hAnsi="Courier New" w:cs="Courier New"/>
          <w:b/>
          <w:sz w:val="24"/>
          <w:szCs w:val="24"/>
          <w:lang w:val="es-ES_tradnl"/>
        </w:rPr>
      </w:pPr>
    </w:p>
    <w:p w:rsidR="00C47F47" w:rsidRDefault="00C47F47">
      <w:pPr>
        <w:spacing w:before="120"/>
        <w:ind w:left="2835" w:firstLine="720"/>
        <w:rPr>
          <w:rFonts w:ascii="Courier New" w:eastAsia="Courier New" w:hAnsi="Courier New" w:cs="Courier New"/>
          <w:b/>
          <w:sz w:val="24"/>
          <w:szCs w:val="24"/>
          <w:lang w:val="es-ES_tradnl"/>
        </w:rPr>
      </w:pPr>
    </w:p>
    <w:p w:rsidR="00B52271" w:rsidRPr="00C47F47" w:rsidRDefault="00B52271">
      <w:pPr>
        <w:spacing w:before="120"/>
        <w:ind w:left="2835" w:firstLine="720"/>
        <w:rPr>
          <w:rFonts w:ascii="Courier New" w:eastAsia="Courier New" w:hAnsi="Courier New" w:cs="Courier New"/>
          <w:b/>
          <w:sz w:val="24"/>
          <w:szCs w:val="24"/>
          <w:lang w:val="es-ES_tradnl"/>
        </w:rPr>
      </w:pPr>
    </w:p>
    <w:p w:rsidR="00C47F47" w:rsidRPr="00920B39" w:rsidRDefault="00C47F47" w:rsidP="00C47F47">
      <w:pPr>
        <w:autoSpaceDE w:val="0"/>
        <w:autoSpaceDN w:val="0"/>
        <w:adjustRightInd w:val="0"/>
        <w:ind w:right="5" w:firstLine="3"/>
        <w:jc w:val="center"/>
        <w:rPr>
          <w:rFonts w:ascii="Courier New" w:hAnsi="Courier New" w:cs="Courier New"/>
          <w:b/>
          <w:spacing w:val="-3"/>
          <w:szCs w:val="24"/>
        </w:rPr>
      </w:pPr>
      <w:r w:rsidRPr="00920B39">
        <w:rPr>
          <w:rFonts w:ascii="Courier New" w:hAnsi="Courier New" w:cs="Courier New"/>
          <w:b/>
          <w:spacing w:val="160"/>
          <w:szCs w:val="24"/>
        </w:rPr>
        <w:t>PROYECTO DE LE</w:t>
      </w:r>
      <w:r w:rsidRPr="00920B39">
        <w:rPr>
          <w:rFonts w:ascii="Courier New" w:hAnsi="Courier New" w:cs="Courier New"/>
          <w:b/>
          <w:spacing w:val="-3"/>
          <w:szCs w:val="24"/>
        </w:rPr>
        <w:t>Y:</w:t>
      </w:r>
    </w:p>
    <w:p w:rsidR="000D015A" w:rsidRPr="00C47F47" w:rsidRDefault="000D015A" w:rsidP="00C47F47">
      <w:pPr>
        <w:spacing w:after="240"/>
        <w:jc w:val="right"/>
        <w:rPr>
          <w:rFonts w:ascii="Courier New" w:eastAsia="Courier New" w:hAnsi="Courier New" w:cs="Courier New"/>
          <w:b/>
          <w:sz w:val="24"/>
          <w:szCs w:val="24"/>
          <w:lang w:val="es-ES_tradnl"/>
        </w:rPr>
      </w:pPr>
    </w:p>
    <w:p w:rsidR="000D015A" w:rsidRPr="00C47F47" w:rsidRDefault="000D015A">
      <w:pPr>
        <w:spacing w:before="240" w:after="240"/>
        <w:ind w:left="2840"/>
        <w:jc w:val="both"/>
        <w:rPr>
          <w:rFonts w:ascii="Courier New" w:eastAsia="Courier New" w:hAnsi="Courier New" w:cs="Courier New"/>
          <w:b/>
          <w:sz w:val="24"/>
          <w:szCs w:val="24"/>
          <w:lang w:val="es-ES_tradnl"/>
        </w:rPr>
      </w:pPr>
    </w:p>
    <w:p w:rsidR="000D015A" w:rsidRPr="00C47F47" w:rsidRDefault="00C47F47" w:rsidP="00C47F47">
      <w:pPr>
        <w:tabs>
          <w:tab w:val="left" w:pos="3119"/>
        </w:tabs>
        <w:spacing w:after="240"/>
        <w:ind w:right="20"/>
        <w:jc w:val="both"/>
        <w:rPr>
          <w:rFonts w:ascii="Courier New" w:eastAsia="Courier New" w:hAnsi="Courier New" w:cs="Courier New"/>
          <w:sz w:val="24"/>
          <w:szCs w:val="24"/>
          <w:lang w:val="es-ES_tradnl"/>
        </w:rPr>
      </w:pPr>
      <w:r>
        <w:rPr>
          <w:rFonts w:ascii="Courier New" w:eastAsia="Courier New" w:hAnsi="Courier New" w:cs="Courier New"/>
          <w:b/>
          <w:sz w:val="24"/>
          <w:szCs w:val="24"/>
          <w:lang w:val="es-ES_tradnl"/>
        </w:rPr>
        <w:t>“</w:t>
      </w:r>
      <w:r w:rsidR="00F83E79" w:rsidRPr="00C47F47">
        <w:rPr>
          <w:rFonts w:ascii="Courier New" w:eastAsia="Courier New" w:hAnsi="Courier New" w:cs="Courier New"/>
          <w:b/>
          <w:sz w:val="24"/>
          <w:szCs w:val="24"/>
          <w:lang w:val="es-ES_tradnl"/>
        </w:rPr>
        <w:t>ARTÍCULO PRIMERO.</w:t>
      </w:r>
      <w:r w:rsidR="00EE1322" w:rsidRPr="00C47F47">
        <w:rPr>
          <w:rFonts w:ascii="Courier New" w:eastAsia="Courier New" w:hAnsi="Courier New" w:cs="Courier New"/>
          <w:b/>
          <w:sz w:val="24"/>
          <w:szCs w:val="24"/>
          <w:lang w:val="es-ES_tradnl"/>
        </w:rPr>
        <w:t>-</w:t>
      </w:r>
      <w:r>
        <w:rPr>
          <w:rFonts w:ascii="Courier New" w:eastAsia="Courier New" w:hAnsi="Courier New" w:cs="Courier New"/>
          <w:b/>
          <w:sz w:val="24"/>
          <w:szCs w:val="24"/>
          <w:lang w:val="es-ES_tradnl"/>
        </w:rPr>
        <w:tab/>
      </w:r>
      <w:r w:rsidR="00EE1322" w:rsidRPr="00C47F47">
        <w:rPr>
          <w:rFonts w:ascii="Courier New" w:eastAsia="Courier New" w:hAnsi="Courier New" w:cs="Courier New"/>
          <w:sz w:val="24"/>
          <w:szCs w:val="24"/>
          <w:lang w:val="es-ES_tradnl"/>
        </w:rPr>
        <w:t>Introdúcense las siguientes modificaciones al decreto con fuerza de ley N° 5</w:t>
      </w:r>
      <w:r w:rsidR="009A2244" w:rsidRPr="00C47F47">
        <w:rPr>
          <w:rFonts w:ascii="Courier New" w:eastAsia="Courier New" w:hAnsi="Courier New" w:cs="Courier New"/>
          <w:sz w:val="24"/>
          <w:szCs w:val="24"/>
          <w:lang w:val="es-ES_tradnl"/>
        </w:rPr>
        <w:t>,</w:t>
      </w:r>
      <w:r w:rsidR="00EE1322" w:rsidRPr="00C47F47">
        <w:rPr>
          <w:rFonts w:ascii="Courier New" w:eastAsia="Courier New" w:hAnsi="Courier New" w:cs="Courier New"/>
          <w:sz w:val="24"/>
          <w:szCs w:val="24"/>
          <w:lang w:val="es-ES_tradnl"/>
        </w:rPr>
        <w:t xml:space="preserve"> </w:t>
      </w:r>
      <w:r w:rsidR="009A2244" w:rsidRPr="00C47F47">
        <w:rPr>
          <w:rFonts w:ascii="Courier New" w:eastAsia="Courier New" w:hAnsi="Courier New" w:cs="Courier New"/>
          <w:sz w:val="24"/>
          <w:szCs w:val="24"/>
          <w:lang w:val="es-ES_tradnl"/>
        </w:rPr>
        <w:t>de</w:t>
      </w:r>
      <w:r w:rsidR="00C03D90" w:rsidRPr="00C47F47">
        <w:rPr>
          <w:rFonts w:ascii="Courier New" w:eastAsia="Courier New" w:hAnsi="Courier New" w:cs="Courier New"/>
          <w:sz w:val="24"/>
          <w:szCs w:val="24"/>
          <w:lang w:val="es-ES_tradnl"/>
        </w:rPr>
        <w:t xml:space="preserve"> </w:t>
      </w:r>
      <w:r w:rsidR="009A2244" w:rsidRPr="00C47F47">
        <w:rPr>
          <w:rFonts w:ascii="Courier New" w:eastAsia="Courier New" w:hAnsi="Courier New" w:cs="Courier New"/>
          <w:sz w:val="24"/>
          <w:szCs w:val="24"/>
          <w:lang w:val="es-ES_tradnl"/>
        </w:rPr>
        <w:t xml:space="preserve">2017, </w:t>
      </w:r>
      <w:r w:rsidR="00EE1322" w:rsidRPr="00C47F47">
        <w:rPr>
          <w:rFonts w:ascii="Courier New" w:eastAsia="Courier New" w:hAnsi="Courier New" w:cs="Courier New"/>
          <w:sz w:val="24"/>
          <w:szCs w:val="24"/>
          <w:lang w:val="es-ES_tradnl"/>
        </w:rPr>
        <w:t>del Ministerio Secretaría General de la Presidencia</w:t>
      </w:r>
      <w:r w:rsidR="009A2244" w:rsidRPr="00C47F47">
        <w:rPr>
          <w:rFonts w:ascii="Courier New" w:eastAsia="Courier New" w:hAnsi="Courier New" w:cs="Courier New"/>
          <w:sz w:val="24"/>
          <w:szCs w:val="24"/>
          <w:lang w:val="es-ES_tradnl"/>
        </w:rPr>
        <w:t>,</w:t>
      </w:r>
      <w:r w:rsidR="00EE1322" w:rsidRPr="00C47F47">
        <w:rPr>
          <w:rFonts w:ascii="Courier New" w:eastAsia="Courier New" w:hAnsi="Courier New" w:cs="Courier New"/>
          <w:sz w:val="24"/>
          <w:szCs w:val="24"/>
          <w:lang w:val="es-ES_tradnl"/>
        </w:rPr>
        <w:t xml:space="preserve"> que fija el texto refundido, coordinado y sistematizado de la ley N° 18.556, Orgánica Constitucional sobre Sistema de Inscripciones Electorales y Servicio Electoral:</w:t>
      </w:r>
    </w:p>
    <w:p w:rsidR="00C61CDE" w:rsidRPr="00C47F47" w:rsidRDefault="00EE1322" w:rsidP="00C47F47">
      <w:pPr>
        <w:tabs>
          <w:tab w:val="left" w:pos="3686"/>
        </w:tabs>
        <w:spacing w:after="240"/>
        <w:ind w:right="20" w:firstLine="3119"/>
        <w:jc w:val="both"/>
        <w:rPr>
          <w:rFonts w:ascii="Courier New" w:eastAsia="Courier New" w:hAnsi="Courier New" w:cs="Courier New"/>
          <w:sz w:val="24"/>
          <w:szCs w:val="24"/>
          <w:lang w:val="es-ES_tradnl"/>
        </w:rPr>
      </w:pPr>
      <w:r w:rsidRPr="00C47F47">
        <w:rPr>
          <w:rFonts w:ascii="Courier New" w:eastAsia="Courier New" w:hAnsi="Courier New" w:cs="Courier New"/>
          <w:b/>
          <w:sz w:val="24"/>
          <w:szCs w:val="24"/>
          <w:lang w:val="es-ES_tradnl"/>
        </w:rPr>
        <w:t>1)</w:t>
      </w:r>
      <w:r w:rsidR="00C47F47">
        <w:rPr>
          <w:rFonts w:ascii="Courier New" w:eastAsia="Courier New" w:hAnsi="Courier New" w:cs="Courier New"/>
          <w:sz w:val="24"/>
          <w:szCs w:val="24"/>
          <w:lang w:val="es-ES_tradnl"/>
        </w:rPr>
        <w:tab/>
      </w:r>
      <w:r w:rsidR="00C61CDE" w:rsidRPr="00C47F47">
        <w:rPr>
          <w:rFonts w:ascii="Courier New" w:eastAsia="Courier New" w:hAnsi="Courier New" w:cs="Courier New"/>
          <w:sz w:val="24"/>
          <w:szCs w:val="24"/>
          <w:lang w:val="es-ES_tradnl"/>
        </w:rPr>
        <w:t>Incorpórase en el artículo 7°, a continuación del punto seguido del primer inciso la siguiente frase: “Dicha carta certificada deberá comunicar al elector</w:t>
      </w:r>
      <w:r w:rsidR="00060EDB" w:rsidRPr="00C47F47">
        <w:rPr>
          <w:rFonts w:ascii="Courier New" w:eastAsia="Courier New" w:hAnsi="Courier New" w:cs="Courier New"/>
          <w:sz w:val="24"/>
          <w:szCs w:val="24"/>
          <w:lang w:val="es-ES_tradnl"/>
        </w:rPr>
        <w:t>,</w:t>
      </w:r>
      <w:r w:rsidR="00C61CDE" w:rsidRPr="00C47F47">
        <w:rPr>
          <w:rFonts w:ascii="Courier New" w:eastAsia="Courier New" w:hAnsi="Courier New" w:cs="Courier New"/>
          <w:sz w:val="24"/>
          <w:szCs w:val="24"/>
          <w:lang w:val="es-ES_tradnl"/>
        </w:rPr>
        <w:t xml:space="preserve"> la posibilidad de que éste informe</w:t>
      </w:r>
      <w:r w:rsidR="0040624D" w:rsidRPr="00C47F47">
        <w:rPr>
          <w:rFonts w:ascii="Courier New" w:eastAsia="Courier New" w:hAnsi="Courier New" w:cs="Courier New"/>
          <w:sz w:val="24"/>
          <w:szCs w:val="24"/>
          <w:lang w:val="es-ES_tradnl"/>
        </w:rPr>
        <w:t xml:space="preserve"> </w:t>
      </w:r>
      <w:r w:rsidR="00C61CDE" w:rsidRPr="00C47F47">
        <w:rPr>
          <w:rFonts w:ascii="Courier New" w:eastAsia="Courier New" w:hAnsi="Courier New" w:cs="Courier New"/>
          <w:sz w:val="24"/>
          <w:szCs w:val="24"/>
          <w:lang w:val="es-ES_tradnl"/>
        </w:rPr>
        <w:t xml:space="preserve">al Servicio Electoral </w:t>
      </w:r>
      <w:r w:rsidR="00842FAB" w:rsidRPr="00C47F47">
        <w:rPr>
          <w:rFonts w:ascii="Courier New" w:eastAsia="Courier New" w:hAnsi="Courier New" w:cs="Courier New"/>
          <w:sz w:val="24"/>
          <w:szCs w:val="24"/>
          <w:lang w:val="es-ES_tradnl"/>
        </w:rPr>
        <w:t xml:space="preserve">su preferencia para recibir notificaciones del Servicio por </w:t>
      </w:r>
      <w:r w:rsidR="00C61CDE" w:rsidRPr="00C47F47">
        <w:rPr>
          <w:rFonts w:ascii="Courier New" w:eastAsia="Courier New" w:hAnsi="Courier New" w:cs="Courier New"/>
          <w:sz w:val="24"/>
          <w:szCs w:val="24"/>
          <w:lang w:val="es-ES_tradnl"/>
        </w:rPr>
        <w:t>medios electrónicos</w:t>
      </w:r>
      <w:r w:rsidR="00842FAB" w:rsidRPr="00C47F47">
        <w:rPr>
          <w:rFonts w:ascii="Courier New" w:eastAsia="Courier New" w:hAnsi="Courier New" w:cs="Courier New"/>
          <w:sz w:val="24"/>
          <w:szCs w:val="24"/>
          <w:lang w:val="es-ES_tradnl"/>
        </w:rPr>
        <w:t>, con indicación del mismo</w:t>
      </w:r>
      <w:r w:rsidR="00060EDB" w:rsidRPr="00C47F47">
        <w:rPr>
          <w:rFonts w:ascii="Courier New" w:eastAsia="Courier New" w:hAnsi="Courier New" w:cs="Courier New"/>
          <w:sz w:val="24"/>
          <w:szCs w:val="24"/>
          <w:lang w:val="es-ES_tradnl"/>
        </w:rPr>
        <w:t>.</w:t>
      </w:r>
      <w:r w:rsidR="00E83DC9" w:rsidRPr="00C47F47">
        <w:rPr>
          <w:rFonts w:ascii="Courier New" w:eastAsia="Courier New" w:hAnsi="Courier New" w:cs="Courier New"/>
          <w:sz w:val="24"/>
          <w:szCs w:val="24"/>
          <w:lang w:val="es-ES_tradnl"/>
        </w:rPr>
        <w:t>”.</w:t>
      </w:r>
    </w:p>
    <w:p w:rsidR="000D015A" w:rsidRPr="00C47F47" w:rsidRDefault="00C61CDE" w:rsidP="00C47F47">
      <w:pPr>
        <w:tabs>
          <w:tab w:val="left" w:pos="3686"/>
        </w:tabs>
        <w:spacing w:after="240"/>
        <w:ind w:right="20" w:firstLine="3119"/>
        <w:jc w:val="both"/>
        <w:rPr>
          <w:rFonts w:ascii="Courier New" w:eastAsia="Courier New" w:hAnsi="Courier New" w:cs="Courier New"/>
          <w:sz w:val="24"/>
          <w:szCs w:val="24"/>
          <w:lang w:val="es-ES_tradnl"/>
        </w:rPr>
      </w:pPr>
      <w:r w:rsidRPr="00C47F47">
        <w:rPr>
          <w:rFonts w:ascii="Courier New" w:eastAsia="Courier New" w:hAnsi="Courier New" w:cs="Courier New"/>
          <w:b/>
          <w:sz w:val="24"/>
          <w:szCs w:val="24"/>
          <w:lang w:val="es-ES_tradnl"/>
        </w:rPr>
        <w:t>2)</w:t>
      </w:r>
      <w:r w:rsidR="00C47F47">
        <w:rPr>
          <w:rFonts w:ascii="Courier New" w:eastAsia="Courier New" w:hAnsi="Courier New" w:cs="Courier New"/>
          <w:sz w:val="24"/>
          <w:szCs w:val="24"/>
          <w:lang w:val="es-ES_tradnl"/>
        </w:rPr>
        <w:tab/>
      </w:r>
      <w:r w:rsidR="00EE1322" w:rsidRPr="00C47F47">
        <w:rPr>
          <w:rFonts w:ascii="Courier New" w:eastAsia="Courier New" w:hAnsi="Courier New" w:cs="Courier New"/>
          <w:sz w:val="24"/>
          <w:szCs w:val="24"/>
          <w:lang w:val="es-ES_tradnl"/>
        </w:rPr>
        <w:t>Sustitúy</w:t>
      </w:r>
      <w:r w:rsidR="00C47F47">
        <w:rPr>
          <w:rFonts w:ascii="Courier New" w:eastAsia="Courier New" w:hAnsi="Courier New" w:cs="Courier New"/>
          <w:sz w:val="24"/>
          <w:szCs w:val="24"/>
          <w:lang w:val="es-ES_tradnl"/>
        </w:rPr>
        <w:t>e</w:t>
      </w:r>
      <w:r w:rsidR="00EE1322" w:rsidRPr="00C47F47">
        <w:rPr>
          <w:rFonts w:ascii="Courier New" w:eastAsia="Courier New" w:hAnsi="Courier New" w:cs="Courier New"/>
          <w:sz w:val="24"/>
          <w:szCs w:val="24"/>
          <w:lang w:val="es-ES_tradnl"/>
        </w:rPr>
        <w:t xml:space="preserve">se, en el artículo 23, la oración “mediante carta certificada dirigida al domicilio electoral consignado en el Registro Electoral, a la casilla de correo electrónico informado por el elector que declare su domicilio electoral en el extranjero o, en su caso, al domicilio señalado por éste, de acuerdo a lo dispuesto en el artículo 6 inciso tercero”, por la siguiente: “mediante </w:t>
      </w:r>
      <w:r w:rsidR="00BC3DB3" w:rsidRPr="00C47F47">
        <w:rPr>
          <w:rFonts w:ascii="Courier New" w:eastAsia="Courier New" w:hAnsi="Courier New" w:cs="Courier New"/>
          <w:sz w:val="24"/>
          <w:szCs w:val="24"/>
          <w:lang w:val="es-ES_tradnl"/>
        </w:rPr>
        <w:t>medios electrónicos</w:t>
      </w:r>
      <w:r w:rsidR="0040624D" w:rsidRPr="00C47F47">
        <w:rPr>
          <w:rFonts w:ascii="Courier New" w:eastAsia="Courier New" w:hAnsi="Courier New" w:cs="Courier New"/>
          <w:sz w:val="24"/>
          <w:szCs w:val="24"/>
          <w:lang w:val="es-ES_tradnl"/>
        </w:rPr>
        <w:t xml:space="preserve">, en el caso que así lo hubiera solicitado el elector expresamente, o en su defecto, </w:t>
      </w:r>
      <w:r w:rsidR="00EE1322" w:rsidRPr="00C47F47">
        <w:rPr>
          <w:rFonts w:ascii="Courier New" w:eastAsia="Courier New" w:hAnsi="Courier New" w:cs="Courier New"/>
          <w:sz w:val="24"/>
          <w:szCs w:val="24"/>
          <w:lang w:val="es-ES_tradnl"/>
        </w:rPr>
        <w:t>por medio de carta certificada enviada al domicilio consignado en el Registro Electoral</w:t>
      </w:r>
      <w:r w:rsidR="0040624D" w:rsidRPr="00C47F47">
        <w:rPr>
          <w:rFonts w:ascii="Courier New" w:eastAsia="Courier New" w:hAnsi="Courier New" w:cs="Courier New"/>
          <w:sz w:val="24"/>
          <w:szCs w:val="24"/>
          <w:lang w:val="es-ES_tradnl"/>
        </w:rPr>
        <w:t>; o a la casilla de correo electrónico informado por el elector que declare su domicilio electoral en el extranjero, o en su caso, al domicilio señalado por éste, de acuerdo a lo dispuesto en el artículo 6</w:t>
      </w:r>
      <w:r w:rsidR="00EE1322" w:rsidRPr="00C47F47">
        <w:rPr>
          <w:rFonts w:ascii="Courier New" w:eastAsia="Courier New" w:hAnsi="Courier New" w:cs="Courier New"/>
          <w:sz w:val="24"/>
          <w:szCs w:val="24"/>
          <w:lang w:val="es-ES_tradnl"/>
        </w:rPr>
        <w:t>.”</w:t>
      </w:r>
      <w:r w:rsidR="006141C8" w:rsidRPr="00C47F47">
        <w:rPr>
          <w:rFonts w:ascii="Courier New" w:eastAsia="Courier New" w:hAnsi="Courier New" w:cs="Courier New"/>
          <w:sz w:val="24"/>
          <w:szCs w:val="24"/>
          <w:lang w:val="es-ES_tradnl"/>
        </w:rPr>
        <w:t>.</w:t>
      </w:r>
    </w:p>
    <w:p w:rsidR="00842FAB" w:rsidRPr="00C47F47" w:rsidRDefault="00C61CDE" w:rsidP="00C47F47">
      <w:pPr>
        <w:tabs>
          <w:tab w:val="left" w:pos="3686"/>
        </w:tabs>
        <w:spacing w:after="240"/>
        <w:ind w:right="20" w:firstLine="3119"/>
        <w:jc w:val="both"/>
        <w:rPr>
          <w:rFonts w:ascii="Courier New" w:eastAsia="Courier New" w:hAnsi="Courier New" w:cs="Courier New"/>
          <w:sz w:val="24"/>
          <w:szCs w:val="24"/>
          <w:lang w:val="es-ES_tradnl"/>
        </w:rPr>
      </w:pPr>
      <w:r w:rsidRPr="00C47F47">
        <w:rPr>
          <w:rFonts w:ascii="Courier New" w:eastAsia="Courier New" w:hAnsi="Courier New" w:cs="Courier New"/>
          <w:b/>
          <w:sz w:val="24"/>
          <w:szCs w:val="24"/>
          <w:lang w:val="es-ES_tradnl"/>
        </w:rPr>
        <w:lastRenderedPageBreak/>
        <w:t>3</w:t>
      </w:r>
      <w:r w:rsidR="00EE1322" w:rsidRPr="00C47F47">
        <w:rPr>
          <w:rFonts w:ascii="Courier New" w:eastAsia="Courier New" w:hAnsi="Courier New" w:cs="Courier New"/>
          <w:b/>
          <w:sz w:val="24"/>
          <w:szCs w:val="24"/>
          <w:lang w:val="es-ES_tradnl"/>
        </w:rPr>
        <w:t>)</w:t>
      </w:r>
      <w:r w:rsidR="00C47F47">
        <w:rPr>
          <w:rFonts w:ascii="Courier New" w:eastAsia="Courier New" w:hAnsi="Courier New" w:cs="Courier New"/>
          <w:sz w:val="24"/>
          <w:szCs w:val="24"/>
          <w:lang w:val="es-ES_tradnl"/>
        </w:rPr>
        <w:tab/>
      </w:r>
      <w:r w:rsidR="00EE1322" w:rsidRPr="00C47F47">
        <w:rPr>
          <w:rFonts w:ascii="Courier New" w:eastAsia="Courier New" w:hAnsi="Courier New" w:cs="Courier New"/>
          <w:sz w:val="24"/>
          <w:szCs w:val="24"/>
          <w:lang w:val="es-ES_tradnl"/>
        </w:rPr>
        <w:t xml:space="preserve">Reemplázase el inciso tercero del artículo 26 por el siguiente: “El Servicio Electoral deberá notificar al elector que ha procedido al cambio de su domicilio en el </w:t>
      </w:r>
      <w:r w:rsidR="002F4164" w:rsidRPr="00C47F47">
        <w:rPr>
          <w:rFonts w:ascii="Courier New" w:eastAsia="Courier New" w:hAnsi="Courier New" w:cs="Courier New"/>
          <w:sz w:val="24"/>
          <w:szCs w:val="24"/>
          <w:lang w:val="es-ES_tradnl"/>
        </w:rPr>
        <w:t>r</w:t>
      </w:r>
      <w:r w:rsidR="00EE1322" w:rsidRPr="00C47F47">
        <w:rPr>
          <w:rFonts w:ascii="Courier New" w:eastAsia="Courier New" w:hAnsi="Courier New" w:cs="Courier New"/>
          <w:sz w:val="24"/>
          <w:szCs w:val="24"/>
          <w:lang w:val="es-ES_tradnl"/>
        </w:rPr>
        <w:t>egistro, indicando la circunscripción electoral y mesa de sufragio donde le corresponderá votar.</w:t>
      </w:r>
      <w:r w:rsidR="00842FAB" w:rsidRPr="00C47F47">
        <w:rPr>
          <w:rFonts w:ascii="Courier New" w:eastAsia="Courier New" w:hAnsi="Courier New" w:cs="Courier New"/>
          <w:sz w:val="24"/>
          <w:szCs w:val="24"/>
          <w:lang w:val="es-ES_tradnl"/>
        </w:rPr>
        <w:t xml:space="preserve"> Esta notificación se realizará mediante medios electrónicos en el caso que así lo hubiera solicitado el elector expresamente, o en su defecto, por medio de carta certificada enviada al domicilio consignado en el Registro Electoral. A los electores cuyo nuevo domicilio se encuentre en el extranjero, se les notificará mediante correo electrónico a la casilla que se informe para tales efectos durante el cambio de domicilio o, en su caso, mediante carta certificada enviada al domicilio señalado por éstos.”.</w:t>
      </w:r>
    </w:p>
    <w:p w:rsidR="00F375D1" w:rsidRPr="00C47F47" w:rsidRDefault="00C61CDE" w:rsidP="00C47F47">
      <w:pPr>
        <w:tabs>
          <w:tab w:val="left" w:pos="3686"/>
        </w:tabs>
        <w:spacing w:after="240"/>
        <w:ind w:right="20" w:firstLine="3119"/>
        <w:jc w:val="both"/>
        <w:rPr>
          <w:rFonts w:ascii="Courier New" w:eastAsia="Courier New" w:hAnsi="Courier New" w:cs="Courier New"/>
          <w:sz w:val="24"/>
          <w:szCs w:val="24"/>
          <w:lang w:val="es-ES_tradnl"/>
        </w:rPr>
      </w:pPr>
      <w:r w:rsidRPr="00C47F47">
        <w:rPr>
          <w:rFonts w:ascii="Courier New" w:eastAsia="Courier New" w:hAnsi="Courier New" w:cs="Courier New"/>
          <w:b/>
          <w:sz w:val="24"/>
          <w:szCs w:val="24"/>
          <w:lang w:val="es-ES_tradnl"/>
        </w:rPr>
        <w:t>4</w:t>
      </w:r>
      <w:r w:rsidR="00EE1322" w:rsidRPr="00C47F47">
        <w:rPr>
          <w:rFonts w:ascii="Courier New" w:eastAsia="Courier New" w:hAnsi="Courier New" w:cs="Courier New"/>
          <w:b/>
          <w:sz w:val="24"/>
          <w:szCs w:val="24"/>
          <w:lang w:val="es-ES_tradnl"/>
        </w:rPr>
        <w:t>)</w:t>
      </w:r>
      <w:r w:rsidR="00C47F47">
        <w:rPr>
          <w:rFonts w:ascii="Courier New" w:eastAsia="Courier New" w:hAnsi="Courier New" w:cs="Courier New"/>
          <w:b/>
          <w:sz w:val="24"/>
          <w:szCs w:val="24"/>
          <w:lang w:val="es-ES_tradnl"/>
        </w:rPr>
        <w:tab/>
      </w:r>
      <w:r w:rsidR="00F375D1" w:rsidRPr="00C47F47">
        <w:rPr>
          <w:rFonts w:ascii="Courier New" w:eastAsia="Courier New" w:hAnsi="Courier New" w:cs="Courier New"/>
          <w:sz w:val="24"/>
          <w:szCs w:val="24"/>
          <w:lang w:val="es-ES_tradnl"/>
        </w:rPr>
        <w:t xml:space="preserve">Reemplázase en el inciso primero del artículo 31, la frase “según corresponda” por la expresión “y </w:t>
      </w:r>
      <w:r w:rsidR="00C04E48" w:rsidRPr="00C47F47">
        <w:rPr>
          <w:rFonts w:ascii="Courier New" w:eastAsia="Courier New" w:hAnsi="Courier New" w:cs="Courier New"/>
          <w:sz w:val="24"/>
          <w:szCs w:val="24"/>
          <w:lang w:val="es-ES_tradnl"/>
        </w:rPr>
        <w:t xml:space="preserve">según </w:t>
      </w:r>
      <w:r w:rsidR="00F375D1" w:rsidRPr="00C47F47">
        <w:rPr>
          <w:rFonts w:ascii="Courier New" w:eastAsia="Courier New" w:hAnsi="Courier New" w:cs="Courier New"/>
          <w:sz w:val="24"/>
          <w:szCs w:val="24"/>
          <w:lang w:val="es-ES_tradnl"/>
        </w:rPr>
        <w:t>lo dispuesto en el artículo siguiente, según corresponda.”.</w:t>
      </w:r>
    </w:p>
    <w:p w:rsidR="000D015A" w:rsidRPr="00C47F47" w:rsidRDefault="00F375D1" w:rsidP="00C47F47">
      <w:pPr>
        <w:tabs>
          <w:tab w:val="left" w:pos="3686"/>
        </w:tabs>
        <w:spacing w:after="240"/>
        <w:ind w:right="20" w:firstLine="3119"/>
        <w:jc w:val="both"/>
        <w:rPr>
          <w:rFonts w:ascii="Courier New" w:eastAsia="Courier New" w:hAnsi="Courier New" w:cs="Courier New"/>
          <w:sz w:val="24"/>
          <w:szCs w:val="24"/>
          <w:lang w:val="es-ES_tradnl"/>
        </w:rPr>
      </w:pPr>
      <w:r w:rsidRPr="00C47F47">
        <w:rPr>
          <w:rFonts w:ascii="Courier New" w:eastAsia="Courier New" w:hAnsi="Courier New" w:cs="Courier New"/>
          <w:b/>
          <w:sz w:val="24"/>
          <w:szCs w:val="24"/>
          <w:lang w:val="es-ES_tradnl"/>
        </w:rPr>
        <w:t>5)</w:t>
      </w:r>
      <w:r w:rsidR="00C47F47">
        <w:rPr>
          <w:rFonts w:ascii="Courier New" w:eastAsia="Courier New" w:hAnsi="Courier New" w:cs="Courier New"/>
          <w:b/>
          <w:sz w:val="24"/>
          <w:szCs w:val="24"/>
          <w:lang w:val="es-ES_tradnl"/>
        </w:rPr>
        <w:tab/>
      </w:r>
      <w:r w:rsidR="00EE1322" w:rsidRPr="00C47F47">
        <w:rPr>
          <w:rFonts w:ascii="Courier New" w:eastAsia="Courier New" w:hAnsi="Courier New" w:cs="Courier New"/>
          <w:sz w:val="24"/>
          <w:szCs w:val="24"/>
          <w:lang w:val="es-ES_tradnl"/>
        </w:rPr>
        <w:t>Incorpórase el siguiente artículo 31 bis, nuevo:</w:t>
      </w:r>
    </w:p>
    <w:p w:rsidR="00D81A4E" w:rsidRPr="00C47F47" w:rsidRDefault="00EE1322" w:rsidP="00C47F47">
      <w:pPr>
        <w:ind w:firstLine="3686"/>
        <w:jc w:val="both"/>
        <w:rPr>
          <w:rFonts w:ascii="Courier New" w:hAnsi="Courier New" w:cs="Courier New"/>
          <w:sz w:val="24"/>
          <w:szCs w:val="24"/>
        </w:rPr>
      </w:pPr>
      <w:r w:rsidRPr="00C47F47">
        <w:rPr>
          <w:rFonts w:ascii="Courier New" w:eastAsia="Courier New" w:hAnsi="Courier New" w:cs="Courier New"/>
          <w:b/>
          <w:sz w:val="24"/>
          <w:szCs w:val="24"/>
          <w:lang w:val="es-ES_tradnl"/>
        </w:rPr>
        <w:t>“Artículo 31 bis.-</w:t>
      </w:r>
      <w:r w:rsidR="006C1E40" w:rsidRPr="00C47F47">
        <w:rPr>
          <w:rFonts w:ascii="Courier New" w:eastAsia="Courier New" w:hAnsi="Courier New" w:cs="Courier New"/>
          <w:b/>
          <w:sz w:val="24"/>
          <w:szCs w:val="24"/>
          <w:lang w:val="es-ES_tradnl"/>
        </w:rPr>
        <w:t xml:space="preserve"> </w:t>
      </w:r>
      <w:r w:rsidR="006C1E40" w:rsidRPr="00C47F47">
        <w:rPr>
          <w:rFonts w:ascii="Courier New" w:eastAsia="Courier New" w:hAnsi="Courier New" w:cs="Courier New"/>
          <w:sz w:val="24"/>
          <w:szCs w:val="24"/>
          <w:lang w:val="es-ES_tradnl"/>
        </w:rPr>
        <w:t>Previo a la elaboración del</w:t>
      </w:r>
      <w:r w:rsidR="00D00B93" w:rsidRPr="00C47F47">
        <w:rPr>
          <w:rFonts w:ascii="Courier New" w:eastAsia="Courier New" w:hAnsi="Courier New" w:cs="Courier New"/>
          <w:sz w:val="24"/>
          <w:szCs w:val="24"/>
          <w:lang w:val="es-ES_tradnl"/>
        </w:rPr>
        <w:t xml:space="preserve"> P</w:t>
      </w:r>
      <w:r w:rsidR="006C1E40" w:rsidRPr="00C47F47">
        <w:rPr>
          <w:rFonts w:ascii="Courier New" w:eastAsia="Courier New" w:hAnsi="Courier New" w:cs="Courier New"/>
          <w:sz w:val="24"/>
          <w:szCs w:val="24"/>
          <w:lang w:val="es-ES_tradnl"/>
        </w:rPr>
        <w:t>adr</w:t>
      </w:r>
      <w:r w:rsidR="00D00B93" w:rsidRPr="00C47F47">
        <w:rPr>
          <w:rFonts w:ascii="Courier New" w:eastAsia="Courier New" w:hAnsi="Courier New" w:cs="Courier New"/>
          <w:sz w:val="24"/>
          <w:szCs w:val="24"/>
          <w:lang w:val="es-ES_tradnl"/>
        </w:rPr>
        <w:t>ón E</w:t>
      </w:r>
      <w:r w:rsidR="006C1E40" w:rsidRPr="00C47F47">
        <w:rPr>
          <w:rFonts w:ascii="Courier New" w:eastAsia="Courier New" w:hAnsi="Courier New" w:cs="Courier New"/>
          <w:sz w:val="24"/>
          <w:szCs w:val="24"/>
          <w:lang w:val="es-ES_tradnl"/>
        </w:rPr>
        <w:t xml:space="preserve">lectoral al que se refiere el artículo </w:t>
      </w:r>
      <w:r w:rsidR="00D00B93" w:rsidRPr="00C47F47">
        <w:rPr>
          <w:rFonts w:ascii="Courier New" w:eastAsia="Courier New" w:hAnsi="Courier New" w:cs="Courier New"/>
          <w:sz w:val="24"/>
          <w:szCs w:val="24"/>
          <w:lang w:val="es-ES_tradnl"/>
        </w:rPr>
        <w:t>32</w:t>
      </w:r>
      <w:r w:rsidR="006C1E40" w:rsidRPr="00C47F47">
        <w:rPr>
          <w:rFonts w:ascii="Courier New" w:eastAsia="Courier New" w:hAnsi="Courier New" w:cs="Courier New"/>
          <w:sz w:val="24"/>
          <w:szCs w:val="24"/>
          <w:lang w:val="es-ES_tradnl"/>
        </w:rPr>
        <w:t>,</w:t>
      </w:r>
      <w:r w:rsidR="00D75963" w:rsidRPr="00C47F47">
        <w:rPr>
          <w:rFonts w:ascii="Courier New" w:eastAsia="Courier New" w:hAnsi="Courier New" w:cs="Courier New"/>
          <w:sz w:val="24"/>
          <w:szCs w:val="24"/>
          <w:lang w:val="es-ES_tradnl"/>
        </w:rPr>
        <w:t xml:space="preserve"> de electores que sufraguen en territorio nacional,</w:t>
      </w:r>
      <w:r w:rsidR="006C1E40" w:rsidRPr="00C47F47">
        <w:rPr>
          <w:rFonts w:ascii="Courier New" w:eastAsia="Courier New" w:hAnsi="Courier New" w:cs="Courier New"/>
          <w:b/>
          <w:sz w:val="24"/>
          <w:szCs w:val="24"/>
          <w:lang w:val="es-ES_tradnl"/>
        </w:rPr>
        <w:t xml:space="preserve"> </w:t>
      </w:r>
      <w:r w:rsidR="006C1E40" w:rsidRPr="00C47F47">
        <w:rPr>
          <w:rFonts w:ascii="Courier New" w:eastAsia="Courier New" w:hAnsi="Courier New" w:cs="Courier New"/>
          <w:sz w:val="24"/>
          <w:szCs w:val="24"/>
        </w:rPr>
        <w:t xml:space="preserve">el Servicio Electoral deberá confeccionar una nómina especial que singularizará a los electores </w:t>
      </w:r>
      <w:r w:rsidR="00D81A4E" w:rsidRPr="00C47F47">
        <w:rPr>
          <w:rFonts w:ascii="Courier New" w:eastAsia="Courier New" w:hAnsi="Courier New" w:cs="Courier New"/>
          <w:sz w:val="24"/>
          <w:szCs w:val="24"/>
        </w:rPr>
        <w:t>que no serán considerados inicialmente en él, de conformidad a lo señalado en este artículo.</w:t>
      </w:r>
      <w:r w:rsidR="00D81A4E" w:rsidRPr="00C47F47">
        <w:rPr>
          <w:rFonts w:ascii="Courier New" w:hAnsi="Courier New" w:cs="Courier New"/>
          <w:sz w:val="24"/>
          <w:szCs w:val="24"/>
        </w:rPr>
        <w:t xml:space="preserve"> </w:t>
      </w:r>
    </w:p>
    <w:p w:rsidR="00D81A4E" w:rsidRPr="00C47F47" w:rsidRDefault="00D81A4E" w:rsidP="00C47F47">
      <w:pPr>
        <w:ind w:firstLine="3686"/>
        <w:jc w:val="both"/>
        <w:rPr>
          <w:rFonts w:ascii="Courier New" w:hAnsi="Courier New" w:cs="Courier New"/>
          <w:sz w:val="24"/>
          <w:szCs w:val="24"/>
        </w:rPr>
      </w:pPr>
    </w:p>
    <w:p w:rsidR="006C1E40" w:rsidRPr="00C47F47" w:rsidRDefault="00D81A4E" w:rsidP="00C47F47">
      <w:pPr>
        <w:ind w:firstLine="3686"/>
        <w:jc w:val="both"/>
        <w:rPr>
          <w:rFonts w:ascii="Courier New" w:hAnsi="Courier New" w:cs="Courier New"/>
          <w:sz w:val="24"/>
          <w:szCs w:val="24"/>
        </w:rPr>
      </w:pPr>
      <w:r w:rsidRPr="00C47F47">
        <w:rPr>
          <w:rFonts w:ascii="Courier New" w:hAnsi="Courier New" w:cs="Courier New"/>
          <w:sz w:val="24"/>
          <w:szCs w:val="24"/>
        </w:rPr>
        <w:t xml:space="preserve">Esta nómina contendrá </w:t>
      </w:r>
      <w:r w:rsidRPr="00C47F47">
        <w:rPr>
          <w:rFonts w:ascii="Courier New" w:eastAsia="Courier New" w:hAnsi="Courier New" w:cs="Courier New"/>
          <w:sz w:val="24"/>
          <w:szCs w:val="24"/>
        </w:rPr>
        <w:t xml:space="preserve">a los electores </w:t>
      </w:r>
      <w:r w:rsidR="00846635" w:rsidRPr="00C47F47">
        <w:rPr>
          <w:rFonts w:ascii="Courier New" w:eastAsia="Courier New" w:hAnsi="Courier New" w:cs="Courier New"/>
          <w:sz w:val="24"/>
          <w:szCs w:val="24"/>
        </w:rPr>
        <w:t>mayores de 90 años que</w:t>
      </w:r>
      <w:r w:rsidRPr="00C47F47">
        <w:rPr>
          <w:rFonts w:ascii="Courier New" w:eastAsia="Courier New" w:hAnsi="Courier New" w:cs="Courier New"/>
          <w:sz w:val="24"/>
          <w:szCs w:val="24"/>
        </w:rPr>
        <w:t xml:space="preserve"> no contaren con su documento de identidad vigente, por no haber obtenido o renovado su cédula nacional de identidad, cédula de identidad para extranjeros o pasaporte, en los últimos 11 años, de acuerdo a la información que al respecto</w:t>
      </w:r>
      <w:r w:rsidRPr="00C47F47">
        <w:rPr>
          <w:rFonts w:ascii="Courier New" w:hAnsi="Courier New" w:cs="Courier New"/>
          <w:sz w:val="24"/>
          <w:szCs w:val="24"/>
        </w:rPr>
        <w:t xml:space="preserve"> </w:t>
      </w:r>
      <w:r w:rsidRPr="00C47F47">
        <w:rPr>
          <w:rFonts w:ascii="Courier New" w:eastAsia="Courier New" w:hAnsi="Courier New" w:cs="Courier New"/>
          <w:sz w:val="24"/>
          <w:szCs w:val="24"/>
        </w:rPr>
        <w:t>obtenga el Servicio Electoral desde el Servicio de Registro Civil e Identificación, y que además</w:t>
      </w:r>
      <w:r w:rsidR="00846635" w:rsidRPr="00C47F47">
        <w:rPr>
          <w:rFonts w:ascii="Courier New" w:eastAsia="Courier New" w:hAnsi="Courier New" w:cs="Courier New"/>
          <w:sz w:val="24"/>
          <w:szCs w:val="24"/>
        </w:rPr>
        <w:t xml:space="preserve"> no hayan votado en las últimas dos elecciones</w:t>
      </w:r>
      <w:r w:rsidRPr="00C47F47">
        <w:rPr>
          <w:rFonts w:ascii="Courier New" w:eastAsia="Courier New" w:hAnsi="Courier New" w:cs="Courier New"/>
          <w:sz w:val="24"/>
          <w:szCs w:val="24"/>
        </w:rPr>
        <w:t>.</w:t>
      </w:r>
    </w:p>
    <w:p w:rsidR="00D81A4E" w:rsidRPr="00C47F47" w:rsidRDefault="00D81A4E" w:rsidP="006C1E40">
      <w:pPr>
        <w:ind w:firstLine="3969"/>
        <w:jc w:val="both"/>
        <w:rPr>
          <w:rFonts w:ascii="Courier New" w:hAnsi="Courier New" w:cs="Courier New"/>
          <w:sz w:val="24"/>
          <w:szCs w:val="24"/>
        </w:rPr>
      </w:pPr>
    </w:p>
    <w:p w:rsidR="00A01BC4" w:rsidRPr="00C47F47" w:rsidRDefault="006C1E40" w:rsidP="00A01BC4">
      <w:pPr>
        <w:ind w:firstLine="3969"/>
        <w:jc w:val="both"/>
        <w:rPr>
          <w:rFonts w:ascii="Courier New" w:eastAsia="Courier New" w:hAnsi="Courier New" w:cs="Courier New"/>
          <w:sz w:val="24"/>
          <w:szCs w:val="24"/>
          <w:lang w:val="es-ES_tradnl"/>
        </w:rPr>
      </w:pPr>
      <w:r w:rsidRPr="00C47F47">
        <w:rPr>
          <w:rFonts w:ascii="Courier New" w:eastAsia="Courier New" w:hAnsi="Courier New" w:cs="Courier New"/>
          <w:sz w:val="24"/>
          <w:szCs w:val="24"/>
          <w:lang w:val="es-ES_tradnl"/>
        </w:rPr>
        <w:t xml:space="preserve">El Servicio Electoral deberá publicar en su sitio electrónico la referida nómina especial, ciento cuarenta días antes de la elección o plebiscito, la que estará a disposición del público, y podrá ser consultada por línea telefónica. </w:t>
      </w:r>
    </w:p>
    <w:p w:rsidR="00A01BC4" w:rsidRDefault="00A01BC4" w:rsidP="00A01BC4">
      <w:pPr>
        <w:ind w:firstLine="3969"/>
        <w:jc w:val="both"/>
        <w:rPr>
          <w:rFonts w:ascii="Courier New" w:eastAsia="Courier New" w:hAnsi="Courier New" w:cs="Courier New"/>
          <w:sz w:val="24"/>
          <w:szCs w:val="24"/>
          <w:lang w:val="es-ES_tradnl"/>
        </w:rPr>
      </w:pPr>
    </w:p>
    <w:p w:rsidR="00B52271" w:rsidRPr="00C47F47" w:rsidRDefault="00B52271" w:rsidP="00A01BC4">
      <w:pPr>
        <w:ind w:firstLine="3969"/>
        <w:jc w:val="both"/>
        <w:rPr>
          <w:rFonts w:ascii="Courier New" w:eastAsia="Courier New" w:hAnsi="Courier New" w:cs="Courier New"/>
          <w:sz w:val="24"/>
          <w:szCs w:val="24"/>
          <w:lang w:val="es-ES_tradnl"/>
        </w:rPr>
      </w:pPr>
    </w:p>
    <w:p w:rsidR="006C1E40" w:rsidRPr="00C47F47" w:rsidRDefault="00A01BC4" w:rsidP="00A01BC4">
      <w:pPr>
        <w:ind w:firstLine="3969"/>
        <w:jc w:val="both"/>
        <w:rPr>
          <w:rFonts w:ascii="Courier New" w:eastAsia="Courier New" w:hAnsi="Courier New" w:cs="Courier New"/>
          <w:sz w:val="24"/>
          <w:szCs w:val="24"/>
          <w:lang w:val="es-ES_tradnl"/>
        </w:rPr>
      </w:pPr>
      <w:r w:rsidRPr="00C47F47">
        <w:rPr>
          <w:rFonts w:ascii="Courier New" w:eastAsia="Courier New" w:hAnsi="Courier New" w:cs="Courier New"/>
          <w:sz w:val="24"/>
          <w:szCs w:val="24"/>
          <w:lang w:val="es-ES_tradnl"/>
        </w:rPr>
        <w:lastRenderedPageBreak/>
        <w:t>En el mismo plazo</w:t>
      </w:r>
      <w:r w:rsidR="006C1E40" w:rsidRPr="00C47F47">
        <w:rPr>
          <w:rFonts w:ascii="Courier New" w:eastAsia="Courier New" w:hAnsi="Courier New" w:cs="Courier New"/>
          <w:sz w:val="24"/>
          <w:szCs w:val="24"/>
          <w:lang w:val="es-ES_tradnl"/>
        </w:rPr>
        <w:t xml:space="preserve">, el Servicio Electoral deberá notificar a las personas incluidas en la referida nómina, mediante carta certificada dirigida al domicilio electoral consignado en el Registro Electoral, la circunstancia de haberse incluido su nombre en la nómina especial de aquellos electores que no serán considerados inicialmente en el </w:t>
      </w:r>
      <w:r w:rsidR="00D75963" w:rsidRPr="00C47F47">
        <w:rPr>
          <w:rFonts w:ascii="Courier New" w:eastAsia="Courier New" w:hAnsi="Courier New" w:cs="Courier New"/>
          <w:sz w:val="24"/>
          <w:szCs w:val="24"/>
          <w:lang w:val="es-ES_tradnl"/>
        </w:rPr>
        <w:t xml:space="preserve">referido </w:t>
      </w:r>
      <w:r w:rsidR="006C1E40" w:rsidRPr="00C47F47">
        <w:rPr>
          <w:rFonts w:ascii="Courier New" w:eastAsia="Courier New" w:hAnsi="Courier New" w:cs="Courier New"/>
          <w:sz w:val="24"/>
          <w:szCs w:val="24"/>
          <w:lang w:val="es-ES_tradnl"/>
        </w:rPr>
        <w:t>Padrón Electoral.</w:t>
      </w:r>
    </w:p>
    <w:p w:rsidR="006C1E40" w:rsidRPr="00C47F47" w:rsidRDefault="006C1E40" w:rsidP="006C1E40">
      <w:pPr>
        <w:ind w:firstLine="3969"/>
        <w:jc w:val="both"/>
        <w:rPr>
          <w:rFonts w:ascii="Courier New" w:eastAsia="Courier New" w:hAnsi="Courier New" w:cs="Courier New"/>
          <w:sz w:val="24"/>
          <w:szCs w:val="24"/>
          <w:lang w:val="es-ES_tradnl"/>
        </w:rPr>
      </w:pPr>
    </w:p>
    <w:p w:rsidR="006C1E40" w:rsidRPr="00C47F47" w:rsidRDefault="006C1E40" w:rsidP="006C1E40">
      <w:pPr>
        <w:ind w:firstLine="3969"/>
        <w:jc w:val="both"/>
        <w:rPr>
          <w:rFonts w:ascii="Courier New" w:eastAsia="Courier New" w:hAnsi="Courier New" w:cs="Courier New"/>
          <w:sz w:val="24"/>
          <w:szCs w:val="24"/>
          <w:lang w:val="es-ES_tradnl"/>
        </w:rPr>
      </w:pPr>
      <w:r w:rsidRPr="00C47F47">
        <w:rPr>
          <w:rFonts w:ascii="Courier New" w:eastAsia="Courier New" w:hAnsi="Courier New" w:cs="Courier New"/>
          <w:sz w:val="24"/>
          <w:szCs w:val="24"/>
          <w:lang w:val="es-ES_tradnl"/>
        </w:rPr>
        <w:t>Las personas que figuren en dicha nómina podrán reclamar ante el Servicio</w:t>
      </w:r>
      <w:r w:rsidR="00C04E48" w:rsidRPr="00C47F47">
        <w:rPr>
          <w:rFonts w:ascii="Courier New" w:eastAsia="Courier New" w:hAnsi="Courier New" w:cs="Courier New"/>
          <w:sz w:val="24"/>
          <w:szCs w:val="24"/>
          <w:lang w:val="es-ES_tradnl"/>
        </w:rPr>
        <w:t xml:space="preserve"> Electoral</w:t>
      </w:r>
      <w:r w:rsidRPr="00C47F47">
        <w:rPr>
          <w:rFonts w:ascii="Courier New" w:eastAsia="Courier New" w:hAnsi="Courier New" w:cs="Courier New"/>
          <w:sz w:val="24"/>
          <w:szCs w:val="24"/>
          <w:lang w:val="es-ES_tradnl"/>
        </w:rPr>
        <w:t xml:space="preserve"> del hecho de haber sido incluidas en ella, en un plazo de diez días corridos desde la publicación de la nómina en el sitio electrónico del Servicio. La reclamación se presentará ante el Director del Servicio Electoral, acompañando los antecedentes en que ésta se funde, presencialmente o por el sitio electrónico del Servicio. El Director deberá resolver las reclamaciones que se interpongan dentro de </w:t>
      </w:r>
      <w:r w:rsidR="004F7C3F" w:rsidRPr="00C47F47">
        <w:rPr>
          <w:rFonts w:ascii="Courier New" w:eastAsia="Courier New" w:hAnsi="Courier New" w:cs="Courier New"/>
          <w:sz w:val="24"/>
          <w:szCs w:val="24"/>
          <w:lang w:val="es-ES_tradnl"/>
        </w:rPr>
        <w:t>un plazo de cinco días hábiles contados desde la recepción del reclamo</w:t>
      </w:r>
      <w:r w:rsidRPr="00C47F47">
        <w:rPr>
          <w:rFonts w:ascii="Courier New" w:eastAsia="Courier New" w:hAnsi="Courier New" w:cs="Courier New"/>
          <w:sz w:val="24"/>
          <w:szCs w:val="24"/>
          <w:lang w:val="es-ES_tradnl"/>
        </w:rPr>
        <w:t>. En caso de acogerse la reclamación, se modificará la nómina eliminando el nombre del reclamante</w:t>
      </w:r>
      <w:r w:rsidR="00A01BC4" w:rsidRPr="00C47F47">
        <w:rPr>
          <w:rFonts w:ascii="Courier New" w:eastAsia="Courier New" w:hAnsi="Courier New" w:cs="Courier New"/>
          <w:sz w:val="24"/>
          <w:szCs w:val="24"/>
          <w:lang w:val="es-ES_tradnl"/>
        </w:rPr>
        <w:t xml:space="preserve">, el que </w:t>
      </w:r>
      <w:r w:rsidRPr="00C47F47">
        <w:rPr>
          <w:rFonts w:ascii="Courier New" w:eastAsia="Courier New" w:hAnsi="Courier New" w:cs="Courier New"/>
          <w:sz w:val="24"/>
          <w:szCs w:val="24"/>
          <w:lang w:val="es-ES_tradnl"/>
        </w:rPr>
        <w:t>se</w:t>
      </w:r>
      <w:r w:rsidR="00A01BC4" w:rsidRPr="00C47F47">
        <w:rPr>
          <w:rFonts w:ascii="Courier New" w:eastAsia="Courier New" w:hAnsi="Courier New" w:cs="Courier New"/>
          <w:sz w:val="24"/>
          <w:szCs w:val="24"/>
          <w:lang w:val="es-ES_tradnl"/>
        </w:rPr>
        <w:t xml:space="preserve">rá </w:t>
      </w:r>
      <w:r w:rsidRPr="00C47F47">
        <w:rPr>
          <w:rFonts w:ascii="Courier New" w:eastAsia="Courier New" w:hAnsi="Courier New" w:cs="Courier New"/>
          <w:sz w:val="24"/>
          <w:szCs w:val="24"/>
          <w:lang w:val="es-ES_tradnl"/>
        </w:rPr>
        <w:t>incorpora</w:t>
      </w:r>
      <w:r w:rsidR="00A01BC4" w:rsidRPr="00C47F47">
        <w:rPr>
          <w:rFonts w:ascii="Courier New" w:eastAsia="Courier New" w:hAnsi="Courier New" w:cs="Courier New"/>
          <w:sz w:val="24"/>
          <w:szCs w:val="24"/>
          <w:lang w:val="es-ES_tradnl"/>
        </w:rPr>
        <w:t>do</w:t>
      </w:r>
      <w:r w:rsidRPr="00C47F47">
        <w:rPr>
          <w:rFonts w:ascii="Courier New" w:eastAsia="Courier New" w:hAnsi="Courier New" w:cs="Courier New"/>
          <w:sz w:val="24"/>
          <w:szCs w:val="24"/>
          <w:lang w:val="es-ES_tradnl"/>
        </w:rPr>
        <w:t xml:space="preserve"> en el </w:t>
      </w:r>
      <w:r w:rsidR="00D75963" w:rsidRPr="00C47F47">
        <w:rPr>
          <w:rFonts w:ascii="Courier New" w:eastAsia="Courier New" w:hAnsi="Courier New" w:cs="Courier New"/>
          <w:sz w:val="24"/>
          <w:szCs w:val="24"/>
          <w:lang w:val="es-ES_tradnl"/>
        </w:rPr>
        <w:t xml:space="preserve">referido </w:t>
      </w:r>
      <w:r w:rsidRPr="00C47F47">
        <w:rPr>
          <w:rFonts w:ascii="Courier New" w:eastAsia="Courier New" w:hAnsi="Courier New" w:cs="Courier New"/>
          <w:sz w:val="24"/>
          <w:szCs w:val="24"/>
          <w:lang w:val="es-ES_tradnl"/>
        </w:rPr>
        <w:t>Pa</w:t>
      </w:r>
      <w:r w:rsidR="00B52271">
        <w:rPr>
          <w:rFonts w:ascii="Courier New" w:eastAsia="Courier New" w:hAnsi="Courier New" w:cs="Courier New"/>
          <w:sz w:val="24"/>
          <w:szCs w:val="24"/>
          <w:lang w:val="es-ES_tradnl"/>
        </w:rPr>
        <w:t>drón Electoral, cuando proceda.</w:t>
      </w:r>
    </w:p>
    <w:p w:rsidR="006C1E40" w:rsidRPr="00C47F47" w:rsidRDefault="006C1E40" w:rsidP="006C1E40">
      <w:pPr>
        <w:ind w:firstLine="3969"/>
        <w:jc w:val="both"/>
        <w:rPr>
          <w:rFonts w:ascii="Courier New" w:eastAsia="Courier New" w:hAnsi="Courier New" w:cs="Courier New"/>
          <w:sz w:val="24"/>
          <w:szCs w:val="24"/>
          <w:lang w:val="es-ES_tradnl"/>
        </w:rPr>
      </w:pPr>
    </w:p>
    <w:p w:rsidR="006C1E40" w:rsidRPr="00C47F47" w:rsidRDefault="006C1E40" w:rsidP="006C1E40">
      <w:pPr>
        <w:ind w:firstLine="3969"/>
        <w:jc w:val="both"/>
        <w:rPr>
          <w:rFonts w:ascii="Courier New" w:eastAsia="Courier New" w:hAnsi="Courier New" w:cs="Courier New"/>
          <w:sz w:val="24"/>
          <w:szCs w:val="24"/>
        </w:rPr>
      </w:pPr>
      <w:r w:rsidRPr="00C47F47">
        <w:rPr>
          <w:rFonts w:ascii="Courier New" w:eastAsia="Courier New" w:hAnsi="Courier New" w:cs="Courier New"/>
          <w:sz w:val="24"/>
          <w:szCs w:val="24"/>
        </w:rPr>
        <w:t xml:space="preserve">De esta forma, para los efectos de lo dispuesto en el inciso primero del artículo 32, el Servicio Electoral no considerará a las personas individualizadas en la nómina especial que trata el presente artículo, salvo que se hubiere dado lugar a la reclamación señalada en </w:t>
      </w:r>
      <w:r w:rsidR="00A01BC4" w:rsidRPr="00C47F47">
        <w:rPr>
          <w:rFonts w:ascii="Courier New" w:eastAsia="Courier New" w:hAnsi="Courier New" w:cs="Courier New"/>
          <w:sz w:val="24"/>
          <w:szCs w:val="24"/>
        </w:rPr>
        <w:t>e</w:t>
      </w:r>
      <w:r w:rsidRPr="00C47F47">
        <w:rPr>
          <w:rFonts w:ascii="Courier New" w:eastAsia="Courier New" w:hAnsi="Courier New" w:cs="Courier New"/>
          <w:sz w:val="24"/>
          <w:szCs w:val="24"/>
        </w:rPr>
        <w:t xml:space="preserve">l inciso precedente, según corresponda. </w:t>
      </w:r>
    </w:p>
    <w:p w:rsidR="006C1E40" w:rsidRPr="00C47F47" w:rsidRDefault="006C1E40" w:rsidP="006C1E40">
      <w:pPr>
        <w:ind w:firstLine="3969"/>
        <w:jc w:val="both"/>
        <w:rPr>
          <w:rFonts w:ascii="Courier New" w:eastAsia="Courier New" w:hAnsi="Courier New" w:cs="Courier New"/>
          <w:sz w:val="24"/>
          <w:szCs w:val="24"/>
        </w:rPr>
      </w:pPr>
    </w:p>
    <w:p w:rsidR="00D00B42" w:rsidRPr="00C47F47" w:rsidRDefault="006C1E40" w:rsidP="005F6043">
      <w:pPr>
        <w:ind w:firstLine="3969"/>
        <w:jc w:val="both"/>
        <w:rPr>
          <w:rFonts w:ascii="Courier New" w:eastAsia="Courier New" w:hAnsi="Courier New" w:cs="Courier New"/>
          <w:sz w:val="24"/>
          <w:szCs w:val="24"/>
          <w:lang w:val="es-ES_tradnl"/>
        </w:rPr>
      </w:pPr>
      <w:r w:rsidRPr="00C47F47">
        <w:rPr>
          <w:rFonts w:ascii="Courier New" w:eastAsia="Courier New" w:hAnsi="Courier New" w:cs="Courier New"/>
          <w:sz w:val="24"/>
          <w:szCs w:val="24"/>
        </w:rPr>
        <w:t>A la nómina especial a que se refiere este artículo le será aplicable lo dispuesto en el inciso tercero, cuarto y quinto del artículo 33</w:t>
      </w:r>
      <w:r w:rsidR="00A01BC4" w:rsidRPr="00C47F47">
        <w:rPr>
          <w:rFonts w:ascii="Courier New" w:eastAsia="Courier New" w:hAnsi="Courier New" w:cs="Courier New"/>
          <w:sz w:val="24"/>
          <w:szCs w:val="24"/>
        </w:rPr>
        <w:t xml:space="preserve">; </w:t>
      </w:r>
      <w:r w:rsidRPr="00C47F47">
        <w:rPr>
          <w:rFonts w:ascii="Courier New" w:eastAsia="Courier New" w:hAnsi="Courier New" w:cs="Courier New"/>
          <w:sz w:val="24"/>
          <w:szCs w:val="24"/>
        </w:rPr>
        <w:t xml:space="preserve">en el inciso segundo, tercero y cuarto del artículo 34 y </w:t>
      </w:r>
      <w:r w:rsidR="00A01BC4" w:rsidRPr="00C47F47">
        <w:rPr>
          <w:rFonts w:ascii="Courier New" w:eastAsia="Courier New" w:hAnsi="Courier New" w:cs="Courier New"/>
          <w:sz w:val="24"/>
          <w:szCs w:val="24"/>
        </w:rPr>
        <w:t xml:space="preserve">el artículo </w:t>
      </w:r>
      <w:r w:rsidRPr="00C47F47">
        <w:rPr>
          <w:rFonts w:ascii="Courier New" w:eastAsia="Courier New" w:hAnsi="Courier New" w:cs="Courier New"/>
          <w:sz w:val="24"/>
          <w:szCs w:val="24"/>
        </w:rPr>
        <w:t>35.</w:t>
      </w:r>
      <w:r w:rsidR="00D00B42" w:rsidRPr="00C47F47">
        <w:rPr>
          <w:rFonts w:ascii="Courier New" w:eastAsia="Courier New" w:hAnsi="Courier New" w:cs="Courier New"/>
          <w:sz w:val="24"/>
          <w:szCs w:val="24"/>
          <w:lang w:val="es-ES_tradnl"/>
        </w:rPr>
        <w:t>”.</w:t>
      </w:r>
    </w:p>
    <w:p w:rsidR="003E2B90" w:rsidRPr="00C47F47" w:rsidRDefault="003E2B90" w:rsidP="001B26C7">
      <w:pPr>
        <w:ind w:firstLine="3969"/>
        <w:jc w:val="both"/>
        <w:rPr>
          <w:rFonts w:ascii="Courier New" w:eastAsia="Courier New" w:hAnsi="Courier New" w:cs="Courier New"/>
          <w:sz w:val="24"/>
          <w:szCs w:val="24"/>
          <w:lang w:val="es-ES_tradnl"/>
        </w:rPr>
      </w:pPr>
    </w:p>
    <w:p w:rsidR="000D015A" w:rsidRPr="00C47F47" w:rsidRDefault="00A01BC4" w:rsidP="00C47F47">
      <w:pPr>
        <w:tabs>
          <w:tab w:val="left" w:pos="3686"/>
        </w:tabs>
        <w:spacing w:after="240"/>
        <w:ind w:right="20" w:firstLine="3119"/>
        <w:jc w:val="both"/>
        <w:rPr>
          <w:rFonts w:ascii="Courier New" w:eastAsia="Courier New" w:hAnsi="Courier New" w:cs="Courier New"/>
          <w:sz w:val="24"/>
          <w:szCs w:val="24"/>
          <w:lang w:val="es-ES_tradnl"/>
        </w:rPr>
      </w:pPr>
      <w:r w:rsidRPr="00C47F47">
        <w:rPr>
          <w:rFonts w:ascii="Courier New" w:eastAsia="Courier New" w:hAnsi="Courier New" w:cs="Courier New"/>
          <w:b/>
          <w:sz w:val="24"/>
          <w:szCs w:val="24"/>
          <w:lang w:val="es-ES_tradnl"/>
        </w:rPr>
        <w:t>6</w:t>
      </w:r>
      <w:r w:rsidR="00EE1322" w:rsidRPr="00C47F47">
        <w:rPr>
          <w:rFonts w:ascii="Courier New" w:eastAsia="Courier New" w:hAnsi="Courier New" w:cs="Courier New"/>
          <w:b/>
          <w:sz w:val="24"/>
          <w:szCs w:val="24"/>
          <w:lang w:val="es-ES_tradnl"/>
        </w:rPr>
        <w:t>)</w:t>
      </w:r>
      <w:r w:rsidR="00C47F47">
        <w:rPr>
          <w:rFonts w:ascii="Courier New" w:eastAsia="Courier New" w:hAnsi="Courier New" w:cs="Courier New"/>
          <w:b/>
          <w:sz w:val="24"/>
          <w:szCs w:val="24"/>
          <w:lang w:val="es-ES_tradnl"/>
        </w:rPr>
        <w:tab/>
      </w:r>
      <w:r w:rsidR="00EE1322" w:rsidRPr="00C47F47">
        <w:rPr>
          <w:rFonts w:ascii="Courier New" w:eastAsia="Courier New" w:hAnsi="Courier New" w:cs="Courier New"/>
          <w:sz w:val="24"/>
          <w:szCs w:val="24"/>
          <w:lang w:val="es-ES_tradnl"/>
        </w:rPr>
        <w:t>Reemplázase el inciso tercero del artículo 51 por el siguiente: “La resolución determinará el territorio jurisdiccional de las nuevas circunscripciones y se publicará dentro de quinto día en el sitio electrónico del Servicio Electoral.</w:t>
      </w:r>
      <w:r w:rsidR="00161D83" w:rsidRPr="00C47F47">
        <w:rPr>
          <w:rFonts w:ascii="Courier New" w:eastAsia="Courier New" w:hAnsi="Courier New" w:cs="Courier New"/>
          <w:sz w:val="24"/>
          <w:szCs w:val="24"/>
          <w:lang w:val="es-ES_tradnl"/>
        </w:rPr>
        <w:t xml:space="preserve"> Sin perjuicio de lo anterior, podrán difundirse avisos por otros medios de comunicación social, cuando las circunstancias lo requieran, o en el caso de circunscripciones en el extranjero.</w:t>
      </w:r>
      <w:r w:rsidR="00EE1322" w:rsidRPr="00C47F47">
        <w:rPr>
          <w:rFonts w:ascii="Courier New" w:eastAsia="Courier New" w:hAnsi="Courier New" w:cs="Courier New"/>
          <w:sz w:val="24"/>
          <w:szCs w:val="24"/>
          <w:lang w:val="es-ES_tradnl"/>
        </w:rPr>
        <w:t>”</w:t>
      </w:r>
      <w:r w:rsidR="00BD36D2" w:rsidRPr="00C47F47">
        <w:rPr>
          <w:rFonts w:ascii="Courier New" w:eastAsia="Courier New" w:hAnsi="Courier New" w:cs="Courier New"/>
          <w:sz w:val="24"/>
          <w:szCs w:val="24"/>
          <w:lang w:val="es-ES_tradnl"/>
        </w:rPr>
        <w:t>.</w:t>
      </w:r>
    </w:p>
    <w:p w:rsidR="00A01BC4" w:rsidRDefault="00A01BC4" w:rsidP="00320627">
      <w:pPr>
        <w:tabs>
          <w:tab w:val="left" w:pos="3119"/>
        </w:tabs>
        <w:ind w:right="20"/>
        <w:jc w:val="both"/>
        <w:rPr>
          <w:rFonts w:ascii="Courier New" w:eastAsia="Courier New" w:hAnsi="Courier New" w:cs="Courier New"/>
          <w:sz w:val="24"/>
          <w:szCs w:val="24"/>
          <w:lang w:val="es-ES_tradnl"/>
        </w:rPr>
      </w:pPr>
    </w:p>
    <w:p w:rsidR="00B52271" w:rsidRDefault="00B52271" w:rsidP="00320627">
      <w:pPr>
        <w:tabs>
          <w:tab w:val="left" w:pos="3119"/>
        </w:tabs>
        <w:ind w:right="20"/>
        <w:jc w:val="both"/>
        <w:rPr>
          <w:rFonts w:ascii="Courier New" w:eastAsia="Courier New" w:hAnsi="Courier New" w:cs="Courier New"/>
          <w:sz w:val="24"/>
          <w:szCs w:val="24"/>
          <w:lang w:val="es-ES_tradnl"/>
        </w:rPr>
      </w:pPr>
    </w:p>
    <w:p w:rsidR="00B52271" w:rsidRDefault="00B52271" w:rsidP="00320627">
      <w:pPr>
        <w:tabs>
          <w:tab w:val="left" w:pos="3119"/>
        </w:tabs>
        <w:ind w:right="20"/>
        <w:jc w:val="both"/>
        <w:rPr>
          <w:rFonts w:ascii="Courier New" w:eastAsia="Courier New" w:hAnsi="Courier New" w:cs="Courier New"/>
          <w:sz w:val="24"/>
          <w:szCs w:val="24"/>
          <w:lang w:val="es-ES_tradnl"/>
        </w:rPr>
      </w:pPr>
    </w:p>
    <w:p w:rsidR="00B52271" w:rsidRDefault="00B52271" w:rsidP="00320627">
      <w:pPr>
        <w:tabs>
          <w:tab w:val="left" w:pos="3119"/>
        </w:tabs>
        <w:ind w:right="20"/>
        <w:jc w:val="both"/>
        <w:rPr>
          <w:rFonts w:ascii="Courier New" w:eastAsia="Courier New" w:hAnsi="Courier New" w:cs="Courier New"/>
          <w:sz w:val="24"/>
          <w:szCs w:val="24"/>
          <w:lang w:val="es-ES_tradnl"/>
        </w:rPr>
      </w:pPr>
    </w:p>
    <w:p w:rsidR="00B52271" w:rsidRPr="00C47F47" w:rsidRDefault="00B52271" w:rsidP="00320627">
      <w:pPr>
        <w:tabs>
          <w:tab w:val="left" w:pos="3119"/>
        </w:tabs>
        <w:ind w:right="20"/>
        <w:jc w:val="both"/>
        <w:rPr>
          <w:rFonts w:ascii="Courier New" w:eastAsia="Courier New" w:hAnsi="Courier New" w:cs="Courier New"/>
          <w:sz w:val="24"/>
          <w:szCs w:val="24"/>
          <w:lang w:val="es-ES_tradnl"/>
        </w:rPr>
      </w:pPr>
    </w:p>
    <w:p w:rsidR="000D015A" w:rsidRPr="00C47F47" w:rsidRDefault="00EE1322">
      <w:pPr>
        <w:spacing w:after="240"/>
        <w:ind w:right="20"/>
        <w:jc w:val="both"/>
        <w:rPr>
          <w:rFonts w:ascii="Courier New" w:eastAsia="Courier New" w:hAnsi="Courier New" w:cs="Courier New"/>
          <w:sz w:val="24"/>
          <w:szCs w:val="24"/>
          <w:lang w:val="es-ES_tradnl"/>
        </w:rPr>
      </w:pPr>
      <w:r w:rsidRPr="00C47F47">
        <w:rPr>
          <w:rFonts w:ascii="Courier New" w:eastAsia="Courier New" w:hAnsi="Courier New" w:cs="Courier New"/>
          <w:b/>
          <w:sz w:val="24"/>
          <w:szCs w:val="24"/>
          <w:lang w:val="es-ES_tradnl"/>
        </w:rPr>
        <w:t>ARTÍCULO SEGUNDO.</w:t>
      </w:r>
      <w:r w:rsidR="00F83E79" w:rsidRPr="00C47F47">
        <w:rPr>
          <w:rFonts w:ascii="Courier New" w:eastAsia="Courier New" w:hAnsi="Courier New" w:cs="Courier New"/>
          <w:b/>
          <w:sz w:val="24"/>
          <w:szCs w:val="24"/>
          <w:lang w:val="es-ES_tradnl"/>
        </w:rPr>
        <w:t>-</w:t>
      </w:r>
      <w:r w:rsidR="00C47F47">
        <w:rPr>
          <w:rFonts w:ascii="Courier New" w:eastAsia="Courier New" w:hAnsi="Courier New" w:cs="Courier New"/>
          <w:b/>
          <w:sz w:val="24"/>
          <w:szCs w:val="24"/>
          <w:lang w:val="es-ES_tradnl"/>
        </w:rPr>
        <w:tab/>
      </w:r>
      <w:r w:rsidRPr="00C47F47">
        <w:rPr>
          <w:rFonts w:ascii="Courier New" w:eastAsia="Courier New" w:hAnsi="Courier New" w:cs="Courier New"/>
          <w:sz w:val="24"/>
          <w:szCs w:val="24"/>
          <w:lang w:val="es-ES_tradnl"/>
        </w:rPr>
        <w:t xml:space="preserve">Introdúcense las siguientes modificaciones al decreto con fuerza de ley N° 1, </w:t>
      </w:r>
      <w:r w:rsidR="00270C5C" w:rsidRPr="00C47F47">
        <w:rPr>
          <w:rFonts w:ascii="Courier New" w:eastAsia="Courier New" w:hAnsi="Courier New" w:cs="Courier New"/>
          <w:sz w:val="24"/>
          <w:szCs w:val="24"/>
          <w:lang w:val="es-ES_tradnl"/>
        </w:rPr>
        <w:t>de</w:t>
      </w:r>
      <w:r w:rsidR="00263085" w:rsidRPr="00C47F47">
        <w:rPr>
          <w:rFonts w:ascii="Courier New" w:eastAsia="Courier New" w:hAnsi="Courier New" w:cs="Courier New"/>
          <w:sz w:val="24"/>
          <w:szCs w:val="24"/>
          <w:lang w:val="es-ES_tradnl"/>
        </w:rPr>
        <w:t xml:space="preserve"> </w:t>
      </w:r>
      <w:r w:rsidR="00270C5C" w:rsidRPr="00C47F47">
        <w:rPr>
          <w:rFonts w:ascii="Courier New" w:eastAsia="Courier New" w:hAnsi="Courier New" w:cs="Courier New"/>
          <w:sz w:val="24"/>
          <w:szCs w:val="24"/>
          <w:lang w:val="es-ES_tradnl"/>
        </w:rPr>
        <w:t xml:space="preserve">2006, </w:t>
      </w:r>
      <w:r w:rsidRPr="00C47F47">
        <w:rPr>
          <w:rFonts w:ascii="Courier New" w:eastAsia="Courier New" w:hAnsi="Courier New" w:cs="Courier New"/>
          <w:sz w:val="24"/>
          <w:szCs w:val="24"/>
          <w:lang w:val="es-ES_tradnl"/>
        </w:rPr>
        <w:t xml:space="preserve">del Ministerio del Interior, que fija el texto refundido, coordinado y sistematizado de la ley </w:t>
      </w:r>
      <w:r w:rsidR="00263085" w:rsidRPr="00C47F47">
        <w:rPr>
          <w:rFonts w:ascii="Courier New" w:eastAsia="Courier New" w:hAnsi="Courier New" w:cs="Courier New"/>
          <w:sz w:val="24"/>
          <w:szCs w:val="24"/>
          <w:lang w:val="es-ES_tradnl"/>
        </w:rPr>
        <w:t>N</w:t>
      </w:r>
      <w:r w:rsidRPr="00C47F47">
        <w:rPr>
          <w:rFonts w:ascii="Courier New" w:eastAsia="Courier New" w:hAnsi="Courier New" w:cs="Courier New"/>
          <w:sz w:val="24"/>
          <w:szCs w:val="24"/>
          <w:lang w:val="es-ES_tradnl"/>
        </w:rPr>
        <w:t>° 18.695, Orgánica Constitucional de Municipalidades:</w:t>
      </w:r>
    </w:p>
    <w:p w:rsidR="000D015A" w:rsidRPr="00C47F47" w:rsidRDefault="00EE1322" w:rsidP="00C47F47">
      <w:pPr>
        <w:tabs>
          <w:tab w:val="left" w:pos="3686"/>
        </w:tabs>
        <w:spacing w:before="280"/>
        <w:ind w:firstLine="3119"/>
        <w:jc w:val="both"/>
        <w:rPr>
          <w:rFonts w:ascii="Courier New" w:eastAsia="Courier New" w:hAnsi="Courier New" w:cs="Courier New"/>
          <w:sz w:val="24"/>
          <w:szCs w:val="24"/>
          <w:lang w:val="es-ES_tradnl"/>
        </w:rPr>
      </w:pPr>
      <w:r w:rsidRPr="00C47F47">
        <w:rPr>
          <w:rFonts w:ascii="Courier New" w:eastAsia="Courier New" w:hAnsi="Courier New" w:cs="Courier New"/>
          <w:b/>
          <w:sz w:val="24"/>
          <w:szCs w:val="24"/>
          <w:lang w:val="es-ES_tradnl"/>
        </w:rPr>
        <w:t>1)</w:t>
      </w:r>
      <w:r w:rsidR="00C47F47">
        <w:rPr>
          <w:rFonts w:ascii="Courier New" w:eastAsia="Courier New" w:hAnsi="Courier New" w:cs="Courier New"/>
          <w:b/>
          <w:sz w:val="24"/>
          <w:szCs w:val="24"/>
          <w:lang w:val="es-ES_tradnl"/>
        </w:rPr>
        <w:tab/>
      </w:r>
      <w:r w:rsidRPr="00C47F47">
        <w:rPr>
          <w:rFonts w:ascii="Courier New" w:eastAsia="Courier New" w:hAnsi="Courier New" w:cs="Courier New"/>
          <w:sz w:val="24"/>
          <w:szCs w:val="24"/>
          <w:lang w:val="es-ES_tradnl"/>
        </w:rPr>
        <w:t>Reemplázase, en el inciso final del artículo 72, la frase “Diario Oficial”, por la siguiente: “sitio electrónico</w:t>
      </w:r>
      <w:r w:rsidR="00270C5C" w:rsidRPr="00C47F47">
        <w:rPr>
          <w:rFonts w:ascii="Courier New" w:eastAsia="Courier New" w:hAnsi="Courier New" w:cs="Courier New"/>
          <w:sz w:val="24"/>
          <w:szCs w:val="24"/>
          <w:lang w:val="es-ES_tradnl"/>
        </w:rPr>
        <w:t xml:space="preserve"> de ese Servicio</w:t>
      </w:r>
      <w:r w:rsidRPr="00C47F47">
        <w:rPr>
          <w:rFonts w:ascii="Courier New" w:eastAsia="Courier New" w:hAnsi="Courier New" w:cs="Courier New"/>
          <w:sz w:val="24"/>
          <w:szCs w:val="24"/>
          <w:lang w:val="es-ES_tradnl"/>
        </w:rPr>
        <w:t>”.</w:t>
      </w:r>
    </w:p>
    <w:p w:rsidR="000D015A" w:rsidRPr="00C47F47" w:rsidRDefault="00EE1322" w:rsidP="00C47F47">
      <w:pPr>
        <w:tabs>
          <w:tab w:val="left" w:pos="3686"/>
        </w:tabs>
        <w:spacing w:before="280"/>
        <w:ind w:firstLine="3119"/>
        <w:jc w:val="both"/>
        <w:rPr>
          <w:rFonts w:ascii="Courier New" w:eastAsia="Courier New" w:hAnsi="Courier New" w:cs="Courier New"/>
          <w:sz w:val="24"/>
          <w:szCs w:val="24"/>
          <w:lang w:val="es-ES_tradnl"/>
        </w:rPr>
      </w:pPr>
      <w:r w:rsidRPr="00C47F47">
        <w:rPr>
          <w:rFonts w:ascii="Courier New" w:eastAsia="Courier New" w:hAnsi="Courier New" w:cs="Courier New"/>
          <w:b/>
          <w:sz w:val="24"/>
          <w:szCs w:val="24"/>
          <w:lang w:val="es-ES_tradnl"/>
        </w:rPr>
        <w:t>2)</w:t>
      </w:r>
      <w:r w:rsidR="00C47F47">
        <w:rPr>
          <w:rFonts w:ascii="Courier New" w:eastAsia="Courier New" w:hAnsi="Courier New" w:cs="Courier New"/>
          <w:sz w:val="24"/>
          <w:szCs w:val="24"/>
          <w:lang w:val="es-ES_tradnl"/>
        </w:rPr>
        <w:tab/>
      </w:r>
      <w:r w:rsidRPr="00C47F47">
        <w:rPr>
          <w:rFonts w:ascii="Courier New" w:eastAsia="Courier New" w:hAnsi="Courier New" w:cs="Courier New"/>
          <w:sz w:val="24"/>
          <w:szCs w:val="24"/>
          <w:lang w:val="es-ES_tradnl"/>
        </w:rPr>
        <w:t>Reemplázase, en el inciso tercero del artículo 112, la frase “Diario Oficial”, por la siguiente: “sitio electrónico de ese Servicio”</w:t>
      </w:r>
    </w:p>
    <w:p w:rsidR="000D015A" w:rsidRPr="00C47F47" w:rsidRDefault="00EE1322" w:rsidP="00C47F47">
      <w:pPr>
        <w:tabs>
          <w:tab w:val="left" w:pos="3686"/>
        </w:tabs>
        <w:spacing w:after="120"/>
        <w:ind w:left="1400" w:firstLine="3119"/>
        <w:jc w:val="both"/>
        <w:rPr>
          <w:rFonts w:ascii="Courier New" w:eastAsia="Courier New" w:hAnsi="Courier New" w:cs="Courier New"/>
          <w:sz w:val="24"/>
          <w:szCs w:val="24"/>
          <w:highlight w:val="yellow"/>
          <w:lang w:val="es-ES_tradnl"/>
        </w:rPr>
      </w:pPr>
      <w:r w:rsidRPr="00C47F47">
        <w:rPr>
          <w:rFonts w:ascii="Courier New" w:eastAsia="Courier New" w:hAnsi="Courier New" w:cs="Courier New"/>
          <w:sz w:val="24"/>
          <w:szCs w:val="24"/>
          <w:highlight w:val="yellow"/>
          <w:lang w:val="es-ES_tradnl"/>
        </w:rPr>
        <w:t xml:space="preserve"> </w:t>
      </w:r>
    </w:p>
    <w:p w:rsidR="000D015A" w:rsidRPr="00C47F47" w:rsidRDefault="00EE1322" w:rsidP="00C47F47">
      <w:pPr>
        <w:tabs>
          <w:tab w:val="left" w:pos="3686"/>
        </w:tabs>
        <w:spacing w:before="120"/>
        <w:ind w:firstLine="3119"/>
        <w:jc w:val="both"/>
        <w:rPr>
          <w:rFonts w:ascii="Courier New" w:eastAsia="Courier New" w:hAnsi="Courier New" w:cs="Courier New"/>
          <w:sz w:val="24"/>
          <w:szCs w:val="24"/>
          <w:lang w:val="es-ES_tradnl"/>
        </w:rPr>
      </w:pPr>
      <w:r w:rsidRPr="00C47F47">
        <w:rPr>
          <w:rFonts w:ascii="Courier New" w:eastAsia="Courier New" w:hAnsi="Courier New" w:cs="Courier New"/>
          <w:b/>
          <w:sz w:val="24"/>
          <w:szCs w:val="24"/>
          <w:lang w:val="es-ES_tradnl"/>
        </w:rPr>
        <w:t>3)</w:t>
      </w:r>
      <w:r w:rsidR="00C47F47">
        <w:rPr>
          <w:rFonts w:ascii="Courier New" w:eastAsia="Courier New" w:hAnsi="Courier New" w:cs="Courier New"/>
          <w:b/>
          <w:sz w:val="24"/>
          <w:szCs w:val="24"/>
          <w:lang w:val="es-ES_tradnl"/>
        </w:rPr>
        <w:tab/>
      </w:r>
      <w:r w:rsidRPr="00C47F47">
        <w:rPr>
          <w:rFonts w:ascii="Courier New" w:eastAsia="Courier New" w:hAnsi="Courier New" w:cs="Courier New"/>
          <w:sz w:val="24"/>
          <w:szCs w:val="24"/>
          <w:lang w:val="es-ES_tradnl"/>
        </w:rPr>
        <w:t xml:space="preserve">Reemplázase, en el </w:t>
      </w:r>
      <w:r w:rsidR="00270C5C" w:rsidRPr="00C47F47">
        <w:rPr>
          <w:rFonts w:ascii="Courier New" w:eastAsia="Courier New" w:hAnsi="Courier New" w:cs="Courier New"/>
          <w:sz w:val="24"/>
          <w:szCs w:val="24"/>
          <w:lang w:val="es-ES_tradnl"/>
        </w:rPr>
        <w:t xml:space="preserve">inciso primero del </w:t>
      </w:r>
      <w:r w:rsidRPr="00C47F47">
        <w:rPr>
          <w:rFonts w:ascii="Courier New" w:eastAsia="Courier New" w:hAnsi="Courier New" w:cs="Courier New"/>
          <w:sz w:val="24"/>
          <w:szCs w:val="24"/>
          <w:lang w:val="es-ES_tradnl"/>
        </w:rPr>
        <w:t>artículo 115</w:t>
      </w:r>
      <w:r w:rsidR="00270C5C" w:rsidRPr="00C47F47">
        <w:rPr>
          <w:rFonts w:ascii="Courier New" w:eastAsia="Courier New" w:hAnsi="Courier New" w:cs="Courier New"/>
          <w:sz w:val="24"/>
          <w:szCs w:val="24"/>
          <w:lang w:val="es-ES_tradnl"/>
        </w:rPr>
        <w:t>,</w:t>
      </w:r>
      <w:r w:rsidRPr="00C47F47">
        <w:rPr>
          <w:rFonts w:ascii="Courier New" w:eastAsia="Courier New" w:hAnsi="Courier New" w:cs="Courier New"/>
          <w:sz w:val="24"/>
          <w:szCs w:val="24"/>
          <w:lang w:val="es-ES_tradnl"/>
        </w:rPr>
        <w:t xml:space="preserve"> la frase “un diario de los de mayor circulación en la región respectiva”, por: “el sitio electrónico del Servicio Electoral”.</w:t>
      </w:r>
    </w:p>
    <w:p w:rsidR="000D015A" w:rsidRPr="00C47F47" w:rsidRDefault="000D015A" w:rsidP="00320627">
      <w:pPr>
        <w:spacing w:after="120"/>
        <w:ind w:right="20"/>
        <w:jc w:val="both"/>
        <w:rPr>
          <w:rFonts w:ascii="Courier New" w:eastAsia="Courier New" w:hAnsi="Courier New" w:cs="Courier New"/>
          <w:sz w:val="24"/>
          <w:szCs w:val="24"/>
          <w:lang w:val="es-ES_tradnl"/>
        </w:rPr>
      </w:pPr>
    </w:p>
    <w:p w:rsidR="000D015A" w:rsidRPr="00C47F47" w:rsidRDefault="00F83E79" w:rsidP="00C47F47">
      <w:pPr>
        <w:tabs>
          <w:tab w:val="left" w:pos="3119"/>
        </w:tabs>
        <w:spacing w:after="240"/>
        <w:ind w:right="20"/>
        <w:jc w:val="both"/>
        <w:rPr>
          <w:rFonts w:ascii="Courier New" w:eastAsia="Courier New" w:hAnsi="Courier New" w:cs="Courier New"/>
          <w:sz w:val="24"/>
          <w:szCs w:val="24"/>
          <w:lang w:val="es-ES_tradnl"/>
        </w:rPr>
      </w:pPr>
      <w:r w:rsidRPr="00C47F47">
        <w:rPr>
          <w:rFonts w:ascii="Courier New" w:eastAsia="Courier New" w:hAnsi="Courier New" w:cs="Courier New"/>
          <w:b/>
          <w:sz w:val="24"/>
          <w:szCs w:val="24"/>
          <w:lang w:val="es-ES_tradnl"/>
        </w:rPr>
        <w:t>ARTÍCULO TERCERO.</w:t>
      </w:r>
      <w:r w:rsidR="00EE1322" w:rsidRPr="00C47F47">
        <w:rPr>
          <w:rFonts w:ascii="Courier New" w:eastAsia="Courier New" w:hAnsi="Courier New" w:cs="Courier New"/>
          <w:b/>
          <w:sz w:val="24"/>
          <w:szCs w:val="24"/>
          <w:lang w:val="es-ES_tradnl"/>
        </w:rPr>
        <w:t>-</w:t>
      </w:r>
      <w:r w:rsidR="00C47F47">
        <w:rPr>
          <w:rFonts w:ascii="Courier New" w:eastAsia="Courier New" w:hAnsi="Courier New" w:cs="Courier New"/>
          <w:b/>
          <w:sz w:val="24"/>
          <w:szCs w:val="24"/>
          <w:lang w:val="es-ES_tradnl"/>
        </w:rPr>
        <w:tab/>
      </w:r>
      <w:r w:rsidR="00EE1322" w:rsidRPr="00C47F47">
        <w:rPr>
          <w:rFonts w:ascii="Courier New" w:eastAsia="Courier New" w:hAnsi="Courier New" w:cs="Courier New"/>
          <w:sz w:val="24"/>
          <w:szCs w:val="24"/>
          <w:lang w:val="es-ES_tradnl"/>
        </w:rPr>
        <w:t xml:space="preserve">Introdúcense las siguientes modificaciones al decreto con fuerza de ley N° 2, </w:t>
      </w:r>
      <w:r w:rsidR="00BE7EC0" w:rsidRPr="00C47F47">
        <w:rPr>
          <w:rFonts w:ascii="Courier New" w:eastAsia="Courier New" w:hAnsi="Courier New" w:cs="Courier New"/>
          <w:sz w:val="24"/>
          <w:szCs w:val="24"/>
          <w:lang w:val="es-ES_tradnl"/>
        </w:rPr>
        <w:t>de</w:t>
      </w:r>
      <w:r w:rsidR="00BC3DB3" w:rsidRPr="00C47F47">
        <w:rPr>
          <w:rFonts w:ascii="Courier New" w:eastAsia="Courier New" w:hAnsi="Courier New" w:cs="Courier New"/>
          <w:sz w:val="24"/>
          <w:szCs w:val="24"/>
          <w:lang w:val="es-ES_tradnl"/>
        </w:rPr>
        <w:t xml:space="preserve"> </w:t>
      </w:r>
      <w:r w:rsidR="00BE7EC0" w:rsidRPr="00C47F47">
        <w:rPr>
          <w:rFonts w:ascii="Courier New" w:eastAsia="Courier New" w:hAnsi="Courier New" w:cs="Courier New"/>
          <w:sz w:val="24"/>
          <w:szCs w:val="24"/>
          <w:lang w:val="es-ES_tradnl"/>
        </w:rPr>
        <w:t xml:space="preserve">2017, </w:t>
      </w:r>
      <w:r w:rsidR="00EE1322" w:rsidRPr="00C47F47">
        <w:rPr>
          <w:rFonts w:ascii="Courier New" w:eastAsia="Courier New" w:hAnsi="Courier New" w:cs="Courier New"/>
          <w:sz w:val="24"/>
          <w:szCs w:val="24"/>
          <w:lang w:val="es-ES_tradnl"/>
        </w:rPr>
        <w:t>del Ministerio Secretaría General de la Presidencia, que fija el texto refundido, coordinado y sistematizado de la ley N° 18.700, Orgánica Constitucional sobre Votaciones Populares y Escrutinios:</w:t>
      </w:r>
    </w:p>
    <w:p w:rsidR="000D015A" w:rsidRPr="00C47F47" w:rsidRDefault="00EE1322" w:rsidP="00C47F47">
      <w:pPr>
        <w:shd w:val="clear" w:color="auto" w:fill="FFFFFF"/>
        <w:tabs>
          <w:tab w:val="left" w:pos="3686"/>
        </w:tabs>
        <w:spacing w:before="280" w:after="280"/>
        <w:ind w:firstLine="3119"/>
        <w:jc w:val="both"/>
        <w:rPr>
          <w:rFonts w:ascii="Courier New" w:eastAsia="Courier New" w:hAnsi="Courier New" w:cs="Courier New"/>
          <w:sz w:val="24"/>
          <w:szCs w:val="24"/>
          <w:lang w:val="es-ES_tradnl"/>
        </w:rPr>
      </w:pPr>
      <w:r w:rsidRPr="00C47F47">
        <w:rPr>
          <w:rFonts w:ascii="Courier New" w:eastAsia="Courier New" w:hAnsi="Courier New" w:cs="Courier New"/>
          <w:b/>
          <w:sz w:val="24"/>
          <w:szCs w:val="24"/>
          <w:lang w:val="es-ES_tradnl"/>
        </w:rPr>
        <w:t>1)</w:t>
      </w:r>
      <w:r w:rsidR="00C47F47">
        <w:rPr>
          <w:rFonts w:ascii="Courier New" w:eastAsia="Courier New" w:hAnsi="Courier New" w:cs="Courier New"/>
          <w:b/>
          <w:sz w:val="24"/>
          <w:szCs w:val="24"/>
          <w:lang w:val="es-ES_tradnl"/>
        </w:rPr>
        <w:tab/>
      </w:r>
      <w:r w:rsidRPr="00C47F47">
        <w:rPr>
          <w:rFonts w:ascii="Courier New" w:eastAsia="Courier New" w:hAnsi="Courier New" w:cs="Courier New"/>
          <w:sz w:val="24"/>
          <w:szCs w:val="24"/>
          <w:lang w:val="es-ES_tradnl"/>
        </w:rPr>
        <w:t>Reemplázase, en el inciso primero del artículo 11, la frase “Diario Oficial”, por “sitio electrónico de ese Servicio”.</w:t>
      </w:r>
    </w:p>
    <w:p w:rsidR="000D015A" w:rsidRPr="00C47F47" w:rsidRDefault="00EE1322" w:rsidP="00C47F47">
      <w:pPr>
        <w:shd w:val="clear" w:color="auto" w:fill="FFFFFF"/>
        <w:tabs>
          <w:tab w:val="left" w:pos="3686"/>
        </w:tabs>
        <w:spacing w:before="280" w:after="280"/>
        <w:ind w:firstLine="3119"/>
        <w:jc w:val="both"/>
        <w:rPr>
          <w:rFonts w:ascii="Courier New" w:eastAsia="Courier New" w:hAnsi="Courier New" w:cs="Courier New"/>
          <w:sz w:val="24"/>
          <w:szCs w:val="24"/>
          <w:lang w:val="es-ES_tradnl"/>
        </w:rPr>
      </w:pPr>
      <w:r w:rsidRPr="00C47F47">
        <w:rPr>
          <w:rFonts w:ascii="Courier New" w:eastAsia="Courier New" w:hAnsi="Courier New" w:cs="Courier New"/>
          <w:b/>
          <w:sz w:val="24"/>
          <w:szCs w:val="24"/>
          <w:lang w:val="es-ES_tradnl"/>
        </w:rPr>
        <w:t>2)</w:t>
      </w:r>
      <w:r w:rsidR="00C47F47">
        <w:rPr>
          <w:rFonts w:ascii="Courier New" w:eastAsia="Courier New" w:hAnsi="Courier New" w:cs="Courier New"/>
          <w:b/>
          <w:sz w:val="24"/>
          <w:szCs w:val="24"/>
          <w:lang w:val="es-ES_tradnl"/>
        </w:rPr>
        <w:tab/>
      </w:r>
      <w:r w:rsidRPr="00C47F47">
        <w:rPr>
          <w:rFonts w:ascii="Courier New" w:eastAsia="Courier New" w:hAnsi="Courier New" w:cs="Courier New"/>
          <w:sz w:val="24"/>
          <w:szCs w:val="24"/>
          <w:lang w:val="es-ES_tradnl"/>
        </w:rPr>
        <w:t>Reemplázase, en el inciso final del artículo 19, la frase “Diario Oficial”, por “sitio electrónico de ese Servicio”.</w:t>
      </w:r>
    </w:p>
    <w:p w:rsidR="000D015A" w:rsidRPr="00C47F47" w:rsidRDefault="00EE1322" w:rsidP="00C47F47">
      <w:pPr>
        <w:shd w:val="clear" w:color="auto" w:fill="FFFFFF"/>
        <w:tabs>
          <w:tab w:val="left" w:pos="3686"/>
        </w:tabs>
        <w:spacing w:after="240"/>
        <w:ind w:right="20" w:firstLine="3119"/>
        <w:jc w:val="both"/>
        <w:rPr>
          <w:rFonts w:ascii="Courier New" w:eastAsia="Courier New" w:hAnsi="Courier New" w:cs="Courier New"/>
          <w:sz w:val="24"/>
          <w:szCs w:val="24"/>
          <w:lang w:val="es-ES_tradnl"/>
        </w:rPr>
      </w:pPr>
      <w:r w:rsidRPr="00C47F47">
        <w:rPr>
          <w:rFonts w:ascii="Courier New" w:eastAsia="Courier New" w:hAnsi="Courier New" w:cs="Courier New"/>
          <w:b/>
          <w:sz w:val="24"/>
          <w:szCs w:val="24"/>
          <w:lang w:val="es-ES_tradnl"/>
        </w:rPr>
        <w:t>3)</w:t>
      </w:r>
      <w:r w:rsidR="00C47F47">
        <w:rPr>
          <w:rFonts w:ascii="Courier New" w:eastAsia="Courier New" w:hAnsi="Courier New" w:cs="Courier New"/>
          <w:b/>
          <w:sz w:val="24"/>
          <w:szCs w:val="24"/>
          <w:lang w:val="es-ES_tradnl"/>
        </w:rPr>
        <w:tab/>
      </w:r>
      <w:r w:rsidRPr="00C47F47">
        <w:rPr>
          <w:rFonts w:ascii="Courier New" w:eastAsia="Courier New" w:hAnsi="Courier New" w:cs="Courier New"/>
          <w:sz w:val="24"/>
          <w:szCs w:val="24"/>
          <w:lang w:val="es-ES_tradnl"/>
        </w:rPr>
        <w:t>Reemplázase en el inciso primero del artículo 28, la frase “</w:t>
      </w:r>
      <w:r w:rsidR="00D00386" w:rsidRPr="00C47F47">
        <w:rPr>
          <w:rFonts w:ascii="Courier New" w:eastAsia="Courier New" w:hAnsi="Courier New" w:cs="Courier New"/>
          <w:sz w:val="24"/>
          <w:szCs w:val="24"/>
          <w:lang w:val="es-ES_tradnl"/>
        </w:rPr>
        <w:t xml:space="preserve">cuya parte decisoria hará publicar en extracto en </w:t>
      </w:r>
      <w:r w:rsidRPr="00C47F47">
        <w:rPr>
          <w:rFonts w:ascii="Courier New" w:eastAsia="Courier New" w:hAnsi="Courier New" w:cs="Courier New"/>
          <w:sz w:val="24"/>
          <w:szCs w:val="24"/>
          <w:lang w:val="es-ES_tradnl"/>
        </w:rPr>
        <w:t>el Diario Oficial”, por “</w:t>
      </w:r>
      <w:r w:rsidR="00D00386" w:rsidRPr="00C47F47">
        <w:rPr>
          <w:rFonts w:ascii="Courier New" w:eastAsia="Courier New" w:hAnsi="Courier New" w:cs="Courier New"/>
          <w:sz w:val="24"/>
          <w:szCs w:val="24"/>
          <w:lang w:val="es-ES_tradnl"/>
        </w:rPr>
        <w:t xml:space="preserve">que publicará en </w:t>
      </w:r>
      <w:r w:rsidRPr="00C47F47">
        <w:rPr>
          <w:rFonts w:ascii="Courier New" w:eastAsia="Courier New" w:hAnsi="Courier New" w:cs="Courier New"/>
          <w:sz w:val="24"/>
          <w:szCs w:val="24"/>
          <w:lang w:val="es-ES_tradnl"/>
        </w:rPr>
        <w:t>su sitio electrónico”.</w:t>
      </w:r>
    </w:p>
    <w:p w:rsidR="00D00386" w:rsidRPr="00C47F47" w:rsidRDefault="00EE1322" w:rsidP="00C47F47">
      <w:pPr>
        <w:shd w:val="clear" w:color="auto" w:fill="FFFFFF"/>
        <w:tabs>
          <w:tab w:val="left" w:pos="3686"/>
        </w:tabs>
        <w:spacing w:after="240"/>
        <w:ind w:right="20" w:firstLine="3119"/>
        <w:jc w:val="both"/>
        <w:rPr>
          <w:rFonts w:ascii="Courier New" w:eastAsia="Courier New" w:hAnsi="Courier New" w:cs="Courier New"/>
          <w:sz w:val="24"/>
          <w:szCs w:val="24"/>
          <w:lang w:val="es-ES_tradnl"/>
        </w:rPr>
      </w:pPr>
      <w:r w:rsidRPr="00C47F47">
        <w:rPr>
          <w:rFonts w:ascii="Courier New" w:eastAsia="Courier New" w:hAnsi="Courier New" w:cs="Courier New"/>
          <w:b/>
          <w:sz w:val="24"/>
          <w:szCs w:val="24"/>
          <w:lang w:val="es-ES_tradnl"/>
        </w:rPr>
        <w:t>4)</w:t>
      </w:r>
      <w:r w:rsidR="00C47F47">
        <w:rPr>
          <w:rFonts w:ascii="Courier New" w:eastAsia="Courier New" w:hAnsi="Courier New" w:cs="Courier New"/>
          <w:b/>
          <w:sz w:val="24"/>
          <w:szCs w:val="24"/>
          <w:lang w:val="es-ES_tradnl"/>
        </w:rPr>
        <w:tab/>
      </w:r>
      <w:r w:rsidR="00D00B93" w:rsidRPr="00C47F47">
        <w:rPr>
          <w:rFonts w:ascii="Courier New" w:eastAsia="Courier New" w:hAnsi="Courier New" w:cs="Courier New"/>
          <w:sz w:val="24"/>
          <w:szCs w:val="24"/>
          <w:lang w:val="es-ES_tradnl"/>
        </w:rPr>
        <w:t xml:space="preserve">Modifícase </w:t>
      </w:r>
      <w:r w:rsidRPr="00C47F47">
        <w:rPr>
          <w:rFonts w:ascii="Courier New" w:eastAsia="Courier New" w:hAnsi="Courier New" w:cs="Courier New"/>
          <w:sz w:val="24"/>
          <w:szCs w:val="24"/>
          <w:lang w:val="es-ES_tradnl"/>
        </w:rPr>
        <w:t xml:space="preserve">el artículo 30 </w:t>
      </w:r>
      <w:r w:rsidR="00D00B93" w:rsidRPr="00C47F47">
        <w:rPr>
          <w:rFonts w:ascii="Courier New" w:eastAsia="Courier New" w:hAnsi="Courier New" w:cs="Courier New"/>
          <w:sz w:val="24"/>
          <w:szCs w:val="24"/>
          <w:lang w:val="es-ES_tradnl"/>
        </w:rPr>
        <w:t xml:space="preserve">en </w:t>
      </w:r>
      <w:r w:rsidRPr="00C47F47">
        <w:rPr>
          <w:rFonts w:ascii="Courier New" w:eastAsia="Courier New" w:hAnsi="Courier New" w:cs="Courier New"/>
          <w:sz w:val="24"/>
          <w:szCs w:val="24"/>
          <w:lang w:val="es-ES_tradnl"/>
        </w:rPr>
        <w:t>el siguiente</w:t>
      </w:r>
      <w:r w:rsidR="00D00B93" w:rsidRPr="00C47F47">
        <w:rPr>
          <w:rFonts w:ascii="Courier New" w:eastAsia="Courier New" w:hAnsi="Courier New" w:cs="Courier New"/>
          <w:sz w:val="24"/>
          <w:szCs w:val="24"/>
          <w:lang w:val="es-ES_tradnl"/>
        </w:rPr>
        <w:t xml:space="preserve"> sentido</w:t>
      </w:r>
      <w:r w:rsidRPr="00C47F47">
        <w:rPr>
          <w:rFonts w:ascii="Courier New" w:eastAsia="Courier New" w:hAnsi="Courier New" w:cs="Courier New"/>
          <w:sz w:val="24"/>
          <w:szCs w:val="24"/>
          <w:lang w:val="es-ES_tradnl"/>
        </w:rPr>
        <w:t xml:space="preserve">: </w:t>
      </w:r>
    </w:p>
    <w:p w:rsidR="00D00B93" w:rsidRPr="00C47F47" w:rsidRDefault="00D00B93" w:rsidP="00C47F47">
      <w:pPr>
        <w:pStyle w:val="Prrafodelista"/>
        <w:numPr>
          <w:ilvl w:val="0"/>
          <w:numId w:val="2"/>
        </w:numPr>
        <w:tabs>
          <w:tab w:val="left" w:pos="4253"/>
        </w:tabs>
        <w:ind w:left="0" w:right="20" w:firstLine="3686"/>
        <w:jc w:val="both"/>
        <w:rPr>
          <w:rFonts w:ascii="Courier New" w:eastAsia="Courier New" w:hAnsi="Courier New" w:cs="Courier New"/>
          <w:sz w:val="24"/>
          <w:szCs w:val="24"/>
          <w:lang w:val="es-ES_tradnl"/>
        </w:rPr>
      </w:pPr>
      <w:r w:rsidRPr="00C47F47">
        <w:rPr>
          <w:rFonts w:ascii="Courier New" w:eastAsia="Courier New" w:hAnsi="Courier New" w:cs="Courier New"/>
          <w:sz w:val="24"/>
          <w:szCs w:val="24"/>
          <w:lang w:val="es-ES_tradnl"/>
        </w:rPr>
        <w:t>Reemplázase el inciso primero por el siguiente:</w:t>
      </w:r>
    </w:p>
    <w:p w:rsidR="00D00B93" w:rsidRPr="00C47F47" w:rsidRDefault="00D00B93" w:rsidP="00C47F47">
      <w:pPr>
        <w:pStyle w:val="Prrafodelista"/>
        <w:tabs>
          <w:tab w:val="left" w:pos="4253"/>
        </w:tabs>
        <w:ind w:left="4395" w:right="20" w:firstLine="3686"/>
        <w:jc w:val="both"/>
        <w:rPr>
          <w:rFonts w:ascii="Courier New" w:eastAsia="Courier New" w:hAnsi="Courier New" w:cs="Courier New"/>
          <w:sz w:val="24"/>
          <w:szCs w:val="24"/>
          <w:lang w:val="es-ES_tradnl"/>
        </w:rPr>
      </w:pPr>
    </w:p>
    <w:p w:rsidR="00D226BA" w:rsidRPr="00C47F47" w:rsidRDefault="00C47F47" w:rsidP="00C47F47">
      <w:pPr>
        <w:shd w:val="clear" w:color="auto" w:fill="FFFFFF"/>
        <w:tabs>
          <w:tab w:val="left" w:pos="4253"/>
        </w:tabs>
        <w:spacing w:after="240"/>
        <w:ind w:right="20" w:firstLine="3686"/>
        <w:jc w:val="both"/>
        <w:rPr>
          <w:rFonts w:ascii="Courier New" w:eastAsia="Courier New" w:hAnsi="Courier New" w:cs="Courier New"/>
          <w:sz w:val="24"/>
          <w:szCs w:val="24"/>
          <w:lang w:val="es-ES_tradnl"/>
        </w:rPr>
      </w:pPr>
      <w:r>
        <w:rPr>
          <w:rFonts w:ascii="Courier New" w:eastAsia="Courier New" w:hAnsi="Courier New" w:cs="Courier New"/>
          <w:sz w:val="24"/>
          <w:szCs w:val="24"/>
          <w:lang w:val="es-ES_tradnl"/>
        </w:rPr>
        <w:lastRenderedPageBreak/>
        <w:tab/>
      </w:r>
      <w:r w:rsidR="00EE1322" w:rsidRPr="00C47F47">
        <w:rPr>
          <w:rFonts w:ascii="Courier New" w:eastAsia="Courier New" w:hAnsi="Courier New" w:cs="Courier New"/>
          <w:sz w:val="24"/>
          <w:szCs w:val="24"/>
          <w:lang w:val="es-ES_tradnl"/>
        </w:rPr>
        <w:t>“</w:t>
      </w:r>
      <w:r w:rsidR="00856322" w:rsidRPr="00C47F47">
        <w:rPr>
          <w:rFonts w:ascii="Courier New" w:eastAsia="Courier New" w:hAnsi="Courier New" w:cs="Courier New"/>
          <w:sz w:val="24"/>
          <w:szCs w:val="24"/>
          <w:lang w:val="es-ES_tradnl"/>
        </w:rPr>
        <w:t xml:space="preserve">Artículo 30.- </w:t>
      </w:r>
      <w:r w:rsidR="00EE1322" w:rsidRPr="00C47F47">
        <w:rPr>
          <w:rFonts w:ascii="Courier New" w:eastAsia="Courier New" w:hAnsi="Courier New" w:cs="Courier New"/>
          <w:sz w:val="24"/>
          <w:szCs w:val="24"/>
          <w:lang w:val="es-ES_tradnl"/>
        </w:rPr>
        <w:t xml:space="preserve">El Servicio Electoral publicará, en su sitio electrónico, </w:t>
      </w:r>
      <w:r w:rsidR="004763FE" w:rsidRPr="00C47F47">
        <w:rPr>
          <w:rFonts w:ascii="Courier New" w:eastAsia="Courier New" w:hAnsi="Courier New" w:cs="Courier New"/>
          <w:sz w:val="24"/>
          <w:szCs w:val="24"/>
          <w:lang w:val="es-ES_tradnl"/>
        </w:rPr>
        <w:t xml:space="preserve">los facsímiles de las cédulas con las cuales se sufragará. Igualmente, se publicarán </w:t>
      </w:r>
      <w:r w:rsidR="00EE1322" w:rsidRPr="00C47F47">
        <w:rPr>
          <w:rFonts w:ascii="Courier New" w:eastAsia="Courier New" w:hAnsi="Courier New" w:cs="Courier New"/>
          <w:sz w:val="24"/>
          <w:szCs w:val="24"/>
          <w:lang w:val="es-ES_tradnl"/>
        </w:rPr>
        <w:t xml:space="preserve">las características materiales </w:t>
      </w:r>
      <w:r w:rsidR="00D00386" w:rsidRPr="00C47F47">
        <w:rPr>
          <w:rFonts w:ascii="Courier New" w:eastAsia="Courier New" w:hAnsi="Courier New" w:cs="Courier New"/>
          <w:sz w:val="24"/>
          <w:szCs w:val="24"/>
          <w:lang w:val="es-ES_tradnl"/>
        </w:rPr>
        <w:t xml:space="preserve">con que se han confeccionado </w:t>
      </w:r>
      <w:r w:rsidR="00EE1322" w:rsidRPr="00C47F47">
        <w:rPr>
          <w:rFonts w:ascii="Courier New" w:eastAsia="Courier New" w:hAnsi="Courier New" w:cs="Courier New"/>
          <w:sz w:val="24"/>
          <w:szCs w:val="24"/>
          <w:lang w:val="es-ES_tradnl"/>
        </w:rPr>
        <w:t xml:space="preserve">las plantillas a que se refiere el artículo anterior, </w:t>
      </w:r>
      <w:r w:rsidR="004763FE" w:rsidRPr="00C47F47">
        <w:rPr>
          <w:rFonts w:ascii="Courier New" w:eastAsia="Courier New" w:hAnsi="Courier New" w:cs="Courier New"/>
          <w:sz w:val="24"/>
          <w:szCs w:val="24"/>
          <w:lang w:val="es-ES_tradnl"/>
        </w:rPr>
        <w:t xml:space="preserve">indicando con precisión </w:t>
      </w:r>
      <w:r w:rsidR="00EE1322" w:rsidRPr="00C47F47">
        <w:rPr>
          <w:rFonts w:ascii="Courier New" w:eastAsia="Courier New" w:hAnsi="Courier New" w:cs="Courier New"/>
          <w:sz w:val="24"/>
          <w:szCs w:val="24"/>
          <w:lang w:val="es-ES_tradnl"/>
        </w:rPr>
        <w:t>su espesor</w:t>
      </w:r>
      <w:r w:rsidR="00B664E7" w:rsidRPr="00C47F47">
        <w:rPr>
          <w:rFonts w:ascii="Courier New" w:eastAsia="Courier New" w:hAnsi="Courier New" w:cs="Courier New"/>
          <w:sz w:val="24"/>
          <w:szCs w:val="24"/>
          <w:lang w:val="es-ES_tradnl"/>
        </w:rPr>
        <w:t>,</w:t>
      </w:r>
      <w:r w:rsidR="00EE1322" w:rsidRPr="00C47F47">
        <w:rPr>
          <w:rFonts w:ascii="Courier New" w:eastAsia="Courier New" w:hAnsi="Courier New" w:cs="Courier New"/>
          <w:sz w:val="24"/>
          <w:szCs w:val="24"/>
          <w:lang w:val="es-ES_tradnl"/>
        </w:rPr>
        <w:t xml:space="preserve"> la dimensión de las ranuras y los demás datos que permitan conocerlas. La publicaci</w:t>
      </w:r>
      <w:r w:rsidR="00B664E7" w:rsidRPr="00C47F47">
        <w:rPr>
          <w:rFonts w:ascii="Courier New" w:eastAsia="Courier New" w:hAnsi="Courier New" w:cs="Courier New"/>
          <w:sz w:val="24"/>
          <w:szCs w:val="24"/>
          <w:lang w:val="es-ES_tradnl"/>
        </w:rPr>
        <w:t xml:space="preserve">ón </w:t>
      </w:r>
      <w:r w:rsidR="00EE1322" w:rsidRPr="00C47F47">
        <w:rPr>
          <w:rFonts w:ascii="Courier New" w:eastAsia="Courier New" w:hAnsi="Courier New" w:cs="Courier New"/>
          <w:sz w:val="24"/>
          <w:szCs w:val="24"/>
          <w:lang w:val="es-ES_tradnl"/>
        </w:rPr>
        <w:t>a que se refiere este artículo se realizará el quinto día anterior a la fecha en que se realice el acto eleccionario o plebiscitario.”</w:t>
      </w:r>
      <w:r>
        <w:rPr>
          <w:rFonts w:ascii="Courier New" w:eastAsia="Courier New" w:hAnsi="Courier New" w:cs="Courier New"/>
          <w:sz w:val="24"/>
          <w:szCs w:val="24"/>
          <w:lang w:val="es-ES_tradnl"/>
        </w:rPr>
        <w:t>.</w:t>
      </w:r>
    </w:p>
    <w:p w:rsidR="007B4BA8" w:rsidRPr="00C47F47" w:rsidRDefault="007B4BA8" w:rsidP="00C47F47">
      <w:pPr>
        <w:pStyle w:val="Prrafodelista"/>
        <w:numPr>
          <w:ilvl w:val="0"/>
          <w:numId w:val="2"/>
        </w:numPr>
        <w:tabs>
          <w:tab w:val="left" w:pos="4253"/>
        </w:tabs>
        <w:ind w:left="0" w:right="20" w:firstLine="3686"/>
        <w:jc w:val="both"/>
        <w:rPr>
          <w:rFonts w:ascii="Courier New" w:eastAsia="Courier New" w:hAnsi="Courier New" w:cs="Courier New"/>
          <w:sz w:val="24"/>
          <w:szCs w:val="24"/>
          <w:lang w:val="es-ES_tradnl"/>
        </w:rPr>
      </w:pPr>
      <w:r w:rsidRPr="00C47F47">
        <w:rPr>
          <w:rFonts w:ascii="Courier New" w:eastAsia="Courier New" w:hAnsi="Courier New" w:cs="Courier New"/>
          <w:sz w:val="24"/>
          <w:szCs w:val="24"/>
          <w:lang w:val="es-ES_tradnl"/>
        </w:rPr>
        <w:t xml:space="preserve">Incorpórase el siguiente inciso segundo, pasando el actual inciso segundo a ser inciso tercero: </w:t>
      </w:r>
    </w:p>
    <w:p w:rsidR="00C47F47" w:rsidRDefault="00C47F47" w:rsidP="00C47F47">
      <w:pPr>
        <w:shd w:val="clear" w:color="auto" w:fill="FFFFFF"/>
        <w:tabs>
          <w:tab w:val="left" w:pos="4253"/>
        </w:tabs>
        <w:ind w:right="20" w:firstLine="3686"/>
        <w:jc w:val="both"/>
        <w:rPr>
          <w:rFonts w:ascii="Courier New" w:eastAsia="Courier New" w:hAnsi="Courier New" w:cs="Courier New"/>
          <w:sz w:val="24"/>
          <w:szCs w:val="24"/>
          <w:lang w:val="es-ES_tradnl"/>
        </w:rPr>
      </w:pPr>
    </w:p>
    <w:p w:rsidR="00A01BC4" w:rsidRPr="00C47F47" w:rsidRDefault="00C47F47" w:rsidP="00C47F47">
      <w:pPr>
        <w:shd w:val="clear" w:color="auto" w:fill="FFFFFF"/>
        <w:tabs>
          <w:tab w:val="left" w:pos="4253"/>
        </w:tabs>
        <w:spacing w:after="240"/>
        <w:ind w:right="20" w:firstLine="3686"/>
        <w:jc w:val="both"/>
        <w:rPr>
          <w:rFonts w:ascii="Courier New" w:eastAsia="Courier New" w:hAnsi="Courier New" w:cs="Courier New"/>
          <w:sz w:val="24"/>
          <w:szCs w:val="24"/>
          <w:lang w:val="es-ES_tradnl"/>
        </w:rPr>
      </w:pPr>
      <w:r>
        <w:rPr>
          <w:rFonts w:ascii="Courier New" w:eastAsia="Courier New" w:hAnsi="Courier New" w:cs="Courier New"/>
          <w:sz w:val="24"/>
          <w:szCs w:val="24"/>
          <w:lang w:val="es-ES_tradnl"/>
        </w:rPr>
        <w:tab/>
      </w:r>
      <w:r w:rsidR="00D41388" w:rsidRPr="00C47F47">
        <w:rPr>
          <w:rFonts w:ascii="Courier New" w:eastAsia="Courier New" w:hAnsi="Courier New" w:cs="Courier New"/>
          <w:sz w:val="24"/>
          <w:szCs w:val="24"/>
          <w:lang w:val="es-ES_tradnl"/>
        </w:rPr>
        <w:t>“</w:t>
      </w:r>
      <w:r w:rsidR="00A01BC4" w:rsidRPr="00C47F47">
        <w:rPr>
          <w:rFonts w:ascii="Courier New" w:eastAsia="Courier New" w:hAnsi="Courier New" w:cs="Courier New"/>
          <w:sz w:val="24"/>
          <w:szCs w:val="24"/>
          <w:lang w:val="es-ES_tradnl"/>
        </w:rPr>
        <w:t xml:space="preserve">Sin perjuicio de lo anterior, podrán difundirse avisos </w:t>
      </w:r>
      <w:r w:rsidR="007B4BA8" w:rsidRPr="00C47F47">
        <w:rPr>
          <w:rFonts w:ascii="Courier New" w:eastAsia="Courier New" w:hAnsi="Courier New" w:cs="Courier New"/>
          <w:sz w:val="24"/>
          <w:szCs w:val="24"/>
          <w:lang w:val="es-ES_tradnl"/>
        </w:rPr>
        <w:t xml:space="preserve">con los facsímiles de las cédulas con las cuales se sufragará </w:t>
      </w:r>
      <w:r w:rsidR="00A01BC4" w:rsidRPr="00C47F47">
        <w:rPr>
          <w:rFonts w:ascii="Courier New" w:eastAsia="Courier New" w:hAnsi="Courier New" w:cs="Courier New"/>
          <w:sz w:val="24"/>
          <w:szCs w:val="24"/>
          <w:lang w:val="es-ES_tradnl"/>
        </w:rPr>
        <w:t>por otros medios de comunicación social, cuando las circunstancias lo requieran.</w:t>
      </w:r>
      <w:r w:rsidR="00D41388" w:rsidRPr="00C47F47">
        <w:rPr>
          <w:rFonts w:ascii="Courier New" w:eastAsia="Courier New" w:hAnsi="Courier New" w:cs="Courier New"/>
          <w:sz w:val="24"/>
          <w:szCs w:val="24"/>
          <w:lang w:val="es-ES_tradnl"/>
        </w:rPr>
        <w:t xml:space="preserve">”. </w:t>
      </w:r>
    </w:p>
    <w:p w:rsidR="000D015A" w:rsidRPr="00C47F47" w:rsidRDefault="00D00B93" w:rsidP="00C47F47">
      <w:pPr>
        <w:shd w:val="clear" w:color="auto" w:fill="FFFFFF"/>
        <w:tabs>
          <w:tab w:val="left" w:pos="3686"/>
        </w:tabs>
        <w:spacing w:after="240"/>
        <w:ind w:right="20" w:firstLine="3119"/>
        <w:jc w:val="both"/>
        <w:rPr>
          <w:rFonts w:ascii="Courier New" w:eastAsia="Courier New" w:hAnsi="Courier New" w:cs="Courier New"/>
          <w:sz w:val="24"/>
          <w:szCs w:val="24"/>
          <w:lang w:val="es-ES_tradnl"/>
        </w:rPr>
      </w:pPr>
      <w:r w:rsidRPr="00C47F47">
        <w:rPr>
          <w:rFonts w:ascii="Courier New" w:eastAsia="Courier New" w:hAnsi="Courier New" w:cs="Courier New"/>
          <w:b/>
          <w:sz w:val="24"/>
          <w:szCs w:val="24"/>
          <w:lang w:val="es-ES_tradnl"/>
        </w:rPr>
        <w:t>5</w:t>
      </w:r>
      <w:r w:rsidR="00EE1322" w:rsidRPr="00C47F47">
        <w:rPr>
          <w:rFonts w:ascii="Courier New" w:eastAsia="Courier New" w:hAnsi="Courier New" w:cs="Courier New"/>
          <w:b/>
          <w:sz w:val="24"/>
          <w:szCs w:val="24"/>
          <w:lang w:val="es-ES_tradnl"/>
        </w:rPr>
        <w:t>)</w:t>
      </w:r>
      <w:r w:rsidR="00C47F47">
        <w:rPr>
          <w:rFonts w:ascii="Courier New" w:eastAsia="Courier New" w:hAnsi="Courier New" w:cs="Courier New"/>
          <w:sz w:val="24"/>
          <w:szCs w:val="24"/>
          <w:lang w:val="es-ES_tradnl"/>
        </w:rPr>
        <w:tab/>
      </w:r>
      <w:r w:rsidR="00EE1322" w:rsidRPr="00C47F47">
        <w:rPr>
          <w:rFonts w:ascii="Courier New" w:eastAsia="Courier New" w:hAnsi="Courier New" w:cs="Courier New"/>
          <w:sz w:val="24"/>
          <w:szCs w:val="24"/>
          <w:lang w:val="es-ES_tradnl"/>
        </w:rPr>
        <w:t>Reemplázase en el inciso primero del artículo 87, la frase “el Diario Oficial”, por “su sitio electrónico”.</w:t>
      </w:r>
    </w:p>
    <w:p w:rsidR="000D015A" w:rsidRPr="00C47F47" w:rsidRDefault="00D00B93" w:rsidP="00C47F47">
      <w:pPr>
        <w:shd w:val="clear" w:color="auto" w:fill="FFFFFF"/>
        <w:tabs>
          <w:tab w:val="left" w:pos="3686"/>
        </w:tabs>
        <w:spacing w:after="240"/>
        <w:ind w:right="20" w:firstLine="3119"/>
        <w:jc w:val="both"/>
        <w:rPr>
          <w:rFonts w:ascii="Courier New" w:eastAsia="Courier New" w:hAnsi="Courier New" w:cs="Courier New"/>
          <w:sz w:val="24"/>
          <w:szCs w:val="24"/>
          <w:lang w:val="es-ES_tradnl"/>
        </w:rPr>
      </w:pPr>
      <w:r w:rsidRPr="00C47F47">
        <w:rPr>
          <w:rFonts w:ascii="Courier New" w:eastAsia="Courier New" w:hAnsi="Courier New" w:cs="Courier New"/>
          <w:b/>
          <w:sz w:val="24"/>
          <w:szCs w:val="24"/>
          <w:lang w:val="es-ES_tradnl"/>
        </w:rPr>
        <w:t>6</w:t>
      </w:r>
      <w:r w:rsidR="00EE1322" w:rsidRPr="00C47F47">
        <w:rPr>
          <w:rFonts w:ascii="Courier New" w:eastAsia="Courier New" w:hAnsi="Courier New" w:cs="Courier New"/>
          <w:b/>
          <w:sz w:val="24"/>
          <w:szCs w:val="24"/>
          <w:lang w:val="es-ES_tradnl"/>
        </w:rPr>
        <w:t>)</w:t>
      </w:r>
      <w:r w:rsidR="00C47F47">
        <w:rPr>
          <w:rFonts w:ascii="Courier New" w:eastAsia="Courier New" w:hAnsi="Courier New" w:cs="Courier New"/>
          <w:b/>
          <w:sz w:val="24"/>
          <w:szCs w:val="24"/>
          <w:lang w:val="es-ES_tradnl"/>
        </w:rPr>
        <w:tab/>
      </w:r>
      <w:r w:rsidR="00EE1322" w:rsidRPr="00C47F47">
        <w:rPr>
          <w:rFonts w:ascii="Courier New" w:eastAsia="Courier New" w:hAnsi="Courier New" w:cs="Courier New"/>
          <w:sz w:val="24"/>
          <w:szCs w:val="24"/>
          <w:lang w:val="es-ES_tradnl"/>
        </w:rPr>
        <w:t>Reemplázase, en el inciso final del artículo 219, la frase “Diario Oficial”, por “sitio electrónico del Servicio Electoral”</w:t>
      </w:r>
      <w:r w:rsidR="00856322" w:rsidRPr="00C47F47">
        <w:rPr>
          <w:rFonts w:ascii="Courier New" w:eastAsia="Courier New" w:hAnsi="Courier New" w:cs="Courier New"/>
          <w:sz w:val="24"/>
          <w:szCs w:val="24"/>
          <w:lang w:val="es-ES_tradnl"/>
        </w:rPr>
        <w:t>.</w:t>
      </w:r>
    </w:p>
    <w:p w:rsidR="000D015A" w:rsidRPr="00C47F47" w:rsidRDefault="000D015A">
      <w:pPr>
        <w:spacing w:after="240"/>
        <w:ind w:right="20" w:firstLine="3540"/>
        <w:jc w:val="both"/>
        <w:rPr>
          <w:rFonts w:ascii="Courier New" w:eastAsia="Courier New" w:hAnsi="Courier New" w:cs="Courier New"/>
          <w:sz w:val="24"/>
          <w:szCs w:val="24"/>
          <w:lang w:val="es-ES_tradnl"/>
        </w:rPr>
      </w:pPr>
    </w:p>
    <w:p w:rsidR="000D015A" w:rsidRPr="00C47F47" w:rsidRDefault="00F83E79" w:rsidP="00C47F47">
      <w:pPr>
        <w:tabs>
          <w:tab w:val="left" w:pos="3119"/>
        </w:tabs>
        <w:spacing w:after="240"/>
        <w:ind w:right="20"/>
        <w:jc w:val="both"/>
        <w:rPr>
          <w:rFonts w:ascii="Courier New" w:eastAsia="Courier New" w:hAnsi="Courier New" w:cs="Courier New"/>
          <w:sz w:val="24"/>
          <w:szCs w:val="24"/>
          <w:lang w:val="es-ES_tradnl"/>
        </w:rPr>
      </w:pPr>
      <w:r w:rsidRPr="00C47F47">
        <w:rPr>
          <w:rFonts w:ascii="Courier New" w:eastAsia="Courier New" w:hAnsi="Courier New" w:cs="Courier New"/>
          <w:b/>
          <w:sz w:val="24"/>
          <w:szCs w:val="24"/>
          <w:lang w:val="es-ES_tradnl"/>
        </w:rPr>
        <w:t>ARTÍCULO CUARTO.</w:t>
      </w:r>
      <w:r w:rsidR="00EE1322" w:rsidRPr="00C47F47">
        <w:rPr>
          <w:rFonts w:ascii="Courier New" w:eastAsia="Courier New" w:hAnsi="Courier New" w:cs="Courier New"/>
          <w:b/>
          <w:sz w:val="24"/>
          <w:szCs w:val="24"/>
          <w:lang w:val="es-ES_tradnl"/>
        </w:rPr>
        <w:t>-</w:t>
      </w:r>
      <w:r w:rsidR="00C47F47">
        <w:rPr>
          <w:rFonts w:ascii="Courier New" w:eastAsia="Courier New" w:hAnsi="Courier New" w:cs="Courier New"/>
          <w:b/>
          <w:sz w:val="24"/>
          <w:szCs w:val="24"/>
          <w:lang w:val="es-ES_tradnl"/>
        </w:rPr>
        <w:tab/>
      </w:r>
      <w:r w:rsidR="00EE1322" w:rsidRPr="00C47F47">
        <w:rPr>
          <w:rFonts w:ascii="Courier New" w:eastAsia="Courier New" w:hAnsi="Courier New" w:cs="Courier New"/>
          <w:sz w:val="24"/>
          <w:szCs w:val="24"/>
          <w:lang w:val="es-ES_tradnl"/>
        </w:rPr>
        <w:t xml:space="preserve">Introdúcense las siguientes modificaciones al </w:t>
      </w:r>
      <w:r w:rsidR="00520073" w:rsidRPr="00C47F47">
        <w:rPr>
          <w:rFonts w:ascii="Courier New" w:eastAsia="Courier New" w:hAnsi="Courier New" w:cs="Courier New"/>
          <w:sz w:val="24"/>
          <w:szCs w:val="24"/>
          <w:lang w:val="es-ES_tradnl"/>
        </w:rPr>
        <w:t>decreto con fuerza de ley</w:t>
      </w:r>
      <w:r w:rsidR="00EE1322" w:rsidRPr="00C47F47">
        <w:rPr>
          <w:rFonts w:ascii="Courier New" w:eastAsia="Courier New" w:hAnsi="Courier New" w:cs="Courier New"/>
          <w:sz w:val="24"/>
          <w:szCs w:val="24"/>
          <w:lang w:val="es-ES_tradnl"/>
        </w:rPr>
        <w:t xml:space="preserve"> N° 1</w:t>
      </w:r>
      <w:r w:rsidR="00B664E7" w:rsidRPr="00C47F47">
        <w:rPr>
          <w:rFonts w:ascii="Courier New" w:eastAsia="Courier New" w:hAnsi="Courier New" w:cs="Courier New"/>
          <w:sz w:val="24"/>
          <w:szCs w:val="24"/>
          <w:lang w:val="es-ES_tradnl"/>
        </w:rPr>
        <w:t>-19.175</w:t>
      </w:r>
      <w:r w:rsidR="00EE1322" w:rsidRPr="00C47F47">
        <w:rPr>
          <w:rFonts w:ascii="Courier New" w:eastAsia="Courier New" w:hAnsi="Courier New" w:cs="Courier New"/>
          <w:sz w:val="24"/>
          <w:szCs w:val="24"/>
          <w:lang w:val="es-ES_tradnl"/>
        </w:rPr>
        <w:t xml:space="preserve">, </w:t>
      </w:r>
      <w:r w:rsidR="00F069BC" w:rsidRPr="00C47F47">
        <w:rPr>
          <w:rFonts w:ascii="Courier New" w:eastAsia="Courier New" w:hAnsi="Courier New" w:cs="Courier New"/>
          <w:sz w:val="24"/>
          <w:szCs w:val="24"/>
          <w:lang w:val="es-ES_tradnl"/>
        </w:rPr>
        <w:t xml:space="preserve">de 2005, </w:t>
      </w:r>
      <w:r w:rsidR="00EE1322" w:rsidRPr="00C47F47">
        <w:rPr>
          <w:rFonts w:ascii="Courier New" w:eastAsia="Courier New" w:hAnsi="Courier New" w:cs="Courier New"/>
          <w:sz w:val="24"/>
          <w:szCs w:val="24"/>
          <w:lang w:val="es-ES_tradnl"/>
        </w:rPr>
        <w:t>del Ministerio del Interior, que fija el texto refundido, coordinado, sistematizado y actualizado de la ley N° 19.175, Orgánica Constitucional sobre Gobierno y Administración Regional:</w:t>
      </w:r>
    </w:p>
    <w:p w:rsidR="000D015A" w:rsidRPr="00C47F47" w:rsidRDefault="00EE1322" w:rsidP="00C47F47">
      <w:pPr>
        <w:tabs>
          <w:tab w:val="left" w:pos="3686"/>
        </w:tabs>
        <w:spacing w:after="240"/>
        <w:ind w:right="20" w:firstLine="3119"/>
        <w:jc w:val="both"/>
        <w:rPr>
          <w:rFonts w:ascii="Courier New" w:eastAsia="Courier New" w:hAnsi="Courier New" w:cs="Courier New"/>
          <w:sz w:val="24"/>
          <w:szCs w:val="24"/>
          <w:lang w:val="es-ES_tradnl"/>
        </w:rPr>
      </w:pPr>
      <w:r w:rsidRPr="00C47F47">
        <w:rPr>
          <w:rFonts w:ascii="Courier New" w:eastAsia="Courier New" w:hAnsi="Courier New" w:cs="Courier New"/>
          <w:b/>
          <w:sz w:val="24"/>
          <w:szCs w:val="24"/>
          <w:lang w:val="es-ES_tradnl"/>
        </w:rPr>
        <w:t>1)</w:t>
      </w:r>
      <w:r w:rsidRPr="00C47F47">
        <w:rPr>
          <w:rFonts w:ascii="Courier New" w:eastAsia="Courier New" w:hAnsi="Courier New" w:cs="Courier New"/>
          <w:sz w:val="24"/>
          <w:szCs w:val="24"/>
          <w:lang w:val="es-ES_tradnl"/>
        </w:rPr>
        <w:tab/>
        <w:t>Reemplázase, en el inciso quinto del artículo 29, las dos veces que aparece la expresión “Diario Oficial”, por “sitio electrónico del Servicio Electoral”.</w:t>
      </w:r>
    </w:p>
    <w:p w:rsidR="000D015A" w:rsidRPr="00C47F47" w:rsidRDefault="00EE1322" w:rsidP="00C47F47">
      <w:pPr>
        <w:tabs>
          <w:tab w:val="left" w:pos="3686"/>
        </w:tabs>
        <w:spacing w:after="240"/>
        <w:ind w:right="20" w:firstLine="3119"/>
        <w:jc w:val="both"/>
        <w:rPr>
          <w:rFonts w:ascii="Courier New" w:eastAsia="Courier New" w:hAnsi="Courier New" w:cs="Courier New"/>
          <w:sz w:val="24"/>
          <w:szCs w:val="24"/>
          <w:lang w:val="es-ES_tradnl"/>
        </w:rPr>
      </w:pPr>
      <w:r w:rsidRPr="00C47F47">
        <w:rPr>
          <w:rFonts w:ascii="Courier New" w:eastAsia="Courier New" w:hAnsi="Courier New" w:cs="Courier New"/>
          <w:b/>
          <w:sz w:val="24"/>
          <w:szCs w:val="24"/>
          <w:lang w:val="es-ES_tradnl"/>
        </w:rPr>
        <w:t>2)</w:t>
      </w:r>
      <w:r w:rsidRPr="00C47F47">
        <w:rPr>
          <w:rFonts w:ascii="Courier New" w:eastAsia="Courier New" w:hAnsi="Courier New" w:cs="Courier New"/>
          <w:sz w:val="24"/>
          <w:szCs w:val="24"/>
          <w:lang w:val="es-ES_tradnl"/>
        </w:rPr>
        <w:tab/>
        <w:t>Reemplázase, en el inciso segundo del artículo 89, la frase “Diario Oficial”, por “sitio electrónico del Servicio Electoral”.</w:t>
      </w:r>
    </w:p>
    <w:p w:rsidR="00D75963" w:rsidRPr="00C47F47" w:rsidRDefault="00EE1322" w:rsidP="00B52271">
      <w:pPr>
        <w:tabs>
          <w:tab w:val="left" w:pos="3686"/>
        </w:tabs>
        <w:spacing w:before="120" w:after="280"/>
        <w:ind w:firstLine="3119"/>
        <w:jc w:val="both"/>
        <w:rPr>
          <w:rFonts w:ascii="Courier New" w:eastAsia="Courier New" w:hAnsi="Courier New" w:cs="Courier New"/>
          <w:sz w:val="24"/>
          <w:szCs w:val="24"/>
          <w:lang w:val="es-ES_tradnl"/>
        </w:rPr>
      </w:pPr>
      <w:r w:rsidRPr="00C47F47">
        <w:rPr>
          <w:rFonts w:ascii="Courier New" w:eastAsia="Courier New" w:hAnsi="Courier New" w:cs="Courier New"/>
          <w:b/>
          <w:sz w:val="24"/>
          <w:szCs w:val="24"/>
          <w:lang w:val="es-ES_tradnl"/>
        </w:rPr>
        <w:t>3)</w:t>
      </w:r>
      <w:r w:rsidR="00D40871">
        <w:rPr>
          <w:rFonts w:ascii="Courier New" w:eastAsia="Courier New" w:hAnsi="Courier New" w:cs="Courier New"/>
          <w:b/>
          <w:sz w:val="24"/>
          <w:szCs w:val="24"/>
          <w:lang w:val="es-ES_tradnl"/>
        </w:rPr>
        <w:tab/>
      </w:r>
      <w:r w:rsidRPr="00C47F47">
        <w:rPr>
          <w:rFonts w:ascii="Courier New" w:eastAsia="Courier New" w:hAnsi="Courier New" w:cs="Courier New"/>
          <w:sz w:val="24"/>
          <w:szCs w:val="24"/>
          <w:lang w:val="es-ES_tradnl"/>
        </w:rPr>
        <w:t>Reemplázase, en el inciso primero del artículo 92 la frase “un diario de los de mayor circulación en la región respectiva”, por la siguiente: “el sitio electrónico del Servicio Electoral”.</w:t>
      </w:r>
      <w:r w:rsidR="00D75963" w:rsidRPr="00C47F47">
        <w:rPr>
          <w:rFonts w:ascii="Courier New" w:eastAsia="Courier New" w:hAnsi="Courier New" w:cs="Courier New"/>
          <w:sz w:val="24"/>
          <w:szCs w:val="24"/>
          <w:lang w:val="es-ES_tradnl"/>
        </w:rPr>
        <w:br w:type="page"/>
      </w:r>
    </w:p>
    <w:p w:rsidR="000D015A" w:rsidRPr="00C47F47" w:rsidRDefault="00EE1322">
      <w:pPr>
        <w:spacing w:after="240"/>
        <w:ind w:right="20" w:firstLine="3510"/>
        <w:jc w:val="both"/>
        <w:rPr>
          <w:rFonts w:ascii="Courier New" w:eastAsia="Courier New" w:hAnsi="Courier New" w:cs="Courier New"/>
          <w:sz w:val="24"/>
          <w:szCs w:val="24"/>
          <w:lang w:val="es-ES_tradnl"/>
        </w:rPr>
      </w:pPr>
      <w:r w:rsidRPr="00C47F47">
        <w:rPr>
          <w:rFonts w:ascii="Courier New" w:eastAsia="Courier New" w:hAnsi="Courier New" w:cs="Courier New"/>
          <w:sz w:val="24"/>
          <w:szCs w:val="24"/>
          <w:lang w:val="es-ES_tradnl"/>
        </w:rPr>
        <w:lastRenderedPageBreak/>
        <w:t>Dios guarde a V.E.,</w:t>
      </w:r>
    </w:p>
    <w:p w:rsidR="000D015A" w:rsidRPr="00C47F47" w:rsidRDefault="00EE1322">
      <w:pPr>
        <w:jc w:val="both"/>
        <w:rPr>
          <w:rFonts w:ascii="Courier New" w:eastAsia="Courier New" w:hAnsi="Courier New" w:cs="Courier New"/>
          <w:sz w:val="24"/>
          <w:szCs w:val="24"/>
          <w:lang w:val="es-ES_tradnl"/>
        </w:rPr>
      </w:pPr>
      <w:r w:rsidRPr="00C47F47">
        <w:rPr>
          <w:rFonts w:ascii="Courier New" w:eastAsia="Courier New" w:hAnsi="Courier New" w:cs="Courier New"/>
          <w:sz w:val="24"/>
          <w:szCs w:val="24"/>
          <w:lang w:val="es-ES_tradnl"/>
        </w:rPr>
        <w:t xml:space="preserve"> </w:t>
      </w:r>
    </w:p>
    <w:p w:rsidR="000D015A" w:rsidRPr="00C47F47" w:rsidRDefault="00EE1322">
      <w:pPr>
        <w:jc w:val="both"/>
        <w:rPr>
          <w:rFonts w:ascii="Courier New" w:eastAsia="Courier New" w:hAnsi="Courier New" w:cs="Courier New"/>
          <w:sz w:val="24"/>
          <w:szCs w:val="24"/>
          <w:lang w:val="es-ES_tradnl"/>
        </w:rPr>
      </w:pPr>
      <w:r w:rsidRPr="00C47F47">
        <w:rPr>
          <w:rFonts w:ascii="Courier New" w:eastAsia="Courier New" w:hAnsi="Courier New" w:cs="Courier New"/>
          <w:sz w:val="24"/>
          <w:szCs w:val="24"/>
          <w:lang w:val="es-ES_tradnl"/>
        </w:rPr>
        <w:t xml:space="preserve"> </w:t>
      </w:r>
    </w:p>
    <w:p w:rsidR="000D015A" w:rsidRPr="00C47F47" w:rsidRDefault="00EE1322">
      <w:pPr>
        <w:jc w:val="both"/>
        <w:rPr>
          <w:rFonts w:ascii="Courier New" w:eastAsia="Courier New" w:hAnsi="Courier New" w:cs="Courier New"/>
          <w:sz w:val="24"/>
          <w:szCs w:val="24"/>
          <w:lang w:val="es-ES_tradnl"/>
        </w:rPr>
      </w:pPr>
      <w:r w:rsidRPr="00C47F47">
        <w:rPr>
          <w:rFonts w:ascii="Courier New" w:eastAsia="Courier New" w:hAnsi="Courier New" w:cs="Courier New"/>
          <w:sz w:val="24"/>
          <w:szCs w:val="24"/>
          <w:lang w:val="es-ES_tradnl"/>
        </w:rPr>
        <w:t xml:space="preserve"> </w:t>
      </w:r>
    </w:p>
    <w:p w:rsidR="000D015A" w:rsidRPr="00C47F47" w:rsidRDefault="00EE1322">
      <w:pPr>
        <w:jc w:val="both"/>
        <w:rPr>
          <w:rFonts w:ascii="Courier New" w:eastAsia="Courier New" w:hAnsi="Courier New" w:cs="Courier New"/>
          <w:sz w:val="24"/>
          <w:szCs w:val="24"/>
          <w:lang w:val="es-ES_tradnl"/>
        </w:rPr>
      </w:pPr>
      <w:r w:rsidRPr="00C47F47">
        <w:rPr>
          <w:rFonts w:ascii="Courier New" w:eastAsia="Courier New" w:hAnsi="Courier New" w:cs="Courier New"/>
          <w:sz w:val="24"/>
          <w:szCs w:val="24"/>
          <w:lang w:val="es-ES_tradnl"/>
        </w:rPr>
        <w:t xml:space="preserve"> </w:t>
      </w:r>
    </w:p>
    <w:p w:rsidR="000D015A" w:rsidRPr="00C47F47" w:rsidRDefault="00EE1322">
      <w:pPr>
        <w:jc w:val="both"/>
        <w:rPr>
          <w:rFonts w:ascii="Courier New" w:eastAsia="Courier New" w:hAnsi="Courier New" w:cs="Courier New"/>
          <w:sz w:val="24"/>
          <w:szCs w:val="24"/>
          <w:lang w:val="es-ES_tradnl"/>
        </w:rPr>
      </w:pPr>
      <w:r w:rsidRPr="00C47F47">
        <w:rPr>
          <w:rFonts w:ascii="Courier New" w:eastAsia="Courier New" w:hAnsi="Courier New" w:cs="Courier New"/>
          <w:sz w:val="24"/>
          <w:szCs w:val="24"/>
          <w:lang w:val="es-ES_tradnl"/>
        </w:rPr>
        <w:t xml:space="preserve"> </w:t>
      </w:r>
    </w:p>
    <w:p w:rsidR="000D015A" w:rsidRPr="00C47F47" w:rsidRDefault="00EE1322">
      <w:pPr>
        <w:jc w:val="both"/>
        <w:rPr>
          <w:rFonts w:ascii="Courier New" w:eastAsia="Courier New" w:hAnsi="Courier New" w:cs="Courier New"/>
          <w:sz w:val="24"/>
          <w:szCs w:val="24"/>
          <w:lang w:val="es-ES_tradnl"/>
        </w:rPr>
      </w:pPr>
      <w:r w:rsidRPr="00C47F47">
        <w:rPr>
          <w:rFonts w:ascii="Courier New" w:eastAsia="Courier New" w:hAnsi="Courier New" w:cs="Courier New"/>
          <w:sz w:val="24"/>
          <w:szCs w:val="24"/>
          <w:lang w:val="es-ES_tradnl"/>
        </w:rPr>
        <w:t xml:space="preserve"> </w:t>
      </w:r>
    </w:p>
    <w:p w:rsidR="000D015A" w:rsidRPr="00320627" w:rsidRDefault="00EE1322">
      <w:pPr>
        <w:jc w:val="both"/>
        <w:rPr>
          <w:rFonts w:ascii="Courier New" w:eastAsia="Courier New" w:hAnsi="Courier New" w:cs="Courier New"/>
          <w:sz w:val="24"/>
          <w:szCs w:val="24"/>
          <w:lang w:val="es-ES_tradnl"/>
        </w:rPr>
      </w:pPr>
      <w:r w:rsidRPr="00320627">
        <w:rPr>
          <w:rFonts w:ascii="Courier New" w:eastAsia="Courier New" w:hAnsi="Courier New" w:cs="Courier New"/>
          <w:sz w:val="24"/>
          <w:szCs w:val="24"/>
          <w:lang w:val="es-ES_tradnl"/>
        </w:rPr>
        <w:t xml:space="preserve"> </w:t>
      </w:r>
    </w:p>
    <w:p w:rsidR="000D015A" w:rsidRPr="00320627" w:rsidRDefault="00320627" w:rsidP="00320627">
      <w:pPr>
        <w:tabs>
          <w:tab w:val="center" w:pos="6521"/>
        </w:tabs>
        <w:jc w:val="both"/>
        <w:rPr>
          <w:rFonts w:ascii="Courier New" w:eastAsia="Courier New" w:hAnsi="Courier New" w:cs="Courier New"/>
          <w:b/>
          <w:sz w:val="24"/>
          <w:szCs w:val="24"/>
          <w:lang w:val="es-ES_tradnl"/>
        </w:rPr>
      </w:pPr>
      <w:r w:rsidRPr="00320627">
        <w:rPr>
          <w:rFonts w:ascii="Courier New" w:eastAsia="Courier New" w:hAnsi="Courier New" w:cs="Courier New"/>
          <w:b/>
          <w:sz w:val="24"/>
          <w:szCs w:val="24"/>
          <w:lang w:val="es-ES_tradnl"/>
        </w:rPr>
        <w:tab/>
      </w:r>
      <w:r w:rsidR="00EE1322" w:rsidRPr="00320627">
        <w:rPr>
          <w:rFonts w:ascii="Courier New" w:eastAsia="Courier New" w:hAnsi="Courier New" w:cs="Courier New"/>
          <w:b/>
          <w:sz w:val="24"/>
          <w:szCs w:val="24"/>
          <w:lang w:val="es-ES_tradnl"/>
        </w:rPr>
        <w:t>SEBASTIÁN PIÑERA ECHENIQUE</w:t>
      </w:r>
    </w:p>
    <w:p w:rsidR="000D015A" w:rsidRPr="00320627" w:rsidRDefault="00320627" w:rsidP="00320627">
      <w:pPr>
        <w:tabs>
          <w:tab w:val="center" w:pos="6521"/>
        </w:tabs>
        <w:jc w:val="both"/>
        <w:rPr>
          <w:rFonts w:ascii="Courier New" w:eastAsia="Courier New" w:hAnsi="Courier New" w:cs="Courier New"/>
          <w:sz w:val="24"/>
          <w:szCs w:val="24"/>
          <w:lang w:val="es-ES_tradnl"/>
        </w:rPr>
      </w:pPr>
      <w:r w:rsidRPr="00320627">
        <w:rPr>
          <w:rFonts w:ascii="Courier New" w:eastAsia="Courier New" w:hAnsi="Courier New" w:cs="Courier New"/>
          <w:sz w:val="24"/>
          <w:szCs w:val="24"/>
          <w:lang w:val="es-ES_tradnl"/>
        </w:rPr>
        <w:tab/>
      </w:r>
      <w:r w:rsidR="00EE1322" w:rsidRPr="00320627">
        <w:rPr>
          <w:rFonts w:ascii="Courier New" w:eastAsia="Courier New" w:hAnsi="Courier New" w:cs="Courier New"/>
          <w:sz w:val="24"/>
          <w:szCs w:val="24"/>
          <w:lang w:val="es-ES_tradnl"/>
        </w:rPr>
        <w:t>Presidente de la República</w:t>
      </w:r>
    </w:p>
    <w:p w:rsidR="000D015A" w:rsidRPr="00320627" w:rsidRDefault="00EE1322">
      <w:pPr>
        <w:jc w:val="both"/>
        <w:rPr>
          <w:rFonts w:ascii="Courier New" w:eastAsia="Courier New" w:hAnsi="Courier New" w:cs="Courier New"/>
          <w:sz w:val="24"/>
          <w:szCs w:val="24"/>
          <w:lang w:val="es-ES_tradnl"/>
        </w:rPr>
      </w:pPr>
      <w:r w:rsidRPr="00320627">
        <w:rPr>
          <w:rFonts w:ascii="Courier New" w:eastAsia="Courier New" w:hAnsi="Courier New" w:cs="Courier New"/>
          <w:sz w:val="24"/>
          <w:szCs w:val="24"/>
          <w:lang w:val="es-ES_tradnl"/>
        </w:rPr>
        <w:t xml:space="preserve"> </w:t>
      </w:r>
    </w:p>
    <w:p w:rsidR="000D015A" w:rsidRPr="00320627" w:rsidRDefault="00EE1322">
      <w:pPr>
        <w:jc w:val="both"/>
        <w:rPr>
          <w:rFonts w:ascii="Courier New" w:eastAsia="Courier New" w:hAnsi="Courier New" w:cs="Courier New"/>
          <w:sz w:val="24"/>
          <w:szCs w:val="24"/>
          <w:lang w:val="es-ES_tradnl"/>
        </w:rPr>
      </w:pPr>
      <w:r w:rsidRPr="00320627">
        <w:rPr>
          <w:rFonts w:ascii="Courier New" w:eastAsia="Courier New" w:hAnsi="Courier New" w:cs="Courier New"/>
          <w:sz w:val="24"/>
          <w:szCs w:val="24"/>
          <w:lang w:val="es-ES_tradnl"/>
        </w:rPr>
        <w:t xml:space="preserve"> </w:t>
      </w:r>
    </w:p>
    <w:p w:rsidR="000D015A" w:rsidRDefault="00EE1322">
      <w:pPr>
        <w:jc w:val="both"/>
        <w:rPr>
          <w:rFonts w:ascii="Courier New" w:eastAsia="Courier New" w:hAnsi="Courier New" w:cs="Courier New"/>
          <w:sz w:val="24"/>
          <w:szCs w:val="24"/>
          <w:lang w:val="es-ES_tradnl"/>
        </w:rPr>
      </w:pPr>
      <w:r w:rsidRPr="00320627">
        <w:rPr>
          <w:rFonts w:ascii="Courier New" w:eastAsia="Courier New" w:hAnsi="Courier New" w:cs="Courier New"/>
          <w:sz w:val="24"/>
          <w:szCs w:val="24"/>
          <w:lang w:val="es-ES_tradnl"/>
        </w:rPr>
        <w:t xml:space="preserve"> </w:t>
      </w:r>
    </w:p>
    <w:p w:rsidR="00320627" w:rsidRDefault="00320627" w:rsidP="00320627">
      <w:pPr>
        <w:tabs>
          <w:tab w:val="center" w:pos="6521"/>
        </w:tabs>
        <w:jc w:val="both"/>
        <w:rPr>
          <w:rFonts w:ascii="Courier New" w:eastAsia="Courier New" w:hAnsi="Courier New" w:cs="Courier New"/>
          <w:sz w:val="24"/>
          <w:szCs w:val="24"/>
          <w:lang w:val="es-ES_tradnl"/>
        </w:rPr>
      </w:pPr>
    </w:p>
    <w:p w:rsidR="00320627" w:rsidRPr="00320627" w:rsidRDefault="00320627">
      <w:pPr>
        <w:jc w:val="both"/>
        <w:rPr>
          <w:rFonts w:ascii="Courier New" w:eastAsia="Courier New" w:hAnsi="Courier New" w:cs="Courier New"/>
          <w:sz w:val="24"/>
          <w:szCs w:val="24"/>
          <w:lang w:val="es-ES_tradnl"/>
        </w:rPr>
      </w:pPr>
    </w:p>
    <w:p w:rsidR="00320627" w:rsidRPr="00320627" w:rsidRDefault="00EE1322" w:rsidP="00320627">
      <w:pPr>
        <w:tabs>
          <w:tab w:val="center" w:pos="2694"/>
          <w:tab w:val="center" w:pos="5670"/>
        </w:tabs>
        <w:rPr>
          <w:rFonts w:ascii="Courier New" w:hAnsi="Courier New" w:cs="Courier New"/>
          <w:b/>
          <w:sz w:val="24"/>
          <w:szCs w:val="24"/>
        </w:rPr>
      </w:pPr>
      <w:r w:rsidRPr="00320627">
        <w:rPr>
          <w:rFonts w:ascii="Courier New" w:eastAsia="Courier New" w:hAnsi="Courier New" w:cs="Courier New"/>
          <w:sz w:val="24"/>
          <w:szCs w:val="24"/>
          <w:lang w:val="es-ES_tradnl"/>
        </w:rPr>
        <w:t xml:space="preserve"> </w:t>
      </w:r>
      <w:r w:rsidR="00320627" w:rsidRPr="00320627">
        <w:rPr>
          <w:rFonts w:ascii="Courier New" w:hAnsi="Courier New" w:cs="Courier New"/>
          <w:b/>
          <w:sz w:val="24"/>
          <w:szCs w:val="24"/>
        </w:rPr>
        <w:tab/>
        <w:t>GONZALO BLUMEL MAC-IVER</w:t>
      </w:r>
    </w:p>
    <w:p w:rsidR="00320627" w:rsidRPr="00320627" w:rsidRDefault="00320627" w:rsidP="00320627">
      <w:pPr>
        <w:tabs>
          <w:tab w:val="left" w:pos="-1440"/>
          <w:tab w:val="left" w:pos="-720"/>
          <w:tab w:val="center" w:pos="2694"/>
        </w:tabs>
        <w:rPr>
          <w:rFonts w:ascii="Courier New" w:eastAsia="Times New Roman" w:hAnsi="Courier New" w:cs="Courier New"/>
          <w:spacing w:val="-3"/>
          <w:sz w:val="24"/>
          <w:szCs w:val="24"/>
          <w:lang w:val="es-ES_tradnl" w:eastAsia="es-ES"/>
        </w:rPr>
      </w:pPr>
      <w:r w:rsidRPr="00320627">
        <w:rPr>
          <w:rFonts w:ascii="Courier New" w:eastAsia="Times New Roman" w:hAnsi="Courier New" w:cs="Courier New"/>
          <w:spacing w:val="-3"/>
          <w:sz w:val="24"/>
          <w:szCs w:val="24"/>
          <w:lang w:val="es-ES_tradnl" w:eastAsia="es-ES"/>
        </w:rPr>
        <w:tab/>
        <w:t>Ministro del Interior</w:t>
      </w:r>
    </w:p>
    <w:p w:rsidR="00320627" w:rsidRPr="00320627" w:rsidRDefault="00320627" w:rsidP="00320627">
      <w:pPr>
        <w:tabs>
          <w:tab w:val="left" w:pos="-1440"/>
          <w:tab w:val="left" w:pos="-720"/>
          <w:tab w:val="center" w:pos="2694"/>
        </w:tabs>
        <w:rPr>
          <w:rFonts w:ascii="Courier New" w:eastAsia="Times New Roman" w:hAnsi="Courier New" w:cs="Courier New"/>
          <w:spacing w:val="-3"/>
          <w:sz w:val="24"/>
          <w:szCs w:val="24"/>
          <w:lang w:val="es-ES_tradnl" w:eastAsia="es-ES"/>
        </w:rPr>
      </w:pPr>
      <w:r w:rsidRPr="00320627">
        <w:rPr>
          <w:rFonts w:ascii="Courier New" w:eastAsia="Times New Roman" w:hAnsi="Courier New" w:cs="Courier New"/>
          <w:spacing w:val="-3"/>
          <w:sz w:val="24"/>
          <w:szCs w:val="24"/>
          <w:lang w:val="es-ES_tradnl" w:eastAsia="es-ES"/>
        </w:rPr>
        <w:t xml:space="preserve"> </w:t>
      </w:r>
      <w:r w:rsidRPr="00320627">
        <w:rPr>
          <w:rFonts w:ascii="Courier New" w:eastAsia="Times New Roman" w:hAnsi="Courier New" w:cs="Courier New"/>
          <w:spacing w:val="-3"/>
          <w:sz w:val="24"/>
          <w:szCs w:val="24"/>
          <w:lang w:val="es-ES_tradnl" w:eastAsia="es-ES"/>
        </w:rPr>
        <w:tab/>
        <w:t>y Seguridad Pública</w:t>
      </w:r>
    </w:p>
    <w:p w:rsidR="00320627" w:rsidRPr="00320627" w:rsidRDefault="00320627" w:rsidP="000B6734">
      <w:pPr>
        <w:tabs>
          <w:tab w:val="left" w:pos="-1440"/>
          <w:tab w:val="left" w:pos="-720"/>
          <w:tab w:val="center" w:pos="2268"/>
        </w:tabs>
        <w:jc w:val="center"/>
        <w:rPr>
          <w:rFonts w:ascii="Courier New" w:eastAsia="Times New Roman" w:hAnsi="Courier New" w:cs="Courier New"/>
          <w:b/>
          <w:spacing w:val="-3"/>
          <w:sz w:val="24"/>
          <w:szCs w:val="24"/>
          <w:lang w:val="es-ES_tradnl" w:eastAsia="es-ES"/>
        </w:rPr>
      </w:pPr>
    </w:p>
    <w:p w:rsidR="000D015A" w:rsidRPr="00320627" w:rsidRDefault="000D015A" w:rsidP="00320627">
      <w:pPr>
        <w:jc w:val="both"/>
        <w:rPr>
          <w:rFonts w:ascii="Courier New" w:eastAsia="Courier New" w:hAnsi="Courier New" w:cs="Courier New"/>
          <w:sz w:val="24"/>
          <w:szCs w:val="24"/>
          <w:lang w:val="es-ES_tradnl"/>
        </w:rPr>
      </w:pPr>
    </w:p>
    <w:p w:rsidR="00320627" w:rsidRPr="00320627" w:rsidRDefault="00320627" w:rsidP="00320627">
      <w:pPr>
        <w:jc w:val="both"/>
        <w:rPr>
          <w:rFonts w:ascii="Courier New" w:eastAsia="Courier New" w:hAnsi="Courier New" w:cs="Courier New"/>
          <w:sz w:val="24"/>
          <w:szCs w:val="24"/>
          <w:lang w:val="es-ES_tradnl"/>
        </w:rPr>
      </w:pPr>
    </w:p>
    <w:p w:rsidR="00320627" w:rsidRDefault="00320627" w:rsidP="00320627">
      <w:pPr>
        <w:jc w:val="both"/>
        <w:rPr>
          <w:rFonts w:ascii="Courier New" w:eastAsia="Courier New" w:hAnsi="Courier New" w:cs="Courier New"/>
          <w:sz w:val="24"/>
          <w:szCs w:val="24"/>
          <w:lang w:val="es-ES_tradnl"/>
        </w:rPr>
      </w:pPr>
    </w:p>
    <w:p w:rsidR="00320627" w:rsidRPr="00320627" w:rsidRDefault="00320627" w:rsidP="00320627">
      <w:pPr>
        <w:jc w:val="both"/>
        <w:rPr>
          <w:rFonts w:ascii="Courier New" w:eastAsia="Courier New" w:hAnsi="Courier New" w:cs="Courier New"/>
          <w:sz w:val="24"/>
          <w:szCs w:val="24"/>
          <w:lang w:val="es-ES_tradnl"/>
        </w:rPr>
      </w:pPr>
    </w:p>
    <w:p w:rsidR="00320627" w:rsidRPr="00320627" w:rsidRDefault="00320627" w:rsidP="00320627">
      <w:pPr>
        <w:jc w:val="both"/>
        <w:rPr>
          <w:rFonts w:ascii="Courier New" w:eastAsia="Courier New" w:hAnsi="Courier New" w:cs="Courier New"/>
          <w:sz w:val="24"/>
          <w:szCs w:val="24"/>
          <w:lang w:val="es-ES_tradnl"/>
        </w:rPr>
      </w:pPr>
    </w:p>
    <w:p w:rsidR="00320627" w:rsidRPr="00320627" w:rsidRDefault="00320627" w:rsidP="00320627">
      <w:pPr>
        <w:tabs>
          <w:tab w:val="center" w:pos="6521"/>
        </w:tabs>
        <w:rPr>
          <w:rFonts w:ascii="Courier New" w:hAnsi="Courier New" w:cs="Courier New"/>
          <w:b/>
          <w:sz w:val="24"/>
          <w:szCs w:val="24"/>
        </w:rPr>
      </w:pPr>
      <w:r w:rsidRPr="00320627">
        <w:rPr>
          <w:rFonts w:ascii="Courier New" w:hAnsi="Courier New" w:cs="Courier New"/>
          <w:b/>
          <w:sz w:val="24"/>
          <w:szCs w:val="24"/>
        </w:rPr>
        <w:tab/>
        <w:t>IGNACIO BRIONES ROJAS</w:t>
      </w:r>
    </w:p>
    <w:p w:rsidR="00320627" w:rsidRPr="00320627" w:rsidRDefault="00320627" w:rsidP="00320627">
      <w:pPr>
        <w:tabs>
          <w:tab w:val="center" w:pos="6521"/>
        </w:tabs>
        <w:rPr>
          <w:rFonts w:ascii="Courier New" w:hAnsi="Courier New" w:cs="Courier New"/>
          <w:sz w:val="24"/>
          <w:szCs w:val="24"/>
        </w:rPr>
      </w:pPr>
      <w:r w:rsidRPr="00320627">
        <w:rPr>
          <w:rFonts w:ascii="Courier New" w:hAnsi="Courier New" w:cs="Courier New"/>
          <w:sz w:val="24"/>
          <w:szCs w:val="24"/>
        </w:rPr>
        <w:tab/>
        <w:t>Ministro de Hacienda</w:t>
      </w:r>
    </w:p>
    <w:p w:rsidR="00320627" w:rsidRPr="00320627" w:rsidRDefault="00320627" w:rsidP="00320627">
      <w:pPr>
        <w:jc w:val="both"/>
        <w:rPr>
          <w:rFonts w:ascii="Courier New" w:eastAsia="Courier New" w:hAnsi="Courier New" w:cs="Courier New"/>
          <w:sz w:val="24"/>
          <w:szCs w:val="24"/>
          <w:lang w:val="es-ES_tradnl"/>
        </w:rPr>
      </w:pPr>
    </w:p>
    <w:p w:rsidR="00320627" w:rsidRDefault="00320627" w:rsidP="00320627">
      <w:pPr>
        <w:jc w:val="both"/>
        <w:rPr>
          <w:rFonts w:ascii="Courier New" w:eastAsia="Courier New" w:hAnsi="Courier New" w:cs="Courier New"/>
          <w:sz w:val="24"/>
          <w:szCs w:val="24"/>
          <w:lang w:val="es-ES_tradnl"/>
        </w:rPr>
      </w:pPr>
    </w:p>
    <w:p w:rsidR="00320627" w:rsidRDefault="00320627" w:rsidP="00320627">
      <w:pPr>
        <w:jc w:val="both"/>
        <w:rPr>
          <w:rFonts w:ascii="Courier New" w:eastAsia="Courier New" w:hAnsi="Courier New" w:cs="Courier New"/>
          <w:sz w:val="24"/>
          <w:szCs w:val="24"/>
          <w:lang w:val="es-ES_tradnl"/>
        </w:rPr>
      </w:pPr>
    </w:p>
    <w:p w:rsidR="00320627" w:rsidRDefault="00320627" w:rsidP="00320627">
      <w:pPr>
        <w:jc w:val="both"/>
        <w:rPr>
          <w:rFonts w:ascii="Courier New" w:eastAsia="Courier New" w:hAnsi="Courier New" w:cs="Courier New"/>
          <w:sz w:val="24"/>
          <w:szCs w:val="24"/>
          <w:lang w:val="es-ES_tradnl"/>
        </w:rPr>
      </w:pPr>
    </w:p>
    <w:p w:rsidR="00320627" w:rsidRDefault="00320627" w:rsidP="00320627">
      <w:pPr>
        <w:jc w:val="both"/>
        <w:rPr>
          <w:rFonts w:ascii="Courier New" w:eastAsia="Courier New" w:hAnsi="Courier New" w:cs="Courier New"/>
          <w:sz w:val="24"/>
          <w:szCs w:val="24"/>
          <w:lang w:val="es-ES_tradnl"/>
        </w:rPr>
      </w:pPr>
    </w:p>
    <w:p w:rsidR="00320627" w:rsidRPr="00320627" w:rsidRDefault="00320627" w:rsidP="00320627">
      <w:pPr>
        <w:jc w:val="both"/>
        <w:rPr>
          <w:rFonts w:ascii="Courier New" w:eastAsia="Courier New" w:hAnsi="Courier New" w:cs="Courier New"/>
          <w:sz w:val="24"/>
          <w:szCs w:val="24"/>
          <w:lang w:val="es-ES_tradnl"/>
        </w:rPr>
      </w:pPr>
    </w:p>
    <w:p w:rsidR="00320627" w:rsidRPr="00320627" w:rsidRDefault="00320627" w:rsidP="00320627">
      <w:pPr>
        <w:tabs>
          <w:tab w:val="center" w:pos="2694"/>
        </w:tabs>
        <w:rPr>
          <w:rFonts w:ascii="Courier New" w:hAnsi="Courier New" w:cs="Courier New"/>
          <w:b/>
          <w:sz w:val="24"/>
          <w:szCs w:val="24"/>
          <w:lang w:val="es-BO"/>
        </w:rPr>
      </w:pPr>
      <w:r w:rsidRPr="00320627">
        <w:rPr>
          <w:rFonts w:ascii="Courier New" w:hAnsi="Courier New" w:cs="Courier New"/>
          <w:b/>
          <w:sz w:val="24"/>
          <w:szCs w:val="24"/>
        </w:rPr>
        <w:tab/>
      </w:r>
      <w:r w:rsidRPr="00320627">
        <w:rPr>
          <w:rFonts w:ascii="Courier New" w:hAnsi="Courier New" w:cs="Courier New"/>
          <w:b/>
          <w:sz w:val="24"/>
          <w:szCs w:val="24"/>
          <w:lang w:val="es-BO"/>
        </w:rPr>
        <w:t>FELIPE WARD EDWARDS</w:t>
      </w:r>
    </w:p>
    <w:p w:rsidR="00320627" w:rsidRPr="00320627" w:rsidRDefault="00320627" w:rsidP="00320627">
      <w:pPr>
        <w:tabs>
          <w:tab w:val="center" w:pos="2694"/>
        </w:tabs>
        <w:rPr>
          <w:rFonts w:ascii="Courier New" w:hAnsi="Courier New" w:cs="Courier New"/>
          <w:sz w:val="24"/>
          <w:szCs w:val="24"/>
        </w:rPr>
      </w:pPr>
      <w:r w:rsidRPr="00320627">
        <w:rPr>
          <w:rFonts w:ascii="Courier New" w:hAnsi="Courier New" w:cs="Courier New"/>
          <w:sz w:val="24"/>
          <w:szCs w:val="24"/>
        </w:rPr>
        <w:tab/>
        <w:t>Ministro</w:t>
      </w:r>
    </w:p>
    <w:p w:rsidR="00320627" w:rsidRPr="00320627" w:rsidRDefault="00320627" w:rsidP="00320627">
      <w:pPr>
        <w:tabs>
          <w:tab w:val="center" w:pos="2694"/>
        </w:tabs>
        <w:ind w:right="-346"/>
        <w:rPr>
          <w:rFonts w:ascii="Courier New" w:hAnsi="Courier New" w:cs="Courier New"/>
          <w:sz w:val="24"/>
          <w:szCs w:val="24"/>
        </w:rPr>
      </w:pPr>
      <w:r w:rsidRPr="00320627">
        <w:rPr>
          <w:rFonts w:ascii="Courier New" w:hAnsi="Courier New" w:cs="Courier New"/>
          <w:sz w:val="24"/>
          <w:szCs w:val="24"/>
        </w:rPr>
        <w:tab/>
        <w:t>Secretario General de la Presidencia</w:t>
      </w:r>
    </w:p>
    <w:p w:rsidR="00320627" w:rsidRPr="00320627" w:rsidRDefault="00320627" w:rsidP="00320627">
      <w:pPr>
        <w:jc w:val="both"/>
        <w:rPr>
          <w:rFonts w:ascii="Courier New" w:hAnsi="Courier New" w:cs="Courier New"/>
          <w:b/>
          <w:sz w:val="24"/>
          <w:szCs w:val="24"/>
          <w:lang w:val="es-BO"/>
        </w:rPr>
      </w:pPr>
    </w:p>
    <w:p w:rsidR="00320627" w:rsidRDefault="00320627" w:rsidP="00320627">
      <w:pPr>
        <w:jc w:val="both"/>
        <w:rPr>
          <w:rFonts w:ascii="Courier New" w:hAnsi="Courier New" w:cs="Courier New"/>
          <w:b/>
          <w:sz w:val="24"/>
          <w:szCs w:val="24"/>
          <w:lang w:val="es-BO"/>
        </w:rPr>
      </w:pPr>
    </w:p>
    <w:p w:rsidR="00320627" w:rsidRDefault="00320627" w:rsidP="00320627">
      <w:pPr>
        <w:jc w:val="both"/>
        <w:rPr>
          <w:rFonts w:ascii="Courier New" w:hAnsi="Courier New" w:cs="Courier New"/>
          <w:b/>
          <w:sz w:val="24"/>
          <w:szCs w:val="24"/>
          <w:lang w:val="es-BO"/>
        </w:rPr>
      </w:pPr>
    </w:p>
    <w:p w:rsidR="00320627" w:rsidRDefault="00320627" w:rsidP="00320627">
      <w:pPr>
        <w:jc w:val="both"/>
        <w:rPr>
          <w:rFonts w:ascii="Courier New" w:hAnsi="Courier New" w:cs="Courier New"/>
          <w:b/>
          <w:sz w:val="24"/>
          <w:szCs w:val="24"/>
          <w:lang w:val="es-BO"/>
        </w:rPr>
      </w:pPr>
    </w:p>
    <w:p w:rsidR="00320627" w:rsidRPr="00320627" w:rsidRDefault="00320627" w:rsidP="00320627">
      <w:pPr>
        <w:jc w:val="both"/>
        <w:rPr>
          <w:rFonts w:ascii="Courier New" w:hAnsi="Courier New" w:cs="Courier New"/>
          <w:b/>
          <w:sz w:val="24"/>
          <w:szCs w:val="24"/>
          <w:lang w:val="es-BO"/>
        </w:rPr>
      </w:pPr>
    </w:p>
    <w:p w:rsidR="00320627" w:rsidRPr="00320627" w:rsidRDefault="00320627" w:rsidP="00320627">
      <w:pPr>
        <w:jc w:val="both"/>
        <w:rPr>
          <w:rFonts w:ascii="Courier New" w:hAnsi="Courier New" w:cs="Courier New"/>
          <w:b/>
          <w:sz w:val="24"/>
          <w:szCs w:val="24"/>
          <w:lang w:val="es-BO"/>
        </w:rPr>
      </w:pPr>
    </w:p>
    <w:p w:rsidR="00320627" w:rsidRPr="00320627" w:rsidRDefault="00320627" w:rsidP="00320627">
      <w:pPr>
        <w:tabs>
          <w:tab w:val="center" w:pos="6521"/>
        </w:tabs>
        <w:jc w:val="both"/>
        <w:rPr>
          <w:rFonts w:ascii="Courier New" w:hAnsi="Courier New" w:cs="Courier New"/>
          <w:b/>
          <w:sz w:val="24"/>
          <w:szCs w:val="24"/>
        </w:rPr>
      </w:pPr>
      <w:r w:rsidRPr="00320627">
        <w:rPr>
          <w:rFonts w:ascii="Courier New" w:hAnsi="Courier New" w:cs="Courier New"/>
          <w:b/>
          <w:sz w:val="24"/>
          <w:szCs w:val="24"/>
        </w:rPr>
        <w:tab/>
        <w:t>HERNÁN LARRAÍN FERNÁNDEZ</w:t>
      </w:r>
    </w:p>
    <w:p w:rsidR="00320627" w:rsidRPr="00320627" w:rsidRDefault="00320627" w:rsidP="00320627">
      <w:pPr>
        <w:tabs>
          <w:tab w:val="center" w:pos="6521"/>
        </w:tabs>
        <w:jc w:val="both"/>
        <w:rPr>
          <w:rFonts w:ascii="Courier New" w:hAnsi="Courier New" w:cs="Courier New"/>
          <w:spacing w:val="-3"/>
          <w:sz w:val="24"/>
          <w:szCs w:val="24"/>
        </w:rPr>
      </w:pPr>
      <w:r w:rsidRPr="00320627">
        <w:rPr>
          <w:rFonts w:ascii="Courier New" w:hAnsi="Courier New" w:cs="Courier New"/>
          <w:spacing w:val="-3"/>
          <w:sz w:val="24"/>
          <w:szCs w:val="24"/>
        </w:rPr>
        <w:tab/>
        <w:t>Ministro de Justicia y</w:t>
      </w:r>
    </w:p>
    <w:p w:rsidR="004F0315" w:rsidRDefault="00320627" w:rsidP="00320627">
      <w:pPr>
        <w:tabs>
          <w:tab w:val="center" w:pos="6521"/>
        </w:tabs>
        <w:jc w:val="both"/>
        <w:rPr>
          <w:rFonts w:ascii="Courier New" w:hAnsi="Courier New" w:cs="Courier New"/>
          <w:spacing w:val="-3"/>
          <w:sz w:val="24"/>
          <w:szCs w:val="24"/>
        </w:rPr>
      </w:pPr>
      <w:r w:rsidRPr="00320627">
        <w:rPr>
          <w:rFonts w:ascii="Courier New" w:hAnsi="Courier New" w:cs="Courier New"/>
          <w:spacing w:val="-3"/>
          <w:sz w:val="24"/>
          <w:szCs w:val="24"/>
        </w:rPr>
        <w:tab/>
        <w:t>Derechos Humanos</w:t>
      </w:r>
    </w:p>
    <w:p w:rsidR="004F0315" w:rsidRDefault="004F0315">
      <w:pPr>
        <w:rPr>
          <w:rFonts w:ascii="Courier New" w:hAnsi="Courier New" w:cs="Courier New"/>
          <w:spacing w:val="-3"/>
          <w:sz w:val="24"/>
          <w:szCs w:val="24"/>
        </w:rPr>
      </w:pPr>
      <w:r>
        <w:rPr>
          <w:rFonts w:ascii="Courier New" w:hAnsi="Courier New" w:cs="Courier New"/>
          <w:spacing w:val="-3"/>
          <w:sz w:val="24"/>
          <w:szCs w:val="24"/>
        </w:rPr>
        <w:br w:type="page"/>
      </w:r>
    </w:p>
    <w:p w:rsidR="00320627" w:rsidRPr="00320627" w:rsidRDefault="004F0315" w:rsidP="00320627">
      <w:pPr>
        <w:tabs>
          <w:tab w:val="center" w:pos="6521"/>
        </w:tabs>
        <w:jc w:val="both"/>
        <w:rPr>
          <w:rFonts w:ascii="Courier New" w:hAnsi="Courier New" w:cs="Courier New"/>
          <w:spacing w:val="-3"/>
          <w:sz w:val="24"/>
          <w:szCs w:val="24"/>
        </w:rPr>
      </w:pPr>
      <w:r>
        <w:rPr>
          <w:rFonts w:ascii="Courier New" w:hAnsi="Courier New" w:cs="Courier New"/>
          <w:spacing w:val="-3"/>
          <w:sz w:val="24"/>
          <w:szCs w:val="24"/>
        </w:rPr>
        <w:object w:dxaOrig="1541" w:dyaOrig="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1" o:title=""/>
          </v:shape>
          <o:OLEObject Type="Embed" ProgID="AcroExch.Document.DC" ShapeID="_x0000_i1025" DrawAspect="Icon" ObjectID="_1645969261" r:id="rId12"/>
        </w:object>
      </w:r>
    </w:p>
    <w:sectPr w:rsidR="00320627" w:rsidRPr="00320627" w:rsidSect="00A37F53">
      <w:headerReference w:type="default" r:id="rId13"/>
      <w:pgSz w:w="12242" w:h="18722" w:code="14"/>
      <w:pgMar w:top="1985" w:right="1701" w:bottom="1985" w:left="1622" w:header="720" w:footer="720" w:gutter="0"/>
      <w:paperSrc w:first="2" w:other="2"/>
      <w:pgNumType w:start="1"/>
      <w:cols w:space="720"/>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ED1663" w16cid:durableId="21FE727C"/>
  <w16cid:commentId w16cid:paraId="4A401219" w16cid:durableId="21FE7287"/>
  <w16cid:commentId w16cid:paraId="1E06635F" w16cid:durableId="21FE7291"/>
  <w16cid:commentId w16cid:paraId="348CCAB1" w16cid:durableId="21FE72F2"/>
  <w16cid:commentId w16cid:paraId="6C65608D" w16cid:durableId="21FE72FB"/>
  <w16cid:commentId w16cid:paraId="6D497A6C" w16cid:durableId="21DC01B8"/>
  <w16cid:commentId w16cid:paraId="13D2AA31" w16cid:durableId="21DC01B9"/>
  <w16cid:commentId w16cid:paraId="2945D481" w16cid:durableId="21FE730C"/>
  <w16cid:commentId w16cid:paraId="3A5F77EA" w16cid:durableId="21DC01BA"/>
  <w16cid:commentId w16cid:paraId="1666A89C" w16cid:durableId="21DC01BB"/>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64C9" w:rsidRDefault="000664C9" w:rsidP="00C47F47">
      <w:pPr>
        <w:spacing w:line="240" w:lineRule="auto"/>
      </w:pPr>
      <w:r>
        <w:separator/>
      </w:r>
    </w:p>
  </w:endnote>
  <w:endnote w:type="continuationSeparator" w:id="0">
    <w:p w:rsidR="000664C9" w:rsidRDefault="000664C9" w:rsidP="00C47F4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64C9" w:rsidRDefault="000664C9" w:rsidP="00C47F47">
      <w:pPr>
        <w:spacing w:line="240" w:lineRule="auto"/>
      </w:pPr>
      <w:r>
        <w:separator/>
      </w:r>
    </w:p>
  </w:footnote>
  <w:footnote w:type="continuationSeparator" w:id="0">
    <w:p w:rsidR="000664C9" w:rsidRDefault="000664C9" w:rsidP="00C47F4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348512"/>
      <w:docPartObj>
        <w:docPartGallery w:val="Page Numbers (Top of Page)"/>
        <w:docPartUnique/>
      </w:docPartObj>
    </w:sdtPr>
    <w:sdtEndPr>
      <w:rPr>
        <w:rFonts w:ascii="Courier New" w:hAnsi="Courier New" w:cs="Courier New"/>
        <w:sz w:val="24"/>
        <w:szCs w:val="24"/>
      </w:rPr>
    </w:sdtEndPr>
    <w:sdtContent>
      <w:p w:rsidR="00C47F47" w:rsidRPr="00C47F47" w:rsidRDefault="008169BF">
        <w:pPr>
          <w:pStyle w:val="Encabezado"/>
          <w:jc w:val="center"/>
          <w:rPr>
            <w:rFonts w:ascii="Courier New" w:hAnsi="Courier New" w:cs="Courier New"/>
            <w:sz w:val="24"/>
            <w:szCs w:val="24"/>
          </w:rPr>
        </w:pPr>
        <w:r w:rsidRPr="00C47F47">
          <w:rPr>
            <w:rFonts w:ascii="Courier New" w:hAnsi="Courier New" w:cs="Courier New"/>
            <w:sz w:val="24"/>
            <w:szCs w:val="24"/>
          </w:rPr>
          <w:fldChar w:fldCharType="begin"/>
        </w:r>
        <w:r w:rsidR="00C47F47" w:rsidRPr="00C47F47">
          <w:rPr>
            <w:rFonts w:ascii="Courier New" w:hAnsi="Courier New" w:cs="Courier New"/>
            <w:sz w:val="24"/>
            <w:szCs w:val="24"/>
          </w:rPr>
          <w:instrText>PAGE   \* MERGEFORMAT</w:instrText>
        </w:r>
        <w:r w:rsidRPr="00C47F47">
          <w:rPr>
            <w:rFonts w:ascii="Courier New" w:hAnsi="Courier New" w:cs="Courier New"/>
            <w:sz w:val="24"/>
            <w:szCs w:val="24"/>
          </w:rPr>
          <w:fldChar w:fldCharType="separate"/>
        </w:r>
        <w:r w:rsidR="004F0315" w:rsidRPr="004F0315">
          <w:rPr>
            <w:rFonts w:ascii="Courier New" w:hAnsi="Courier New" w:cs="Courier New"/>
            <w:noProof/>
            <w:sz w:val="24"/>
            <w:szCs w:val="24"/>
            <w:lang w:val="es-ES"/>
          </w:rPr>
          <w:t>14</w:t>
        </w:r>
        <w:r w:rsidRPr="00C47F47">
          <w:rPr>
            <w:rFonts w:ascii="Courier New" w:hAnsi="Courier New" w:cs="Courier New"/>
            <w:sz w:val="24"/>
            <w:szCs w:val="24"/>
          </w:rPr>
          <w:fldChar w:fldCharType="end"/>
        </w:r>
      </w:p>
    </w:sdtContent>
  </w:sdt>
  <w:p w:rsidR="00C47F47" w:rsidRDefault="00C47F47">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76943"/>
    <w:multiLevelType w:val="hybridMultilevel"/>
    <w:tmpl w:val="CFFEDF0C"/>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2A02548F"/>
    <w:multiLevelType w:val="hybridMultilevel"/>
    <w:tmpl w:val="8C563D76"/>
    <w:lvl w:ilvl="0" w:tplc="41AE0F7E">
      <w:start w:val="1"/>
      <w:numFmt w:val="decimal"/>
      <w:lvlText w:val="%1."/>
      <w:lvlJc w:val="left"/>
      <w:pPr>
        <w:tabs>
          <w:tab w:val="num" w:pos="720"/>
        </w:tabs>
        <w:ind w:left="720" w:hanging="360"/>
      </w:pPr>
    </w:lvl>
    <w:lvl w:ilvl="1" w:tplc="C074B33E" w:tentative="1">
      <w:start w:val="1"/>
      <w:numFmt w:val="decimal"/>
      <w:lvlText w:val="%2."/>
      <w:lvlJc w:val="left"/>
      <w:pPr>
        <w:tabs>
          <w:tab w:val="num" w:pos="1440"/>
        </w:tabs>
        <w:ind w:left="1440" w:hanging="360"/>
      </w:pPr>
    </w:lvl>
    <w:lvl w:ilvl="2" w:tplc="C6228E04" w:tentative="1">
      <w:start w:val="1"/>
      <w:numFmt w:val="decimal"/>
      <w:lvlText w:val="%3."/>
      <w:lvlJc w:val="left"/>
      <w:pPr>
        <w:tabs>
          <w:tab w:val="num" w:pos="2160"/>
        </w:tabs>
        <w:ind w:left="2160" w:hanging="360"/>
      </w:pPr>
    </w:lvl>
    <w:lvl w:ilvl="3" w:tplc="AF8AEEB4" w:tentative="1">
      <w:start w:val="1"/>
      <w:numFmt w:val="decimal"/>
      <w:lvlText w:val="%4."/>
      <w:lvlJc w:val="left"/>
      <w:pPr>
        <w:tabs>
          <w:tab w:val="num" w:pos="2880"/>
        </w:tabs>
        <w:ind w:left="2880" w:hanging="360"/>
      </w:pPr>
    </w:lvl>
    <w:lvl w:ilvl="4" w:tplc="0EF4E21C" w:tentative="1">
      <w:start w:val="1"/>
      <w:numFmt w:val="decimal"/>
      <w:lvlText w:val="%5."/>
      <w:lvlJc w:val="left"/>
      <w:pPr>
        <w:tabs>
          <w:tab w:val="num" w:pos="3600"/>
        </w:tabs>
        <w:ind w:left="3600" w:hanging="360"/>
      </w:pPr>
    </w:lvl>
    <w:lvl w:ilvl="5" w:tplc="01569C5E" w:tentative="1">
      <w:start w:val="1"/>
      <w:numFmt w:val="decimal"/>
      <w:lvlText w:val="%6."/>
      <w:lvlJc w:val="left"/>
      <w:pPr>
        <w:tabs>
          <w:tab w:val="num" w:pos="4320"/>
        </w:tabs>
        <w:ind w:left="4320" w:hanging="360"/>
      </w:pPr>
    </w:lvl>
    <w:lvl w:ilvl="6" w:tplc="5B9CEF4C" w:tentative="1">
      <w:start w:val="1"/>
      <w:numFmt w:val="decimal"/>
      <w:lvlText w:val="%7."/>
      <w:lvlJc w:val="left"/>
      <w:pPr>
        <w:tabs>
          <w:tab w:val="num" w:pos="5040"/>
        </w:tabs>
        <w:ind w:left="5040" w:hanging="360"/>
      </w:pPr>
    </w:lvl>
    <w:lvl w:ilvl="7" w:tplc="D9A8A6FE" w:tentative="1">
      <w:start w:val="1"/>
      <w:numFmt w:val="decimal"/>
      <w:lvlText w:val="%8."/>
      <w:lvlJc w:val="left"/>
      <w:pPr>
        <w:tabs>
          <w:tab w:val="num" w:pos="5760"/>
        </w:tabs>
        <w:ind w:left="5760" w:hanging="360"/>
      </w:pPr>
    </w:lvl>
    <w:lvl w:ilvl="8" w:tplc="D6B213A8" w:tentative="1">
      <w:start w:val="1"/>
      <w:numFmt w:val="decimal"/>
      <w:lvlText w:val="%9."/>
      <w:lvlJc w:val="left"/>
      <w:pPr>
        <w:tabs>
          <w:tab w:val="num" w:pos="6480"/>
        </w:tabs>
        <w:ind w:left="6480" w:hanging="360"/>
      </w:pPr>
    </w:lvl>
  </w:abstractNum>
  <w:abstractNum w:abstractNumId="2">
    <w:nsid w:val="34AE2A39"/>
    <w:multiLevelType w:val="multilevel"/>
    <w:tmpl w:val="13A0696E"/>
    <w:lvl w:ilvl="0">
      <w:start w:val="1"/>
      <w:numFmt w:val="lowerLetter"/>
      <w:lvlText w:val="%1)"/>
      <w:lvlJc w:val="left"/>
      <w:pPr>
        <w:ind w:left="3600" w:firstLine="270"/>
      </w:pPr>
      <w:rPr>
        <w:rFonts w:ascii="Courier New" w:hAnsi="Courier New" w:hint="default"/>
        <w:b/>
        <w:i w:val="0"/>
        <w:sz w:val="24"/>
        <w:u w:val="none"/>
      </w:rPr>
    </w:lvl>
    <w:lvl w:ilvl="1">
      <w:start w:val="1"/>
      <w:numFmt w:val="upperLetter"/>
      <w:lvlText w:val="%2."/>
      <w:lvlJc w:val="left"/>
      <w:pPr>
        <w:ind w:left="4320" w:hanging="360"/>
      </w:pPr>
      <w:rPr>
        <w:u w:val="none"/>
      </w:rPr>
    </w:lvl>
    <w:lvl w:ilvl="2">
      <w:start w:val="1"/>
      <w:numFmt w:val="decimal"/>
      <w:lvlText w:val="%3."/>
      <w:lvlJc w:val="left"/>
      <w:pPr>
        <w:ind w:left="5040" w:hanging="360"/>
      </w:pPr>
      <w:rPr>
        <w:u w:val="none"/>
      </w:rPr>
    </w:lvl>
    <w:lvl w:ilvl="3">
      <w:start w:val="1"/>
      <w:numFmt w:val="lowerLetter"/>
      <w:lvlText w:val="%4)"/>
      <w:lvlJc w:val="left"/>
      <w:pPr>
        <w:ind w:left="5760" w:hanging="360"/>
      </w:pPr>
      <w:rPr>
        <w:u w:val="none"/>
      </w:rPr>
    </w:lvl>
    <w:lvl w:ilvl="4">
      <w:start w:val="1"/>
      <w:numFmt w:val="decimal"/>
      <w:lvlText w:val="(%5)"/>
      <w:lvlJc w:val="left"/>
      <w:pPr>
        <w:ind w:left="6480" w:hanging="360"/>
      </w:pPr>
      <w:rPr>
        <w:u w:val="none"/>
      </w:rPr>
    </w:lvl>
    <w:lvl w:ilvl="5">
      <w:start w:val="1"/>
      <w:numFmt w:val="lowerLetter"/>
      <w:lvlText w:val="(%6)"/>
      <w:lvlJc w:val="left"/>
      <w:pPr>
        <w:ind w:left="7200" w:hanging="360"/>
      </w:pPr>
      <w:rPr>
        <w:u w:val="none"/>
      </w:rPr>
    </w:lvl>
    <w:lvl w:ilvl="6">
      <w:start w:val="1"/>
      <w:numFmt w:val="lowerRoman"/>
      <w:lvlText w:val="(%7)"/>
      <w:lvlJc w:val="right"/>
      <w:pPr>
        <w:ind w:left="7920" w:hanging="360"/>
      </w:pPr>
      <w:rPr>
        <w:u w:val="none"/>
      </w:rPr>
    </w:lvl>
    <w:lvl w:ilvl="7">
      <w:start w:val="1"/>
      <w:numFmt w:val="lowerLetter"/>
      <w:lvlText w:val="(%8)"/>
      <w:lvlJc w:val="left"/>
      <w:pPr>
        <w:ind w:left="8640" w:hanging="360"/>
      </w:pPr>
      <w:rPr>
        <w:u w:val="none"/>
      </w:rPr>
    </w:lvl>
    <w:lvl w:ilvl="8">
      <w:start w:val="1"/>
      <w:numFmt w:val="lowerRoman"/>
      <w:lvlText w:val="(%9)"/>
      <w:lvlJc w:val="right"/>
      <w:pPr>
        <w:ind w:left="9360" w:hanging="360"/>
      </w:pPr>
      <w:rPr>
        <w:u w:val="none"/>
      </w:rPr>
    </w:lvl>
  </w:abstractNum>
  <w:abstractNum w:abstractNumId="3">
    <w:nsid w:val="3F891D59"/>
    <w:multiLevelType w:val="multilevel"/>
    <w:tmpl w:val="35126C7E"/>
    <w:lvl w:ilvl="0">
      <w:start w:val="1"/>
      <w:numFmt w:val="upperRoman"/>
      <w:lvlText w:val="%1."/>
      <w:lvlJc w:val="right"/>
      <w:pPr>
        <w:ind w:left="3600" w:hanging="360"/>
      </w:pPr>
      <w:rPr>
        <w:u w:val="none"/>
      </w:rPr>
    </w:lvl>
    <w:lvl w:ilvl="1">
      <w:start w:val="1"/>
      <w:numFmt w:val="upperLetter"/>
      <w:lvlText w:val="%2."/>
      <w:lvlJc w:val="left"/>
      <w:pPr>
        <w:ind w:left="4320" w:hanging="360"/>
      </w:pPr>
      <w:rPr>
        <w:u w:val="none"/>
      </w:rPr>
    </w:lvl>
    <w:lvl w:ilvl="2">
      <w:start w:val="1"/>
      <w:numFmt w:val="decimal"/>
      <w:lvlText w:val="%3."/>
      <w:lvlJc w:val="left"/>
      <w:pPr>
        <w:ind w:left="5040" w:hanging="360"/>
      </w:pPr>
      <w:rPr>
        <w:u w:val="none"/>
      </w:rPr>
    </w:lvl>
    <w:lvl w:ilvl="3">
      <w:start w:val="1"/>
      <w:numFmt w:val="lowerLetter"/>
      <w:lvlText w:val="%4)"/>
      <w:lvlJc w:val="left"/>
      <w:pPr>
        <w:ind w:left="5760" w:hanging="360"/>
      </w:pPr>
      <w:rPr>
        <w:u w:val="none"/>
      </w:rPr>
    </w:lvl>
    <w:lvl w:ilvl="4">
      <w:start w:val="1"/>
      <w:numFmt w:val="decimal"/>
      <w:lvlText w:val="(%5)"/>
      <w:lvlJc w:val="left"/>
      <w:pPr>
        <w:ind w:left="6480" w:hanging="360"/>
      </w:pPr>
      <w:rPr>
        <w:u w:val="none"/>
      </w:rPr>
    </w:lvl>
    <w:lvl w:ilvl="5">
      <w:start w:val="1"/>
      <w:numFmt w:val="lowerLetter"/>
      <w:lvlText w:val="(%6)"/>
      <w:lvlJc w:val="left"/>
      <w:pPr>
        <w:ind w:left="7200" w:hanging="360"/>
      </w:pPr>
      <w:rPr>
        <w:u w:val="none"/>
      </w:rPr>
    </w:lvl>
    <w:lvl w:ilvl="6">
      <w:start w:val="1"/>
      <w:numFmt w:val="lowerRoman"/>
      <w:lvlText w:val="(%7)"/>
      <w:lvlJc w:val="right"/>
      <w:pPr>
        <w:ind w:left="7920" w:hanging="360"/>
      </w:pPr>
      <w:rPr>
        <w:u w:val="none"/>
      </w:rPr>
    </w:lvl>
    <w:lvl w:ilvl="7">
      <w:start w:val="1"/>
      <w:numFmt w:val="lowerLetter"/>
      <w:lvlText w:val="(%8)"/>
      <w:lvlJc w:val="left"/>
      <w:pPr>
        <w:ind w:left="8640" w:hanging="360"/>
      </w:pPr>
      <w:rPr>
        <w:u w:val="none"/>
      </w:rPr>
    </w:lvl>
    <w:lvl w:ilvl="8">
      <w:start w:val="1"/>
      <w:numFmt w:val="lowerRoman"/>
      <w:lvlText w:val="(%9)"/>
      <w:lvlJc w:val="right"/>
      <w:pPr>
        <w:ind w:left="9360" w:hanging="360"/>
      </w:pPr>
      <w:rPr>
        <w:u w:val="none"/>
      </w:rPr>
    </w:lvl>
  </w:abstractNum>
  <w:abstractNum w:abstractNumId="4">
    <w:nsid w:val="4DE9329D"/>
    <w:multiLevelType w:val="multilevel"/>
    <w:tmpl w:val="FA3EAEE8"/>
    <w:lvl w:ilvl="0">
      <w:start w:val="1"/>
      <w:numFmt w:val="upperLetter"/>
      <w:lvlText w:val="%1."/>
      <w:lvlJc w:val="left"/>
      <w:pPr>
        <w:ind w:left="3600" w:hanging="360"/>
      </w:pPr>
      <w:rPr>
        <w:u w:val="none"/>
      </w:rPr>
    </w:lvl>
    <w:lvl w:ilvl="1">
      <w:start w:val="1"/>
      <w:numFmt w:val="lowerLetter"/>
      <w:lvlText w:val="%2."/>
      <w:lvlJc w:val="left"/>
      <w:pPr>
        <w:ind w:left="4320" w:hanging="360"/>
      </w:pPr>
      <w:rPr>
        <w:u w:val="none"/>
      </w:rPr>
    </w:lvl>
    <w:lvl w:ilvl="2">
      <w:start w:val="1"/>
      <w:numFmt w:val="lowerRoman"/>
      <w:lvlText w:val="%3."/>
      <w:lvlJc w:val="right"/>
      <w:pPr>
        <w:ind w:left="5040" w:hanging="360"/>
      </w:pPr>
      <w:rPr>
        <w:u w:val="none"/>
      </w:rPr>
    </w:lvl>
    <w:lvl w:ilvl="3">
      <w:start w:val="1"/>
      <w:numFmt w:val="decimal"/>
      <w:lvlText w:val="%4."/>
      <w:lvlJc w:val="left"/>
      <w:pPr>
        <w:ind w:left="5760" w:hanging="360"/>
      </w:pPr>
      <w:rPr>
        <w:u w:val="none"/>
      </w:rPr>
    </w:lvl>
    <w:lvl w:ilvl="4">
      <w:start w:val="1"/>
      <w:numFmt w:val="lowerLetter"/>
      <w:lvlText w:val="%5."/>
      <w:lvlJc w:val="left"/>
      <w:pPr>
        <w:ind w:left="6480" w:hanging="360"/>
      </w:pPr>
      <w:rPr>
        <w:u w:val="none"/>
      </w:rPr>
    </w:lvl>
    <w:lvl w:ilvl="5">
      <w:start w:val="1"/>
      <w:numFmt w:val="lowerRoman"/>
      <w:lvlText w:val="%6."/>
      <w:lvlJc w:val="right"/>
      <w:pPr>
        <w:ind w:left="7200" w:hanging="360"/>
      </w:pPr>
      <w:rPr>
        <w:u w:val="none"/>
      </w:rPr>
    </w:lvl>
    <w:lvl w:ilvl="6">
      <w:start w:val="1"/>
      <w:numFmt w:val="decimal"/>
      <w:lvlText w:val="%7."/>
      <w:lvlJc w:val="left"/>
      <w:pPr>
        <w:ind w:left="7920" w:hanging="360"/>
      </w:pPr>
      <w:rPr>
        <w:u w:val="none"/>
      </w:rPr>
    </w:lvl>
    <w:lvl w:ilvl="7">
      <w:start w:val="1"/>
      <w:numFmt w:val="lowerLetter"/>
      <w:lvlText w:val="%8."/>
      <w:lvlJc w:val="left"/>
      <w:pPr>
        <w:ind w:left="8640" w:hanging="360"/>
      </w:pPr>
      <w:rPr>
        <w:u w:val="none"/>
      </w:rPr>
    </w:lvl>
    <w:lvl w:ilvl="8">
      <w:start w:val="1"/>
      <w:numFmt w:val="lowerRoman"/>
      <w:lvlText w:val="%9."/>
      <w:lvlJc w:val="right"/>
      <w:pPr>
        <w:ind w:left="9360" w:hanging="360"/>
      </w:pPr>
      <w:rPr>
        <w:u w:val="none"/>
      </w:rPr>
    </w:lvl>
  </w:abstractNum>
  <w:abstractNum w:abstractNumId="5">
    <w:nsid w:val="6AC60EC4"/>
    <w:multiLevelType w:val="multilevel"/>
    <w:tmpl w:val="AE269076"/>
    <w:lvl w:ilvl="0">
      <w:start w:val="1"/>
      <w:numFmt w:val="lowerLetter"/>
      <w:lvlText w:val="%1)"/>
      <w:lvlJc w:val="right"/>
      <w:pPr>
        <w:ind w:left="3600" w:firstLine="270"/>
      </w:pPr>
      <w:rPr>
        <w:rFonts w:ascii="Courier New" w:eastAsia="Courier New" w:hAnsi="Courier New" w:cs="Courier New"/>
        <w:u w:val="none"/>
      </w:rPr>
    </w:lvl>
    <w:lvl w:ilvl="1">
      <w:start w:val="1"/>
      <w:numFmt w:val="upperLetter"/>
      <w:lvlText w:val="%2."/>
      <w:lvlJc w:val="left"/>
      <w:pPr>
        <w:ind w:left="4320" w:hanging="360"/>
      </w:pPr>
      <w:rPr>
        <w:u w:val="none"/>
      </w:rPr>
    </w:lvl>
    <w:lvl w:ilvl="2">
      <w:start w:val="1"/>
      <w:numFmt w:val="decimal"/>
      <w:lvlText w:val="%3."/>
      <w:lvlJc w:val="left"/>
      <w:pPr>
        <w:ind w:left="5040" w:hanging="360"/>
      </w:pPr>
      <w:rPr>
        <w:u w:val="none"/>
      </w:rPr>
    </w:lvl>
    <w:lvl w:ilvl="3">
      <w:start w:val="1"/>
      <w:numFmt w:val="lowerLetter"/>
      <w:lvlText w:val="%4)"/>
      <w:lvlJc w:val="left"/>
      <w:pPr>
        <w:ind w:left="5760" w:hanging="360"/>
      </w:pPr>
      <w:rPr>
        <w:u w:val="none"/>
      </w:rPr>
    </w:lvl>
    <w:lvl w:ilvl="4">
      <w:start w:val="1"/>
      <w:numFmt w:val="decimal"/>
      <w:lvlText w:val="(%5)"/>
      <w:lvlJc w:val="left"/>
      <w:pPr>
        <w:ind w:left="6480" w:hanging="360"/>
      </w:pPr>
      <w:rPr>
        <w:u w:val="none"/>
      </w:rPr>
    </w:lvl>
    <w:lvl w:ilvl="5">
      <w:start w:val="1"/>
      <w:numFmt w:val="lowerLetter"/>
      <w:lvlText w:val="(%6)"/>
      <w:lvlJc w:val="left"/>
      <w:pPr>
        <w:ind w:left="7200" w:hanging="360"/>
      </w:pPr>
      <w:rPr>
        <w:u w:val="none"/>
      </w:rPr>
    </w:lvl>
    <w:lvl w:ilvl="6">
      <w:start w:val="1"/>
      <w:numFmt w:val="lowerRoman"/>
      <w:lvlText w:val="(%7)"/>
      <w:lvlJc w:val="right"/>
      <w:pPr>
        <w:ind w:left="7920" w:hanging="360"/>
      </w:pPr>
      <w:rPr>
        <w:u w:val="none"/>
      </w:rPr>
    </w:lvl>
    <w:lvl w:ilvl="7">
      <w:start w:val="1"/>
      <w:numFmt w:val="lowerLetter"/>
      <w:lvlText w:val="(%8)"/>
      <w:lvlJc w:val="left"/>
      <w:pPr>
        <w:ind w:left="8640" w:hanging="360"/>
      </w:pPr>
      <w:rPr>
        <w:u w:val="none"/>
      </w:rPr>
    </w:lvl>
    <w:lvl w:ilvl="8">
      <w:start w:val="1"/>
      <w:numFmt w:val="lowerRoman"/>
      <w:lvlText w:val="(%9)"/>
      <w:lvlJc w:val="right"/>
      <w:pPr>
        <w:ind w:left="9360" w:hanging="360"/>
      </w:pPr>
      <w:rPr>
        <w:u w:val="none"/>
      </w:rPr>
    </w:lvl>
  </w:abstractNum>
  <w:abstractNum w:abstractNumId="6">
    <w:nsid w:val="705A096F"/>
    <w:multiLevelType w:val="multilevel"/>
    <w:tmpl w:val="AE269076"/>
    <w:lvl w:ilvl="0">
      <w:start w:val="1"/>
      <w:numFmt w:val="lowerLetter"/>
      <w:lvlText w:val="%1)"/>
      <w:lvlJc w:val="right"/>
      <w:pPr>
        <w:ind w:left="3600" w:firstLine="270"/>
      </w:pPr>
      <w:rPr>
        <w:rFonts w:ascii="Courier New" w:eastAsia="Courier New" w:hAnsi="Courier New" w:cs="Courier New"/>
        <w:u w:val="none"/>
      </w:rPr>
    </w:lvl>
    <w:lvl w:ilvl="1">
      <w:start w:val="1"/>
      <w:numFmt w:val="upperLetter"/>
      <w:lvlText w:val="%2."/>
      <w:lvlJc w:val="left"/>
      <w:pPr>
        <w:ind w:left="4320" w:hanging="360"/>
      </w:pPr>
      <w:rPr>
        <w:u w:val="none"/>
      </w:rPr>
    </w:lvl>
    <w:lvl w:ilvl="2">
      <w:start w:val="1"/>
      <w:numFmt w:val="decimal"/>
      <w:lvlText w:val="%3."/>
      <w:lvlJc w:val="left"/>
      <w:pPr>
        <w:ind w:left="5040" w:hanging="360"/>
      </w:pPr>
      <w:rPr>
        <w:u w:val="none"/>
      </w:rPr>
    </w:lvl>
    <w:lvl w:ilvl="3">
      <w:start w:val="1"/>
      <w:numFmt w:val="lowerLetter"/>
      <w:lvlText w:val="%4)"/>
      <w:lvlJc w:val="left"/>
      <w:pPr>
        <w:ind w:left="5760" w:hanging="360"/>
      </w:pPr>
      <w:rPr>
        <w:u w:val="none"/>
      </w:rPr>
    </w:lvl>
    <w:lvl w:ilvl="4">
      <w:start w:val="1"/>
      <w:numFmt w:val="decimal"/>
      <w:lvlText w:val="(%5)"/>
      <w:lvlJc w:val="left"/>
      <w:pPr>
        <w:ind w:left="6480" w:hanging="360"/>
      </w:pPr>
      <w:rPr>
        <w:u w:val="none"/>
      </w:rPr>
    </w:lvl>
    <w:lvl w:ilvl="5">
      <w:start w:val="1"/>
      <w:numFmt w:val="lowerLetter"/>
      <w:lvlText w:val="(%6)"/>
      <w:lvlJc w:val="left"/>
      <w:pPr>
        <w:ind w:left="7200" w:hanging="360"/>
      </w:pPr>
      <w:rPr>
        <w:u w:val="none"/>
      </w:rPr>
    </w:lvl>
    <w:lvl w:ilvl="6">
      <w:start w:val="1"/>
      <w:numFmt w:val="lowerRoman"/>
      <w:lvlText w:val="(%7)"/>
      <w:lvlJc w:val="right"/>
      <w:pPr>
        <w:ind w:left="7920" w:hanging="360"/>
      </w:pPr>
      <w:rPr>
        <w:u w:val="none"/>
      </w:rPr>
    </w:lvl>
    <w:lvl w:ilvl="7">
      <w:start w:val="1"/>
      <w:numFmt w:val="lowerLetter"/>
      <w:lvlText w:val="(%8)"/>
      <w:lvlJc w:val="left"/>
      <w:pPr>
        <w:ind w:left="8640" w:hanging="360"/>
      </w:pPr>
      <w:rPr>
        <w:u w:val="none"/>
      </w:rPr>
    </w:lvl>
    <w:lvl w:ilvl="8">
      <w:start w:val="1"/>
      <w:numFmt w:val="lowerRoman"/>
      <w:lvlText w:val="(%9)"/>
      <w:lvlJc w:val="right"/>
      <w:pPr>
        <w:ind w:left="9360" w:hanging="360"/>
      </w:pPr>
      <w:rPr>
        <w:u w:val="none"/>
      </w:rPr>
    </w:lvl>
  </w:abstractNum>
  <w:num w:numId="1">
    <w:abstractNumId w:val="4"/>
  </w:num>
  <w:num w:numId="2">
    <w:abstractNumId w:val="2"/>
  </w:num>
  <w:num w:numId="3">
    <w:abstractNumId w:val="3"/>
  </w:num>
  <w:num w:numId="4">
    <w:abstractNumId w:val="5"/>
  </w:num>
  <w:num w:numId="5">
    <w:abstractNumId w:val="1"/>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0D015A"/>
    <w:rsid w:val="00030CB4"/>
    <w:rsid w:val="000333DE"/>
    <w:rsid w:val="000374BB"/>
    <w:rsid w:val="000461CC"/>
    <w:rsid w:val="00060EDB"/>
    <w:rsid w:val="000632B7"/>
    <w:rsid w:val="00064425"/>
    <w:rsid w:val="000649DB"/>
    <w:rsid w:val="000664C9"/>
    <w:rsid w:val="000676BC"/>
    <w:rsid w:val="000850A8"/>
    <w:rsid w:val="000A0E87"/>
    <w:rsid w:val="000B4CC6"/>
    <w:rsid w:val="000C5F46"/>
    <w:rsid w:val="000C7542"/>
    <w:rsid w:val="000D015A"/>
    <w:rsid w:val="000D044F"/>
    <w:rsid w:val="000D20AF"/>
    <w:rsid w:val="000D5FAA"/>
    <w:rsid w:val="000F0178"/>
    <w:rsid w:val="000F1BFD"/>
    <w:rsid w:val="00103BC3"/>
    <w:rsid w:val="00117FAD"/>
    <w:rsid w:val="00132C16"/>
    <w:rsid w:val="0013506F"/>
    <w:rsid w:val="00135B6F"/>
    <w:rsid w:val="001404FD"/>
    <w:rsid w:val="00146F7C"/>
    <w:rsid w:val="001531E1"/>
    <w:rsid w:val="00153265"/>
    <w:rsid w:val="00161D83"/>
    <w:rsid w:val="001A2056"/>
    <w:rsid w:val="001A5B14"/>
    <w:rsid w:val="001B2501"/>
    <w:rsid w:val="001B26C7"/>
    <w:rsid w:val="001C504B"/>
    <w:rsid w:val="001C6006"/>
    <w:rsid w:val="001D0908"/>
    <w:rsid w:val="001D4BF2"/>
    <w:rsid w:val="001D4F94"/>
    <w:rsid w:val="001E2233"/>
    <w:rsid w:val="00226280"/>
    <w:rsid w:val="002303AF"/>
    <w:rsid w:val="00232AF1"/>
    <w:rsid w:val="00235B44"/>
    <w:rsid w:val="00240813"/>
    <w:rsid w:val="00251E6C"/>
    <w:rsid w:val="002535E9"/>
    <w:rsid w:val="00263085"/>
    <w:rsid w:val="00270C5C"/>
    <w:rsid w:val="00280CD3"/>
    <w:rsid w:val="00286DB2"/>
    <w:rsid w:val="002874A9"/>
    <w:rsid w:val="00294771"/>
    <w:rsid w:val="00294CAF"/>
    <w:rsid w:val="002C5A57"/>
    <w:rsid w:val="002D30D6"/>
    <w:rsid w:val="002F4164"/>
    <w:rsid w:val="00306B28"/>
    <w:rsid w:val="00314575"/>
    <w:rsid w:val="00320627"/>
    <w:rsid w:val="00331BF2"/>
    <w:rsid w:val="003459BE"/>
    <w:rsid w:val="00350BAA"/>
    <w:rsid w:val="00370526"/>
    <w:rsid w:val="0037525C"/>
    <w:rsid w:val="003936DF"/>
    <w:rsid w:val="003B0879"/>
    <w:rsid w:val="003D0E61"/>
    <w:rsid w:val="003D43E6"/>
    <w:rsid w:val="003D75C1"/>
    <w:rsid w:val="003E2B90"/>
    <w:rsid w:val="0040624D"/>
    <w:rsid w:val="0042351A"/>
    <w:rsid w:val="00435C7B"/>
    <w:rsid w:val="004377C2"/>
    <w:rsid w:val="00442627"/>
    <w:rsid w:val="0045246F"/>
    <w:rsid w:val="00455413"/>
    <w:rsid w:val="004763FE"/>
    <w:rsid w:val="00482FF6"/>
    <w:rsid w:val="0049516C"/>
    <w:rsid w:val="004A12ED"/>
    <w:rsid w:val="004A5520"/>
    <w:rsid w:val="004B4600"/>
    <w:rsid w:val="004F0315"/>
    <w:rsid w:val="004F1B98"/>
    <w:rsid w:val="004F6D68"/>
    <w:rsid w:val="004F7C3F"/>
    <w:rsid w:val="00501968"/>
    <w:rsid w:val="00503778"/>
    <w:rsid w:val="005154E6"/>
    <w:rsid w:val="00520073"/>
    <w:rsid w:val="005366B4"/>
    <w:rsid w:val="00546ED2"/>
    <w:rsid w:val="00551F41"/>
    <w:rsid w:val="00560E2D"/>
    <w:rsid w:val="00577328"/>
    <w:rsid w:val="0058298E"/>
    <w:rsid w:val="00586EE4"/>
    <w:rsid w:val="005978B7"/>
    <w:rsid w:val="005E3BB9"/>
    <w:rsid w:val="005E6F1D"/>
    <w:rsid w:val="005F6043"/>
    <w:rsid w:val="00600F22"/>
    <w:rsid w:val="00605E6F"/>
    <w:rsid w:val="006141C8"/>
    <w:rsid w:val="006171F0"/>
    <w:rsid w:val="006172AD"/>
    <w:rsid w:val="00647340"/>
    <w:rsid w:val="00650A9E"/>
    <w:rsid w:val="00663687"/>
    <w:rsid w:val="00680449"/>
    <w:rsid w:val="0069680C"/>
    <w:rsid w:val="006B181B"/>
    <w:rsid w:val="006C06A3"/>
    <w:rsid w:val="006C1E40"/>
    <w:rsid w:val="006D2176"/>
    <w:rsid w:val="006E2BEE"/>
    <w:rsid w:val="00711C91"/>
    <w:rsid w:val="0074597C"/>
    <w:rsid w:val="007603D3"/>
    <w:rsid w:val="00770649"/>
    <w:rsid w:val="007827A4"/>
    <w:rsid w:val="00783D80"/>
    <w:rsid w:val="00790965"/>
    <w:rsid w:val="007B4BA8"/>
    <w:rsid w:val="007C1061"/>
    <w:rsid w:val="007E1986"/>
    <w:rsid w:val="007E293E"/>
    <w:rsid w:val="00811752"/>
    <w:rsid w:val="0081189C"/>
    <w:rsid w:val="008169BF"/>
    <w:rsid w:val="00824718"/>
    <w:rsid w:val="008335E8"/>
    <w:rsid w:val="00842FAB"/>
    <w:rsid w:val="00846635"/>
    <w:rsid w:val="00853225"/>
    <w:rsid w:val="0085390A"/>
    <w:rsid w:val="00856322"/>
    <w:rsid w:val="00875139"/>
    <w:rsid w:val="00877A9F"/>
    <w:rsid w:val="00884209"/>
    <w:rsid w:val="00891320"/>
    <w:rsid w:val="00896333"/>
    <w:rsid w:val="00896B10"/>
    <w:rsid w:val="008A0047"/>
    <w:rsid w:val="008A4D59"/>
    <w:rsid w:val="008A7C86"/>
    <w:rsid w:val="008B0DAD"/>
    <w:rsid w:val="008B1CD1"/>
    <w:rsid w:val="008B2772"/>
    <w:rsid w:val="008C607B"/>
    <w:rsid w:val="008E1D41"/>
    <w:rsid w:val="008F348A"/>
    <w:rsid w:val="008F6796"/>
    <w:rsid w:val="008F7F3F"/>
    <w:rsid w:val="009240BA"/>
    <w:rsid w:val="00933BBD"/>
    <w:rsid w:val="00936A1C"/>
    <w:rsid w:val="00937803"/>
    <w:rsid w:val="009462DF"/>
    <w:rsid w:val="009577B1"/>
    <w:rsid w:val="009A2244"/>
    <w:rsid w:val="009B4A3E"/>
    <w:rsid w:val="009B57C3"/>
    <w:rsid w:val="009B5E83"/>
    <w:rsid w:val="009D002D"/>
    <w:rsid w:val="009E7594"/>
    <w:rsid w:val="009F5FEA"/>
    <w:rsid w:val="00A01BC4"/>
    <w:rsid w:val="00A16599"/>
    <w:rsid w:val="00A37F53"/>
    <w:rsid w:val="00A435F3"/>
    <w:rsid w:val="00A645AF"/>
    <w:rsid w:val="00A96B26"/>
    <w:rsid w:val="00AB7636"/>
    <w:rsid w:val="00AC3896"/>
    <w:rsid w:val="00AC4FA7"/>
    <w:rsid w:val="00AD3A08"/>
    <w:rsid w:val="00B04A99"/>
    <w:rsid w:val="00B15977"/>
    <w:rsid w:val="00B204C4"/>
    <w:rsid w:val="00B25DB7"/>
    <w:rsid w:val="00B26A73"/>
    <w:rsid w:val="00B52271"/>
    <w:rsid w:val="00B53F4F"/>
    <w:rsid w:val="00B61416"/>
    <w:rsid w:val="00B664E7"/>
    <w:rsid w:val="00B92DDE"/>
    <w:rsid w:val="00B978C4"/>
    <w:rsid w:val="00BC3983"/>
    <w:rsid w:val="00BC3DB3"/>
    <w:rsid w:val="00BD20EF"/>
    <w:rsid w:val="00BD36D2"/>
    <w:rsid w:val="00BE5764"/>
    <w:rsid w:val="00BE7EC0"/>
    <w:rsid w:val="00C03D90"/>
    <w:rsid w:val="00C04E48"/>
    <w:rsid w:val="00C20096"/>
    <w:rsid w:val="00C20C72"/>
    <w:rsid w:val="00C42A54"/>
    <w:rsid w:val="00C47F47"/>
    <w:rsid w:val="00C61CDE"/>
    <w:rsid w:val="00C65652"/>
    <w:rsid w:val="00C820AD"/>
    <w:rsid w:val="00C93794"/>
    <w:rsid w:val="00CC2443"/>
    <w:rsid w:val="00CD6E2F"/>
    <w:rsid w:val="00D00386"/>
    <w:rsid w:val="00D00B42"/>
    <w:rsid w:val="00D00B93"/>
    <w:rsid w:val="00D049CB"/>
    <w:rsid w:val="00D04DE7"/>
    <w:rsid w:val="00D11B92"/>
    <w:rsid w:val="00D20C33"/>
    <w:rsid w:val="00D21633"/>
    <w:rsid w:val="00D226BA"/>
    <w:rsid w:val="00D268E1"/>
    <w:rsid w:val="00D369E5"/>
    <w:rsid w:val="00D40871"/>
    <w:rsid w:val="00D41388"/>
    <w:rsid w:val="00D4783C"/>
    <w:rsid w:val="00D54E41"/>
    <w:rsid w:val="00D66AE5"/>
    <w:rsid w:val="00D75963"/>
    <w:rsid w:val="00D81A4E"/>
    <w:rsid w:val="00DD0329"/>
    <w:rsid w:val="00DE30B7"/>
    <w:rsid w:val="00DE4323"/>
    <w:rsid w:val="00DE507B"/>
    <w:rsid w:val="00DF1C45"/>
    <w:rsid w:val="00E37FC8"/>
    <w:rsid w:val="00E521EF"/>
    <w:rsid w:val="00E5358E"/>
    <w:rsid w:val="00E676B8"/>
    <w:rsid w:val="00E7331D"/>
    <w:rsid w:val="00E73591"/>
    <w:rsid w:val="00E81449"/>
    <w:rsid w:val="00E83886"/>
    <w:rsid w:val="00E83DC9"/>
    <w:rsid w:val="00ED21F0"/>
    <w:rsid w:val="00EE1322"/>
    <w:rsid w:val="00EF4859"/>
    <w:rsid w:val="00F069BC"/>
    <w:rsid w:val="00F11216"/>
    <w:rsid w:val="00F119C8"/>
    <w:rsid w:val="00F274C2"/>
    <w:rsid w:val="00F375D1"/>
    <w:rsid w:val="00F6252A"/>
    <w:rsid w:val="00F75372"/>
    <w:rsid w:val="00F83E79"/>
    <w:rsid w:val="00F93D25"/>
    <w:rsid w:val="00FA2B5C"/>
    <w:rsid w:val="00FA346C"/>
    <w:rsid w:val="00FA7D3A"/>
    <w:rsid w:val="00FB1260"/>
    <w:rsid w:val="00FC31BD"/>
    <w:rsid w:val="00FC44E3"/>
    <w:rsid w:val="00FD06D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s-C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169BF"/>
    <w:rPr>
      <w:lang w:val="es-CL"/>
    </w:rPr>
  </w:style>
  <w:style w:type="paragraph" w:styleId="Ttulo1">
    <w:name w:val="heading 1"/>
    <w:basedOn w:val="Normal"/>
    <w:next w:val="Normal"/>
    <w:rsid w:val="008169BF"/>
    <w:pPr>
      <w:keepNext/>
      <w:keepLines/>
      <w:spacing w:before="400" w:after="120"/>
      <w:outlineLvl w:val="0"/>
    </w:pPr>
    <w:rPr>
      <w:sz w:val="40"/>
      <w:szCs w:val="40"/>
    </w:rPr>
  </w:style>
  <w:style w:type="paragraph" w:styleId="Ttulo2">
    <w:name w:val="heading 2"/>
    <w:basedOn w:val="Normal"/>
    <w:next w:val="Normal"/>
    <w:rsid w:val="008169BF"/>
    <w:pPr>
      <w:keepNext/>
      <w:keepLines/>
      <w:spacing w:before="360" w:after="120"/>
      <w:outlineLvl w:val="1"/>
    </w:pPr>
    <w:rPr>
      <w:sz w:val="32"/>
      <w:szCs w:val="32"/>
    </w:rPr>
  </w:style>
  <w:style w:type="paragraph" w:styleId="Ttulo3">
    <w:name w:val="heading 3"/>
    <w:basedOn w:val="Normal"/>
    <w:next w:val="Normal"/>
    <w:rsid w:val="008169BF"/>
    <w:pPr>
      <w:keepNext/>
      <w:keepLines/>
      <w:spacing w:before="320" w:after="80"/>
      <w:outlineLvl w:val="2"/>
    </w:pPr>
    <w:rPr>
      <w:color w:val="434343"/>
      <w:sz w:val="28"/>
      <w:szCs w:val="28"/>
    </w:rPr>
  </w:style>
  <w:style w:type="paragraph" w:styleId="Ttulo4">
    <w:name w:val="heading 4"/>
    <w:basedOn w:val="Normal"/>
    <w:next w:val="Normal"/>
    <w:rsid w:val="008169BF"/>
    <w:pPr>
      <w:keepNext/>
      <w:keepLines/>
      <w:spacing w:before="280" w:after="80"/>
      <w:outlineLvl w:val="3"/>
    </w:pPr>
    <w:rPr>
      <w:color w:val="666666"/>
      <w:sz w:val="24"/>
      <w:szCs w:val="24"/>
    </w:rPr>
  </w:style>
  <w:style w:type="paragraph" w:styleId="Ttulo5">
    <w:name w:val="heading 5"/>
    <w:basedOn w:val="Normal"/>
    <w:next w:val="Normal"/>
    <w:rsid w:val="008169BF"/>
    <w:pPr>
      <w:keepNext/>
      <w:keepLines/>
      <w:spacing w:before="240" w:after="80"/>
      <w:outlineLvl w:val="4"/>
    </w:pPr>
    <w:rPr>
      <w:color w:val="666666"/>
    </w:rPr>
  </w:style>
  <w:style w:type="paragraph" w:styleId="Ttulo6">
    <w:name w:val="heading 6"/>
    <w:basedOn w:val="Normal"/>
    <w:next w:val="Normal"/>
    <w:rsid w:val="008169BF"/>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8169BF"/>
    <w:tblPr>
      <w:tblCellMar>
        <w:top w:w="0" w:type="dxa"/>
        <w:left w:w="0" w:type="dxa"/>
        <w:bottom w:w="0" w:type="dxa"/>
        <w:right w:w="0" w:type="dxa"/>
      </w:tblCellMar>
    </w:tblPr>
  </w:style>
  <w:style w:type="paragraph" w:styleId="Ttulo">
    <w:name w:val="Title"/>
    <w:basedOn w:val="Normal"/>
    <w:next w:val="Normal"/>
    <w:rsid w:val="008169BF"/>
    <w:pPr>
      <w:keepNext/>
      <w:keepLines/>
      <w:spacing w:after="60"/>
    </w:pPr>
    <w:rPr>
      <w:sz w:val="52"/>
      <w:szCs w:val="52"/>
    </w:rPr>
  </w:style>
  <w:style w:type="paragraph" w:styleId="Subttulo">
    <w:name w:val="Subtitle"/>
    <w:basedOn w:val="Normal"/>
    <w:next w:val="Normal"/>
    <w:rsid w:val="008169BF"/>
    <w:pPr>
      <w:keepNext/>
      <w:keepLines/>
      <w:spacing w:after="320"/>
    </w:pPr>
    <w:rPr>
      <w:color w:val="666666"/>
      <w:sz w:val="30"/>
      <w:szCs w:val="30"/>
    </w:rPr>
  </w:style>
  <w:style w:type="paragraph" w:styleId="Textodeglobo">
    <w:name w:val="Balloon Text"/>
    <w:basedOn w:val="Normal"/>
    <w:link w:val="TextodegloboCar"/>
    <w:uiPriority w:val="99"/>
    <w:semiHidden/>
    <w:unhideWhenUsed/>
    <w:rsid w:val="00CD6E2F"/>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6E2F"/>
    <w:rPr>
      <w:rFonts w:ascii="Tahoma" w:hAnsi="Tahoma" w:cs="Tahoma"/>
      <w:sz w:val="16"/>
      <w:szCs w:val="16"/>
    </w:rPr>
  </w:style>
  <w:style w:type="character" w:styleId="Refdecomentario">
    <w:name w:val="annotation reference"/>
    <w:basedOn w:val="Fuentedeprrafopredeter"/>
    <w:uiPriority w:val="99"/>
    <w:semiHidden/>
    <w:unhideWhenUsed/>
    <w:rsid w:val="00FC44E3"/>
    <w:rPr>
      <w:sz w:val="16"/>
      <w:szCs w:val="16"/>
    </w:rPr>
  </w:style>
  <w:style w:type="paragraph" w:styleId="Textocomentario">
    <w:name w:val="annotation text"/>
    <w:basedOn w:val="Normal"/>
    <w:link w:val="TextocomentarioCar"/>
    <w:uiPriority w:val="99"/>
    <w:unhideWhenUsed/>
    <w:rsid w:val="00FC44E3"/>
    <w:pPr>
      <w:spacing w:line="240" w:lineRule="auto"/>
    </w:pPr>
    <w:rPr>
      <w:sz w:val="20"/>
      <w:szCs w:val="20"/>
    </w:rPr>
  </w:style>
  <w:style w:type="character" w:customStyle="1" w:styleId="TextocomentarioCar">
    <w:name w:val="Texto comentario Car"/>
    <w:basedOn w:val="Fuentedeprrafopredeter"/>
    <w:link w:val="Textocomentario"/>
    <w:uiPriority w:val="99"/>
    <w:rsid w:val="00FC44E3"/>
    <w:rPr>
      <w:sz w:val="20"/>
      <w:szCs w:val="20"/>
    </w:rPr>
  </w:style>
  <w:style w:type="paragraph" w:styleId="Asuntodelcomentario">
    <w:name w:val="annotation subject"/>
    <w:basedOn w:val="Textocomentario"/>
    <w:next w:val="Textocomentario"/>
    <w:link w:val="AsuntodelcomentarioCar"/>
    <w:uiPriority w:val="99"/>
    <w:semiHidden/>
    <w:unhideWhenUsed/>
    <w:rsid w:val="00FC44E3"/>
    <w:rPr>
      <w:b/>
      <w:bCs/>
    </w:rPr>
  </w:style>
  <w:style w:type="character" w:customStyle="1" w:styleId="AsuntodelcomentarioCar">
    <w:name w:val="Asunto del comentario Car"/>
    <w:basedOn w:val="TextocomentarioCar"/>
    <w:link w:val="Asuntodelcomentario"/>
    <w:uiPriority w:val="99"/>
    <w:semiHidden/>
    <w:rsid w:val="00FC44E3"/>
    <w:rPr>
      <w:b/>
      <w:bCs/>
      <w:sz w:val="20"/>
      <w:szCs w:val="20"/>
    </w:rPr>
  </w:style>
  <w:style w:type="paragraph" w:styleId="Revisin">
    <w:name w:val="Revision"/>
    <w:hidden/>
    <w:uiPriority w:val="99"/>
    <w:semiHidden/>
    <w:rsid w:val="007E1986"/>
    <w:pPr>
      <w:spacing w:line="240" w:lineRule="auto"/>
    </w:pPr>
  </w:style>
  <w:style w:type="paragraph" w:styleId="Prrafodelista">
    <w:name w:val="List Paragraph"/>
    <w:basedOn w:val="Normal"/>
    <w:uiPriority w:val="34"/>
    <w:qFormat/>
    <w:rsid w:val="00551F41"/>
    <w:pPr>
      <w:ind w:left="720"/>
      <w:contextualSpacing/>
    </w:pPr>
  </w:style>
  <w:style w:type="paragraph" w:styleId="HTMLconformatoprevio">
    <w:name w:val="HTML Preformatted"/>
    <w:basedOn w:val="Normal"/>
    <w:link w:val="HTMLconformatoprevioCar"/>
    <w:uiPriority w:val="99"/>
    <w:semiHidden/>
    <w:unhideWhenUsed/>
    <w:rsid w:val="00711C91"/>
    <w:pPr>
      <w:spacing w:line="240" w:lineRule="auto"/>
    </w:pPr>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semiHidden/>
    <w:rsid w:val="00711C91"/>
    <w:rPr>
      <w:rFonts w:ascii="Consolas" w:hAnsi="Consolas" w:cs="Consolas"/>
      <w:sz w:val="20"/>
      <w:szCs w:val="20"/>
    </w:rPr>
  </w:style>
  <w:style w:type="paragraph" w:styleId="Textoindependiente">
    <w:name w:val="Body Text"/>
    <w:basedOn w:val="Normal"/>
    <w:link w:val="TextoindependienteCar"/>
    <w:semiHidden/>
    <w:rsid w:val="003D43E6"/>
    <w:pPr>
      <w:spacing w:line="240" w:lineRule="auto"/>
      <w:jc w:val="both"/>
    </w:pPr>
    <w:rPr>
      <w:rFonts w:ascii="Arial Narrow" w:eastAsia="Arial Unicode MS" w:hAnsi="Arial Narrow" w:cs="Arial Unicode MS"/>
      <w:sz w:val="24"/>
      <w:szCs w:val="24"/>
      <w:lang w:val="es-ES" w:eastAsia="es-ES"/>
    </w:rPr>
  </w:style>
  <w:style w:type="character" w:customStyle="1" w:styleId="TextoindependienteCar">
    <w:name w:val="Texto independiente Car"/>
    <w:basedOn w:val="Fuentedeprrafopredeter"/>
    <w:link w:val="Textoindependiente"/>
    <w:semiHidden/>
    <w:rsid w:val="003D43E6"/>
    <w:rPr>
      <w:rFonts w:ascii="Arial Narrow" w:eastAsia="Arial Unicode MS" w:hAnsi="Arial Narrow" w:cs="Arial Unicode MS"/>
      <w:sz w:val="24"/>
      <w:szCs w:val="24"/>
      <w:lang w:val="es-ES" w:eastAsia="es-ES"/>
    </w:rPr>
  </w:style>
  <w:style w:type="paragraph" w:styleId="Encabezado">
    <w:name w:val="header"/>
    <w:basedOn w:val="Normal"/>
    <w:link w:val="EncabezadoCar"/>
    <w:uiPriority w:val="99"/>
    <w:unhideWhenUsed/>
    <w:rsid w:val="00C47F47"/>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C47F47"/>
    <w:rPr>
      <w:lang w:val="es-CL"/>
    </w:rPr>
  </w:style>
  <w:style w:type="paragraph" w:styleId="Piedepgina">
    <w:name w:val="footer"/>
    <w:basedOn w:val="Normal"/>
    <w:link w:val="PiedepginaCar"/>
    <w:uiPriority w:val="99"/>
    <w:unhideWhenUsed/>
    <w:rsid w:val="00C47F47"/>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C47F47"/>
    <w:rPr>
      <w:lang w:val="es-CL"/>
    </w:rPr>
  </w:style>
</w:styles>
</file>

<file path=word/webSettings.xml><?xml version="1.0" encoding="utf-8"?>
<w:webSettings xmlns:r="http://schemas.openxmlformats.org/officeDocument/2006/relationships" xmlns:w="http://schemas.openxmlformats.org/wordprocessingml/2006/main">
  <w:divs>
    <w:div w:id="60296146">
      <w:bodyDiv w:val="1"/>
      <w:marLeft w:val="0"/>
      <w:marRight w:val="0"/>
      <w:marTop w:val="0"/>
      <w:marBottom w:val="0"/>
      <w:divBdr>
        <w:top w:val="none" w:sz="0" w:space="0" w:color="auto"/>
        <w:left w:val="none" w:sz="0" w:space="0" w:color="auto"/>
        <w:bottom w:val="none" w:sz="0" w:space="0" w:color="auto"/>
        <w:right w:val="none" w:sz="0" w:space="0" w:color="auto"/>
      </w:divBdr>
    </w:div>
    <w:div w:id="122501360">
      <w:bodyDiv w:val="1"/>
      <w:marLeft w:val="0"/>
      <w:marRight w:val="0"/>
      <w:marTop w:val="0"/>
      <w:marBottom w:val="0"/>
      <w:divBdr>
        <w:top w:val="none" w:sz="0" w:space="0" w:color="auto"/>
        <w:left w:val="none" w:sz="0" w:space="0" w:color="auto"/>
        <w:bottom w:val="none" w:sz="0" w:space="0" w:color="auto"/>
        <w:right w:val="none" w:sz="0" w:space="0" w:color="auto"/>
      </w:divBdr>
    </w:div>
    <w:div w:id="193076581">
      <w:bodyDiv w:val="1"/>
      <w:marLeft w:val="0"/>
      <w:marRight w:val="0"/>
      <w:marTop w:val="0"/>
      <w:marBottom w:val="0"/>
      <w:divBdr>
        <w:top w:val="none" w:sz="0" w:space="0" w:color="auto"/>
        <w:left w:val="none" w:sz="0" w:space="0" w:color="auto"/>
        <w:bottom w:val="none" w:sz="0" w:space="0" w:color="auto"/>
        <w:right w:val="none" w:sz="0" w:space="0" w:color="auto"/>
      </w:divBdr>
    </w:div>
    <w:div w:id="402532753">
      <w:bodyDiv w:val="1"/>
      <w:marLeft w:val="0"/>
      <w:marRight w:val="0"/>
      <w:marTop w:val="0"/>
      <w:marBottom w:val="0"/>
      <w:divBdr>
        <w:top w:val="none" w:sz="0" w:space="0" w:color="auto"/>
        <w:left w:val="none" w:sz="0" w:space="0" w:color="auto"/>
        <w:bottom w:val="none" w:sz="0" w:space="0" w:color="auto"/>
        <w:right w:val="none" w:sz="0" w:space="0" w:color="auto"/>
      </w:divBdr>
    </w:div>
    <w:div w:id="484054325">
      <w:bodyDiv w:val="1"/>
      <w:marLeft w:val="0"/>
      <w:marRight w:val="0"/>
      <w:marTop w:val="0"/>
      <w:marBottom w:val="0"/>
      <w:divBdr>
        <w:top w:val="none" w:sz="0" w:space="0" w:color="auto"/>
        <w:left w:val="none" w:sz="0" w:space="0" w:color="auto"/>
        <w:bottom w:val="none" w:sz="0" w:space="0" w:color="auto"/>
        <w:right w:val="none" w:sz="0" w:space="0" w:color="auto"/>
      </w:divBdr>
      <w:divsChild>
        <w:div w:id="304287187">
          <w:marLeft w:val="806"/>
          <w:marRight w:val="0"/>
          <w:marTop w:val="200"/>
          <w:marBottom w:val="0"/>
          <w:divBdr>
            <w:top w:val="none" w:sz="0" w:space="0" w:color="auto"/>
            <w:left w:val="none" w:sz="0" w:space="0" w:color="auto"/>
            <w:bottom w:val="none" w:sz="0" w:space="0" w:color="auto"/>
            <w:right w:val="none" w:sz="0" w:space="0" w:color="auto"/>
          </w:divBdr>
        </w:div>
        <w:div w:id="412508010">
          <w:marLeft w:val="806"/>
          <w:marRight w:val="0"/>
          <w:marTop w:val="200"/>
          <w:marBottom w:val="0"/>
          <w:divBdr>
            <w:top w:val="none" w:sz="0" w:space="0" w:color="auto"/>
            <w:left w:val="none" w:sz="0" w:space="0" w:color="auto"/>
            <w:bottom w:val="none" w:sz="0" w:space="0" w:color="auto"/>
            <w:right w:val="none" w:sz="0" w:space="0" w:color="auto"/>
          </w:divBdr>
        </w:div>
      </w:divsChild>
    </w:div>
    <w:div w:id="713699123">
      <w:bodyDiv w:val="1"/>
      <w:marLeft w:val="0"/>
      <w:marRight w:val="0"/>
      <w:marTop w:val="0"/>
      <w:marBottom w:val="0"/>
      <w:divBdr>
        <w:top w:val="none" w:sz="0" w:space="0" w:color="auto"/>
        <w:left w:val="none" w:sz="0" w:space="0" w:color="auto"/>
        <w:bottom w:val="none" w:sz="0" w:space="0" w:color="auto"/>
        <w:right w:val="none" w:sz="0" w:space="0" w:color="auto"/>
      </w:divBdr>
    </w:div>
    <w:div w:id="872420533">
      <w:bodyDiv w:val="1"/>
      <w:marLeft w:val="0"/>
      <w:marRight w:val="0"/>
      <w:marTop w:val="0"/>
      <w:marBottom w:val="0"/>
      <w:divBdr>
        <w:top w:val="none" w:sz="0" w:space="0" w:color="auto"/>
        <w:left w:val="none" w:sz="0" w:space="0" w:color="auto"/>
        <w:bottom w:val="none" w:sz="0" w:space="0" w:color="auto"/>
        <w:right w:val="none" w:sz="0" w:space="0" w:color="auto"/>
      </w:divBdr>
    </w:div>
    <w:div w:id="883713134">
      <w:bodyDiv w:val="1"/>
      <w:marLeft w:val="0"/>
      <w:marRight w:val="0"/>
      <w:marTop w:val="0"/>
      <w:marBottom w:val="0"/>
      <w:divBdr>
        <w:top w:val="none" w:sz="0" w:space="0" w:color="auto"/>
        <w:left w:val="none" w:sz="0" w:space="0" w:color="auto"/>
        <w:bottom w:val="none" w:sz="0" w:space="0" w:color="auto"/>
        <w:right w:val="none" w:sz="0" w:space="0" w:color="auto"/>
      </w:divBdr>
    </w:div>
    <w:div w:id="1209803088">
      <w:bodyDiv w:val="1"/>
      <w:marLeft w:val="0"/>
      <w:marRight w:val="0"/>
      <w:marTop w:val="0"/>
      <w:marBottom w:val="0"/>
      <w:divBdr>
        <w:top w:val="none" w:sz="0" w:space="0" w:color="auto"/>
        <w:left w:val="none" w:sz="0" w:space="0" w:color="auto"/>
        <w:bottom w:val="none" w:sz="0" w:space="0" w:color="auto"/>
        <w:right w:val="none" w:sz="0" w:space="0" w:color="auto"/>
      </w:divBdr>
    </w:div>
    <w:div w:id="1518038710">
      <w:bodyDiv w:val="1"/>
      <w:marLeft w:val="0"/>
      <w:marRight w:val="0"/>
      <w:marTop w:val="0"/>
      <w:marBottom w:val="0"/>
      <w:divBdr>
        <w:top w:val="none" w:sz="0" w:space="0" w:color="auto"/>
        <w:left w:val="none" w:sz="0" w:space="0" w:color="auto"/>
        <w:bottom w:val="none" w:sz="0" w:space="0" w:color="auto"/>
        <w:right w:val="none" w:sz="0" w:space="0" w:color="auto"/>
      </w:divBdr>
    </w:div>
    <w:div w:id="20417821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370AFB16845A84CB54E045C7AE86400" ma:contentTypeVersion="12" ma:contentTypeDescription="Create a new document." ma:contentTypeScope="" ma:versionID="7bde4e425f10d41c84d01200c81c132b">
  <xsd:schema xmlns:xsd="http://www.w3.org/2001/XMLSchema" xmlns:xs="http://www.w3.org/2001/XMLSchema" xmlns:p="http://schemas.microsoft.com/office/2006/metadata/properties" xmlns:ns3="07e409da-d6d5-4227-8b2f-f8db4613945f" xmlns:ns4="e0f36e0c-d20f-4658-846f-3adfbcbed50a" targetNamespace="http://schemas.microsoft.com/office/2006/metadata/properties" ma:root="true" ma:fieldsID="d639d89a1b5a877d1007f2c6dd6a0fd7" ns3:_="" ns4:_="">
    <xsd:import namespace="07e409da-d6d5-4227-8b2f-f8db4613945f"/>
    <xsd:import namespace="e0f36e0c-d20f-4658-846f-3adfbcbed50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e409da-d6d5-4227-8b2f-f8db461394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f36e0c-d20f-4658-846f-3adfbcbed50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AE4C0-91B9-4BF7-9D90-4E7F44390FE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8D1B728-0545-4533-BC35-CF0560A4F5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e409da-d6d5-4227-8b2f-f8db4613945f"/>
    <ds:schemaRef ds:uri="e0f36e0c-d20f-4658-846f-3adfbcbed5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DB6251-EFD1-4582-A502-EBE9BA7E3278}">
  <ds:schemaRefs>
    <ds:schemaRef ds:uri="http://schemas.microsoft.com/sharepoint/v3/contenttype/forms"/>
  </ds:schemaRefs>
</ds:datastoreItem>
</file>

<file path=customXml/itemProps4.xml><?xml version="1.0" encoding="utf-8"?>
<ds:datastoreItem xmlns:ds="http://schemas.openxmlformats.org/officeDocument/2006/customXml" ds:itemID="{A071CD84-44EE-4075-A1D5-1467E8A00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3690</Words>
  <Characters>20297</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Guillermo Diaz Vallejos</cp:lastModifiedBy>
  <cp:revision>2</cp:revision>
  <cp:lastPrinted>2020-03-17T13:09:00Z</cp:lastPrinted>
  <dcterms:created xsi:type="dcterms:W3CDTF">2020-03-17T19:54:00Z</dcterms:created>
  <dcterms:modified xsi:type="dcterms:W3CDTF">2020-03-17T19:54:00Z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0x0101006370AFB16845A84CB54E045C7AE86400</vt:lpwstr>
  </property>
</Properties>
</file>