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71" w:rsidRDefault="00293871" w:rsidP="004F758D">
      <w:pPr>
        <w:tabs>
          <w:tab w:val="left" w:pos="2835"/>
        </w:tabs>
        <w:spacing w:line="275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BOLETÍN N° 9058-29-2.</w:t>
      </w:r>
    </w:p>
    <w:p w:rsidR="00293871" w:rsidRPr="00AC2A97" w:rsidRDefault="00293871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bCs/>
          <w:sz w:val="24"/>
          <w:szCs w:val="24"/>
        </w:rPr>
      </w:pPr>
    </w:p>
    <w:p w:rsidR="008310CC" w:rsidRPr="00293871" w:rsidRDefault="003875F8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SEGUNDO INFORME DE LA COMISIÓN ESPECIAL DE DEPORTES, RECAÍDO EN EL PROYECTO DE LEY, ORIGINADO EN MOCIÓN, QUE 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  <w:lang w:val="es-ES"/>
        </w:rPr>
        <w:t>“MODIFICA LA LEY N° 19.327, QUE FIJA NORMAS PARA LA PREVENCIÓN Y SANCIÓN DE HECHOS DE VIOLENCIA EN RECINTOS DEPORTIVOS CON OCASIÓN DE ESPECTÁCULOS DE FÚTBOL PROFESIONAL, TIPIFICANDO LOS DELITOS DE LESIONES Y AMENAZAS EN CONTRA DE LAS PERSONAS QUE INDICA”.</w:t>
      </w:r>
    </w:p>
    <w:p w:rsidR="008310CC" w:rsidRDefault="008310CC" w:rsidP="004F758D">
      <w:pPr>
        <w:tabs>
          <w:tab w:val="left" w:pos="2835"/>
        </w:tabs>
        <w:spacing w:line="275" w:lineRule="auto"/>
        <w:jc w:val="right"/>
        <w:rPr>
          <w:rFonts w:ascii="Arial" w:hAnsi="Arial" w:cs="Arial"/>
          <w:b/>
          <w:bCs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8310CC" w:rsidRPr="00293871" w:rsidRDefault="008310CC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sz w:val="24"/>
          <w:szCs w:val="24"/>
        </w:rPr>
      </w:pPr>
    </w:p>
    <w:p w:rsidR="008310CC" w:rsidRPr="00293871" w:rsidRDefault="008310CC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bCs/>
          <w:sz w:val="24"/>
          <w:szCs w:val="24"/>
        </w:rPr>
      </w:pPr>
    </w:p>
    <w:p w:rsidR="00293871" w:rsidRDefault="00293871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bCs/>
          <w:sz w:val="24"/>
          <w:szCs w:val="24"/>
        </w:rPr>
      </w:pPr>
    </w:p>
    <w:p w:rsidR="00293871" w:rsidRPr="00293871" w:rsidRDefault="00293871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bCs/>
          <w:sz w:val="24"/>
          <w:szCs w:val="24"/>
        </w:rPr>
      </w:pPr>
    </w:p>
    <w:p w:rsidR="008310CC" w:rsidRDefault="008310CC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HONORABLE C</w:t>
      </w:r>
      <w:r w:rsidR="00C85EF3">
        <w:rPr>
          <w:rFonts w:ascii="Arial" w:hAnsi="Arial" w:cs="Arial"/>
          <w:b/>
          <w:bCs/>
          <w:sz w:val="24"/>
          <w:szCs w:val="24"/>
        </w:rPr>
        <w:t>Á</w:t>
      </w:r>
      <w:r>
        <w:rPr>
          <w:rFonts w:ascii="Arial" w:hAnsi="Arial" w:cs="Arial"/>
          <w:b/>
          <w:bCs/>
          <w:sz w:val="24"/>
          <w:szCs w:val="24"/>
        </w:rPr>
        <w:t>MARA:</w:t>
      </w:r>
    </w:p>
    <w:p w:rsidR="008310CC" w:rsidRPr="00293871" w:rsidRDefault="008310CC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sz w:val="24"/>
          <w:szCs w:val="24"/>
        </w:rPr>
      </w:pPr>
    </w:p>
    <w:p w:rsidR="008310CC" w:rsidRDefault="004F758D" w:rsidP="004F758D">
      <w:pPr>
        <w:tabs>
          <w:tab w:val="left" w:pos="283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10CC">
        <w:rPr>
          <w:rFonts w:ascii="Arial" w:hAnsi="Arial" w:cs="Arial"/>
          <w:sz w:val="24"/>
          <w:szCs w:val="24"/>
        </w:rPr>
        <w:t xml:space="preserve">Vuestra </w:t>
      </w:r>
      <w:r w:rsidR="008310CC">
        <w:rPr>
          <w:rFonts w:ascii="Arial" w:hAnsi="Arial" w:cs="Arial"/>
          <w:b/>
          <w:bCs/>
          <w:sz w:val="24"/>
          <w:szCs w:val="24"/>
        </w:rPr>
        <w:t xml:space="preserve">COMISIÓN ESPECIAL DE DEPORTES </w:t>
      </w:r>
      <w:r w:rsidR="008310CC">
        <w:rPr>
          <w:rFonts w:ascii="Arial" w:hAnsi="Arial" w:cs="Arial"/>
          <w:sz w:val="24"/>
          <w:szCs w:val="24"/>
        </w:rPr>
        <w:t>viene en informar, en primer trámite constitucional y segundo trámite</w:t>
      </w:r>
      <w:r w:rsidR="008310CC">
        <w:rPr>
          <w:rFonts w:ascii="Arial" w:hAnsi="Arial" w:cs="Arial"/>
          <w:color w:val="FF0000"/>
          <w:sz w:val="24"/>
          <w:szCs w:val="24"/>
        </w:rPr>
        <w:t xml:space="preserve"> </w:t>
      </w:r>
      <w:r w:rsidR="008310CC">
        <w:rPr>
          <w:rFonts w:ascii="Arial" w:hAnsi="Arial" w:cs="Arial"/>
          <w:sz w:val="24"/>
          <w:szCs w:val="24"/>
        </w:rPr>
        <w:t xml:space="preserve">reglamentario, el proyecto de ley, iniciado en moción de los Diputados señores Fidel Espinoza Sandoval, </w:t>
      </w:r>
      <w:proofErr w:type="spellStart"/>
      <w:r w:rsidR="008310CC">
        <w:rPr>
          <w:rFonts w:ascii="Arial" w:hAnsi="Arial" w:cs="Arial"/>
          <w:sz w:val="24"/>
          <w:szCs w:val="24"/>
        </w:rPr>
        <w:t>Tucapel</w:t>
      </w:r>
      <w:proofErr w:type="spellEnd"/>
      <w:r w:rsidR="008310CC">
        <w:rPr>
          <w:rFonts w:ascii="Arial" w:hAnsi="Arial" w:cs="Arial"/>
          <w:sz w:val="24"/>
          <w:szCs w:val="24"/>
        </w:rPr>
        <w:t xml:space="preserve"> Jiménez Fuentes, Celso Morales Muñoz, Manuel Rojas Molina, señorita Marcela </w:t>
      </w:r>
      <w:proofErr w:type="spellStart"/>
      <w:r w:rsidR="008310CC">
        <w:rPr>
          <w:rFonts w:ascii="Arial" w:hAnsi="Arial" w:cs="Arial"/>
          <w:sz w:val="24"/>
          <w:szCs w:val="24"/>
        </w:rPr>
        <w:t>Sabat</w:t>
      </w:r>
      <w:proofErr w:type="spellEnd"/>
      <w:r w:rsidR="008310CC">
        <w:rPr>
          <w:rFonts w:ascii="Arial" w:hAnsi="Arial" w:cs="Arial"/>
          <w:sz w:val="24"/>
          <w:szCs w:val="24"/>
        </w:rPr>
        <w:t xml:space="preserve"> Fernández, señores Víctor Torres </w:t>
      </w:r>
      <w:proofErr w:type="spellStart"/>
      <w:r w:rsidR="008310CC">
        <w:rPr>
          <w:rFonts w:ascii="Arial" w:hAnsi="Arial" w:cs="Arial"/>
          <w:sz w:val="24"/>
          <w:szCs w:val="24"/>
        </w:rPr>
        <w:t>Jeldes</w:t>
      </w:r>
      <w:proofErr w:type="spellEnd"/>
      <w:r w:rsidR="008310CC">
        <w:rPr>
          <w:rFonts w:ascii="Arial" w:hAnsi="Arial" w:cs="Arial"/>
          <w:sz w:val="24"/>
          <w:szCs w:val="24"/>
        </w:rPr>
        <w:t xml:space="preserve"> y Matías Walker Prieto, </w:t>
      </w:r>
      <w:r w:rsidR="008310CC">
        <w:rPr>
          <w:rFonts w:ascii="Arial" w:hAnsi="Arial" w:cs="Arial"/>
          <w:color w:val="000000"/>
          <w:spacing w:val="-3"/>
          <w:sz w:val="24"/>
          <w:szCs w:val="24"/>
        </w:rPr>
        <w:t xml:space="preserve">que </w:t>
      </w:r>
      <w:r w:rsidR="008310CC">
        <w:rPr>
          <w:rFonts w:ascii="Arial" w:hAnsi="Arial" w:cs="Arial"/>
          <w:sz w:val="24"/>
          <w:szCs w:val="24"/>
        </w:rPr>
        <w:t>modifica, sin que se haya decretado urgencia durante su tramitación.</w:t>
      </w:r>
    </w:p>
    <w:p w:rsidR="008310CC" w:rsidRDefault="008310CC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sz w:val="24"/>
          <w:szCs w:val="24"/>
        </w:rPr>
      </w:pPr>
    </w:p>
    <w:p w:rsidR="008310CC" w:rsidRDefault="008310CC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sz w:val="24"/>
          <w:szCs w:val="24"/>
        </w:rPr>
      </w:pPr>
    </w:p>
    <w:p w:rsidR="008310CC" w:rsidRPr="00293871" w:rsidRDefault="008310CC" w:rsidP="004F758D">
      <w:pPr>
        <w:pStyle w:val="Prrafodelista"/>
        <w:numPr>
          <w:ilvl w:val="0"/>
          <w:numId w:val="1"/>
        </w:numPr>
        <w:tabs>
          <w:tab w:val="left" w:pos="426"/>
          <w:tab w:val="left" w:pos="2835"/>
        </w:tabs>
        <w:spacing w:line="275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93871">
        <w:rPr>
          <w:rFonts w:ascii="Arial" w:hAnsi="Arial" w:cs="Arial"/>
          <w:b/>
          <w:bCs/>
          <w:sz w:val="24"/>
          <w:szCs w:val="24"/>
          <w:u w:val="single"/>
        </w:rPr>
        <w:t>CONSTANCIAS REGLAMENTARIAS PREVIAS.</w:t>
      </w:r>
    </w:p>
    <w:p w:rsidR="008310CC" w:rsidRDefault="008310CC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sz w:val="24"/>
          <w:szCs w:val="24"/>
        </w:rPr>
      </w:pPr>
    </w:p>
    <w:p w:rsidR="008310CC" w:rsidRDefault="004F758D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10CC">
        <w:rPr>
          <w:rFonts w:ascii="Arial" w:hAnsi="Arial" w:cs="Arial"/>
          <w:sz w:val="24"/>
          <w:szCs w:val="24"/>
        </w:rPr>
        <w:t>De conformidad con lo establecido en el artículo 130 del Reglamento de la Corporación, este informe recae sobre el proyecto aprobado en general en la sesión 99ª, celebrada el 4 de diciembre de 2013, con las indicaciones presentadas por los señores diputados y admitidas a tramitación.</w:t>
      </w:r>
    </w:p>
    <w:p w:rsidR="008310CC" w:rsidRDefault="008310CC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sz w:val="24"/>
          <w:szCs w:val="24"/>
        </w:rPr>
      </w:pPr>
    </w:p>
    <w:p w:rsidR="008310CC" w:rsidRDefault="004F758D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10CC">
        <w:rPr>
          <w:rFonts w:ascii="Arial" w:hAnsi="Arial" w:cs="Arial"/>
          <w:sz w:val="24"/>
          <w:szCs w:val="24"/>
        </w:rPr>
        <w:t>Asimismo, de acuerdo con lo dispuesto en el artículo 288 del Reglamento de la Corporación, en este informe debe dejarse constancia de lo siguiente:</w:t>
      </w:r>
    </w:p>
    <w:p w:rsidR="008310CC" w:rsidRDefault="008310CC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sz w:val="24"/>
          <w:szCs w:val="24"/>
        </w:rPr>
      </w:pPr>
    </w:p>
    <w:p w:rsidR="008310CC" w:rsidRDefault="004F758D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8310CC">
        <w:rPr>
          <w:rFonts w:ascii="Arial" w:hAnsi="Arial" w:cs="Arial"/>
          <w:b/>
          <w:bCs/>
          <w:sz w:val="24"/>
          <w:szCs w:val="24"/>
        </w:rPr>
        <w:t>1.- De los artículos que no fueron objeto de indicaciones durante la discusión del primer informe en la Sala ni de modificaciones durante la elaboración del segundo informe en la Comisión.</w:t>
      </w:r>
    </w:p>
    <w:p w:rsidR="008310CC" w:rsidRPr="004F758D" w:rsidRDefault="008310CC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bCs/>
          <w:sz w:val="24"/>
          <w:szCs w:val="24"/>
        </w:rPr>
      </w:pPr>
    </w:p>
    <w:p w:rsidR="008310CC" w:rsidRDefault="004F758D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10CC">
        <w:rPr>
          <w:rFonts w:ascii="Arial" w:hAnsi="Arial" w:cs="Arial"/>
          <w:sz w:val="24"/>
          <w:szCs w:val="24"/>
        </w:rPr>
        <w:t>No hubo artículos en esta condición.</w:t>
      </w:r>
    </w:p>
    <w:p w:rsidR="008310CC" w:rsidRDefault="008310CC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sz w:val="24"/>
          <w:szCs w:val="24"/>
        </w:rPr>
      </w:pPr>
    </w:p>
    <w:p w:rsidR="008310CC" w:rsidRDefault="004F758D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ab/>
      </w:r>
      <w:r w:rsidR="008310CC">
        <w:rPr>
          <w:rFonts w:ascii="Arial" w:hAnsi="Arial" w:cs="Arial"/>
          <w:b/>
          <w:bCs/>
          <w:sz w:val="24"/>
          <w:szCs w:val="24"/>
        </w:rPr>
        <w:t>2.- De los artículos calificados como normas de rango orgánico constitucional o que deban aprobarse con quórum calificado.</w:t>
      </w:r>
    </w:p>
    <w:p w:rsidR="008310CC" w:rsidRPr="004F758D" w:rsidRDefault="008310CC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bCs/>
          <w:sz w:val="24"/>
          <w:szCs w:val="24"/>
        </w:rPr>
      </w:pPr>
    </w:p>
    <w:p w:rsidR="008310CC" w:rsidRDefault="004F758D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10CC">
        <w:rPr>
          <w:rFonts w:ascii="Arial" w:hAnsi="Arial" w:cs="Arial"/>
          <w:sz w:val="24"/>
          <w:szCs w:val="24"/>
        </w:rPr>
        <w:t>En relación con esta materia, a juicio de vuestra Comisión, no existen en el proyecto que se somete a consideración de la Sala normas que revistan el carácter de orgánicas constitucionales ni que requieran ser aprobadas con quórum calificado.</w:t>
      </w:r>
    </w:p>
    <w:p w:rsidR="008310CC" w:rsidRPr="004F758D" w:rsidRDefault="008310CC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bCs/>
          <w:sz w:val="24"/>
          <w:szCs w:val="24"/>
        </w:rPr>
      </w:pPr>
    </w:p>
    <w:p w:rsidR="008310CC" w:rsidRDefault="004F758D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8310CC">
        <w:rPr>
          <w:rFonts w:ascii="Arial" w:hAnsi="Arial" w:cs="Arial"/>
          <w:b/>
          <w:bCs/>
          <w:sz w:val="24"/>
          <w:szCs w:val="24"/>
        </w:rPr>
        <w:t>3.- De los artículos suprimidos.</w:t>
      </w:r>
    </w:p>
    <w:p w:rsidR="008310CC" w:rsidRPr="004F758D" w:rsidRDefault="008310CC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bCs/>
          <w:sz w:val="24"/>
          <w:szCs w:val="24"/>
        </w:rPr>
      </w:pPr>
    </w:p>
    <w:p w:rsidR="008310CC" w:rsidRDefault="004F758D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10CC">
        <w:rPr>
          <w:rFonts w:ascii="Arial" w:hAnsi="Arial" w:cs="Arial"/>
          <w:sz w:val="24"/>
          <w:szCs w:val="24"/>
        </w:rPr>
        <w:t>No hubo.</w:t>
      </w:r>
    </w:p>
    <w:p w:rsidR="008310CC" w:rsidRDefault="008310CC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sz w:val="24"/>
          <w:szCs w:val="24"/>
        </w:rPr>
      </w:pPr>
    </w:p>
    <w:p w:rsidR="008310CC" w:rsidRDefault="004F758D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8310CC">
        <w:rPr>
          <w:rFonts w:ascii="Arial" w:hAnsi="Arial" w:cs="Arial"/>
          <w:b/>
          <w:bCs/>
          <w:sz w:val="24"/>
          <w:szCs w:val="24"/>
        </w:rPr>
        <w:t>4.- De los artículos modificados.</w:t>
      </w:r>
    </w:p>
    <w:p w:rsidR="008310CC" w:rsidRPr="004F758D" w:rsidRDefault="008310CC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bCs/>
          <w:sz w:val="24"/>
          <w:szCs w:val="24"/>
        </w:rPr>
      </w:pPr>
    </w:p>
    <w:p w:rsidR="008310CC" w:rsidRDefault="004F758D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10CC">
        <w:rPr>
          <w:rFonts w:ascii="Arial" w:hAnsi="Arial" w:cs="Arial"/>
          <w:sz w:val="24"/>
          <w:szCs w:val="24"/>
        </w:rPr>
        <w:t>En esta situación se encuentran el artículo 6° de la ley N° 19.327.</w:t>
      </w:r>
    </w:p>
    <w:p w:rsidR="008310CC" w:rsidRDefault="008310CC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sz w:val="24"/>
          <w:szCs w:val="24"/>
        </w:rPr>
      </w:pPr>
    </w:p>
    <w:p w:rsidR="004F758D" w:rsidRDefault="004F758D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sz w:val="24"/>
          <w:szCs w:val="24"/>
        </w:rPr>
      </w:pPr>
    </w:p>
    <w:p w:rsidR="008310CC" w:rsidRPr="004F758D" w:rsidRDefault="004F758D" w:rsidP="004F758D">
      <w:pPr>
        <w:pStyle w:val="Prrafodelista"/>
        <w:numPr>
          <w:ilvl w:val="0"/>
          <w:numId w:val="1"/>
        </w:numPr>
        <w:tabs>
          <w:tab w:val="left" w:pos="426"/>
          <w:tab w:val="left" w:pos="2835"/>
        </w:tabs>
        <w:spacing w:line="275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ANTECEDENTES GENERALES</w:t>
      </w:r>
      <w:r w:rsidRPr="004F758D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8310CC" w:rsidRDefault="008310CC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sz w:val="24"/>
          <w:szCs w:val="24"/>
        </w:rPr>
      </w:pPr>
    </w:p>
    <w:p w:rsidR="0021485E" w:rsidRDefault="004F758D" w:rsidP="004F758D">
      <w:pPr>
        <w:tabs>
          <w:tab w:val="left" w:pos="283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10CC">
        <w:rPr>
          <w:rFonts w:ascii="Arial" w:hAnsi="Arial" w:cs="Arial"/>
          <w:sz w:val="24"/>
          <w:szCs w:val="24"/>
        </w:rPr>
        <w:t xml:space="preserve">La </w:t>
      </w:r>
      <w:r w:rsidR="00C85EF3">
        <w:rPr>
          <w:rFonts w:ascii="Arial" w:hAnsi="Arial" w:cs="Arial"/>
          <w:sz w:val="24"/>
          <w:szCs w:val="24"/>
        </w:rPr>
        <w:t xml:space="preserve">idea matriz del proyecto es modificar la </w:t>
      </w:r>
      <w:r w:rsidR="008310CC">
        <w:rPr>
          <w:rFonts w:ascii="Arial" w:hAnsi="Arial" w:cs="Arial"/>
          <w:sz w:val="24"/>
          <w:szCs w:val="24"/>
        </w:rPr>
        <w:t xml:space="preserve">ley N° 19.327, </w:t>
      </w:r>
      <w:r w:rsidR="0021485E">
        <w:rPr>
          <w:rFonts w:ascii="Arial" w:hAnsi="Arial" w:cs="Arial"/>
          <w:sz w:val="24"/>
          <w:szCs w:val="24"/>
        </w:rPr>
        <w:t xml:space="preserve">que fija normas para la prevención y sanción de hechos de violencia en recintos deportivos con ocasión de espectáculos de fútbol profesional, </w:t>
      </w:r>
      <w:r w:rsidR="00C85EF3">
        <w:rPr>
          <w:rFonts w:ascii="Arial" w:hAnsi="Arial" w:cs="Arial"/>
          <w:sz w:val="24"/>
          <w:szCs w:val="24"/>
        </w:rPr>
        <w:t>e</w:t>
      </w:r>
      <w:r w:rsidR="0021485E">
        <w:rPr>
          <w:rFonts w:ascii="Arial" w:hAnsi="Arial" w:cs="Arial"/>
          <w:sz w:val="24"/>
          <w:szCs w:val="24"/>
        </w:rPr>
        <w:t>x</w:t>
      </w:r>
      <w:r w:rsidR="00C85EF3">
        <w:rPr>
          <w:rFonts w:ascii="Arial" w:hAnsi="Arial" w:cs="Arial"/>
          <w:sz w:val="24"/>
          <w:szCs w:val="24"/>
        </w:rPr>
        <w:t xml:space="preserve">tendiendo las sanciones de multa, medidas cautelares y prohibición de asistir a espectáculos </w:t>
      </w:r>
      <w:r w:rsidR="0021485E">
        <w:rPr>
          <w:rFonts w:ascii="Arial" w:hAnsi="Arial" w:cs="Arial"/>
          <w:sz w:val="24"/>
          <w:szCs w:val="24"/>
        </w:rPr>
        <w:t xml:space="preserve">establecidas en los </w:t>
      </w:r>
      <w:r w:rsidR="008310CC">
        <w:rPr>
          <w:rFonts w:ascii="Arial" w:hAnsi="Arial" w:cs="Arial"/>
          <w:sz w:val="24"/>
          <w:szCs w:val="24"/>
        </w:rPr>
        <w:t xml:space="preserve"> artículos 6° y 6° A</w:t>
      </w:r>
      <w:r w:rsidR="0021485E">
        <w:rPr>
          <w:rFonts w:ascii="Arial" w:hAnsi="Arial" w:cs="Arial"/>
          <w:sz w:val="24"/>
          <w:szCs w:val="24"/>
        </w:rPr>
        <w:t>, a los delitos cometidos en contra de sus cuerpos técnicos y árbitros, cuando estos delitos se cometen fuera del recinto deportivo o de sus inmediaciones.</w:t>
      </w:r>
    </w:p>
    <w:p w:rsidR="0021485E" w:rsidRDefault="0021485E" w:rsidP="004F758D">
      <w:pPr>
        <w:tabs>
          <w:tab w:val="left" w:pos="283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310CC" w:rsidRDefault="004F758D" w:rsidP="004F758D">
      <w:pPr>
        <w:tabs>
          <w:tab w:val="left" w:pos="283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1485E">
        <w:rPr>
          <w:rFonts w:ascii="Arial" w:hAnsi="Arial" w:cs="Arial"/>
          <w:sz w:val="24"/>
          <w:szCs w:val="24"/>
        </w:rPr>
        <w:t>El proyecto fue aprobado en general y en particular, en su primer trámite reglamentario y constitucional, por la unanimidad de los miembros de la Comisión Especial de Deportes, presentes en las sesiones en que fue votado.</w:t>
      </w:r>
    </w:p>
    <w:p w:rsidR="008310CC" w:rsidRDefault="008310CC" w:rsidP="004F758D">
      <w:pPr>
        <w:tabs>
          <w:tab w:val="left" w:pos="283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E2ABA" w:rsidRDefault="004F758D" w:rsidP="004F758D">
      <w:pPr>
        <w:tabs>
          <w:tab w:val="left" w:pos="283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1485E">
        <w:rPr>
          <w:rFonts w:ascii="Arial" w:hAnsi="Arial" w:cs="Arial"/>
          <w:sz w:val="24"/>
          <w:szCs w:val="24"/>
        </w:rPr>
        <w:t>Durante su vista en el Plenario de la Corporación, el p</w:t>
      </w:r>
      <w:r w:rsidR="005E2ABA">
        <w:rPr>
          <w:rFonts w:ascii="Arial" w:hAnsi="Arial" w:cs="Arial"/>
          <w:sz w:val="24"/>
          <w:szCs w:val="24"/>
        </w:rPr>
        <w:t>royecto fue aprobado en general, y respecto de él se presentaron dos indicaciones, de que da cuenta este Informe.</w:t>
      </w:r>
    </w:p>
    <w:p w:rsidR="008310CC" w:rsidRDefault="008310CC" w:rsidP="004F758D">
      <w:pPr>
        <w:tabs>
          <w:tab w:val="left" w:pos="283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E2ABA" w:rsidRDefault="004F758D" w:rsidP="004F758D">
      <w:pPr>
        <w:tabs>
          <w:tab w:val="left" w:pos="283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E2ABA">
        <w:rPr>
          <w:rFonts w:ascii="Arial" w:hAnsi="Arial" w:cs="Arial"/>
          <w:sz w:val="24"/>
          <w:szCs w:val="24"/>
        </w:rPr>
        <w:t>El texto aprobado por la Comisión y la Sala, que agrega un nuevo artículo 6° I, es del siguiente tenor:</w:t>
      </w:r>
    </w:p>
    <w:p w:rsidR="008310CC" w:rsidRDefault="008310CC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sz w:val="24"/>
          <w:szCs w:val="24"/>
        </w:rPr>
      </w:pPr>
    </w:p>
    <w:p w:rsidR="008310CC" w:rsidRPr="003875F8" w:rsidRDefault="004F758D" w:rsidP="004F758D">
      <w:pPr>
        <w:tabs>
          <w:tab w:val="left" w:pos="2835"/>
        </w:tabs>
        <w:spacing w:line="275" w:lineRule="auto"/>
        <w:ind w:right="5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  <w:r w:rsidR="008310CC" w:rsidRPr="003875F8">
        <w:rPr>
          <w:rFonts w:ascii="Arial" w:hAnsi="Arial" w:cs="Arial"/>
          <w:sz w:val="24"/>
          <w:szCs w:val="24"/>
          <w:lang w:val="es-ES"/>
        </w:rPr>
        <w:t xml:space="preserve">“Artículo 6° I.- El que cometiere alguno de los delitos previstos en los artículos 6° y 6° A, </w:t>
      </w:r>
      <w:r w:rsidR="008310CC" w:rsidRPr="003875F8">
        <w:rPr>
          <w:rFonts w:ascii="Arial" w:hAnsi="Arial" w:cs="Arial"/>
          <w:bCs/>
          <w:sz w:val="24"/>
          <w:szCs w:val="24"/>
          <w:lang w:val="es-ES"/>
        </w:rPr>
        <w:t xml:space="preserve">fuera del recinto deportivo o de sus inmediaciones, </w:t>
      </w:r>
      <w:r w:rsidR="008310CC" w:rsidRPr="003875F8">
        <w:rPr>
          <w:rFonts w:ascii="Arial" w:hAnsi="Arial" w:cs="Arial"/>
          <w:sz w:val="24"/>
          <w:szCs w:val="24"/>
          <w:lang w:val="es-ES"/>
        </w:rPr>
        <w:t xml:space="preserve">en contra de jugadores, árbitros, dirigentes, </w:t>
      </w:r>
      <w:r w:rsidR="008310CC" w:rsidRPr="003875F8">
        <w:rPr>
          <w:rFonts w:ascii="Arial" w:hAnsi="Arial" w:cs="Arial"/>
          <w:sz w:val="24"/>
          <w:szCs w:val="24"/>
          <w:lang w:val="es-ES"/>
        </w:rPr>
        <w:lastRenderedPageBreak/>
        <w:t xml:space="preserve">representantes legales, miembros del directorio </w:t>
      </w:r>
      <w:r w:rsidR="008310CC" w:rsidRPr="003875F8">
        <w:rPr>
          <w:rFonts w:ascii="Arial" w:hAnsi="Arial" w:cs="Arial"/>
          <w:bCs/>
          <w:sz w:val="24"/>
          <w:szCs w:val="24"/>
          <w:lang w:val="es-ES"/>
        </w:rPr>
        <w:t xml:space="preserve">o accionistas </w:t>
      </w:r>
      <w:r w:rsidR="008310CC" w:rsidRPr="003875F8">
        <w:rPr>
          <w:rFonts w:ascii="Arial" w:hAnsi="Arial" w:cs="Arial"/>
          <w:sz w:val="24"/>
          <w:szCs w:val="24"/>
          <w:lang w:val="es-ES"/>
        </w:rPr>
        <w:t xml:space="preserve">de organizaciones deportivas, todos ellos del </w:t>
      </w:r>
      <w:r w:rsidR="008310CC" w:rsidRPr="003875F8">
        <w:rPr>
          <w:rFonts w:ascii="Arial" w:hAnsi="Arial" w:cs="Arial"/>
          <w:bCs/>
          <w:sz w:val="24"/>
          <w:szCs w:val="24"/>
          <w:lang w:val="es-ES"/>
        </w:rPr>
        <w:t>fútbol</w:t>
      </w:r>
      <w:r w:rsidR="008310CC" w:rsidRPr="003875F8">
        <w:rPr>
          <w:rFonts w:ascii="Arial" w:hAnsi="Arial" w:cs="Arial"/>
          <w:sz w:val="24"/>
          <w:szCs w:val="24"/>
          <w:lang w:val="es-ES"/>
        </w:rPr>
        <w:t xml:space="preserve"> profesional, con motivo u ocasión del ejercicio de las profesiones o calidades antes señaladas, que desempeñan en dicha actividad deportiva, será sancionado con las penas que las referidas disposiciones contemplan y le será aplicable lo dispuesto en los artículos 6° C, 6° D, 9° y 10.”.</w:t>
      </w:r>
    </w:p>
    <w:p w:rsidR="008310CC" w:rsidRDefault="008310CC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sz w:val="24"/>
          <w:szCs w:val="24"/>
        </w:rPr>
      </w:pPr>
    </w:p>
    <w:p w:rsidR="004F758D" w:rsidRDefault="004F758D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sz w:val="24"/>
          <w:szCs w:val="24"/>
        </w:rPr>
      </w:pPr>
    </w:p>
    <w:p w:rsidR="008310CC" w:rsidRDefault="004F758D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F758D">
        <w:rPr>
          <w:rFonts w:ascii="Arial" w:hAnsi="Arial" w:cs="Arial"/>
          <w:b/>
          <w:bCs/>
          <w:sz w:val="24"/>
          <w:szCs w:val="24"/>
        </w:rPr>
        <w:tab/>
      </w:r>
      <w:r w:rsidR="008310CC">
        <w:rPr>
          <w:rFonts w:ascii="Arial" w:hAnsi="Arial" w:cs="Arial"/>
          <w:b/>
          <w:bCs/>
          <w:sz w:val="24"/>
          <w:szCs w:val="24"/>
          <w:u w:val="single"/>
        </w:rPr>
        <w:t>Indicación N° 1</w:t>
      </w:r>
      <w:r w:rsidR="008310C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310CC" w:rsidRDefault="008310CC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sz w:val="24"/>
          <w:szCs w:val="24"/>
        </w:rPr>
      </w:pPr>
    </w:p>
    <w:p w:rsidR="008310CC" w:rsidRPr="005E2ABA" w:rsidRDefault="004F758D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10CC" w:rsidRPr="005E2ABA">
        <w:rPr>
          <w:rFonts w:ascii="Arial" w:hAnsi="Arial" w:cs="Arial"/>
          <w:sz w:val="24"/>
          <w:szCs w:val="24"/>
        </w:rPr>
        <w:t xml:space="preserve">Del Diputado señor Jorge Burgos, para suprimir en el artículo 6° I, la voz “o accionistas”. </w:t>
      </w:r>
    </w:p>
    <w:p w:rsidR="005E2ABA" w:rsidRPr="004F758D" w:rsidRDefault="005E2ABA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sz w:val="24"/>
          <w:szCs w:val="24"/>
        </w:rPr>
      </w:pPr>
    </w:p>
    <w:p w:rsidR="005E2ABA" w:rsidRPr="004F758D" w:rsidRDefault="004F758D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E2ABA" w:rsidRPr="004F758D">
        <w:rPr>
          <w:rFonts w:ascii="Arial" w:hAnsi="Arial" w:cs="Arial"/>
          <w:sz w:val="24"/>
          <w:szCs w:val="24"/>
        </w:rPr>
        <w:t>Sobre esta indicación, los señores Diputados hicieron presente que la voz “accionistas”, era de connotación demasiado general, porque involucra en si a quienes puedan tener la calidad de accionistas mayoritarios o controladores de los clubes deportivos como también a aquellos que tengan una o más acciones y que, en su conjunto podrían ser miles de personas.</w:t>
      </w:r>
    </w:p>
    <w:p w:rsidR="008310CC" w:rsidRPr="004F758D" w:rsidRDefault="008310CC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sz w:val="24"/>
          <w:szCs w:val="24"/>
        </w:rPr>
      </w:pPr>
    </w:p>
    <w:p w:rsidR="008310CC" w:rsidRPr="004F758D" w:rsidRDefault="008310CC" w:rsidP="004F758D">
      <w:pPr>
        <w:pStyle w:val="Prrafodelista"/>
        <w:numPr>
          <w:ilvl w:val="0"/>
          <w:numId w:val="2"/>
        </w:numPr>
        <w:tabs>
          <w:tab w:val="left" w:pos="2835"/>
          <w:tab w:val="left" w:pos="3261"/>
        </w:tabs>
        <w:spacing w:line="275" w:lineRule="auto"/>
        <w:ind w:left="0" w:firstLine="2835"/>
        <w:jc w:val="both"/>
        <w:rPr>
          <w:rFonts w:ascii="Arial" w:hAnsi="Arial" w:cs="Arial"/>
          <w:b/>
          <w:bCs/>
          <w:sz w:val="24"/>
          <w:szCs w:val="24"/>
        </w:rPr>
      </w:pPr>
      <w:r w:rsidRPr="004F758D">
        <w:rPr>
          <w:rFonts w:ascii="Arial" w:hAnsi="Arial" w:cs="Arial"/>
          <w:b/>
          <w:bCs/>
          <w:sz w:val="24"/>
          <w:szCs w:val="24"/>
        </w:rPr>
        <w:t xml:space="preserve">Puesta en votación la indicación fue aprobada por la unanimidad de los Diputados presentes, señores </w:t>
      </w:r>
      <w:proofErr w:type="spellStart"/>
      <w:r w:rsidRPr="004F758D">
        <w:rPr>
          <w:rFonts w:ascii="Arial" w:hAnsi="Arial" w:cs="Arial"/>
          <w:b/>
          <w:bCs/>
          <w:sz w:val="24"/>
          <w:szCs w:val="24"/>
        </w:rPr>
        <w:t>Accorsi</w:t>
      </w:r>
      <w:proofErr w:type="spellEnd"/>
      <w:r w:rsidRPr="004F758D">
        <w:rPr>
          <w:rFonts w:ascii="Arial" w:hAnsi="Arial" w:cs="Arial"/>
          <w:b/>
          <w:bCs/>
          <w:sz w:val="24"/>
          <w:szCs w:val="24"/>
        </w:rPr>
        <w:t xml:space="preserve"> Opazo, don Enrique; Brown </w:t>
      </w:r>
      <w:proofErr w:type="spellStart"/>
      <w:r w:rsidRPr="004F758D">
        <w:rPr>
          <w:rFonts w:ascii="Arial" w:hAnsi="Arial" w:cs="Arial"/>
          <w:b/>
          <w:bCs/>
          <w:sz w:val="24"/>
          <w:szCs w:val="24"/>
        </w:rPr>
        <w:t>Urrejola</w:t>
      </w:r>
      <w:proofErr w:type="spellEnd"/>
      <w:r w:rsidRPr="004F758D">
        <w:rPr>
          <w:rFonts w:ascii="Arial" w:hAnsi="Arial" w:cs="Arial"/>
          <w:b/>
          <w:bCs/>
          <w:sz w:val="24"/>
          <w:szCs w:val="24"/>
        </w:rPr>
        <w:t xml:space="preserve">, don Pedro; Morales Muñoz, don </w:t>
      </w:r>
      <w:proofErr w:type="spellStart"/>
      <w:r w:rsidRPr="004F758D">
        <w:rPr>
          <w:rFonts w:ascii="Arial" w:hAnsi="Arial" w:cs="Arial"/>
          <w:b/>
          <w:bCs/>
          <w:sz w:val="24"/>
          <w:szCs w:val="24"/>
        </w:rPr>
        <w:t>Clso</w:t>
      </w:r>
      <w:proofErr w:type="spellEnd"/>
      <w:r w:rsidRPr="004F758D">
        <w:rPr>
          <w:rFonts w:ascii="Arial" w:hAnsi="Arial" w:cs="Arial"/>
          <w:b/>
          <w:bCs/>
          <w:sz w:val="24"/>
          <w:szCs w:val="24"/>
        </w:rPr>
        <w:t xml:space="preserve"> (Presidente de la Comisión); Rojas Molina, don Manuel; Rosales Guzmán, don Joel; </w:t>
      </w:r>
      <w:proofErr w:type="spellStart"/>
      <w:r w:rsidRPr="004F758D">
        <w:rPr>
          <w:rFonts w:ascii="Arial" w:hAnsi="Arial" w:cs="Arial"/>
          <w:b/>
          <w:bCs/>
          <w:sz w:val="24"/>
          <w:szCs w:val="24"/>
        </w:rPr>
        <w:t>Sabag</w:t>
      </w:r>
      <w:proofErr w:type="spellEnd"/>
      <w:r w:rsidRPr="004F758D">
        <w:rPr>
          <w:rFonts w:ascii="Arial" w:hAnsi="Arial" w:cs="Arial"/>
          <w:b/>
          <w:bCs/>
          <w:sz w:val="24"/>
          <w:szCs w:val="24"/>
        </w:rPr>
        <w:t xml:space="preserve"> Villalobos, don Jorge; Sandoval Plaza, don David; Verdugo Soto, don Germán y Walker Prieto, don Matías.</w:t>
      </w:r>
    </w:p>
    <w:p w:rsidR="008310CC" w:rsidRDefault="008310CC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F758D" w:rsidRDefault="004F758D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310CC" w:rsidRDefault="004F758D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F758D">
        <w:rPr>
          <w:rFonts w:ascii="Arial" w:hAnsi="Arial" w:cs="Arial"/>
          <w:b/>
          <w:bCs/>
          <w:sz w:val="24"/>
          <w:szCs w:val="24"/>
        </w:rPr>
        <w:tab/>
      </w:r>
      <w:r w:rsidR="008310CC">
        <w:rPr>
          <w:rFonts w:ascii="Arial" w:hAnsi="Arial" w:cs="Arial"/>
          <w:b/>
          <w:bCs/>
          <w:sz w:val="24"/>
          <w:szCs w:val="24"/>
          <w:u w:val="single"/>
        </w:rPr>
        <w:t>Indicación N° 2</w:t>
      </w:r>
    </w:p>
    <w:p w:rsidR="008310CC" w:rsidRDefault="008310CC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sz w:val="24"/>
          <w:szCs w:val="24"/>
        </w:rPr>
      </w:pPr>
    </w:p>
    <w:p w:rsidR="00E13DC8" w:rsidRDefault="004F758D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10CC">
        <w:rPr>
          <w:rFonts w:ascii="Arial" w:hAnsi="Arial" w:cs="Arial"/>
          <w:sz w:val="24"/>
          <w:szCs w:val="24"/>
        </w:rPr>
        <w:t>De los Diputados señores Osvaldo Andrade y Matías Walker, para reemplazar en el artículo 6° I, la expresión “futbol” por “deporte”, entre las palabras “del” y “profesional”</w:t>
      </w:r>
      <w:r w:rsidR="00E13DC8">
        <w:rPr>
          <w:rFonts w:ascii="Arial" w:hAnsi="Arial" w:cs="Arial"/>
          <w:sz w:val="24"/>
          <w:szCs w:val="24"/>
        </w:rPr>
        <w:t xml:space="preserve">. </w:t>
      </w:r>
    </w:p>
    <w:p w:rsidR="00E13DC8" w:rsidRDefault="00E13DC8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sz w:val="24"/>
          <w:szCs w:val="24"/>
        </w:rPr>
      </w:pPr>
    </w:p>
    <w:p w:rsidR="008310CC" w:rsidRDefault="004F758D" w:rsidP="004F758D">
      <w:pPr>
        <w:tabs>
          <w:tab w:val="left" w:pos="283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13DC8">
        <w:rPr>
          <w:rFonts w:ascii="Arial" w:hAnsi="Arial" w:cs="Arial"/>
          <w:sz w:val="24"/>
          <w:szCs w:val="24"/>
        </w:rPr>
        <w:t>El vocablo “deporte”, en una de las acepciones que da el Diccionario de la Real Academia Española de la Lengua</w:t>
      </w:r>
      <w:r w:rsidR="008310CC">
        <w:rPr>
          <w:rFonts w:ascii="Arial" w:hAnsi="Arial" w:cs="Arial"/>
          <w:sz w:val="24"/>
          <w:szCs w:val="24"/>
        </w:rPr>
        <w:t>,</w:t>
      </w:r>
      <w:r w:rsidR="00E13DC8">
        <w:rPr>
          <w:rFonts w:ascii="Arial" w:hAnsi="Arial" w:cs="Arial"/>
          <w:sz w:val="24"/>
          <w:szCs w:val="24"/>
        </w:rPr>
        <w:t xml:space="preserve"> lo define </w:t>
      </w:r>
      <w:proofErr w:type="gramStart"/>
      <w:r w:rsidR="00E13DC8">
        <w:rPr>
          <w:rFonts w:ascii="Arial" w:hAnsi="Arial" w:cs="Arial"/>
          <w:sz w:val="24"/>
          <w:szCs w:val="24"/>
        </w:rPr>
        <w:t>como ”</w:t>
      </w:r>
      <w:proofErr w:type="gramEnd"/>
      <w:r w:rsidR="00E13DC8">
        <w:rPr>
          <w:rFonts w:ascii="Arial" w:hAnsi="Arial" w:cs="Arial"/>
          <w:sz w:val="24"/>
          <w:szCs w:val="24"/>
        </w:rPr>
        <w:t xml:space="preserve">recreación, pasatiempo, placer, diversión, o ejercicio físico, por lo común al aire libre”. De la definición anterior podemos colegir que la voz deporte constituye el género y el fútbol es una especie de deporte, que se singulariza aún más </w:t>
      </w:r>
      <w:r w:rsidR="003875F8">
        <w:rPr>
          <w:rFonts w:ascii="Arial" w:hAnsi="Arial" w:cs="Arial"/>
          <w:sz w:val="24"/>
          <w:szCs w:val="24"/>
        </w:rPr>
        <w:t>si hablamos de fútbol profesional.</w:t>
      </w:r>
    </w:p>
    <w:p w:rsidR="008310CC" w:rsidRDefault="008310CC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sz w:val="24"/>
          <w:szCs w:val="24"/>
        </w:rPr>
      </w:pPr>
    </w:p>
    <w:p w:rsidR="008310CC" w:rsidRDefault="004F758D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5E2ABA">
        <w:rPr>
          <w:rFonts w:ascii="Arial" w:hAnsi="Arial" w:cs="Arial"/>
          <w:bCs/>
          <w:sz w:val="24"/>
          <w:szCs w:val="24"/>
        </w:rPr>
        <w:t xml:space="preserve">Respecto de esta indicación existió consenso en la Comisión en el sentido de que ella se apartaba de la idea matriz del proyecto, </w:t>
      </w:r>
      <w:r w:rsidR="005E2ABA">
        <w:rPr>
          <w:rFonts w:ascii="Arial" w:hAnsi="Arial" w:cs="Arial"/>
          <w:bCs/>
          <w:sz w:val="24"/>
          <w:szCs w:val="24"/>
        </w:rPr>
        <w:lastRenderedPageBreak/>
        <w:t>que es sanciona</w:t>
      </w:r>
      <w:r w:rsidR="00E13DC8">
        <w:rPr>
          <w:rFonts w:ascii="Arial" w:hAnsi="Arial" w:cs="Arial"/>
          <w:bCs/>
          <w:sz w:val="24"/>
          <w:szCs w:val="24"/>
        </w:rPr>
        <w:t>r los hechos de violencia con moti</w:t>
      </w:r>
      <w:r w:rsidR="005E2ABA">
        <w:rPr>
          <w:rFonts w:ascii="Arial" w:hAnsi="Arial" w:cs="Arial"/>
          <w:bCs/>
          <w:sz w:val="24"/>
          <w:szCs w:val="24"/>
        </w:rPr>
        <w:t>vo de espectácu</w:t>
      </w:r>
      <w:r w:rsidR="00E13DC8">
        <w:rPr>
          <w:rFonts w:ascii="Arial" w:hAnsi="Arial" w:cs="Arial"/>
          <w:bCs/>
          <w:sz w:val="24"/>
          <w:szCs w:val="24"/>
        </w:rPr>
        <w:t>los de fút</w:t>
      </w:r>
      <w:r w:rsidR="005E2ABA">
        <w:rPr>
          <w:rFonts w:ascii="Arial" w:hAnsi="Arial" w:cs="Arial"/>
          <w:bCs/>
          <w:sz w:val="24"/>
          <w:szCs w:val="24"/>
        </w:rPr>
        <w:t>bol</w:t>
      </w:r>
      <w:r w:rsidR="00E13DC8">
        <w:rPr>
          <w:rFonts w:ascii="Arial" w:hAnsi="Arial" w:cs="Arial"/>
          <w:bCs/>
          <w:sz w:val="24"/>
          <w:szCs w:val="24"/>
        </w:rPr>
        <w:t xml:space="preserve"> profesional. </w:t>
      </w:r>
    </w:p>
    <w:p w:rsidR="003875F8" w:rsidRDefault="003875F8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bCs/>
          <w:sz w:val="24"/>
          <w:szCs w:val="24"/>
        </w:rPr>
      </w:pPr>
    </w:p>
    <w:p w:rsidR="003875F8" w:rsidRPr="005E2ABA" w:rsidRDefault="004F758D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3875F8">
        <w:rPr>
          <w:rFonts w:ascii="Arial" w:hAnsi="Arial" w:cs="Arial"/>
          <w:bCs/>
          <w:sz w:val="24"/>
          <w:szCs w:val="24"/>
        </w:rPr>
        <w:t>En definitiva la Comisión, por la unanimidad de los diputados presentes, la declaró inadmisible.</w:t>
      </w:r>
    </w:p>
    <w:p w:rsidR="008310CC" w:rsidRDefault="008310CC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310CC" w:rsidRDefault="008310CC" w:rsidP="004F758D">
      <w:pPr>
        <w:pStyle w:val="Prrafodelista"/>
        <w:numPr>
          <w:ilvl w:val="0"/>
          <w:numId w:val="2"/>
        </w:numPr>
        <w:tabs>
          <w:tab w:val="left" w:pos="2835"/>
          <w:tab w:val="left" w:pos="3261"/>
        </w:tabs>
        <w:spacing w:line="275" w:lineRule="auto"/>
        <w:ind w:left="0" w:firstLine="283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Puesta en votación la indicación fue declarada inadmisible por la unanimidad de los Diputados presentes, señores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Accorsi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Opazo, don Enrique; Brown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Urrejola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 don Pedro; Morales Muñoz, don C</w:t>
      </w:r>
      <w:r w:rsidR="005E2ABA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lso (Presidente de la Comisión); Rojas Molina, don Manuel; Rosales Guzmán, don Joel;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Sabag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Villalobos, don Jorge; Sandoval Plaza, don David; Verdugo Soto, don Germán y Walker Prieto, don Matías.</w:t>
      </w:r>
    </w:p>
    <w:p w:rsidR="008310CC" w:rsidRDefault="008310CC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sz w:val="24"/>
          <w:szCs w:val="24"/>
        </w:rPr>
      </w:pPr>
    </w:p>
    <w:p w:rsidR="004F758D" w:rsidRDefault="004F758D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sz w:val="24"/>
          <w:szCs w:val="24"/>
        </w:rPr>
      </w:pPr>
    </w:p>
    <w:p w:rsidR="008310CC" w:rsidRPr="004F758D" w:rsidRDefault="004F758D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8310CC" w:rsidRPr="004F758D">
        <w:rPr>
          <w:rFonts w:ascii="Arial" w:hAnsi="Arial" w:cs="Arial"/>
          <w:b/>
          <w:bCs/>
          <w:sz w:val="24"/>
          <w:szCs w:val="24"/>
          <w:u w:val="single"/>
        </w:rPr>
        <w:t>De las indicaciones rechazadas.</w:t>
      </w:r>
    </w:p>
    <w:p w:rsidR="008310CC" w:rsidRPr="004F758D" w:rsidRDefault="008310CC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bCs/>
          <w:sz w:val="24"/>
          <w:szCs w:val="24"/>
        </w:rPr>
      </w:pPr>
    </w:p>
    <w:p w:rsidR="008310CC" w:rsidRPr="003875F8" w:rsidRDefault="004F758D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8310CC" w:rsidRPr="003875F8">
        <w:rPr>
          <w:rFonts w:ascii="Arial" w:hAnsi="Arial" w:cs="Arial"/>
          <w:bCs/>
          <w:sz w:val="24"/>
          <w:szCs w:val="24"/>
        </w:rPr>
        <w:t>No hubo.</w:t>
      </w:r>
    </w:p>
    <w:p w:rsidR="008310CC" w:rsidRPr="004F758D" w:rsidRDefault="008310CC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bCs/>
          <w:sz w:val="24"/>
          <w:szCs w:val="24"/>
        </w:rPr>
      </w:pPr>
    </w:p>
    <w:p w:rsidR="004F758D" w:rsidRPr="004F758D" w:rsidRDefault="004F758D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bCs/>
          <w:sz w:val="24"/>
          <w:szCs w:val="24"/>
        </w:rPr>
      </w:pPr>
    </w:p>
    <w:p w:rsidR="008310CC" w:rsidRPr="004F758D" w:rsidRDefault="004F758D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8310CC" w:rsidRPr="004F758D">
        <w:rPr>
          <w:rFonts w:ascii="Arial" w:hAnsi="Arial" w:cs="Arial"/>
          <w:b/>
          <w:bCs/>
          <w:sz w:val="24"/>
          <w:szCs w:val="24"/>
          <w:u w:val="single"/>
        </w:rPr>
        <w:t>De las indicaciones declaradas inadmisibles.</w:t>
      </w:r>
    </w:p>
    <w:p w:rsidR="008310CC" w:rsidRPr="004F758D" w:rsidRDefault="008310CC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bCs/>
          <w:sz w:val="24"/>
          <w:szCs w:val="24"/>
        </w:rPr>
      </w:pPr>
    </w:p>
    <w:p w:rsidR="008310CC" w:rsidRDefault="004F758D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8310CC" w:rsidRPr="003875F8">
        <w:rPr>
          <w:rFonts w:ascii="Arial" w:hAnsi="Arial" w:cs="Arial"/>
          <w:bCs/>
          <w:sz w:val="24"/>
          <w:szCs w:val="24"/>
        </w:rPr>
        <w:t>En esta condición se encuentra la indicación de</w:t>
      </w:r>
      <w:r w:rsidR="008310CC" w:rsidRPr="003875F8">
        <w:rPr>
          <w:rFonts w:ascii="Arial" w:hAnsi="Arial" w:cs="Arial"/>
          <w:sz w:val="24"/>
          <w:szCs w:val="24"/>
        </w:rPr>
        <w:t xml:space="preserve"> los Diputados señores Osvaldo Andrade y Matías Walker, para reemplazar en el artículo 6° I, la expresión “futbol</w:t>
      </w:r>
      <w:r w:rsidR="008310CC">
        <w:rPr>
          <w:rFonts w:ascii="Arial" w:hAnsi="Arial" w:cs="Arial"/>
          <w:sz w:val="24"/>
          <w:szCs w:val="24"/>
        </w:rPr>
        <w:t>” por “deporte”, entre las palabras “del” y “profesional</w:t>
      </w:r>
      <w:r w:rsidR="008310CC">
        <w:rPr>
          <w:rFonts w:ascii="Arial" w:hAnsi="Arial" w:cs="Arial"/>
          <w:b/>
          <w:bCs/>
          <w:sz w:val="24"/>
          <w:szCs w:val="24"/>
        </w:rPr>
        <w:t>.</w:t>
      </w:r>
    </w:p>
    <w:p w:rsidR="008310CC" w:rsidRDefault="008310CC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8310CC" w:rsidRDefault="008310CC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sz w:val="24"/>
          <w:szCs w:val="24"/>
        </w:rPr>
      </w:pPr>
    </w:p>
    <w:p w:rsidR="004F758D" w:rsidRPr="004F758D" w:rsidRDefault="004F758D" w:rsidP="004F758D">
      <w:pPr>
        <w:tabs>
          <w:tab w:val="left" w:pos="2835"/>
        </w:tabs>
        <w:spacing w:line="275" w:lineRule="auto"/>
        <w:jc w:val="center"/>
        <w:rPr>
          <w:rFonts w:ascii="Arial" w:hAnsi="Arial" w:cs="Arial"/>
          <w:spacing w:val="200"/>
          <w:sz w:val="24"/>
          <w:szCs w:val="24"/>
        </w:rPr>
      </w:pPr>
      <w:r w:rsidRPr="004F758D">
        <w:rPr>
          <w:rFonts w:ascii="Arial" w:hAnsi="Arial" w:cs="Arial"/>
          <w:spacing w:val="200"/>
          <w:sz w:val="24"/>
          <w:szCs w:val="24"/>
        </w:rPr>
        <w:t>***</w:t>
      </w:r>
    </w:p>
    <w:p w:rsidR="004F758D" w:rsidRDefault="004F758D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sz w:val="24"/>
          <w:szCs w:val="24"/>
        </w:rPr>
      </w:pPr>
    </w:p>
    <w:p w:rsidR="008310CC" w:rsidRDefault="008310CC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sz w:val="24"/>
          <w:szCs w:val="24"/>
        </w:rPr>
      </w:pPr>
    </w:p>
    <w:p w:rsidR="008310CC" w:rsidRDefault="004F758D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10CC">
        <w:rPr>
          <w:rFonts w:ascii="Arial" w:hAnsi="Arial" w:cs="Arial"/>
          <w:sz w:val="24"/>
          <w:szCs w:val="24"/>
        </w:rPr>
        <w:t xml:space="preserve">Como consecuencia de todo lo expuesto y por las consideraciones que os dará a conocer oportunamente el señor Diputado Informante, vuestra Comisión </w:t>
      </w:r>
      <w:r w:rsidR="003875F8">
        <w:rPr>
          <w:rFonts w:ascii="Arial" w:hAnsi="Arial" w:cs="Arial"/>
          <w:sz w:val="24"/>
          <w:szCs w:val="24"/>
        </w:rPr>
        <w:t xml:space="preserve">Especial de Deportes </w:t>
      </w:r>
      <w:r w:rsidR="008310CC">
        <w:rPr>
          <w:rFonts w:ascii="Arial" w:hAnsi="Arial" w:cs="Arial"/>
          <w:sz w:val="24"/>
          <w:szCs w:val="24"/>
        </w:rPr>
        <w:t>os recomienda la aprobación del siguiente:</w:t>
      </w:r>
    </w:p>
    <w:p w:rsidR="008310CC" w:rsidRPr="004F758D" w:rsidRDefault="008310CC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sz w:val="24"/>
          <w:szCs w:val="24"/>
        </w:rPr>
      </w:pPr>
    </w:p>
    <w:p w:rsidR="003875F8" w:rsidRPr="004F758D" w:rsidRDefault="003875F8" w:rsidP="004F758D">
      <w:pPr>
        <w:tabs>
          <w:tab w:val="left" w:pos="2835"/>
        </w:tabs>
        <w:spacing w:line="275" w:lineRule="auto"/>
        <w:rPr>
          <w:rFonts w:ascii="Arial" w:hAnsi="Arial" w:cs="Arial"/>
          <w:bCs/>
          <w:spacing w:val="-3"/>
          <w:sz w:val="24"/>
          <w:szCs w:val="24"/>
        </w:rPr>
      </w:pPr>
    </w:p>
    <w:p w:rsidR="008310CC" w:rsidRDefault="008310CC" w:rsidP="004F758D">
      <w:pPr>
        <w:tabs>
          <w:tab w:val="left" w:pos="2835"/>
        </w:tabs>
        <w:spacing w:line="275" w:lineRule="auto"/>
        <w:jc w:val="center"/>
        <w:rPr>
          <w:rFonts w:ascii="Arial" w:hAnsi="Arial" w:cs="Arial"/>
          <w:b/>
          <w:bCs/>
          <w:spacing w:val="-3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>PROYECTO DE LEY:</w:t>
      </w:r>
    </w:p>
    <w:p w:rsidR="008310CC" w:rsidRPr="004F758D" w:rsidRDefault="008310CC" w:rsidP="004F758D">
      <w:pPr>
        <w:tabs>
          <w:tab w:val="left" w:pos="2835"/>
        </w:tabs>
        <w:spacing w:line="275" w:lineRule="auto"/>
        <w:rPr>
          <w:rFonts w:ascii="Arial" w:hAnsi="Arial" w:cs="Arial"/>
          <w:bCs/>
          <w:spacing w:val="-3"/>
          <w:sz w:val="24"/>
          <w:szCs w:val="24"/>
        </w:rPr>
      </w:pPr>
    </w:p>
    <w:p w:rsidR="008310CC" w:rsidRDefault="004F758D" w:rsidP="004F758D">
      <w:pPr>
        <w:tabs>
          <w:tab w:val="left" w:pos="2835"/>
        </w:tabs>
        <w:spacing w:line="275" w:lineRule="auto"/>
        <w:ind w:right="5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ab/>
      </w:r>
      <w:r w:rsidR="008310CC">
        <w:rPr>
          <w:rFonts w:ascii="Arial" w:hAnsi="Arial" w:cs="Arial"/>
          <w:b/>
          <w:bCs/>
          <w:sz w:val="24"/>
          <w:szCs w:val="24"/>
          <w:lang w:val="es-ES"/>
        </w:rPr>
        <w:t xml:space="preserve">Artículo único.- </w:t>
      </w:r>
      <w:r w:rsidR="008310CC">
        <w:rPr>
          <w:rFonts w:ascii="Arial" w:hAnsi="Arial" w:cs="Arial"/>
          <w:sz w:val="24"/>
          <w:szCs w:val="24"/>
          <w:lang w:val="es-ES"/>
        </w:rPr>
        <w:t xml:space="preserve">Incorporase en la ley N° 19,327, que fija normas para la prevención y sanción de hechos de violencia en recintos deportivos con ocasión de espectáculos de fútbol profesional, el siguiente </w:t>
      </w:r>
    </w:p>
    <w:p w:rsidR="008310CC" w:rsidRDefault="008310CC" w:rsidP="004F758D">
      <w:pPr>
        <w:tabs>
          <w:tab w:val="left" w:pos="2835"/>
        </w:tabs>
        <w:spacing w:line="275" w:lineRule="auto"/>
        <w:ind w:right="50"/>
        <w:jc w:val="both"/>
        <w:rPr>
          <w:rFonts w:ascii="Arial" w:hAnsi="Arial" w:cs="Arial"/>
          <w:sz w:val="24"/>
          <w:szCs w:val="24"/>
          <w:lang w:val="es-ES"/>
        </w:rPr>
      </w:pPr>
    </w:p>
    <w:p w:rsidR="008310CC" w:rsidRDefault="004F758D" w:rsidP="004F758D">
      <w:pPr>
        <w:tabs>
          <w:tab w:val="left" w:pos="2835"/>
        </w:tabs>
        <w:spacing w:line="275" w:lineRule="auto"/>
        <w:ind w:right="5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lastRenderedPageBreak/>
        <w:tab/>
      </w:r>
      <w:r w:rsidR="008310CC">
        <w:rPr>
          <w:rFonts w:ascii="Arial" w:hAnsi="Arial" w:cs="Arial"/>
          <w:b/>
          <w:bCs/>
          <w:sz w:val="24"/>
          <w:szCs w:val="24"/>
          <w:lang w:val="es-ES"/>
        </w:rPr>
        <w:t xml:space="preserve">“Artículo 6° I.- </w:t>
      </w:r>
      <w:r w:rsidR="008310CC" w:rsidRPr="003875F8">
        <w:rPr>
          <w:rFonts w:ascii="Arial" w:hAnsi="Arial" w:cs="Arial"/>
          <w:sz w:val="24"/>
          <w:szCs w:val="24"/>
          <w:lang w:val="es-ES"/>
        </w:rPr>
        <w:t xml:space="preserve">El que cometiere alguno de los delitos previstos en los artículos 6° y 6° A, </w:t>
      </w:r>
      <w:r w:rsidR="008310CC" w:rsidRPr="003875F8">
        <w:rPr>
          <w:rFonts w:ascii="Arial" w:hAnsi="Arial" w:cs="Arial"/>
          <w:bCs/>
          <w:sz w:val="24"/>
          <w:szCs w:val="24"/>
          <w:lang w:val="es-ES"/>
        </w:rPr>
        <w:t xml:space="preserve">fuera del recinto deportivo o de sus inmediaciones, </w:t>
      </w:r>
      <w:r w:rsidR="008310CC" w:rsidRPr="003875F8">
        <w:rPr>
          <w:rFonts w:ascii="Arial" w:hAnsi="Arial" w:cs="Arial"/>
          <w:sz w:val="24"/>
          <w:szCs w:val="24"/>
          <w:lang w:val="es-ES"/>
        </w:rPr>
        <w:t>en contra de jugadores, árbitros, dirigentes, representantes legales, miembros del directorio de organizaciones deportivas, todos ellos del fútbol profesional, con motivo u ocasión del ejercicio de las</w:t>
      </w:r>
      <w:r w:rsidR="008310CC">
        <w:rPr>
          <w:rFonts w:ascii="Arial" w:hAnsi="Arial" w:cs="Arial"/>
          <w:sz w:val="24"/>
          <w:szCs w:val="24"/>
          <w:lang w:val="es-ES"/>
        </w:rPr>
        <w:t xml:space="preserve"> profesiones o calidades antes señaladas, que desempeñan en dicha actividad deportiva, será sancionado con las penas que las referidas disposiciones contemplan y le será aplicable lo dispuesto en los artículos 6° C, 6° D, 9° y 10.”.</w:t>
      </w:r>
    </w:p>
    <w:p w:rsidR="008310CC" w:rsidRDefault="008310CC" w:rsidP="004F758D">
      <w:pPr>
        <w:tabs>
          <w:tab w:val="left" w:pos="2835"/>
        </w:tabs>
        <w:spacing w:line="275" w:lineRule="auto"/>
        <w:ind w:right="1486"/>
        <w:jc w:val="both"/>
        <w:rPr>
          <w:rFonts w:ascii="Arial" w:hAnsi="Arial" w:cs="Arial"/>
          <w:sz w:val="24"/>
          <w:szCs w:val="24"/>
          <w:lang w:val="es-ES"/>
        </w:rPr>
      </w:pPr>
    </w:p>
    <w:p w:rsidR="008310CC" w:rsidRPr="004F758D" w:rsidRDefault="008310CC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bCs/>
          <w:sz w:val="24"/>
          <w:szCs w:val="24"/>
        </w:rPr>
      </w:pPr>
    </w:p>
    <w:p w:rsidR="008310CC" w:rsidRDefault="004F758D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8310CC">
        <w:rPr>
          <w:rFonts w:ascii="Arial" w:hAnsi="Arial" w:cs="Arial"/>
          <w:b/>
          <w:bCs/>
          <w:sz w:val="24"/>
          <w:szCs w:val="24"/>
        </w:rPr>
        <w:t>Continúa como Diputado Informante, el señor M</w:t>
      </w:r>
      <w:r w:rsidR="003875F8">
        <w:rPr>
          <w:rFonts w:ascii="Arial" w:hAnsi="Arial" w:cs="Arial"/>
          <w:b/>
          <w:bCs/>
          <w:sz w:val="24"/>
          <w:szCs w:val="24"/>
        </w:rPr>
        <w:t>atías Walker Prieto</w:t>
      </w:r>
      <w:r w:rsidR="008310CC">
        <w:rPr>
          <w:rFonts w:ascii="Arial" w:hAnsi="Arial" w:cs="Arial"/>
          <w:b/>
          <w:bCs/>
          <w:sz w:val="24"/>
          <w:szCs w:val="24"/>
        </w:rPr>
        <w:t>.</w:t>
      </w:r>
    </w:p>
    <w:p w:rsidR="008310CC" w:rsidRPr="004F758D" w:rsidRDefault="008310CC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bCs/>
          <w:sz w:val="24"/>
          <w:szCs w:val="24"/>
        </w:rPr>
      </w:pPr>
    </w:p>
    <w:p w:rsidR="008310CC" w:rsidRPr="004F758D" w:rsidRDefault="008310CC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bCs/>
          <w:sz w:val="24"/>
          <w:szCs w:val="24"/>
        </w:rPr>
      </w:pPr>
    </w:p>
    <w:p w:rsidR="008310CC" w:rsidRPr="004F758D" w:rsidRDefault="008310CC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bCs/>
          <w:sz w:val="24"/>
          <w:szCs w:val="24"/>
        </w:rPr>
      </w:pPr>
    </w:p>
    <w:p w:rsidR="004F758D" w:rsidRPr="004F758D" w:rsidRDefault="004F758D" w:rsidP="004F758D">
      <w:pPr>
        <w:tabs>
          <w:tab w:val="left" w:pos="2835"/>
        </w:tabs>
        <w:spacing w:line="275" w:lineRule="auto"/>
        <w:jc w:val="center"/>
        <w:rPr>
          <w:rFonts w:ascii="Arial" w:hAnsi="Arial" w:cs="Arial"/>
          <w:spacing w:val="200"/>
          <w:sz w:val="24"/>
          <w:szCs w:val="24"/>
        </w:rPr>
      </w:pPr>
      <w:r w:rsidRPr="004F758D">
        <w:rPr>
          <w:rFonts w:ascii="Arial" w:hAnsi="Arial" w:cs="Arial"/>
          <w:spacing w:val="200"/>
          <w:sz w:val="24"/>
          <w:szCs w:val="24"/>
        </w:rPr>
        <w:t>***</w:t>
      </w:r>
    </w:p>
    <w:p w:rsidR="008310CC" w:rsidRPr="004F758D" w:rsidRDefault="008310CC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bCs/>
          <w:sz w:val="24"/>
          <w:szCs w:val="24"/>
        </w:rPr>
      </w:pPr>
    </w:p>
    <w:p w:rsidR="008310CC" w:rsidRDefault="008310CC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sz w:val="24"/>
          <w:szCs w:val="24"/>
        </w:rPr>
      </w:pPr>
    </w:p>
    <w:p w:rsidR="008310CC" w:rsidRDefault="008310CC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sz w:val="24"/>
          <w:szCs w:val="24"/>
        </w:rPr>
      </w:pPr>
    </w:p>
    <w:p w:rsidR="008310CC" w:rsidRDefault="004F758D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10CC">
        <w:rPr>
          <w:rFonts w:ascii="Arial" w:hAnsi="Arial" w:cs="Arial"/>
          <w:sz w:val="24"/>
          <w:szCs w:val="24"/>
        </w:rPr>
        <w:t xml:space="preserve">Acordado en sesión de fecha 15 de enero de 2014, con asistencia de los Diputados señores </w:t>
      </w:r>
      <w:proofErr w:type="spellStart"/>
      <w:r w:rsidR="008310CC">
        <w:rPr>
          <w:rFonts w:ascii="Arial" w:hAnsi="Arial" w:cs="Arial"/>
          <w:sz w:val="24"/>
          <w:szCs w:val="24"/>
        </w:rPr>
        <w:t>Accorsi</w:t>
      </w:r>
      <w:proofErr w:type="spellEnd"/>
      <w:r w:rsidR="008310CC">
        <w:rPr>
          <w:rFonts w:ascii="Arial" w:hAnsi="Arial" w:cs="Arial"/>
          <w:sz w:val="24"/>
          <w:szCs w:val="24"/>
        </w:rPr>
        <w:t xml:space="preserve"> Opazo, don Enrique; </w:t>
      </w:r>
      <w:proofErr w:type="spellStart"/>
      <w:r w:rsidR="008310CC">
        <w:rPr>
          <w:rFonts w:ascii="Arial" w:hAnsi="Arial" w:cs="Arial"/>
          <w:sz w:val="24"/>
          <w:szCs w:val="24"/>
        </w:rPr>
        <w:t>Brown</w:t>
      </w:r>
      <w:r w:rsidR="001F4BC5">
        <w:rPr>
          <w:rFonts w:ascii="Arial" w:hAnsi="Arial" w:cs="Arial"/>
          <w:sz w:val="24"/>
          <w:szCs w:val="24"/>
        </w:rPr>
        <w:t>e</w:t>
      </w:r>
      <w:proofErr w:type="spellEnd"/>
      <w:r w:rsidR="008310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0CC">
        <w:rPr>
          <w:rFonts w:ascii="Arial" w:hAnsi="Arial" w:cs="Arial"/>
          <w:sz w:val="24"/>
          <w:szCs w:val="24"/>
        </w:rPr>
        <w:t>Urrejola</w:t>
      </w:r>
      <w:proofErr w:type="spellEnd"/>
      <w:r w:rsidR="008310CC">
        <w:rPr>
          <w:rFonts w:ascii="Arial" w:hAnsi="Arial" w:cs="Arial"/>
          <w:sz w:val="24"/>
          <w:szCs w:val="24"/>
        </w:rPr>
        <w:t xml:space="preserve">, don Pedro; Morales Muñoz, don </w:t>
      </w:r>
      <w:r>
        <w:rPr>
          <w:rFonts w:ascii="Arial" w:hAnsi="Arial" w:cs="Arial"/>
          <w:sz w:val="24"/>
          <w:szCs w:val="24"/>
        </w:rPr>
        <w:t>Celso</w:t>
      </w:r>
      <w:r w:rsidR="008310CC">
        <w:rPr>
          <w:rFonts w:ascii="Arial" w:hAnsi="Arial" w:cs="Arial"/>
          <w:sz w:val="24"/>
          <w:szCs w:val="24"/>
        </w:rPr>
        <w:t xml:space="preserve"> (Presidente de la Comisión); Rojas Molina, don Manuel; Rosales Guzmán, don Joel; </w:t>
      </w:r>
      <w:proofErr w:type="spellStart"/>
      <w:r w:rsidR="008310CC">
        <w:rPr>
          <w:rFonts w:ascii="Arial" w:hAnsi="Arial" w:cs="Arial"/>
          <w:sz w:val="24"/>
          <w:szCs w:val="24"/>
        </w:rPr>
        <w:t>Sabag</w:t>
      </w:r>
      <w:proofErr w:type="spellEnd"/>
      <w:r w:rsidR="008310CC">
        <w:rPr>
          <w:rFonts w:ascii="Arial" w:hAnsi="Arial" w:cs="Arial"/>
          <w:sz w:val="24"/>
          <w:szCs w:val="24"/>
        </w:rPr>
        <w:t xml:space="preserve"> Villalobos, don Jorge; Sandoval Plaza, don David; Verdugo Soto, don Germán y Walker Prieto, don Matías.</w:t>
      </w:r>
    </w:p>
    <w:p w:rsidR="008310CC" w:rsidRDefault="008310CC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sz w:val="24"/>
          <w:szCs w:val="24"/>
        </w:rPr>
      </w:pPr>
    </w:p>
    <w:p w:rsidR="008310CC" w:rsidRDefault="008310CC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sz w:val="24"/>
          <w:szCs w:val="24"/>
        </w:rPr>
      </w:pPr>
    </w:p>
    <w:p w:rsidR="001F4BC5" w:rsidRDefault="001F4BC5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sz w:val="24"/>
          <w:szCs w:val="24"/>
        </w:rPr>
      </w:pPr>
    </w:p>
    <w:p w:rsidR="004F758D" w:rsidRDefault="004F758D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4F758D">
        <w:rPr>
          <w:rFonts w:ascii="Arial" w:hAnsi="Arial" w:cs="Arial"/>
          <w:bCs/>
          <w:sz w:val="24"/>
          <w:szCs w:val="24"/>
        </w:rPr>
        <w:t>SALA DE LA COMISIÓN</w:t>
      </w:r>
      <w:r>
        <w:rPr>
          <w:rFonts w:ascii="Arial" w:hAnsi="Arial" w:cs="Arial"/>
          <w:sz w:val="24"/>
          <w:szCs w:val="24"/>
        </w:rPr>
        <w:t>, a 20 de enero de 2014.</w:t>
      </w:r>
    </w:p>
    <w:p w:rsidR="001F4BC5" w:rsidRDefault="001F4BC5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sz w:val="24"/>
          <w:szCs w:val="24"/>
        </w:rPr>
      </w:pPr>
    </w:p>
    <w:p w:rsidR="00714F97" w:rsidRDefault="00714F97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80645</wp:posOffset>
            </wp:positionV>
            <wp:extent cx="2876550" cy="1914525"/>
            <wp:effectExtent l="0" t="0" r="0" b="0"/>
            <wp:wrapNone/>
            <wp:docPr id="7" name="Imagen 5" descr="C:\Users\secre_educacion\Documents\HAlmendras\05-fi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cre_educacion\Documents\HAlmendras\05-firm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F97" w:rsidRDefault="00714F97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sz w:val="24"/>
          <w:szCs w:val="24"/>
        </w:rPr>
      </w:pPr>
    </w:p>
    <w:p w:rsidR="00714F97" w:rsidRDefault="00714F97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sz w:val="24"/>
          <w:szCs w:val="24"/>
        </w:rPr>
      </w:pPr>
    </w:p>
    <w:p w:rsidR="00714F97" w:rsidRDefault="00714F97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sz w:val="24"/>
          <w:szCs w:val="24"/>
        </w:rPr>
      </w:pPr>
    </w:p>
    <w:p w:rsidR="00714F97" w:rsidRDefault="00714F97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sz w:val="24"/>
          <w:szCs w:val="24"/>
        </w:rPr>
      </w:pPr>
    </w:p>
    <w:p w:rsidR="00714F97" w:rsidRDefault="00714F97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sz w:val="24"/>
          <w:szCs w:val="24"/>
        </w:rPr>
      </w:pPr>
    </w:p>
    <w:p w:rsidR="008310CC" w:rsidRPr="004F758D" w:rsidRDefault="004F758D" w:rsidP="004F758D">
      <w:pPr>
        <w:tabs>
          <w:tab w:val="left" w:pos="2835"/>
        </w:tabs>
        <w:spacing w:line="275" w:lineRule="auto"/>
        <w:ind w:left="2835"/>
        <w:jc w:val="center"/>
        <w:rPr>
          <w:rFonts w:ascii="Arial" w:hAnsi="Arial" w:cs="Arial"/>
          <w:sz w:val="24"/>
          <w:szCs w:val="24"/>
        </w:rPr>
      </w:pPr>
      <w:r w:rsidRPr="004F758D">
        <w:rPr>
          <w:rFonts w:ascii="Arial" w:hAnsi="Arial" w:cs="Arial"/>
          <w:sz w:val="24"/>
          <w:szCs w:val="24"/>
        </w:rPr>
        <w:t>HERNÁN ALMENDRAS CARRASCO</w:t>
      </w:r>
      <w:r>
        <w:rPr>
          <w:rFonts w:ascii="Arial" w:hAnsi="Arial" w:cs="Arial"/>
          <w:sz w:val="24"/>
          <w:szCs w:val="24"/>
        </w:rPr>
        <w:t>,</w:t>
      </w:r>
    </w:p>
    <w:p w:rsidR="008310CC" w:rsidRDefault="008310CC" w:rsidP="004F758D">
      <w:pPr>
        <w:tabs>
          <w:tab w:val="left" w:pos="2835"/>
        </w:tabs>
        <w:spacing w:line="275" w:lineRule="auto"/>
        <w:ind w:left="283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Abogado, Secretario de la Comisión</w:t>
      </w:r>
      <w:r w:rsidR="004F758D">
        <w:rPr>
          <w:rFonts w:ascii="Arial" w:hAnsi="Arial" w:cs="Arial"/>
          <w:sz w:val="24"/>
          <w:szCs w:val="24"/>
        </w:rPr>
        <w:t>.</w:t>
      </w:r>
    </w:p>
    <w:p w:rsidR="00714F97" w:rsidRDefault="00714F97" w:rsidP="004F758D">
      <w:pPr>
        <w:tabs>
          <w:tab w:val="left" w:pos="2835"/>
        </w:tabs>
        <w:spacing w:line="275" w:lineRule="auto"/>
        <w:jc w:val="both"/>
        <w:rPr>
          <w:rFonts w:ascii="Arial" w:hAnsi="Arial" w:cs="Arial"/>
          <w:sz w:val="24"/>
          <w:szCs w:val="24"/>
        </w:rPr>
      </w:pPr>
    </w:p>
    <w:sectPr w:rsidR="00714F97" w:rsidSect="004F758D">
      <w:headerReference w:type="default" r:id="rId8"/>
      <w:footerReference w:type="default" r:id="rId9"/>
      <w:pgSz w:w="12242" w:h="20163" w:code="5"/>
      <w:pgMar w:top="2835" w:right="1134" w:bottom="3402" w:left="2835" w:header="1905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B62" w:rsidRDefault="00096B62" w:rsidP="0050518D">
      <w:r>
        <w:separator/>
      </w:r>
    </w:p>
  </w:endnote>
  <w:endnote w:type="continuationSeparator" w:id="0">
    <w:p w:rsidR="00096B62" w:rsidRDefault="00096B62" w:rsidP="00505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CC" w:rsidRDefault="008310CC">
    <w:pPr>
      <w:tabs>
        <w:tab w:val="center" w:pos="4136"/>
        <w:tab w:val="right" w:pos="8272"/>
      </w:tabs>
      <w:rPr>
        <w:kern w:val="0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B62" w:rsidRDefault="00096B62" w:rsidP="0050518D">
      <w:r>
        <w:separator/>
      </w:r>
    </w:p>
  </w:footnote>
  <w:footnote w:type="continuationSeparator" w:id="0">
    <w:p w:rsidR="00096B62" w:rsidRDefault="00096B62" w:rsidP="00505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8183"/>
      <w:docPartObj>
        <w:docPartGallery w:val="Page Numbers (Top of Page)"/>
        <w:docPartUnique/>
      </w:docPartObj>
    </w:sdtPr>
    <w:sdtContent>
      <w:p w:rsidR="004F758D" w:rsidRDefault="00B013CA">
        <w:pPr>
          <w:pStyle w:val="Encabezado"/>
          <w:jc w:val="right"/>
        </w:pPr>
        <w:fldSimple w:instr=" PAGE   \* MERGEFORMAT ">
          <w:r w:rsidR="00714F97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6669"/>
    <w:multiLevelType w:val="hybridMultilevel"/>
    <w:tmpl w:val="AB569744"/>
    <w:lvl w:ilvl="0" w:tplc="CDC6B7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11A88"/>
    <w:multiLevelType w:val="hybridMultilevel"/>
    <w:tmpl w:val="166804B0"/>
    <w:lvl w:ilvl="0" w:tplc="7FB25C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006EF"/>
    <w:multiLevelType w:val="hybridMultilevel"/>
    <w:tmpl w:val="5C54572A"/>
    <w:lvl w:ilvl="0" w:tplc="57BC2A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2835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50518D"/>
    <w:rsid w:val="00096B62"/>
    <w:rsid w:val="00144840"/>
    <w:rsid w:val="00150C87"/>
    <w:rsid w:val="001F4BC5"/>
    <w:rsid w:val="0021485E"/>
    <w:rsid w:val="00293871"/>
    <w:rsid w:val="002F7A31"/>
    <w:rsid w:val="003875F8"/>
    <w:rsid w:val="00482CF6"/>
    <w:rsid w:val="004A7B55"/>
    <w:rsid w:val="004C6320"/>
    <w:rsid w:val="004F758D"/>
    <w:rsid w:val="0050518D"/>
    <w:rsid w:val="005E2ABA"/>
    <w:rsid w:val="005E4574"/>
    <w:rsid w:val="00612545"/>
    <w:rsid w:val="00714F97"/>
    <w:rsid w:val="008310CC"/>
    <w:rsid w:val="00970258"/>
    <w:rsid w:val="00AC2A97"/>
    <w:rsid w:val="00AC7653"/>
    <w:rsid w:val="00B013CA"/>
    <w:rsid w:val="00C54D76"/>
    <w:rsid w:val="00C85EF3"/>
    <w:rsid w:val="00E13DC8"/>
    <w:rsid w:val="00F017A7"/>
    <w:rsid w:val="00F2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53"/>
    <w:pPr>
      <w:widowControl w:val="0"/>
      <w:overflowPunct w:val="0"/>
      <w:adjustRightInd w:val="0"/>
    </w:pPr>
    <w:rPr>
      <w:rFonts w:ascii="Times New Roman" w:hAnsi="Times New Roman"/>
      <w:kern w:val="28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387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F75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758D"/>
    <w:rPr>
      <w:rFonts w:ascii="Times New Roman" w:hAnsi="Times New Roman"/>
      <w:kern w:val="28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4F75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F758D"/>
    <w:rPr>
      <w:rFonts w:ascii="Times New Roman" w:hAnsi="Times New Roman"/>
      <w:kern w:val="28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4F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F97"/>
    <w:rPr>
      <w:rFonts w:ascii="Tahoma" w:hAnsi="Tahoma" w:cs="Tahoma"/>
      <w:kern w:val="28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1204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Almendras</dc:creator>
  <cp:lastModifiedBy>secre_educacion</cp:lastModifiedBy>
  <cp:revision>12</cp:revision>
  <cp:lastPrinted>2014-01-21T16:49:00Z</cp:lastPrinted>
  <dcterms:created xsi:type="dcterms:W3CDTF">2014-01-21T14:57:00Z</dcterms:created>
  <dcterms:modified xsi:type="dcterms:W3CDTF">2014-01-21T19:18:00Z</dcterms:modified>
</cp:coreProperties>
</file>