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F" w:rsidRPr="00FB4285" w:rsidRDefault="00DA3D4F" w:rsidP="00884B62">
      <w:pPr>
        <w:pBdr>
          <w:bottom w:val="single" w:sz="12" w:space="1" w:color="auto"/>
        </w:pBdr>
        <w:spacing w:after="120" w:line="276" w:lineRule="auto"/>
        <w:ind w:left="3969"/>
        <w:jc w:val="both"/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caps/>
          <w:sz w:val="24"/>
          <w:szCs w:val="24"/>
          <w:lang w:val="es-ES_tradnl" w:eastAsia="es-ES"/>
        </w:rPr>
        <w:t>FORMULA INDICACIONES AL PROYECTO DE LEY Que Modifica la ley N°19.712, Ley del Deporte, y la ley N°20.019, que Regula las Sociedades Anónimas Deportivas Profesionales, para establecer el deber de contar con un protocolo contra acoso sexual en la actividad deportiva nacional (BOLETÍN N° 11926-29).</w:t>
      </w:r>
    </w:p>
    <w:p w:rsidR="00DA3D4F" w:rsidRPr="00FB4285" w:rsidRDefault="00DA3D4F" w:rsidP="00884B62">
      <w:pPr>
        <w:spacing w:after="0" w:line="276" w:lineRule="auto"/>
        <w:ind w:left="396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Santiago, </w:t>
      </w:r>
      <w:r w:rsidR="00884B6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1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</w:t>
      </w:r>
      <w:r w:rsidR="0068530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octubre</w:t>
      </w:r>
      <w:r w:rsidR="0068530E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de 2018.</w:t>
      </w:r>
      <w:r w:rsidR="00884B62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-</w:t>
      </w:r>
    </w:p>
    <w:p w:rsidR="00DA3D4F" w:rsidRDefault="00DA3D4F" w:rsidP="00DA3D4F">
      <w:pPr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7C583E" w:rsidRDefault="007C583E" w:rsidP="00DA3D4F">
      <w:pPr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7C583E" w:rsidRDefault="007C583E" w:rsidP="00DA3D4F">
      <w:pPr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7C583E" w:rsidRPr="00FB4285" w:rsidRDefault="007C583E" w:rsidP="00DA3D4F">
      <w:pPr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Nº </w:t>
      </w:r>
      <w:r w:rsidR="004F10C6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  <w:t>139</w:t>
      </w:r>
      <w:r w:rsidRPr="00FB4285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  <w:t>-</w:t>
      </w:r>
      <w:r w:rsidR="004F10C6">
        <w:rPr>
          <w:rFonts w:ascii="Courier New" w:eastAsia="Times New Roman" w:hAnsi="Courier New" w:cs="Courier New"/>
          <w:b/>
          <w:sz w:val="24"/>
          <w:szCs w:val="24"/>
          <w:u w:val="single"/>
          <w:lang w:val="es-ES_tradnl" w:eastAsia="es-ES"/>
        </w:rPr>
        <w:t>366</w:t>
      </w: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/</w:t>
      </w:r>
    </w:p>
    <w:p w:rsidR="00DA3D4F" w:rsidRPr="00FB4285" w:rsidRDefault="00DA3D4F" w:rsidP="00DA3D4F">
      <w:pPr>
        <w:spacing w:after="0" w:line="276" w:lineRule="auto"/>
        <w:jc w:val="center"/>
        <w:outlineLvl w:val="0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spacing w:after="0" w:line="276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spacing w:after="0" w:line="276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spacing w:after="0" w:line="276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spacing w:after="0" w:line="276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Honorable Cámara</w:t>
      </w:r>
      <w:r w:rsidR="007C583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de Diputados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:</w:t>
      </w:r>
    </w:p>
    <w:p w:rsidR="00DA3D4F" w:rsidRPr="00FB4285" w:rsidRDefault="00DA3D4F" w:rsidP="00DA3D4F">
      <w:pPr>
        <w:framePr w:w="2899" w:h="2066" w:hSpace="141" w:wrap="around" w:vAnchor="text" w:hAnchor="page" w:x="1465" w:y="293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A  S.E. </w:t>
      </w:r>
      <w:r w:rsidR="00A977D7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LA</w:t>
      </w:r>
    </w:p>
    <w:p w:rsidR="00DA3D4F" w:rsidRPr="00FB4285" w:rsidRDefault="00A977D7" w:rsidP="00DA3D4F">
      <w:pPr>
        <w:framePr w:w="2899" w:h="2066" w:hSpace="141" w:wrap="around" w:vAnchor="text" w:hAnchor="page" w:x="1465" w:y="293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PRESIDENT</w:t>
      </w:r>
      <w:r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</w:t>
      </w:r>
    </w:p>
    <w:p w:rsidR="00DA3D4F" w:rsidRPr="00FB4285" w:rsidRDefault="00DA3D4F" w:rsidP="00DA3D4F">
      <w:pPr>
        <w:framePr w:w="2899" w:h="2066" w:hSpace="141" w:wrap="around" w:vAnchor="text" w:hAnchor="page" w:x="1465" w:y="293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DE </w:t>
      </w:r>
      <w:r w:rsidR="007C583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LA</w:t>
      </w:r>
      <w:r w:rsidR="007C583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H.</w:t>
      </w:r>
    </w:p>
    <w:p w:rsidR="00DA3D4F" w:rsidRPr="00FB4285" w:rsidRDefault="00DA3D4F" w:rsidP="00DA3D4F">
      <w:pPr>
        <w:framePr w:w="2899" w:h="2066" w:hSpace="141" w:wrap="around" w:vAnchor="text" w:hAnchor="page" w:x="1465" w:y="293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CÁMARA </w:t>
      </w:r>
      <w:r w:rsidR="007C583E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 </w:t>
      </w: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DE</w:t>
      </w:r>
    </w:p>
    <w:p w:rsidR="00DA3D4F" w:rsidRPr="00FB4285" w:rsidRDefault="00DA3D4F" w:rsidP="00DA3D4F">
      <w:pPr>
        <w:framePr w:w="2899" w:h="2066" w:hSpace="141" w:wrap="around" w:vAnchor="text" w:hAnchor="page" w:x="1465" w:y="293"/>
        <w:tabs>
          <w:tab w:val="left" w:pos="-720"/>
        </w:tabs>
        <w:spacing w:after="0" w:line="360" w:lineRule="auto"/>
        <w:ind w:right="-2030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DIPUTADOS.</w:t>
      </w:r>
    </w:p>
    <w:p w:rsidR="00DA3D4F" w:rsidRPr="00FB4285" w:rsidRDefault="00DA3D4F" w:rsidP="00DA3D4F">
      <w:pPr>
        <w:spacing w:after="0" w:line="276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tabs>
          <w:tab w:val="left" w:pos="3544"/>
        </w:tabs>
        <w:spacing w:after="0" w:line="240" w:lineRule="auto"/>
        <w:ind w:left="2835" w:right="51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En uso de mis facultades constitucionales, vengo en formular las siguientes indicaciones al proyecto de ley del rubro, a fin que sean consideradas durante la discusión del mismo en el seno de </w:t>
      </w:r>
      <w:proofErr w:type="gramStart"/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esa</w:t>
      </w:r>
      <w:proofErr w:type="gramEnd"/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H. Corporación:</w:t>
      </w:r>
    </w:p>
    <w:p w:rsidR="007C583E" w:rsidRDefault="007C583E" w:rsidP="007C583E">
      <w:pPr>
        <w:tabs>
          <w:tab w:val="left" w:pos="3544"/>
        </w:tabs>
        <w:spacing w:after="240" w:line="240" w:lineRule="auto"/>
        <w:ind w:right="51"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:rsidR="00DA3D4F" w:rsidRPr="00FB4285" w:rsidRDefault="00DA3D4F" w:rsidP="007C583E">
      <w:pPr>
        <w:tabs>
          <w:tab w:val="left" w:pos="3544"/>
        </w:tabs>
        <w:spacing w:before="240" w:after="240" w:line="240" w:lineRule="auto"/>
        <w:ind w:right="51"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AL TÍTULO DE LA MOCIÓN</w:t>
      </w:r>
    </w:p>
    <w:p w:rsidR="00DA3D4F" w:rsidRPr="00FB4285" w:rsidRDefault="007C583E" w:rsidP="007C583E">
      <w:pPr>
        <w:numPr>
          <w:ilvl w:val="0"/>
          <w:numId w:val="1"/>
        </w:numPr>
        <w:tabs>
          <w:tab w:val="left" w:pos="4111"/>
        </w:tabs>
        <w:spacing w:before="120" w:after="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Para modificar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el título de la moción por el siguiente:</w:t>
      </w:r>
    </w:p>
    <w:p w:rsidR="00DA3D4F" w:rsidRPr="00FB4285" w:rsidRDefault="00DA3D4F" w:rsidP="007C583E">
      <w:pPr>
        <w:spacing w:after="0" w:line="240" w:lineRule="auto"/>
        <w:ind w:left="2835" w:right="51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7C583E" w:rsidP="007C583E">
      <w:pPr>
        <w:tabs>
          <w:tab w:val="left" w:pos="4111"/>
        </w:tabs>
        <w:spacing w:after="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 w:rsidR="00DA3D4F" w:rsidRPr="007C583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“Modifica la ley N°19.712, Ley del Deporte, la ley N°20.019, que Regula las Sociedades Anónimas Deportivas Profesionales,</w:t>
      </w:r>
      <w:r w:rsidR="000C71F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y la ley N° 20.686, que Crea el Ministerio del Deporte,</w:t>
      </w:r>
      <w:r w:rsidR="00DA3D4F" w:rsidRPr="007C583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con la finalidad de promover el </w:t>
      </w:r>
      <w:r w:rsidR="00BF414D" w:rsidRPr="007C583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b</w:t>
      </w:r>
      <w:r w:rsidR="00DA3D4F" w:rsidRPr="007C583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uen </w:t>
      </w:r>
      <w:r w:rsidR="00BF414D" w:rsidRPr="007C583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t</w:t>
      </w:r>
      <w:r w:rsidR="00DA3D4F" w:rsidRPr="007C583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rato en la práctica deportiva.”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. </w:t>
      </w:r>
    </w:p>
    <w:p w:rsidR="00DA3D4F" w:rsidRPr="007C583E" w:rsidRDefault="00DA3D4F" w:rsidP="007C583E">
      <w:pPr>
        <w:tabs>
          <w:tab w:val="left" w:pos="4111"/>
        </w:tabs>
        <w:spacing w:before="120" w:after="0" w:line="240" w:lineRule="auto"/>
        <w:ind w:left="3544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7C583E">
      <w:pPr>
        <w:tabs>
          <w:tab w:val="left" w:pos="3544"/>
        </w:tabs>
        <w:spacing w:after="120" w:line="240" w:lineRule="auto"/>
        <w:ind w:left="2835" w:right="51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AL ARTÍCULO PRIMERO</w:t>
      </w:r>
    </w:p>
    <w:p w:rsidR="00DA3D4F" w:rsidRDefault="00DA3D4F" w:rsidP="00DA3D4F">
      <w:pPr>
        <w:numPr>
          <w:ilvl w:val="0"/>
          <w:numId w:val="1"/>
        </w:numPr>
        <w:tabs>
          <w:tab w:val="left" w:pos="4111"/>
        </w:tabs>
        <w:spacing w:before="120" w:after="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Para reemplazar </w:t>
      </w:r>
      <w:r w:rsidR="00326AD9">
        <w:rPr>
          <w:rFonts w:ascii="Courier New" w:eastAsia="Times New Roman" w:hAnsi="Courier New" w:cs="Courier New"/>
          <w:sz w:val="24"/>
          <w:szCs w:val="24"/>
          <w:lang w:val="es-MX" w:eastAsia="es-ES"/>
        </w:rPr>
        <w:t>el literal a) por el siguiente:</w:t>
      </w:r>
    </w:p>
    <w:p w:rsidR="00326AD9" w:rsidRPr="00FB4285" w:rsidRDefault="00326AD9" w:rsidP="00326AD9">
      <w:pPr>
        <w:tabs>
          <w:tab w:val="left" w:pos="4111"/>
        </w:tabs>
        <w:spacing w:before="120" w:after="0" w:line="240" w:lineRule="auto"/>
        <w:ind w:left="3544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D85354" w:rsidRPr="00FB4285" w:rsidRDefault="007C583E" w:rsidP="007C583E">
      <w:pPr>
        <w:tabs>
          <w:tab w:val="left" w:pos="4111"/>
        </w:tabs>
        <w:spacing w:after="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ab/>
      </w:r>
      <w:r w:rsidR="00326AD9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“a) </w:t>
      </w:r>
      <w:r w:rsidR="00D85354">
        <w:rPr>
          <w:rFonts w:ascii="Courier New" w:eastAsia="Times New Roman" w:hAnsi="Courier New" w:cs="Courier New"/>
          <w:sz w:val="24"/>
          <w:szCs w:val="24"/>
          <w:lang w:val="es-MX" w:eastAsia="es-ES"/>
        </w:rPr>
        <w:t>Para reemplazar en el artículo 1° la frase “y a la recreación”, por la frase “, a la recreación y a promover un trato digno entre las personas, con especial énfasis en la prevención y sanción de las conductas contrarias al buen trato que han de primar en la práctica deportiva, en el desempeño de su función;”.”.</w:t>
      </w:r>
      <w:r w:rsidR="00326AD9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</w:p>
    <w:p w:rsidR="00DA3D4F" w:rsidRPr="00FB4285" w:rsidRDefault="00DA3D4F" w:rsidP="00DA3D4F">
      <w:pPr>
        <w:numPr>
          <w:ilvl w:val="0"/>
          <w:numId w:val="1"/>
        </w:numPr>
        <w:tabs>
          <w:tab w:val="left" w:pos="4111"/>
        </w:tabs>
        <w:spacing w:before="120" w:after="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Para reemplazar el literal b) por el siguiente: </w:t>
      </w:r>
    </w:p>
    <w:p w:rsidR="00DA3D4F" w:rsidRPr="00FB4285" w:rsidRDefault="00DA3D4F" w:rsidP="00DA3D4F">
      <w:pPr>
        <w:tabs>
          <w:tab w:val="left" w:pos="4111"/>
        </w:tabs>
        <w:spacing w:after="0" w:line="240" w:lineRule="auto"/>
        <w:ind w:left="3544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DA3D4F" w:rsidRPr="00FB4285" w:rsidRDefault="00DA3D4F" w:rsidP="007C583E">
      <w:pPr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“b) Modifíquese el </w:t>
      </w:r>
      <w:r w:rsidR="00BF414D">
        <w:rPr>
          <w:rFonts w:ascii="Courier New" w:eastAsia="Times New Roman" w:hAnsi="Courier New" w:cs="Courier New"/>
          <w:sz w:val="24"/>
          <w:szCs w:val="24"/>
          <w:lang w:val="es-MX" w:eastAsia="es-ES"/>
        </w:rPr>
        <w:t>a</w:t>
      </w: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rtículo 8°, incorporando en su inciso cuarto un literal e) nuevo del siguiente tenor:</w:t>
      </w:r>
    </w:p>
    <w:p w:rsidR="00DA3D4F" w:rsidRPr="00FB4285" w:rsidRDefault="00DA3D4F" w:rsidP="007C583E">
      <w:pPr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DA3D4F" w:rsidRPr="00FB4285" w:rsidRDefault="007C583E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ab/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“e) Cumplimiento de los </w:t>
      </w:r>
      <w:r w:rsidR="00CC2805">
        <w:rPr>
          <w:rFonts w:ascii="Courier New" w:eastAsia="Times New Roman" w:hAnsi="Courier New" w:cs="Courier New"/>
          <w:sz w:val="24"/>
          <w:szCs w:val="24"/>
          <w:lang w:val="es-MX" w:eastAsia="es-ES"/>
        </w:rPr>
        <w:t>protocolos</w:t>
      </w:r>
      <w:r w:rsidR="00CC2805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elaborados por el Ministerio del Deporte respe</w:t>
      </w:r>
      <w:r w:rsidR="00955CD9">
        <w:rPr>
          <w:rFonts w:ascii="Courier New" w:eastAsia="Times New Roman" w:hAnsi="Courier New" w:cs="Courier New"/>
          <w:sz w:val="24"/>
          <w:szCs w:val="24"/>
          <w:lang w:val="es-MX" w:eastAsia="es-ES"/>
        </w:rPr>
        <w:t>c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to de la prevención y sanción de las conductas de discriminación, acoso</w:t>
      </w:r>
      <w:r w:rsidR="0051355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="00DA3D4F" w:rsidRPr="00076011">
        <w:rPr>
          <w:rFonts w:ascii="Courier New" w:eastAsia="Times New Roman" w:hAnsi="Courier New" w:cs="Courier New"/>
          <w:sz w:val="24"/>
          <w:szCs w:val="24"/>
          <w:lang w:val="es-MX" w:eastAsia="es-ES"/>
        </w:rPr>
        <w:t>y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maltrato en el deporte.”.”.</w:t>
      </w:r>
    </w:p>
    <w:p w:rsidR="00DA3D4F" w:rsidRPr="00FB4285" w:rsidRDefault="00DA3D4F" w:rsidP="00DA3D4F">
      <w:pPr>
        <w:spacing w:after="0" w:line="240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DA3D4F" w:rsidRPr="00FB4285" w:rsidRDefault="00DA3D4F" w:rsidP="00DA3D4F">
      <w:pPr>
        <w:numPr>
          <w:ilvl w:val="0"/>
          <w:numId w:val="1"/>
        </w:numPr>
        <w:tabs>
          <w:tab w:val="left" w:pos="4111"/>
        </w:tabs>
        <w:spacing w:before="120" w:after="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Para reemplazar el literal c) por el siguiente: </w:t>
      </w:r>
    </w:p>
    <w:p w:rsidR="007C583E" w:rsidRDefault="007C583E" w:rsidP="007C583E">
      <w:pPr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DA3D4F" w:rsidRPr="00FB4285" w:rsidRDefault="00DA3D4F" w:rsidP="007C583E">
      <w:pPr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“c) </w:t>
      </w:r>
      <w:proofErr w:type="spellStart"/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Intercálase</w:t>
      </w:r>
      <w:proofErr w:type="spellEnd"/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en el actual inciso final</w:t>
      </w:r>
      <w:r w:rsidR="00AA5518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del </w:t>
      </w: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artículo 32, a continuación del punto seguido posterior a la voz “religioso”, la siguiente oración: “Toda organización deportiva deberá adoptar todas las medidas necesarias para prevenir y sancionar todo tipo de </w:t>
      </w:r>
      <w:r w:rsidR="00CC2805">
        <w:rPr>
          <w:rFonts w:ascii="Courier New" w:eastAsia="Times New Roman" w:hAnsi="Courier New" w:cs="Courier New"/>
          <w:sz w:val="24"/>
          <w:szCs w:val="24"/>
          <w:lang w:val="es-MX" w:eastAsia="es-ES"/>
        </w:rPr>
        <w:t>discriminación,</w:t>
      </w: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acoso </w:t>
      </w:r>
      <w:r w:rsidR="00D94B26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y </w:t>
      </w:r>
      <w:r w:rsid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>maltrato</w:t>
      </w: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, que pudiere ocurrir entre sus dirigentes, entrenadores</w:t>
      </w:r>
      <w:r w:rsidR="00CC280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y</w:t>
      </w: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deportistas, en conformidad a esta ley y demás cuerpos legales vigentes.”.</w:t>
      </w:r>
      <w:r w:rsidR="00916034">
        <w:rPr>
          <w:rFonts w:ascii="Courier New" w:eastAsia="Times New Roman" w:hAnsi="Courier New" w:cs="Courier New"/>
          <w:sz w:val="24"/>
          <w:szCs w:val="24"/>
          <w:lang w:val="es-MX" w:eastAsia="es-ES"/>
        </w:rPr>
        <w:t>”.</w:t>
      </w:r>
    </w:p>
    <w:p w:rsidR="00DA3D4F" w:rsidRPr="00FB4285" w:rsidRDefault="00DA3D4F" w:rsidP="004F10C6">
      <w:pPr>
        <w:numPr>
          <w:ilvl w:val="0"/>
          <w:numId w:val="1"/>
        </w:numPr>
        <w:tabs>
          <w:tab w:val="left" w:pos="4111"/>
        </w:tabs>
        <w:spacing w:before="24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Para reemplazar el literal d), por el siguiente:</w:t>
      </w:r>
    </w:p>
    <w:p w:rsidR="007C583E" w:rsidRDefault="00DA3D4F" w:rsidP="007C583E">
      <w:pPr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“d)</w:t>
      </w: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ab/>
      </w:r>
      <w:proofErr w:type="spellStart"/>
      <w:r w:rsidR="00AA5518">
        <w:rPr>
          <w:rFonts w:ascii="Courier New" w:eastAsia="Times New Roman" w:hAnsi="Courier New" w:cs="Courier New"/>
          <w:sz w:val="24"/>
          <w:szCs w:val="24"/>
          <w:lang w:val="es-MX" w:eastAsia="es-ES"/>
        </w:rPr>
        <w:t>Agrégase</w:t>
      </w:r>
      <w:proofErr w:type="spellEnd"/>
      <w:r w:rsidR="00AA5518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el siguiente inciso final nuevo, al artículo 32:</w:t>
      </w:r>
    </w:p>
    <w:p w:rsidR="007C583E" w:rsidRDefault="007C583E" w:rsidP="007C583E">
      <w:pPr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DA3D4F" w:rsidRPr="00FB4285" w:rsidRDefault="007C583E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ab/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“Las </w:t>
      </w:r>
      <w:r w:rsid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>o</w:t>
      </w:r>
      <w:r w:rsidR="00E64EF3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rganizaciones </w:t>
      </w:r>
      <w:r w:rsid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>d</w:t>
      </w:r>
      <w:r w:rsidR="00E64EF3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eportivas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, </w:t>
      </w:r>
      <w:r w:rsidR="00317D22">
        <w:rPr>
          <w:rFonts w:ascii="Courier New" w:eastAsia="Times New Roman" w:hAnsi="Courier New" w:cs="Courier New"/>
          <w:sz w:val="24"/>
          <w:szCs w:val="24"/>
          <w:lang w:val="es-MX" w:eastAsia="es-ES"/>
        </w:rPr>
        <w:t>al momento de optar a cualquiera de los beneficios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contemplado</w:t>
      </w:r>
      <w:r w:rsidR="00317D22">
        <w:rPr>
          <w:rFonts w:ascii="Courier New" w:eastAsia="Times New Roman" w:hAnsi="Courier New" w:cs="Courier New"/>
          <w:sz w:val="24"/>
          <w:szCs w:val="24"/>
          <w:lang w:val="es-MX" w:eastAsia="es-ES"/>
        </w:rPr>
        <w:t>s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en la presente ley, deberán acreditar haber adoptado los </w:t>
      </w:r>
      <w:r w:rsidR="00CC2805">
        <w:rPr>
          <w:rFonts w:ascii="Courier New" w:eastAsia="Times New Roman" w:hAnsi="Courier New" w:cs="Courier New"/>
          <w:sz w:val="24"/>
          <w:szCs w:val="24"/>
          <w:lang w:val="es-MX" w:eastAsia="es-ES"/>
        </w:rPr>
        <w:t>protocolos</w:t>
      </w:r>
      <w:r w:rsidR="00CC2805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elaborados por el Ministerio del Deporte en conformidad a su ley orgánica, para la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lastRenderedPageBreak/>
        <w:t xml:space="preserve">prevención y sanción de las conductas de discriminación, </w:t>
      </w:r>
      <w:r w:rsid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acoso </w:t>
      </w:r>
      <w:r w:rsidR="00076011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y </w:t>
      </w:r>
      <w:r w:rsid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>maltrato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.”.</w:t>
      </w:r>
      <w:r w:rsidR="00916034">
        <w:rPr>
          <w:rFonts w:ascii="Courier New" w:eastAsia="Times New Roman" w:hAnsi="Courier New" w:cs="Courier New"/>
          <w:sz w:val="24"/>
          <w:szCs w:val="24"/>
          <w:lang w:val="es-MX" w:eastAsia="es-ES"/>
        </w:rPr>
        <w:t>”.</w:t>
      </w:r>
    </w:p>
    <w:p w:rsidR="00DA3D4F" w:rsidRPr="00FB4285" w:rsidRDefault="00DA3D4F" w:rsidP="00DA3D4F">
      <w:pPr>
        <w:numPr>
          <w:ilvl w:val="0"/>
          <w:numId w:val="1"/>
        </w:numPr>
        <w:spacing w:before="12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Para reemplazar el literal e) por la siguiente:</w:t>
      </w:r>
    </w:p>
    <w:p w:rsidR="007C583E" w:rsidRDefault="00DA3D4F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“e)</w:t>
      </w:r>
      <w:r w:rsidR="007C583E">
        <w:rPr>
          <w:rFonts w:ascii="Courier New" w:eastAsia="Times New Roman" w:hAnsi="Courier New" w:cs="Courier New"/>
          <w:sz w:val="24"/>
          <w:szCs w:val="24"/>
          <w:lang w:val="es-MX" w:eastAsia="es-ES"/>
        </w:rPr>
        <w:tab/>
      </w:r>
      <w:proofErr w:type="spellStart"/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A</w:t>
      </w:r>
      <w:r w:rsidR="0025199B">
        <w:rPr>
          <w:rFonts w:ascii="Courier New" w:eastAsia="Times New Roman" w:hAnsi="Courier New" w:cs="Courier New"/>
          <w:sz w:val="24"/>
          <w:szCs w:val="24"/>
          <w:lang w:val="es-MX" w:eastAsia="es-ES"/>
        </w:rPr>
        <w:t>grégase</w:t>
      </w:r>
      <w:proofErr w:type="spellEnd"/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el siguiente inciso final </w:t>
      </w:r>
      <w:r w:rsidR="0025199B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nuevo </w:t>
      </w: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al artículo 39:</w:t>
      </w:r>
    </w:p>
    <w:p w:rsidR="007C583E" w:rsidRDefault="007C583E" w:rsidP="007C583E">
      <w:pPr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DA3D4F" w:rsidRPr="00FB4285" w:rsidRDefault="007C583E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ab/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“La adopción de los </w:t>
      </w:r>
      <w:r w:rsidR="00CC2805">
        <w:rPr>
          <w:rFonts w:ascii="Courier New" w:eastAsia="Times New Roman" w:hAnsi="Courier New" w:cs="Courier New"/>
          <w:sz w:val="24"/>
          <w:szCs w:val="24"/>
          <w:lang w:val="es-MX" w:eastAsia="es-ES"/>
        </w:rPr>
        <w:t>protocolos</w:t>
      </w:r>
      <w:r w:rsidR="00CC2805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a que hace referencia el inciso final del artículo 32 deberá acordarse por los mismos órganos que tengan competencia para aprobar las reformas a sus estatutos,</w:t>
      </w:r>
      <w:r w:rsidR="00FF2796" w:rsidRPr="00FF2796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="00FF2796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en conformidad a esta ley, el respectivo reglamento y los estatutos de cada organización deportiva,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entendiéndose incorporados a ellos </w:t>
      </w:r>
      <w:r w:rsidR="00DA3D4F" w:rsidRPr="00A977D7">
        <w:rPr>
          <w:rFonts w:ascii="Courier New" w:eastAsia="Times New Roman" w:hAnsi="Courier New" w:cs="Courier New"/>
          <w:sz w:val="24"/>
          <w:szCs w:val="24"/>
          <w:lang w:val="es-MX" w:eastAsia="es-ES"/>
        </w:rPr>
        <w:t>de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pleno derecho una vez cumplidas todas las formalidades re</w:t>
      </w: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>queridas para tales reformas.”.”.</w:t>
      </w:r>
    </w:p>
    <w:p w:rsidR="00DA3D4F" w:rsidRPr="00FB4285" w:rsidRDefault="00DA3D4F" w:rsidP="00DA3D4F">
      <w:pPr>
        <w:spacing w:after="120" w:line="240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DA3D4F" w:rsidRPr="00FB4285" w:rsidRDefault="00DA3D4F" w:rsidP="00DA3D4F">
      <w:pPr>
        <w:numPr>
          <w:ilvl w:val="0"/>
          <w:numId w:val="1"/>
        </w:numPr>
        <w:tabs>
          <w:tab w:val="left" w:pos="4111"/>
        </w:tabs>
        <w:spacing w:before="12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Para reemplazar el literal f) por el siguiente:</w:t>
      </w:r>
    </w:p>
    <w:p w:rsidR="00DA3D4F" w:rsidRPr="00FB4285" w:rsidRDefault="00DA3D4F" w:rsidP="00D22697">
      <w:pPr>
        <w:tabs>
          <w:tab w:val="left" w:pos="4678"/>
        </w:tabs>
        <w:spacing w:before="240"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“f)</w:t>
      </w: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ab/>
      </w:r>
      <w:proofErr w:type="spellStart"/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Intercálase</w:t>
      </w:r>
      <w:proofErr w:type="spellEnd"/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="00955CD9">
        <w:rPr>
          <w:rFonts w:ascii="Courier New" w:eastAsia="Times New Roman" w:hAnsi="Courier New" w:cs="Courier New"/>
          <w:sz w:val="24"/>
          <w:szCs w:val="24"/>
          <w:lang w:val="es-MX" w:eastAsia="es-ES"/>
        </w:rPr>
        <w:t>en el</w:t>
      </w:r>
      <w:r w:rsidR="00955CD9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inciso primero del artículo 40 M entre la frase “sobre las Federaciones Deportivas Nacionales” y el punto final (.), una coma (,) y a continuación la siguiente frase “y sobre todas las organizaciones deportivas en materia de sanción de conductas de discriminación, </w:t>
      </w:r>
      <w:r w:rsid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>acoso</w:t>
      </w: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Pr="00076011">
        <w:rPr>
          <w:rFonts w:ascii="Courier New" w:eastAsia="Times New Roman" w:hAnsi="Courier New" w:cs="Courier New"/>
          <w:sz w:val="24"/>
          <w:szCs w:val="24"/>
          <w:lang w:val="es-MX" w:eastAsia="es-ES"/>
        </w:rPr>
        <w:t>y</w:t>
      </w: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maltrato en conformidad a esta ley.”.</w:t>
      </w:r>
      <w:r w:rsidR="00916034">
        <w:rPr>
          <w:rFonts w:ascii="Courier New" w:eastAsia="Times New Roman" w:hAnsi="Courier New" w:cs="Courier New"/>
          <w:sz w:val="24"/>
          <w:szCs w:val="24"/>
          <w:lang w:val="es-MX" w:eastAsia="es-ES"/>
        </w:rPr>
        <w:t>”.</w:t>
      </w:r>
    </w:p>
    <w:p w:rsidR="00DA3D4F" w:rsidRPr="00FB4285" w:rsidRDefault="00DA3D4F" w:rsidP="00DA3D4F">
      <w:pPr>
        <w:spacing w:after="120" w:line="240" w:lineRule="auto"/>
        <w:ind w:left="2835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DA3D4F" w:rsidRPr="00FB4285" w:rsidRDefault="00DA3D4F" w:rsidP="00DA3D4F">
      <w:pPr>
        <w:numPr>
          <w:ilvl w:val="0"/>
          <w:numId w:val="1"/>
        </w:numPr>
        <w:tabs>
          <w:tab w:val="left" w:pos="4111"/>
        </w:tabs>
        <w:spacing w:before="12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Para añadir el siguiente literal g), nuevo:</w:t>
      </w:r>
    </w:p>
    <w:p w:rsidR="007C583E" w:rsidRDefault="00DA3D4F" w:rsidP="00D22697">
      <w:pPr>
        <w:tabs>
          <w:tab w:val="left" w:pos="4678"/>
        </w:tabs>
        <w:spacing w:before="240"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“g)</w:t>
      </w: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ab/>
      </w:r>
      <w:proofErr w:type="spellStart"/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Incorpórase</w:t>
      </w:r>
      <w:proofErr w:type="spellEnd"/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, a continuación del numeral 4 del inciso primero del artículo 40 P, el siguiente numeral 5, nuevo:</w:t>
      </w:r>
    </w:p>
    <w:p w:rsidR="007C583E" w:rsidRDefault="007C583E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7C583E" w:rsidRDefault="007C583E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ab/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“5.-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ab/>
        <w:t xml:space="preserve">Conocer de cualquier reclamación que se efectúe contra una organización deportiva, por incumplimiento en materia de prevención y sanción de las conductas </w:t>
      </w:r>
      <w:r w:rsidR="00DA3D4F" w:rsidRP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>de discriminación, acoso y maltrato,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en conformidad a los </w:t>
      </w:r>
      <w:r w:rsidR="00CC2805">
        <w:rPr>
          <w:rFonts w:ascii="Courier New" w:eastAsia="Times New Roman" w:hAnsi="Courier New" w:cs="Courier New"/>
          <w:sz w:val="24"/>
          <w:szCs w:val="24"/>
          <w:lang w:val="es-MX" w:eastAsia="es-ES"/>
        </w:rPr>
        <w:t>protocolos</w:t>
      </w:r>
      <w:r w:rsidR="00CC2805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elaborados para tales efectos por el Ministerio del Deporte.</w:t>
      </w:r>
    </w:p>
    <w:p w:rsidR="007C583E" w:rsidRDefault="007C583E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7C583E" w:rsidRDefault="007C583E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lastRenderedPageBreak/>
        <w:tab/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Se entenderá que existe incumplimiento de este deber </w:t>
      </w:r>
      <w:bookmarkStart w:id="0" w:name="_Hlk524621010"/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toda vez que se acredite que la respectiva </w:t>
      </w:r>
      <w:r w:rsid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>o</w:t>
      </w:r>
      <w:r w:rsidR="00E64EF3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rganización </w:t>
      </w:r>
      <w:r w:rsid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>d</w:t>
      </w:r>
      <w:r w:rsidR="00E64EF3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eportiva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no adoptó una o más de las acciones contempladas en dichos </w:t>
      </w:r>
      <w:r w:rsidR="00CC2805">
        <w:rPr>
          <w:rFonts w:ascii="Courier New" w:eastAsia="Times New Roman" w:hAnsi="Courier New" w:cs="Courier New"/>
          <w:sz w:val="24"/>
          <w:szCs w:val="24"/>
          <w:lang w:val="es-MX" w:eastAsia="es-ES"/>
        </w:rPr>
        <w:t>protocolos</w:t>
      </w:r>
      <w:r w:rsidR="00CC2805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para efectos de prevenir o sancionar alguna de las conductas señaladas</w:t>
      </w:r>
      <w:bookmarkEnd w:id="0"/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. </w:t>
      </w:r>
    </w:p>
    <w:p w:rsidR="007C583E" w:rsidRDefault="007C583E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7C583E" w:rsidRDefault="007C583E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ab/>
      </w:r>
      <w:r w:rsid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>Para los efectos de esta ley, s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e entenderá por</w:t>
      </w:r>
      <w:r w:rsid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>:</w:t>
      </w:r>
    </w:p>
    <w:p w:rsidR="00E64EF3" w:rsidRDefault="00E64EF3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bookmarkStart w:id="1" w:name="_Hlk524621089"/>
    </w:p>
    <w:p w:rsidR="00DA3D4F" w:rsidRDefault="00E64EF3" w:rsidP="007C583E">
      <w:pPr>
        <w:pStyle w:val="Prrafodelista"/>
        <w:numPr>
          <w:ilvl w:val="0"/>
          <w:numId w:val="5"/>
        </w:numPr>
        <w:tabs>
          <w:tab w:val="left" w:pos="5103"/>
        </w:tabs>
        <w:spacing w:after="120" w:line="240" w:lineRule="auto"/>
        <w:ind w:left="2835" w:firstLine="1843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>C</w:t>
      </w:r>
      <w:r w:rsidRP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onducta </w:t>
      </w:r>
      <w:r w:rsidR="00DA3D4F" w:rsidRP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>discriminatoria</w:t>
      </w: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>:</w:t>
      </w:r>
      <w:r w:rsidRP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>C</w:t>
      </w:r>
      <w:r w:rsidR="00DA3D4F" w:rsidRP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ualquiera que implique una discriminación arbitraria en los términos del artículo 2° de la ley N° 20.609. </w:t>
      </w:r>
    </w:p>
    <w:p w:rsidR="007C583E" w:rsidRPr="00E64EF3" w:rsidRDefault="007C583E" w:rsidP="007C583E">
      <w:pPr>
        <w:pStyle w:val="Prrafodelista"/>
        <w:tabs>
          <w:tab w:val="left" w:pos="5103"/>
        </w:tabs>
        <w:spacing w:after="120" w:line="240" w:lineRule="auto"/>
        <w:ind w:left="4678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bookmarkEnd w:id="1"/>
    <w:p w:rsidR="00DA3D4F" w:rsidRDefault="00E64EF3" w:rsidP="007C583E">
      <w:pPr>
        <w:pStyle w:val="Prrafodelista"/>
        <w:numPr>
          <w:ilvl w:val="0"/>
          <w:numId w:val="5"/>
        </w:numPr>
        <w:tabs>
          <w:tab w:val="left" w:pos="5103"/>
        </w:tabs>
        <w:spacing w:after="120" w:line="240" w:lineRule="auto"/>
        <w:ind w:left="2835" w:firstLine="1843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>M</w:t>
      </w:r>
      <w:r w:rsidRP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>altrato</w:t>
      </w:r>
      <w:bookmarkStart w:id="2" w:name="_Hlk524621136"/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>:</w:t>
      </w:r>
      <w:r w:rsidRP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="006936E4">
        <w:rPr>
          <w:rFonts w:ascii="Courier New" w:eastAsia="Times New Roman" w:hAnsi="Courier New" w:cs="Courier New"/>
          <w:sz w:val="24"/>
          <w:szCs w:val="24"/>
          <w:lang w:val="es-MX" w:eastAsia="es-ES"/>
        </w:rPr>
        <w:t>Cualquier manifestación de una conducta abusiva, especialmente, los comportamientos, palabras, actos, gestos, escritos y omisiones que puedan atentar contra la dignidad o integridad física o psicológica de una persona, poniendo en peligro su situación deportiva o sus oportunidades de competición.</w:t>
      </w:r>
    </w:p>
    <w:p w:rsidR="007C583E" w:rsidRPr="00E64EF3" w:rsidRDefault="007C583E" w:rsidP="007C583E">
      <w:pPr>
        <w:pStyle w:val="Prrafodelista"/>
        <w:tabs>
          <w:tab w:val="left" w:pos="5103"/>
        </w:tabs>
        <w:spacing w:after="120" w:line="240" w:lineRule="auto"/>
        <w:ind w:left="4678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bookmarkEnd w:id="2"/>
    <w:p w:rsidR="00DA3D4F" w:rsidRPr="00E64EF3" w:rsidRDefault="00E64EF3" w:rsidP="007C583E">
      <w:pPr>
        <w:pStyle w:val="Prrafodelista"/>
        <w:numPr>
          <w:ilvl w:val="0"/>
          <w:numId w:val="5"/>
        </w:numPr>
        <w:tabs>
          <w:tab w:val="left" w:pos="5103"/>
        </w:tabs>
        <w:spacing w:after="120" w:line="240" w:lineRule="auto"/>
        <w:ind w:left="2835" w:firstLine="1843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>A</w:t>
      </w:r>
      <w:r w:rsidRP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>coso</w:t>
      </w:r>
      <w:bookmarkStart w:id="3" w:name="_Hlk524621173"/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>:</w:t>
      </w:r>
      <w:r w:rsidRP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>C</w:t>
      </w:r>
      <w:r w:rsidRP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ualquier </w:t>
      </w:r>
      <w:r w:rsidR="00DA3D4F" w:rsidRP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>conducta en que una persona realice por cualquier medio, requerimientos de carácter sexual, o de cualquier otra índole que implique una ventaja para el que los efectúa, no consentidos por quien los recibe y que amenacen o perjudiquen su situación deportiva o sus oportunidades de competición.</w:t>
      </w:r>
    </w:p>
    <w:bookmarkEnd w:id="3"/>
    <w:p w:rsidR="00DA3D4F" w:rsidRPr="00FB4285" w:rsidRDefault="000C1A15" w:rsidP="007C583E">
      <w:pPr>
        <w:spacing w:after="120" w:line="240" w:lineRule="auto"/>
        <w:ind w:left="2835" w:firstLine="1843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En el ejercicio de esta facultad, el Comité Nacional de Arbitraje Deportivo como cualquier otra persona miembro de una organización deportiva regida por esta ley o por la ley N° 20.019, tendrá la obligación de denunciar </w:t>
      </w:r>
      <w:r w:rsidR="00E64EF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ante el Ministerio Público </w:t>
      </w: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cualquier conducta de discriminación, acoso </w:t>
      </w:r>
      <w:r w:rsidR="00A74F53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o </w:t>
      </w: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maltrato que pudiera </w:t>
      </w:r>
      <w:r w:rsidR="00CC280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revestir los caracteres de </w:t>
      </w:r>
      <w:r>
        <w:rPr>
          <w:rFonts w:ascii="Courier New" w:eastAsia="Times New Roman" w:hAnsi="Courier New" w:cs="Courier New"/>
          <w:sz w:val="24"/>
          <w:szCs w:val="24"/>
          <w:lang w:val="es-MX" w:eastAsia="es-ES"/>
        </w:rPr>
        <w:t>delito.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”.”</w:t>
      </w:r>
      <w:bookmarkStart w:id="4" w:name="_Hlk524513209"/>
      <w:r w:rsidR="00916034">
        <w:rPr>
          <w:rFonts w:ascii="Courier New" w:eastAsia="Times New Roman" w:hAnsi="Courier New" w:cs="Courier New"/>
          <w:sz w:val="24"/>
          <w:szCs w:val="24"/>
          <w:lang w:val="es-MX" w:eastAsia="es-ES"/>
        </w:rPr>
        <w:t>.</w:t>
      </w:r>
    </w:p>
    <w:bookmarkEnd w:id="4"/>
    <w:p w:rsidR="00DA3D4F" w:rsidRPr="00FB4285" w:rsidRDefault="00DA3D4F" w:rsidP="004F10C6">
      <w:pPr>
        <w:numPr>
          <w:ilvl w:val="0"/>
          <w:numId w:val="1"/>
        </w:numPr>
        <w:tabs>
          <w:tab w:val="left" w:pos="4111"/>
        </w:tabs>
        <w:spacing w:before="24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Añádase el siguiente literal h), nuevo:</w:t>
      </w:r>
    </w:p>
    <w:p w:rsidR="00DA3D4F" w:rsidRPr="00FB4285" w:rsidRDefault="00DA3D4F" w:rsidP="00D22697">
      <w:pPr>
        <w:tabs>
          <w:tab w:val="left" w:pos="4678"/>
        </w:tabs>
        <w:spacing w:before="240"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“h)</w:t>
      </w: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ab/>
        <w:t xml:space="preserve">Añádase, en el artículo 40 T, a continuación de la frase “y las organizaciones que la integran”, una coma (,), y a continuación la frase “salvo en </w:t>
      </w:r>
      <w:r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lastRenderedPageBreak/>
        <w:t>lo relacionado con las funciones y atribuciones del Comité Nacional de Arbitraje Deportivo contenidas en el numeral 5 del artículo 40 P de esta ley. Lo dispuesto precedentemente incluye a las organizaciones deportivas profesionales regidas por la ley N° 20.019.”.</w:t>
      </w:r>
      <w:r w:rsidR="00916034">
        <w:rPr>
          <w:rFonts w:ascii="Courier New" w:eastAsia="Times New Roman" w:hAnsi="Courier New" w:cs="Courier New"/>
          <w:sz w:val="24"/>
          <w:szCs w:val="24"/>
          <w:lang w:val="es-MX" w:eastAsia="es-ES"/>
        </w:rPr>
        <w:t>”.</w:t>
      </w:r>
    </w:p>
    <w:p w:rsidR="00DA3D4F" w:rsidRPr="00FB4285" w:rsidRDefault="00DA3D4F" w:rsidP="00DA3D4F">
      <w:pPr>
        <w:tabs>
          <w:tab w:val="left" w:pos="3544"/>
        </w:tabs>
        <w:spacing w:after="120" w:line="240" w:lineRule="auto"/>
        <w:ind w:right="51" w:firstLine="2835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</w:p>
    <w:p w:rsidR="00DA3D4F" w:rsidRPr="00FB4285" w:rsidRDefault="00DA3D4F" w:rsidP="007C583E">
      <w:pPr>
        <w:tabs>
          <w:tab w:val="left" w:pos="3544"/>
        </w:tabs>
        <w:spacing w:after="240" w:line="240" w:lineRule="auto"/>
        <w:ind w:right="51"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AL ARTÍCULO SEGUNDO</w:t>
      </w:r>
    </w:p>
    <w:p w:rsidR="00DA3D4F" w:rsidRPr="00FB4285" w:rsidRDefault="00DA3D4F" w:rsidP="007C583E">
      <w:pPr>
        <w:numPr>
          <w:ilvl w:val="0"/>
          <w:numId w:val="1"/>
        </w:numPr>
        <w:tabs>
          <w:tab w:val="left" w:pos="4111"/>
        </w:tabs>
        <w:spacing w:before="12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Para reemplazar el literal a) por el siguiente: </w:t>
      </w:r>
    </w:p>
    <w:p w:rsidR="007C583E" w:rsidRDefault="00DA3D4F" w:rsidP="00D22697">
      <w:pPr>
        <w:tabs>
          <w:tab w:val="left" w:pos="4678"/>
        </w:tabs>
        <w:spacing w:before="240"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“a) </w:t>
      </w:r>
      <w:proofErr w:type="spellStart"/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Incorpórase</w:t>
      </w:r>
      <w:proofErr w:type="spellEnd"/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en el artículo 1°, el siguiente inciso segundo, nuevo, pasando el actual </w:t>
      </w:r>
      <w:r w:rsidRPr="007C583E">
        <w:rPr>
          <w:rFonts w:ascii="Courier New" w:eastAsia="Times New Roman" w:hAnsi="Courier New" w:cs="Courier New"/>
          <w:sz w:val="24"/>
          <w:szCs w:val="24"/>
          <w:lang w:val="es-MX" w:eastAsia="es-ES"/>
        </w:rPr>
        <w:t>inciso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segundo a ser el tercero y así sucesivamente:</w:t>
      </w:r>
    </w:p>
    <w:p w:rsidR="007C583E" w:rsidRDefault="007C583E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7C583E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 w:rsidR="00A977D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“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Las organizaciones deportivas </w:t>
      </w:r>
      <w:r w:rsidR="00326AD9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en el ejercicio de sus funciones deben promover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el respeto irrestricto a las personas, y muy especialmente </w:t>
      </w:r>
      <w:r w:rsidR="00CC280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deben </w:t>
      </w:r>
      <w:r w:rsidR="00402216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adoptar los protocolos necesarios para</w:t>
      </w:r>
      <w:r w:rsidR="00CC280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prevenir y sancionar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cualquier tipo de conducta </w:t>
      </w:r>
      <w:r w:rsidR="006D5876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contraria</w:t>
      </w:r>
      <w:r w:rsidR="006D5876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al buen trato que ha de primar en </w:t>
      </w:r>
      <w:r w:rsidR="006D5876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toda</w:t>
      </w:r>
      <w:r w:rsidR="006D5876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actividad deportiva profesional.”</w:t>
      </w:r>
      <w:r w:rsidR="00402216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.”</w:t>
      </w:r>
      <w:r w:rsidR="00916034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.</w:t>
      </w:r>
    </w:p>
    <w:p w:rsidR="00DA3D4F" w:rsidRPr="00FB4285" w:rsidRDefault="00DA3D4F" w:rsidP="00DA3D4F">
      <w:pPr>
        <w:spacing w:after="120" w:line="240" w:lineRule="auto"/>
        <w:ind w:left="2880" w:right="51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7C583E">
      <w:pPr>
        <w:numPr>
          <w:ilvl w:val="0"/>
          <w:numId w:val="1"/>
        </w:numPr>
        <w:tabs>
          <w:tab w:val="left" w:pos="4111"/>
        </w:tabs>
        <w:spacing w:before="12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Para reemplazar el literal b) por el siguiente:</w:t>
      </w:r>
    </w:p>
    <w:p w:rsidR="007C583E" w:rsidRDefault="00DA3D4F" w:rsidP="00D22697">
      <w:pPr>
        <w:tabs>
          <w:tab w:val="left" w:pos="4678"/>
        </w:tabs>
        <w:spacing w:before="240"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“b)</w:t>
      </w:r>
      <w:r w:rsidR="007C583E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proofErr w:type="spellStart"/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Incorpórase</w:t>
      </w:r>
      <w:proofErr w:type="spellEnd"/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en el artículo 12, el siguiente inciso segundo, nuevo, pasando el actual inciso segundo a ser inciso tercero:</w:t>
      </w:r>
    </w:p>
    <w:p w:rsidR="007C583E" w:rsidRDefault="007C583E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Default="007C583E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“Los órganos que en conformidad a la ley, y </w:t>
      </w:r>
      <w:r w:rsidR="006D5876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a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los respectivos estatutos de cada organización deportiva profesional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tengan competencia para aprobar las reformas a sus estatutos, serán competentes a su vez para adoptar los </w:t>
      </w:r>
      <w:r w:rsidR="00820840">
        <w:rPr>
          <w:rFonts w:ascii="Courier New" w:eastAsia="Times New Roman" w:hAnsi="Courier New" w:cs="Courier New"/>
          <w:sz w:val="24"/>
          <w:szCs w:val="24"/>
          <w:lang w:val="es-MX" w:eastAsia="es-ES"/>
        </w:rPr>
        <w:t>protocolos</w:t>
      </w:r>
      <w:r w:rsidR="00820840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 xml:space="preserve">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MX" w:eastAsia="es-ES"/>
        </w:rPr>
        <w:t>a que se refiere el numeral 17 del artículo 2° de la ley N° 20.686, orgánica del Ministerio del Deporte, entendiéndose incorporados a sus estatutos de pleno derecho y cuya adopción será requisito para acceder a los beneficios y franquicias contemplados en esta ley.”.”.</w:t>
      </w:r>
    </w:p>
    <w:p w:rsidR="00D22697" w:rsidRDefault="00D22697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MX" w:eastAsia="es-ES"/>
        </w:rPr>
      </w:pPr>
    </w:p>
    <w:p w:rsidR="00DA3D4F" w:rsidRPr="00FB4285" w:rsidRDefault="00DA3D4F" w:rsidP="00DA3D4F">
      <w:pPr>
        <w:tabs>
          <w:tab w:val="left" w:pos="3544"/>
        </w:tabs>
        <w:spacing w:after="120" w:line="240" w:lineRule="auto"/>
        <w:ind w:right="51" w:firstLine="2835"/>
        <w:jc w:val="center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lastRenderedPageBreak/>
        <w:t>NUEVOS ARTÍCULOS</w:t>
      </w:r>
    </w:p>
    <w:p w:rsidR="00DA3D4F" w:rsidRPr="00FB4285" w:rsidRDefault="007C583E" w:rsidP="007C583E">
      <w:pPr>
        <w:numPr>
          <w:ilvl w:val="0"/>
          <w:numId w:val="1"/>
        </w:numPr>
        <w:tabs>
          <w:tab w:val="left" w:pos="4111"/>
        </w:tabs>
        <w:spacing w:before="12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Para agregar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el siguiente </w:t>
      </w:r>
      <w:r w:rsidR="00A77268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rtículo </w:t>
      </w:r>
      <w:r w:rsidR="001E3E6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Tercero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, nuevo:</w:t>
      </w:r>
    </w:p>
    <w:p w:rsidR="00DA3D4F" w:rsidRPr="00FB4285" w:rsidRDefault="00DA3D4F" w:rsidP="00DA3D4F">
      <w:pPr>
        <w:tabs>
          <w:tab w:val="left" w:pos="3544"/>
        </w:tabs>
        <w:spacing w:after="0" w:line="240" w:lineRule="auto"/>
        <w:ind w:right="51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7C583E" w:rsidRDefault="00DA3D4F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“Artículo </w:t>
      </w:r>
      <w:r w:rsidR="001E3E6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Tercero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.- </w:t>
      </w:r>
      <w:proofErr w:type="spellStart"/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</w:t>
      </w:r>
      <w:r w:rsidR="001E3E6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grégase</w:t>
      </w:r>
      <w:proofErr w:type="spellEnd"/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, en el artículo 2° de la ley N° 20.686, que crea el Ministerio del Deporte, el siguiente numeral 17) nuevo, pasando a ser el actual numeral 17) </w:t>
      </w:r>
      <w:r w:rsidR="001E3E6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 ser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numeral 18):</w:t>
      </w:r>
    </w:p>
    <w:p w:rsidR="007C583E" w:rsidRDefault="007C583E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7C583E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“17)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Elaborar y aprobar mediante decreto supremo, un protocolo general para la prevención y sanción </w:t>
      </w:r>
      <w:bookmarkStart w:id="5" w:name="_Hlk524620949"/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de las conductas de discriminación, acoso </w:t>
      </w:r>
      <w:r w:rsidR="00DA3D4F" w:rsidRPr="00076011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y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maltrato en el deporte, </w:t>
      </w:r>
      <w:bookmarkEnd w:id="5"/>
      <w:r w:rsidR="00A77268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el</w:t>
      </w:r>
      <w:r w:rsidR="00A77268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que deberá ser adoptado por las organizaciones deportivas a que se refiere el Título III de la ley N° 19.712 como requisito para acceder a los beneficios contemplados en </w:t>
      </w:r>
      <w:r w:rsidR="00A77268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dicha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ley, y por las organizaciones deportivas profesionales regidas por la ley N° 20.019 como requisito para acceder a los beneficios y franquicias contemplados en el mismo cuerpo legal.”.”.</w:t>
      </w:r>
    </w:p>
    <w:p w:rsidR="00DA3D4F" w:rsidRPr="00FB4285" w:rsidRDefault="00DA3D4F" w:rsidP="00DA3D4F">
      <w:pPr>
        <w:tabs>
          <w:tab w:val="left" w:pos="3544"/>
        </w:tabs>
        <w:spacing w:after="0" w:line="240" w:lineRule="auto"/>
        <w:ind w:right="51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7C583E" w:rsidP="00884B62">
      <w:pPr>
        <w:numPr>
          <w:ilvl w:val="0"/>
          <w:numId w:val="1"/>
        </w:numPr>
        <w:tabs>
          <w:tab w:val="left" w:pos="4111"/>
        </w:tabs>
        <w:spacing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Para a</w:t>
      </w:r>
      <w:r w:rsidR="001E3E6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gr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e</w:t>
      </w:r>
      <w:r w:rsidR="001E3E6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ga</w:t>
      </w: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r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, a continuación del artículo </w:t>
      </w:r>
      <w:r w:rsidR="00AA5979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tercero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, nuevo, un epígrafe denominado “Disposiciones Transitorias”.</w:t>
      </w:r>
    </w:p>
    <w:p w:rsidR="00DA3D4F" w:rsidRPr="00FB4285" w:rsidRDefault="007C583E" w:rsidP="00884B62">
      <w:pPr>
        <w:numPr>
          <w:ilvl w:val="0"/>
          <w:numId w:val="1"/>
        </w:numPr>
        <w:tabs>
          <w:tab w:val="left" w:pos="4111"/>
        </w:tabs>
        <w:spacing w:before="240" w:after="120" w:line="240" w:lineRule="auto"/>
        <w:ind w:left="2835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P</w:t>
      </w:r>
      <w:bookmarkStart w:id="6" w:name="_GoBack"/>
      <w:bookmarkEnd w:id="6"/>
      <w:r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ara agregar 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los siguientes artículos </w:t>
      </w:r>
      <w:r w:rsidR="0000299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t</w:t>
      </w:r>
      <w:r w:rsidR="00DA3D4F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ransitorios, nuevos:</w:t>
      </w:r>
    </w:p>
    <w:p w:rsidR="00DA3D4F" w:rsidRPr="00FB4285" w:rsidRDefault="00DA3D4F" w:rsidP="00DA3D4F">
      <w:pPr>
        <w:spacing w:after="0" w:line="240" w:lineRule="auto"/>
        <w:ind w:left="2835" w:right="51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“Artículo 1° transitorio.- El </w:t>
      </w:r>
      <w:r w:rsidR="001E3E6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ecreto </w:t>
      </w:r>
      <w:r w:rsidR="001E3E6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upremo a que se refiere el artículo </w:t>
      </w:r>
      <w:r w:rsidR="001E3E6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tercero 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deberá dictarse dentro de los seis meses siguientes a la fecha de publicación de la presente ley. </w:t>
      </w:r>
    </w:p>
    <w:p w:rsidR="00DA3D4F" w:rsidRPr="00FB4285" w:rsidRDefault="00DA3D4F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Default="00DA3D4F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Artículo 2° </w:t>
      </w:r>
      <w:r w:rsidR="0000299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t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ransitorio.- La obligación de acreditar la implementación de</w:t>
      </w:r>
      <w:r w:rsidR="0000299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l protocolo general a que se refiere el artículo tercero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por parte de las organizaciones deportivas, empezará a regir una vez transcurridos seis meses desde la fecha de publicación en el Diario Oficial del </w:t>
      </w:r>
      <w:r w:rsidR="0000299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d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ecreto </w:t>
      </w:r>
      <w:r w:rsidR="0000299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upremo a que se refiere el </w:t>
      </w:r>
      <w:r w:rsidR="0000299A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artículo</w:t>
      </w:r>
      <w:r w:rsidR="0000299A"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precedente.”.</w:t>
      </w:r>
    </w:p>
    <w:p w:rsidR="00D22697" w:rsidRDefault="00D22697" w:rsidP="007C583E">
      <w:pPr>
        <w:tabs>
          <w:tab w:val="left" w:pos="4678"/>
        </w:tabs>
        <w:spacing w:after="0" w:line="240" w:lineRule="auto"/>
        <w:ind w:left="2835" w:firstLine="1276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sectPr w:rsidR="00D22697" w:rsidSect="00884B62">
          <w:headerReference w:type="default" r:id="rId9"/>
          <w:pgSz w:w="12240" w:h="18720" w:code="14"/>
          <w:pgMar w:top="1985" w:right="1701" w:bottom="1985" w:left="1701" w:header="709" w:footer="709" w:gutter="0"/>
          <w:paperSrc w:first="2" w:other="2"/>
          <w:cols w:space="708"/>
          <w:titlePg/>
          <w:docGrid w:linePitch="360"/>
        </w:sectPr>
      </w:pPr>
    </w:p>
    <w:p w:rsidR="00DA3D4F" w:rsidRPr="00FB4285" w:rsidRDefault="00DA3D4F" w:rsidP="00DA3D4F">
      <w:pPr>
        <w:spacing w:after="0" w:line="276" w:lineRule="auto"/>
        <w:ind w:right="-1"/>
        <w:jc w:val="center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  <w:lastRenderedPageBreak/>
        <w:t>Dios guarde a V.E.,</w:t>
      </w:r>
    </w:p>
    <w:p w:rsidR="00DA3D4F" w:rsidRPr="00FB4285" w:rsidRDefault="00DA3D4F" w:rsidP="00DA3D4F">
      <w:pPr>
        <w:spacing w:after="0" w:line="276" w:lineRule="auto"/>
        <w:ind w:left="2977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spacing w:after="0"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spacing w:after="0"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DA3D4F" w:rsidRDefault="00DA3D4F" w:rsidP="00DA3D4F">
      <w:pPr>
        <w:spacing w:after="0"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7C583E" w:rsidRPr="00FB4285" w:rsidRDefault="007C583E" w:rsidP="00DA3D4F">
      <w:pPr>
        <w:spacing w:after="0"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spacing w:after="0"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spacing w:after="0"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spacing w:after="0" w:line="276" w:lineRule="auto"/>
        <w:rPr>
          <w:rFonts w:ascii="Courier New" w:eastAsia="Times New Roman" w:hAnsi="Courier New" w:cs="Courier New"/>
          <w:bCs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ab/>
      </w:r>
      <w:r w:rsidRPr="00FB4285">
        <w:rPr>
          <w:rFonts w:ascii="Courier New" w:eastAsia="Times New Roman" w:hAnsi="Courier New" w:cs="Courier New"/>
          <w:color w:val="000000"/>
          <w:sz w:val="24"/>
          <w:szCs w:val="24"/>
          <w:lang w:val="es-ES_tradnl" w:eastAsia="es-ES"/>
        </w:rPr>
        <w:tab/>
      </w:r>
      <w:r w:rsidRPr="00FB4285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SEBASTIÁN PIÑERA ECHENIQUE</w:t>
      </w:r>
    </w:p>
    <w:p w:rsidR="00DA3D4F" w:rsidRPr="00FB4285" w:rsidRDefault="00DA3D4F" w:rsidP="00DA3D4F">
      <w:pPr>
        <w:tabs>
          <w:tab w:val="center" w:pos="1985"/>
          <w:tab w:val="center" w:pos="6521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</w:r>
      <w:r w:rsidRPr="00FB4285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ab/>
        <w:t>Presidente de la República</w:t>
      </w:r>
    </w:p>
    <w:p w:rsidR="00DA3D4F" w:rsidRPr="00FB4285" w:rsidRDefault="00DA3D4F" w:rsidP="00DA3D4F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A3D4F" w:rsidRPr="00FB4285" w:rsidRDefault="00DA3D4F" w:rsidP="00DA3D4F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</w:p>
    <w:p w:rsidR="00D22697" w:rsidRDefault="00D22697" w:rsidP="00D22697">
      <w:pPr>
        <w:tabs>
          <w:tab w:val="center" w:pos="1985"/>
        </w:tabs>
        <w:spacing w:after="0"/>
        <w:rPr>
          <w:rFonts w:ascii="Courier New" w:hAnsi="Courier New" w:cs="Courier New"/>
          <w:b/>
          <w:spacing w:val="-3"/>
          <w:sz w:val="24"/>
          <w:szCs w:val="24"/>
        </w:rPr>
      </w:pPr>
      <w:r w:rsidRPr="00042E62">
        <w:rPr>
          <w:rFonts w:ascii="Courier New" w:hAnsi="Courier New" w:cs="Courier New"/>
          <w:b/>
          <w:spacing w:val="-3"/>
          <w:sz w:val="24"/>
          <w:szCs w:val="24"/>
        </w:rPr>
        <w:tab/>
      </w:r>
      <w:r w:rsidRPr="003E47FB">
        <w:rPr>
          <w:rFonts w:ascii="Courier New" w:hAnsi="Courier New" w:cs="Courier New"/>
          <w:b/>
          <w:spacing w:val="-3"/>
          <w:sz w:val="24"/>
          <w:szCs w:val="24"/>
        </w:rPr>
        <w:t>PAULINE KANTOR PUPKIN</w:t>
      </w:r>
    </w:p>
    <w:p w:rsidR="00D22697" w:rsidRPr="00042E62" w:rsidRDefault="00D22697" w:rsidP="00D22697">
      <w:pPr>
        <w:tabs>
          <w:tab w:val="center" w:pos="1985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  <w:r w:rsidRPr="00042E62">
        <w:rPr>
          <w:rFonts w:ascii="Courier New" w:hAnsi="Courier New" w:cs="Courier New"/>
          <w:b/>
          <w:spacing w:val="-3"/>
          <w:sz w:val="24"/>
          <w:szCs w:val="24"/>
        </w:rPr>
        <w:tab/>
      </w:r>
      <w:r>
        <w:rPr>
          <w:rFonts w:ascii="Courier New" w:hAnsi="Courier New" w:cs="Courier New"/>
          <w:spacing w:val="-3"/>
          <w:sz w:val="24"/>
          <w:szCs w:val="24"/>
        </w:rPr>
        <w:t>Ministra del Deporte</w:t>
      </w:r>
    </w:p>
    <w:p w:rsidR="00D22697" w:rsidRDefault="00D22697" w:rsidP="00D22697">
      <w:pPr>
        <w:tabs>
          <w:tab w:val="center" w:pos="2268"/>
          <w:tab w:val="center" w:pos="6521"/>
        </w:tabs>
        <w:suppressAutoHyphens/>
        <w:spacing w:after="0" w:line="0" w:lineRule="atLeast"/>
        <w:rPr>
          <w:rFonts w:ascii="Courier New" w:hAnsi="Courier New" w:cs="Courier New"/>
          <w:sz w:val="24"/>
          <w:szCs w:val="24"/>
        </w:rPr>
      </w:pPr>
    </w:p>
    <w:p w:rsidR="00E5019D" w:rsidRPr="00E735E4" w:rsidRDefault="00884B62" w:rsidP="00E735E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E735E4" w:rsidRPr="00E735E4" w:rsidRDefault="00E735E4" w:rsidP="00E735E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E735E4" w:rsidRPr="00E735E4" w:rsidRDefault="00E735E4" w:rsidP="00E735E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E735E4" w:rsidRPr="00E735E4" w:rsidRDefault="00E735E4" w:rsidP="00E735E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D22697" w:rsidRDefault="00D22697" w:rsidP="00D22697">
      <w:pPr>
        <w:tabs>
          <w:tab w:val="center" w:pos="6521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  <w:r w:rsidRPr="00042E62">
        <w:rPr>
          <w:rFonts w:ascii="Courier New" w:hAnsi="Courier New" w:cs="Courier New"/>
          <w:b/>
          <w:spacing w:val="-3"/>
          <w:sz w:val="24"/>
          <w:szCs w:val="24"/>
        </w:rPr>
        <w:tab/>
      </w:r>
      <w:r>
        <w:rPr>
          <w:rFonts w:ascii="Courier New" w:hAnsi="Courier New" w:cs="Courier New"/>
          <w:b/>
          <w:spacing w:val="-3"/>
          <w:sz w:val="24"/>
          <w:szCs w:val="24"/>
        </w:rPr>
        <w:t>I</w:t>
      </w:r>
      <w:r w:rsidRPr="00912315">
        <w:rPr>
          <w:rFonts w:ascii="Courier New" w:hAnsi="Courier New" w:cs="Courier New"/>
          <w:b/>
          <w:spacing w:val="-3"/>
          <w:sz w:val="24"/>
          <w:szCs w:val="24"/>
        </w:rPr>
        <w:t>SABEL PLÁ JARUFE</w:t>
      </w:r>
      <w:r w:rsidRPr="00042E62">
        <w:rPr>
          <w:rFonts w:ascii="Courier New" w:hAnsi="Courier New" w:cs="Courier New"/>
          <w:b/>
          <w:spacing w:val="-3"/>
          <w:sz w:val="24"/>
          <w:szCs w:val="24"/>
        </w:rPr>
        <w:tab/>
      </w:r>
      <w:r>
        <w:rPr>
          <w:rFonts w:ascii="Courier New" w:hAnsi="Courier New" w:cs="Courier New"/>
          <w:spacing w:val="-3"/>
          <w:sz w:val="24"/>
          <w:szCs w:val="24"/>
        </w:rPr>
        <w:t>Ministra de la Mujer y</w:t>
      </w:r>
    </w:p>
    <w:p w:rsidR="00D22697" w:rsidRPr="00042E62" w:rsidRDefault="00D22697" w:rsidP="00D22697">
      <w:pPr>
        <w:tabs>
          <w:tab w:val="center" w:pos="6521"/>
        </w:tabs>
        <w:spacing w:after="0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tab/>
        <w:t>Equidad de Género</w:t>
      </w:r>
    </w:p>
    <w:sectPr w:rsidR="00D22697" w:rsidRPr="00042E62" w:rsidSect="00D22697">
      <w:pgSz w:w="12240" w:h="18720" w:code="14"/>
      <w:pgMar w:top="1985" w:right="1701" w:bottom="1985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3A" w:rsidRDefault="0024253A" w:rsidP="00DA3D4F">
      <w:pPr>
        <w:spacing w:after="0" w:line="240" w:lineRule="auto"/>
      </w:pPr>
      <w:r>
        <w:separator/>
      </w:r>
    </w:p>
  </w:endnote>
  <w:endnote w:type="continuationSeparator" w:id="0">
    <w:p w:rsidR="0024253A" w:rsidRDefault="0024253A" w:rsidP="00DA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3A" w:rsidRDefault="0024253A" w:rsidP="00DA3D4F">
      <w:pPr>
        <w:spacing w:after="0" w:line="240" w:lineRule="auto"/>
      </w:pPr>
      <w:r>
        <w:separator/>
      </w:r>
    </w:p>
  </w:footnote>
  <w:footnote w:type="continuationSeparator" w:id="0">
    <w:p w:rsidR="0024253A" w:rsidRDefault="0024253A" w:rsidP="00DA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920326"/>
      <w:docPartObj>
        <w:docPartGallery w:val="Page Numbers (Top of Page)"/>
        <w:docPartUnique/>
      </w:docPartObj>
    </w:sdtPr>
    <w:sdtEndPr>
      <w:rPr>
        <w:rFonts w:ascii="Courier New" w:hAnsi="Courier New" w:cs="Courier New"/>
        <w:sz w:val="24"/>
        <w:szCs w:val="24"/>
      </w:rPr>
    </w:sdtEndPr>
    <w:sdtContent>
      <w:p w:rsidR="001A44BA" w:rsidRPr="007C583E" w:rsidRDefault="001A44BA">
        <w:pPr>
          <w:pStyle w:val="Encabezado"/>
          <w:jc w:val="center"/>
          <w:rPr>
            <w:rFonts w:ascii="Courier New" w:hAnsi="Courier New" w:cs="Courier New"/>
            <w:sz w:val="24"/>
            <w:szCs w:val="24"/>
          </w:rPr>
        </w:pPr>
        <w:r w:rsidRPr="007C583E">
          <w:rPr>
            <w:rFonts w:ascii="Courier New" w:hAnsi="Courier New" w:cs="Courier New"/>
            <w:sz w:val="24"/>
            <w:szCs w:val="24"/>
          </w:rPr>
          <w:fldChar w:fldCharType="begin"/>
        </w:r>
        <w:r w:rsidRPr="007C583E">
          <w:rPr>
            <w:rFonts w:ascii="Courier New" w:hAnsi="Courier New" w:cs="Courier New"/>
            <w:sz w:val="24"/>
            <w:szCs w:val="24"/>
          </w:rPr>
          <w:instrText>PAGE   \* MERGEFORMAT</w:instrText>
        </w:r>
        <w:r w:rsidRPr="007C583E">
          <w:rPr>
            <w:rFonts w:ascii="Courier New" w:hAnsi="Courier New" w:cs="Courier New"/>
            <w:sz w:val="24"/>
            <w:szCs w:val="24"/>
          </w:rPr>
          <w:fldChar w:fldCharType="separate"/>
        </w:r>
        <w:r w:rsidR="00884B62" w:rsidRPr="00884B62">
          <w:rPr>
            <w:rFonts w:ascii="Courier New" w:hAnsi="Courier New" w:cs="Courier New"/>
            <w:noProof/>
            <w:sz w:val="24"/>
            <w:szCs w:val="24"/>
            <w:lang w:val="es-ES"/>
          </w:rPr>
          <w:t>2</w:t>
        </w:r>
        <w:r w:rsidRPr="007C583E">
          <w:rPr>
            <w:rFonts w:ascii="Courier New" w:hAnsi="Courier New" w:cs="Courier New"/>
            <w:sz w:val="24"/>
            <w:szCs w:val="24"/>
          </w:rPr>
          <w:fldChar w:fldCharType="end"/>
        </w:r>
      </w:p>
    </w:sdtContent>
  </w:sdt>
  <w:p w:rsidR="00DA3D4F" w:rsidRDefault="00DA3D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D7D"/>
    <w:multiLevelType w:val="hybridMultilevel"/>
    <w:tmpl w:val="950A2C2A"/>
    <w:lvl w:ilvl="0" w:tplc="9F8C6766">
      <w:start w:val="1"/>
      <w:numFmt w:val="decimal"/>
      <w:lvlText w:val="%1)"/>
      <w:lvlJc w:val="left"/>
      <w:pPr>
        <w:ind w:left="4406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16AC091A">
      <w:start w:val="1"/>
      <w:numFmt w:val="lowerLetter"/>
      <w:lvlText w:val="%2)"/>
      <w:lvlJc w:val="left"/>
      <w:pPr>
        <w:ind w:left="6938" w:hanging="2172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5846" w:hanging="180"/>
      </w:pPr>
    </w:lvl>
    <w:lvl w:ilvl="3" w:tplc="340A000F" w:tentative="1">
      <w:start w:val="1"/>
      <w:numFmt w:val="decimal"/>
      <w:lvlText w:val="%4."/>
      <w:lvlJc w:val="left"/>
      <w:pPr>
        <w:ind w:left="6566" w:hanging="360"/>
      </w:pPr>
    </w:lvl>
    <w:lvl w:ilvl="4" w:tplc="340A0019" w:tentative="1">
      <w:start w:val="1"/>
      <w:numFmt w:val="lowerLetter"/>
      <w:lvlText w:val="%5."/>
      <w:lvlJc w:val="left"/>
      <w:pPr>
        <w:ind w:left="7286" w:hanging="360"/>
      </w:pPr>
    </w:lvl>
    <w:lvl w:ilvl="5" w:tplc="340A001B" w:tentative="1">
      <w:start w:val="1"/>
      <w:numFmt w:val="lowerRoman"/>
      <w:lvlText w:val="%6."/>
      <w:lvlJc w:val="right"/>
      <w:pPr>
        <w:ind w:left="8006" w:hanging="180"/>
      </w:pPr>
    </w:lvl>
    <w:lvl w:ilvl="6" w:tplc="340A000F" w:tentative="1">
      <w:start w:val="1"/>
      <w:numFmt w:val="decimal"/>
      <w:lvlText w:val="%7."/>
      <w:lvlJc w:val="left"/>
      <w:pPr>
        <w:ind w:left="8726" w:hanging="360"/>
      </w:pPr>
    </w:lvl>
    <w:lvl w:ilvl="7" w:tplc="340A0019" w:tentative="1">
      <w:start w:val="1"/>
      <w:numFmt w:val="lowerLetter"/>
      <w:lvlText w:val="%8."/>
      <w:lvlJc w:val="left"/>
      <w:pPr>
        <w:ind w:left="9446" w:hanging="360"/>
      </w:pPr>
    </w:lvl>
    <w:lvl w:ilvl="8" w:tplc="340A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">
    <w:nsid w:val="1BD74AA4"/>
    <w:multiLevelType w:val="hybridMultilevel"/>
    <w:tmpl w:val="DCFA0F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A3C86"/>
    <w:multiLevelType w:val="hybridMultilevel"/>
    <w:tmpl w:val="A0C8A4DE"/>
    <w:lvl w:ilvl="0" w:tplc="55007602">
      <w:start w:val="1"/>
      <w:numFmt w:val="decimal"/>
      <w:lvlText w:val="%1)"/>
      <w:lvlJc w:val="left"/>
      <w:pPr>
        <w:ind w:left="31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5A7D3690"/>
    <w:multiLevelType w:val="hybridMultilevel"/>
    <w:tmpl w:val="D2580EE2"/>
    <w:lvl w:ilvl="0" w:tplc="DDB0347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22E9"/>
    <w:multiLevelType w:val="hybridMultilevel"/>
    <w:tmpl w:val="8E781DEA"/>
    <w:lvl w:ilvl="0" w:tplc="340A0017">
      <w:start w:val="1"/>
      <w:numFmt w:val="lowerLetter"/>
      <w:lvlText w:val="%1)"/>
      <w:lvlJc w:val="left"/>
      <w:pPr>
        <w:ind w:left="3555" w:hanging="360"/>
      </w:p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6E033F1A"/>
    <w:multiLevelType w:val="hybridMultilevel"/>
    <w:tmpl w:val="BBFC6B9E"/>
    <w:lvl w:ilvl="0" w:tplc="F3409EDE">
      <w:start w:val="1"/>
      <w:numFmt w:val="decimal"/>
      <w:lvlText w:val="%1)"/>
      <w:lvlJc w:val="left"/>
      <w:pPr>
        <w:ind w:left="4466" w:hanging="78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766" w:hanging="360"/>
      </w:pPr>
    </w:lvl>
    <w:lvl w:ilvl="2" w:tplc="340A001B" w:tentative="1">
      <w:start w:val="1"/>
      <w:numFmt w:val="lowerRoman"/>
      <w:lvlText w:val="%3."/>
      <w:lvlJc w:val="right"/>
      <w:pPr>
        <w:ind w:left="5486" w:hanging="180"/>
      </w:pPr>
    </w:lvl>
    <w:lvl w:ilvl="3" w:tplc="340A000F" w:tentative="1">
      <w:start w:val="1"/>
      <w:numFmt w:val="decimal"/>
      <w:lvlText w:val="%4."/>
      <w:lvlJc w:val="left"/>
      <w:pPr>
        <w:ind w:left="6206" w:hanging="360"/>
      </w:pPr>
    </w:lvl>
    <w:lvl w:ilvl="4" w:tplc="340A0019" w:tentative="1">
      <w:start w:val="1"/>
      <w:numFmt w:val="lowerLetter"/>
      <w:lvlText w:val="%5."/>
      <w:lvlJc w:val="left"/>
      <w:pPr>
        <w:ind w:left="6926" w:hanging="360"/>
      </w:pPr>
    </w:lvl>
    <w:lvl w:ilvl="5" w:tplc="340A001B" w:tentative="1">
      <w:start w:val="1"/>
      <w:numFmt w:val="lowerRoman"/>
      <w:lvlText w:val="%6."/>
      <w:lvlJc w:val="right"/>
      <w:pPr>
        <w:ind w:left="7646" w:hanging="180"/>
      </w:pPr>
    </w:lvl>
    <w:lvl w:ilvl="6" w:tplc="340A000F" w:tentative="1">
      <w:start w:val="1"/>
      <w:numFmt w:val="decimal"/>
      <w:lvlText w:val="%7."/>
      <w:lvlJc w:val="left"/>
      <w:pPr>
        <w:ind w:left="8366" w:hanging="360"/>
      </w:pPr>
    </w:lvl>
    <w:lvl w:ilvl="7" w:tplc="340A0019" w:tentative="1">
      <w:start w:val="1"/>
      <w:numFmt w:val="lowerLetter"/>
      <w:lvlText w:val="%8."/>
      <w:lvlJc w:val="left"/>
      <w:pPr>
        <w:ind w:left="9086" w:hanging="360"/>
      </w:pPr>
    </w:lvl>
    <w:lvl w:ilvl="8" w:tplc="34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71CF7445"/>
    <w:multiLevelType w:val="hybridMultilevel"/>
    <w:tmpl w:val="CBA4F206"/>
    <w:lvl w:ilvl="0" w:tplc="81FE586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4F"/>
    <w:rsid w:val="0000299A"/>
    <w:rsid w:val="00003426"/>
    <w:rsid w:val="00076011"/>
    <w:rsid w:val="000C0EB4"/>
    <w:rsid w:val="000C1A15"/>
    <w:rsid w:val="000C31BC"/>
    <w:rsid w:val="000C71FE"/>
    <w:rsid w:val="000D5C7A"/>
    <w:rsid w:val="000E59D0"/>
    <w:rsid w:val="00102BF7"/>
    <w:rsid w:val="001318F6"/>
    <w:rsid w:val="00185B8C"/>
    <w:rsid w:val="001A44BA"/>
    <w:rsid w:val="001E3E65"/>
    <w:rsid w:val="0024253A"/>
    <w:rsid w:val="0025199B"/>
    <w:rsid w:val="00317D22"/>
    <w:rsid w:val="00321AF1"/>
    <w:rsid w:val="00326AD9"/>
    <w:rsid w:val="003E3AA0"/>
    <w:rsid w:val="003F3B00"/>
    <w:rsid w:val="00402216"/>
    <w:rsid w:val="00435CE6"/>
    <w:rsid w:val="00486849"/>
    <w:rsid w:val="004F10C6"/>
    <w:rsid w:val="00513555"/>
    <w:rsid w:val="0051461B"/>
    <w:rsid w:val="00645C44"/>
    <w:rsid w:val="006752BC"/>
    <w:rsid w:val="0068530E"/>
    <w:rsid w:val="006936E4"/>
    <w:rsid w:val="006D5876"/>
    <w:rsid w:val="00701A9E"/>
    <w:rsid w:val="007C583E"/>
    <w:rsid w:val="00820840"/>
    <w:rsid w:val="008559F8"/>
    <w:rsid w:val="00884B62"/>
    <w:rsid w:val="008A2B9A"/>
    <w:rsid w:val="008E49FA"/>
    <w:rsid w:val="00916034"/>
    <w:rsid w:val="00955CD9"/>
    <w:rsid w:val="00981CA7"/>
    <w:rsid w:val="009C334B"/>
    <w:rsid w:val="00A579A4"/>
    <w:rsid w:val="00A74F53"/>
    <w:rsid w:val="00A77268"/>
    <w:rsid w:val="00A977D7"/>
    <w:rsid w:val="00AA5518"/>
    <w:rsid w:val="00AA5979"/>
    <w:rsid w:val="00B10F5C"/>
    <w:rsid w:val="00B11BA1"/>
    <w:rsid w:val="00B1370D"/>
    <w:rsid w:val="00B569D3"/>
    <w:rsid w:val="00B65E8A"/>
    <w:rsid w:val="00BF414D"/>
    <w:rsid w:val="00C75E1C"/>
    <w:rsid w:val="00C817CC"/>
    <w:rsid w:val="00CC2805"/>
    <w:rsid w:val="00D04F1E"/>
    <w:rsid w:val="00D1612E"/>
    <w:rsid w:val="00D22697"/>
    <w:rsid w:val="00D55A4C"/>
    <w:rsid w:val="00D622F6"/>
    <w:rsid w:val="00D85354"/>
    <w:rsid w:val="00D94B26"/>
    <w:rsid w:val="00DA2391"/>
    <w:rsid w:val="00DA3D4F"/>
    <w:rsid w:val="00DB0353"/>
    <w:rsid w:val="00E64EF3"/>
    <w:rsid w:val="00E735E4"/>
    <w:rsid w:val="00ED7D80"/>
    <w:rsid w:val="00F54385"/>
    <w:rsid w:val="00F75B56"/>
    <w:rsid w:val="00F908A5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D4F"/>
  </w:style>
  <w:style w:type="paragraph" w:styleId="Piedepgina">
    <w:name w:val="footer"/>
    <w:basedOn w:val="Normal"/>
    <w:link w:val="PiedepginaCar"/>
    <w:uiPriority w:val="99"/>
    <w:unhideWhenUsed/>
    <w:rsid w:val="00DA3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D4F"/>
  </w:style>
  <w:style w:type="paragraph" w:styleId="Textodeglobo">
    <w:name w:val="Balloon Text"/>
    <w:basedOn w:val="Normal"/>
    <w:link w:val="TextodegloboCar"/>
    <w:uiPriority w:val="99"/>
    <w:semiHidden/>
    <w:unhideWhenUsed/>
    <w:rsid w:val="001A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4B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E49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9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9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49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49F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64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3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3D4F"/>
  </w:style>
  <w:style w:type="paragraph" w:styleId="Piedepgina">
    <w:name w:val="footer"/>
    <w:basedOn w:val="Normal"/>
    <w:link w:val="PiedepginaCar"/>
    <w:uiPriority w:val="99"/>
    <w:unhideWhenUsed/>
    <w:rsid w:val="00DA3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D4F"/>
  </w:style>
  <w:style w:type="paragraph" w:styleId="Textodeglobo">
    <w:name w:val="Balloon Text"/>
    <w:basedOn w:val="Normal"/>
    <w:link w:val="TextodegloboCar"/>
    <w:uiPriority w:val="99"/>
    <w:semiHidden/>
    <w:unhideWhenUsed/>
    <w:rsid w:val="001A4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4B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E49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9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9F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49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49FA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6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00B4F-76B3-4868-9A7A-5D109DCE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7431</Characters>
  <Application>Microsoft Office Word</Application>
  <DocSecurity>4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Elizabeth Richardson Aorostizaga</cp:lastModifiedBy>
  <cp:revision>2</cp:revision>
  <cp:lastPrinted>2018-10-02T15:23:00Z</cp:lastPrinted>
  <dcterms:created xsi:type="dcterms:W3CDTF">2018-10-02T15:24:00Z</dcterms:created>
  <dcterms:modified xsi:type="dcterms:W3CDTF">2018-10-02T15:24:00Z</dcterms:modified>
</cp:coreProperties>
</file>