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599AC" w14:textId="61B19A86" w:rsidR="00BC7AD6" w:rsidRPr="004626F4" w:rsidRDefault="00BC7AD6" w:rsidP="004626F4">
      <w:pPr>
        <w:shd w:val="clear" w:color="auto" w:fill="FFFFFF"/>
        <w:spacing w:before="120" w:line="360" w:lineRule="auto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</w:p>
    <w:p w14:paraId="1F5599AD" w14:textId="77777777" w:rsidR="00CD4680" w:rsidRPr="00A65D6B" w:rsidRDefault="00632CAD" w:rsidP="00632CAD">
      <w:pPr>
        <w:shd w:val="clear" w:color="auto" w:fill="FFFFFF"/>
        <w:spacing w:before="120" w:line="360" w:lineRule="auto"/>
        <w:jc w:val="center"/>
        <w:rPr>
          <w:b/>
          <w:sz w:val="24"/>
          <w:szCs w:val="24"/>
          <w:u w:val="single"/>
        </w:rPr>
      </w:pPr>
      <w:r w:rsidRPr="00A65D6B">
        <w:rPr>
          <w:b/>
          <w:sz w:val="24"/>
          <w:szCs w:val="24"/>
          <w:u w:val="single"/>
        </w:rPr>
        <w:t>DECLARACION P</w:t>
      </w:r>
      <w:r w:rsidR="00B129DA" w:rsidRPr="00A65D6B">
        <w:rPr>
          <w:b/>
          <w:sz w:val="24"/>
          <w:szCs w:val="24"/>
          <w:u w:val="single"/>
        </w:rPr>
        <w:t>Ú</w:t>
      </w:r>
      <w:r w:rsidRPr="00A65D6B">
        <w:rPr>
          <w:b/>
          <w:sz w:val="24"/>
          <w:szCs w:val="24"/>
          <w:u w:val="single"/>
        </w:rPr>
        <w:t>BLICA</w:t>
      </w:r>
    </w:p>
    <w:p w14:paraId="1F5599AE" w14:textId="77777777" w:rsidR="006C37E3" w:rsidRDefault="006C37E3" w:rsidP="00CD4680">
      <w:pPr>
        <w:shd w:val="clear" w:color="auto" w:fill="FFFFFF"/>
        <w:spacing w:before="120" w:line="360" w:lineRule="auto"/>
        <w:ind w:firstLine="1134"/>
        <w:jc w:val="both"/>
        <w:rPr>
          <w:sz w:val="24"/>
          <w:szCs w:val="24"/>
        </w:rPr>
      </w:pPr>
    </w:p>
    <w:p w14:paraId="1F5599AF" w14:textId="77777777" w:rsidR="00DA37DE" w:rsidRDefault="00DA37DE" w:rsidP="00CD4680">
      <w:pPr>
        <w:shd w:val="clear" w:color="auto" w:fill="FFFFFF"/>
        <w:spacing w:before="120" w:line="360" w:lineRule="auto"/>
        <w:ind w:firstLine="1134"/>
        <w:jc w:val="both"/>
        <w:rPr>
          <w:sz w:val="24"/>
          <w:szCs w:val="24"/>
        </w:rPr>
      </w:pPr>
    </w:p>
    <w:p w14:paraId="79B79ED0" w14:textId="1F96C6DE" w:rsidR="001F4564" w:rsidRDefault="00632CAD" w:rsidP="00887AE3">
      <w:pPr>
        <w:shd w:val="clear" w:color="auto" w:fill="FFFFFF"/>
        <w:spacing w:before="120" w:line="360" w:lineRule="auto"/>
        <w:ind w:firstLine="1134"/>
        <w:jc w:val="both"/>
        <w:rPr>
          <w:spacing w:val="2"/>
          <w:sz w:val="24"/>
          <w:szCs w:val="24"/>
          <w:lang w:val="es-ES_tradnl"/>
        </w:rPr>
      </w:pPr>
      <w:r w:rsidRPr="00A65D6B">
        <w:rPr>
          <w:sz w:val="24"/>
          <w:szCs w:val="24"/>
        </w:rPr>
        <w:t xml:space="preserve">La </w:t>
      </w:r>
      <w:r w:rsidRPr="00A65D6B">
        <w:rPr>
          <w:b/>
          <w:sz w:val="24"/>
          <w:szCs w:val="24"/>
        </w:rPr>
        <w:t xml:space="preserve">COMISIÓN DE RELACIONES EXTERIORES, ASUNTOS INTERPARLAMENTARIOS E INTEGRACIÓN LATINOAMERICANA DE LA H. CÁMARA DE </w:t>
      </w:r>
      <w:r w:rsidR="009B6523" w:rsidRPr="00A65D6B">
        <w:rPr>
          <w:b/>
          <w:sz w:val="24"/>
          <w:szCs w:val="24"/>
        </w:rPr>
        <w:t xml:space="preserve">DIPUTADAS Y </w:t>
      </w:r>
      <w:r w:rsidRPr="00A65D6B">
        <w:rPr>
          <w:b/>
          <w:sz w:val="24"/>
          <w:szCs w:val="24"/>
        </w:rPr>
        <w:t>DIPUTADOS,</w:t>
      </w:r>
      <w:r w:rsidRPr="00A65D6B">
        <w:rPr>
          <w:sz w:val="24"/>
          <w:szCs w:val="24"/>
        </w:rPr>
        <w:t xml:space="preserve"> en sesión celebrada el día d</w:t>
      </w:r>
      <w:r w:rsidR="00E24574" w:rsidRPr="00A65D6B">
        <w:rPr>
          <w:sz w:val="24"/>
          <w:szCs w:val="24"/>
        </w:rPr>
        <w:t xml:space="preserve">e hoy, acordó </w:t>
      </w:r>
      <w:r w:rsidR="00E24574" w:rsidRPr="00A65D6B">
        <w:rPr>
          <w:color w:val="000000"/>
          <w:spacing w:val="2"/>
          <w:sz w:val="24"/>
          <w:szCs w:val="24"/>
          <w:lang w:val="es-ES_tradnl"/>
        </w:rPr>
        <w:t>expresar</w:t>
      </w:r>
      <w:r w:rsidR="005E0136" w:rsidRPr="00A65D6B">
        <w:rPr>
          <w:color w:val="000000"/>
          <w:spacing w:val="2"/>
          <w:sz w:val="24"/>
          <w:szCs w:val="24"/>
          <w:lang w:val="es-ES_tradnl"/>
        </w:rPr>
        <w:t xml:space="preserve"> </w:t>
      </w:r>
      <w:r w:rsidR="00BE0523">
        <w:rPr>
          <w:color w:val="000000"/>
          <w:spacing w:val="2"/>
          <w:sz w:val="24"/>
          <w:szCs w:val="24"/>
          <w:lang w:val="es-ES_tradnl"/>
        </w:rPr>
        <w:t>su</w:t>
      </w:r>
      <w:r w:rsidR="00452593">
        <w:rPr>
          <w:color w:val="000000"/>
          <w:spacing w:val="2"/>
          <w:sz w:val="24"/>
          <w:szCs w:val="24"/>
          <w:lang w:val="es-ES_tradnl"/>
        </w:rPr>
        <w:t xml:space="preserve"> </w:t>
      </w:r>
      <w:r w:rsidR="00380F00">
        <w:rPr>
          <w:color w:val="000000"/>
          <w:spacing w:val="2"/>
          <w:sz w:val="24"/>
          <w:szCs w:val="24"/>
          <w:lang w:val="es-ES_tradnl"/>
        </w:rPr>
        <w:t xml:space="preserve">sorpresa </w:t>
      </w:r>
      <w:r w:rsidR="00D53B2F">
        <w:rPr>
          <w:color w:val="000000"/>
          <w:spacing w:val="2"/>
          <w:sz w:val="24"/>
          <w:szCs w:val="24"/>
          <w:lang w:val="es-ES_tradnl"/>
        </w:rPr>
        <w:t xml:space="preserve">y molestia </w:t>
      </w:r>
      <w:r w:rsidR="00380F00">
        <w:rPr>
          <w:color w:val="000000"/>
          <w:spacing w:val="2"/>
          <w:sz w:val="24"/>
          <w:szCs w:val="24"/>
          <w:lang w:val="es-ES_tradnl"/>
        </w:rPr>
        <w:t xml:space="preserve">ante las declaraciones del Presidente de </w:t>
      </w:r>
      <w:r w:rsidR="00550ADA">
        <w:rPr>
          <w:color w:val="000000"/>
          <w:spacing w:val="2"/>
          <w:sz w:val="24"/>
          <w:szCs w:val="24"/>
          <w:lang w:val="es-ES_tradnl"/>
        </w:rPr>
        <w:t xml:space="preserve">la República </w:t>
      </w:r>
      <w:r w:rsidR="00380F00">
        <w:rPr>
          <w:color w:val="000000"/>
          <w:spacing w:val="2"/>
          <w:sz w:val="24"/>
          <w:szCs w:val="24"/>
          <w:lang w:val="es-ES_tradnl"/>
        </w:rPr>
        <w:t xml:space="preserve">Argentina, </w:t>
      </w:r>
      <w:r w:rsidR="008F5198">
        <w:rPr>
          <w:color w:val="000000"/>
          <w:spacing w:val="2"/>
          <w:sz w:val="24"/>
          <w:szCs w:val="24"/>
          <w:lang w:val="es-ES_tradnl"/>
        </w:rPr>
        <w:t xml:space="preserve">señor </w:t>
      </w:r>
      <w:r w:rsidR="00550ADA">
        <w:rPr>
          <w:color w:val="000000"/>
          <w:spacing w:val="2"/>
          <w:sz w:val="24"/>
          <w:szCs w:val="24"/>
          <w:lang w:val="es-ES_tradnl"/>
        </w:rPr>
        <w:t xml:space="preserve">Javier Milei, </w:t>
      </w:r>
      <w:r w:rsidR="00D6393C">
        <w:rPr>
          <w:color w:val="000000"/>
          <w:spacing w:val="2"/>
          <w:sz w:val="24"/>
          <w:szCs w:val="24"/>
          <w:lang w:val="es-ES_tradnl"/>
        </w:rPr>
        <w:t xml:space="preserve">referidas a la pretensión argentina sobre </w:t>
      </w:r>
      <w:r w:rsidR="00DA5A15">
        <w:rPr>
          <w:color w:val="000000"/>
          <w:spacing w:val="2"/>
          <w:sz w:val="24"/>
          <w:szCs w:val="24"/>
          <w:lang w:val="es-ES_tradnl"/>
        </w:rPr>
        <w:t>el territorio antártico, toda vez que las pretensiones</w:t>
      </w:r>
      <w:r w:rsidR="005126A3">
        <w:rPr>
          <w:color w:val="000000"/>
          <w:spacing w:val="2"/>
          <w:sz w:val="24"/>
          <w:szCs w:val="24"/>
          <w:lang w:val="es-ES_tradnl"/>
        </w:rPr>
        <w:t xml:space="preserve"> históricas </w:t>
      </w:r>
      <w:r w:rsidR="00DA5A15">
        <w:rPr>
          <w:color w:val="000000"/>
          <w:spacing w:val="2"/>
          <w:sz w:val="24"/>
          <w:szCs w:val="24"/>
          <w:lang w:val="es-ES_tradnl"/>
        </w:rPr>
        <w:t>tanto de Argenti</w:t>
      </w:r>
      <w:r w:rsidR="00B2651C">
        <w:rPr>
          <w:color w:val="000000"/>
          <w:spacing w:val="2"/>
          <w:sz w:val="24"/>
          <w:szCs w:val="24"/>
          <w:lang w:val="es-ES_tradnl"/>
        </w:rPr>
        <w:t>n</w:t>
      </w:r>
      <w:r w:rsidR="00DA5A15">
        <w:rPr>
          <w:color w:val="000000"/>
          <w:spacing w:val="2"/>
          <w:sz w:val="24"/>
          <w:szCs w:val="24"/>
          <w:lang w:val="es-ES_tradnl"/>
        </w:rPr>
        <w:t xml:space="preserve">a como de nuestro país </w:t>
      </w:r>
      <w:r w:rsidR="00B2651C">
        <w:rPr>
          <w:color w:val="000000"/>
          <w:spacing w:val="2"/>
          <w:sz w:val="24"/>
          <w:szCs w:val="24"/>
          <w:lang w:val="es-ES_tradnl"/>
        </w:rPr>
        <w:t>se encuentran</w:t>
      </w:r>
      <w:r w:rsidR="005D61C9">
        <w:rPr>
          <w:color w:val="000000"/>
          <w:spacing w:val="2"/>
          <w:sz w:val="24"/>
          <w:szCs w:val="24"/>
          <w:lang w:val="es-ES_tradnl"/>
        </w:rPr>
        <w:t xml:space="preserve"> congeladas</w:t>
      </w:r>
      <w:r w:rsidR="007C27F1">
        <w:rPr>
          <w:color w:val="000000"/>
          <w:spacing w:val="2"/>
          <w:sz w:val="24"/>
          <w:szCs w:val="24"/>
          <w:lang w:val="es-ES_tradnl"/>
        </w:rPr>
        <w:t>, en conformidad al Tratado Antártico</w:t>
      </w:r>
      <w:r w:rsidR="005D61C9">
        <w:rPr>
          <w:color w:val="000000"/>
          <w:spacing w:val="2"/>
          <w:sz w:val="24"/>
          <w:szCs w:val="24"/>
          <w:lang w:val="es-ES_tradnl"/>
        </w:rPr>
        <w:t xml:space="preserve">, </w:t>
      </w:r>
      <w:r w:rsidR="00FE30F0">
        <w:rPr>
          <w:color w:val="000000"/>
          <w:spacing w:val="2"/>
          <w:sz w:val="24"/>
          <w:szCs w:val="24"/>
          <w:lang w:val="es-ES_tradnl"/>
        </w:rPr>
        <w:t>firma</w:t>
      </w:r>
      <w:r w:rsidR="00B018B4">
        <w:rPr>
          <w:color w:val="000000"/>
          <w:spacing w:val="2"/>
          <w:sz w:val="24"/>
          <w:szCs w:val="24"/>
          <w:lang w:val="es-ES_tradnl"/>
        </w:rPr>
        <w:t>d</w:t>
      </w:r>
      <w:r w:rsidR="007319AE">
        <w:rPr>
          <w:color w:val="000000"/>
          <w:spacing w:val="2"/>
          <w:sz w:val="24"/>
          <w:szCs w:val="24"/>
          <w:lang w:val="es-ES_tradnl"/>
        </w:rPr>
        <w:t>o por ambas partes el año 1959</w:t>
      </w:r>
      <w:bookmarkStart w:id="0" w:name="_GoBack"/>
      <w:bookmarkEnd w:id="0"/>
      <w:r w:rsidR="004C4699">
        <w:rPr>
          <w:color w:val="000000"/>
          <w:spacing w:val="2"/>
          <w:sz w:val="24"/>
          <w:szCs w:val="24"/>
          <w:lang w:val="es-ES_tradnl"/>
        </w:rPr>
        <w:t>, que establece que la Antárti</w:t>
      </w:r>
      <w:r w:rsidR="00F62C84">
        <w:rPr>
          <w:color w:val="000000"/>
          <w:spacing w:val="2"/>
          <w:sz w:val="24"/>
          <w:szCs w:val="24"/>
          <w:lang w:val="es-ES_tradnl"/>
        </w:rPr>
        <w:t>c</w:t>
      </w:r>
      <w:r w:rsidR="004C4699">
        <w:rPr>
          <w:color w:val="000000"/>
          <w:spacing w:val="2"/>
          <w:sz w:val="24"/>
          <w:szCs w:val="24"/>
          <w:lang w:val="es-ES_tradnl"/>
        </w:rPr>
        <w:t>a</w:t>
      </w:r>
      <w:r w:rsidR="00B61B55">
        <w:rPr>
          <w:color w:val="000000"/>
          <w:spacing w:val="2"/>
          <w:sz w:val="24"/>
          <w:szCs w:val="24"/>
          <w:lang w:val="es-ES_tradnl"/>
        </w:rPr>
        <w:t>,</w:t>
      </w:r>
      <w:r w:rsidR="00B2651C">
        <w:rPr>
          <w:color w:val="000000"/>
          <w:spacing w:val="2"/>
          <w:sz w:val="24"/>
          <w:szCs w:val="24"/>
          <w:lang w:val="es-ES_tradnl"/>
        </w:rPr>
        <w:t xml:space="preserve"> </w:t>
      </w:r>
      <w:r w:rsidR="00B61B55">
        <w:rPr>
          <w:color w:val="000000"/>
          <w:spacing w:val="2"/>
          <w:sz w:val="24"/>
          <w:szCs w:val="24"/>
          <w:lang w:val="es-ES_tradnl"/>
        </w:rPr>
        <w:t xml:space="preserve">se utilizará exclusivamente </w:t>
      </w:r>
      <w:r w:rsidR="00FB3E97">
        <w:rPr>
          <w:color w:val="000000"/>
          <w:spacing w:val="2"/>
          <w:sz w:val="24"/>
          <w:szCs w:val="24"/>
          <w:lang w:val="es-ES_tradnl"/>
        </w:rPr>
        <w:t xml:space="preserve">para fines pacíficos, prohibiéndose toda actividad militar y los ensayos </w:t>
      </w:r>
      <w:r w:rsidR="008F5198">
        <w:rPr>
          <w:color w:val="000000"/>
          <w:spacing w:val="2"/>
          <w:sz w:val="24"/>
          <w:szCs w:val="24"/>
          <w:lang w:val="es-ES_tradnl"/>
        </w:rPr>
        <w:t>de toda clase de armas.</w:t>
      </w:r>
    </w:p>
    <w:p w14:paraId="1F5599B0" w14:textId="40028DFE" w:rsidR="00A668CD" w:rsidRPr="00A65D6B" w:rsidRDefault="00A668CD" w:rsidP="00454BDC">
      <w:pPr>
        <w:shd w:val="clear" w:color="auto" w:fill="FFFFFF"/>
        <w:spacing w:before="120" w:line="360" w:lineRule="auto"/>
        <w:jc w:val="both"/>
        <w:rPr>
          <w:color w:val="000000"/>
          <w:spacing w:val="2"/>
          <w:sz w:val="24"/>
          <w:szCs w:val="24"/>
          <w:lang w:val="es-ES_tradnl"/>
        </w:rPr>
      </w:pPr>
    </w:p>
    <w:p w14:paraId="1F5599B1" w14:textId="387B5DA9" w:rsidR="00384DED" w:rsidRPr="00A65D6B" w:rsidRDefault="00384DED" w:rsidP="00384DED">
      <w:pPr>
        <w:shd w:val="clear" w:color="auto" w:fill="FFFFFF"/>
        <w:spacing w:before="120" w:line="360" w:lineRule="auto"/>
        <w:ind w:firstLine="1134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  <w:r>
        <w:rPr>
          <w:rFonts w:eastAsia="Times New Roman"/>
          <w:color w:val="000000"/>
          <w:spacing w:val="-5"/>
          <w:sz w:val="24"/>
          <w:szCs w:val="24"/>
          <w:lang w:val="es-ES_tradnl"/>
        </w:rPr>
        <w:t xml:space="preserve">Valparaíso, </w:t>
      </w:r>
      <w:r w:rsidR="00454BDC">
        <w:rPr>
          <w:rFonts w:eastAsia="Times New Roman"/>
          <w:color w:val="000000"/>
          <w:spacing w:val="-5"/>
          <w:sz w:val="24"/>
          <w:szCs w:val="24"/>
          <w:lang w:val="es-ES_tradnl"/>
        </w:rPr>
        <w:t>9</w:t>
      </w:r>
      <w:r w:rsidRPr="00A65D6B">
        <w:rPr>
          <w:rFonts w:eastAsia="Times New Roman"/>
          <w:color w:val="000000"/>
          <w:spacing w:val="-5"/>
          <w:sz w:val="24"/>
          <w:szCs w:val="24"/>
          <w:lang w:val="es-ES_tradnl"/>
        </w:rPr>
        <w:t xml:space="preserve"> de </w:t>
      </w:r>
      <w:r w:rsidR="00454BDC">
        <w:rPr>
          <w:rFonts w:eastAsia="Times New Roman"/>
          <w:color w:val="000000"/>
          <w:spacing w:val="-5"/>
          <w:sz w:val="24"/>
          <w:szCs w:val="24"/>
          <w:lang w:val="es-ES_tradnl"/>
        </w:rPr>
        <w:t>abr</w:t>
      </w:r>
      <w:r w:rsidR="00267213">
        <w:rPr>
          <w:rFonts w:eastAsia="Times New Roman"/>
          <w:color w:val="000000"/>
          <w:spacing w:val="-5"/>
          <w:sz w:val="24"/>
          <w:szCs w:val="24"/>
          <w:lang w:val="es-ES_tradnl"/>
        </w:rPr>
        <w:t>il</w:t>
      </w:r>
      <w:r w:rsidRPr="00A65D6B">
        <w:rPr>
          <w:rFonts w:eastAsia="Times New Roman"/>
          <w:color w:val="000000"/>
          <w:spacing w:val="-5"/>
          <w:sz w:val="24"/>
          <w:szCs w:val="24"/>
          <w:lang w:val="es-ES_tradnl"/>
        </w:rPr>
        <w:t xml:space="preserve"> de 202</w:t>
      </w:r>
      <w:r w:rsidR="00267213">
        <w:rPr>
          <w:rFonts w:eastAsia="Times New Roman"/>
          <w:color w:val="000000"/>
          <w:spacing w:val="-5"/>
          <w:sz w:val="24"/>
          <w:szCs w:val="24"/>
          <w:lang w:val="es-ES_tradnl"/>
        </w:rPr>
        <w:t>4</w:t>
      </w:r>
      <w:r w:rsidRPr="00A65D6B">
        <w:rPr>
          <w:rFonts w:eastAsia="Times New Roman"/>
          <w:color w:val="000000"/>
          <w:spacing w:val="-5"/>
          <w:sz w:val="24"/>
          <w:szCs w:val="24"/>
          <w:lang w:val="es-ES_tradnl"/>
        </w:rPr>
        <w:t>.</w:t>
      </w:r>
    </w:p>
    <w:p w14:paraId="1F5599B2" w14:textId="77777777" w:rsidR="00DA37DE" w:rsidRDefault="00DA37DE" w:rsidP="00DA37DE">
      <w:pPr>
        <w:shd w:val="clear" w:color="auto" w:fill="FFFFFF"/>
        <w:spacing w:before="120" w:line="360" w:lineRule="auto"/>
        <w:ind w:firstLine="1134"/>
        <w:jc w:val="both"/>
        <w:rPr>
          <w:rFonts w:eastAsia="Times New Roman"/>
          <w:color w:val="000000"/>
          <w:spacing w:val="-5"/>
          <w:sz w:val="24"/>
          <w:szCs w:val="24"/>
          <w:lang w:val="es-ES_tradnl"/>
        </w:rPr>
      </w:pPr>
    </w:p>
    <w:p w14:paraId="1F5599B3" w14:textId="77777777" w:rsidR="006C37E3" w:rsidRPr="00A65D6B" w:rsidRDefault="006C37E3" w:rsidP="006C37E3">
      <w:pPr>
        <w:shd w:val="clear" w:color="auto" w:fill="FFFFFF"/>
        <w:ind w:left="1440" w:firstLine="720"/>
        <w:jc w:val="both"/>
        <w:rPr>
          <w:color w:val="000000"/>
          <w:spacing w:val="2"/>
          <w:sz w:val="24"/>
          <w:szCs w:val="24"/>
          <w:lang w:val="es-ES_tradnl"/>
        </w:rPr>
      </w:pPr>
    </w:p>
    <w:p w14:paraId="1F5599B4" w14:textId="77777777" w:rsidR="006C37E3" w:rsidRPr="00A65D6B" w:rsidRDefault="006C37E3" w:rsidP="006C37E3">
      <w:pPr>
        <w:shd w:val="clear" w:color="auto" w:fill="FFFFFF"/>
        <w:ind w:left="1440" w:firstLine="720"/>
        <w:jc w:val="both"/>
        <w:rPr>
          <w:color w:val="000000"/>
          <w:spacing w:val="2"/>
          <w:sz w:val="24"/>
          <w:szCs w:val="24"/>
          <w:lang w:val="es-ES_tradnl"/>
        </w:rPr>
      </w:pPr>
    </w:p>
    <w:p w14:paraId="1F5599B5" w14:textId="77777777" w:rsidR="006C37E3" w:rsidRPr="00A65D6B" w:rsidRDefault="006C37E3" w:rsidP="006C37E3">
      <w:pPr>
        <w:shd w:val="clear" w:color="auto" w:fill="FFFFFF"/>
        <w:ind w:left="1440" w:firstLine="720"/>
        <w:jc w:val="both"/>
        <w:rPr>
          <w:color w:val="000000"/>
          <w:spacing w:val="2"/>
          <w:sz w:val="24"/>
          <w:szCs w:val="24"/>
          <w:lang w:val="es-ES_tradnl"/>
        </w:rPr>
      </w:pPr>
    </w:p>
    <w:p w14:paraId="1F5599B6" w14:textId="77777777" w:rsidR="00494E8C" w:rsidRPr="00A65D6B" w:rsidRDefault="00BC7AD6" w:rsidP="006C37E3">
      <w:pPr>
        <w:shd w:val="clear" w:color="auto" w:fill="FFFFFF"/>
        <w:ind w:left="2160" w:firstLine="720"/>
        <w:jc w:val="both"/>
        <w:rPr>
          <w:b/>
          <w:bCs/>
          <w:color w:val="000000"/>
          <w:spacing w:val="2"/>
          <w:sz w:val="24"/>
          <w:szCs w:val="24"/>
          <w:lang w:val="es-ES_tradnl"/>
        </w:rPr>
      </w:pPr>
      <w:r w:rsidRPr="00A65D6B">
        <w:rPr>
          <w:color w:val="000000"/>
          <w:spacing w:val="2"/>
          <w:sz w:val="24"/>
          <w:szCs w:val="24"/>
          <w:lang w:val="es-ES_tradnl"/>
        </w:rPr>
        <w:t xml:space="preserve">  </w:t>
      </w:r>
      <w:r w:rsidR="006C37E3" w:rsidRPr="00A65D6B">
        <w:rPr>
          <w:b/>
          <w:bCs/>
          <w:color w:val="000000"/>
          <w:spacing w:val="2"/>
          <w:sz w:val="24"/>
          <w:szCs w:val="24"/>
          <w:lang w:val="es-ES_tradnl"/>
        </w:rPr>
        <w:t>PEDRO N. MUGA RAMÍREZ</w:t>
      </w:r>
    </w:p>
    <w:p w14:paraId="1F5599B7" w14:textId="77777777" w:rsidR="006C37E3" w:rsidRDefault="006C37E3" w:rsidP="006C37E3">
      <w:pPr>
        <w:shd w:val="clear" w:color="auto" w:fill="FFFFFF"/>
        <w:ind w:left="1440"/>
        <w:jc w:val="both"/>
        <w:rPr>
          <w:color w:val="000000"/>
          <w:spacing w:val="2"/>
          <w:sz w:val="21"/>
          <w:szCs w:val="21"/>
          <w:lang w:val="es-ES_tradnl"/>
        </w:rPr>
      </w:pPr>
      <w:r w:rsidRPr="00A65D6B">
        <w:rPr>
          <w:color w:val="000000"/>
          <w:spacing w:val="2"/>
          <w:sz w:val="24"/>
          <w:szCs w:val="24"/>
          <w:lang w:val="es-ES_tradnl"/>
        </w:rPr>
        <w:t xml:space="preserve">         </w:t>
      </w:r>
      <w:r w:rsidR="00E200EB" w:rsidRPr="00A65D6B">
        <w:rPr>
          <w:color w:val="000000"/>
          <w:spacing w:val="2"/>
          <w:sz w:val="24"/>
          <w:szCs w:val="24"/>
          <w:lang w:val="es-ES_tradnl"/>
        </w:rPr>
        <w:t xml:space="preserve">  </w:t>
      </w:r>
      <w:r w:rsidR="00E00DE9" w:rsidRPr="00A65D6B">
        <w:rPr>
          <w:color w:val="000000"/>
          <w:spacing w:val="2"/>
          <w:sz w:val="24"/>
          <w:szCs w:val="24"/>
          <w:lang w:val="es-ES_tradnl"/>
        </w:rPr>
        <w:t xml:space="preserve"> </w:t>
      </w:r>
      <w:r w:rsidR="0055419E" w:rsidRPr="00A65D6B">
        <w:rPr>
          <w:color w:val="000000"/>
          <w:spacing w:val="2"/>
          <w:sz w:val="24"/>
          <w:szCs w:val="24"/>
          <w:lang w:val="es-ES_tradnl"/>
        </w:rPr>
        <w:t xml:space="preserve"> </w:t>
      </w:r>
      <w:r w:rsidRPr="00A65D6B">
        <w:rPr>
          <w:color w:val="000000"/>
          <w:spacing w:val="2"/>
          <w:sz w:val="24"/>
          <w:szCs w:val="24"/>
          <w:lang w:val="es-ES_tradnl"/>
        </w:rPr>
        <w:t>Abogado, Secretario</w:t>
      </w:r>
      <w:r w:rsidRPr="00E00DE9">
        <w:rPr>
          <w:color w:val="000000"/>
          <w:spacing w:val="2"/>
          <w:sz w:val="21"/>
          <w:szCs w:val="21"/>
          <w:lang w:val="es-ES_tradnl"/>
        </w:rPr>
        <w:t xml:space="preserve"> de la Comisión.</w:t>
      </w:r>
    </w:p>
    <w:p w14:paraId="1F5599B8" w14:textId="77777777" w:rsidR="00DA37DE" w:rsidRDefault="00DA37DE" w:rsidP="006C37E3">
      <w:pPr>
        <w:shd w:val="clear" w:color="auto" w:fill="FFFFFF"/>
        <w:ind w:left="1440"/>
        <w:jc w:val="both"/>
        <w:rPr>
          <w:color w:val="000000"/>
          <w:spacing w:val="2"/>
          <w:sz w:val="21"/>
          <w:szCs w:val="21"/>
          <w:lang w:val="es-ES_tradnl"/>
        </w:rPr>
      </w:pPr>
    </w:p>
    <w:p w14:paraId="1F5599B9" w14:textId="77777777" w:rsidR="00DA37DE" w:rsidRDefault="00DA37DE" w:rsidP="006C37E3">
      <w:pPr>
        <w:shd w:val="clear" w:color="auto" w:fill="FFFFFF"/>
        <w:ind w:left="1440"/>
        <w:jc w:val="both"/>
        <w:rPr>
          <w:color w:val="000000"/>
          <w:spacing w:val="2"/>
          <w:sz w:val="21"/>
          <w:szCs w:val="21"/>
          <w:lang w:val="es-ES_tradnl"/>
        </w:rPr>
      </w:pPr>
    </w:p>
    <w:p w14:paraId="1F5599BA" w14:textId="77777777" w:rsidR="00DA37DE" w:rsidRDefault="00DA37DE" w:rsidP="006C37E3">
      <w:pPr>
        <w:shd w:val="clear" w:color="auto" w:fill="FFFFFF"/>
        <w:ind w:left="1440"/>
        <w:jc w:val="both"/>
        <w:rPr>
          <w:color w:val="000000"/>
          <w:spacing w:val="2"/>
          <w:sz w:val="21"/>
          <w:szCs w:val="21"/>
          <w:lang w:val="es-ES_tradnl"/>
        </w:rPr>
      </w:pPr>
    </w:p>
    <w:p w14:paraId="1F5599BB" w14:textId="77777777" w:rsidR="00DA37DE" w:rsidRPr="00E00DE9" w:rsidRDefault="00DA37DE" w:rsidP="006C37E3">
      <w:pPr>
        <w:shd w:val="clear" w:color="auto" w:fill="FFFFFF"/>
        <w:ind w:left="1440"/>
        <w:jc w:val="both"/>
        <w:rPr>
          <w:color w:val="000000"/>
          <w:spacing w:val="2"/>
          <w:sz w:val="21"/>
          <w:szCs w:val="21"/>
          <w:lang w:val="es-ES_tradnl"/>
        </w:rPr>
      </w:pPr>
    </w:p>
    <w:sectPr w:rsidR="00DA37DE" w:rsidRPr="00E00DE9" w:rsidSect="00E44478">
      <w:type w:val="continuous"/>
      <w:pgSz w:w="12240" w:h="18720" w:code="14"/>
      <w:pgMar w:top="851" w:right="1701" w:bottom="1985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C0441"/>
    <w:multiLevelType w:val="singleLevel"/>
    <w:tmpl w:val="DBE4333A"/>
    <w:lvl w:ilvl="0">
      <w:start w:val="2"/>
      <w:numFmt w:val="decimal"/>
      <w:lvlText w:val="%1."/>
      <w:legacy w:legacy="1" w:legacySpace="0" w:legacyIndent="353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1D"/>
    <w:rsid w:val="000479AD"/>
    <w:rsid w:val="0009622B"/>
    <w:rsid w:val="000A5BB6"/>
    <w:rsid w:val="00175162"/>
    <w:rsid w:val="001826F8"/>
    <w:rsid w:val="001F4564"/>
    <w:rsid w:val="00230DE2"/>
    <w:rsid w:val="00235389"/>
    <w:rsid w:val="002561DC"/>
    <w:rsid w:val="00266130"/>
    <w:rsid w:val="00267213"/>
    <w:rsid w:val="002A0ED5"/>
    <w:rsid w:val="002D1EAF"/>
    <w:rsid w:val="00380F00"/>
    <w:rsid w:val="00384DED"/>
    <w:rsid w:val="00392D63"/>
    <w:rsid w:val="00426D7B"/>
    <w:rsid w:val="00452593"/>
    <w:rsid w:val="00454BDC"/>
    <w:rsid w:val="004626F4"/>
    <w:rsid w:val="00494E8C"/>
    <w:rsid w:val="00496084"/>
    <w:rsid w:val="004A4992"/>
    <w:rsid w:val="004C4699"/>
    <w:rsid w:val="004D3E63"/>
    <w:rsid w:val="005126A3"/>
    <w:rsid w:val="00550ADA"/>
    <w:rsid w:val="005510E6"/>
    <w:rsid w:val="0055419E"/>
    <w:rsid w:val="005B0D2E"/>
    <w:rsid w:val="005D61C9"/>
    <w:rsid w:val="005E0136"/>
    <w:rsid w:val="005E2EEE"/>
    <w:rsid w:val="00611FB6"/>
    <w:rsid w:val="00616329"/>
    <w:rsid w:val="00632CAD"/>
    <w:rsid w:val="00693813"/>
    <w:rsid w:val="006967BF"/>
    <w:rsid w:val="006C37E3"/>
    <w:rsid w:val="00721A1D"/>
    <w:rsid w:val="007319AE"/>
    <w:rsid w:val="007B1EAC"/>
    <w:rsid w:val="007C27F1"/>
    <w:rsid w:val="00843B5B"/>
    <w:rsid w:val="00887AE3"/>
    <w:rsid w:val="00890660"/>
    <w:rsid w:val="008F5198"/>
    <w:rsid w:val="00955D88"/>
    <w:rsid w:val="009B6523"/>
    <w:rsid w:val="009D1560"/>
    <w:rsid w:val="009F4115"/>
    <w:rsid w:val="00A45D08"/>
    <w:rsid w:val="00A50D3F"/>
    <w:rsid w:val="00A65D6B"/>
    <w:rsid w:val="00A668CD"/>
    <w:rsid w:val="00AC0136"/>
    <w:rsid w:val="00AC03D4"/>
    <w:rsid w:val="00AC1436"/>
    <w:rsid w:val="00AD767E"/>
    <w:rsid w:val="00B018B4"/>
    <w:rsid w:val="00B129DA"/>
    <w:rsid w:val="00B2651C"/>
    <w:rsid w:val="00B61B55"/>
    <w:rsid w:val="00BC7AD6"/>
    <w:rsid w:val="00BE0523"/>
    <w:rsid w:val="00C343B2"/>
    <w:rsid w:val="00CD4680"/>
    <w:rsid w:val="00CE4E9C"/>
    <w:rsid w:val="00CE67C9"/>
    <w:rsid w:val="00D0183D"/>
    <w:rsid w:val="00D36B21"/>
    <w:rsid w:val="00D53B2F"/>
    <w:rsid w:val="00D6393C"/>
    <w:rsid w:val="00DA37DE"/>
    <w:rsid w:val="00DA5A15"/>
    <w:rsid w:val="00DE4D35"/>
    <w:rsid w:val="00DF382E"/>
    <w:rsid w:val="00E00DE9"/>
    <w:rsid w:val="00E16CFA"/>
    <w:rsid w:val="00E200EB"/>
    <w:rsid w:val="00E24574"/>
    <w:rsid w:val="00E44478"/>
    <w:rsid w:val="00EB2001"/>
    <w:rsid w:val="00F62C84"/>
    <w:rsid w:val="00F7669D"/>
    <w:rsid w:val="00F85851"/>
    <w:rsid w:val="00FB3E97"/>
    <w:rsid w:val="00FB6C60"/>
    <w:rsid w:val="00FE30F0"/>
    <w:rsid w:val="00FF144E"/>
    <w:rsid w:val="00FF1ABD"/>
    <w:rsid w:val="00FF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F5599A7"/>
  <w15:docId w15:val="{E3290132-8C8B-40E8-91FB-B3F34BFF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4E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4E8C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7C2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dfa8ac-5035-4881-b348-72649ee5ecd2" xsi:nil="true"/>
    <lcf76f155ced4ddcb4097134ff3c332f xmlns="96f6c725-4322-41ea-839c-dc856c242e0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E0A5D7FC720418D25FF140C5EA71E" ma:contentTypeVersion="12" ma:contentTypeDescription="Crear nuevo documento." ma:contentTypeScope="" ma:versionID="0b561d5fd52e6395a3b9f804fb7fe6cb">
  <xsd:schema xmlns:xsd="http://www.w3.org/2001/XMLSchema" xmlns:xs="http://www.w3.org/2001/XMLSchema" xmlns:p="http://schemas.microsoft.com/office/2006/metadata/properties" xmlns:ns2="96f6c725-4322-41ea-839c-dc856c242e0b" xmlns:ns3="bbdfa8ac-5035-4881-b348-72649ee5ecd2" targetNamespace="http://schemas.microsoft.com/office/2006/metadata/properties" ma:root="true" ma:fieldsID="2d2340b80bf8e66baa3d80f718a6d0e9" ns2:_="" ns3:_="">
    <xsd:import namespace="96f6c725-4322-41ea-839c-dc856c242e0b"/>
    <xsd:import namespace="bbdfa8ac-5035-4881-b348-72649ee5e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725-4322-41ea-839c-dc856c24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fa8ac-5035-4881-b348-72649ee5ecd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ed76a48-80ad-47ac-9308-df252e404b5d}" ma:internalName="TaxCatchAll" ma:showField="CatchAllData" ma:web="bbdfa8ac-5035-4881-b348-72649ee5e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41FF1D-B66E-440E-A16F-6C619DC89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75D45-8CB3-4737-9B32-AE2F2812513B}">
  <ds:schemaRefs>
    <ds:schemaRef ds:uri="http://schemas.microsoft.com/office/2006/metadata/properties"/>
    <ds:schemaRef ds:uri="http://schemas.microsoft.com/office/infopath/2007/PartnerControls"/>
    <ds:schemaRef ds:uri="bbdfa8ac-5035-4881-b348-72649ee5ecd2"/>
    <ds:schemaRef ds:uri="96f6c725-4322-41ea-839c-dc856c242e0b"/>
  </ds:schemaRefs>
</ds:datastoreItem>
</file>

<file path=customXml/itemProps3.xml><?xml version="1.0" encoding="utf-8"?>
<ds:datastoreItem xmlns:ds="http://schemas.openxmlformats.org/officeDocument/2006/customXml" ds:itemID="{F1B276C7-D53F-443C-BD07-735C43C3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c725-4322-41ea-839c-dc856c242e0b"/>
    <ds:schemaRef ds:uri="bbdfa8ac-5035-4881-b348-72649ee5e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alefernan</dc:creator>
  <cp:lastModifiedBy>com.trabajo02</cp:lastModifiedBy>
  <cp:revision>20</cp:revision>
  <cp:lastPrinted>2018-06-19T20:24:00Z</cp:lastPrinted>
  <dcterms:created xsi:type="dcterms:W3CDTF">2024-04-09T19:46:00Z</dcterms:created>
  <dcterms:modified xsi:type="dcterms:W3CDTF">2024-04-10T21:29:00Z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0x01010031FE0A5D7FC720418D25FF140C5EA71E</vt:lpwstr>
  </property>
  <property fmtid="{D5CDD505-2E9C-101B-9397-08002B2CF9AE}" pid="3" name="Order">
    <vt:r8>318800</vt:r8>
  </property>
  <property fmtid="{D5CDD505-2E9C-101B-9397-08002B2CF9AE}" pid="4" name="MediaServiceImageTags">
    <vt:lpwstr/>
  </property>
</Properties>
</file>