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b/>
          <w:bCs/>
          <w:sz w:val="24"/>
          <w:szCs w:val="24"/>
          <w:u w:val="single"/>
        </w:rPr>
      </w:pPr>
      <w:r w:rsidRPr="00995F2C">
        <w:rPr>
          <w:rStyle w:val="Ninguno"/>
          <w:rFonts w:ascii="Arial" w:eastAsia="Calibri" w:hAnsi="Arial" w:cs="Arial"/>
          <w:b/>
          <w:bCs/>
          <w:sz w:val="24"/>
          <w:szCs w:val="24"/>
          <w:u w:val="single"/>
        </w:rPr>
        <w:t xml:space="preserve">Mensaje Comisión de Deportes - </w:t>
      </w:r>
      <w:r w:rsidRPr="00995F2C">
        <w:rPr>
          <w:rStyle w:val="Ninguno"/>
          <w:rFonts w:ascii="Arial" w:eastAsia="Calibri" w:hAnsi="Arial" w:cs="Arial"/>
          <w:b/>
          <w:bCs/>
          <w:sz w:val="24"/>
          <w:szCs w:val="24"/>
          <w:u w:val="single"/>
          <w:lang w:val="pt-PT"/>
        </w:rPr>
        <w:t>06 de agosto de 2019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2A16CB" w:rsidRPr="00995F2C" w:rsidRDefault="002A16CB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0E301E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Estimado Presidente de la Comisión de Deportes, </w:t>
      </w:r>
      <w:r w:rsidR="00A97DFC" w:rsidRPr="00995F2C">
        <w:rPr>
          <w:rStyle w:val="Ninguno"/>
          <w:rFonts w:ascii="Arial" w:eastAsia="Calibri" w:hAnsi="Arial" w:cs="Arial"/>
          <w:sz w:val="24"/>
          <w:szCs w:val="24"/>
        </w:rPr>
        <w:t xml:space="preserve">señor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Jaime Mul</w:t>
      </w:r>
      <w:bookmarkStart w:id="0" w:name="_GoBack"/>
      <w:bookmarkEnd w:id="0"/>
      <w:r w:rsidRPr="00995F2C">
        <w:rPr>
          <w:rStyle w:val="Ninguno"/>
          <w:rFonts w:ascii="Arial" w:eastAsia="Calibri" w:hAnsi="Arial" w:cs="Arial"/>
          <w:sz w:val="24"/>
          <w:szCs w:val="24"/>
        </w:rPr>
        <w:t>et. Estimados d</w:t>
      </w:r>
      <w:r w:rsidR="00995F2C">
        <w:rPr>
          <w:rStyle w:val="Ninguno"/>
          <w:rFonts w:ascii="Arial" w:eastAsia="Calibri" w:hAnsi="Arial" w:cs="Arial"/>
          <w:sz w:val="24"/>
          <w:szCs w:val="24"/>
        </w:rPr>
        <w:t>iputados miembros de la Comisión.</w:t>
      </w:r>
    </w:p>
    <w:p w:rsidR="000E301E" w:rsidRPr="00995F2C" w:rsidRDefault="000E301E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0E301E" w:rsidRPr="00995F2C" w:rsidRDefault="000E301E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>Les agradezco la invitación y la oportunidad de compartir el trabajo que se está realizando en la Asociación Nacional de Fútbol Profesional en el marco de esta importante sesión. Cr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pt-PT"/>
        </w:rPr>
        <w:t>eemos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que esta instancia es una excelente oportunidad para dar a conocer los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fr-FR"/>
        </w:rPr>
        <w:t xml:space="preserve"> avance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s que nos hemos trazado 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pt-PT"/>
        </w:rPr>
        <w:t xml:space="preserve">como Directiva 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para este 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it-IT"/>
        </w:rPr>
        <w:t xml:space="preserve">periodo 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pt-PT"/>
        </w:rPr>
        <w:t>2019-2022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it-IT"/>
        </w:rPr>
        <w:t xml:space="preserve">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Hoy me acompañan Arturo Aguayo, director de la ANFP; Juan Parra, contralor de la Asociación; Miguel Ángel Valdés, oficial de cumplimiento; Diego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Karmy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, Gerente de Desarrollo y Nuevos Proyectos; Leopoldo Iturra, gerente de Comunicaciones y Asuntos Públicos; y Constanza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Minoletti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</w:rPr>
        <w:t>, a cargo de la Gerencia de Fútbol Femenino.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Como es de público conocimiento, el fútbol en Chile atravesó por una profunda crisis institucional, resultado de las malas prácticas de personas que jamás pensaron en el bien del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fú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  <w:lang w:val="it-IT"/>
        </w:rPr>
        <w:t>tbol chileno.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A partir de esta crisis, nos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  <w:lang w:val="en-US"/>
        </w:rPr>
        <w:t>enfoc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</w:rPr>
        <w:t>amos en avanzar fuertemente en distintos ámbitos de gestión: deportivo, institucional, económico y legal para generar las bases que permitan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  <w:lang w:val="fr-FR"/>
        </w:rPr>
        <w:t>reconstru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ir confianzas con las distintas instituciones y la opinión pública. Nuestro propósito es establecer una nueva ANFP, con una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administració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  <w:lang w:val="pt-PT"/>
        </w:rPr>
        <w:t>n ordenada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, e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en-US"/>
        </w:rPr>
        <w:t>stable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y 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de-DE"/>
        </w:rPr>
        <w:t>modern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a, con miras a implementar políticas de trasparencia y autorregulación. Todo este trabajo tiene un gran objetivo: que independiente de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qui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  <w:lang w:val="fr-FR"/>
        </w:rPr>
        <w:t>é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n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est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  <w:lang w:val="fr-FR"/>
        </w:rPr>
        <w:t xml:space="preserve">é 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it-IT"/>
        </w:rPr>
        <w:t>al mando del f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útbol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chileno, nunca más puedan existir hechos de corrupción como los que hasta el día de hoy nos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avergü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  <w:lang w:val="it-IT"/>
        </w:rPr>
        <w:t>enzan.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>Nuestro contralor y oficial de cumplimiento les entregarán el detalle de todas las medidas de gobernanza, pero es importante mencionar algunas. Hemos avanzado en materia de transparencia, regulación y fortalecimiento institucional. Hemos desarrollado grandes esfuerzos para fortalecer nuestro gobierno corporativo, tal como lo hacen las más importantes instituciones del mundo.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>Como lo adelanté, la ANFP hoy cuenta con un oficial de cumplimiento y un contralor, hemos implementando procesos regulados y transparentes.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 xml:space="preserve">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Periódicamente una empresa externa audita nuestros resultados, contamos con un canal de denuncias público en nuestro sitio web y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it-IT"/>
        </w:rPr>
        <w:t xml:space="preserve"> un portal de compras, cuestiones que antes no exist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ían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y que son una forma eficaz de minimizar y eliminar las malas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prá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  <w:lang w:val="pt-PT"/>
        </w:rPr>
        <w:t xml:space="preserve">cticas.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color w:val="000000" w:themeColor="text1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color w:val="000000" w:themeColor="text1"/>
          <w:sz w:val="24"/>
          <w:szCs w:val="24"/>
        </w:rPr>
        <w:t xml:space="preserve">Nunca más en Chile puede haber otro Sergio </w:t>
      </w:r>
      <w:proofErr w:type="spellStart"/>
      <w:r w:rsidRPr="00995F2C">
        <w:rPr>
          <w:rStyle w:val="Ninguno"/>
          <w:rFonts w:ascii="Arial" w:eastAsia="Calibri" w:hAnsi="Arial" w:cs="Arial"/>
          <w:color w:val="000000" w:themeColor="text1"/>
          <w:sz w:val="24"/>
          <w:szCs w:val="24"/>
        </w:rPr>
        <w:t>Jadue</w:t>
      </w:r>
      <w:proofErr w:type="spellEnd"/>
      <w:r w:rsidRPr="00995F2C">
        <w:rPr>
          <w:rStyle w:val="Ninguno"/>
          <w:rFonts w:ascii="Arial" w:eastAsia="Calibri" w:hAnsi="Arial" w:cs="Arial"/>
          <w:color w:val="000000" w:themeColor="text1"/>
          <w:sz w:val="24"/>
          <w:szCs w:val="24"/>
        </w:rPr>
        <w:t>. Y nunca más puede repetirse todo lo malo que él</w:t>
      </w:r>
      <w:r w:rsidR="00B430B6" w:rsidRPr="00995F2C">
        <w:rPr>
          <w:rStyle w:val="Ninguno"/>
          <w:rFonts w:ascii="Arial" w:eastAsia="Calibri" w:hAnsi="Arial" w:cs="Arial"/>
          <w:color w:val="000000" w:themeColor="text1"/>
          <w:sz w:val="24"/>
          <w:szCs w:val="24"/>
        </w:rPr>
        <w:t xml:space="preserve"> y su administración le </w:t>
      </w:r>
      <w:proofErr w:type="gramStart"/>
      <w:r w:rsidR="00B430B6" w:rsidRPr="00995F2C">
        <w:rPr>
          <w:rStyle w:val="Ninguno"/>
          <w:rFonts w:ascii="Arial" w:eastAsia="Calibri" w:hAnsi="Arial" w:cs="Arial"/>
          <w:color w:val="000000" w:themeColor="text1"/>
          <w:sz w:val="24"/>
          <w:szCs w:val="24"/>
        </w:rPr>
        <w:t>hicieron</w:t>
      </w:r>
      <w:proofErr w:type="gramEnd"/>
      <w:r w:rsidR="00B430B6" w:rsidRPr="00995F2C">
        <w:rPr>
          <w:rStyle w:val="Ninguno"/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95F2C">
        <w:rPr>
          <w:rStyle w:val="Ninguno"/>
          <w:rFonts w:ascii="Arial" w:eastAsia="Calibri" w:hAnsi="Arial" w:cs="Arial"/>
          <w:color w:val="000000" w:themeColor="text1"/>
          <w:sz w:val="24"/>
          <w:szCs w:val="24"/>
        </w:rPr>
        <w:t xml:space="preserve">a nuestro fútbol. 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Junto con los cambios estructurales que serán abordados en profundidad durante nuestra exposición, esta administración se ha comprometido en avanzar con fuerza en lo deportivo.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Creemos que somos nosotros quienes tenemos que cambiar y adecuarnos a los hinchas y aficionados. No al revés. Mejorar el fútbol debe ser nuestro principal foco.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En ese sentido, es importante destacar que todos los ingresos de la ANFP se re-invierten en fútbol. 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>En el f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útbol joven, infraestructura, 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 xml:space="preserve">capacitaciones,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mejora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>s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en los campeonatos masculino y femenino, desarrollo y preparación de las s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 xml:space="preserve">elecciones, mejores arbitrajes con la implementación del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V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>AR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y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 xml:space="preserve"> la p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rofesionalización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 xml:space="preserve"> de nuestros jueces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, desarrollo del fútbol playa y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futsal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, entre otros. 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Sabemos que el fútbol cumple un rol social muy importante, por eso, estamos invirtiendo una parte importante de nuestras energías en el desarrollo de los jóvenes, en las categorías masculina y femenina.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Para ello estamos llevando a cabo, junto 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>con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los clubes, el Plan Nacional de Fútbol Joven, con el objetivo de potenciar la formación de jugadores con foco en los más pequeños, para fortalecer el trabajo con niños y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niñ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  <w:lang w:val="pt-PT"/>
        </w:rPr>
        <w:t>as de 6 a 14 a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ños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y de 15 a 20 años, de todo el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paí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  <w:lang w:val="pt-PT"/>
        </w:rPr>
        <w:t xml:space="preserve">s.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Este trabajo tendrá un impacto trascendental en el mediano y largo plazo. </w:t>
      </w: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</w:t>
      </w:r>
    </w:p>
    <w:p w:rsidR="00B430B6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  <w:lang w:val="pt-PT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Con esto buscamos formar desde la más temprana edad a nuestras jugadoras y jugadores, generando mejores deportistas para nuestros clubes y nuestro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paí</w:t>
      </w:r>
      <w:proofErr w:type="spellEnd"/>
      <w:r w:rsidR="00B430B6" w:rsidRPr="00995F2C">
        <w:rPr>
          <w:rStyle w:val="Ninguno"/>
          <w:rFonts w:ascii="Arial" w:eastAsia="Calibri" w:hAnsi="Arial" w:cs="Arial"/>
          <w:sz w:val="24"/>
          <w:szCs w:val="24"/>
          <w:lang w:val="pt-PT"/>
        </w:rPr>
        <w:t>s.</w:t>
      </w:r>
    </w:p>
    <w:p w:rsidR="00B430B6" w:rsidRPr="00995F2C" w:rsidRDefault="00B430B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  <w:lang w:val="pt-PT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A esto se suma el proceso que está viviendo nuestra Liga Femenina. Si bien queda mucho por avanzar, 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fr-FR"/>
        </w:rPr>
        <w:t>é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sta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se desarrolla en las mejores condiciones de su historia, en mejores canchas e instalaciones, y de forma mucho más competitiva, gracias a los cambios que estamos impulsando y a las modificaciones que le realizamos al sistema de campeonato.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Nosotros vemos en el fútbol femenino una actividad de total importancia, que presenta una gran oportunidad como país. Miles de niñas cada día se suman a esta disciplina y tenemos que ser capaces de entregarles las condiciones para que desarrollen sus sueños. Las jugadoras de nuestro campeonato son las que luego se integrarán a la Selección.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>Este trabajo es parte Pla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>n Nacional de Fútbol Femenino. Ese es nuestro desafío y l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os invitamos a sumarse.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En definitiva, queremos dejarles 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 xml:space="preserve">en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claro que tenemos un compromiso real con los proyectos de fútbol joven y femenino. 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>Esta es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la esencia de nuestra administración.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>Asimismo, todos sabemos que tenemos que potenciar nuestros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it-IT"/>
        </w:rPr>
        <w:t xml:space="preserve"> torneo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s y mejorar el espectáculo futbolístico. Esto no </w:t>
      </w:r>
      <w:r w:rsidR="00BD5182" w:rsidRPr="00995F2C">
        <w:rPr>
          <w:rStyle w:val="Ninguno"/>
          <w:rFonts w:ascii="Arial" w:eastAsia="Calibri" w:hAnsi="Arial" w:cs="Arial"/>
          <w:sz w:val="24"/>
          <w:szCs w:val="24"/>
        </w:rPr>
        <w:t>es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solo aumentar el público en los estadios, que es algo </w:t>
      </w:r>
      <w:r w:rsidR="00BD5182" w:rsidRPr="00995F2C">
        <w:rPr>
          <w:rStyle w:val="Ninguno"/>
          <w:rFonts w:ascii="Arial" w:eastAsia="Calibri" w:hAnsi="Arial" w:cs="Arial"/>
          <w:sz w:val="24"/>
          <w:szCs w:val="24"/>
        </w:rPr>
        <w:t xml:space="preserve">muy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important</w:t>
      </w:r>
      <w:r w:rsidR="00BD5182" w:rsidRPr="00995F2C">
        <w:rPr>
          <w:rStyle w:val="Ninguno"/>
          <w:rFonts w:ascii="Arial" w:eastAsia="Calibri" w:hAnsi="Arial" w:cs="Arial"/>
          <w:sz w:val="24"/>
          <w:szCs w:val="24"/>
        </w:rPr>
        <w:t>e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, sino mejorar la experiencia de los hinchas.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Sabemos que queda 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>mucho por hacer.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>Y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queremos seguir trabajando para lograrlo.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Para eso seguimos colaborando con todas las instituciones involucradas en la Mesa de Seguridad. Todas las semanas nos reunimos con Estadio Seguro, la Intendencia, Carabineros y los clubes para coordinar y avanzar en la seguridad en el fútbol.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>Como dato, decirles que entre 2018-2019 se han jugado más de 1</w:t>
      </w:r>
      <w:r w:rsidR="00BD5182" w:rsidRPr="00995F2C">
        <w:rPr>
          <w:rStyle w:val="Ninguno"/>
          <w:rFonts w:ascii="Arial" w:eastAsia="Calibri" w:hAnsi="Arial" w:cs="Arial"/>
          <w:sz w:val="24"/>
          <w:szCs w:val="24"/>
        </w:rPr>
        <w:t>.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000 partidos en nuestro país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it-IT"/>
        </w:rPr>
        <w:t>, con m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ás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de tres millones de asistentes en los estadios. Los </w:t>
      </w:r>
      <w:r w:rsidR="00BD5182" w:rsidRPr="00995F2C">
        <w:rPr>
          <w:rStyle w:val="Ninguno"/>
          <w:rFonts w:ascii="Arial" w:eastAsia="Calibri" w:hAnsi="Arial" w:cs="Arial"/>
          <w:sz w:val="24"/>
          <w:szCs w:val="24"/>
        </w:rPr>
        <w:t>encuentros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con incidentes no superaron el cinco por ciento.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Tambi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  <w:lang w:val="fr-FR"/>
        </w:rPr>
        <w:t>é</w:t>
      </w:r>
      <w:r w:rsidR="00BD5182" w:rsidRPr="00995F2C">
        <w:rPr>
          <w:rStyle w:val="Ninguno"/>
          <w:rFonts w:ascii="Arial" w:eastAsia="Calibri" w:hAnsi="Arial" w:cs="Arial"/>
          <w:sz w:val="24"/>
          <w:szCs w:val="24"/>
        </w:rPr>
        <w:t xml:space="preserve">n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tenemos un proyecto muy especial: el programa “Hinchas del futuro”. Este busca acercar a los niños y niñas del país a los estadios. Para ello, la ANFP suministra recursos y materiales para que los clubes puedan incorporar a los niños que participen en el programa. La idea es que desde pequeños aprendan que los rivales no son enemigos y podamos convivir con respeto en las canchas de fútbol.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A esta se suman otras iniciativas que estamos realizando en paralelo para educar a los más pequeños en su relación con el fútbol. </w:t>
      </w:r>
      <w:r w:rsidR="00BD5182" w:rsidRPr="00995F2C">
        <w:rPr>
          <w:rStyle w:val="Ninguno"/>
          <w:rFonts w:ascii="Arial" w:eastAsia="Calibri" w:hAnsi="Arial" w:cs="Arial"/>
          <w:sz w:val="24"/>
          <w:szCs w:val="24"/>
        </w:rPr>
        <w:t xml:space="preserve">Una de ellas es “Vamos al Estadio”,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que desarrollamos en conjunto con Estadio Seguro</w:t>
      </w:r>
      <w:r w:rsidR="00BD5182" w:rsidRPr="00995F2C">
        <w:rPr>
          <w:rStyle w:val="Ninguno"/>
          <w:rFonts w:ascii="Arial" w:eastAsia="Calibri" w:hAnsi="Arial" w:cs="Arial"/>
          <w:sz w:val="24"/>
          <w:szCs w:val="24"/>
        </w:rPr>
        <w:t>. Este programa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 busca</w:t>
      </w:r>
      <w:r w:rsidR="00BD5182" w:rsidRPr="00995F2C">
        <w:rPr>
          <w:rStyle w:val="Ninguno"/>
          <w:rFonts w:ascii="Arial" w:eastAsia="Calibri" w:hAnsi="Arial" w:cs="Arial"/>
          <w:sz w:val="24"/>
          <w:szCs w:val="24"/>
        </w:rPr>
        <w:t xml:space="preserve"> tener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hinchas responsables, que sepan cuidar el fútbol y </w:t>
      </w:r>
      <w:r w:rsidR="00BD5182" w:rsidRPr="00995F2C">
        <w:rPr>
          <w:rStyle w:val="Ninguno"/>
          <w:rFonts w:ascii="Arial" w:eastAsia="Calibri" w:hAnsi="Arial" w:cs="Arial"/>
          <w:sz w:val="24"/>
          <w:szCs w:val="24"/>
        </w:rPr>
        <w:t>mantener un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a sana convivencia en los </w:t>
      </w:r>
      <w:r w:rsidR="00BD5182" w:rsidRPr="00995F2C">
        <w:rPr>
          <w:rStyle w:val="Ninguno"/>
          <w:rFonts w:ascii="Arial" w:eastAsia="Calibri" w:hAnsi="Arial" w:cs="Arial"/>
          <w:sz w:val="24"/>
          <w:szCs w:val="24"/>
        </w:rPr>
        <w:t>recintos deportivos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.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>A modo de ejemplo, este fin de semana, en la previa del duelo entre Universidad de Concepción y Universidad Cató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pt-PT"/>
        </w:rPr>
        <w:t>lica,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 200 niños de ambos equipos participaron en 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pt-PT"/>
        </w:rPr>
        <w:t>actividades formativas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 cuyo objetivo fue entregar valores importantes para aprovechar de buena forma la fiesta del fútbol. 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Asimismo hemos desarrollado instancias de colaboración con distintas instituciones. Sabemos que el fútbol representa valores positivos para la sociedad y queremos ser parte de los desafíos que tiene el país en materia de lucha contra la discriminación, la intolerancia y la pobreza, y transformarnos en un apoyo para niños y niñas, adultos mayores y discapacitados, entre otros.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B430B6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>Por eso, hemos participado activamente con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 xml:space="preserve"> instituciones como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Teletón, Fundación Las Rosas, la selección de Olimpiadas Especiales, distintas escuelas de fútbol de todo el país, comunidades migrantes, campañas contra enfermedades terminales, entre 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 xml:space="preserve">muchas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otras. </w:t>
      </w:r>
    </w:p>
    <w:p w:rsidR="00B430B6" w:rsidRPr="00995F2C" w:rsidRDefault="00B430B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Me gustaría contarles también lo que estamos 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 xml:space="preserve">haciendo en el desarrollo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de 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 xml:space="preserve">nuestras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selecciones.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Como saben, 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>las selecciones adultas femenina y masculina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tuvieron buenas experiencias en el Mundial de Francia y en la Copa Am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fr-FR"/>
        </w:rPr>
        <w:t>é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it-IT"/>
        </w:rPr>
        <w:t>rica de Brasil, respectivamente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.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>La selección Femenina demostró que tenemos un buen equipo, que ha trabajado en forma profesional durante los ú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pt-PT"/>
        </w:rPr>
        <w:t>ltimos a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ños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, 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>con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una preparación de primer nivel. Este trabajo no termina con el Mundial. La preparación de la selección femenina seguirá con los mismos estándares, aprovechando todas las fechas FIFA y dándoles a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 xml:space="preserve"> nuestras jugadoras las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mejor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>es condiciones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.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Por otro lado, el trabajo de nuestra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selecció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  <w:lang w:val="it-IT"/>
        </w:rPr>
        <w:t xml:space="preserve">n absoluta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se enfoca 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>en las Clasificatorias para e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l Mundial de Qatar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>. Se están pactando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amistosos y preparando a un plantel que ya probó que sigue en un nivel muy </w:t>
      </w:r>
      <w:r w:rsidRPr="00995F2C">
        <w:rPr>
          <w:rStyle w:val="Ninguno"/>
          <w:rFonts w:ascii="Arial" w:eastAsia="Calibri" w:hAnsi="Arial" w:cs="Arial"/>
          <w:sz w:val="24"/>
          <w:szCs w:val="24"/>
          <w:lang w:val="it-IT"/>
        </w:rPr>
        <w:t xml:space="preserve">competitivo.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Nuestra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selecció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  <w:lang w:val="de-DE"/>
        </w:rPr>
        <w:t>n Sub 17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 xml:space="preserve"> se está preparando 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 xml:space="preserve">para el Mundial de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Br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>asil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. 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>Estamos cumpliendo el calendario de preparación con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varios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 xml:space="preserve"> partidos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amistosos 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>que nos permitan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llegar de la mejor forma. Recuerden que esta categoría ya 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>estuvo presente en el último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Mundial de India.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En materia de selecciones femeninas juveniles también estamos realizando un trabajo muy profundo. Se está desarrollando un sistema nacional de captación de jugadoras en academias regionales, campeonatos escolares y </w:t>
      </w:r>
      <w:r w:rsidR="00B430B6" w:rsidRPr="00995F2C">
        <w:rPr>
          <w:rStyle w:val="Ninguno"/>
          <w:rFonts w:ascii="Arial" w:eastAsia="Calibri" w:hAnsi="Arial" w:cs="Arial"/>
          <w:sz w:val="24"/>
          <w:szCs w:val="24"/>
        </w:rPr>
        <w:t xml:space="preserve">la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ANFP, con el objetivo de contar con las mejores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 xml:space="preserve"> futbolistas y masificar esta actividad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.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Esto pretende fortalecer el trabajo que estamos realizando con la selección Sub 17 Femenina, que acaba de regresar de una 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 xml:space="preserve">inédita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gira 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>por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China y también con la recién formada Sub 15, que este sábado jugó su primer amistoso, dando por iniciada esta serie y todo lo que implica para el desarrollo del fútbol femenino.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B430B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>E</w:t>
      </w:r>
      <w:r w:rsidR="00EB7236" w:rsidRPr="00995F2C">
        <w:rPr>
          <w:rStyle w:val="Ninguno"/>
          <w:rFonts w:ascii="Arial" w:eastAsia="Calibri" w:hAnsi="Arial" w:cs="Arial"/>
          <w:sz w:val="24"/>
          <w:szCs w:val="24"/>
        </w:rPr>
        <w:t xml:space="preserve">l nuevo Juan Pinto Durán es uno de los focos </w:t>
      </w:r>
      <w:proofErr w:type="spellStart"/>
      <w:r w:rsidR="00EB7236" w:rsidRPr="00995F2C">
        <w:rPr>
          <w:rStyle w:val="Ninguno"/>
          <w:rFonts w:ascii="Arial" w:eastAsia="Calibri" w:hAnsi="Arial" w:cs="Arial"/>
          <w:sz w:val="24"/>
          <w:szCs w:val="24"/>
        </w:rPr>
        <w:t>estrat</w:t>
      </w:r>
      <w:proofErr w:type="spellEnd"/>
      <w:r w:rsidR="00EB7236" w:rsidRPr="00995F2C">
        <w:rPr>
          <w:rStyle w:val="Ninguno"/>
          <w:rFonts w:ascii="Arial" w:eastAsia="Calibri" w:hAnsi="Arial" w:cs="Arial"/>
          <w:sz w:val="24"/>
          <w:szCs w:val="24"/>
          <w:lang w:val="fr-FR"/>
        </w:rPr>
        <w:t>é</w:t>
      </w:r>
      <w:r w:rsidR="00EB7236" w:rsidRPr="00995F2C">
        <w:rPr>
          <w:rStyle w:val="Ninguno"/>
          <w:rFonts w:ascii="Arial" w:eastAsia="Calibri" w:hAnsi="Arial" w:cs="Arial"/>
          <w:sz w:val="24"/>
          <w:szCs w:val="24"/>
          <w:lang w:val="pt-PT"/>
        </w:rPr>
        <w:t>gicos de esta administraci</w:t>
      </w:r>
      <w:proofErr w:type="spellStart"/>
      <w:r w:rsidR="00EB7236" w:rsidRPr="00995F2C">
        <w:rPr>
          <w:rStyle w:val="Ninguno"/>
          <w:rFonts w:ascii="Arial" w:eastAsia="Calibri" w:hAnsi="Arial" w:cs="Arial"/>
          <w:sz w:val="24"/>
          <w:szCs w:val="24"/>
        </w:rPr>
        <w:t>ón</w:t>
      </w:r>
      <w:proofErr w:type="spellEnd"/>
      <w:r w:rsidR="00EB7236" w:rsidRPr="00995F2C">
        <w:rPr>
          <w:rStyle w:val="Ninguno"/>
          <w:rFonts w:ascii="Arial" w:eastAsia="Calibri" w:hAnsi="Arial" w:cs="Arial"/>
          <w:sz w:val="24"/>
          <w:szCs w:val="24"/>
        </w:rPr>
        <w:t xml:space="preserve"> y parte integral del Plan de Desarrollo de Fútbol Joven y Femenino.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>El objetivo consiste en generar una infraestructura que se transformará en el centro del desarrollo del fútbol nacional, desde el fútbol joven y femenino, hasta la casa de nues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>tras selecciones. No sólo de la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masculina adulta, sino de todas nuestras categorías, con la finalidad que todas nuestras seleccion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>e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s cuenten con las mejores instalaciones para practicar el fútbol.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Esta iniciativa también incluye la creación de Centros de Desarrollo Regionales, porque sabemos 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 xml:space="preserve">que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el fútbol tiene una deuda con las regiones. La idea es que estos centros se transformen en la base del crecimiento futbolístico a nivel regional, 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>tanto en el norte como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en el sur 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>del país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.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>Gracias a este proyecto, las comunidades que se relacionan con el fútbol desde las provincias, de Arica a Puerto Montt, tendrán un lugar, un espacio, donde se desarrolle el fútbol, con escuelas, capacitación, generando una interacción positiva para el fútbol nacional.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Y esto va en línea con nuestra política de tener una ANFP en terreno, acompañando a los clubes y a las comunidades y </w:t>
      </w:r>
      <w:r w:rsidR="00D23AF0" w:rsidRPr="00995F2C">
        <w:rPr>
          <w:rStyle w:val="Ninguno"/>
          <w:rFonts w:ascii="Arial" w:eastAsia="Calibri" w:hAnsi="Arial" w:cs="Arial"/>
          <w:sz w:val="24"/>
          <w:szCs w:val="24"/>
        </w:rPr>
        <w:t xml:space="preserve">a los 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aficionados locales, generando instancias para que los niños y niñas de estas ciudades puedan acceder a mejores formadores y canchas para desarrollarse. Esa es nuestra apuesta y nuestro desafío para los próximos años. Esta es nuestra invitación. </w:t>
      </w:r>
    </w:p>
    <w:p w:rsidR="00D23AF0" w:rsidRPr="00995F2C" w:rsidRDefault="00D23AF0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0E301E" w:rsidRPr="00995F2C" w:rsidRDefault="000E301E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>Por último, dar cuenta de algunos hitos relevantes para el fútbol nacional, en los que estamos trabajando junto con otras instituciones públicas:</w:t>
      </w:r>
    </w:p>
    <w:p w:rsidR="000E301E" w:rsidRPr="00995F2C" w:rsidRDefault="000E301E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0E301E" w:rsidRPr="00995F2C" w:rsidRDefault="000E301E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La </w:t>
      </w:r>
      <w:r w:rsidRPr="00995F2C">
        <w:rPr>
          <w:rStyle w:val="Ninguno"/>
          <w:rFonts w:ascii="Arial" w:eastAsia="Calibri" w:hAnsi="Arial" w:cs="Arial"/>
          <w:b/>
          <w:sz w:val="24"/>
          <w:szCs w:val="24"/>
        </w:rPr>
        <w:t>Final Única de la Copa Libertadores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>, que se realizará el 23 de noviembre de 2019 en el Estadio Nacional, que convertirá a Chile en el centro deportivo del mundo durante esa semana.</w:t>
      </w:r>
    </w:p>
    <w:p w:rsidR="000E301E" w:rsidRPr="00995F2C" w:rsidRDefault="000E301E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0E301E" w:rsidRPr="00995F2C" w:rsidRDefault="000E301E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Hemos asumido este hito con responsabilidad. Es un gran desafío, que demuestra que estamos trabajando bien y que Chile es capaz de ser sede de grandes eventos deportivos. </w:t>
      </w:r>
    </w:p>
    <w:p w:rsidR="000E301E" w:rsidRPr="00995F2C" w:rsidRDefault="000E301E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0E301E" w:rsidRPr="00995F2C" w:rsidRDefault="000E301E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A esto se agrega la </w:t>
      </w:r>
      <w:r w:rsidRPr="00995F2C">
        <w:rPr>
          <w:rStyle w:val="Ninguno"/>
          <w:rFonts w:ascii="Arial" w:eastAsia="Calibri" w:hAnsi="Arial" w:cs="Arial"/>
          <w:b/>
          <w:sz w:val="24"/>
          <w:szCs w:val="24"/>
        </w:rPr>
        <w:t>candidatura al Mundial 2030</w:t>
      </w: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. Esta postulación ya ha tomado forma. Junto con Argentina, Uruguay y Paraguay estamos trabajando con fuerza para hacer realidad este sueño. Chile ya cuenta con un coordinador local y un líder de la candidatura. La propuesta de gobernanza presentada por nuestro país al resto de los participantes fue aprobada por el Comité y será la que dicte las pautas de este proyecto conjunto. </w:t>
      </w:r>
    </w:p>
    <w:p w:rsidR="000E301E" w:rsidRPr="00995F2C" w:rsidRDefault="000E301E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0E301E" w:rsidRPr="00995F2C" w:rsidRDefault="000E301E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La candidatura para el Mundial 2030 es un proyecto país en el que debemos sumarnos todos. Los invitamos a trabajar junto con la ANFP y con el gobierno para hacer realidad este sueño.  </w:t>
      </w:r>
    </w:p>
    <w:p w:rsidR="000E301E" w:rsidRPr="00995F2C" w:rsidRDefault="000E301E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0E301E" w:rsidRPr="00995F2C" w:rsidRDefault="000E301E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>Esta postulación nos ha entregado las bases para generar otras candidaturas en el mediano y largo plazo. Queremos obtener la sede del Mundial Femenino 2023 y la del Mundial de Fútbol Playa. En esta última hemos avanzado bastante e Isla de Pascua podría transformarse en un lugar icónico para desarrollarlo.</w:t>
      </w:r>
    </w:p>
    <w:p w:rsidR="000E301E" w:rsidRPr="00995F2C" w:rsidRDefault="000E301E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0E301E" w:rsidRPr="00995F2C" w:rsidRDefault="000E301E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También seremos sede del Sudamericano de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Futsal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</w:rPr>
        <w:t>, que se realizará en la ciudad de Los Ángeles en octubre próximo. En este evento estamos trabajando eficazmente con la municipalidad y el gobierno regional del Biobío.</w:t>
      </w: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</w:t>
      </w: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Estas breves palabras resumen parte de lo que estamos desarrollando.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Estamos construyendo una nueva ANFP que dejará de mirarse a sí misma, que se enfocará en todo el país, en las ciudades y regiones, para desarrollar el fútbol.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Además sabemos que el fútbol debe trabajar de la mano con los otros deportes. Por eso establecimos un vínculo virtuoso con el </w:t>
      </w:r>
      <w:proofErr w:type="spellStart"/>
      <w:r w:rsidRPr="00995F2C">
        <w:rPr>
          <w:rStyle w:val="Ninguno"/>
          <w:rFonts w:ascii="Arial" w:eastAsia="Calibri" w:hAnsi="Arial" w:cs="Arial"/>
          <w:sz w:val="24"/>
          <w:szCs w:val="24"/>
        </w:rPr>
        <w:t>Team</w:t>
      </w:r>
      <w:proofErr w:type="spellEnd"/>
      <w:r w:rsidRPr="00995F2C">
        <w:rPr>
          <w:rStyle w:val="Ninguno"/>
          <w:rFonts w:ascii="Arial" w:eastAsia="Calibri" w:hAnsi="Arial" w:cs="Arial"/>
          <w:sz w:val="24"/>
          <w:szCs w:val="24"/>
        </w:rPr>
        <w:t xml:space="preserve"> Chile, para apoyar el desarrollo de otras disciplinas de nuestro país. </w:t>
      </w:r>
    </w:p>
    <w:p w:rsidR="004D779A" w:rsidRPr="00995F2C" w:rsidRDefault="004D779A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B430B6" w:rsidRPr="00995F2C" w:rsidRDefault="00EB723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>Hoy sabemos que nunca más el negocio debe estar por delante de los objetivos. La experiencia nos mostró que el fútbol debe estar en primer lugar, un fútbol de cara a la gente y no de espaldas a la hinchada.</w:t>
      </w:r>
    </w:p>
    <w:p w:rsidR="00B430B6" w:rsidRPr="00995F2C" w:rsidRDefault="00B430B6" w:rsidP="00995F2C">
      <w:pPr>
        <w:pStyle w:val="CuerpoA"/>
        <w:jc w:val="both"/>
        <w:rPr>
          <w:rStyle w:val="Ninguno"/>
          <w:rFonts w:ascii="Arial" w:eastAsia="Calibri" w:hAnsi="Arial" w:cs="Arial"/>
          <w:sz w:val="24"/>
          <w:szCs w:val="24"/>
        </w:rPr>
      </w:pPr>
    </w:p>
    <w:p w:rsidR="004D779A" w:rsidRPr="00995F2C" w:rsidRDefault="00B430B6" w:rsidP="00995F2C">
      <w:pPr>
        <w:pStyle w:val="CuerpoA"/>
        <w:jc w:val="both"/>
        <w:rPr>
          <w:rFonts w:ascii="Arial" w:eastAsia="Calibri" w:hAnsi="Arial" w:cs="Arial"/>
          <w:sz w:val="24"/>
          <w:szCs w:val="24"/>
        </w:rPr>
      </w:pPr>
      <w:r w:rsidRPr="00995F2C">
        <w:rPr>
          <w:rStyle w:val="Ninguno"/>
          <w:rFonts w:ascii="Arial" w:eastAsia="Calibri" w:hAnsi="Arial" w:cs="Arial"/>
          <w:sz w:val="24"/>
          <w:szCs w:val="24"/>
        </w:rPr>
        <w:t>Muchas gracias</w:t>
      </w:r>
    </w:p>
    <w:sectPr w:rsidR="004D779A" w:rsidRPr="00995F2C" w:rsidSect="0027691C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72" w:rsidRDefault="00D83272">
      <w:r>
        <w:separator/>
      </w:r>
    </w:p>
  </w:endnote>
  <w:endnote w:type="continuationSeparator" w:id="0">
    <w:p w:rsidR="00D83272" w:rsidRDefault="00D83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72" w:rsidRDefault="00D83272">
      <w:r>
        <w:separator/>
      </w:r>
    </w:p>
  </w:footnote>
  <w:footnote w:type="continuationSeparator" w:id="0">
    <w:p w:rsidR="00D83272" w:rsidRDefault="00D83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779A"/>
    <w:rsid w:val="000E301E"/>
    <w:rsid w:val="001B4603"/>
    <w:rsid w:val="0027691C"/>
    <w:rsid w:val="002A16CB"/>
    <w:rsid w:val="004D779A"/>
    <w:rsid w:val="00995F2C"/>
    <w:rsid w:val="00A97DFC"/>
    <w:rsid w:val="00B430B6"/>
    <w:rsid w:val="00BD5182"/>
    <w:rsid w:val="00D23AF0"/>
    <w:rsid w:val="00D83272"/>
    <w:rsid w:val="00D967DD"/>
    <w:rsid w:val="00EB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691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7691C"/>
    <w:rPr>
      <w:u w:val="single"/>
    </w:rPr>
  </w:style>
  <w:style w:type="table" w:customStyle="1" w:styleId="TableNormal">
    <w:name w:val="Table Normal"/>
    <w:rsid w:val="002769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27691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sid w:val="0027691C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27691C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834289BFC7843829ED404F32803F9" ma:contentTypeVersion="0" ma:contentTypeDescription="Crear nuevo documento." ma:contentTypeScope="" ma:versionID="b9d4f9bf4efd7ee001775e207c5b57b7">
  <xsd:schema xmlns:xsd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772FBF-6A05-4F15-81EA-DA5F9C639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BF4495-0FAC-4455-8180-DDC7C3F49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7C4E9-04DF-40BA-9D24-A7AD2F69948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1993</Words>
  <Characters>10962</Characters>
  <Application>Microsoft Office Word</Application>
  <DocSecurity>4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Urbina Rouse</dc:creator>
  <cp:lastModifiedBy>Fabiola Urbina Rouse</cp:lastModifiedBy>
  <cp:revision>2</cp:revision>
  <dcterms:created xsi:type="dcterms:W3CDTF">2019-08-08T19:58:00Z</dcterms:created>
  <dcterms:modified xsi:type="dcterms:W3CDTF">2019-08-08T19:58:00Z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0x010100417834289BFC7843829ED404F32803F9</vt:lpwstr>
  </property>
</Properties>
</file>