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b/>
          <w:bCs/>
          <w:sz w:val="24"/>
          <w:szCs w:val="24"/>
          <w:u w:val="single"/>
        </w:rPr>
      </w:pPr>
      <w:r w:rsidRPr="00995F2C">
        <w:rPr>
          <w:rStyle w:val="Ninguno"/>
          <w:rFonts w:ascii="Arial" w:eastAsia="Calibri" w:hAnsi="Arial" w:cs="Arial"/>
          <w:b/>
          <w:bCs/>
          <w:sz w:val="24"/>
          <w:szCs w:val="24"/>
          <w:u w:val="single"/>
        </w:rPr>
        <w:t xml:space="preserve">Mensaje Comisión de Deportes - </w:t>
      </w:r>
      <w:r w:rsidRPr="00995F2C">
        <w:rPr>
          <w:rStyle w:val="Ninguno"/>
          <w:rFonts w:ascii="Arial" w:eastAsia="Calibri" w:hAnsi="Arial" w:cs="Arial"/>
          <w:b/>
          <w:bCs/>
          <w:sz w:val="24"/>
          <w:szCs w:val="24"/>
          <w:u w:val="single"/>
          <w:lang w:val="pt-PT"/>
        </w:rPr>
        <w:t>06 de agosto de 2019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2A16CB" w:rsidRPr="00995F2C" w:rsidRDefault="002A16CB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Estimado Presidente de la Comisión de Deportes, </w:t>
      </w:r>
      <w:r w:rsidR="00A97DFC" w:rsidRPr="00995F2C">
        <w:rPr>
          <w:rStyle w:val="Ninguno"/>
          <w:rFonts w:ascii="Arial" w:eastAsia="Calibri" w:hAnsi="Arial" w:cs="Arial"/>
          <w:sz w:val="24"/>
          <w:szCs w:val="24"/>
        </w:rPr>
        <w:t xml:space="preserve">señor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Jaime Mul</w:t>
      </w:r>
      <w:bookmarkStart w:id="0" w:name="_GoBack"/>
      <w:bookmarkEnd w:id="0"/>
      <w:r w:rsidRPr="00995F2C">
        <w:rPr>
          <w:rStyle w:val="Ninguno"/>
          <w:rFonts w:ascii="Arial" w:eastAsia="Calibri" w:hAnsi="Arial" w:cs="Arial"/>
          <w:sz w:val="24"/>
          <w:szCs w:val="24"/>
        </w:rPr>
        <w:t>et. Estimados d</w:t>
      </w:r>
      <w:r w:rsidR="00995F2C">
        <w:rPr>
          <w:rStyle w:val="Ninguno"/>
          <w:rFonts w:ascii="Arial" w:eastAsia="Calibri" w:hAnsi="Arial" w:cs="Arial"/>
          <w:sz w:val="24"/>
          <w:szCs w:val="24"/>
        </w:rPr>
        <w:t>iputados miembros de la Comisión.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Les agradezco la invitación y la oportunidad de compartir el trabajo que se está realizando en la Asociación Nacional de Fútbol Profesional en el marco de esta importante sesión. Cr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eemos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que esta instancia es una excelente oportunidad para dar a conocer los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 xml:space="preserve"> avance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 que nos hemos trazado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 xml:space="preserve">como Directiva 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para este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 xml:space="preserve">periodo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2019-2022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 xml:space="preserve">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Hoy me acompañan Arturo Aguayo, director de la ANFP; Juan Parra, contralor de la Asociación; Miguel Ángel Valdés, oficial de cumplimiento; Diego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Karmy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, Gerente de Desarrollo y Nuevos Proyectos; Leopoldo Iturra, gerente de Comunicaciones y Asuntos Públicos; y Constanza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Minoletti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>, a cargo de la Gerencia de Fútbol Femenino.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Como es de público conocimiento, el fútbol en Chile atravesó por una profunda crisis institucional, resultado de las malas prácticas de personas que jamás pensaron en el bien del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fú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>tbol chileno.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 partir de esta crisis, nos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  <w:lang w:val="en-US"/>
        </w:rPr>
        <w:t>enfoc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>amos en avanzar fuertemente en distintos ámbitos de gestión: deportivo, institucional, económico y legal para generar las bases que permitan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>reconstru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ir confianzas con las distintas instituciones y la opinión pública. Nuestro propósito es establecer una nueva ANFP, con una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administració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n ordenada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, e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en-US"/>
        </w:rPr>
        <w:t>stable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y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de-DE"/>
        </w:rPr>
        <w:t>modern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a, con miras a implementar políticas de trasparencia y autorregulación. Todo este trabajo tiene un gran objetivo: que independiente de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qui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>é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n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est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 xml:space="preserve">é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>al mando del f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útbol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chileno, nunca más puedan existir hechos de corrupción como los que hasta el día de hoy nos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avergü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>enzan.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Nuestro contralor y oficial de cumplimiento les entregarán el detalle de todas las medidas de gobernanza, pero es importante mencionar algunas. Hemos avanzado en materia de transparencia, regulación y fortalecimiento institucional. Hemos desarrollado grandes esfuerzos para fortalecer nuestro gobierno corporativo, tal como lo hacen las más importantes instituciones del mundo.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Como lo adelanté, la ANFP hoy cuenta con un oficial de cumplimiento y un contralor, hemos implementando procesos regulados y transparentes.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Periódicamente una empresa externa audita nuestros resultados, contamos con un canal de denuncias público en nuestro sitio web y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 xml:space="preserve"> un portal de compras, cuestiones que antes no exist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ían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y que son una forma eficaz de minimizar y eliminar las malas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prá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 xml:space="preserve">cticas.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 xml:space="preserve">Nunca más en Chile puede haber otro Sergio </w:t>
      </w:r>
      <w:proofErr w:type="spellStart"/>
      <w:r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>Jadue</w:t>
      </w:r>
      <w:proofErr w:type="spellEnd"/>
      <w:r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>. Y nunca más puede repetirse todo lo malo que él</w:t>
      </w:r>
      <w:r w:rsidR="00B430B6"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 xml:space="preserve"> y su administración le </w:t>
      </w:r>
      <w:proofErr w:type="gramStart"/>
      <w:r w:rsidR="00B430B6"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>hicieron</w:t>
      </w:r>
      <w:proofErr w:type="gramEnd"/>
      <w:r w:rsidR="00B430B6"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95F2C">
        <w:rPr>
          <w:rStyle w:val="Ninguno"/>
          <w:rFonts w:ascii="Arial" w:eastAsia="Calibri" w:hAnsi="Arial" w:cs="Arial"/>
          <w:color w:val="000000" w:themeColor="text1"/>
          <w:sz w:val="24"/>
          <w:szCs w:val="24"/>
        </w:rPr>
        <w:t xml:space="preserve">a nuestro fútbol. 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Junto con los cambios estructurales que serán abordados en profundidad durante nuestra exposición, esta administración se ha comprometido en avanzar con fuerza en lo deportivo.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Creemos que somos nosotros quienes tenemos que cambiar y adecuarnos a los hinchas y aficionados. No al revés. Mejorar el fútbol debe ser nuestro principal foco.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En ese sentido, es importante destacar que todos los ingresos de la ANFP se re-invierten en fútbol.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En el f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útbol joven, infraestructura,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capacitaciones,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mejora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en los campeonatos masculino y femenino, desarrollo y preparación de las s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elecciones, mejores arbitrajes con la implementación del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V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AR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y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 la p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rofesionalización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 de nuestros jueces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, desarrollo del fútbol playa y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futsal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, entre otros. 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Sabemos que el fútbol cumple un rol social muy importante, por eso, estamos invirtiendo una parte importante de nuestras energías en el desarrollo de los jóvenes, en las categorías masculina y femenina.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Para ello estamos llevando a cabo, junto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con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los clubes, el Plan Nacional de Fútbol Joven, con el objetivo de potenciar la formación de jugadores con foco en los más pequeños, para fortalecer el trabajo con niños y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niñ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as de 6 a 14 a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ños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y de 15 a 20 años, de todo el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paí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 xml:space="preserve">s.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Este trabajo tendrá un impacto trascendental en el mediano y largo plazo. </w:t>
      </w: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</w:t>
      </w:r>
    </w:p>
    <w:p w:rsidR="00B430B6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  <w:lang w:val="pt-PT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Con esto buscamos formar desde la más temprana edad a nuestras jugadoras y jugadores, generando mejores deportistas para nuestros clubes y nuestro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paí</w:t>
      </w:r>
      <w:proofErr w:type="spellEnd"/>
      <w:r w:rsidR="00B430B6"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s.</w:t>
      </w:r>
    </w:p>
    <w:p w:rsidR="00B430B6" w:rsidRPr="00995F2C" w:rsidRDefault="00B430B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  <w:lang w:val="pt-PT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 esto se suma el proceso que está viviendo nuestra Liga Femenina. Si bien queda mucho por avanzar,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>é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sta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se desarrolla en las mejores condiciones de su historia, en mejores canchas e instalaciones, y de forma mucho más competitiva, gracias a los cambios que estamos impulsando y a las modificaciones que le realizamos al sistema de campeonato.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Nosotros vemos en el fútbol femenino una actividad de total importancia, que presenta una gran oportunidad como país. Miles de niñas cada día se suman a esta disciplina y tenemos que ser capaces de entregarles las condiciones para que desarrollen sus sueños. Las jugadoras de nuestro campeonato son las que luego se integrarán a la Selección.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Este trabajo es parte Pla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n Nacional de Fútbol Femenino. Ese es nuestro desafío y l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os invitamos a sumarse.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En definitiva, queremos dejarles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en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claro que tenemos un compromiso real con los proyectos de fútbol joven y femenino. 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Esta es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la esencia de nuestra administración.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Asimismo, todos sabemos que tenemos que potenciar nuestros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 xml:space="preserve"> torneo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 y mejorar el espectáculo futbolístico. Esto no 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es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solo aumentar el público en los estadios, que es algo 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 xml:space="preserve">muy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important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e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, sino mejorar la experiencia de los hinchas.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Sabemos que queda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mucho por hacer.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Y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queremos seguir trabajando para lograrlo.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Para eso seguimos colaborando con todas las instituciones involucradas en la Mesa de Seguridad. Todas las semanas nos reunimos con Estadio Seguro, la Intendencia, Carabineros y los clubes para coordinar y avanzar en la seguridad en el fútbol.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Como dato, decirles que entre 2018-2019 se han jugado más de 1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.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000 partidos en nuestro país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>, con m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ás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de tres millones de asistentes en los estadios. Los 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encuentros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con incidentes no superaron el cinco por ciento.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Tambi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>é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 xml:space="preserve">n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tenemos un proyecto muy especial: el programa “Hinchas del futuro”. Este busca acercar a los niños y niñas del país a los estadios. Para ello, la ANFP suministra recursos y materiales para que los clubes puedan incorporar a los niños que participen en el programa. La idea es que desde pequeños aprendan que los rivales no son enemigos y podamos convivir con respeto en las canchas de fútbol.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 esta se suman otras iniciativas que estamos realizando en paralelo para educar a los más pequeños en su relación con el fútbol. 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 xml:space="preserve">Una de ellas es “Vamos al Estadio”,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que desarrollamos en conjunto con Estadio Seguro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. Este programa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 busca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 xml:space="preserve"> tener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hinchas responsables, que sepan cuidar el fútbol y 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mantener un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 sana convivencia en los </w:t>
      </w:r>
      <w:r w:rsidR="00BD5182" w:rsidRPr="00995F2C">
        <w:rPr>
          <w:rStyle w:val="Ninguno"/>
          <w:rFonts w:ascii="Arial" w:eastAsia="Calibri" w:hAnsi="Arial" w:cs="Arial"/>
          <w:sz w:val="24"/>
          <w:szCs w:val="24"/>
        </w:rPr>
        <w:t>recintos deportivos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A modo de ejemplo, este fin de semana, en la previa del duelo entre Universidad de Concepción y Universidad Cató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lica,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 200 niños de ambos equipos participaron en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actividades formativas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 cuyo objetivo fue entregar valores importantes para aprovechar de buena forma la fiesta del fútbol. 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Asimismo hemos desarrollado instancias de colaboración con distintas instituciones. Sabemos que el fútbol representa valores positivos para la sociedad y queremos ser parte de los desafíos que tiene el país en materia de lucha contra la discriminación, la intolerancia y la pobreza, y transformarnos en un apoyo para niños y niñas, adultos mayores y discapacitados, entre otros.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B430B6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Por eso, hemos participado activamente con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 instituciones como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Teletón, Fundación Las Rosas, la selección de Olimpiadas Especiales, distintas escuelas de fútbol de todo el país, comunidades migrantes, campañas contra enfermedades terminales, entre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muchas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otras. </w:t>
      </w:r>
    </w:p>
    <w:p w:rsidR="00B430B6" w:rsidRPr="00995F2C" w:rsidRDefault="00B430B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Me gustaría contarles también lo que estamos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haciendo en el desarrollo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de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nuestras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selecciones.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Como saben,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las selecciones adultas femenina y masculina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tuvieron buenas experiencias en el Mundial de Francia y en la Copa Am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>é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>rica de Brasil, respectivamente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La selección Femenina demostró que tenemos un buen equipo, que ha trabajado en forma profesional durante los ú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ltimos a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ños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,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con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una preparación de primer nivel. Este trabajo no termina con el Mundial. La preparación de la selección femenina seguirá con los mismos estándares, aprovechando todas las fechas FIFA y dándoles a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 nuestras jugadoras las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mejor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es condiciones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Por otro lado, el trabajo de nuestra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selecció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 xml:space="preserve">n absoluta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se enfoca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en las Clasificatorias para e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l Mundial de Qatar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. Se están pactando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amistosos y preparando a un plantel que ya probó que sigue en un nivel muy </w:t>
      </w:r>
      <w:r w:rsidRPr="00995F2C">
        <w:rPr>
          <w:rStyle w:val="Ninguno"/>
          <w:rFonts w:ascii="Arial" w:eastAsia="Calibri" w:hAnsi="Arial" w:cs="Arial"/>
          <w:sz w:val="24"/>
          <w:szCs w:val="24"/>
          <w:lang w:val="it-IT"/>
        </w:rPr>
        <w:t xml:space="preserve">competitivo.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Nuestra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selecció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  <w:lang w:val="de-DE"/>
        </w:rPr>
        <w:t>n Sub 17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 se está preparando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para el Mundial de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Br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asil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.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Estamos cumpliendo el calendario de preparación con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varios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 partidos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amistosos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que nos permitan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llegar de la mejor forma. Recuerden que esta categoría ya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>estuvo presente en el último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Mundial de India.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En materia de selecciones femeninas juveniles también estamos realizando un trabajo muy profundo. Se está desarrollando un sistema nacional de captación de jugadoras en academias regionales, campeonatos escolares y </w:t>
      </w:r>
      <w:r w:rsidR="00B430B6" w:rsidRPr="00995F2C">
        <w:rPr>
          <w:rStyle w:val="Ninguno"/>
          <w:rFonts w:ascii="Arial" w:eastAsia="Calibri" w:hAnsi="Arial" w:cs="Arial"/>
          <w:sz w:val="24"/>
          <w:szCs w:val="24"/>
        </w:rPr>
        <w:t xml:space="preserve">la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ANFP, con el objetivo de contar con las mejores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 futbolistas y masificar esta actividad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Esto pretende fortalecer el trabajo que estamos realizando con la selección Sub 17 Femenina, que acaba de regresar de una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inédita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gira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por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China y también con la recién formada Sub 15, que este sábado jugó su primer amistoso, dando por iniciada esta serie y todo lo que implica para el desarrollo del fútbol femenino.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B430B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E</w:t>
      </w:r>
      <w:r w:rsidR="00EB7236" w:rsidRPr="00995F2C">
        <w:rPr>
          <w:rStyle w:val="Ninguno"/>
          <w:rFonts w:ascii="Arial" w:eastAsia="Calibri" w:hAnsi="Arial" w:cs="Arial"/>
          <w:sz w:val="24"/>
          <w:szCs w:val="24"/>
        </w:rPr>
        <w:t xml:space="preserve">l nuevo Juan Pinto Durán es uno de los focos </w:t>
      </w:r>
      <w:proofErr w:type="spellStart"/>
      <w:r w:rsidR="00EB7236" w:rsidRPr="00995F2C">
        <w:rPr>
          <w:rStyle w:val="Ninguno"/>
          <w:rFonts w:ascii="Arial" w:eastAsia="Calibri" w:hAnsi="Arial" w:cs="Arial"/>
          <w:sz w:val="24"/>
          <w:szCs w:val="24"/>
        </w:rPr>
        <w:t>estrat</w:t>
      </w:r>
      <w:proofErr w:type="spellEnd"/>
      <w:r w:rsidR="00EB7236" w:rsidRPr="00995F2C">
        <w:rPr>
          <w:rStyle w:val="Ninguno"/>
          <w:rFonts w:ascii="Arial" w:eastAsia="Calibri" w:hAnsi="Arial" w:cs="Arial"/>
          <w:sz w:val="24"/>
          <w:szCs w:val="24"/>
          <w:lang w:val="fr-FR"/>
        </w:rPr>
        <w:t>é</w:t>
      </w:r>
      <w:r w:rsidR="00EB7236" w:rsidRPr="00995F2C">
        <w:rPr>
          <w:rStyle w:val="Ninguno"/>
          <w:rFonts w:ascii="Arial" w:eastAsia="Calibri" w:hAnsi="Arial" w:cs="Arial"/>
          <w:sz w:val="24"/>
          <w:szCs w:val="24"/>
          <w:lang w:val="pt-PT"/>
        </w:rPr>
        <w:t>gicos de esta administraci</w:t>
      </w:r>
      <w:proofErr w:type="spellStart"/>
      <w:r w:rsidR="00EB7236" w:rsidRPr="00995F2C">
        <w:rPr>
          <w:rStyle w:val="Ninguno"/>
          <w:rFonts w:ascii="Arial" w:eastAsia="Calibri" w:hAnsi="Arial" w:cs="Arial"/>
          <w:sz w:val="24"/>
          <w:szCs w:val="24"/>
        </w:rPr>
        <w:t>ón</w:t>
      </w:r>
      <w:proofErr w:type="spellEnd"/>
      <w:r w:rsidR="00EB7236" w:rsidRPr="00995F2C">
        <w:rPr>
          <w:rStyle w:val="Ninguno"/>
          <w:rFonts w:ascii="Arial" w:eastAsia="Calibri" w:hAnsi="Arial" w:cs="Arial"/>
          <w:sz w:val="24"/>
          <w:szCs w:val="24"/>
        </w:rPr>
        <w:t xml:space="preserve"> y parte integral del Plan de Desarrollo de Fútbol Joven y Femenino.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El objetivo consiste en generar una infraestructura que se transformará en el centro del desarrollo del fútbol nacional, desde el fútbol joven y femenino, hasta la casa de nues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tras selecciones. No sólo de la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masculina adulta, sino de todas nuestras categorías, con la finalidad que todas nuestras seleccion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e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s cuenten con las mejores instalaciones para practicar el fútbol.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Esta iniciativa también incluye la creación de Centros de Desarrollo Regionales, porque sabemos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que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el fútbol tiene una deuda con las regiones. La idea es que estos centros se transformen en la base del crecimiento futbolístico a nivel regional,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tanto en el norte como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en el sur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>del país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Gracias a este proyecto, las comunidades que se relacionan con el fútbol desde las provincias, de Arica a Puerto Montt, tendrán un lugar, un espacio, donde se desarrolle el fútbol, con escuelas, capacitación, generando una interacción positiva para el fútbol nacional.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Y esto va en línea con nuestra política de tener una ANFP en terreno, acompañando a los clubes y a las comunidades y </w:t>
      </w:r>
      <w:r w:rsidR="00D23AF0" w:rsidRPr="00995F2C">
        <w:rPr>
          <w:rStyle w:val="Ninguno"/>
          <w:rFonts w:ascii="Arial" w:eastAsia="Calibri" w:hAnsi="Arial" w:cs="Arial"/>
          <w:sz w:val="24"/>
          <w:szCs w:val="24"/>
        </w:rPr>
        <w:t xml:space="preserve">a los 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aficionados locales, generando instancias para que los niños y niñas de estas ciudades puedan acceder a mejores formadores y canchas para desarrollarse. Esa es nuestra apuesta y nuestro desafío para los próximos años. Esta es nuestra invitación. </w:t>
      </w:r>
    </w:p>
    <w:p w:rsidR="00D23AF0" w:rsidRPr="00995F2C" w:rsidRDefault="00D23AF0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Por último, dar cuenta de algunos hitos relevantes para el fútbol nacional, en los que estamos trabajando junto con otras instituciones públicas: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La </w:t>
      </w:r>
      <w:r w:rsidRPr="00995F2C">
        <w:rPr>
          <w:rStyle w:val="Ninguno"/>
          <w:rFonts w:ascii="Arial" w:eastAsia="Calibri" w:hAnsi="Arial" w:cs="Arial"/>
          <w:b/>
          <w:sz w:val="24"/>
          <w:szCs w:val="24"/>
        </w:rPr>
        <w:t>Final Única de la Copa Libertadores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>, que se realizará el 23 de noviembre de 2019 en el Estadio Nacional, que convertirá a Chile en el centro deportivo del mundo durante esa semana.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Hemos asumido este hito con responsabilidad. Es un gran desafío, que demuestra que estamos trabajando bien y que Chile es capaz de ser sede de grandes eventos deportivos. 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 esto se agrega la </w:t>
      </w:r>
      <w:r w:rsidRPr="00995F2C">
        <w:rPr>
          <w:rStyle w:val="Ninguno"/>
          <w:rFonts w:ascii="Arial" w:eastAsia="Calibri" w:hAnsi="Arial" w:cs="Arial"/>
          <w:b/>
          <w:sz w:val="24"/>
          <w:szCs w:val="24"/>
        </w:rPr>
        <w:t>candidatura al Mundial 2030</w:t>
      </w: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. Esta postulación ya ha tomado forma. Junto con Argentina, Uruguay y Paraguay estamos trabajando con fuerza para hacer realidad este sueño. Chile ya cuenta con un coordinador local y un líder de la candidatura. La propuesta de gobernanza presentada por nuestro país al resto de los participantes fue aprobada por el Comité y será la que dicte las pautas de este proyecto conjunto. 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La candidatura para el Mundial 2030 es un proyecto país en el que debemos sumarnos todos. Los invitamos a trabajar junto con la ANFP y con el gobierno para hacer realidad este sueño.  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Esta postulación nos ha entregado las bases para generar otras candidaturas en el mediano y largo plazo. Queremos obtener la sede del Mundial Femenino 2023 y la del Mundial de Fútbol Playa. En esta última hemos avanzado bastante e Isla de Pascua podría transformarse en un lugar icónico para desarrollarlo.</w:t>
      </w: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0E301E" w:rsidRPr="00995F2C" w:rsidRDefault="000E301E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También seremos sede del Sudamericano de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Futsal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>, que se realizará en la ciudad de Los Ángeles en octubre próximo. En este evento estamos trabajando eficazmente con la municipalidad y el gobierno regional del Biobío.</w:t>
      </w: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</w:t>
      </w: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Estas breves palabras resumen parte de lo que estamos desarrollando.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Estamos construyendo una nueva ANFP que dejará de mirarse a sí misma, que se enfocará en todo el país, en las ciudades y regiones, para desarrollar el fútbol.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Además sabemos que el fútbol debe trabajar de la mano con los otros deportes. Por eso establecimos un vínculo virtuoso con el </w:t>
      </w:r>
      <w:proofErr w:type="spellStart"/>
      <w:r w:rsidRPr="00995F2C">
        <w:rPr>
          <w:rStyle w:val="Ninguno"/>
          <w:rFonts w:ascii="Arial" w:eastAsia="Calibri" w:hAnsi="Arial" w:cs="Arial"/>
          <w:sz w:val="24"/>
          <w:szCs w:val="24"/>
        </w:rPr>
        <w:t>Team</w:t>
      </w:r>
      <w:proofErr w:type="spellEnd"/>
      <w:r w:rsidRPr="00995F2C">
        <w:rPr>
          <w:rStyle w:val="Ninguno"/>
          <w:rFonts w:ascii="Arial" w:eastAsia="Calibri" w:hAnsi="Arial" w:cs="Arial"/>
          <w:sz w:val="24"/>
          <w:szCs w:val="24"/>
        </w:rPr>
        <w:t xml:space="preserve"> Chile, para apoyar el desarrollo de otras disciplinas de nuestro país. </w:t>
      </w:r>
    </w:p>
    <w:p w:rsidR="004D779A" w:rsidRPr="00995F2C" w:rsidRDefault="004D779A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B430B6" w:rsidRPr="00995F2C" w:rsidRDefault="00EB723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Hoy sabemos que nunca más el negocio debe estar por delante de los objetivos. La experiencia nos mostró que el fútbol debe estar en primer lugar, un fútbol de cara a la gente y no de espaldas a la hinchada.</w:t>
      </w:r>
    </w:p>
    <w:p w:rsidR="00B430B6" w:rsidRPr="00995F2C" w:rsidRDefault="00B430B6" w:rsidP="00995F2C">
      <w:pPr>
        <w:pStyle w:val="CuerpoA"/>
        <w:jc w:val="both"/>
        <w:rPr>
          <w:rStyle w:val="Ninguno"/>
          <w:rFonts w:ascii="Arial" w:eastAsia="Calibri" w:hAnsi="Arial" w:cs="Arial"/>
          <w:sz w:val="24"/>
          <w:szCs w:val="24"/>
        </w:rPr>
      </w:pPr>
    </w:p>
    <w:p w:rsidR="004D779A" w:rsidRPr="00995F2C" w:rsidRDefault="00B430B6" w:rsidP="00995F2C">
      <w:pPr>
        <w:pStyle w:val="CuerpoA"/>
        <w:jc w:val="both"/>
        <w:rPr>
          <w:rFonts w:ascii="Arial" w:eastAsia="Calibri" w:hAnsi="Arial" w:cs="Arial"/>
          <w:sz w:val="24"/>
          <w:szCs w:val="24"/>
        </w:rPr>
      </w:pPr>
      <w:r w:rsidRPr="00995F2C">
        <w:rPr>
          <w:rStyle w:val="Ninguno"/>
          <w:rFonts w:ascii="Arial" w:eastAsia="Calibri" w:hAnsi="Arial" w:cs="Arial"/>
          <w:sz w:val="24"/>
          <w:szCs w:val="24"/>
        </w:rPr>
        <w:t>Muchas gracias</w:t>
      </w:r>
    </w:p>
    <w:sectPr w:rsidR="004D779A" w:rsidRPr="00995F2C" w:rsidSect="0027691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72" w:rsidRDefault="00D83272">
      <w:r>
        <w:separator/>
      </w:r>
    </w:p>
  </w:endnote>
  <w:endnote w:type="continuationSeparator" w:id="0">
    <w:p w:rsidR="00D83272" w:rsidRDefault="00D8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72" w:rsidRDefault="00D83272">
      <w:r>
        <w:separator/>
      </w:r>
    </w:p>
  </w:footnote>
  <w:footnote w:type="continuationSeparator" w:id="0">
    <w:p w:rsidR="00D83272" w:rsidRDefault="00D83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779A"/>
    <w:rsid w:val="000E301E"/>
    <w:rsid w:val="001B4603"/>
    <w:rsid w:val="0027691C"/>
    <w:rsid w:val="002A16CB"/>
    <w:rsid w:val="004D779A"/>
    <w:rsid w:val="00995F2C"/>
    <w:rsid w:val="00A97DFC"/>
    <w:rsid w:val="00B430B6"/>
    <w:rsid w:val="00BD5182"/>
    <w:rsid w:val="00D23AF0"/>
    <w:rsid w:val="00D83272"/>
    <w:rsid w:val="00D967DD"/>
    <w:rsid w:val="00EB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91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7691C"/>
    <w:rPr>
      <w:u w:val="single"/>
    </w:rPr>
  </w:style>
  <w:style w:type="table" w:customStyle="1" w:styleId="TableNormal">
    <w:name w:val="Table Normal"/>
    <w:rsid w:val="00276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2769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27691C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27691C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834289BFC7843829ED404F32803F9" ma:contentTypeVersion="0" ma:contentTypeDescription="Crear nuevo documento." ma:contentTypeScope="" ma:versionID="b9d4f9bf4efd7ee001775e207c5b57b7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772FBF-6A05-4F15-81EA-DA5F9C63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BF4495-0FAC-4455-8180-DDC7C3F49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7C4E9-04DF-40BA-9D24-A7AD2F69948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1993</Words>
  <Characters>10962</Characters>
  <Application>Microsoft Office Word</Application>
  <DocSecurity>4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Urbina Rouse</dc:creator>
  <cp:lastModifiedBy>Fabiola Urbina Rouse</cp:lastModifiedBy>
  <cp:revision>2</cp:revision>
  <dcterms:created xsi:type="dcterms:W3CDTF">2019-08-08T19:58:00Z</dcterms:created>
  <dcterms:modified xsi:type="dcterms:W3CDTF">2019-08-08T19:58:00Z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0x010100417834289BFC7843829ED404F32803F9</vt:lpwstr>
  </property>
</Properties>
</file>