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715D" w14:textId="77777777" w:rsidR="0007348C" w:rsidRPr="007B4DDB" w:rsidRDefault="0007348C" w:rsidP="007B4DDB">
      <w:pPr>
        <w:spacing w:line="276" w:lineRule="auto"/>
        <w:jc w:val="both"/>
        <w:rPr>
          <w:rFonts w:ascii="Book Antiqua" w:eastAsia="Times New Roman" w:hAnsi="Book Antiqua" w:cs="Times New Roman"/>
          <w:lang w:eastAsia="es-ES_tradnl"/>
        </w:rPr>
      </w:pPr>
    </w:p>
    <w:p w14:paraId="10486707" w14:textId="0F8891B1" w:rsidR="00B42C69" w:rsidRDefault="00271C12" w:rsidP="00271C12">
      <w:pPr>
        <w:spacing w:line="276" w:lineRule="auto"/>
        <w:jc w:val="center"/>
        <w:rPr>
          <w:rFonts w:ascii="Book Antiqua" w:hAnsi="Book Antiqua" w:cs="Courier New"/>
          <w:b/>
        </w:rPr>
      </w:pPr>
      <w:r w:rsidRPr="00271C12">
        <w:rPr>
          <w:rFonts w:ascii="Book Antiqua" w:hAnsi="Book Antiqua" w:cs="Courier New"/>
          <w:b/>
        </w:rPr>
        <w:t xml:space="preserve">Regula la </w:t>
      </w:r>
      <w:proofErr w:type="spellStart"/>
      <w:r w:rsidRPr="00271C12">
        <w:rPr>
          <w:rFonts w:ascii="Book Antiqua" w:hAnsi="Book Antiqua" w:cs="Courier New"/>
          <w:b/>
        </w:rPr>
        <w:t>crioconservación</w:t>
      </w:r>
      <w:proofErr w:type="spellEnd"/>
      <w:r w:rsidRPr="00271C12">
        <w:rPr>
          <w:rFonts w:ascii="Book Antiqua" w:hAnsi="Book Antiqua" w:cs="Courier New"/>
          <w:b/>
        </w:rPr>
        <w:t xml:space="preserve"> de embriones</w:t>
      </w:r>
    </w:p>
    <w:p w14:paraId="261EE474" w14:textId="4682B006" w:rsidR="00271C12" w:rsidRPr="00271C12" w:rsidRDefault="00271C12" w:rsidP="00271C12">
      <w:pPr>
        <w:spacing w:line="276" w:lineRule="auto"/>
        <w:jc w:val="center"/>
        <w:rPr>
          <w:rFonts w:ascii="Book Antiqua" w:hAnsi="Book Antiqua" w:cs="Courier New"/>
          <w:b/>
        </w:rPr>
      </w:pPr>
      <w:r>
        <w:rPr>
          <w:rFonts w:ascii="Book Antiqua" w:hAnsi="Book Antiqua" w:cs="Courier New"/>
          <w:b/>
        </w:rPr>
        <w:t>Boletín N°11604-11</w:t>
      </w:r>
      <w:bookmarkStart w:id="0" w:name="_GoBack"/>
      <w:bookmarkEnd w:id="0"/>
    </w:p>
    <w:p w14:paraId="72626163" w14:textId="77777777" w:rsidR="00B42C69" w:rsidRPr="007B4DDB" w:rsidRDefault="00B42C69" w:rsidP="007B4DDB">
      <w:pPr>
        <w:spacing w:line="276" w:lineRule="auto"/>
        <w:jc w:val="both"/>
        <w:rPr>
          <w:rFonts w:ascii="Book Antiqua" w:hAnsi="Book Antiqua" w:cs="Courier New"/>
          <w:b/>
          <w:u w:val="single"/>
        </w:rPr>
      </w:pPr>
    </w:p>
    <w:p w14:paraId="433F0229" w14:textId="45B20DED" w:rsidR="00B42C69" w:rsidRPr="007B4DDB" w:rsidRDefault="00B42C69" w:rsidP="007B4DDB">
      <w:pPr>
        <w:spacing w:line="276" w:lineRule="auto"/>
        <w:jc w:val="both"/>
        <w:rPr>
          <w:rFonts w:ascii="Book Antiqua" w:hAnsi="Book Antiqua" w:cs="Courier New"/>
        </w:rPr>
      </w:pPr>
      <w:r w:rsidRPr="007B4DDB">
        <w:rPr>
          <w:rFonts w:ascii="Book Antiqua" w:hAnsi="Book Antiqua" w:cs="Courier New"/>
        </w:rPr>
        <w:t>Valparaíso, enero de 2018.</w:t>
      </w:r>
    </w:p>
    <w:p w14:paraId="6342A7A6" w14:textId="77777777" w:rsidR="00B42C69" w:rsidRPr="007B4DDB" w:rsidRDefault="00B42C69" w:rsidP="007B4DDB">
      <w:pPr>
        <w:spacing w:line="276" w:lineRule="auto"/>
        <w:jc w:val="both"/>
        <w:rPr>
          <w:rFonts w:ascii="Book Antiqua" w:hAnsi="Book Antiqua" w:cs="Courier New"/>
        </w:rPr>
      </w:pPr>
    </w:p>
    <w:p w14:paraId="0F267375" w14:textId="77777777" w:rsidR="00B42C69" w:rsidRPr="007B4DDB" w:rsidRDefault="00B42C69" w:rsidP="007B4DDB">
      <w:pPr>
        <w:spacing w:line="276" w:lineRule="auto"/>
        <w:jc w:val="both"/>
        <w:rPr>
          <w:rFonts w:ascii="Book Antiqua" w:hAnsi="Book Antiqua" w:cs="Courier New"/>
          <w:b/>
          <w:u w:val="single"/>
        </w:rPr>
      </w:pPr>
      <w:r w:rsidRPr="007B4DDB">
        <w:rPr>
          <w:rFonts w:ascii="Book Antiqua" w:hAnsi="Book Antiqua" w:cs="Courier New"/>
          <w:b/>
          <w:u w:val="single"/>
        </w:rPr>
        <w:t>I.- Vistos.</w:t>
      </w:r>
    </w:p>
    <w:p w14:paraId="51281569" w14:textId="77777777" w:rsidR="00B42C69" w:rsidRPr="007B4DDB" w:rsidRDefault="00B42C69" w:rsidP="007B4DDB">
      <w:pPr>
        <w:spacing w:line="276" w:lineRule="auto"/>
        <w:ind w:firstLine="708"/>
        <w:jc w:val="both"/>
        <w:rPr>
          <w:rFonts w:ascii="Book Antiqua" w:hAnsi="Book Antiqua" w:cs="Courier New"/>
        </w:rPr>
      </w:pPr>
      <w:r w:rsidRPr="007B4DDB">
        <w:rPr>
          <w:rFonts w:ascii="Book Antiqua" w:hAnsi="Book Antiqua" w:cs="Courier New"/>
        </w:rPr>
        <w:t xml:space="preserve">Lo dispuesto en los artículos 1°, 19º </w:t>
      </w:r>
      <w:proofErr w:type="spellStart"/>
      <w:r w:rsidRPr="007B4DDB">
        <w:rPr>
          <w:rFonts w:ascii="Book Antiqua" w:hAnsi="Book Antiqua" w:cs="Courier New"/>
        </w:rPr>
        <w:t>Nºs</w:t>
      </w:r>
      <w:proofErr w:type="spellEnd"/>
      <w:r w:rsidRPr="007B4DDB">
        <w:rPr>
          <w:rFonts w:ascii="Book Antiqua" w:hAnsi="Book Antiqua" w:cs="Courier New"/>
        </w:rPr>
        <w:t xml:space="preserve"> 1, 2 y 9, 63º y 65º de nuestra Constitución Política de la República, más lo previsto en la ley N° 18.919 Orgánica Constitucional del Congreso Nacional y en el Reglamento de la H. Cámara de Diputados.</w:t>
      </w:r>
    </w:p>
    <w:p w14:paraId="09CA490B" w14:textId="77777777" w:rsidR="00B42C69" w:rsidRPr="007B4DDB" w:rsidRDefault="00B42C69" w:rsidP="007B4DDB">
      <w:pPr>
        <w:spacing w:line="276" w:lineRule="auto"/>
        <w:ind w:firstLine="708"/>
        <w:jc w:val="both"/>
        <w:rPr>
          <w:rFonts w:ascii="Book Antiqua" w:hAnsi="Book Antiqua" w:cs="Courier New"/>
        </w:rPr>
      </w:pPr>
      <w:r w:rsidRPr="007B4DDB">
        <w:rPr>
          <w:rFonts w:ascii="Book Antiqua" w:hAnsi="Book Antiqua" w:cs="Courier New"/>
        </w:rPr>
        <w:t>A la Honorable Cámara de Diputados sometemos la presente moción.</w:t>
      </w:r>
    </w:p>
    <w:p w14:paraId="3060F40D" w14:textId="77777777" w:rsidR="00B42C69" w:rsidRPr="007B4DDB" w:rsidRDefault="00B42C69" w:rsidP="007B4DDB">
      <w:pPr>
        <w:spacing w:line="276" w:lineRule="auto"/>
        <w:jc w:val="both"/>
        <w:rPr>
          <w:rFonts w:ascii="Book Antiqua" w:hAnsi="Book Antiqua" w:cs="Courier New"/>
          <w:u w:val="single"/>
          <w:lang w:val="es-CL"/>
        </w:rPr>
      </w:pPr>
    </w:p>
    <w:p w14:paraId="46AB2E55" w14:textId="6AD3DFDE" w:rsidR="00B42C69" w:rsidRPr="007B4DDB" w:rsidRDefault="00B42C69" w:rsidP="007B4DDB">
      <w:pPr>
        <w:spacing w:line="276" w:lineRule="auto"/>
        <w:jc w:val="both"/>
        <w:rPr>
          <w:rFonts w:ascii="Book Antiqua" w:hAnsi="Book Antiqua" w:cs="Courier New"/>
          <w:b/>
          <w:u w:val="single"/>
          <w:lang w:val="es-CL"/>
        </w:rPr>
      </w:pPr>
      <w:r w:rsidRPr="007B4DDB">
        <w:rPr>
          <w:rFonts w:ascii="Book Antiqua" w:hAnsi="Book Antiqua" w:cs="Courier New"/>
          <w:b/>
          <w:u w:val="single"/>
          <w:lang w:val="es-CL"/>
        </w:rPr>
        <w:t xml:space="preserve">II.- </w:t>
      </w:r>
      <w:r w:rsidR="00C32C8A">
        <w:rPr>
          <w:rFonts w:ascii="Book Antiqua" w:hAnsi="Book Antiqua" w:cs="Courier New"/>
          <w:b/>
          <w:u w:val="single"/>
          <w:lang w:val="es-CL"/>
        </w:rPr>
        <w:t>F</w:t>
      </w:r>
      <w:r w:rsidR="00C32C8A" w:rsidRPr="007B4DDB">
        <w:rPr>
          <w:rFonts w:ascii="Book Antiqua" w:hAnsi="Book Antiqua" w:cs="Courier New"/>
          <w:b/>
          <w:u w:val="single"/>
          <w:lang w:val="es-CL"/>
        </w:rPr>
        <w:t>undamentos.</w:t>
      </w:r>
    </w:p>
    <w:p w14:paraId="09C262AF" w14:textId="1FEE6EDD" w:rsidR="00991509" w:rsidRPr="007B4DDB" w:rsidRDefault="00B42C69" w:rsidP="007B4DDB">
      <w:pPr>
        <w:pStyle w:val="NormalWeb"/>
        <w:spacing w:line="276" w:lineRule="auto"/>
        <w:ind w:firstLine="708"/>
        <w:jc w:val="both"/>
        <w:rPr>
          <w:rFonts w:ascii="Book Antiqua" w:hAnsi="Book Antiqua"/>
        </w:rPr>
      </w:pPr>
      <w:r w:rsidRPr="007B4DDB">
        <w:rPr>
          <w:rFonts w:ascii="Book Antiqua" w:hAnsi="Book Antiqua" w:cs="Courier New"/>
          <w:b/>
          <w:bCs/>
          <w:lang w:val="es-CL"/>
        </w:rPr>
        <w:t>1.-</w:t>
      </w:r>
      <w:r w:rsidRPr="007B4DDB">
        <w:rPr>
          <w:rFonts w:ascii="Book Antiqua" w:hAnsi="Book Antiqua" w:cs="Courier New"/>
          <w:bCs/>
          <w:lang w:val="es-CL"/>
        </w:rPr>
        <w:t xml:space="preserve"> </w:t>
      </w:r>
      <w:r w:rsidR="008767DF" w:rsidRPr="007B4DDB">
        <w:rPr>
          <w:rFonts w:ascii="Book Antiqua" w:hAnsi="Book Antiqua"/>
        </w:rPr>
        <w:t xml:space="preserve">En </w:t>
      </w:r>
      <w:r w:rsidR="00991509" w:rsidRPr="007B4DDB">
        <w:rPr>
          <w:rFonts w:ascii="Book Antiqua" w:hAnsi="Book Antiqua"/>
        </w:rPr>
        <w:t xml:space="preserve">los </w:t>
      </w:r>
      <w:r w:rsidR="00991509" w:rsidRPr="007B4DDB">
        <w:rPr>
          <w:rFonts w:ascii="Book Antiqua" w:eastAsia="Calibri" w:hAnsi="Book Antiqua"/>
        </w:rPr>
        <w:t>ú</w:t>
      </w:r>
      <w:r w:rsidR="00991509" w:rsidRPr="007B4DDB">
        <w:rPr>
          <w:rFonts w:ascii="Book Antiqua" w:hAnsi="Book Antiqua"/>
        </w:rPr>
        <w:t>ltimos a</w:t>
      </w:r>
      <w:r w:rsidR="00991509" w:rsidRPr="007B4DDB">
        <w:rPr>
          <w:rFonts w:ascii="Book Antiqua" w:eastAsia="Calibri" w:hAnsi="Book Antiqua"/>
        </w:rPr>
        <w:t>ñ</w:t>
      </w:r>
      <w:r w:rsidR="00991509" w:rsidRPr="007B4DDB">
        <w:rPr>
          <w:rFonts w:ascii="Book Antiqua" w:hAnsi="Book Antiqua"/>
        </w:rPr>
        <w:t>os, a nivel internacional, se ha ido incorporando progresivamente el concepto de Salud Sexual y Reproductiva (SSR), desarrollado en un comienzo por la Organizaci</w:t>
      </w:r>
      <w:r w:rsidR="00991509" w:rsidRPr="007B4DDB">
        <w:rPr>
          <w:rFonts w:ascii="Book Antiqua" w:eastAsia="Calibri" w:hAnsi="Book Antiqua"/>
        </w:rPr>
        <w:t>ó</w:t>
      </w:r>
      <w:r w:rsidR="00991509" w:rsidRPr="007B4DDB">
        <w:rPr>
          <w:rFonts w:ascii="Book Antiqua" w:hAnsi="Book Antiqua"/>
        </w:rPr>
        <w:t>n Mundial de la Salud (OMS), aprobado en la Conferencia Internacional sobre Poblaci</w:t>
      </w:r>
      <w:r w:rsidR="00991509" w:rsidRPr="007B4DDB">
        <w:rPr>
          <w:rFonts w:ascii="Book Antiqua" w:eastAsia="Calibri" w:hAnsi="Book Antiqua"/>
        </w:rPr>
        <w:t>ó</w:t>
      </w:r>
      <w:r w:rsidR="00991509" w:rsidRPr="007B4DDB">
        <w:rPr>
          <w:rFonts w:ascii="Book Antiqua" w:hAnsi="Book Antiqua"/>
        </w:rPr>
        <w:t xml:space="preserve">n y Desarrollo, celebrada en El Cairo (1994) y ratificado progresivamente en sucesivas conferencias internacionales. La OMS., </w:t>
      </w:r>
      <w:proofErr w:type="gramStart"/>
      <w:r w:rsidR="00991509" w:rsidRPr="007B4DDB">
        <w:rPr>
          <w:rFonts w:ascii="Book Antiqua" w:hAnsi="Book Antiqua"/>
        </w:rPr>
        <w:t>define</w:t>
      </w:r>
      <w:proofErr w:type="gramEnd"/>
      <w:r w:rsidR="00991509" w:rsidRPr="007B4DDB">
        <w:rPr>
          <w:rFonts w:ascii="Book Antiqua" w:hAnsi="Book Antiqua"/>
        </w:rPr>
        <w:t xml:space="preserve"> salud sexual y reproductiva como una condici</w:t>
      </w:r>
      <w:r w:rsidR="00991509" w:rsidRPr="007B4DDB">
        <w:rPr>
          <w:rFonts w:ascii="Book Antiqua" w:eastAsia="Calibri" w:hAnsi="Book Antiqua"/>
        </w:rPr>
        <w:t>ó</w:t>
      </w:r>
      <w:r w:rsidR="00991509" w:rsidRPr="007B4DDB">
        <w:rPr>
          <w:rFonts w:ascii="Book Antiqua" w:hAnsi="Book Antiqua"/>
        </w:rPr>
        <w:t>n de bienestar f</w:t>
      </w:r>
      <w:r w:rsidR="00991509" w:rsidRPr="007B4DDB">
        <w:rPr>
          <w:rFonts w:ascii="Book Antiqua" w:eastAsia="Calibri" w:hAnsi="Book Antiqua"/>
        </w:rPr>
        <w:t>í</w:t>
      </w:r>
      <w:r w:rsidR="00991509" w:rsidRPr="007B4DDB">
        <w:rPr>
          <w:rFonts w:ascii="Book Antiqua" w:hAnsi="Book Antiqua"/>
        </w:rPr>
        <w:t xml:space="preserve">sico, mental y social en los aspectos relativos al sistema reproductivo en todas las etapas de la vida. Implica que las personas puedan tener una vida sexual satisfactoria y segura, que tengan la capacidad de tener hijos, la libertad de decidir si quieren tenerlos, cuando y con qué frecuencia. En esta </w:t>
      </w:r>
      <w:r w:rsidR="00991509" w:rsidRPr="007B4DDB">
        <w:rPr>
          <w:rFonts w:ascii="Book Antiqua" w:eastAsia="Calibri" w:hAnsi="Book Antiqua"/>
        </w:rPr>
        <w:t>ú</w:t>
      </w:r>
      <w:r w:rsidR="00991509" w:rsidRPr="007B4DDB">
        <w:rPr>
          <w:rFonts w:ascii="Book Antiqua" w:hAnsi="Book Antiqua"/>
        </w:rPr>
        <w:t>ltima condici</w:t>
      </w:r>
      <w:r w:rsidR="00991509" w:rsidRPr="007B4DDB">
        <w:rPr>
          <w:rFonts w:ascii="Book Antiqua" w:eastAsia="Calibri" w:hAnsi="Book Antiqua"/>
        </w:rPr>
        <w:t>ó</w:t>
      </w:r>
      <w:r w:rsidR="00991509" w:rsidRPr="007B4DDB">
        <w:rPr>
          <w:rFonts w:ascii="Book Antiqua" w:hAnsi="Book Antiqua"/>
        </w:rPr>
        <w:t>n está impl</w:t>
      </w:r>
      <w:r w:rsidR="00991509" w:rsidRPr="007B4DDB">
        <w:rPr>
          <w:rFonts w:ascii="Book Antiqua" w:eastAsia="Calibri" w:hAnsi="Book Antiqua"/>
        </w:rPr>
        <w:t>í</w:t>
      </w:r>
      <w:r w:rsidR="00991509" w:rsidRPr="007B4DDB">
        <w:rPr>
          <w:rFonts w:ascii="Book Antiqua" w:hAnsi="Book Antiqua"/>
        </w:rPr>
        <w:t>cito el derecho de hombres y mujeres de estar informados y tener acceso a m</w:t>
      </w:r>
      <w:r w:rsidR="00991509" w:rsidRPr="007B4DDB">
        <w:rPr>
          <w:rFonts w:ascii="Book Antiqua" w:eastAsia="Calibri" w:hAnsi="Book Antiqua"/>
        </w:rPr>
        <w:t>é</w:t>
      </w:r>
      <w:r w:rsidR="00991509" w:rsidRPr="007B4DDB">
        <w:rPr>
          <w:rFonts w:ascii="Book Antiqua" w:hAnsi="Book Antiqua"/>
        </w:rPr>
        <w:t>todos de regulaci</w:t>
      </w:r>
      <w:r w:rsidR="00991509" w:rsidRPr="007B4DDB">
        <w:rPr>
          <w:rFonts w:ascii="Book Antiqua" w:eastAsia="Calibri" w:hAnsi="Book Antiqua"/>
        </w:rPr>
        <w:t>ó</w:t>
      </w:r>
      <w:r w:rsidR="00991509" w:rsidRPr="007B4DDB">
        <w:rPr>
          <w:rFonts w:ascii="Book Antiqua" w:hAnsi="Book Antiqua"/>
        </w:rPr>
        <w:t>n de la fertilidad que sean seguros, eficaces, asequibles y aceptables y, tambi</w:t>
      </w:r>
      <w:r w:rsidR="00991509" w:rsidRPr="007B4DDB">
        <w:rPr>
          <w:rFonts w:ascii="Book Antiqua" w:eastAsia="Calibri" w:hAnsi="Book Antiqua"/>
        </w:rPr>
        <w:t>é</w:t>
      </w:r>
      <w:r w:rsidR="00991509" w:rsidRPr="007B4DDB">
        <w:rPr>
          <w:rFonts w:ascii="Book Antiqua" w:hAnsi="Book Antiqua"/>
        </w:rPr>
        <w:t>n, el derecho a acceder a servicios de salud adecuados que permitan a la mujer llevar a t</w:t>
      </w:r>
      <w:r w:rsidR="00991509" w:rsidRPr="007B4DDB">
        <w:rPr>
          <w:rFonts w:ascii="Book Antiqua" w:eastAsia="Calibri" w:hAnsi="Book Antiqua"/>
        </w:rPr>
        <w:t>é</w:t>
      </w:r>
      <w:r w:rsidR="00991509" w:rsidRPr="007B4DDB">
        <w:rPr>
          <w:rFonts w:ascii="Book Antiqua" w:hAnsi="Book Antiqua"/>
        </w:rPr>
        <w:t>rmino su embarazo y tener un parto de forma segura.</w:t>
      </w:r>
    </w:p>
    <w:p w14:paraId="01508FAC" w14:textId="77777777" w:rsidR="00991509" w:rsidRPr="007B4DDB" w:rsidRDefault="00991509" w:rsidP="007B4DDB">
      <w:pPr>
        <w:pStyle w:val="NormalWeb"/>
        <w:spacing w:line="276" w:lineRule="auto"/>
        <w:ind w:firstLine="708"/>
        <w:jc w:val="both"/>
        <w:rPr>
          <w:rFonts w:ascii="Book Antiqua" w:hAnsi="Book Antiqua"/>
        </w:rPr>
      </w:pPr>
      <w:r w:rsidRPr="007B4DDB">
        <w:rPr>
          <w:rFonts w:ascii="Book Antiqua" w:hAnsi="Book Antiqua"/>
        </w:rPr>
        <w:t>De acuerdo a los estándares de la OMS., la Infertilidad es considerada una enfermedad del sistema reproductivo definida como la incapacidad de lograr un embarazo clínico después de 12 meses o más de relaciones sexuales no protegidas y en mayores de 35 años, después de 6 meses de relaciones sexuales no protegidas</w:t>
      </w:r>
      <w:r w:rsidRPr="007B4DDB">
        <w:rPr>
          <w:rStyle w:val="Refdenotaalpie"/>
          <w:rFonts w:ascii="Book Antiqua" w:hAnsi="Book Antiqua"/>
          <w:sz w:val="24"/>
        </w:rPr>
        <w:footnoteReference w:id="1"/>
      </w:r>
      <w:r w:rsidRPr="007B4DDB">
        <w:rPr>
          <w:rFonts w:ascii="Book Antiqua" w:hAnsi="Book Antiqua"/>
        </w:rPr>
        <w:t xml:space="preserve">. </w:t>
      </w:r>
    </w:p>
    <w:p w14:paraId="0AA46087" w14:textId="45D3BC41" w:rsidR="00991509" w:rsidRPr="007B4DDB" w:rsidRDefault="007B4DDB" w:rsidP="007B4DDB">
      <w:pPr>
        <w:pStyle w:val="NormalWeb"/>
        <w:spacing w:line="276" w:lineRule="auto"/>
        <w:ind w:firstLine="708"/>
        <w:jc w:val="both"/>
        <w:rPr>
          <w:rFonts w:ascii="Book Antiqua" w:hAnsi="Book Antiqua"/>
        </w:rPr>
      </w:pPr>
      <w:r w:rsidRPr="007B4DDB">
        <w:rPr>
          <w:rFonts w:ascii="Book Antiqua" w:hAnsi="Book Antiqua"/>
          <w:b/>
        </w:rPr>
        <w:t>2.-</w:t>
      </w:r>
      <w:r>
        <w:rPr>
          <w:rFonts w:ascii="Book Antiqua" w:hAnsi="Book Antiqua"/>
        </w:rPr>
        <w:t xml:space="preserve"> </w:t>
      </w:r>
      <w:r w:rsidR="00991509" w:rsidRPr="007B4DDB">
        <w:rPr>
          <w:rFonts w:ascii="Book Antiqua" w:hAnsi="Book Antiqua"/>
        </w:rPr>
        <w:t>Por ello, el estado de Chile desde el a</w:t>
      </w:r>
      <w:r w:rsidR="00991509" w:rsidRPr="007B4DDB">
        <w:rPr>
          <w:rFonts w:ascii="Book Antiqua" w:eastAsia="Calibri" w:hAnsi="Book Antiqua"/>
        </w:rPr>
        <w:t>ñ</w:t>
      </w:r>
      <w:r w:rsidR="00991509" w:rsidRPr="007B4DDB">
        <w:rPr>
          <w:rFonts w:ascii="Book Antiqua" w:hAnsi="Book Antiqua"/>
        </w:rPr>
        <w:t>o 1992 asumi</w:t>
      </w:r>
      <w:r w:rsidR="00991509" w:rsidRPr="007B4DDB">
        <w:rPr>
          <w:rFonts w:ascii="Book Antiqua" w:eastAsia="Calibri" w:hAnsi="Book Antiqua"/>
        </w:rPr>
        <w:t>ó</w:t>
      </w:r>
      <w:r w:rsidR="00991509" w:rsidRPr="007B4DDB">
        <w:rPr>
          <w:rFonts w:ascii="Book Antiqua" w:hAnsi="Book Antiqua"/>
        </w:rPr>
        <w:t xml:space="preserve"> un rol vital en materia de tratamiento de la infertilidad o de alta complejidad, financiando a trav</w:t>
      </w:r>
      <w:r w:rsidR="00991509" w:rsidRPr="007B4DDB">
        <w:rPr>
          <w:rFonts w:ascii="Book Antiqua" w:eastAsia="Calibri" w:hAnsi="Book Antiqua"/>
        </w:rPr>
        <w:t>é</w:t>
      </w:r>
      <w:r w:rsidR="00991509" w:rsidRPr="007B4DDB">
        <w:rPr>
          <w:rFonts w:ascii="Book Antiqua" w:hAnsi="Book Antiqua"/>
        </w:rPr>
        <w:t xml:space="preserve">s de un convenio suscrito entre la Universidad de Chile, el Servicio de Salud Metropolitano </w:t>
      </w:r>
      <w:r w:rsidR="00991509" w:rsidRPr="007B4DDB">
        <w:rPr>
          <w:rFonts w:ascii="Book Antiqua" w:hAnsi="Book Antiqua"/>
        </w:rPr>
        <w:lastRenderedPageBreak/>
        <w:t>Central y el Instituto de Investigaciones Materno- Infantil (IDIMI). En el a</w:t>
      </w:r>
      <w:r w:rsidR="00991509" w:rsidRPr="007B4DDB">
        <w:rPr>
          <w:rFonts w:ascii="Book Antiqua" w:eastAsia="Calibri" w:hAnsi="Book Antiqua"/>
        </w:rPr>
        <w:t>ñ</w:t>
      </w:r>
      <w:r w:rsidR="00991509" w:rsidRPr="007B4DDB">
        <w:rPr>
          <w:rFonts w:ascii="Book Antiqua" w:hAnsi="Book Antiqua"/>
        </w:rPr>
        <w:t>o 2004 suscribi</w:t>
      </w:r>
      <w:r w:rsidR="00991509" w:rsidRPr="007B4DDB">
        <w:rPr>
          <w:rFonts w:ascii="Book Antiqua" w:eastAsia="Calibri" w:hAnsi="Book Antiqua"/>
        </w:rPr>
        <w:t>ó</w:t>
      </w:r>
      <w:r w:rsidR="00991509" w:rsidRPr="007B4DDB">
        <w:rPr>
          <w:rFonts w:ascii="Book Antiqua" w:hAnsi="Book Antiqua"/>
        </w:rPr>
        <w:t xml:space="preserve"> un convenio con los Servicios de Salud Valpara</w:t>
      </w:r>
      <w:r w:rsidR="00991509" w:rsidRPr="007B4DDB">
        <w:rPr>
          <w:rFonts w:ascii="Book Antiqua" w:eastAsia="Calibri" w:hAnsi="Book Antiqua"/>
        </w:rPr>
        <w:t>í</w:t>
      </w:r>
      <w:r w:rsidR="00991509" w:rsidRPr="007B4DDB">
        <w:rPr>
          <w:rFonts w:ascii="Book Antiqua" w:hAnsi="Book Antiqua"/>
        </w:rPr>
        <w:t>so - San Antonio, Vi</w:t>
      </w:r>
      <w:r w:rsidR="00991509" w:rsidRPr="007B4DDB">
        <w:rPr>
          <w:rFonts w:ascii="Book Antiqua" w:eastAsia="Calibri" w:hAnsi="Book Antiqua"/>
        </w:rPr>
        <w:t>ñ</w:t>
      </w:r>
      <w:r w:rsidR="00991509" w:rsidRPr="007B4DDB">
        <w:rPr>
          <w:rFonts w:ascii="Book Antiqua" w:hAnsi="Book Antiqua"/>
        </w:rPr>
        <w:t>a del Mar- Quillota, en Concepci</w:t>
      </w:r>
      <w:r w:rsidR="00991509" w:rsidRPr="007B4DDB">
        <w:rPr>
          <w:rFonts w:ascii="Book Antiqua" w:eastAsia="Calibri" w:hAnsi="Book Antiqua"/>
        </w:rPr>
        <w:t>ó</w:t>
      </w:r>
      <w:r w:rsidR="00991509" w:rsidRPr="007B4DDB">
        <w:rPr>
          <w:rFonts w:ascii="Book Antiqua" w:hAnsi="Book Antiqua"/>
        </w:rPr>
        <w:t>n y Talcahuano para incorporar las t</w:t>
      </w:r>
      <w:r w:rsidR="00991509" w:rsidRPr="007B4DDB">
        <w:rPr>
          <w:rFonts w:ascii="Book Antiqua" w:eastAsia="Calibri" w:hAnsi="Book Antiqua"/>
        </w:rPr>
        <w:t>é</w:t>
      </w:r>
      <w:r w:rsidR="00991509" w:rsidRPr="007B4DDB">
        <w:rPr>
          <w:rFonts w:ascii="Book Antiqua" w:hAnsi="Book Antiqua"/>
        </w:rPr>
        <w:t>cnicas de Fertilizaci</w:t>
      </w:r>
      <w:r w:rsidR="00991509" w:rsidRPr="007B4DDB">
        <w:rPr>
          <w:rFonts w:ascii="Book Antiqua" w:eastAsia="Calibri" w:hAnsi="Book Antiqua"/>
        </w:rPr>
        <w:t>ó</w:t>
      </w:r>
      <w:r w:rsidR="00991509" w:rsidRPr="007B4DDB">
        <w:rPr>
          <w:rFonts w:ascii="Book Antiqua" w:hAnsi="Book Antiqua"/>
        </w:rPr>
        <w:t>n in vitro (FIV) Inyecci</w:t>
      </w:r>
      <w:r w:rsidR="00991509" w:rsidRPr="007B4DDB">
        <w:rPr>
          <w:rFonts w:ascii="Book Antiqua" w:eastAsia="Calibri" w:hAnsi="Book Antiqua"/>
        </w:rPr>
        <w:t>ó</w:t>
      </w:r>
      <w:r w:rsidR="00991509" w:rsidRPr="007B4DDB">
        <w:rPr>
          <w:rFonts w:ascii="Book Antiqua" w:hAnsi="Book Antiqua"/>
        </w:rPr>
        <w:t xml:space="preserve">n </w:t>
      </w:r>
      <w:proofErr w:type="spellStart"/>
      <w:r w:rsidR="00991509" w:rsidRPr="007B4DDB">
        <w:rPr>
          <w:rFonts w:ascii="Book Antiqua" w:hAnsi="Book Antiqua"/>
        </w:rPr>
        <w:t>Intracitoplasm</w:t>
      </w:r>
      <w:r w:rsidR="00991509" w:rsidRPr="007B4DDB">
        <w:rPr>
          <w:rFonts w:ascii="Book Antiqua" w:eastAsia="Calibri" w:hAnsi="Book Antiqua"/>
        </w:rPr>
        <w:t>á</w:t>
      </w:r>
      <w:r w:rsidR="00991509" w:rsidRPr="007B4DDB">
        <w:rPr>
          <w:rFonts w:ascii="Book Antiqua" w:hAnsi="Book Antiqua"/>
        </w:rPr>
        <w:t>tica</w:t>
      </w:r>
      <w:proofErr w:type="spellEnd"/>
      <w:r w:rsidR="00991509" w:rsidRPr="007B4DDB">
        <w:rPr>
          <w:rFonts w:ascii="Book Antiqua" w:hAnsi="Book Antiqua"/>
        </w:rPr>
        <w:t xml:space="preserve"> de </w:t>
      </w:r>
      <w:proofErr w:type="spellStart"/>
      <w:r w:rsidR="00991509" w:rsidRPr="007B4DDB">
        <w:rPr>
          <w:rFonts w:ascii="Book Antiqua" w:hAnsi="Book Antiqua"/>
        </w:rPr>
        <w:t>espermios</w:t>
      </w:r>
      <w:proofErr w:type="spellEnd"/>
      <w:r w:rsidR="00991509" w:rsidRPr="007B4DDB">
        <w:rPr>
          <w:rFonts w:ascii="Book Antiqua" w:hAnsi="Book Antiqua"/>
        </w:rPr>
        <w:t xml:space="preserve"> (ICSI) y </w:t>
      </w:r>
      <w:proofErr w:type="spellStart"/>
      <w:r w:rsidR="00991509" w:rsidRPr="007B4DDB">
        <w:rPr>
          <w:rFonts w:ascii="Book Antiqua" w:hAnsi="Book Antiqua"/>
        </w:rPr>
        <w:t>Criopreservación</w:t>
      </w:r>
      <w:proofErr w:type="spellEnd"/>
      <w:r w:rsidR="00991509" w:rsidRPr="007B4DDB">
        <w:rPr>
          <w:rFonts w:ascii="Book Antiqua" w:hAnsi="Book Antiqua"/>
        </w:rPr>
        <w:t xml:space="preserve"> de pron</w:t>
      </w:r>
      <w:r w:rsidR="00991509" w:rsidRPr="007B4DDB">
        <w:rPr>
          <w:rFonts w:ascii="Book Antiqua" w:eastAsia="Calibri" w:hAnsi="Book Antiqua"/>
        </w:rPr>
        <w:t>ú</w:t>
      </w:r>
      <w:r w:rsidR="00991509" w:rsidRPr="007B4DDB">
        <w:rPr>
          <w:rFonts w:ascii="Book Antiqua" w:hAnsi="Book Antiqua"/>
        </w:rPr>
        <w:t xml:space="preserve">cleos (PN) y Embriones. </w:t>
      </w:r>
    </w:p>
    <w:p w14:paraId="191FD8FF" w14:textId="77777777" w:rsidR="008767DF" w:rsidRPr="007B4DDB" w:rsidRDefault="00991509" w:rsidP="007B4DDB">
      <w:pPr>
        <w:spacing w:line="276" w:lineRule="auto"/>
        <w:ind w:firstLine="708"/>
        <w:jc w:val="both"/>
        <w:rPr>
          <w:rFonts w:ascii="Book Antiqua" w:hAnsi="Book Antiqua" w:cs="Times New Roman"/>
        </w:rPr>
      </w:pPr>
      <w:r w:rsidRPr="007B4DDB">
        <w:rPr>
          <w:rFonts w:ascii="Book Antiqua" w:hAnsi="Book Antiqua" w:cs="Times New Roman"/>
        </w:rPr>
        <w:t>En la actualidad el Ministerio de Salud elabor</w:t>
      </w:r>
      <w:r w:rsidRPr="007B4DDB">
        <w:rPr>
          <w:rFonts w:ascii="Book Antiqua" w:eastAsia="Calibri" w:hAnsi="Book Antiqua" w:cs="Times New Roman"/>
        </w:rPr>
        <w:t>ó</w:t>
      </w:r>
      <w:r w:rsidRPr="007B4DDB">
        <w:rPr>
          <w:rFonts w:ascii="Book Antiqua" w:hAnsi="Book Antiqua" w:cs="Times New Roman"/>
        </w:rPr>
        <w:t xml:space="preserve"> la correspondiente Gu</w:t>
      </w:r>
      <w:r w:rsidRPr="007B4DDB">
        <w:rPr>
          <w:rFonts w:ascii="Book Antiqua" w:eastAsia="Calibri" w:hAnsi="Book Antiqua" w:cs="Times New Roman"/>
        </w:rPr>
        <w:t>í</w:t>
      </w:r>
      <w:r w:rsidRPr="007B4DDB">
        <w:rPr>
          <w:rFonts w:ascii="Book Antiqua" w:hAnsi="Book Antiqua" w:cs="Times New Roman"/>
        </w:rPr>
        <w:t>a Cl</w:t>
      </w:r>
      <w:r w:rsidRPr="007B4DDB">
        <w:rPr>
          <w:rFonts w:ascii="Book Antiqua" w:eastAsia="Calibri" w:hAnsi="Book Antiqua" w:cs="Times New Roman"/>
        </w:rPr>
        <w:t>í</w:t>
      </w:r>
      <w:r w:rsidRPr="007B4DDB">
        <w:rPr>
          <w:rFonts w:ascii="Book Antiqua" w:hAnsi="Book Antiqua" w:cs="Times New Roman"/>
        </w:rPr>
        <w:t>nica para el Estudio y Tratamiento de la Infertilidad, en el marco del Programa Nacional Salud de la Mujer del a</w:t>
      </w:r>
      <w:r w:rsidRPr="007B4DDB">
        <w:rPr>
          <w:rFonts w:ascii="Book Antiqua" w:eastAsia="Calibri" w:hAnsi="Book Antiqua" w:cs="Times New Roman"/>
        </w:rPr>
        <w:t>ñ</w:t>
      </w:r>
      <w:r w:rsidRPr="007B4DDB">
        <w:rPr>
          <w:rFonts w:ascii="Book Antiqua" w:hAnsi="Book Antiqua" w:cs="Times New Roman"/>
        </w:rPr>
        <w:t>o 2015</w:t>
      </w:r>
      <w:r w:rsidRPr="007B4DDB">
        <w:rPr>
          <w:rStyle w:val="Refdenotaalpie"/>
          <w:rFonts w:ascii="Book Antiqua" w:hAnsi="Book Antiqua" w:cs="Times New Roman"/>
          <w:sz w:val="24"/>
        </w:rPr>
        <w:footnoteReference w:id="2"/>
      </w:r>
      <w:r w:rsidRPr="007B4DDB">
        <w:rPr>
          <w:rFonts w:ascii="Book Antiqua" w:hAnsi="Book Antiqua" w:cs="Times New Roman"/>
        </w:rPr>
        <w:t>. Siguiendo a dicha gu</w:t>
      </w:r>
      <w:r w:rsidRPr="007B4DDB">
        <w:rPr>
          <w:rFonts w:ascii="Book Antiqua" w:eastAsia="Calibri" w:hAnsi="Book Antiqua" w:cs="Times New Roman"/>
        </w:rPr>
        <w:t>í</w:t>
      </w:r>
      <w:r w:rsidRPr="007B4DDB">
        <w:rPr>
          <w:rFonts w:ascii="Book Antiqua" w:hAnsi="Book Antiqua" w:cs="Times New Roman"/>
        </w:rPr>
        <w:t>a, la atenci</w:t>
      </w:r>
      <w:r w:rsidRPr="007B4DDB">
        <w:rPr>
          <w:rFonts w:ascii="Book Antiqua" w:eastAsia="Calibri" w:hAnsi="Book Antiqua" w:cs="Times New Roman"/>
        </w:rPr>
        <w:t>ó</w:t>
      </w:r>
      <w:r w:rsidRPr="007B4DDB">
        <w:rPr>
          <w:rFonts w:ascii="Book Antiqua" w:hAnsi="Book Antiqua" w:cs="Times New Roman"/>
        </w:rPr>
        <w:t>n integral de la salud sexual y reproductiva incluye el conjunto de m</w:t>
      </w:r>
      <w:r w:rsidRPr="007B4DDB">
        <w:rPr>
          <w:rFonts w:ascii="Book Antiqua" w:eastAsia="Calibri" w:hAnsi="Book Antiqua" w:cs="Times New Roman"/>
        </w:rPr>
        <w:t>é</w:t>
      </w:r>
      <w:r w:rsidRPr="007B4DDB">
        <w:rPr>
          <w:rFonts w:ascii="Book Antiqua" w:hAnsi="Book Antiqua" w:cs="Times New Roman"/>
        </w:rPr>
        <w:t>todos, t</w:t>
      </w:r>
      <w:r w:rsidRPr="007B4DDB">
        <w:rPr>
          <w:rFonts w:ascii="Book Antiqua" w:eastAsia="Calibri" w:hAnsi="Book Antiqua" w:cs="Times New Roman"/>
        </w:rPr>
        <w:t>é</w:t>
      </w:r>
      <w:r w:rsidRPr="007B4DDB">
        <w:rPr>
          <w:rFonts w:ascii="Book Antiqua" w:hAnsi="Book Antiqua" w:cs="Times New Roman"/>
        </w:rPr>
        <w:t>cnicas y servicios que contribuyen a la salud y al bienestar reproductivo, al prevenir y resolver los problemas relacionados con la sexualidad y la reproducci</w:t>
      </w:r>
      <w:r w:rsidRPr="007B4DDB">
        <w:rPr>
          <w:rFonts w:ascii="Book Antiqua" w:eastAsia="Calibri" w:hAnsi="Book Antiqua" w:cs="Times New Roman"/>
        </w:rPr>
        <w:t>ó</w:t>
      </w:r>
      <w:r w:rsidRPr="007B4DDB">
        <w:rPr>
          <w:rFonts w:ascii="Book Antiqua" w:hAnsi="Book Antiqua" w:cs="Times New Roman"/>
        </w:rPr>
        <w:t xml:space="preserve">n. </w:t>
      </w:r>
    </w:p>
    <w:p w14:paraId="73037ED4" w14:textId="77777777" w:rsidR="008767DF" w:rsidRPr="007B4DDB" w:rsidRDefault="008767DF" w:rsidP="007B4DDB">
      <w:pPr>
        <w:spacing w:line="276" w:lineRule="auto"/>
        <w:ind w:firstLine="708"/>
        <w:jc w:val="both"/>
        <w:rPr>
          <w:rFonts w:ascii="Book Antiqua" w:hAnsi="Book Antiqua" w:cs="Times New Roman"/>
        </w:rPr>
      </w:pPr>
    </w:p>
    <w:p w14:paraId="3582C6EF" w14:textId="5A2ED444" w:rsidR="00991509" w:rsidRPr="007B4DDB" w:rsidRDefault="00991509" w:rsidP="007B4DDB">
      <w:pPr>
        <w:spacing w:line="276" w:lineRule="auto"/>
        <w:ind w:firstLine="708"/>
        <w:jc w:val="both"/>
        <w:rPr>
          <w:rFonts w:ascii="Book Antiqua" w:eastAsia="Times New Roman" w:hAnsi="Book Antiqua" w:cs="Times New Roman"/>
          <w:shd w:val="clear" w:color="auto" w:fill="FFFFFF"/>
        </w:rPr>
      </w:pPr>
      <w:r w:rsidRPr="007B4DDB">
        <w:rPr>
          <w:rFonts w:ascii="Book Antiqua" w:eastAsia="Times New Roman" w:hAnsi="Book Antiqua" w:cs="Times New Roman"/>
          <w:shd w:val="clear" w:color="auto" w:fill="FFFFFF"/>
        </w:rPr>
        <w:t>La referida gu</w:t>
      </w:r>
      <w:r w:rsidRPr="007B4DDB">
        <w:rPr>
          <w:rFonts w:ascii="Book Antiqua" w:eastAsia="Calibri" w:hAnsi="Book Antiqua" w:cs="Times New Roman"/>
          <w:shd w:val="clear" w:color="auto" w:fill="FFFFFF"/>
        </w:rPr>
        <w:t>í</w:t>
      </w:r>
      <w:r w:rsidRPr="007B4DDB">
        <w:rPr>
          <w:rFonts w:ascii="Book Antiqua" w:eastAsia="Times New Roman" w:hAnsi="Book Antiqua" w:cs="Times New Roman"/>
          <w:shd w:val="clear" w:color="auto" w:fill="FFFFFF"/>
        </w:rPr>
        <w:t>a cl</w:t>
      </w:r>
      <w:r w:rsidRPr="007B4DDB">
        <w:rPr>
          <w:rFonts w:ascii="Book Antiqua" w:eastAsia="Calibri" w:hAnsi="Book Antiqua" w:cs="Times New Roman"/>
          <w:shd w:val="clear" w:color="auto" w:fill="FFFFFF"/>
        </w:rPr>
        <w:t>í</w:t>
      </w:r>
      <w:r w:rsidRPr="007B4DDB">
        <w:rPr>
          <w:rFonts w:ascii="Book Antiqua" w:eastAsia="Times New Roman" w:hAnsi="Book Antiqua" w:cs="Times New Roman"/>
          <w:shd w:val="clear" w:color="auto" w:fill="FFFFFF"/>
        </w:rPr>
        <w:t xml:space="preserve">nica en materia de Infertilidad ha demostrado que </w:t>
      </w:r>
      <w:r w:rsidRPr="007B4DDB">
        <w:rPr>
          <w:rFonts w:ascii="Book Antiqua" w:eastAsia="Calibri" w:hAnsi="Book Antiqua" w:cs="Times New Roman"/>
          <w:shd w:val="clear" w:color="auto" w:fill="FFFFFF"/>
        </w:rPr>
        <w:t>é</w:t>
      </w:r>
      <w:r w:rsidRPr="007B4DDB">
        <w:rPr>
          <w:rFonts w:ascii="Book Antiqua" w:eastAsia="Times New Roman" w:hAnsi="Book Antiqua" w:cs="Times New Roman"/>
          <w:shd w:val="clear" w:color="auto" w:fill="FFFFFF"/>
        </w:rPr>
        <w:t>sta es un problema de salud importante, observ</w:t>
      </w:r>
      <w:r w:rsidRPr="007B4DDB">
        <w:rPr>
          <w:rFonts w:ascii="Book Antiqua" w:eastAsia="Calibri" w:hAnsi="Book Antiqua" w:cs="Times New Roman"/>
          <w:shd w:val="clear" w:color="auto" w:fill="FFFFFF"/>
        </w:rPr>
        <w:t>á</w:t>
      </w:r>
      <w:r w:rsidRPr="007B4DDB">
        <w:rPr>
          <w:rFonts w:ascii="Book Antiqua" w:eastAsia="Times New Roman" w:hAnsi="Book Antiqua" w:cs="Times New Roman"/>
          <w:shd w:val="clear" w:color="auto" w:fill="FFFFFF"/>
        </w:rPr>
        <w:t>ndose un aumento progresivo de su prevalencia, por diversos factores entre los que destaca la postergaci</w:t>
      </w:r>
      <w:r w:rsidRPr="007B4DDB">
        <w:rPr>
          <w:rFonts w:ascii="Book Antiqua" w:eastAsia="Calibri" w:hAnsi="Book Antiqua" w:cs="Times New Roman"/>
          <w:shd w:val="clear" w:color="auto" w:fill="FFFFFF"/>
        </w:rPr>
        <w:t>ó</w:t>
      </w:r>
      <w:r w:rsidRPr="007B4DDB">
        <w:rPr>
          <w:rFonts w:ascii="Book Antiqua" w:eastAsia="Times New Roman" w:hAnsi="Book Antiqua" w:cs="Times New Roman"/>
          <w:shd w:val="clear" w:color="auto" w:fill="FFFFFF"/>
        </w:rPr>
        <w:t>n del primer embarazo</w:t>
      </w:r>
      <w:r w:rsidRPr="007B4DDB">
        <w:rPr>
          <w:rStyle w:val="Refdenotaalpie"/>
          <w:rFonts w:ascii="Book Antiqua" w:eastAsia="Times New Roman" w:hAnsi="Book Antiqua" w:cs="Times New Roman"/>
          <w:sz w:val="24"/>
          <w:shd w:val="clear" w:color="auto" w:fill="FFFFFF"/>
        </w:rPr>
        <w:footnoteReference w:id="3"/>
      </w:r>
      <w:r w:rsidR="008767DF" w:rsidRPr="007B4DDB">
        <w:rPr>
          <w:rFonts w:ascii="Book Antiqua" w:eastAsia="Times New Roman" w:hAnsi="Book Antiqua" w:cs="Times New Roman"/>
          <w:shd w:val="clear" w:color="auto" w:fill="FFFFFF"/>
        </w:rPr>
        <w:t xml:space="preserve"> y el envejecimiento de la población. </w:t>
      </w:r>
    </w:p>
    <w:p w14:paraId="7516846E" w14:textId="77777777" w:rsidR="00991509" w:rsidRPr="007B4DDB" w:rsidRDefault="00991509" w:rsidP="007B4DDB">
      <w:pPr>
        <w:spacing w:line="276" w:lineRule="auto"/>
        <w:ind w:firstLine="708"/>
        <w:jc w:val="both"/>
        <w:rPr>
          <w:rFonts w:ascii="Book Antiqua" w:eastAsia="Times New Roman" w:hAnsi="Book Antiqua" w:cs="Times New Roman"/>
          <w:shd w:val="clear" w:color="auto" w:fill="FFFFFF"/>
        </w:rPr>
      </w:pPr>
    </w:p>
    <w:p w14:paraId="5E6F2911" w14:textId="51921A61" w:rsidR="00991509" w:rsidRPr="007B4DDB" w:rsidRDefault="00D75D6E" w:rsidP="007B4DDB">
      <w:pPr>
        <w:spacing w:line="276" w:lineRule="auto"/>
        <w:ind w:firstLine="708"/>
        <w:jc w:val="both"/>
        <w:rPr>
          <w:rFonts w:ascii="Book Antiqua" w:eastAsia="Times New Roman" w:hAnsi="Book Antiqua" w:cs="Times New Roman"/>
          <w:shd w:val="clear" w:color="auto" w:fill="FFFFFF"/>
        </w:rPr>
      </w:pPr>
      <w:r w:rsidRPr="00D75D6E">
        <w:rPr>
          <w:rFonts w:ascii="Book Antiqua" w:eastAsia="Times New Roman" w:hAnsi="Book Antiqua" w:cs="Times New Roman"/>
          <w:b/>
          <w:shd w:val="clear" w:color="auto" w:fill="FFFFFF"/>
        </w:rPr>
        <w:t>3.-</w:t>
      </w:r>
      <w:r>
        <w:rPr>
          <w:rFonts w:ascii="Book Antiqua" w:eastAsia="Times New Roman" w:hAnsi="Book Antiqua" w:cs="Times New Roman"/>
          <w:shd w:val="clear" w:color="auto" w:fill="FFFFFF"/>
        </w:rPr>
        <w:t xml:space="preserve"> </w:t>
      </w:r>
      <w:r w:rsidR="00991509" w:rsidRPr="007B4DDB">
        <w:rPr>
          <w:rFonts w:ascii="Book Antiqua" w:eastAsia="Times New Roman" w:hAnsi="Book Antiqua" w:cs="Times New Roman"/>
          <w:shd w:val="clear" w:color="auto" w:fill="FFFFFF"/>
        </w:rPr>
        <w:t>Un estudio realizado por el Instituto de Investigaciones Materno Infantil (IDIMI), concluye que la infertilidad en Chile afecta al 10,4% de las mujeres en edad f</w:t>
      </w:r>
      <w:r w:rsidR="00991509" w:rsidRPr="007B4DDB">
        <w:rPr>
          <w:rFonts w:ascii="Book Antiqua" w:eastAsia="Calibri" w:hAnsi="Book Antiqua" w:cs="Times New Roman"/>
          <w:shd w:val="clear" w:color="auto" w:fill="FFFFFF"/>
        </w:rPr>
        <w:t>é</w:t>
      </w:r>
      <w:r w:rsidR="00991509" w:rsidRPr="007B4DDB">
        <w:rPr>
          <w:rFonts w:ascii="Book Antiqua" w:eastAsia="Times New Roman" w:hAnsi="Book Antiqua" w:cs="Times New Roman"/>
          <w:shd w:val="clear" w:color="auto" w:fill="FFFFFF"/>
        </w:rPr>
        <w:t>rtil al a</w:t>
      </w:r>
      <w:r w:rsidR="00991509" w:rsidRPr="007B4DDB">
        <w:rPr>
          <w:rFonts w:ascii="Book Antiqua" w:eastAsia="Calibri" w:hAnsi="Book Antiqua" w:cs="Times New Roman"/>
          <w:shd w:val="clear" w:color="auto" w:fill="FFFFFF"/>
        </w:rPr>
        <w:t>ñ</w:t>
      </w:r>
      <w:r w:rsidR="00991509" w:rsidRPr="007B4DDB">
        <w:rPr>
          <w:rFonts w:ascii="Book Antiqua" w:eastAsia="Times New Roman" w:hAnsi="Book Antiqua" w:cs="Times New Roman"/>
          <w:shd w:val="clear" w:color="auto" w:fill="FFFFFF"/>
        </w:rPr>
        <w:t>o de matrimonio; y que a los 8 a</w:t>
      </w:r>
      <w:r w:rsidR="00991509" w:rsidRPr="007B4DDB">
        <w:rPr>
          <w:rFonts w:ascii="Book Antiqua" w:eastAsia="Calibri" w:hAnsi="Book Antiqua" w:cs="Times New Roman"/>
          <w:shd w:val="clear" w:color="auto" w:fill="FFFFFF"/>
        </w:rPr>
        <w:t>ñ</w:t>
      </w:r>
      <w:r w:rsidR="00991509" w:rsidRPr="007B4DDB">
        <w:rPr>
          <w:rFonts w:ascii="Book Antiqua" w:eastAsia="Times New Roman" w:hAnsi="Book Antiqua" w:cs="Times New Roman"/>
          <w:shd w:val="clear" w:color="auto" w:fill="FFFFFF"/>
        </w:rPr>
        <w:t>os de matrimonio permanece inf</w:t>
      </w:r>
      <w:r w:rsidR="00991509" w:rsidRPr="007B4DDB">
        <w:rPr>
          <w:rFonts w:ascii="Book Antiqua" w:eastAsia="Calibri" w:hAnsi="Book Antiqua" w:cs="Times New Roman"/>
          <w:shd w:val="clear" w:color="auto" w:fill="FFFFFF"/>
        </w:rPr>
        <w:t>é</w:t>
      </w:r>
      <w:r w:rsidR="00991509" w:rsidRPr="007B4DDB">
        <w:rPr>
          <w:rFonts w:ascii="Book Antiqua" w:eastAsia="Times New Roman" w:hAnsi="Book Antiqua" w:cs="Times New Roman"/>
          <w:shd w:val="clear" w:color="auto" w:fill="FFFFFF"/>
        </w:rPr>
        <w:t>rtil el 4% de las parejas. Aplicando las tasas de prevalencia comunicadas en el estudio del IDIMI al total de mujeres chilenas en edad f</w:t>
      </w:r>
      <w:r w:rsidR="00991509" w:rsidRPr="007B4DDB">
        <w:rPr>
          <w:rFonts w:ascii="Book Antiqua" w:eastAsia="Calibri" w:hAnsi="Book Antiqua" w:cs="Times New Roman"/>
          <w:shd w:val="clear" w:color="auto" w:fill="FFFFFF"/>
        </w:rPr>
        <w:t>é</w:t>
      </w:r>
      <w:r w:rsidR="00991509" w:rsidRPr="007B4DDB">
        <w:rPr>
          <w:rFonts w:ascii="Book Antiqua" w:eastAsia="Times New Roman" w:hAnsi="Book Antiqua" w:cs="Times New Roman"/>
          <w:shd w:val="clear" w:color="auto" w:fill="FFFFFF"/>
        </w:rPr>
        <w:t>rtil (entre 15 y 44 a</w:t>
      </w:r>
      <w:r w:rsidR="00991509" w:rsidRPr="007B4DDB">
        <w:rPr>
          <w:rFonts w:ascii="Book Antiqua" w:eastAsia="Calibri" w:hAnsi="Book Antiqua" w:cs="Times New Roman"/>
          <w:shd w:val="clear" w:color="auto" w:fill="FFFFFF"/>
        </w:rPr>
        <w:t>ñ</w:t>
      </w:r>
      <w:r w:rsidR="00991509" w:rsidRPr="007B4DDB">
        <w:rPr>
          <w:rFonts w:ascii="Book Antiqua" w:eastAsia="Times New Roman" w:hAnsi="Book Antiqua" w:cs="Times New Roman"/>
          <w:shd w:val="clear" w:color="auto" w:fill="FFFFFF"/>
        </w:rPr>
        <w:t>os) que informa el INE en 2009 (3.957.257), se puede estimar que unas 411.554 mujeres, podr</w:t>
      </w:r>
      <w:r w:rsidR="00991509" w:rsidRPr="007B4DDB">
        <w:rPr>
          <w:rFonts w:ascii="Book Antiqua" w:eastAsia="Calibri" w:hAnsi="Book Antiqua" w:cs="Times New Roman"/>
          <w:shd w:val="clear" w:color="auto" w:fill="FFFFFF"/>
        </w:rPr>
        <w:t>í</w:t>
      </w:r>
      <w:r w:rsidR="00991509" w:rsidRPr="007B4DDB">
        <w:rPr>
          <w:rFonts w:ascii="Book Antiqua" w:eastAsia="Times New Roman" w:hAnsi="Book Antiqua" w:cs="Times New Roman"/>
          <w:shd w:val="clear" w:color="auto" w:fill="FFFFFF"/>
        </w:rPr>
        <w:t>an presentar infertilidad y hasta 158.290 de ellas sufrir</w:t>
      </w:r>
      <w:r w:rsidR="00991509" w:rsidRPr="007B4DDB">
        <w:rPr>
          <w:rFonts w:ascii="Book Antiqua" w:eastAsia="Calibri" w:hAnsi="Book Antiqua" w:cs="Times New Roman"/>
          <w:shd w:val="clear" w:color="auto" w:fill="FFFFFF"/>
        </w:rPr>
        <w:t>í</w:t>
      </w:r>
      <w:r w:rsidR="00991509" w:rsidRPr="007B4DDB">
        <w:rPr>
          <w:rFonts w:ascii="Book Antiqua" w:eastAsia="Times New Roman" w:hAnsi="Book Antiqua" w:cs="Times New Roman"/>
          <w:shd w:val="clear" w:color="auto" w:fill="FFFFFF"/>
        </w:rPr>
        <w:t>an una infertilidad de larga duraci</w:t>
      </w:r>
      <w:r w:rsidR="00991509" w:rsidRPr="007B4DDB">
        <w:rPr>
          <w:rFonts w:ascii="Book Antiqua" w:eastAsia="Calibri" w:hAnsi="Book Antiqua" w:cs="Times New Roman"/>
          <w:shd w:val="clear" w:color="auto" w:fill="FFFFFF"/>
        </w:rPr>
        <w:t>ó</w:t>
      </w:r>
      <w:r w:rsidR="00991509" w:rsidRPr="007B4DDB">
        <w:rPr>
          <w:rFonts w:ascii="Book Antiqua" w:eastAsia="Times New Roman" w:hAnsi="Book Antiqua" w:cs="Times New Roman"/>
          <w:shd w:val="clear" w:color="auto" w:fill="FFFFFF"/>
        </w:rPr>
        <w:t>n en su vida de pareja. Esto las puede llevar a solicitar servicios por infertilidad a lo largo de sus 30 a</w:t>
      </w:r>
      <w:r w:rsidR="00991509" w:rsidRPr="007B4DDB">
        <w:rPr>
          <w:rFonts w:ascii="Book Antiqua" w:eastAsia="Calibri" w:hAnsi="Book Antiqua" w:cs="Times New Roman"/>
          <w:shd w:val="clear" w:color="auto" w:fill="FFFFFF"/>
        </w:rPr>
        <w:t>ñ</w:t>
      </w:r>
      <w:r w:rsidR="00991509" w:rsidRPr="007B4DDB">
        <w:rPr>
          <w:rFonts w:ascii="Book Antiqua" w:eastAsia="Times New Roman" w:hAnsi="Book Antiqua" w:cs="Times New Roman"/>
          <w:shd w:val="clear" w:color="auto" w:fill="FFFFFF"/>
        </w:rPr>
        <w:t>os de vida reproductiva, requiriendo de intervenciones terap</w:t>
      </w:r>
      <w:r w:rsidR="00991509" w:rsidRPr="007B4DDB">
        <w:rPr>
          <w:rFonts w:ascii="Book Antiqua" w:eastAsia="Calibri" w:hAnsi="Book Antiqua" w:cs="Times New Roman"/>
          <w:shd w:val="clear" w:color="auto" w:fill="FFFFFF"/>
        </w:rPr>
        <w:t>é</w:t>
      </w:r>
      <w:r w:rsidR="00991509" w:rsidRPr="007B4DDB">
        <w:rPr>
          <w:rFonts w:ascii="Book Antiqua" w:eastAsia="Times New Roman" w:hAnsi="Book Antiqua" w:cs="Times New Roman"/>
          <w:shd w:val="clear" w:color="auto" w:fill="FFFFFF"/>
        </w:rPr>
        <w:t>uticas de complejidad variable que deben ser implementadas en cantidad y calidad acorde a la demanda proyectada</w:t>
      </w:r>
      <w:r w:rsidR="00991509" w:rsidRPr="007B4DDB">
        <w:rPr>
          <w:rStyle w:val="Refdenotaalpie"/>
          <w:rFonts w:ascii="Book Antiqua" w:eastAsia="Times New Roman" w:hAnsi="Book Antiqua" w:cs="Times New Roman"/>
          <w:sz w:val="24"/>
          <w:shd w:val="clear" w:color="auto" w:fill="FFFFFF"/>
        </w:rPr>
        <w:footnoteReference w:id="4"/>
      </w:r>
      <w:r w:rsidR="00991509" w:rsidRPr="007B4DDB">
        <w:rPr>
          <w:rFonts w:ascii="Book Antiqua" w:eastAsia="Times New Roman" w:hAnsi="Book Antiqua" w:cs="Times New Roman"/>
          <w:shd w:val="clear" w:color="auto" w:fill="FFFFFF"/>
        </w:rPr>
        <w:t xml:space="preserve">. </w:t>
      </w:r>
    </w:p>
    <w:p w14:paraId="698761DE" w14:textId="77777777" w:rsidR="00991509" w:rsidRPr="007B4DDB" w:rsidRDefault="00991509" w:rsidP="007B4DDB">
      <w:pPr>
        <w:spacing w:line="276" w:lineRule="auto"/>
        <w:ind w:firstLine="708"/>
        <w:jc w:val="both"/>
        <w:rPr>
          <w:rFonts w:ascii="Book Antiqua" w:hAnsi="Book Antiqua" w:cs="Courier New"/>
          <w:bCs/>
          <w:lang w:val="es-CL"/>
        </w:rPr>
      </w:pPr>
    </w:p>
    <w:p w14:paraId="2D6658ED" w14:textId="5A49600B" w:rsidR="0083575D" w:rsidRPr="0083575D" w:rsidRDefault="00D75D6E" w:rsidP="0083575D">
      <w:pPr>
        <w:spacing w:line="276" w:lineRule="auto"/>
        <w:ind w:firstLine="708"/>
        <w:jc w:val="both"/>
        <w:rPr>
          <w:rFonts w:ascii="Book Antiqua" w:hAnsi="Book Antiqua" w:cs="Times New Roman"/>
        </w:rPr>
      </w:pPr>
      <w:r w:rsidRPr="00D75D6E">
        <w:rPr>
          <w:rFonts w:ascii="Book Antiqua" w:hAnsi="Book Antiqua" w:cs="Courier New"/>
          <w:b/>
          <w:bCs/>
          <w:lang w:val="es-CL"/>
        </w:rPr>
        <w:t>4</w:t>
      </w:r>
      <w:r w:rsidR="008767DF" w:rsidRPr="00D75D6E">
        <w:rPr>
          <w:rFonts w:ascii="Book Antiqua" w:hAnsi="Book Antiqua" w:cs="Courier New"/>
          <w:b/>
          <w:bCs/>
          <w:lang w:val="es-CL"/>
        </w:rPr>
        <w:t>.-</w:t>
      </w:r>
      <w:r w:rsidR="008767DF" w:rsidRPr="007B4DDB">
        <w:rPr>
          <w:rFonts w:ascii="Book Antiqua" w:hAnsi="Book Antiqua" w:cs="Courier New"/>
          <w:bCs/>
          <w:lang w:val="es-CL"/>
        </w:rPr>
        <w:t xml:space="preserve"> </w:t>
      </w:r>
      <w:r w:rsidR="0083575D" w:rsidRPr="007B4DDB">
        <w:rPr>
          <w:rFonts w:ascii="Book Antiqua" w:eastAsia="Calibri" w:hAnsi="Book Antiqua" w:cs="Courier New"/>
        </w:rPr>
        <w:t>Las células madres</w:t>
      </w:r>
      <w:r w:rsidR="0083575D">
        <w:rPr>
          <w:rFonts w:ascii="Book Antiqua" w:eastAsia="Calibri" w:hAnsi="Book Antiqua" w:cs="Courier New"/>
        </w:rPr>
        <w:t xml:space="preserve"> </w:t>
      </w:r>
      <w:r w:rsidR="0083575D" w:rsidRPr="007B4DDB">
        <w:rPr>
          <w:rFonts w:ascii="Book Antiqua" w:hAnsi="Book Antiqua" w:cs="Courier New"/>
          <w:lang w:val="es-CL"/>
        </w:rPr>
        <w:t xml:space="preserve">son células fundacionales para cualquier órgano y tejido en nuestro cuerpo </w:t>
      </w:r>
      <w:r w:rsidR="0083575D">
        <w:rPr>
          <w:rFonts w:ascii="Book Antiqua" w:hAnsi="Book Antiqua" w:cs="Courier New"/>
          <w:lang w:val="es-CL"/>
        </w:rPr>
        <w:t xml:space="preserve">y </w:t>
      </w:r>
      <w:r w:rsidR="00974C06">
        <w:rPr>
          <w:rFonts w:ascii="Book Antiqua" w:hAnsi="Book Antiqua" w:cs="Courier New"/>
          <w:lang w:val="es-CL"/>
        </w:rPr>
        <w:t>científicamente</w:t>
      </w:r>
      <w:r w:rsidR="0083575D">
        <w:rPr>
          <w:rFonts w:ascii="Book Antiqua" w:hAnsi="Book Antiqua" w:cs="Courier New"/>
          <w:lang w:val="es-CL"/>
        </w:rPr>
        <w:t xml:space="preserve"> </w:t>
      </w:r>
      <w:r w:rsidR="0083575D" w:rsidRPr="007B4DDB">
        <w:rPr>
          <w:rFonts w:ascii="Book Antiqua" w:eastAsia="Calibri" w:hAnsi="Book Antiqua" w:cs="Courier New"/>
        </w:rPr>
        <w:t>son destinadas para su uso en investigación en terapia celular</w:t>
      </w:r>
      <w:r w:rsidR="0083575D" w:rsidRPr="007B4DDB">
        <w:rPr>
          <w:rFonts w:ascii="Book Antiqua" w:hAnsi="Book Antiqua" w:cs="Courier New"/>
          <w:lang w:val="es-CL"/>
        </w:rPr>
        <w:t>. Según</w:t>
      </w:r>
      <w:r w:rsidR="0083575D" w:rsidRPr="007B4DDB">
        <w:rPr>
          <w:rFonts w:ascii="Book Antiqua" w:eastAsia="Calibri" w:hAnsi="Book Antiqua" w:cs="Courier New"/>
        </w:rPr>
        <w:t xml:space="preserve"> el estado de desarrollo del organismo de origen, se clasifican entre células madre embrionarias y células madre de adultos, su principal d</w:t>
      </w:r>
      <w:proofErr w:type="spellStart"/>
      <w:r w:rsidR="00974C06" w:rsidRPr="007B4DDB">
        <w:rPr>
          <w:rFonts w:ascii="Book Antiqua" w:hAnsi="Book Antiqua" w:cs="Courier New"/>
          <w:lang w:val="es-CL"/>
        </w:rPr>
        <w:t>iferencia</w:t>
      </w:r>
      <w:proofErr w:type="spellEnd"/>
      <w:r w:rsidR="0083575D" w:rsidRPr="007B4DDB">
        <w:rPr>
          <w:rFonts w:ascii="Book Antiqua" w:hAnsi="Book Antiqua" w:cs="Courier New"/>
          <w:lang w:val="es-CL"/>
        </w:rPr>
        <w:t xml:space="preserve"> radica en el número y tipo de células en que se pueden diferenciar</w:t>
      </w:r>
      <w:r w:rsidR="0083575D" w:rsidRPr="007B4DDB">
        <w:rPr>
          <w:rStyle w:val="Refdenotaalpie"/>
          <w:rFonts w:ascii="Book Antiqua" w:hAnsi="Book Antiqua" w:cs="Courier New"/>
          <w:sz w:val="24"/>
        </w:rPr>
        <w:footnoteReference w:id="5"/>
      </w:r>
      <w:r w:rsidR="0083575D" w:rsidRPr="007B4DDB">
        <w:rPr>
          <w:rFonts w:ascii="Book Antiqua" w:hAnsi="Book Antiqua" w:cs="Courier New"/>
          <w:lang w:val="es-CL"/>
        </w:rPr>
        <w:t xml:space="preserve">. </w:t>
      </w:r>
      <w:r w:rsidR="0083575D" w:rsidRPr="007B4DDB">
        <w:rPr>
          <w:rFonts w:ascii="Book Antiqua" w:eastAsia="Calibri" w:hAnsi="Book Antiqua" w:cs="Courier New"/>
        </w:rPr>
        <w:t xml:space="preserve">En Chile se trabaja con </w:t>
      </w:r>
      <w:r w:rsidR="0083575D" w:rsidRPr="007B4DDB">
        <w:rPr>
          <w:rFonts w:ascii="Book Antiqua" w:hAnsi="Book Antiqua" w:cs="Courier New"/>
          <w:lang w:val="es-CL"/>
        </w:rPr>
        <w:t>células madre de adultos, provenientes de la sangre del cordón umbilical; médula ósea; sangre; sangre menstrual; piel; dientes; tejido placentario y, últimamente, tejido adiposo, por su parte las</w:t>
      </w:r>
      <w:r w:rsidR="0083575D" w:rsidRPr="007B4DDB">
        <w:rPr>
          <w:rFonts w:ascii="Book Antiqua" w:hAnsi="Book Antiqua" w:cs="Courier New"/>
          <w:b/>
          <w:lang w:val="es-CL"/>
        </w:rPr>
        <w:t xml:space="preserve"> </w:t>
      </w:r>
      <w:r w:rsidR="0083575D" w:rsidRPr="007B4DDB">
        <w:rPr>
          <w:rFonts w:ascii="Book Antiqua" w:hAnsi="Book Antiqua" w:cs="Courier New"/>
          <w:lang w:val="es-CL"/>
        </w:rPr>
        <w:t xml:space="preserve">células madre </w:t>
      </w:r>
      <w:r w:rsidR="0083575D" w:rsidRPr="007B4DDB">
        <w:rPr>
          <w:rFonts w:ascii="Book Antiqua" w:hAnsi="Book Antiqua" w:cs="Courier New"/>
          <w:lang w:val="es-CL"/>
        </w:rPr>
        <w:lastRenderedPageBreak/>
        <w:t>embrionarias provienen de embriones humanos o de tejido fetal</w:t>
      </w:r>
      <w:r w:rsidR="0083575D" w:rsidRPr="007B4DDB">
        <w:rPr>
          <w:rStyle w:val="Refdenotaalpie"/>
          <w:rFonts w:ascii="Book Antiqua" w:hAnsi="Book Antiqua" w:cs="Courier New"/>
          <w:sz w:val="24"/>
        </w:rPr>
        <w:footnoteReference w:id="6"/>
      </w:r>
      <w:r w:rsidR="0083575D" w:rsidRPr="007B4DDB">
        <w:rPr>
          <w:rFonts w:ascii="Book Antiqua" w:hAnsi="Book Antiqua" w:cs="Courier New"/>
          <w:lang w:val="es-CL"/>
        </w:rPr>
        <w:t xml:space="preserve">, el cual abunda en los procedimientos de fecundación in vitro con transferencia de los embriones al útero (FIV/TE) y la transferencia de gametos a la trompa de </w:t>
      </w:r>
      <w:r w:rsidR="00974C06" w:rsidRPr="007B4DDB">
        <w:rPr>
          <w:rFonts w:ascii="Book Antiqua" w:hAnsi="Book Antiqua" w:cs="Courier New"/>
          <w:lang w:val="es-CL"/>
        </w:rPr>
        <w:t>Falopio</w:t>
      </w:r>
      <w:r w:rsidR="00974C06">
        <w:rPr>
          <w:rFonts w:ascii="Book Antiqua" w:hAnsi="Book Antiqua" w:cs="Courier New"/>
          <w:lang w:val="es-CL"/>
        </w:rPr>
        <w:t xml:space="preserve"> </w:t>
      </w:r>
      <w:r w:rsidR="0083575D" w:rsidRPr="007B4DDB">
        <w:rPr>
          <w:rFonts w:ascii="Book Antiqua" w:hAnsi="Book Antiqua" w:cs="Courier New"/>
          <w:lang w:val="es-CL"/>
        </w:rPr>
        <w:t xml:space="preserve">(GIFT). </w:t>
      </w:r>
    </w:p>
    <w:p w14:paraId="7315985B" w14:textId="77777777" w:rsidR="0083575D" w:rsidRDefault="0083575D" w:rsidP="007B4DDB">
      <w:pPr>
        <w:spacing w:line="276" w:lineRule="auto"/>
        <w:ind w:firstLine="708"/>
        <w:jc w:val="both"/>
        <w:rPr>
          <w:rFonts w:ascii="Book Antiqua" w:eastAsia="Times New Roman" w:hAnsi="Book Antiqua" w:cs="Times New Roman"/>
          <w:shd w:val="clear" w:color="auto" w:fill="FFFFFF"/>
        </w:rPr>
      </w:pPr>
    </w:p>
    <w:p w14:paraId="6E92C379" w14:textId="0F61E60E" w:rsidR="0083575D" w:rsidRDefault="0083575D" w:rsidP="0083575D">
      <w:pPr>
        <w:spacing w:line="276" w:lineRule="auto"/>
        <w:ind w:firstLine="708"/>
        <w:jc w:val="both"/>
        <w:rPr>
          <w:rFonts w:ascii="Book Antiqua" w:eastAsia="Times New Roman" w:hAnsi="Book Antiqua" w:cs="Times New Roman"/>
          <w:lang w:eastAsia="es-ES_tradnl"/>
        </w:rPr>
      </w:pPr>
      <w:r w:rsidRPr="0083575D">
        <w:rPr>
          <w:rFonts w:ascii="Book Antiqua" w:hAnsi="Book Antiqua" w:cs="Times New Roman"/>
          <w:b/>
        </w:rPr>
        <w:t>5.-</w:t>
      </w:r>
      <w:r>
        <w:rPr>
          <w:rFonts w:ascii="Book Antiqua" w:hAnsi="Book Antiqua" w:cs="Times New Roman"/>
        </w:rPr>
        <w:t xml:space="preserve"> </w:t>
      </w:r>
      <w:r w:rsidR="00D75D6E" w:rsidRPr="0083575D">
        <w:rPr>
          <w:rFonts w:ascii="Book Antiqua" w:eastAsia="Times New Roman" w:hAnsi="Book Antiqua" w:cs="Times New Roman"/>
          <w:shd w:val="clear" w:color="auto" w:fill="FFFFFF"/>
        </w:rPr>
        <w:t>La técnica de fecundación in vitro es una t</w:t>
      </w:r>
      <w:r w:rsidR="00D75D6E" w:rsidRPr="0083575D">
        <w:rPr>
          <w:rFonts w:ascii="Book Antiqua" w:eastAsia="Calibri" w:hAnsi="Book Antiqua" w:cs="Times New Roman"/>
          <w:shd w:val="clear" w:color="auto" w:fill="FFFFFF"/>
        </w:rPr>
        <w:t>é</w:t>
      </w:r>
      <w:r w:rsidR="00D75D6E" w:rsidRPr="0083575D">
        <w:rPr>
          <w:rFonts w:ascii="Book Antiqua" w:eastAsia="Times New Roman" w:hAnsi="Book Antiqua" w:cs="Times New Roman"/>
          <w:shd w:val="clear" w:color="auto" w:fill="FFFFFF"/>
        </w:rPr>
        <w:t>cnica muy valiosa porque permite que hombres y mujeres que no han podido concebir puedan tener hijos biol</w:t>
      </w:r>
      <w:r w:rsidR="00D75D6E" w:rsidRPr="0083575D">
        <w:rPr>
          <w:rFonts w:ascii="Book Antiqua" w:eastAsia="Calibri" w:hAnsi="Book Antiqua" w:cs="Times New Roman"/>
          <w:shd w:val="clear" w:color="auto" w:fill="FFFFFF"/>
        </w:rPr>
        <w:t>ó</w:t>
      </w:r>
      <w:r w:rsidR="00D75D6E" w:rsidRPr="0083575D">
        <w:rPr>
          <w:rFonts w:ascii="Book Antiqua" w:eastAsia="Times New Roman" w:hAnsi="Book Antiqua" w:cs="Times New Roman"/>
          <w:shd w:val="clear" w:color="auto" w:fill="FFFFFF"/>
        </w:rPr>
        <w:t>gicos, con sus gametos o con la donación de ellos</w:t>
      </w:r>
      <w:r w:rsidR="00D75D6E">
        <w:rPr>
          <w:rFonts w:ascii="Book Antiqua" w:eastAsia="Times New Roman" w:hAnsi="Book Antiqua" w:cs="Times New Roman"/>
          <w:shd w:val="clear" w:color="auto" w:fill="FFFFFF"/>
        </w:rPr>
        <w:t xml:space="preserve"> y</w:t>
      </w:r>
      <w:r w:rsidR="00D75D6E" w:rsidRPr="007B4DDB">
        <w:rPr>
          <w:rFonts w:ascii="Book Antiqua" w:eastAsia="Times New Roman" w:hAnsi="Book Antiqua" w:cs="Times New Roman"/>
          <w:lang w:eastAsia="es-ES_tradnl"/>
        </w:rPr>
        <w:t xml:space="preserve"> se ha venido aplicando con éxito en las últimas décadas en clínicas o centros que aplican está técnica y que </w:t>
      </w:r>
      <w:r w:rsidR="00D75D6E" w:rsidRPr="00C72624">
        <w:rPr>
          <w:rFonts w:ascii="Book Antiqua" w:eastAsia="Times New Roman" w:hAnsi="Book Antiqua" w:cs="Times New Roman"/>
          <w:lang w:eastAsia="es-ES_tradnl"/>
        </w:rPr>
        <w:t>utilizan los emb</w:t>
      </w:r>
      <w:r w:rsidR="00D75D6E" w:rsidRPr="007B4DDB">
        <w:rPr>
          <w:rFonts w:ascii="Book Antiqua" w:eastAsia="Times New Roman" w:hAnsi="Book Antiqua" w:cs="Times New Roman"/>
          <w:lang w:eastAsia="es-ES_tradnl"/>
        </w:rPr>
        <w:t xml:space="preserve">riones con fines reproductivos y en general en los laboratorios </w:t>
      </w:r>
      <w:r w:rsidR="00D75D6E" w:rsidRPr="00C72624">
        <w:rPr>
          <w:rFonts w:ascii="Book Antiqua" w:eastAsia="Times New Roman" w:hAnsi="Book Antiqua" w:cs="Times New Roman"/>
          <w:lang w:eastAsia="es-ES_tradnl"/>
        </w:rPr>
        <w:t>q</w:t>
      </w:r>
      <w:r w:rsidR="00D75D6E" w:rsidRPr="007B4DDB">
        <w:rPr>
          <w:rFonts w:ascii="Book Antiqua" w:eastAsia="Times New Roman" w:hAnsi="Book Antiqua" w:cs="Times New Roman"/>
          <w:lang w:eastAsia="es-ES_tradnl"/>
        </w:rPr>
        <w:t xml:space="preserve">ue trabajan en </w:t>
      </w:r>
      <w:proofErr w:type="spellStart"/>
      <w:r w:rsidR="00D75D6E" w:rsidRPr="007B4DDB">
        <w:rPr>
          <w:rFonts w:ascii="Book Antiqua" w:eastAsia="Times New Roman" w:hAnsi="Book Antiqua" w:cs="Times New Roman"/>
          <w:lang w:eastAsia="es-ES_tradnl"/>
        </w:rPr>
        <w:t>criopreservación</w:t>
      </w:r>
      <w:proofErr w:type="spellEnd"/>
      <w:r w:rsidR="00D75D6E" w:rsidRPr="007B4DDB">
        <w:rPr>
          <w:rFonts w:ascii="Book Antiqua" w:eastAsia="Times New Roman" w:hAnsi="Book Antiqua" w:cs="Times New Roman"/>
          <w:lang w:eastAsia="es-ES_tradnl"/>
        </w:rPr>
        <w:t xml:space="preserve">, todos ellos trabajan con protocolos rigurosos y que en general </w:t>
      </w:r>
      <w:r w:rsidR="00D75D6E" w:rsidRPr="00C72624">
        <w:rPr>
          <w:rFonts w:ascii="Book Antiqua" w:eastAsia="Times New Roman" w:hAnsi="Book Antiqua" w:cs="Times New Roman"/>
          <w:lang w:eastAsia="es-ES_tradnl"/>
        </w:rPr>
        <w:t>apuntan a la protección de los embriones</w:t>
      </w:r>
      <w:r w:rsidR="00D75D6E" w:rsidRPr="007B4DDB">
        <w:rPr>
          <w:rFonts w:ascii="Book Antiqua" w:eastAsia="Times New Roman" w:hAnsi="Book Antiqua" w:cs="Times New Roman"/>
          <w:lang w:eastAsia="es-ES_tradnl"/>
        </w:rPr>
        <w:t>, destinándoles exclusivamente a la reproducción</w:t>
      </w:r>
      <w:r>
        <w:rPr>
          <w:rFonts w:ascii="Book Antiqua" w:eastAsia="Times New Roman" w:hAnsi="Book Antiqua" w:cs="Times New Roman"/>
          <w:lang w:eastAsia="es-ES_tradnl"/>
        </w:rPr>
        <w:t xml:space="preserve"> asistida de los padres, pero escasamente</w:t>
      </w:r>
      <w:r w:rsidR="00D75D6E" w:rsidRPr="007B4DDB">
        <w:rPr>
          <w:rFonts w:ascii="Book Antiqua" w:eastAsia="Times New Roman" w:hAnsi="Book Antiqua" w:cs="Times New Roman"/>
          <w:lang w:eastAsia="es-ES_tradnl"/>
        </w:rPr>
        <w:t xml:space="preserve"> a una donación a otra pareja con problemas de fertilidad</w:t>
      </w:r>
      <w:r>
        <w:rPr>
          <w:rFonts w:ascii="Book Antiqua" w:eastAsia="Times New Roman" w:hAnsi="Book Antiqua" w:cs="Times New Roman"/>
          <w:lang w:eastAsia="es-ES_tradnl"/>
        </w:rPr>
        <w:t xml:space="preserve"> y tampoco para la investigación. </w:t>
      </w:r>
    </w:p>
    <w:p w14:paraId="2C5134AE" w14:textId="77777777" w:rsidR="00C32C8A" w:rsidRDefault="00C32C8A" w:rsidP="0083575D">
      <w:pPr>
        <w:spacing w:line="276" w:lineRule="auto"/>
        <w:ind w:firstLine="708"/>
        <w:jc w:val="both"/>
        <w:rPr>
          <w:rFonts w:ascii="Book Antiqua" w:eastAsia="Times New Roman" w:hAnsi="Book Antiqua" w:cs="Times New Roman"/>
          <w:lang w:eastAsia="es-ES_tradnl"/>
        </w:rPr>
      </w:pPr>
    </w:p>
    <w:p w14:paraId="425ED027" w14:textId="6AA25026" w:rsidR="00C32C8A" w:rsidRPr="0083575D" w:rsidRDefault="00C32C8A" w:rsidP="0083575D">
      <w:pPr>
        <w:spacing w:line="276" w:lineRule="auto"/>
        <w:ind w:firstLine="708"/>
        <w:jc w:val="both"/>
        <w:rPr>
          <w:rFonts w:ascii="Book Antiqua" w:eastAsia="Times New Roman" w:hAnsi="Book Antiqua" w:cs="Times New Roman"/>
          <w:lang w:eastAsia="es-ES_tradnl"/>
        </w:rPr>
      </w:pPr>
      <w:r w:rsidRPr="007B4DDB">
        <w:rPr>
          <w:rFonts w:ascii="Book Antiqua" w:hAnsi="Book Antiqua" w:cs="Courier New"/>
          <w:lang w:val="es-CL"/>
        </w:rPr>
        <w:t xml:space="preserve">La fecundación in vitro puede realizarse con transferencia de los embriones al útero (FIV/TE) o con transferencia de gametos a la trompa de </w:t>
      </w:r>
      <w:r w:rsidR="00974C06" w:rsidRPr="007B4DDB">
        <w:rPr>
          <w:rFonts w:ascii="Book Antiqua" w:hAnsi="Book Antiqua" w:cs="Courier New"/>
          <w:lang w:val="es-CL"/>
        </w:rPr>
        <w:t>Falopio</w:t>
      </w:r>
      <w:r w:rsidR="00974C06">
        <w:rPr>
          <w:rFonts w:ascii="Book Antiqua" w:hAnsi="Book Antiqua" w:cs="Courier New"/>
          <w:lang w:val="es-CL"/>
        </w:rPr>
        <w:t xml:space="preserve"> </w:t>
      </w:r>
      <w:r w:rsidRPr="007B4DDB">
        <w:rPr>
          <w:rFonts w:ascii="Book Antiqua" w:hAnsi="Book Antiqua" w:cs="Courier New"/>
          <w:lang w:val="es-CL"/>
        </w:rPr>
        <w:t xml:space="preserve">(GIFT). </w:t>
      </w:r>
      <w:r w:rsidRPr="007B4DDB">
        <w:rPr>
          <w:rFonts w:ascii="Book Antiqua" w:eastAsia="Times New Roman" w:hAnsi="Book Antiqua" w:cs="Times New Roman"/>
          <w:lang w:eastAsia="es-ES_tradnl"/>
        </w:rPr>
        <w:t xml:space="preserve">Las tasas de embarazo en los casos de </w:t>
      </w:r>
      <w:r w:rsidRPr="007B4DDB">
        <w:rPr>
          <w:rFonts w:ascii="Book Antiqua" w:hAnsi="Book Antiqua" w:cs="Courier New"/>
          <w:lang w:val="es-CL"/>
        </w:rPr>
        <w:t xml:space="preserve">fecundación in vitro con transferencia de gametos a la trompa de </w:t>
      </w:r>
      <w:r w:rsidR="00974C06" w:rsidRPr="007B4DDB">
        <w:rPr>
          <w:rFonts w:ascii="Book Antiqua" w:hAnsi="Book Antiqua" w:cs="Courier New"/>
          <w:lang w:val="es-CL"/>
        </w:rPr>
        <w:t>Falopio</w:t>
      </w:r>
      <w:r w:rsidR="00974C06">
        <w:rPr>
          <w:rFonts w:ascii="Book Antiqua" w:hAnsi="Book Antiqua" w:cs="Courier New"/>
          <w:lang w:val="es-CL"/>
        </w:rPr>
        <w:t xml:space="preserve"> </w:t>
      </w:r>
      <w:r w:rsidRPr="007B4DDB">
        <w:rPr>
          <w:rFonts w:ascii="Book Antiqua" w:hAnsi="Book Antiqua" w:cs="Courier New"/>
          <w:lang w:val="es-CL"/>
        </w:rPr>
        <w:t>(GIFT)</w:t>
      </w:r>
      <w:r w:rsidRPr="00C42078">
        <w:rPr>
          <w:rFonts w:ascii="Book Antiqua" w:eastAsia="Times New Roman" w:hAnsi="Book Antiqua" w:cs="Times New Roman"/>
          <w:lang w:eastAsia="es-ES_tradnl"/>
        </w:rPr>
        <w:t xml:space="preserve"> son mayores que con </w:t>
      </w:r>
      <w:r w:rsidRPr="007B4DDB">
        <w:rPr>
          <w:rFonts w:ascii="Book Antiqua" w:eastAsia="Times New Roman" w:hAnsi="Book Antiqua" w:cs="Times New Roman"/>
          <w:lang w:eastAsia="es-ES_tradnl"/>
        </w:rPr>
        <w:t xml:space="preserve">la </w:t>
      </w:r>
      <w:r w:rsidRPr="007B4DDB">
        <w:rPr>
          <w:rFonts w:ascii="Book Antiqua" w:hAnsi="Book Antiqua" w:cs="Courier New"/>
          <w:lang w:val="es-CL"/>
        </w:rPr>
        <w:t xml:space="preserve">fecundación in vitro con transferencia de los embriones al útero (FIV/TE), pero en la primera técnica se suele realizar una </w:t>
      </w:r>
      <w:r w:rsidRPr="00C42078">
        <w:rPr>
          <w:rFonts w:ascii="Book Antiqua" w:eastAsia="Times New Roman" w:hAnsi="Book Antiqua" w:cs="Times New Roman"/>
          <w:lang w:eastAsia="es-ES_tradnl"/>
        </w:rPr>
        <w:t>transferencia de un número elevado de óvulos</w:t>
      </w:r>
      <w:r>
        <w:rPr>
          <w:rFonts w:ascii="Book Antiqua" w:eastAsia="Times New Roman" w:hAnsi="Book Antiqua" w:cs="Times New Roman"/>
          <w:lang w:eastAsia="es-ES_tradnl"/>
        </w:rPr>
        <w:t xml:space="preserve">, </w:t>
      </w:r>
      <w:r w:rsidRPr="007B4DDB">
        <w:rPr>
          <w:rFonts w:ascii="Book Antiqua" w:eastAsia="Times New Roman" w:hAnsi="Book Antiqua" w:cs="Times New Roman"/>
          <w:lang w:eastAsia="es-ES_tradnl"/>
        </w:rPr>
        <w:t xml:space="preserve">lo cual produce </w:t>
      </w:r>
      <w:r w:rsidRPr="00C42078">
        <w:rPr>
          <w:rFonts w:ascii="Book Antiqua" w:eastAsia="Times New Roman" w:hAnsi="Book Antiqua" w:cs="Times New Roman"/>
          <w:lang w:eastAsia="es-ES_tradnl"/>
        </w:rPr>
        <w:t xml:space="preserve">una tasa </w:t>
      </w:r>
      <w:r w:rsidRPr="007B4DDB">
        <w:rPr>
          <w:rFonts w:ascii="Book Antiqua" w:eastAsia="Times New Roman" w:hAnsi="Book Antiqua" w:cs="Times New Roman"/>
          <w:lang w:eastAsia="es-ES_tradnl"/>
        </w:rPr>
        <w:t xml:space="preserve">elevada </w:t>
      </w:r>
      <w:r w:rsidRPr="00C42078">
        <w:rPr>
          <w:rFonts w:ascii="Book Antiqua" w:eastAsia="Times New Roman" w:hAnsi="Book Antiqua" w:cs="Times New Roman"/>
          <w:lang w:eastAsia="es-ES_tradnl"/>
        </w:rPr>
        <w:t xml:space="preserve">de </w:t>
      </w:r>
      <w:proofErr w:type="spellStart"/>
      <w:r w:rsidRPr="00C42078">
        <w:rPr>
          <w:rFonts w:ascii="Book Antiqua" w:eastAsia="Times New Roman" w:hAnsi="Book Antiqua" w:cs="Times New Roman"/>
          <w:lang w:eastAsia="es-ES_tradnl"/>
        </w:rPr>
        <w:t>multigestación</w:t>
      </w:r>
      <w:proofErr w:type="spellEnd"/>
      <w:r w:rsidRPr="00C42078">
        <w:rPr>
          <w:rFonts w:ascii="Book Antiqua" w:eastAsia="Times New Roman" w:hAnsi="Book Antiqua" w:cs="Times New Roman"/>
          <w:lang w:eastAsia="es-ES_tradnl"/>
        </w:rPr>
        <w:t xml:space="preserve"> </w:t>
      </w:r>
      <w:r w:rsidRPr="007B4DDB">
        <w:rPr>
          <w:rFonts w:ascii="Book Antiqua" w:eastAsia="Times New Roman" w:hAnsi="Book Antiqua" w:cs="Times New Roman"/>
          <w:lang w:eastAsia="es-ES_tradnl"/>
        </w:rPr>
        <w:t xml:space="preserve">con </w:t>
      </w:r>
      <w:r w:rsidRPr="00C42078">
        <w:rPr>
          <w:rFonts w:ascii="Book Antiqua" w:eastAsia="Times New Roman" w:hAnsi="Book Antiqua" w:cs="Times New Roman"/>
          <w:lang w:eastAsia="es-ES_tradnl"/>
        </w:rPr>
        <w:t>embarazos triples y cuádruples</w:t>
      </w:r>
      <w:r>
        <w:rPr>
          <w:rStyle w:val="Refdenotaalpie"/>
          <w:rFonts w:eastAsia="Times New Roman" w:cs="Times New Roman"/>
          <w:lang w:eastAsia="es-ES_tradnl"/>
        </w:rPr>
        <w:footnoteReference w:id="7"/>
      </w:r>
      <w:r>
        <w:rPr>
          <w:rFonts w:ascii="Book Antiqua" w:eastAsia="Times New Roman" w:hAnsi="Book Antiqua" w:cs="Times New Roman"/>
          <w:lang w:eastAsia="es-ES_tradnl"/>
        </w:rPr>
        <w:t xml:space="preserve">, </w:t>
      </w:r>
      <w:r w:rsidRPr="007B4DDB">
        <w:rPr>
          <w:rFonts w:ascii="Book Antiqua" w:eastAsia="Times New Roman" w:hAnsi="Book Antiqua" w:cs="Times New Roman"/>
          <w:lang w:eastAsia="es-ES_tradnl"/>
        </w:rPr>
        <w:t xml:space="preserve">los cuales son embarazos riesgosos, más aun si mayor </w:t>
      </w:r>
      <w:r>
        <w:rPr>
          <w:rFonts w:ascii="Book Antiqua" w:eastAsia="Times New Roman" w:hAnsi="Book Antiqua" w:cs="Times New Roman"/>
          <w:lang w:eastAsia="es-ES_tradnl"/>
        </w:rPr>
        <w:t>es la edad de la madre gestante.</w:t>
      </w:r>
    </w:p>
    <w:p w14:paraId="5B2E00C1" w14:textId="77777777" w:rsidR="00D75D6E" w:rsidRDefault="00D75D6E" w:rsidP="007B4DDB">
      <w:pPr>
        <w:spacing w:line="276" w:lineRule="auto"/>
        <w:ind w:firstLine="708"/>
        <w:jc w:val="both"/>
        <w:rPr>
          <w:rFonts w:ascii="Book Antiqua" w:hAnsi="Book Antiqua" w:cs="Courier New"/>
          <w:bCs/>
          <w:lang w:val="es-CL"/>
        </w:rPr>
      </w:pPr>
    </w:p>
    <w:p w14:paraId="169B28C4" w14:textId="0EB5A969" w:rsidR="0083575D" w:rsidRDefault="0083575D" w:rsidP="0083575D">
      <w:pPr>
        <w:spacing w:line="276" w:lineRule="auto"/>
        <w:ind w:firstLine="708"/>
        <w:jc w:val="both"/>
        <w:rPr>
          <w:rFonts w:ascii="Book Antiqua" w:eastAsia="Times New Roman" w:hAnsi="Book Antiqua" w:cs="Times New Roman"/>
          <w:shd w:val="clear" w:color="auto" w:fill="FFFFFF"/>
        </w:rPr>
      </w:pPr>
      <w:r>
        <w:rPr>
          <w:rFonts w:ascii="Book Antiqua" w:hAnsi="Book Antiqua" w:cs="Courier New"/>
          <w:b/>
          <w:bCs/>
          <w:lang w:val="es-CL"/>
        </w:rPr>
        <w:t>6</w:t>
      </w:r>
      <w:r w:rsidR="00D75D6E" w:rsidRPr="00D75D6E">
        <w:rPr>
          <w:rFonts w:ascii="Book Antiqua" w:hAnsi="Book Antiqua" w:cs="Courier New"/>
          <w:b/>
          <w:bCs/>
          <w:lang w:val="es-CL"/>
        </w:rPr>
        <w:t>.-</w:t>
      </w:r>
      <w:r w:rsidR="00D75D6E">
        <w:rPr>
          <w:rFonts w:ascii="Book Antiqua" w:hAnsi="Book Antiqua" w:cs="Courier New"/>
          <w:bCs/>
          <w:lang w:val="es-CL"/>
        </w:rPr>
        <w:t xml:space="preserve"> </w:t>
      </w:r>
      <w:r w:rsidRPr="007B4DDB">
        <w:rPr>
          <w:rFonts w:ascii="Book Antiqua" w:hAnsi="Book Antiqua" w:cs="Times New Roman"/>
        </w:rPr>
        <w:t>En este orden de ideas, resulta prudente regular que ocurre con los embriones que no son utilizados en los procedimientos de fecundación</w:t>
      </w:r>
      <w:r>
        <w:rPr>
          <w:rFonts w:ascii="Book Antiqua" w:hAnsi="Book Antiqua" w:cs="Times New Roman"/>
        </w:rPr>
        <w:t xml:space="preserve"> in vitro</w:t>
      </w:r>
      <w:r w:rsidRPr="007B4DDB">
        <w:rPr>
          <w:rFonts w:ascii="Book Antiqua" w:hAnsi="Book Antiqua" w:cs="Times New Roman"/>
        </w:rPr>
        <w:t xml:space="preserve">, estos embriones podrían </w:t>
      </w:r>
      <w:r>
        <w:rPr>
          <w:rFonts w:ascii="Book Antiqua" w:hAnsi="Book Antiqua" w:cs="Times New Roman"/>
        </w:rPr>
        <w:t>ser donados</w:t>
      </w:r>
      <w:r w:rsidRPr="007B4DDB">
        <w:rPr>
          <w:rFonts w:ascii="Book Antiqua" w:hAnsi="Book Antiqua" w:cs="Times New Roman"/>
        </w:rPr>
        <w:t xml:space="preserve"> a otras personas con problemas de fertilidad o b</w:t>
      </w:r>
      <w:r>
        <w:rPr>
          <w:rFonts w:ascii="Book Antiqua" w:hAnsi="Book Antiqua" w:cs="Times New Roman"/>
        </w:rPr>
        <w:t>ien donados para ser estudiados y lograr</w:t>
      </w:r>
      <w:r w:rsidRPr="007B4DDB">
        <w:rPr>
          <w:rFonts w:ascii="Book Antiqua" w:hAnsi="Book Antiqua" w:cs="Times New Roman"/>
        </w:rPr>
        <w:t xml:space="preserve"> avances en materia de terapia celular con células madres, </w:t>
      </w:r>
      <w:r>
        <w:rPr>
          <w:rFonts w:ascii="Book Antiqua" w:hAnsi="Book Antiqua" w:cs="Times New Roman"/>
        </w:rPr>
        <w:t xml:space="preserve">ya </w:t>
      </w:r>
      <w:r w:rsidRPr="007B4DDB">
        <w:rPr>
          <w:rFonts w:ascii="Book Antiqua" w:hAnsi="Book Antiqua" w:cs="Times New Roman"/>
        </w:rPr>
        <w:t>que es la med</w:t>
      </w:r>
      <w:r>
        <w:rPr>
          <w:rFonts w:ascii="Book Antiqua" w:hAnsi="Book Antiqua" w:cs="Times New Roman"/>
        </w:rPr>
        <w:t>icina</w:t>
      </w:r>
      <w:r w:rsidRPr="007B4DDB">
        <w:rPr>
          <w:rFonts w:ascii="Book Antiqua" w:hAnsi="Book Antiqua" w:cs="Times New Roman"/>
        </w:rPr>
        <w:t xml:space="preserve"> pionera y </w:t>
      </w:r>
      <w:r>
        <w:rPr>
          <w:rFonts w:ascii="Book Antiqua" w:hAnsi="Book Antiqua" w:cs="Times New Roman"/>
        </w:rPr>
        <w:t xml:space="preserve">más </w:t>
      </w:r>
      <w:r w:rsidRPr="007B4DDB">
        <w:rPr>
          <w:rFonts w:ascii="Book Antiqua" w:hAnsi="Book Antiqua" w:cs="Times New Roman"/>
        </w:rPr>
        <w:t>prometedora, en términos de recuperación de pacientes graves, por ejemplo, diagnosticados con cáncer</w:t>
      </w:r>
      <w:r>
        <w:rPr>
          <w:rFonts w:ascii="Book Antiqua" w:hAnsi="Book Antiqua" w:cs="Times New Roman"/>
        </w:rPr>
        <w:t xml:space="preserve">, </w:t>
      </w:r>
      <w:r w:rsidRPr="007B4DDB">
        <w:rPr>
          <w:rFonts w:ascii="Book Antiqua" w:hAnsi="Book Antiqua" w:cs="Times New Roman"/>
        </w:rPr>
        <w:t>Parkinson</w:t>
      </w:r>
      <w:r>
        <w:rPr>
          <w:rFonts w:ascii="Book Antiqua" w:hAnsi="Book Antiqua" w:cs="Times New Roman"/>
        </w:rPr>
        <w:t xml:space="preserve">, </w:t>
      </w:r>
      <w:r w:rsidRPr="007B4DDB">
        <w:rPr>
          <w:rFonts w:ascii="Book Antiqua" w:hAnsi="Book Antiqua" w:cs="Courier New"/>
        </w:rPr>
        <w:t xml:space="preserve">insuficiencia cardiaca, ataques al miocardio, afecciones a la rodilla, </w:t>
      </w:r>
      <w:r w:rsidRPr="007B4DDB">
        <w:rPr>
          <w:rFonts w:ascii="Book Antiqua" w:eastAsia="Calibri" w:hAnsi="Book Antiqua" w:cs="Courier New"/>
        </w:rPr>
        <w:t>algunos tipos de cáncer</w:t>
      </w:r>
      <w:r>
        <w:rPr>
          <w:rFonts w:ascii="Book Antiqua" w:eastAsia="Calibri" w:hAnsi="Book Antiqua" w:cs="Courier New"/>
        </w:rPr>
        <w:t>es</w:t>
      </w:r>
      <w:r w:rsidRPr="007B4DDB">
        <w:rPr>
          <w:rFonts w:ascii="Book Antiqua" w:eastAsia="Calibri" w:hAnsi="Book Antiqua" w:cs="Courier New"/>
        </w:rPr>
        <w:t xml:space="preserve"> hematológico</w:t>
      </w:r>
      <w:r>
        <w:rPr>
          <w:rFonts w:ascii="Book Antiqua" w:eastAsia="Calibri" w:hAnsi="Book Antiqua" w:cs="Courier New"/>
        </w:rPr>
        <w:t>s</w:t>
      </w:r>
      <w:r w:rsidRPr="007B4DDB">
        <w:rPr>
          <w:rFonts w:ascii="Book Antiqua" w:eastAsia="Calibri" w:hAnsi="Book Antiqua" w:cs="Courier New"/>
        </w:rPr>
        <w:t xml:space="preserve">, como la leucemia, precisamente </w:t>
      </w:r>
      <w:r w:rsidRPr="007B4DDB">
        <w:rPr>
          <w:rFonts w:ascii="Book Antiqua" w:hAnsi="Book Antiqua" w:cs="Courier New"/>
        </w:rPr>
        <w:t>una de las terapias con células madre más antigua es el trasplante de médula ósea dirigido a tratar la leucemia, otros tipos de cáncer y trastornos de la sangre; estos tratamientos son de difícil acceso en Chile</w:t>
      </w:r>
      <w:r>
        <w:rPr>
          <w:rFonts w:ascii="Book Antiqua" w:hAnsi="Book Antiqua" w:cs="Times New Roman"/>
        </w:rPr>
        <w:t>. En este sentido la</w:t>
      </w:r>
      <w:r w:rsidRPr="007B4DDB">
        <w:rPr>
          <w:rFonts w:ascii="Book Antiqua" w:hAnsi="Book Antiqua" w:cs="Times New Roman"/>
        </w:rPr>
        <w:t xml:space="preserve"> donación </w:t>
      </w:r>
      <w:r>
        <w:rPr>
          <w:rFonts w:ascii="Book Antiqua" w:hAnsi="Book Antiqua" w:cs="Times New Roman"/>
        </w:rPr>
        <w:t xml:space="preserve">de embriones o de pronúcleos congelados </w:t>
      </w:r>
      <w:r w:rsidRPr="007B4DDB">
        <w:rPr>
          <w:rFonts w:ascii="Book Antiqua" w:hAnsi="Book Antiqua" w:cs="Times New Roman"/>
        </w:rPr>
        <w:t>debiese estar</w:t>
      </w:r>
      <w:r>
        <w:rPr>
          <w:rFonts w:ascii="Book Antiqua" w:hAnsi="Book Antiqua" w:cs="Times New Roman"/>
        </w:rPr>
        <w:t xml:space="preserve"> gobernada por la solidaridad, </w:t>
      </w:r>
      <w:r w:rsidRPr="007B4DDB">
        <w:rPr>
          <w:rFonts w:ascii="Book Antiqua" w:hAnsi="Book Antiqua" w:cs="Times New Roman"/>
        </w:rPr>
        <w:t>altruismo sin coste para la futura pareja o para los investigadores</w:t>
      </w:r>
      <w:r>
        <w:rPr>
          <w:rFonts w:ascii="Book Antiqua" w:hAnsi="Book Antiqua" w:cs="Times New Roman"/>
        </w:rPr>
        <w:t xml:space="preserve"> y el anonimato</w:t>
      </w:r>
      <w:r w:rsidRPr="007B4DDB">
        <w:rPr>
          <w:rFonts w:ascii="Book Antiqua" w:hAnsi="Book Antiqua" w:cs="Times New Roman"/>
        </w:rPr>
        <w:t xml:space="preserve">, al igual que ocurre con las </w:t>
      </w:r>
      <w:r w:rsidRPr="007B4DDB">
        <w:rPr>
          <w:rFonts w:ascii="Book Antiqua" w:eastAsia="Times New Roman" w:hAnsi="Book Antiqua" w:cs="Times New Roman"/>
          <w:shd w:val="clear" w:color="auto" w:fill="FFFFFF"/>
        </w:rPr>
        <w:t xml:space="preserve">donaciones de </w:t>
      </w:r>
      <w:r w:rsidRPr="007B4DDB">
        <w:rPr>
          <w:rFonts w:ascii="Book Antiqua" w:eastAsia="Calibri" w:hAnsi="Book Antiqua" w:cs="Times New Roman"/>
          <w:shd w:val="clear" w:color="auto" w:fill="FFFFFF"/>
        </w:rPr>
        <w:t>ó</w:t>
      </w:r>
      <w:r w:rsidRPr="007B4DDB">
        <w:rPr>
          <w:rFonts w:ascii="Book Antiqua" w:eastAsia="Times New Roman" w:hAnsi="Book Antiqua" w:cs="Times New Roman"/>
          <w:shd w:val="clear" w:color="auto" w:fill="FFFFFF"/>
        </w:rPr>
        <w:t xml:space="preserve">rganos o tejidos humanos que, inmemorialmente se </w:t>
      </w:r>
      <w:r>
        <w:rPr>
          <w:rFonts w:ascii="Book Antiqua" w:eastAsia="Times New Roman" w:hAnsi="Book Antiqua" w:cs="Times New Roman"/>
          <w:shd w:val="clear" w:color="auto" w:fill="FFFFFF"/>
        </w:rPr>
        <w:t xml:space="preserve">ha regido por dichos </w:t>
      </w:r>
      <w:r w:rsidRPr="007B4DDB">
        <w:rPr>
          <w:rFonts w:ascii="Book Antiqua" w:eastAsia="Times New Roman" w:hAnsi="Book Antiqua" w:cs="Times New Roman"/>
          <w:shd w:val="clear" w:color="auto" w:fill="FFFFFF"/>
        </w:rPr>
        <w:t>principios</w:t>
      </w:r>
      <w:r>
        <w:rPr>
          <w:rFonts w:ascii="Book Antiqua" w:eastAsia="Times New Roman" w:hAnsi="Book Antiqua" w:cs="Times New Roman"/>
          <w:shd w:val="clear" w:color="auto" w:fill="FFFFFF"/>
        </w:rPr>
        <w:t>.</w:t>
      </w:r>
    </w:p>
    <w:p w14:paraId="446AD706" w14:textId="77777777" w:rsidR="00C32C8A" w:rsidRDefault="00C32C8A" w:rsidP="0083575D">
      <w:pPr>
        <w:spacing w:line="276" w:lineRule="auto"/>
        <w:ind w:firstLine="708"/>
        <w:jc w:val="both"/>
        <w:rPr>
          <w:rFonts w:ascii="Book Antiqua" w:eastAsia="Times New Roman" w:hAnsi="Book Antiqua" w:cs="Times New Roman"/>
          <w:shd w:val="clear" w:color="auto" w:fill="FFFFFF"/>
        </w:rPr>
      </w:pPr>
    </w:p>
    <w:p w14:paraId="51C7D5EC" w14:textId="6606CB8F" w:rsidR="00C32C8A" w:rsidRDefault="00C32C8A" w:rsidP="0083575D">
      <w:pPr>
        <w:spacing w:line="276" w:lineRule="auto"/>
        <w:ind w:firstLine="708"/>
        <w:jc w:val="both"/>
        <w:rPr>
          <w:rFonts w:ascii="Book Antiqua" w:eastAsia="Times New Roman" w:hAnsi="Book Antiqua" w:cs="Times New Roman"/>
          <w:shd w:val="clear" w:color="auto" w:fill="FFFFFF"/>
        </w:rPr>
      </w:pPr>
      <w:r w:rsidRPr="007B4DDB">
        <w:rPr>
          <w:rFonts w:ascii="Book Antiqua" w:eastAsia="Times New Roman" w:hAnsi="Book Antiqua" w:cs="Times New Roman"/>
          <w:shd w:val="clear" w:color="auto" w:fill="FFFFFF"/>
          <w:lang w:eastAsia="es-ES_tradnl"/>
        </w:rPr>
        <w:t xml:space="preserve">Entonces, </w:t>
      </w:r>
      <w:r w:rsidRPr="007B4DDB">
        <w:rPr>
          <w:rFonts w:ascii="Book Antiqua" w:hAnsi="Book Antiqua"/>
        </w:rPr>
        <w:t xml:space="preserve">los embriones sobrantes de procesos de reproducción asistida podrán ser utilizados para investigación, mediando el consentimiento informado de los progenitores con el fin de que éstos puedan cederlos a la ciencia, es decir, </w:t>
      </w:r>
      <w:r w:rsidRPr="007B4DDB">
        <w:rPr>
          <w:rFonts w:ascii="Book Antiqua" w:eastAsia="Times New Roman" w:hAnsi="Book Antiqua" w:cs="Times New Roman"/>
          <w:shd w:val="clear" w:color="auto" w:fill="FFFFFF"/>
          <w:lang w:eastAsia="es-ES_tradnl"/>
        </w:rPr>
        <w:t>se podrá investigar con las garantías, de la información previa y la autorización de los progenitores</w:t>
      </w:r>
      <w:r>
        <w:rPr>
          <w:rFonts w:ascii="Book Antiqua" w:eastAsia="Times New Roman" w:hAnsi="Book Antiqua" w:cs="Times New Roman"/>
          <w:shd w:val="clear" w:color="auto" w:fill="FFFFFF"/>
          <w:lang w:eastAsia="es-ES_tradnl"/>
        </w:rPr>
        <w:t>.</w:t>
      </w:r>
    </w:p>
    <w:p w14:paraId="5E86BF16" w14:textId="77777777" w:rsidR="0083575D" w:rsidRDefault="0083575D" w:rsidP="0083575D">
      <w:pPr>
        <w:spacing w:line="276" w:lineRule="auto"/>
        <w:ind w:firstLine="708"/>
        <w:jc w:val="both"/>
        <w:rPr>
          <w:rFonts w:ascii="Book Antiqua" w:eastAsia="Times New Roman" w:hAnsi="Book Antiqua" w:cs="Times New Roman"/>
          <w:shd w:val="clear" w:color="auto" w:fill="FFFFFF"/>
        </w:rPr>
      </w:pPr>
    </w:p>
    <w:p w14:paraId="6654D17C" w14:textId="261E8E76" w:rsidR="008767DF" w:rsidRPr="0083575D" w:rsidRDefault="0083575D" w:rsidP="0083575D">
      <w:pPr>
        <w:spacing w:line="276" w:lineRule="auto"/>
        <w:ind w:firstLine="708"/>
        <w:jc w:val="both"/>
        <w:rPr>
          <w:rFonts w:ascii="Book Antiqua" w:eastAsia="Times New Roman" w:hAnsi="Book Antiqua" w:cs="Times New Roman"/>
          <w:shd w:val="clear" w:color="auto" w:fill="FFFFFF"/>
        </w:rPr>
      </w:pPr>
      <w:r w:rsidRPr="0083575D">
        <w:rPr>
          <w:rFonts w:ascii="Book Antiqua" w:eastAsia="Times New Roman" w:hAnsi="Book Antiqua" w:cs="Times New Roman"/>
          <w:b/>
          <w:shd w:val="clear" w:color="auto" w:fill="FFFFFF"/>
        </w:rPr>
        <w:t>7.-</w:t>
      </w:r>
      <w:r>
        <w:rPr>
          <w:rFonts w:ascii="Book Antiqua" w:eastAsia="Times New Roman" w:hAnsi="Book Antiqua" w:cs="Times New Roman"/>
          <w:shd w:val="clear" w:color="auto" w:fill="FFFFFF"/>
        </w:rPr>
        <w:t xml:space="preserve"> </w:t>
      </w:r>
      <w:r w:rsidR="00B42C69" w:rsidRPr="007B4DDB">
        <w:rPr>
          <w:rFonts w:ascii="Book Antiqua" w:hAnsi="Book Antiqua" w:cs="Courier New"/>
        </w:rPr>
        <w:t xml:space="preserve">Sin perjuicio de </w:t>
      </w:r>
      <w:r w:rsidR="008767DF" w:rsidRPr="007B4DDB">
        <w:rPr>
          <w:rFonts w:ascii="Book Antiqua" w:hAnsi="Book Antiqua" w:cs="Courier New"/>
        </w:rPr>
        <w:t>la importancia de estos gravitantes procedimientos médicos, como la fecundación in vi</w:t>
      </w:r>
      <w:r w:rsidR="00D75D6E">
        <w:rPr>
          <w:rFonts w:ascii="Book Antiqua" w:hAnsi="Book Antiqua" w:cs="Courier New"/>
        </w:rPr>
        <w:t>tro y</w:t>
      </w:r>
      <w:r w:rsidR="008767DF" w:rsidRPr="007B4DDB">
        <w:rPr>
          <w:rFonts w:ascii="Book Antiqua" w:hAnsi="Book Antiqua" w:cs="Courier New"/>
        </w:rPr>
        <w:t xml:space="preserve"> la </w:t>
      </w:r>
      <w:r w:rsidR="00B42C69" w:rsidRPr="007B4DDB">
        <w:rPr>
          <w:rFonts w:ascii="Book Antiqua" w:hAnsi="Book Antiqua" w:cs="Courier New"/>
        </w:rPr>
        <w:t>terapia celular</w:t>
      </w:r>
      <w:r w:rsidR="00D75D6E">
        <w:rPr>
          <w:rFonts w:ascii="Book Antiqua" w:hAnsi="Book Antiqua" w:cs="Courier New"/>
        </w:rPr>
        <w:t>, ninguno de ellos</w:t>
      </w:r>
      <w:r w:rsidR="008767DF" w:rsidRPr="007B4DDB">
        <w:rPr>
          <w:rFonts w:ascii="Book Antiqua" w:hAnsi="Book Antiqua" w:cs="Courier New"/>
        </w:rPr>
        <w:t xml:space="preserve"> están regulados en Chile, </w:t>
      </w:r>
      <w:r w:rsidR="00C42078" w:rsidRPr="007B4DDB">
        <w:rPr>
          <w:rFonts w:ascii="Book Antiqua" w:hAnsi="Book Antiqua" w:cs="Courier New"/>
        </w:rPr>
        <w:t xml:space="preserve">no existe una ley de medicina reproductiva, tampoco norma que regule </w:t>
      </w:r>
      <w:r w:rsidR="00B42C69" w:rsidRPr="007B4DDB">
        <w:rPr>
          <w:rFonts w:ascii="Book Antiqua" w:hAnsi="Book Antiqua" w:cs="Courier New"/>
        </w:rPr>
        <w:t xml:space="preserve">la </w:t>
      </w:r>
      <w:r w:rsidR="00B42C69" w:rsidRPr="007B4DDB">
        <w:rPr>
          <w:rFonts w:ascii="Book Antiqua" w:eastAsia="Calibri" w:hAnsi="Book Antiqua" w:cs="Courier New"/>
        </w:rPr>
        <w:t>investigación científica con células madre y la terapia celular</w:t>
      </w:r>
      <w:r w:rsidR="008767DF" w:rsidRPr="007B4DDB">
        <w:rPr>
          <w:rFonts w:ascii="Book Antiqua" w:eastAsia="Times New Roman" w:hAnsi="Book Antiqua" w:cs="Times New Roman"/>
          <w:lang w:eastAsia="es-ES_tradnl"/>
        </w:rPr>
        <w:t xml:space="preserve">, no obstante haber presentado el H. Diputado Alvarado diversas iniciativas sobre estos tópicos, </w:t>
      </w:r>
      <w:r w:rsidR="008767DF" w:rsidRPr="007B4DDB">
        <w:rPr>
          <w:rFonts w:ascii="Book Antiqua" w:eastAsia="Calibri" w:hAnsi="Book Antiqua" w:cs="Courier New"/>
        </w:rPr>
        <w:t xml:space="preserve">sin una normativa específica aplicable que fomente su desarrollo en pos de la salud pública, estos procedimientos tardan demasiado tiempo en llegar a la mayoría de la población o bien son comercializados a altos costos, esta situación no se condice con el estado actual del desarrollo científico en </w:t>
      </w:r>
      <w:proofErr w:type="spellStart"/>
      <w:r w:rsidR="008767DF" w:rsidRPr="007B4DDB">
        <w:rPr>
          <w:rFonts w:ascii="Book Antiqua" w:eastAsia="Calibri" w:hAnsi="Book Antiqua" w:cs="Courier New"/>
        </w:rPr>
        <w:t>crioconservación</w:t>
      </w:r>
      <w:proofErr w:type="spellEnd"/>
      <w:r w:rsidR="008767DF" w:rsidRPr="007B4DDB">
        <w:rPr>
          <w:rFonts w:ascii="Book Antiqua" w:eastAsia="Calibri" w:hAnsi="Book Antiqua" w:cs="Courier New"/>
        </w:rPr>
        <w:t xml:space="preserve"> de embriones, con células madre y terapia celular en universidades y centros de salud en diversos países</w:t>
      </w:r>
      <w:r w:rsidR="00D75D6E">
        <w:rPr>
          <w:rFonts w:ascii="Book Antiqua" w:eastAsia="Calibri" w:hAnsi="Book Antiqua" w:cs="Courier New"/>
        </w:rPr>
        <w:t xml:space="preserve"> de mundo</w:t>
      </w:r>
      <w:r w:rsidR="00904908">
        <w:rPr>
          <w:rFonts w:ascii="Book Antiqua" w:eastAsia="Calibri" w:hAnsi="Book Antiqua" w:cs="Courier New"/>
        </w:rPr>
        <w:t xml:space="preserve">, como </w:t>
      </w:r>
      <w:r w:rsidR="00904908" w:rsidRPr="007B4DDB">
        <w:rPr>
          <w:rFonts w:ascii="Book Antiqua" w:hAnsi="Book Antiqua" w:cs="Courier New"/>
        </w:rPr>
        <w:t>España, Estados Unidos de América, la situación de la Unión Europea y Japón.</w:t>
      </w:r>
    </w:p>
    <w:p w14:paraId="7727C268" w14:textId="77777777" w:rsidR="008767DF" w:rsidRPr="007B4DDB" w:rsidRDefault="008767DF" w:rsidP="007B4DDB">
      <w:pPr>
        <w:spacing w:line="276" w:lineRule="auto"/>
        <w:ind w:firstLine="708"/>
        <w:jc w:val="both"/>
        <w:rPr>
          <w:rFonts w:ascii="Book Antiqua" w:eastAsia="Times New Roman" w:hAnsi="Book Antiqua" w:cs="Times New Roman"/>
          <w:lang w:eastAsia="es-ES_tradnl"/>
        </w:rPr>
      </w:pPr>
    </w:p>
    <w:p w14:paraId="149ED50D" w14:textId="77777777" w:rsidR="00904908" w:rsidRDefault="0083575D" w:rsidP="00904908">
      <w:pPr>
        <w:spacing w:line="276" w:lineRule="auto"/>
        <w:ind w:firstLine="708"/>
        <w:jc w:val="both"/>
        <w:rPr>
          <w:rFonts w:ascii="Book Antiqua" w:eastAsia="Times New Roman" w:hAnsi="Book Antiqua" w:cs="Times New Roman"/>
          <w:shd w:val="clear" w:color="auto" w:fill="FFFFFF"/>
          <w:lang w:eastAsia="es-ES_tradnl"/>
        </w:rPr>
      </w:pPr>
      <w:r>
        <w:rPr>
          <w:rFonts w:ascii="Book Antiqua" w:eastAsia="Times New Roman" w:hAnsi="Book Antiqua" w:cs="Times New Roman"/>
          <w:b/>
          <w:lang w:eastAsia="es-ES_tradnl"/>
        </w:rPr>
        <w:t>8</w:t>
      </w:r>
      <w:r w:rsidR="00904908">
        <w:rPr>
          <w:rFonts w:ascii="Book Antiqua" w:eastAsia="Times New Roman" w:hAnsi="Book Antiqua" w:cs="Times New Roman"/>
          <w:b/>
          <w:lang w:eastAsia="es-ES_tradnl"/>
        </w:rPr>
        <w:t xml:space="preserve">.- </w:t>
      </w:r>
      <w:r w:rsidR="00577C7B" w:rsidRPr="007B4DDB">
        <w:rPr>
          <w:rFonts w:ascii="Book Antiqua" w:eastAsia="Times New Roman" w:hAnsi="Book Antiqua" w:cs="Times New Roman"/>
          <w:lang w:eastAsia="es-ES_tradnl"/>
        </w:rPr>
        <w:t xml:space="preserve">La </w:t>
      </w:r>
      <w:proofErr w:type="spellStart"/>
      <w:r w:rsidR="00577C7B" w:rsidRPr="007B4DDB">
        <w:rPr>
          <w:rFonts w:ascii="Book Antiqua" w:eastAsia="Times New Roman" w:hAnsi="Book Antiqua" w:cs="Times New Roman"/>
          <w:lang w:eastAsia="es-ES_tradnl"/>
        </w:rPr>
        <w:t>crioconservacion</w:t>
      </w:r>
      <w:proofErr w:type="spellEnd"/>
      <w:r w:rsidR="00577C7B" w:rsidRPr="007B4DDB">
        <w:rPr>
          <w:rFonts w:ascii="Book Antiqua" w:eastAsia="Times New Roman" w:hAnsi="Book Antiqua" w:cs="Times New Roman"/>
          <w:lang w:eastAsia="es-ES_tradnl"/>
        </w:rPr>
        <w:t xml:space="preserve"> de embriones </w:t>
      </w:r>
      <w:r w:rsidR="00E870F5" w:rsidRPr="007B4DDB">
        <w:rPr>
          <w:rFonts w:ascii="Book Antiqua" w:eastAsia="Times New Roman" w:hAnsi="Book Antiqua" w:cs="Times New Roman"/>
          <w:lang w:eastAsia="es-ES_tradnl"/>
        </w:rPr>
        <w:t>se in</w:t>
      </w:r>
      <w:r w:rsidR="00F15D77" w:rsidRPr="007B4DDB">
        <w:rPr>
          <w:rFonts w:ascii="Book Antiqua" w:eastAsia="Times New Roman" w:hAnsi="Book Antiqua" w:cs="Times New Roman"/>
          <w:lang w:eastAsia="es-ES_tradnl"/>
        </w:rPr>
        <w:t>ició</w:t>
      </w:r>
      <w:r w:rsidR="00E870F5" w:rsidRPr="007B4DDB">
        <w:rPr>
          <w:rFonts w:ascii="Book Antiqua" w:eastAsia="Times New Roman" w:hAnsi="Book Antiqua" w:cs="Times New Roman"/>
          <w:lang w:eastAsia="es-ES_tradnl"/>
        </w:rPr>
        <w:t xml:space="preserve"> en nuestro continente en</w:t>
      </w:r>
      <w:r w:rsidR="00577C7B" w:rsidRPr="007B4DDB">
        <w:rPr>
          <w:rFonts w:ascii="Book Antiqua" w:eastAsia="Times New Roman" w:hAnsi="Book Antiqua" w:cs="Times New Roman"/>
          <w:lang w:eastAsia="es-ES_tradnl"/>
        </w:rPr>
        <w:t xml:space="preserve"> junio de 1986 </w:t>
      </w:r>
      <w:r w:rsidR="00E870F5" w:rsidRPr="007B4DDB">
        <w:rPr>
          <w:rFonts w:ascii="Book Antiqua" w:eastAsia="Times New Roman" w:hAnsi="Book Antiqua" w:cs="Times New Roman"/>
          <w:lang w:eastAsia="es-ES_tradnl"/>
        </w:rPr>
        <w:t xml:space="preserve">con </w:t>
      </w:r>
      <w:r w:rsidR="00577C7B" w:rsidRPr="007B4DDB">
        <w:rPr>
          <w:rFonts w:ascii="Book Antiqua" w:eastAsia="Times New Roman" w:hAnsi="Book Antiqua" w:cs="Times New Roman"/>
          <w:lang w:eastAsia="es-ES_tradnl"/>
        </w:rPr>
        <w:t xml:space="preserve">el nacimiento del primer niño en </w:t>
      </w:r>
      <w:r w:rsidR="00E870F5" w:rsidRPr="007B4DDB">
        <w:rPr>
          <w:rFonts w:ascii="Book Antiqua" w:eastAsia="Times New Roman" w:hAnsi="Book Antiqua" w:cs="Times New Roman"/>
          <w:lang w:eastAsia="es-ES_tradnl"/>
        </w:rPr>
        <w:t>Estados Unidos mediante embriones congelados, un año después nació otro niño e</w:t>
      </w:r>
      <w:r w:rsidR="00577C7B" w:rsidRPr="007B4DDB">
        <w:rPr>
          <w:rFonts w:ascii="Book Antiqua" w:eastAsia="Times New Roman" w:hAnsi="Book Antiqua" w:cs="Times New Roman"/>
          <w:lang w:eastAsia="es-ES_tradnl"/>
        </w:rPr>
        <w:t>n España</w:t>
      </w:r>
      <w:r w:rsidR="00E870F5" w:rsidRPr="007B4DDB">
        <w:rPr>
          <w:rFonts w:ascii="Book Antiqua" w:eastAsia="Times New Roman" w:hAnsi="Book Antiqua" w:cs="Times New Roman"/>
          <w:lang w:eastAsia="es-ES_tradnl"/>
        </w:rPr>
        <w:t>.</w:t>
      </w:r>
      <w:r w:rsidR="00574C01" w:rsidRPr="007B4DDB">
        <w:rPr>
          <w:rFonts w:ascii="Book Antiqua" w:eastAsia="Times New Roman" w:hAnsi="Book Antiqua" w:cs="Times New Roman"/>
          <w:lang w:eastAsia="es-ES_tradnl"/>
        </w:rPr>
        <w:t xml:space="preserve"> </w:t>
      </w:r>
      <w:r w:rsidR="004F78F9" w:rsidRPr="002C12A6">
        <w:rPr>
          <w:rFonts w:ascii="Book Antiqua" w:eastAsia="Times New Roman" w:hAnsi="Book Antiqua" w:cs="Times New Roman"/>
          <w:shd w:val="clear" w:color="auto" w:fill="FFFFFF"/>
          <w:lang w:eastAsia="es-ES_tradnl"/>
        </w:rPr>
        <w:t>Cada año, unas 5.000 mujeres se someten a ciclos de fecundación</w:t>
      </w:r>
      <w:r w:rsidR="004F78F9" w:rsidRPr="007B4DDB">
        <w:rPr>
          <w:rFonts w:ascii="Book Antiqua" w:eastAsia="Times New Roman" w:hAnsi="Book Antiqua" w:cs="Times New Roman"/>
          <w:shd w:val="clear" w:color="auto" w:fill="FFFFFF"/>
          <w:lang w:eastAsia="es-ES_tradnl"/>
        </w:rPr>
        <w:t> </w:t>
      </w:r>
      <w:r w:rsidR="004F78F9" w:rsidRPr="007B4DDB">
        <w:rPr>
          <w:rFonts w:ascii="Book Antiqua" w:eastAsia="Times New Roman" w:hAnsi="Book Antiqua" w:cs="Times New Roman"/>
          <w:i/>
          <w:iCs/>
          <w:bdr w:val="none" w:sz="0" w:space="0" w:color="auto" w:frame="1"/>
          <w:lang w:eastAsia="es-ES_tradnl"/>
        </w:rPr>
        <w:t>in vitro,</w:t>
      </w:r>
      <w:r w:rsidR="004F78F9" w:rsidRPr="007B4DDB">
        <w:rPr>
          <w:rFonts w:ascii="Book Antiqua" w:eastAsia="Times New Roman" w:hAnsi="Book Antiqua" w:cs="Times New Roman"/>
          <w:shd w:val="clear" w:color="auto" w:fill="FFFFFF"/>
          <w:lang w:eastAsia="es-ES_tradnl"/>
        </w:rPr>
        <w:t> </w:t>
      </w:r>
      <w:r w:rsidR="004F78F9" w:rsidRPr="002C12A6">
        <w:rPr>
          <w:rFonts w:ascii="Book Antiqua" w:eastAsia="Times New Roman" w:hAnsi="Book Antiqua" w:cs="Times New Roman"/>
          <w:shd w:val="clear" w:color="auto" w:fill="FFFFFF"/>
          <w:lang w:eastAsia="es-ES_tradnl"/>
        </w:rPr>
        <w:t xml:space="preserve">según la Sociedad Europea de Reproducción Humana. </w:t>
      </w:r>
      <w:r w:rsidR="00904908">
        <w:rPr>
          <w:rFonts w:ascii="Book Antiqua" w:eastAsia="Times New Roman" w:hAnsi="Book Antiqua" w:cs="Times New Roman"/>
          <w:shd w:val="clear" w:color="auto" w:fill="FFFFFF"/>
          <w:lang w:eastAsia="es-ES_tradnl"/>
        </w:rPr>
        <w:t xml:space="preserve"> </w:t>
      </w:r>
      <w:r w:rsidR="00967DD0" w:rsidRPr="007B4DDB">
        <w:rPr>
          <w:rFonts w:ascii="Book Antiqua" w:eastAsia="Times New Roman" w:hAnsi="Book Antiqua" w:cs="Times New Roman"/>
          <w:lang w:eastAsia="es-ES_tradnl"/>
        </w:rPr>
        <w:t xml:space="preserve">En </w:t>
      </w:r>
      <w:r w:rsidR="00904908">
        <w:rPr>
          <w:rFonts w:ascii="Book Antiqua" w:eastAsia="Times New Roman" w:hAnsi="Book Antiqua" w:cs="Times New Roman"/>
          <w:lang w:eastAsia="es-ES_tradnl"/>
        </w:rPr>
        <w:t>Chile</w:t>
      </w:r>
      <w:r w:rsidR="00967DD0" w:rsidRPr="007B4DDB">
        <w:rPr>
          <w:rFonts w:ascii="Book Antiqua" w:eastAsia="Times New Roman" w:hAnsi="Book Antiqua" w:cs="Times New Roman"/>
          <w:lang w:eastAsia="es-ES_tradnl"/>
        </w:rPr>
        <w:t xml:space="preserve"> </w:t>
      </w:r>
      <w:r w:rsidR="00904908">
        <w:rPr>
          <w:rFonts w:ascii="Book Antiqua" w:eastAsia="Times New Roman" w:hAnsi="Book Antiqua" w:cs="Times New Roman"/>
          <w:lang w:eastAsia="es-ES_tradnl"/>
        </w:rPr>
        <w:t xml:space="preserve">entre los años 1991 y 2010, </w:t>
      </w:r>
      <w:r w:rsidR="00967DD0" w:rsidRPr="007B4DDB">
        <w:rPr>
          <w:rFonts w:ascii="Book Antiqua" w:eastAsia="Times New Roman" w:hAnsi="Book Antiqua" w:cs="Times New Roman"/>
          <w:lang w:eastAsia="es-ES_tradnl"/>
        </w:rPr>
        <w:t>l</w:t>
      </w:r>
      <w:r w:rsidR="00904908">
        <w:rPr>
          <w:rFonts w:ascii="Book Antiqua" w:eastAsia="Times New Roman" w:hAnsi="Book Antiqua" w:cs="Times New Roman"/>
          <w:lang w:eastAsia="es-ES_tradnl"/>
        </w:rPr>
        <w:t xml:space="preserve">a </w:t>
      </w:r>
      <w:proofErr w:type="spellStart"/>
      <w:r w:rsidR="00904908">
        <w:rPr>
          <w:rFonts w:ascii="Book Antiqua" w:eastAsia="Times New Roman" w:hAnsi="Book Antiqua" w:cs="Times New Roman"/>
          <w:lang w:eastAsia="es-ES_tradnl"/>
        </w:rPr>
        <w:t>criopreservación</w:t>
      </w:r>
      <w:proofErr w:type="spellEnd"/>
      <w:r w:rsidR="00904908">
        <w:rPr>
          <w:rFonts w:ascii="Book Antiqua" w:eastAsia="Times New Roman" w:hAnsi="Book Antiqua" w:cs="Times New Roman"/>
          <w:lang w:eastAsia="es-ES_tradnl"/>
        </w:rPr>
        <w:t xml:space="preserve"> de embriones</w:t>
      </w:r>
      <w:r w:rsidR="00967DD0" w:rsidRPr="007B4DDB">
        <w:rPr>
          <w:rFonts w:ascii="Book Antiqua" w:eastAsia="Times New Roman" w:hAnsi="Book Antiqua" w:cs="Times New Roman"/>
          <w:lang w:eastAsia="es-ES_tradnl"/>
        </w:rPr>
        <w:t xml:space="preserve"> en parejas que sufrían infertilidad, </w:t>
      </w:r>
      <w:r w:rsidR="00904908">
        <w:rPr>
          <w:rFonts w:ascii="Book Antiqua" w:eastAsia="Times New Roman" w:hAnsi="Book Antiqua" w:cs="Times New Roman"/>
          <w:lang w:eastAsia="es-ES_tradnl"/>
        </w:rPr>
        <w:t>permitió que se transfiriera</w:t>
      </w:r>
      <w:r w:rsidR="00967DD0" w:rsidRPr="007B4DDB">
        <w:rPr>
          <w:rFonts w:ascii="Book Antiqua" w:eastAsia="Times New Roman" w:hAnsi="Book Antiqua" w:cs="Times New Roman"/>
          <w:lang w:eastAsia="es-ES_tradnl"/>
        </w:rPr>
        <w:t>n 2.319 embriones descongelados.</w:t>
      </w:r>
    </w:p>
    <w:p w14:paraId="7BBBD8CA" w14:textId="77777777" w:rsidR="00904908" w:rsidRDefault="00904908" w:rsidP="00904908">
      <w:pPr>
        <w:spacing w:line="276" w:lineRule="auto"/>
        <w:ind w:firstLine="708"/>
        <w:jc w:val="both"/>
        <w:rPr>
          <w:rFonts w:ascii="Book Antiqua" w:eastAsia="Times New Roman" w:hAnsi="Book Antiqua" w:cs="Times New Roman"/>
          <w:shd w:val="clear" w:color="auto" w:fill="FFFFFF"/>
          <w:lang w:eastAsia="es-ES_tradnl"/>
        </w:rPr>
      </w:pPr>
    </w:p>
    <w:p w14:paraId="745C2322" w14:textId="77777777" w:rsidR="00904908" w:rsidRDefault="00904908" w:rsidP="00904908">
      <w:pPr>
        <w:spacing w:line="276" w:lineRule="auto"/>
        <w:ind w:firstLine="708"/>
        <w:jc w:val="both"/>
        <w:rPr>
          <w:rFonts w:ascii="Book Antiqua" w:eastAsia="Times New Roman" w:hAnsi="Book Antiqua" w:cs="Times New Roman"/>
          <w:shd w:val="clear" w:color="auto" w:fill="FFFFFF"/>
          <w:lang w:eastAsia="es-ES_tradnl"/>
        </w:rPr>
      </w:pPr>
      <w:r w:rsidRPr="00904908">
        <w:rPr>
          <w:rFonts w:ascii="Book Antiqua" w:eastAsia="Times New Roman" w:hAnsi="Book Antiqua" w:cs="Times New Roman"/>
          <w:b/>
          <w:shd w:val="clear" w:color="auto" w:fill="FFFFFF"/>
          <w:lang w:eastAsia="es-ES_tradnl"/>
        </w:rPr>
        <w:t>9.-</w:t>
      </w:r>
      <w:r>
        <w:rPr>
          <w:rFonts w:ascii="Book Antiqua" w:eastAsia="Times New Roman" w:hAnsi="Book Antiqua" w:cs="Times New Roman"/>
          <w:shd w:val="clear" w:color="auto" w:fill="FFFFFF"/>
          <w:lang w:eastAsia="es-ES_tradnl"/>
        </w:rPr>
        <w:t xml:space="preserve"> </w:t>
      </w:r>
      <w:r w:rsidRPr="007B4DDB">
        <w:rPr>
          <w:rFonts w:ascii="Book Antiqua" w:eastAsia="Times New Roman" w:hAnsi="Book Antiqua" w:cs="Times New Roman"/>
          <w:lang w:eastAsia="es-ES_tradnl"/>
        </w:rPr>
        <w:t>Por ello se hace necesario establecer estándar</w:t>
      </w:r>
      <w:r>
        <w:rPr>
          <w:rFonts w:ascii="Book Antiqua" w:eastAsia="Times New Roman" w:hAnsi="Book Antiqua" w:cs="Times New Roman"/>
          <w:lang w:eastAsia="es-ES_tradnl"/>
        </w:rPr>
        <w:t>es</w:t>
      </w:r>
      <w:r w:rsidRPr="007B4DDB">
        <w:rPr>
          <w:rFonts w:ascii="Book Antiqua" w:eastAsia="Times New Roman" w:hAnsi="Book Antiqua" w:cs="Times New Roman"/>
          <w:lang w:eastAsia="es-ES_tradnl"/>
        </w:rPr>
        <w:t xml:space="preserve"> básico</w:t>
      </w:r>
      <w:r>
        <w:rPr>
          <w:rFonts w:ascii="Book Antiqua" w:eastAsia="Times New Roman" w:hAnsi="Book Antiqua" w:cs="Times New Roman"/>
          <w:lang w:eastAsia="es-ES_tradnl"/>
        </w:rPr>
        <w:t>s</w:t>
      </w:r>
      <w:r w:rsidRPr="007B4DDB">
        <w:rPr>
          <w:rFonts w:ascii="Book Antiqua" w:eastAsia="Times New Roman" w:hAnsi="Book Antiqua" w:cs="Times New Roman"/>
          <w:lang w:eastAsia="es-ES_tradnl"/>
        </w:rPr>
        <w:t xml:space="preserve"> en aspectos fundamentales, tanto, para los futuros padres y para la investigación científica, aspectos como </w:t>
      </w:r>
      <w:r>
        <w:rPr>
          <w:rFonts w:ascii="Book Antiqua" w:eastAsia="Times New Roman" w:hAnsi="Book Antiqua" w:cs="Times New Roman"/>
          <w:lang w:eastAsia="es-ES_tradnl"/>
        </w:rPr>
        <w:t>el perí</w:t>
      </w:r>
      <w:r w:rsidRPr="007B4DDB">
        <w:rPr>
          <w:rFonts w:ascii="Book Antiqua" w:eastAsia="Times New Roman" w:hAnsi="Book Antiqua" w:cs="Times New Roman"/>
          <w:lang w:eastAsia="es-ES_tradnl"/>
        </w:rPr>
        <w:t>odo en que se conservarán las células, desde la fecha del parto o bien decidir el</w:t>
      </w:r>
      <w:r w:rsidRPr="00BD7BB0">
        <w:rPr>
          <w:rFonts w:ascii="Book Antiqua" w:hAnsi="Book Antiqua" w:cs="Times New Roman"/>
          <w:lang w:eastAsia="es-ES_tradnl"/>
        </w:rPr>
        <w:t xml:space="preserve"> destino de los embriones congelados en un plazo también </w:t>
      </w:r>
      <w:r w:rsidRPr="007B4DDB">
        <w:rPr>
          <w:rFonts w:ascii="Book Antiqua" w:hAnsi="Book Antiqua" w:cs="Times New Roman"/>
          <w:lang w:eastAsia="es-ES_tradnl"/>
        </w:rPr>
        <w:t xml:space="preserve">determinado, cuando podrían </w:t>
      </w:r>
      <w:r>
        <w:rPr>
          <w:rFonts w:ascii="Book Antiqua" w:hAnsi="Book Antiqua" w:cs="Times New Roman"/>
          <w:lang w:eastAsia="es-ES_tradnl"/>
        </w:rPr>
        <w:t>ser donados y como operarí</w:t>
      </w:r>
      <w:r w:rsidRPr="007B4DDB">
        <w:rPr>
          <w:rFonts w:ascii="Book Antiqua" w:hAnsi="Book Antiqua" w:cs="Times New Roman"/>
          <w:lang w:eastAsia="es-ES_tradnl"/>
        </w:rPr>
        <w:t>a este consentimiento o voluntad, el anonimato de quienes donan, su carácter solidario y altruista, si la donación tendrá</w:t>
      </w:r>
      <w:r w:rsidRPr="00BD7BB0">
        <w:rPr>
          <w:rFonts w:ascii="Book Antiqua" w:hAnsi="Book Antiqua" w:cs="Times New Roman"/>
          <w:lang w:eastAsia="es-ES_tradnl"/>
        </w:rPr>
        <w:t xml:space="preserve"> únicamente </w:t>
      </w:r>
      <w:r w:rsidRPr="007B4DDB">
        <w:rPr>
          <w:rFonts w:ascii="Book Antiqua" w:hAnsi="Book Antiqua" w:cs="Times New Roman"/>
          <w:lang w:eastAsia="es-ES_tradnl"/>
        </w:rPr>
        <w:t>fines reproductivos o pueden destinarse a la investigación.</w:t>
      </w:r>
    </w:p>
    <w:p w14:paraId="1DB000B7" w14:textId="77777777" w:rsidR="00904908" w:rsidRDefault="00904908" w:rsidP="00904908">
      <w:pPr>
        <w:spacing w:line="276" w:lineRule="auto"/>
        <w:ind w:firstLine="708"/>
        <w:jc w:val="both"/>
        <w:rPr>
          <w:rFonts w:ascii="Book Antiqua" w:eastAsia="Times New Roman" w:hAnsi="Book Antiqua" w:cs="Times New Roman"/>
          <w:shd w:val="clear" w:color="auto" w:fill="FFFFFF"/>
          <w:lang w:eastAsia="es-ES_tradnl"/>
        </w:rPr>
      </w:pPr>
    </w:p>
    <w:p w14:paraId="651641D6" w14:textId="77777777" w:rsidR="00904908" w:rsidRDefault="00BD7BB0" w:rsidP="00904908">
      <w:pPr>
        <w:spacing w:line="276" w:lineRule="auto"/>
        <w:ind w:firstLine="708"/>
        <w:jc w:val="both"/>
        <w:rPr>
          <w:rFonts w:ascii="Book Antiqua" w:eastAsia="Times New Roman" w:hAnsi="Book Antiqua" w:cs="Times New Roman"/>
          <w:shd w:val="clear" w:color="auto" w:fill="FFFFFF"/>
          <w:lang w:eastAsia="es-ES_tradnl"/>
        </w:rPr>
      </w:pPr>
      <w:r w:rsidRPr="00BD7BB0">
        <w:rPr>
          <w:rFonts w:ascii="Book Antiqua" w:hAnsi="Book Antiqua" w:cs="Times New Roman"/>
          <w:lang w:eastAsia="es-ES_tradnl"/>
        </w:rPr>
        <w:t xml:space="preserve">En países como Estados Unidos </w:t>
      </w:r>
      <w:r w:rsidR="00904908">
        <w:rPr>
          <w:rFonts w:ascii="Book Antiqua" w:hAnsi="Book Antiqua" w:cs="Times New Roman"/>
          <w:lang w:eastAsia="es-ES_tradnl"/>
        </w:rPr>
        <w:t xml:space="preserve">y España </w:t>
      </w:r>
      <w:r w:rsidRPr="00BD7BB0">
        <w:rPr>
          <w:rFonts w:ascii="Book Antiqua" w:hAnsi="Book Antiqua" w:cs="Times New Roman"/>
          <w:lang w:eastAsia="es-ES_tradnl"/>
        </w:rPr>
        <w:t>hay recomendaciones nacionales, pero cada est</w:t>
      </w:r>
      <w:r w:rsidR="00C42078" w:rsidRPr="007B4DDB">
        <w:rPr>
          <w:rFonts w:ascii="Book Antiqua" w:hAnsi="Book Antiqua" w:cs="Times New Roman"/>
          <w:lang w:eastAsia="es-ES_tradnl"/>
        </w:rPr>
        <w:t xml:space="preserve">ado tiene su propio reglamento, por </w:t>
      </w:r>
      <w:r w:rsidR="00904908" w:rsidRPr="007B4DDB">
        <w:rPr>
          <w:rFonts w:ascii="Book Antiqua" w:hAnsi="Book Antiqua" w:cs="Times New Roman"/>
          <w:lang w:eastAsia="es-ES_tradnl"/>
        </w:rPr>
        <w:t>ejemplo,</w:t>
      </w:r>
      <w:r w:rsidR="00C42078" w:rsidRPr="007B4DDB">
        <w:rPr>
          <w:rFonts w:ascii="Book Antiqua" w:hAnsi="Book Antiqua" w:cs="Times New Roman"/>
          <w:lang w:eastAsia="es-ES_tradnl"/>
        </w:rPr>
        <w:t xml:space="preserve"> </w:t>
      </w:r>
      <w:r w:rsidRPr="00BD7BB0">
        <w:rPr>
          <w:rFonts w:ascii="Book Antiqua" w:hAnsi="Book Antiqua" w:cs="Times New Roman"/>
          <w:lang w:eastAsia="es-ES_tradnl"/>
        </w:rPr>
        <w:t>las parejas tienen la posibilidad de elegir a quién donar e, incluso, pueden poner requisitos, como ci</w:t>
      </w:r>
      <w:r w:rsidR="00F15D77" w:rsidRPr="007B4DDB">
        <w:rPr>
          <w:rFonts w:ascii="Book Antiqua" w:hAnsi="Book Antiqua" w:cs="Times New Roman"/>
          <w:lang w:eastAsia="es-ES_tradnl"/>
        </w:rPr>
        <w:t>erta religión o nivel educativo</w:t>
      </w:r>
      <w:r w:rsidR="00F87FEE" w:rsidRPr="007B4DDB">
        <w:rPr>
          <w:rFonts w:ascii="Book Antiqua" w:hAnsi="Book Antiqua" w:cs="Times New Roman"/>
          <w:lang w:eastAsia="es-ES_tradnl"/>
        </w:rPr>
        <w:t>.</w:t>
      </w:r>
    </w:p>
    <w:p w14:paraId="74C06046" w14:textId="77777777" w:rsidR="00904908" w:rsidRDefault="00904908" w:rsidP="00904908">
      <w:pPr>
        <w:spacing w:line="276" w:lineRule="auto"/>
        <w:ind w:firstLine="708"/>
        <w:jc w:val="both"/>
        <w:rPr>
          <w:rFonts w:ascii="Book Antiqua" w:eastAsia="Times New Roman" w:hAnsi="Book Antiqua" w:cs="Times New Roman"/>
          <w:shd w:val="clear" w:color="auto" w:fill="FFFFFF"/>
          <w:lang w:eastAsia="es-ES_tradnl"/>
        </w:rPr>
      </w:pPr>
    </w:p>
    <w:p w14:paraId="5BBEF55E" w14:textId="77777777" w:rsidR="00904908" w:rsidRDefault="00904908" w:rsidP="00904908">
      <w:pPr>
        <w:spacing w:line="276" w:lineRule="auto"/>
        <w:ind w:firstLine="708"/>
        <w:jc w:val="both"/>
        <w:rPr>
          <w:rFonts w:ascii="Book Antiqua" w:eastAsia="Times New Roman" w:hAnsi="Book Antiqua" w:cs="Times New Roman"/>
          <w:u w:val="single"/>
          <w:lang w:eastAsia="es-ES_tradnl"/>
        </w:rPr>
      </w:pPr>
      <w:r w:rsidRPr="00904908">
        <w:rPr>
          <w:rFonts w:ascii="Book Antiqua" w:eastAsia="Times New Roman" w:hAnsi="Book Antiqua" w:cs="Times New Roman"/>
          <w:u w:val="single"/>
          <w:shd w:val="clear" w:color="auto" w:fill="FFFFFF"/>
          <w:lang w:eastAsia="es-ES_tradnl"/>
        </w:rPr>
        <w:t xml:space="preserve">10.- </w:t>
      </w:r>
      <w:r w:rsidR="00C42078" w:rsidRPr="00904908">
        <w:rPr>
          <w:rFonts w:ascii="Book Antiqua" w:eastAsia="Times New Roman" w:hAnsi="Book Antiqua" w:cs="Times New Roman"/>
          <w:u w:val="single"/>
          <w:lang w:eastAsia="es-ES_tradnl"/>
        </w:rPr>
        <w:t xml:space="preserve">Aspectos positivos de la </w:t>
      </w:r>
      <w:proofErr w:type="spellStart"/>
      <w:r w:rsidR="00C42078" w:rsidRPr="00904908">
        <w:rPr>
          <w:rFonts w:ascii="Book Antiqua" w:eastAsia="Times New Roman" w:hAnsi="Book Antiqua" w:cs="Times New Roman"/>
          <w:u w:val="single"/>
          <w:lang w:eastAsia="es-ES_tradnl"/>
        </w:rPr>
        <w:t>crioconservaciones</w:t>
      </w:r>
      <w:proofErr w:type="spellEnd"/>
      <w:r w:rsidR="00C42078" w:rsidRPr="00904908">
        <w:rPr>
          <w:rFonts w:ascii="Book Antiqua" w:eastAsia="Times New Roman" w:hAnsi="Book Antiqua" w:cs="Times New Roman"/>
          <w:u w:val="single"/>
          <w:lang w:eastAsia="es-ES_tradnl"/>
        </w:rPr>
        <w:t xml:space="preserve"> de embriones</w:t>
      </w:r>
      <w:r>
        <w:rPr>
          <w:rFonts w:ascii="Book Antiqua" w:eastAsia="Times New Roman" w:hAnsi="Book Antiqua" w:cs="Times New Roman"/>
          <w:u w:val="single"/>
          <w:lang w:eastAsia="es-ES_tradnl"/>
        </w:rPr>
        <w:t>:</w:t>
      </w:r>
    </w:p>
    <w:p w14:paraId="1DF6CD03" w14:textId="77777777" w:rsidR="0008388A" w:rsidRDefault="0008388A" w:rsidP="00904908">
      <w:pPr>
        <w:spacing w:line="276" w:lineRule="auto"/>
        <w:ind w:firstLine="708"/>
        <w:jc w:val="both"/>
        <w:rPr>
          <w:rFonts w:ascii="Book Antiqua" w:eastAsia="Times New Roman" w:hAnsi="Book Antiqua" w:cs="Times New Roman"/>
          <w:u w:val="single"/>
          <w:shd w:val="clear" w:color="auto" w:fill="FFFFFF"/>
          <w:lang w:eastAsia="es-ES_tradnl"/>
        </w:rPr>
      </w:pPr>
    </w:p>
    <w:p w14:paraId="3B341BE7" w14:textId="76531025" w:rsidR="00F15D77" w:rsidRDefault="00904908" w:rsidP="00904908">
      <w:pPr>
        <w:spacing w:line="276" w:lineRule="auto"/>
        <w:ind w:firstLine="708"/>
        <w:jc w:val="both"/>
        <w:rPr>
          <w:rFonts w:ascii="Book Antiqua" w:hAnsi="Book Antiqua" w:cs="Times New Roman"/>
          <w:lang w:eastAsia="es-ES_tradnl"/>
        </w:rPr>
      </w:pPr>
      <w:r>
        <w:rPr>
          <w:rFonts w:ascii="Book Antiqua" w:eastAsia="Times New Roman" w:hAnsi="Book Antiqua" w:cs="Times New Roman"/>
          <w:shd w:val="clear" w:color="auto" w:fill="FFFFFF"/>
          <w:lang w:eastAsia="es-ES_tradnl"/>
        </w:rPr>
        <w:lastRenderedPageBreak/>
        <w:t xml:space="preserve">a) </w:t>
      </w:r>
      <w:r w:rsidR="00F15D77" w:rsidRPr="007B4DDB">
        <w:rPr>
          <w:rFonts w:ascii="Book Antiqua" w:eastAsia="Times New Roman" w:hAnsi="Book Antiqua" w:cs="Times New Roman"/>
          <w:lang w:eastAsia="es-ES_tradnl"/>
        </w:rPr>
        <w:t>Este</w:t>
      </w:r>
      <w:r w:rsidR="00C42078" w:rsidRPr="0007348C">
        <w:rPr>
          <w:rFonts w:ascii="Book Antiqua" w:eastAsia="Times New Roman" w:hAnsi="Book Antiqua" w:cs="Times New Roman"/>
          <w:lang w:eastAsia="es-ES_tradnl"/>
        </w:rPr>
        <w:t xml:space="preserve"> procedimiento </w:t>
      </w:r>
      <w:r w:rsidR="00C42078" w:rsidRPr="007B4DDB">
        <w:rPr>
          <w:rFonts w:ascii="Book Antiqua" w:eastAsia="Times New Roman" w:hAnsi="Book Antiqua" w:cs="Times New Roman"/>
          <w:lang w:eastAsia="es-ES_tradnl"/>
        </w:rPr>
        <w:t xml:space="preserve">disminuye </w:t>
      </w:r>
      <w:r w:rsidR="00F15D77" w:rsidRPr="007B4DDB">
        <w:rPr>
          <w:rFonts w:ascii="Book Antiqua" w:eastAsia="Times New Roman" w:hAnsi="Book Antiqua" w:cs="Times New Roman"/>
          <w:lang w:eastAsia="es-ES_tradnl"/>
        </w:rPr>
        <w:t xml:space="preserve">los </w:t>
      </w:r>
      <w:r w:rsidR="00C42078" w:rsidRPr="0007348C">
        <w:rPr>
          <w:rFonts w:ascii="Book Antiqua" w:eastAsia="Times New Roman" w:hAnsi="Book Antiqua" w:cs="Times New Roman"/>
          <w:lang w:eastAsia="es-ES_tradnl"/>
        </w:rPr>
        <w:t>costos</w:t>
      </w:r>
      <w:r w:rsidR="00C42078" w:rsidRPr="007B4DDB">
        <w:rPr>
          <w:rFonts w:ascii="Book Antiqua" w:eastAsia="Times New Roman" w:hAnsi="Book Antiqua" w:cs="Times New Roman"/>
          <w:lang w:eastAsia="es-ES_tradnl"/>
        </w:rPr>
        <w:t xml:space="preserve"> de la técnica de reproducción asistida</w:t>
      </w:r>
      <w:r>
        <w:rPr>
          <w:rFonts w:ascii="Book Antiqua" w:eastAsia="Times New Roman" w:hAnsi="Book Antiqua" w:cs="Times New Roman"/>
          <w:lang w:eastAsia="es-ES_tradnl"/>
        </w:rPr>
        <w:t xml:space="preserve"> de fecundación in vitro</w:t>
      </w:r>
      <w:r w:rsidR="00C42078" w:rsidRPr="0007348C">
        <w:rPr>
          <w:rFonts w:ascii="Book Antiqua" w:eastAsia="Times New Roman" w:hAnsi="Book Antiqua" w:cs="Times New Roman"/>
          <w:lang w:eastAsia="es-ES_tradnl"/>
        </w:rPr>
        <w:t>, porque en caso de no resultar una pri</w:t>
      </w:r>
      <w:r>
        <w:rPr>
          <w:rFonts w:ascii="Book Antiqua" w:eastAsia="Times New Roman" w:hAnsi="Book Antiqua" w:cs="Times New Roman"/>
          <w:lang w:eastAsia="es-ES_tradnl"/>
        </w:rPr>
        <w:t xml:space="preserve">mera transferencia de embriones o que la pareja decida tener otro </w:t>
      </w:r>
      <w:r w:rsidR="00C42078" w:rsidRPr="0007348C">
        <w:rPr>
          <w:rFonts w:ascii="Book Antiqua" w:eastAsia="Times New Roman" w:hAnsi="Book Antiqua" w:cs="Times New Roman"/>
          <w:lang w:eastAsia="es-ES_tradnl"/>
        </w:rPr>
        <w:t>hijo</w:t>
      </w:r>
      <w:r>
        <w:rPr>
          <w:rFonts w:ascii="Book Antiqua" w:eastAsia="Times New Roman" w:hAnsi="Book Antiqua" w:cs="Times New Roman"/>
          <w:lang w:eastAsia="es-ES_tradnl"/>
        </w:rPr>
        <w:t xml:space="preserve"> en el futuro</w:t>
      </w:r>
      <w:r w:rsidR="00C42078" w:rsidRPr="0007348C">
        <w:rPr>
          <w:rFonts w:ascii="Book Antiqua" w:eastAsia="Times New Roman" w:hAnsi="Book Antiqua" w:cs="Times New Roman"/>
          <w:lang w:eastAsia="es-ES_tradnl"/>
        </w:rPr>
        <w:t xml:space="preserve">, </w:t>
      </w:r>
      <w:r>
        <w:rPr>
          <w:rFonts w:ascii="Book Antiqua" w:eastAsia="Times New Roman" w:hAnsi="Book Antiqua" w:cs="Times New Roman"/>
          <w:lang w:eastAsia="es-ES_tradnl"/>
        </w:rPr>
        <w:t xml:space="preserve">podrán </w:t>
      </w:r>
      <w:r w:rsidR="00C42078" w:rsidRPr="0007348C">
        <w:rPr>
          <w:rFonts w:ascii="Book Antiqua" w:eastAsia="Times New Roman" w:hAnsi="Book Antiqua" w:cs="Times New Roman"/>
          <w:lang w:eastAsia="es-ES_tradnl"/>
        </w:rPr>
        <w:t xml:space="preserve">usar los embriones congelados sin tener que gastar dinero nuevamente </w:t>
      </w:r>
      <w:r w:rsidR="00F87FEE" w:rsidRPr="007B4DDB">
        <w:rPr>
          <w:rFonts w:ascii="Book Antiqua" w:eastAsia="Times New Roman" w:hAnsi="Book Antiqua" w:cs="Times New Roman"/>
          <w:lang w:eastAsia="es-ES_tradnl"/>
        </w:rPr>
        <w:t xml:space="preserve">en otro ciclo de </w:t>
      </w:r>
      <w:r w:rsidR="00F87FEE" w:rsidRPr="00942B1E">
        <w:rPr>
          <w:rFonts w:ascii="Book Antiqua" w:hAnsi="Book Antiqua" w:cs="Times New Roman"/>
          <w:lang w:eastAsia="es-ES_tradnl"/>
        </w:rPr>
        <w:t xml:space="preserve">estimulación hormonal </w:t>
      </w:r>
      <w:r w:rsidR="00F87FEE" w:rsidRPr="007B4DDB">
        <w:rPr>
          <w:rFonts w:ascii="Book Antiqua" w:hAnsi="Book Antiqua" w:cs="Times New Roman"/>
          <w:lang w:eastAsia="es-ES_tradnl"/>
        </w:rPr>
        <w:t xml:space="preserve">u ovárica y aspiración folicular, </w:t>
      </w:r>
      <w:r w:rsidR="00C42078" w:rsidRPr="0007348C">
        <w:rPr>
          <w:rFonts w:ascii="Book Antiqua" w:eastAsia="Times New Roman" w:hAnsi="Book Antiqua" w:cs="Times New Roman"/>
          <w:lang w:eastAsia="es-ES_tradnl"/>
        </w:rPr>
        <w:t>ni pasar otra vez por el estrés del procedimiento</w:t>
      </w:r>
      <w:r w:rsidR="00F87FEE" w:rsidRPr="007B4DDB">
        <w:rPr>
          <w:rFonts w:ascii="Book Antiqua" w:eastAsia="Times New Roman" w:hAnsi="Book Antiqua" w:cs="Times New Roman"/>
          <w:lang w:eastAsia="es-ES_tradnl"/>
        </w:rPr>
        <w:t xml:space="preserve">, </w:t>
      </w:r>
      <w:r w:rsidR="00F87FEE" w:rsidRPr="00942B1E">
        <w:rPr>
          <w:rFonts w:ascii="Book Antiqua" w:hAnsi="Book Antiqua" w:cs="Times New Roman"/>
          <w:lang w:eastAsia="es-ES_tradnl"/>
        </w:rPr>
        <w:t>disminuyendo los riesgos</w:t>
      </w:r>
      <w:r w:rsidR="00F87FEE" w:rsidRPr="007B4DDB">
        <w:rPr>
          <w:rFonts w:ascii="Book Antiqua" w:hAnsi="Book Antiqua" w:cs="Times New Roman"/>
          <w:lang w:eastAsia="es-ES_tradnl"/>
        </w:rPr>
        <w:t xml:space="preserve"> de </w:t>
      </w:r>
      <w:r w:rsidR="00F87FEE" w:rsidRPr="00942B1E">
        <w:rPr>
          <w:rFonts w:ascii="Book Antiqua" w:hAnsi="Book Antiqua" w:cs="Times New Roman"/>
          <w:lang w:eastAsia="es-ES_tradnl"/>
        </w:rPr>
        <w:t>traumatismos físicos y los costos económicos de cada ciclo de estimulación h</w:t>
      </w:r>
      <w:r>
        <w:rPr>
          <w:rFonts w:ascii="Book Antiqua" w:hAnsi="Book Antiqua" w:cs="Times New Roman"/>
          <w:lang w:eastAsia="es-ES_tradnl"/>
        </w:rPr>
        <w:t xml:space="preserve">ormonal y aspiración folicular. </w:t>
      </w:r>
      <w:r w:rsidR="00F15D77" w:rsidRPr="007B4DDB">
        <w:rPr>
          <w:rFonts w:ascii="Book Antiqua" w:eastAsia="Times New Roman" w:hAnsi="Book Antiqua" w:cs="Times New Roman"/>
          <w:lang w:eastAsia="es-ES_tradnl"/>
        </w:rPr>
        <w:t xml:space="preserve">Puesto que, </w:t>
      </w:r>
      <w:r w:rsidR="00F15D77" w:rsidRPr="007B4DDB">
        <w:rPr>
          <w:rFonts w:ascii="Book Antiqua" w:hAnsi="Book Antiqua" w:cs="Times New Roman"/>
          <w:lang w:eastAsia="es-ES_tradnl"/>
        </w:rPr>
        <w:t>c</w:t>
      </w:r>
      <w:r w:rsidR="00F87FEE" w:rsidRPr="007B4DDB">
        <w:rPr>
          <w:rFonts w:ascii="Book Antiqua" w:hAnsi="Book Antiqua" w:cs="Times New Roman"/>
          <w:lang w:eastAsia="es-ES_tradnl"/>
        </w:rPr>
        <w:t xml:space="preserve">on la </w:t>
      </w:r>
      <w:proofErr w:type="spellStart"/>
      <w:r w:rsidR="00F87FEE" w:rsidRPr="007B4DDB">
        <w:rPr>
          <w:rFonts w:ascii="Book Antiqua" w:hAnsi="Book Antiqua" w:cs="Times New Roman"/>
          <w:lang w:eastAsia="es-ES_tradnl"/>
        </w:rPr>
        <w:t>criopreservación</w:t>
      </w:r>
      <w:proofErr w:type="spellEnd"/>
      <w:r w:rsidR="00F87FEE" w:rsidRPr="007B4DDB">
        <w:rPr>
          <w:rFonts w:ascii="Book Antiqua" w:hAnsi="Book Antiqua" w:cs="Times New Roman"/>
          <w:lang w:eastAsia="es-ES_tradnl"/>
        </w:rPr>
        <w:t xml:space="preserve"> </w:t>
      </w:r>
      <w:r w:rsidR="00F15D77" w:rsidRPr="00942B1E">
        <w:rPr>
          <w:rFonts w:ascii="Book Antiqua" w:hAnsi="Book Antiqua" w:cs="Times New Roman"/>
          <w:lang w:eastAsia="es-ES_tradnl"/>
        </w:rPr>
        <w:t xml:space="preserve">se logra </w:t>
      </w:r>
      <w:r w:rsidRPr="00942B1E">
        <w:rPr>
          <w:rFonts w:ascii="Book Antiqua" w:hAnsi="Book Antiqua" w:cs="Times New Roman"/>
          <w:lang w:eastAsia="es-ES_tradnl"/>
        </w:rPr>
        <w:t>que,</w:t>
      </w:r>
      <w:r w:rsidR="00F15D77" w:rsidRPr="00942B1E">
        <w:rPr>
          <w:rFonts w:ascii="Book Antiqua" w:hAnsi="Book Antiqua" w:cs="Times New Roman"/>
          <w:lang w:eastAsia="es-ES_tradnl"/>
        </w:rPr>
        <w:t xml:space="preserve"> </w:t>
      </w:r>
      <w:r w:rsidR="00F15D77" w:rsidRPr="007B4DDB">
        <w:rPr>
          <w:rFonts w:ascii="Book Antiqua" w:hAnsi="Book Antiqua" w:cs="Times New Roman"/>
          <w:lang w:eastAsia="es-ES_tradnl"/>
        </w:rPr>
        <w:t xml:space="preserve">con </w:t>
      </w:r>
      <w:r w:rsidR="00F15D77" w:rsidRPr="00942B1E">
        <w:rPr>
          <w:rFonts w:ascii="Book Antiqua" w:hAnsi="Book Antiqua" w:cs="Times New Roman"/>
          <w:lang w:eastAsia="es-ES_tradnl"/>
        </w:rPr>
        <w:t xml:space="preserve">un </w:t>
      </w:r>
      <w:r w:rsidR="00F15D77" w:rsidRPr="007B4DDB">
        <w:rPr>
          <w:rFonts w:ascii="Book Antiqua" w:hAnsi="Book Antiqua" w:cs="Times New Roman"/>
          <w:lang w:eastAsia="es-ES_tradnl"/>
        </w:rPr>
        <w:t xml:space="preserve">solo ciclo de estimulación hormonal, se pueda aplicar </w:t>
      </w:r>
      <w:r w:rsidR="00F87FEE" w:rsidRPr="007B4DDB">
        <w:rPr>
          <w:rFonts w:ascii="Book Antiqua" w:hAnsi="Book Antiqua" w:cs="Times New Roman"/>
          <w:lang w:eastAsia="es-ES_tradnl"/>
        </w:rPr>
        <w:t>más de un ciclo de</w:t>
      </w:r>
      <w:r w:rsidR="00F15D77" w:rsidRPr="00942B1E">
        <w:rPr>
          <w:rFonts w:ascii="Book Antiqua" w:hAnsi="Book Antiqua" w:cs="Times New Roman"/>
          <w:lang w:eastAsia="es-ES_tradnl"/>
        </w:rPr>
        <w:t xml:space="preserve"> transferencia</w:t>
      </w:r>
      <w:r w:rsidR="00F87FEE" w:rsidRPr="007B4DDB">
        <w:rPr>
          <w:rFonts w:ascii="Book Antiqua" w:hAnsi="Book Antiqua" w:cs="Times New Roman"/>
          <w:lang w:eastAsia="es-ES_tradnl"/>
        </w:rPr>
        <w:t xml:space="preserve"> de embriones</w:t>
      </w:r>
      <w:r w:rsidR="00F15D77" w:rsidRPr="00942B1E">
        <w:rPr>
          <w:rFonts w:ascii="Book Antiqua" w:hAnsi="Book Antiqua" w:cs="Times New Roman"/>
          <w:lang w:eastAsia="es-ES_tradnl"/>
        </w:rPr>
        <w:t xml:space="preserve">, </w:t>
      </w:r>
      <w:r w:rsidR="00F87FEE" w:rsidRPr="007B4DDB">
        <w:rPr>
          <w:rFonts w:ascii="Book Antiqua" w:hAnsi="Book Antiqua" w:cs="Times New Roman"/>
          <w:lang w:eastAsia="es-ES_tradnl"/>
        </w:rPr>
        <w:t>dos por ejemplo, aumentando l</w:t>
      </w:r>
      <w:r w:rsidR="00F15D77" w:rsidRPr="00942B1E">
        <w:rPr>
          <w:rFonts w:ascii="Book Antiqua" w:hAnsi="Book Antiqua" w:cs="Times New Roman"/>
          <w:lang w:eastAsia="es-ES_tradnl"/>
        </w:rPr>
        <w:t>as posibilidades de e</w:t>
      </w:r>
      <w:r>
        <w:rPr>
          <w:rFonts w:ascii="Book Antiqua" w:hAnsi="Book Antiqua" w:cs="Times New Roman"/>
          <w:lang w:eastAsia="es-ES_tradnl"/>
        </w:rPr>
        <w:t>mbarazo</w:t>
      </w:r>
      <w:r w:rsidR="007B4DDB" w:rsidRPr="007B4DDB">
        <w:rPr>
          <w:rStyle w:val="Refdenotaalpie"/>
          <w:rFonts w:ascii="Book Antiqua" w:hAnsi="Book Antiqua" w:cs="Times New Roman"/>
          <w:sz w:val="24"/>
          <w:lang w:eastAsia="es-ES_tradnl"/>
        </w:rPr>
        <w:footnoteReference w:id="8"/>
      </w:r>
      <w:r>
        <w:rPr>
          <w:rFonts w:ascii="Book Antiqua" w:hAnsi="Book Antiqua" w:cs="Times New Roman"/>
          <w:lang w:eastAsia="es-ES_tradnl"/>
        </w:rPr>
        <w:t>.</w:t>
      </w:r>
    </w:p>
    <w:p w14:paraId="23C48CDC" w14:textId="77777777" w:rsidR="00904908" w:rsidRPr="00904908" w:rsidRDefault="00904908" w:rsidP="00904908">
      <w:pPr>
        <w:spacing w:line="276" w:lineRule="auto"/>
        <w:ind w:firstLine="708"/>
        <w:jc w:val="both"/>
        <w:rPr>
          <w:rFonts w:ascii="Book Antiqua" w:eastAsia="Times New Roman" w:hAnsi="Book Antiqua" w:cs="Times New Roman"/>
          <w:lang w:eastAsia="es-ES_tradnl"/>
        </w:rPr>
      </w:pPr>
    </w:p>
    <w:p w14:paraId="519DD1FA" w14:textId="48C808B3" w:rsidR="00904908" w:rsidRDefault="00904908" w:rsidP="00904908">
      <w:pPr>
        <w:spacing w:line="276" w:lineRule="auto"/>
        <w:ind w:firstLine="708"/>
        <w:jc w:val="both"/>
        <w:rPr>
          <w:rFonts w:ascii="Book Antiqua" w:hAnsi="Book Antiqua" w:cs="Times New Roman"/>
          <w:lang w:eastAsia="es-ES_tradnl"/>
        </w:rPr>
      </w:pPr>
      <w:r>
        <w:rPr>
          <w:rFonts w:ascii="Book Antiqua" w:eastAsia="Times New Roman" w:hAnsi="Book Antiqua" w:cs="Times New Roman"/>
          <w:lang w:eastAsia="es-ES_tradnl"/>
        </w:rPr>
        <w:t xml:space="preserve">b) </w:t>
      </w:r>
      <w:r w:rsidR="00F87FEE" w:rsidRPr="007B4DDB">
        <w:rPr>
          <w:rFonts w:ascii="Book Antiqua" w:eastAsia="Times New Roman" w:hAnsi="Book Antiqua" w:cs="Times New Roman"/>
          <w:lang w:eastAsia="es-ES_tradnl"/>
        </w:rPr>
        <w:t xml:space="preserve">También la </w:t>
      </w:r>
      <w:proofErr w:type="spellStart"/>
      <w:r w:rsidR="00974C06" w:rsidRPr="007B4DDB">
        <w:rPr>
          <w:rFonts w:ascii="Book Antiqua" w:eastAsia="Times New Roman" w:hAnsi="Book Antiqua" w:cs="Times New Roman"/>
          <w:lang w:eastAsia="es-ES_tradnl"/>
        </w:rPr>
        <w:t>crioconservación</w:t>
      </w:r>
      <w:proofErr w:type="spellEnd"/>
      <w:r w:rsidR="00F87FEE" w:rsidRPr="007B4DDB">
        <w:rPr>
          <w:rFonts w:ascii="Book Antiqua" w:eastAsia="Times New Roman" w:hAnsi="Book Antiqua" w:cs="Times New Roman"/>
          <w:lang w:eastAsia="es-ES_tradnl"/>
        </w:rPr>
        <w:t xml:space="preserve"> de embriones o de </w:t>
      </w:r>
      <w:r w:rsidR="00F87FEE" w:rsidRPr="007B4DDB">
        <w:rPr>
          <w:rFonts w:ascii="Book Antiqua" w:hAnsi="Book Antiqua" w:cs="Times New Roman"/>
          <w:lang w:eastAsia="es-ES_tradnl"/>
        </w:rPr>
        <w:t xml:space="preserve">células en estado de pronúcleo, permite enfrentar situaciones </w:t>
      </w:r>
      <w:r w:rsidR="00F87FEE" w:rsidRPr="00942B1E">
        <w:rPr>
          <w:rFonts w:ascii="Book Antiqua" w:hAnsi="Book Antiqua" w:cs="Times New Roman"/>
          <w:lang w:eastAsia="es-ES_tradnl"/>
        </w:rPr>
        <w:t>inesperadas en la mujer como accidentes vasculares o de otro tipo que hagan imposible la transfe</w:t>
      </w:r>
      <w:r>
        <w:rPr>
          <w:rFonts w:ascii="Book Antiqua" w:hAnsi="Book Antiqua" w:cs="Times New Roman"/>
          <w:lang w:eastAsia="es-ES_tradnl"/>
        </w:rPr>
        <w:t>rencia embrionaria en ese ciclo</w:t>
      </w:r>
      <w:r w:rsidR="007B4DDB" w:rsidRPr="007B4DDB">
        <w:rPr>
          <w:rStyle w:val="Refdenotaalpie"/>
          <w:rFonts w:ascii="Book Antiqua" w:hAnsi="Book Antiqua" w:cs="Times New Roman"/>
          <w:sz w:val="24"/>
          <w:lang w:eastAsia="es-ES_tradnl"/>
        </w:rPr>
        <w:footnoteReference w:id="9"/>
      </w:r>
      <w:r>
        <w:rPr>
          <w:rFonts w:ascii="Book Antiqua" w:hAnsi="Book Antiqua" w:cs="Times New Roman"/>
          <w:lang w:eastAsia="es-ES_tradnl"/>
        </w:rPr>
        <w:t>.</w:t>
      </w:r>
    </w:p>
    <w:p w14:paraId="7DC23433" w14:textId="77777777" w:rsidR="00904908" w:rsidRDefault="00904908" w:rsidP="00904908">
      <w:pPr>
        <w:spacing w:line="276" w:lineRule="auto"/>
        <w:jc w:val="both"/>
        <w:rPr>
          <w:rFonts w:ascii="Book Antiqua" w:hAnsi="Book Antiqua" w:cs="Times New Roman"/>
          <w:lang w:eastAsia="es-ES_tradnl"/>
        </w:rPr>
      </w:pPr>
    </w:p>
    <w:p w14:paraId="4BCACE09" w14:textId="28354D64" w:rsidR="00904908" w:rsidRPr="00904908" w:rsidRDefault="00904908" w:rsidP="00904908">
      <w:pPr>
        <w:spacing w:line="276" w:lineRule="auto"/>
        <w:ind w:firstLine="708"/>
        <w:jc w:val="both"/>
        <w:rPr>
          <w:rFonts w:ascii="Book Antiqua" w:eastAsia="Times New Roman" w:hAnsi="Book Antiqua" w:cs="Times New Roman"/>
          <w:lang w:eastAsia="es-ES_tradnl"/>
        </w:rPr>
      </w:pPr>
      <w:r>
        <w:rPr>
          <w:rFonts w:ascii="Book Antiqua" w:hAnsi="Book Antiqua" w:cs="Times New Roman"/>
          <w:lang w:eastAsia="es-ES_tradnl"/>
        </w:rPr>
        <w:t>c) L</w:t>
      </w:r>
      <w:r w:rsidRPr="00942B1E">
        <w:rPr>
          <w:rFonts w:ascii="Book Antiqua" w:hAnsi="Book Antiqua" w:cs="Times New Roman"/>
          <w:lang w:eastAsia="es-ES_tradnl"/>
        </w:rPr>
        <w:t xml:space="preserve">a </w:t>
      </w:r>
      <w:proofErr w:type="spellStart"/>
      <w:r w:rsidRPr="00942B1E">
        <w:rPr>
          <w:rFonts w:ascii="Book Antiqua" w:hAnsi="Book Antiqua" w:cs="Times New Roman"/>
          <w:lang w:eastAsia="es-ES_tradnl"/>
        </w:rPr>
        <w:t>criopreservación</w:t>
      </w:r>
      <w:proofErr w:type="spellEnd"/>
      <w:r w:rsidRPr="00942B1E">
        <w:rPr>
          <w:rFonts w:ascii="Book Antiqua" w:hAnsi="Book Antiqua" w:cs="Times New Roman"/>
          <w:lang w:eastAsia="es-ES_tradnl"/>
        </w:rPr>
        <w:t xml:space="preserve"> de </w:t>
      </w:r>
      <w:r w:rsidRPr="007B4DDB">
        <w:rPr>
          <w:rFonts w:ascii="Book Antiqua" w:hAnsi="Book Antiqua" w:cs="Times New Roman"/>
          <w:lang w:eastAsia="es-ES_tradnl"/>
        </w:rPr>
        <w:t xml:space="preserve">embriones y de células en estado de pronúcleo, permite conservar sus </w:t>
      </w:r>
      <w:r w:rsidR="00974C06" w:rsidRPr="007B4DDB">
        <w:rPr>
          <w:rFonts w:ascii="Book Antiqua" w:hAnsi="Book Antiqua" w:cs="Times New Roman"/>
          <w:lang w:eastAsia="es-ES_tradnl"/>
        </w:rPr>
        <w:t>células</w:t>
      </w:r>
      <w:r w:rsidRPr="007B4DDB">
        <w:rPr>
          <w:rFonts w:ascii="Book Antiqua" w:hAnsi="Book Antiqua" w:cs="Times New Roman"/>
          <w:lang w:eastAsia="es-ES_tradnl"/>
        </w:rPr>
        <w:t xml:space="preserve"> por un tiempo prolongado</w:t>
      </w:r>
      <w:r w:rsidRPr="00942B1E">
        <w:rPr>
          <w:rFonts w:ascii="Book Antiqua" w:hAnsi="Book Antiqua" w:cs="Times New Roman"/>
          <w:lang w:eastAsia="es-ES_tradnl"/>
        </w:rPr>
        <w:t xml:space="preserve"> manteniendo éstas, sus propiedades b</w:t>
      </w:r>
      <w:r>
        <w:rPr>
          <w:rFonts w:ascii="Book Antiqua" w:hAnsi="Book Antiqua" w:cs="Times New Roman"/>
          <w:lang w:eastAsia="es-ES_tradnl"/>
        </w:rPr>
        <w:t>iológicas una vez descongeladas</w:t>
      </w:r>
      <w:r w:rsidRPr="00904908">
        <w:rPr>
          <w:rStyle w:val="Refdenotaalpie"/>
          <w:rFonts w:cs="Times New Roman"/>
          <w:lang w:eastAsia="es-ES_tradnl"/>
        </w:rPr>
        <w:footnoteReference w:id="10"/>
      </w:r>
      <w:r w:rsidRPr="00904908">
        <w:rPr>
          <w:rFonts w:ascii="Book Antiqua" w:hAnsi="Book Antiqua" w:cs="Times New Roman"/>
          <w:lang w:eastAsia="es-ES_tradnl"/>
        </w:rPr>
        <w:t>.</w:t>
      </w:r>
    </w:p>
    <w:p w14:paraId="433D62F3" w14:textId="77777777" w:rsidR="00F15D77" w:rsidRPr="007B4DDB" w:rsidRDefault="00F15D77" w:rsidP="007B4DDB">
      <w:pPr>
        <w:spacing w:line="276" w:lineRule="auto"/>
        <w:jc w:val="both"/>
        <w:rPr>
          <w:rFonts w:ascii="Book Antiqua" w:eastAsia="Times New Roman" w:hAnsi="Book Antiqua" w:cs="Times New Roman"/>
          <w:lang w:eastAsia="es-ES_tradnl"/>
        </w:rPr>
      </w:pPr>
    </w:p>
    <w:p w14:paraId="4CB05E4B" w14:textId="77777777" w:rsidR="00B71530" w:rsidRDefault="00904908" w:rsidP="00B71530">
      <w:pPr>
        <w:spacing w:line="276" w:lineRule="auto"/>
        <w:ind w:firstLine="708"/>
        <w:jc w:val="both"/>
        <w:rPr>
          <w:rFonts w:ascii="Book Antiqua" w:hAnsi="Book Antiqua" w:cs="Times New Roman"/>
          <w:lang w:eastAsia="es-ES_tradnl"/>
        </w:rPr>
      </w:pPr>
      <w:r>
        <w:rPr>
          <w:rFonts w:ascii="Book Antiqua" w:hAnsi="Book Antiqua" w:cs="Courier New"/>
          <w:lang w:val="es-CL"/>
        </w:rPr>
        <w:t>d)</w:t>
      </w:r>
      <w:r w:rsidR="00B71530">
        <w:rPr>
          <w:rFonts w:ascii="Book Antiqua" w:hAnsi="Book Antiqua" w:cs="Courier New"/>
          <w:lang w:val="es-CL"/>
        </w:rPr>
        <w:t xml:space="preserve"> </w:t>
      </w:r>
      <w:r w:rsidR="007130F0" w:rsidRPr="007B4DDB">
        <w:rPr>
          <w:rFonts w:ascii="Book Antiqua" w:hAnsi="Book Antiqua"/>
        </w:rPr>
        <w:t xml:space="preserve">Por motivos de salud se regula </w:t>
      </w:r>
      <w:r w:rsidR="007130F0" w:rsidRPr="00942B1E">
        <w:rPr>
          <w:rFonts w:ascii="Book Antiqua" w:eastAsia="Times New Roman" w:hAnsi="Book Antiqua" w:cs="Times New Roman"/>
          <w:lang w:eastAsia="es-ES_tradnl"/>
        </w:rPr>
        <w:t>un número limitado</w:t>
      </w:r>
      <w:r w:rsidR="007130F0" w:rsidRPr="007B4DDB">
        <w:rPr>
          <w:rFonts w:ascii="Book Antiqua" w:eastAsia="Times New Roman" w:hAnsi="Book Antiqua"/>
        </w:rPr>
        <w:t xml:space="preserve"> de inseminación</w:t>
      </w:r>
      <w:r w:rsidR="007130F0" w:rsidRPr="00942B1E">
        <w:rPr>
          <w:rFonts w:ascii="Book Antiqua" w:eastAsia="Times New Roman" w:hAnsi="Book Antiqua" w:cs="Times New Roman"/>
          <w:lang w:eastAsia="es-ES_tradnl"/>
        </w:rPr>
        <w:t xml:space="preserve"> de óvulos</w:t>
      </w:r>
      <w:r w:rsidR="007130F0" w:rsidRPr="007B4DDB">
        <w:rPr>
          <w:rFonts w:ascii="Book Antiqua" w:eastAsia="Times New Roman" w:hAnsi="Book Antiqua" w:cs="Times New Roman"/>
          <w:lang w:eastAsia="es-ES_tradnl"/>
        </w:rPr>
        <w:t>,</w:t>
      </w:r>
      <w:r w:rsidR="007130F0" w:rsidRPr="00942B1E">
        <w:rPr>
          <w:rFonts w:ascii="Book Antiqua" w:eastAsia="Times New Roman" w:hAnsi="Book Antiqua" w:cs="Times New Roman"/>
          <w:lang w:eastAsia="es-ES_tradnl"/>
        </w:rPr>
        <w:t xml:space="preserve"> </w:t>
      </w:r>
      <w:r w:rsidR="007130F0" w:rsidRPr="007B4DDB">
        <w:rPr>
          <w:rFonts w:ascii="Book Antiqua" w:eastAsia="Times New Roman" w:hAnsi="Book Antiqua"/>
        </w:rPr>
        <w:t>a fin d</w:t>
      </w:r>
      <w:r w:rsidR="007130F0" w:rsidRPr="00942B1E">
        <w:rPr>
          <w:rFonts w:ascii="Book Antiqua" w:eastAsia="Times New Roman" w:hAnsi="Book Antiqua" w:cs="Times New Roman"/>
          <w:lang w:eastAsia="es-ES_tradnl"/>
        </w:rPr>
        <w:t xml:space="preserve">e permitir que </w:t>
      </w:r>
      <w:r w:rsidR="007130F0" w:rsidRPr="007B4DDB">
        <w:rPr>
          <w:rFonts w:ascii="Book Antiqua" w:eastAsia="Times New Roman" w:hAnsi="Book Antiqua"/>
        </w:rPr>
        <w:t>la pareja tenga acceso a dos ciclos</w:t>
      </w:r>
      <w:r w:rsidR="007130F0" w:rsidRPr="00942B1E">
        <w:rPr>
          <w:rFonts w:ascii="Book Antiqua" w:eastAsia="Times New Roman" w:hAnsi="Book Antiqua" w:cs="Times New Roman"/>
          <w:lang w:eastAsia="es-ES_tradnl"/>
        </w:rPr>
        <w:t xml:space="preserve"> de transferencia con </w:t>
      </w:r>
      <w:r w:rsidR="007130F0" w:rsidRPr="007B4DDB">
        <w:rPr>
          <w:rFonts w:ascii="Book Antiqua" w:eastAsia="Times New Roman" w:hAnsi="Book Antiqua" w:cs="Times New Roman"/>
          <w:lang w:eastAsia="es-ES_tradnl"/>
        </w:rPr>
        <w:t xml:space="preserve">embriones o </w:t>
      </w:r>
      <w:r w:rsidR="00B71530" w:rsidRPr="00942B1E">
        <w:rPr>
          <w:rFonts w:ascii="Book Antiqua" w:eastAsia="Times New Roman" w:hAnsi="Book Antiqua" w:cs="Times New Roman"/>
          <w:lang w:eastAsia="es-ES_tradnl"/>
        </w:rPr>
        <w:t>pronúcleos</w:t>
      </w:r>
      <w:r w:rsidR="007130F0" w:rsidRPr="00942B1E">
        <w:rPr>
          <w:rFonts w:ascii="Book Antiqua" w:eastAsia="Times New Roman" w:hAnsi="Book Antiqua" w:cs="Times New Roman"/>
          <w:lang w:eastAsia="es-ES_tradnl"/>
        </w:rPr>
        <w:t xml:space="preserve"> </w:t>
      </w:r>
      <w:proofErr w:type="spellStart"/>
      <w:r w:rsidR="00B71530">
        <w:rPr>
          <w:rFonts w:ascii="Book Antiqua" w:eastAsia="Times New Roman" w:hAnsi="Book Antiqua" w:cs="Times New Roman"/>
          <w:lang w:eastAsia="es-ES_tradnl"/>
        </w:rPr>
        <w:t>crio</w:t>
      </w:r>
      <w:r w:rsidR="00B71530" w:rsidRPr="00942B1E">
        <w:rPr>
          <w:rFonts w:ascii="Book Antiqua" w:eastAsia="Times New Roman" w:hAnsi="Book Antiqua" w:cs="Times New Roman"/>
          <w:lang w:eastAsia="es-ES_tradnl"/>
        </w:rPr>
        <w:t>preservados</w:t>
      </w:r>
      <w:proofErr w:type="spellEnd"/>
      <w:r w:rsidR="007130F0" w:rsidRPr="007B4DDB">
        <w:rPr>
          <w:rFonts w:ascii="Book Antiqua" w:eastAsia="Times New Roman" w:hAnsi="Book Antiqua"/>
        </w:rPr>
        <w:t xml:space="preserve">, permitiendo congelar aquellos que no fueron utilizados, preservándolos para su donación o uso próximo una vez el embarazo haya llegado a buen </w:t>
      </w:r>
      <w:r w:rsidR="00B71530" w:rsidRPr="007B4DDB">
        <w:rPr>
          <w:rFonts w:ascii="Book Antiqua" w:eastAsia="Times New Roman" w:hAnsi="Book Antiqua"/>
        </w:rPr>
        <w:t>término</w:t>
      </w:r>
      <w:r w:rsidR="007130F0" w:rsidRPr="007B4DDB">
        <w:rPr>
          <w:rFonts w:ascii="Book Antiqua" w:eastAsia="Times New Roman" w:hAnsi="Book Antiqua"/>
        </w:rPr>
        <w:t>.</w:t>
      </w:r>
    </w:p>
    <w:p w14:paraId="17112486" w14:textId="77777777" w:rsidR="00B71530" w:rsidRDefault="00B71530" w:rsidP="00B71530">
      <w:pPr>
        <w:spacing w:line="276" w:lineRule="auto"/>
        <w:ind w:firstLine="708"/>
        <w:jc w:val="both"/>
        <w:rPr>
          <w:rFonts w:ascii="Book Antiqua" w:hAnsi="Book Antiqua" w:cs="Times New Roman"/>
          <w:lang w:eastAsia="es-ES_tradnl"/>
        </w:rPr>
      </w:pPr>
    </w:p>
    <w:p w14:paraId="346F8572" w14:textId="77777777" w:rsidR="00B71530" w:rsidRDefault="00B71530" w:rsidP="00B71530">
      <w:pPr>
        <w:spacing w:line="276" w:lineRule="auto"/>
        <w:ind w:firstLine="708"/>
        <w:jc w:val="both"/>
        <w:rPr>
          <w:rFonts w:ascii="Book Antiqua" w:hAnsi="Book Antiqua" w:cs="Times New Roman"/>
          <w:lang w:eastAsia="es-ES_tradnl"/>
        </w:rPr>
      </w:pPr>
      <w:r>
        <w:rPr>
          <w:rFonts w:ascii="Book Antiqua" w:hAnsi="Book Antiqua" w:cs="Times New Roman"/>
          <w:lang w:eastAsia="es-ES_tradnl"/>
        </w:rPr>
        <w:t xml:space="preserve">e) </w:t>
      </w:r>
      <w:r w:rsidR="00C42078" w:rsidRPr="00942B1E">
        <w:rPr>
          <w:rFonts w:ascii="Book Antiqua" w:hAnsi="Book Antiqua" w:cs="Times New Roman"/>
          <w:lang w:eastAsia="es-ES_tradnl"/>
        </w:rPr>
        <w:t xml:space="preserve">La </w:t>
      </w:r>
      <w:proofErr w:type="spellStart"/>
      <w:r w:rsidR="00C42078" w:rsidRPr="00942B1E">
        <w:rPr>
          <w:rFonts w:ascii="Book Antiqua" w:hAnsi="Book Antiqua" w:cs="Times New Roman"/>
          <w:lang w:eastAsia="es-ES_tradnl"/>
        </w:rPr>
        <w:t>cri</w:t>
      </w:r>
      <w:r w:rsidR="007130F0" w:rsidRPr="007B4DDB">
        <w:rPr>
          <w:rFonts w:ascii="Book Antiqua" w:hAnsi="Book Antiqua" w:cs="Times New Roman"/>
          <w:lang w:eastAsia="es-ES_tradnl"/>
        </w:rPr>
        <w:t>opreserva</w:t>
      </w:r>
      <w:r w:rsidR="00C42078" w:rsidRPr="00942B1E">
        <w:rPr>
          <w:rFonts w:ascii="Book Antiqua" w:hAnsi="Book Antiqua" w:cs="Times New Roman"/>
          <w:lang w:eastAsia="es-ES_tradnl"/>
        </w:rPr>
        <w:t>ción</w:t>
      </w:r>
      <w:proofErr w:type="spellEnd"/>
      <w:r w:rsidR="00C42078" w:rsidRPr="00942B1E">
        <w:rPr>
          <w:rFonts w:ascii="Book Antiqua" w:hAnsi="Book Antiqua" w:cs="Times New Roman"/>
          <w:lang w:eastAsia="es-ES_tradnl"/>
        </w:rPr>
        <w:t xml:space="preserve"> no sólo representa un </w:t>
      </w:r>
      <w:r w:rsidRPr="00942B1E">
        <w:rPr>
          <w:rFonts w:ascii="Book Antiqua" w:hAnsi="Book Antiqua" w:cs="Times New Roman"/>
          <w:lang w:eastAsia="es-ES_tradnl"/>
        </w:rPr>
        <w:t>beneficio</w:t>
      </w:r>
      <w:r w:rsidR="00C42078" w:rsidRPr="00942B1E">
        <w:rPr>
          <w:rFonts w:ascii="Book Antiqua" w:hAnsi="Book Antiqua" w:cs="Times New Roman"/>
          <w:lang w:eastAsia="es-ES_tradnl"/>
        </w:rPr>
        <w:t xml:space="preserve"> en términos de eficiencia reproductiva, sino que representa además la única manera de evitar la </w:t>
      </w:r>
      <w:proofErr w:type="spellStart"/>
      <w:r w:rsidR="00C42078" w:rsidRPr="00942B1E">
        <w:rPr>
          <w:rFonts w:ascii="Book Antiqua" w:hAnsi="Book Antiqua" w:cs="Times New Roman"/>
          <w:lang w:eastAsia="es-ES_tradnl"/>
        </w:rPr>
        <w:t>mutigestación</w:t>
      </w:r>
      <w:proofErr w:type="spellEnd"/>
      <w:r w:rsidR="00C42078" w:rsidRPr="00942B1E">
        <w:rPr>
          <w:rFonts w:ascii="Book Antiqua" w:hAnsi="Book Antiqua" w:cs="Times New Roman"/>
          <w:lang w:eastAsia="es-ES_tradnl"/>
        </w:rPr>
        <w:t xml:space="preserve"> extrema y complicaciones como el </w:t>
      </w:r>
      <w:r w:rsidRPr="00942B1E">
        <w:rPr>
          <w:rFonts w:ascii="Book Antiqua" w:hAnsi="Book Antiqua" w:cs="Times New Roman"/>
          <w:lang w:eastAsia="es-ES_tradnl"/>
        </w:rPr>
        <w:t>síndrome</w:t>
      </w:r>
      <w:r w:rsidR="00C42078" w:rsidRPr="00942B1E">
        <w:rPr>
          <w:rFonts w:ascii="Book Antiqua" w:hAnsi="Book Antiqua" w:cs="Times New Roman"/>
          <w:lang w:eastAsia="es-ES_tradnl"/>
        </w:rPr>
        <w:t xml:space="preserve"> de </w:t>
      </w:r>
      <w:proofErr w:type="spellStart"/>
      <w:r w:rsidR="00C42078" w:rsidRPr="00942B1E">
        <w:rPr>
          <w:rFonts w:ascii="Book Antiqua" w:hAnsi="Book Antiqua" w:cs="Times New Roman"/>
          <w:lang w:eastAsia="es-ES_tradnl"/>
        </w:rPr>
        <w:t>hiperestimulación</w:t>
      </w:r>
      <w:proofErr w:type="spellEnd"/>
      <w:r w:rsidR="00C42078" w:rsidRPr="00942B1E">
        <w:rPr>
          <w:rFonts w:ascii="Book Antiqua" w:hAnsi="Book Antiqua" w:cs="Times New Roman"/>
          <w:lang w:eastAsia="es-ES_tradnl"/>
        </w:rPr>
        <w:t xml:space="preserve"> ovárica severa que se ve en un 2 a 5% de los casos y que puede ser </w:t>
      </w:r>
      <w:proofErr w:type="spellStart"/>
      <w:r w:rsidR="00C42078" w:rsidRPr="00942B1E">
        <w:rPr>
          <w:rFonts w:ascii="Book Antiqua" w:hAnsi="Book Antiqua" w:cs="Times New Roman"/>
          <w:lang w:eastAsia="es-ES_tradnl"/>
        </w:rPr>
        <w:t>extremádamente</w:t>
      </w:r>
      <w:proofErr w:type="spellEnd"/>
      <w:r w:rsidR="00C42078" w:rsidRPr="00942B1E">
        <w:rPr>
          <w:rFonts w:ascii="Book Antiqua" w:hAnsi="Book Antiqua" w:cs="Times New Roman"/>
          <w:lang w:eastAsia="es-ES_tradnl"/>
        </w:rPr>
        <w:t xml:space="preserve"> grave cua</w:t>
      </w:r>
      <w:r w:rsidR="007B4DDB" w:rsidRPr="007B4DDB">
        <w:rPr>
          <w:rFonts w:ascii="Book Antiqua" w:hAnsi="Book Antiqua" w:cs="Times New Roman"/>
          <w:lang w:eastAsia="es-ES_tradnl"/>
        </w:rPr>
        <w:t xml:space="preserve">ndo coexiste con </w:t>
      </w:r>
      <w:proofErr w:type="spellStart"/>
      <w:r w:rsidR="007B4DDB" w:rsidRPr="007B4DDB">
        <w:rPr>
          <w:rFonts w:ascii="Book Antiqua" w:hAnsi="Book Antiqua" w:cs="Times New Roman"/>
          <w:lang w:eastAsia="es-ES_tradnl"/>
        </w:rPr>
        <w:t>multigestación</w:t>
      </w:r>
      <w:proofErr w:type="spellEnd"/>
      <w:r w:rsidR="007B4DDB" w:rsidRPr="007B4DDB">
        <w:rPr>
          <w:rStyle w:val="Refdenotaalpie"/>
          <w:rFonts w:ascii="Book Antiqua" w:hAnsi="Book Antiqua" w:cs="Times New Roman"/>
          <w:sz w:val="24"/>
          <w:lang w:eastAsia="es-ES_tradnl"/>
        </w:rPr>
        <w:footnoteReference w:id="11"/>
      </w:r>
      <w:r>
        <w:rPr>
          <w:rFonts w:ascii="Book Antiqua" w:hAnsi="Book Antiqua" w:cs="Times New Roman"/>
          <w:lang w:eastAsia="es-ES_tradnl"/>
        </w:rPr>
        <w:t>.</w:t>
      </w:r>
      <w:r w:rsidR="00C42078" w:rsidRPr="00942B1E">
        <w:rPr>
          <w:rFonts w:ascii="Book Antiqua" w:hAnsi="Book Antiqua" w:cs="Times New Roman"/>
          <w:lang w:eastAsia="es-ES_tradnl"/>
        </w:rPr>
        <w:t xml:space="preserve"> </w:t>
      </w:r>
    </w:p>
    <w:p w14:paraId="1FC9AAF7" w14:textId="77777777" w:rsidR="00B71530" w:rsidRDefault="00B71530" w:rsidP="00B71530">
      <w:pPr>
        <w:spacing w:line="276" w:lineRule="auto"/>
        <w:ind w:firstLine="708"/>
        <w:jc w:val="both"/>
        <w:rPr>
          <w:rFonts w:ascii="Book Antiqua" w:hAnsi="Book Antiqua" w:cs="Times New Roman"/>
          <w:lang w:eastAsia="es-ES_tradnl"/>
        </w:rPr>
      </w:pPr>
    </w:p>
    <w:p w14:paraId="2561C13A" w14:textId="77777777" w:rsidR="00C32C8A" w:rsidRDefault="00B71530" w:rsidP="00C32C8A">
      <w:pPr>
        <w:spacing w:line="276" w:lineRule="auto"/>
        <w:ind w:firstLine="708"/>
        <w:jc w:val="both"/>
        <w:rPr>
          <w:rFonts w:ascii="Book Antiqua" w:hAnsi="Book Antiqua" w:cs="Times New Roman"/>
          <w:lang w:eastAsia="es-ES_tradnl"/>
        </w:rPr>
      </w:pPr>
      <w:r>
        <w:rPr>
          <w:rFonts w:ascii="Book Antiqua" w:hAnsi="Book Antiqua" w:cs="Times New Roman"/>
          <w:lang w:eastAsia="es-ES_tradnl"/>
        </w:rPr>
        <w:t>f) En relación a la</w:t>
      </w:r>
      <w:r>
        <w:rPr>
          <w:rFonts w:ascii="Book Antiqua" w:eastAsia="Times New Roman" w:hAnsi="Book Antiqua" w:cs="Times New Roman"/>
          <w:shd w:val="clear" w:color="auto" w:fill="FFFFFF"/>
          <w:lang w:eastAsia="es-ES_tradnl"/>
        </w:rPr>
        <w:t xml:space="preserve">s células madre embrionarias, estas </w:t>
      </w:r>
      <w:r w:rsidR="00C42078" w:rsidRPr="007B4DDB">
        <w:rPr>
          <w:rFonts w:ascii="Book Antiqua" w:eastAsia="Times New Roman" w:hAnsi="Book Antiqua" w:cs="Times New Roman"/>
          <w:shd w:val="clear" w:color="auto" w:fill="FFFFFF"/>
          <w:lang w:eastAsia="es-ES_tradnl"/>
        </w:rPr>
        <w:t>son capaces de dividirse en cualquier tejido. El objetivo es utilizarlas para reparar tejido</w:t>
      </w:r>
      <w:r>
        <w:rPr>
          <w:rFonts w:ascii="Book Antiqua" w:eastAsia="Times New Roman" w:hAnsi="Book Antiqua" w:cs="Times New Roman"/>
          <w:shd w:val="clear" w:color="auto" w:fill="FFFFFF"/>
          <w:lang w:eastAsia="es-ES_tradnl"/>
        </w:rPr>
        <w:t xml:space="preserve"> dañado en enfermedades graves y de causan mucho sufrimiento y consecuencias asociadas, como los cánceres, la </w:t>
      </w:r>
      <w:r w:rsidR="00C42078" w:rsidRPr="007B4DDB">
        <w:rPr>
          <w:rFonts w:ascii="Book Antiqua" w:eastAsia="Times New Roman" w:hAnsi="Book Antiqua" w:cs="Times New Roman"/>
          <w:shd w:val="clear" w:color="auto" w:fill="FFFFFF"/>
          <w:lang w:eastAsia="es-ES_tradnl"/>
        </w:rPr>
        <w:t>diabetes o el Parkinson. Si los padres han fallec</w:t>
      </w:r>
      <w:r w:rsidR="00C32C8A">
        <w:rPr>
          <w:rFonts w:ascii="Book Antiqua" w:eastAsia="Times New Roman" w:hAnsi="Book Antiqua" w:cs="Times New Roman"/>
          <w:shd w:val="clear" w:color="auto" w:fill="FFFFFF"/>
          <w:lang w:eastAsia="es-ES_tradnl"/>
        </w:rPr>
        <w:t xml:space="preserve">ido, se regulará </w:t>
      </w:r>
      <w:r w:rsidR="00C32C8A">
        <w:rPr>
          <w:rFonts w:ascii="Book Antiqua" w:eastAsia="Times New Roman" w:hAnsi="Book Antiqua" w:cs="Times New Roman"/>
          <w:shd w:val="clear" w:color="auto" w:fill="FFFFFF"/>
          <w:lang w:eastAsia="es-ES_tradnl"/>
        </w:rPr>
        <w:lastRenderedPageBreak/>
        <w:t xml:space="preserve">el tiempo que los embriones estarán en espera de una </w:t>
      </w:r>
      <w:r w:rsidR="00C42078" w:rsidRPr="007B4DDB">
        <w:rPr>
          <w:rFonts w:ascii="Book Antiqua" w:eastAsia="Times New Roman" w:hAnsi="Book Antiqua" w:cs="Times New Roman"/>
          <w:shd w:val="clear" w:color="auto" w:fill="FFFFFF"/>
          <w:lang w:eastAsia="es-ES_tradnl"/>
        </w:rPr>
        <w:t>donación y luego pasa</w:t>
      </w:r>
      <w:r w:rsidR="00C32C8A">
        <w:rPr>
          <w:rFonts w:ascii="Book Antiqua" w:eastAsia="Times New Roman" w:hAnsi="Book Antiqua" w:cs="Times New Roman"/>
          <w:shd w:val="clear" w:color="auto" w:fill="FFFFFF"/>
          <w:lang w:eastAsia="es-ES_tradnl"/>
        </w:rPr>
        <w:t>rá</w:t>
      </w:r>
      <w:r w:rsidR="00C42078" w:rsidRPr="007B4DDB">
        <w:rPr>
          <w:rFonts w:ascii="Book Antiqua" w:eastAsia="Times New Roman" w:hAnsi="Book Antiqua" w:cs="Times New Roman"/>
          <w:shd w:val="clear" w:color="auto" w:fill="FFFFFF"/>
          <w:lang w:eastAsia="es-ES_tradnl"/>
        </w:rPr>
        <w:t>n a la investigación.</w:t>
      </w:r>
    </w:p>
    <w:p w14:paraId="26696217" w14:textId="77777777" w:rsidR="00C32C8A" w:rsidRDefault="00C32C8A" w:rsidP="00C32C8A">
      <w:pPr>
        <w:spacing w:line="276" w:lineRule="auto"/>
        <w:ind w:firstLine="708"/>
        <w:jc w:val="both"/>
        <w:rPr>
          <w:rFonts w:ascii="Book Antiqua" w:hAnsi="Book Antiqua" w:cs="Times New Roman"/>
          <w:lang w:eastAsia="es-ES_tradnl"/>
        </w:rPr>
      </w:pPr>
    </w:p>
    <w:p w14:paraId="4492CAA2" w14:textId="6D8993B5" w:rsidR="00C42078" w:rsidRDefault="00C32C8A" w:rsidP="00C32C8A">
      <w:pPr>
        <w:spacing w:line="276" w:lineRule="auto"/>
        <w:ind w:firstLine="708"/>
        <w:jc w:val="both"/>
        <w:rPr>
          <w:rFonts w:ascii="Book Antiqua" w:eastAsia="Times New Roman" w:hAnsi="Book Antiqua" w:cs="Times New Roman"/>
          <w:shd w:val="clear" w:color="auto" w:fill="FFFFFF"/>
          <w:lang w:eastAsia="es-ES_tradnl"/>
        </w:rPr>
      </w:pPr>
      <w:r>
        <w:rPr>
          <w:rFonts w:ascii="Book Antiqua" w:hAnsi="Book Antiqua" w:cs="Times New Roman"/>
          <w:lang w:eastAsia="es-ES_tradnl"/>
        </w:rPr>
        <w:t xml:space="preserve">g) Está regulación constituiría un gran estímulo o </w:t>
      </w:r>
      <w:r>
        <w:rPr>
          <w:rFonts w:ascii="Book Antiqua" w:eastAsia="Times New Roman" w:hAnsi="Book Antiqua" w:cs="Times New Roman"/>
          <w:shd w:val="clear" w:color="auto" w:fill="FFFFFF"/>
          <w:lang w:eastAsia="es-ES_tradnl"/>
        </w:rPr>
        <w:t>fomento</w:t>
      </w:r>
      <w:r w:rsidR="00C42078" w:rsidRPr="007B4DDB">
        <w:rPr>
          <w:rFonts w:ascii="Book Antiqua" w:eastAsia="Times New Roman" w:hAnsi="Book Antiqua" w:cs="Times New Roman"/>
          <w:shd w:val="clear" w:color="auto" w:fill="FFFFFF"/>
          <w:lang w:eastAsia="es-ES_tradnl"/>
        </w:rPr>
        <w:t xml:space="preserve"> </w:t>
      </w:r>
      <w:r>
        <w:rPr>
          <w:rFonts w:ascii="Book Antiqua" w:eastAsia="Times New Roman" w:hAnsi="Book Antiqua" w:cs="Times New Roman"/>
          <w:shd w:val="clear" w:color="auto" w:fill="FFFFFF"/>
          <w:lang w:eastAsia="es-ES_tradnl"/>
        </w:rPr>
        <w:t xml:space="preserve">para </w:t>
      </w:r>
      <w:r w:rsidR="00C42078" w:rsidRPr="007B4DDB">
        <w:rPr>
          <w:rFonts w:ascii="Book Antiqua" w:eastAsia="Times New Roman" w:hAnsi="Book Antiqua" w:cs="Times New Roman"/>
          <w:shd w:val="clear" w:color="auto" w:fill="FFFFFF"/>
          <w:lang w:eastAsia="es-ES_tradnl"/>
        </w:rPr>
        <w:t xml:space="preserve">la investigación, en particular en el campo de la </w:t>
      </w:r>
      <w:r>
        <w:rPr>
          <w:rFonts w:ascii="Book Antiqua" w:eastAsia="Times New Roman" w:hAnsi="Book Antiqua" w:cs="Times New Roman"/>
          <w:shd w:val="clear" w:color="auto" w:fill="FFFFFF"/>
          <w:lang w:eastAsia="es-ES_tradnl"/>
        </w:rPr>
        <w:t xml:space="preserve">terapia celular y la </w:t>
      </w:r>
      <w:r w:rsidR="00C42078" w:rsidRPr="007B4DDB">
        <w:rPr>
          <w:rFonts w:ascii="Book Antiqua" w:eastAsia="Times New Roman" w:hAnsi="Book Antiqua" w:cs="Times New Roman"/>
          <w:shd w:val="clear" w:color="auto" w:fill="FFFFFF"/>
          <w:lang w:eastAsia="es-ES_tradnl"/>
        </w:rPr>
        <w:t>biomedicina</w:t>
      </w:r>
      <w:r>
        <w:rPr>
          <w:rFonts w:ascii="Book Antiqua" w:eastAsia="Times New Roman" w:hAnsi="Book Antiqua" w:cs="Times New Roman"/>
          <w:shd w:val="clear" w:color="auto" w:fill="FFFFFF"/>
          <w:lang w:eastAsia="es-ES_tradnl"/>
        </w:rPr>
        <w:t>.</w:t>
      </w:r>
    </w:p>
    <w:p w14:paraId="51F48409" w14:textId="77777777" w:rsidR="00C32C8A" w:rsidRDefault="00C32C8A" w:rsidP="00C32C8A">
      <w:pPr>
        <w:spacing w:line="276" w:lineRule="auto"/>
        <w:ind w:firstLine="708"/>
        <w:jc w:val="both"/>
        <w:rPr>
          <w:rFonts w:ascii="Book Antiqua" w:eastAsia="Times New Roman" w:hAnsi="Book Antiqua" w:cs="Times New Roman"/>
          <w:shd w:val="clear" w:color="auto" w:fill="FFFFFF"/>
          <w:lang w:eastAsia="es-ES_tradnl"/>
        </w:rPr>
      </w:pPr>
    </w:p>
    <w:p w14:paraId="2C7A1BB9" w14:textId="63864280" w:rsidR="00C32C8A" w:rsidRPr="00C32C8A" w:rsidRDefault="00C32C8A" w:rsidP="00C32C8A">
      <w:pPr>
        <w:spacing w:line="276" w:lineRule="auto"/>
        <w:ind w:firstLine="708"/>
        <w:jc w:val="both"/>
        <w:rPr>
          <w:rFonts w:ascii="Book Antiqua" w:eastAsia="Times New Roman" w:hAnsi="Book Antiqua" w:cs="Times New Roman"/>
          <w:b/>
          <w:u w:val="single"/>
          <w:shd w:val="clear" w:color="auto" w:fill="FFFFFF"/>
          <w:lang w:eastAsia="es-ES_tradnl"/>
        </w:rPr>
      </w:pPr>
      <w:r w:rsidRPr="00C32C8A">
        <w:rPr>
          <w:rFonts w:ascii="Book Antiqua" w:eastAsia="Times New Roman" w:hAnsi="Book Antiqua" w:cs="Times New Roman"/>
          <w:b/>
          <w:u w:val="single"/>
          <w:shd w:val="clear" w:color="auto" w:fill="FFFFFF"/>
          <w:lang w:eastAsia="es-ES_tradnl"/>
        </w:rPr>
        <w:t>III.- Ideas Matrices.</w:t>
      </w:r>
    </w:p>
    <w:p w14:paraId="654A46C3" w14:textId="77777777" w:rsidR="00C32C8A" w:rsidRPr="007B4DDB" w:rsidRDefault="00C32C8A" w:rsidP="00C32C8A">
      <w:pPr>
        <w:spacing w:line="276" w:lineRule="auto"/>
        <w:ind w:firstLine="708"/>
        <w:jc w:val="both"/>
        <w:rPr>
          <w:rFonts w:ascii="Book Antiqua" w:hAnsi="Book Antiqua" w:cs="Times New Roman"/>
          <w:lang w:eastAsia="es-ES_tradnl"/>
        </w:rPr>
      </w:pPr>
    </w:p>
    <w:p w14:paraId="1EDD7E3D" w14:textId="10FAB6FB" w:rsidR="00C32C8A" w:rsidRDefault="00C32C8A" w:rsidP="00C32C8A">
      <w:pPr>
        <w:spacing w:line="276" w:lineRule="auto"/>
        <w:ind w:firstLine="708"/>
        <w:jc w:val="both"/>
        <w:rPr>
          <w:rFonts w:ascii="Book Antiqua" w:eastAsia="Times New Roman" w:hAnsi="Book Antiqua" w:cs="Times New Roman"/>
          <w:shd w:val="clear" w:color="auto" w:fill="FFFFFF"/>
          <w:lang w:eastAsia="es-ES_tradnl"/>
        </w:rPr>
      </w:pPr>
      <w:r w:rsidRPr="00401930">
        <w:rPr>
          <w:rFonts w:ascii="Book Antiqua" w:eastAsia="Times New Roman" w:hAnsi="Book Antiqua" w:cs="Times New Roman"/>
          <w:b/>
          <w:shd w:val="clear" w:color="auto" w:fill="FFFFFF"/>
          <w:lang w:eastAsia="es-ES_tradnl"/>
        </w:rPr>
        <w:t>1)</w:t>
      </w:r>
      <w:r>
        <w:rPr>
          <w:rFonts w:ascii="Book Antiqua" w:eastAsia="Times New Roman" w:hAnsi="Book Antiqua" w:cs="Times New Roman"/>
          <w:shd w:val="clear" w:color="auto" w:fill="FFFFFF"/>
          <w:lang w:eastAsia="es-ES_tradnl"/>
        </w:rPr>
        <w:t xml:space="preserve"> </w:t>
      </w:r>
      <w:r w:rsidRPr="00C32C8A">
        <w:rPr>
          <w:rFonts w:ascii="Book Antiqua" w:eastAsia="Times New Roman" w:hAnsi="Book Antiqua" w:cs="Times New Roman"/>
          <w:shd w:val="clear" w:color="auto" w:fill="FFFFFF"/>
          <w:lang w:eastAsia="es-ES_tradnl"/>
        </w:rPr>
        <w:t xml:space="preserve">A </w:t>
      </w:r>
      <w:r w:rsidR="00D97139" w:rsidRPr="00C32C8A">
        <w:rPr>
          <w:rFonts w:ascii="Book Antiqua" w:eastAsia="Times New Roman" w:hAnsi="Book Antiqua" w:cs="Times New Roman"/>
          <w:shd w:val="clear" w:color="auto" w:fill="FFFFFF"/>
          <w:lang w:eastAsia="es-ES_tradnl"/>
        </w:rPr>
        <w:t xml:space="preserve">través de </w:t>
      </w:r>
      <w:r w:rsidR="004F78F9" w:rsidRPr="00C32C8A">
        <w:rPr>
          <w:rFonts w:ascii="Book Antiqua" w:eastAsia="Times New Roman" w:hAnsi="Book Antiqua" w:cs="Times New Roman"/>
          <w:shd w:val="clear" w:color="auto" w:fill="FFFFFF"/>
          <w:lang w:eastAsia="es-ES_tradnl"/>
        </w:rPr>
        <w:t>esta</w:t>
      </w:r>
      <w:r w:rsidR="00D97139" w:rsidRPr="00C32C8A">
        <w:rPr>
          <w:rFonts w:ascii="Book Antiqua" w:eastAsia="Times New Roman" w:hAnsi="Book Antiqua" w:cs="Times New Roman"/>
          <w:shd w:val="clear" w:color="auto" w:fill="FFFFFF"/>
          <w:lang w:eastAsia="es-ES_tradnl"/>
        </w:rPr>
        <w:t xml:space="preserve"> moción pretendemos regular </w:t>
      </w:r>
      <w:r w:rsidR="002C12A6" w:rsidRPr="00C32C8A">
        <w:rPr>
          <w:rFonts w:ascii="Book Antiqua" w:eastAsia="Times New Roman" w:hAnsi="Book Antiqua" w:cs="Times New Roman"/>
          <w:shd w:val="clear" w:color="auto" w:fill="FFFFFF"/>
          <w:lang w:eastAsia="es-ES_tradnl"/>
        </w:rPr>
        <w:t>el destino</w:t>
      </w:r>
      <w:r w:rsidR="00D97139" w:rsidRPr="00C32C8A">
        <w:rPr>
          <w:rFonts w:ascii="Book Antiqua" w:eastAsia="Times New Roman" w:hAnsi="Book Antiqua" w:cs="Times New Roman"/>
          <w:shd w:val="clear" w:color="auto" w:fill="FFFFFF"/>
          <w:lang w:eastAsia="es-ES_tradnl"/>
        </w:rPr>
        <w:t xml:space="preserve"> de los embriones </w:t>
      </w:r>
      <w:r w:rsidR="002C12A6" w:rsidRPr="00C32C8A">
        <w:rPr>
          <w:rFonts w:ascii="Book Antiqua" w:eastAsia="Times New Roman" w:hAnsi="Book Antiqua" w:cs="Times New Roman"/>
          <w:shd w:val="clear" w:color="auto" w:fill="FFFFFF"/>
          <w:lang w:eastAsia="es-ES_tradnl"/>
        </w:rPr>
        <w:t xml:space="preserve">que no son utilizados en </w:t>
      </w:r>
      <w:r w:rsidR="00D97139" w:rsidRPr="00C32C8A">
        <w:rPr>
          <w:rFonts w:ascii="Book Antiqua" w:eastAsia="Times New Roman" w:hAnsi="Book Antiqua" w:cs="Times New Roman"/>
          <w:shd w:val="clear" w:color="auto" w:fill="FFFFFF"/>
          <w:lang w:eastAsia="es-ES_tradnl"/>
        </w:rPr>
        <w:t xml:space="preserve">los tratamientos de reproducción asistida. </w:t>
      </w:r>
      <w:r w:rsidR="002C12A6" w:rsidRPr="00C32C8A">
        <w:rPr>
          <w:rFonts w:ascii="Book Antiqua" w:eastAsia="Times New Roman" w:hAnsi="Book Antiqua" w:cs="Times New Roman"/>
          <w:shd w:val="clear" w:color="auto" w:fill="FFFFFF"/>
          <w:lang w:eastAsia="es-ES_tradnl"/>
        </w:rPr>
        <w:t>Nosotros proponemos que las parejas tendrán dos</w:t>
      </w:r>
      <w:r w:rsidR="00D97139" w:rsidRPr="00C32C8A">
        <w:rPr>
          <w:rFonts w:ascii="Book Antiqua" w:eastAsia="Times New Roman" w:hAnsi="Book Antiqua" w:cs="Times New Roman"/>
          <w:shd w:val="clear" w:color="auto" w:fill="FFFFFF"/>
          <w:lang w:eastAsia="es-ES_tradnl"/>
        </w:rPr>
        <w:t xml:space="preserve"> </w:t>
      </w:r>
      <w:r w:rsidR="005846AB" w:rsidRPr="00C32C8A">
        <w:rPr>
          <w:rFonts w:ascii="Book Antiqua" w:eastAsia="Times New Roman" w:hAnsi="Book Antiqua" w:cs="Times New Roman"/>
          <w:shd w:val="clear" w:color="auto" w:fill="FFFFFF"/>
          <w:lang w:eastAsia="es-ES_tradnl"/>
        </w:rPr>
        <w:t xml:space="preserve">años </w:t>
      </w:r>
      <w:r w:rsidR="00D97139" w:rsidRPr="00C32C8A">
        <w:rPr>
          <w:rFonts w:ascii="Book Antiqua" w:eastAsia="Times New Roman" w:hAnsi="Book Antiqua" w:cs="Times New Roman"/>
          <w:shd w:val="clear" w:color="auto" w:fill="FFFFFF"/>
          <w:lang w:eastAsia="es-ES_tradnl"/>
        </w:rPr>
        <w:t>para decidir que sigan congelados por si quieren tener más hijos, los donan a otra pareja, los d</w:t>
      </w:r>
      <w:r w:rsidR="004F78F9" w:rsidRPr="00C32C8A">
        <w:rPr>
          <w:rFonts w:ascii="Book Antiqua" w:eastAsia="Times New Roman" w:hAnsi="Book Antiqua" w:cs="Times New Roman"/>
          <w:shd w:val="clear" w:color="auto" w:fill="FFFFFF"/>
          <w:lang w:eastAsia="es-ES_tradnl"/>
        </w:rPr>
        <w:t>on</w:t>
      </w:r>
      <w:r w:rsidR="00D97139" w:rsidRPr="00C32C8A">
        <w:rPr>
          <w:rFonts w:ascii="Book Antiqua" w:eastAsia="Times New Roman" w:hAnsi="Book Antiqua" w:cs="Times New Roman"/>
          <w:shd w:val="clear" w:color="auto" w:fill="FFFFFF"/>
          <w:lang w:eastAsia="es-ES_tradnl"/>
        </w:rPr>
        <w:t xml:space="preserve">an para la investigación o quieren que sean destruidos. Las opciones sólo son válidas para los embriones congelados </w:t>
      </w:r>
      <w:r w:rsidR="002C12A6" w:rsidRPr="00C32C8A">
        <w:rPr>
          <w:rFonts w:ascii="Book Antiqua" w:eastAsia="Times New Roman" w:hAnsi="Book Antiqua" w:cs="Times New Roman"/>
          <w:shd w:val="clear" w:color="auto" w:fill="FFFFFF"/>
          <w:lang w:eastAsia="es-ES_tradnl"/>
        </w:rPr>
        <w:t>desde la entrada en vigencia de esta iniciativa legal</w:t>
      </w:r>
      <w:r w:rsidRPr="00C32C8A">
        <w:rPr>
          <w:rFonts w:ascii="Book Antiqua" w:eastAsia="Times New Roman" w:hAnsi="Book Antiqua" w:cs="Times New Roman"/>
          <w:shd w:val="clear" w:color="auto" w:fill="FFFFFF"/>
          <w:lang w:eastAsia="es-ES_tradnl"/>
        </w:rPr>
        <w:t>.</w:t>
      </w:r>
    </w:p>
    <w:p w14:paraId="73C129D3" w14:textId="77777777" w:rsidR="00C32C8A" w:rsidRDefault="00C32C8A" w:rsidP="00C32C8A">
      <w:pPr>
        <w:spacing w:line="276" w:lineRule="auto"/>
        <w:ind w:firstLine="708"/>
        <w:jc w:val="both"/>
        <w:rPr>
          <w:rFonts w:ascii="Book Antiqua" w:eastAsia="Times New Roman" w:hAnsi="Book Antiqua" w:cs="Times New Roman"/>
          <w:shd w:val="clear" w:color="auto" w:fill="FFFFFF"/>
          <w:lang w:eastAsia="es-ES_tradnl"/>
        </w:rPr>
      </w:pPr>
    </w:p>
    <w:p w14:paraId="64C36F76" w14:textId="3AE4DD63" w:rsidR="00C32C8A" w:rsidRPr="00C32C8A" w:rsidRDefault="00C32C8A" w:rsidP="00C32C8A">
      <w:pPr>
        <w:spacing w:line="276" w:lineRule="auto"/>
        <w:ind w:firstLine="708"/>
        <w:jc w:val="both"/>
        <w:rPr>
          <w:rFonts w:ascii="Book Antiqua" w:eastAsia="Times New Roman" w:hAnsi="Book Antiqua" w:cs="Times New Roman"/>
          <w:shd w:val="clear" w:color="auto" w:fill="FFFFFF"/>
          <w:lang w:eastAsia="es-ES_tradnl"/>
        </w:rPr>
      </w:pPr>
      <w:r w:rsidRPr="00401930">
        <w:rPr>
          <w:rFonts w:ascii="Book Antiqua" w:eastAsia="Times New Roman" w:hAnsi="Book Antiqua" w:cs="Times New Roman"/>
          <w:b/>
          <w:shd w:val="clear" w:color="auto" w:fill="FFFFFF"/>
          <w:lang w:eastAsia="es-ES_tradnl"/>
        </w:rPr>
        <w:t>2)</w:t>
      </w:r>
      <w:r>
        <w:rPr>
          <w:rFonts w:ascii="Book Antiqua" w:eastAsia="Times New Roman" w:hAnsi="Book Antiqua" w:cs="Times New Roman"/>
          <w:shd w:val="clear" w:color="auto" w:fill="FFFFFF"/>
          <w:lang w:eastAsia="es-ES_tradnl"/>
        </w:rPr>
        <w:t xml:space="preserve"> </w:t>
      </w:r>
      <w:r w:rsidR="00F87FEE" w:rsidRPr="00C32C8A">
        <w:rPr>
          <w:rFonts w:ascii="Book Antiqua" w:eastAsia="Times New Roman" w:hAnsi="Book Antiqua" w:cs="Times New Roman"/>
          <w:lang w:eastAsia="es-ES_tradnl"/>
        </w:rPr>
        <w:t xml:space="preserve">Se establecerán estándares </w:t>
      </w:r>
      <w:r w:rsidR="00401930" w:rsidRPr="00C32C8A">
        <w:rPr>
          <w:rFonts w:ascii="Book Antiqua" w:eastAsia="Times New Roman" w:hAnsi="Book Antiqua" w:cs="Times New Roman"/>
          <w:lang w:eastAsia="es-ES_tradnl"/>
        </w:rPr>
        <w:t>mínimos</w:t>
      </w:r>
      <w:r w:rsidRPr="00C32C8A">
        <w:rPr>
          <w:rFonts w:ascii="Book Antiqua" w:eastAsia="Times New Roman" w:hAnsi="Book Antiqua" w:cs="Times New Roman"/>
          <w:lang w:eastAsia="es-ES_tradnl"/>
        </w:rPr>
        <w:t xml:space="preserve"> </w:t>
      </w:r>
      <w:r w:rsidR="00F87FEE" w:rsidRPr="00C32C8A">
        <w:rPr>
          <w:rFonts w:ascii="Book Antiqua" w:eastAsia="Times New Roman" w:hAnsi="Book Antiqua" w:cs="Times New Roman"/>
          <w:lang w:eastAsia="es-ES_tradnl"/>
        </w:rPr>
        <w:t xml:space="preserve">para los programas de fecundación in vitro destinados a todas las parejas, con diversidad de </w:t>
      </w:r>
      <w:r w:rsidR="007130F0" w:rsidRPr="00C32C8A">
        <w:rPr>
          <w:rFonts w:ascii="Book Antiqua" w:eastAsia="Times New Roman" w:hAnsi="Book Antiqua" w:cs="Times New Roman"/>
          <w:lang w:eastAsia="es-ES_tradnl"/>
        </w:rPr>
        <w:t>género</w:t>
      </w:r>
      <w:r w:rsidR="00F87FEE" w:rsidRPr="00C32C8A">
        <w:rPr>
          <w:rFonts w:ascii="Book Antiqua" w:eastAsia="Times New Roman" w:hAnsi="Book Antiqua" w:cs="Times New Roman"/>
          <w:lang w:eastAsia="es-ES_tradnl"/>
        </w:rPr>
        <w:t xml:space="preserve">, </w:t>
      </w:r>
      <w:r w:rsidR="007130F0" w:rsidRPr="00C32C8A">
        <w:rPr>
          <w:rFonts w:ascii="Book Antiqua" w:eastAsia="Times New Roman" w:hAnsi="Book Antiqua" w:cs="Times New Roman"/>
          <w:lang w:eastAsia="es-ES_tradnl"/>
        </w:rPr>
        <w:t>que incluyan:</w:t>
      </w:r>
    </w:p>
    <w:p w14:paraId="5174A382" w14:textId="77777777" w:rsidR="00C32C8A" w:rsidRPr="00C32C8A" w:rsidRDefault="00C32C8A" w:rsidP="00C32C8A">
      <w:pPr>
        <w:pStyle w:val="Prrafodelista"/>
        <w:numPr>
          <w:ilvl w:val="0"/>
          <w:numId w:val="3"/>
        </w:numPr>
        <w:spacing w:line="276" w:lineRule="auto"/>
        <w:jc w:val="both"/>
        <w:rPr>
          <w:rFonts w:ascii="Book Antiqua" w:eastAsia="Times New Roman" w:hAnsi="Book Antiqua" w:cs="Times New Roman"/>
          <w:shd w:val="clear" w:color="auto" w:fill="FFFFFF"/>
          <w:lang w:eastAsia="es-ES_tradnl"/>
        </w:rPr>
      </w:pPr>
      <w:r>
        <w:rPr>
          <w:rFonts w:ascii="Book Antiqua" w:eastAsia="Times New Roman" w:hAnsi="Book Antiqua" w:cs="Times New Roman"/>
          <w:lang w:eastAsia="es-ES_tradnl"/>
        </w:rPr>
        <w:t>H</w:t>
      </w:r>
      <w:r w:rsidR="00F87FEE" w:rsidRPr="00C32C8A">
        <w:rPr>
          <w:rFonts w:ascii="Book Antiqua" w:eastAsia="Times New Roman" w:hAnsi="Book Antiqua" w:cs="Times New Roman"/>
          <w:lang w:eastAsia="es-ES_tradnl"/>
        </w:rPr>
        <w:t xml:space="preserve">aber sido adecuadamente informados sobre la naturaleza del procedimiento, probabilidades de sobrevida de los </w:t>
      </w:r>
      <w:r w:rsidR="007130F0" w:rsidRPr="00C32C8A">
        <w:rPr>
          <w:rFonts w:ascii="Book Antiqua" w:eastAsia="Times New Roman" w:hAnsi="Book Antiqua" w:cs="Times New Roman"/>
          <w:lang w:eastAsia="es-ES_tradnl"/>
        </w:rPr>
        <w:t>embriones o pronúcleos</w:t>
      </w:r>
      <w:r w:rsidR="00F87FEE" w:rsidRPr="00C32C8A">
        <w:rPr>
          <w:rFonts w:ascii="Book Antiqua" w:eastAsia="Times New Roman" w:hAnsi="Book Antiqua" w:cs="Times New Roman"/>
          <w:lang w:eastAsia="es-ES_tradnl"/>
        </w:rPr>
        <w:t xml:space="preserve"> </w:t>
      </w:r>
      <w:r w:rsidR="007130F0" w:rsidRPr="00C32C8A">
        <w:rPr>
          <w:rFonts w:ascii="Book Antiqua" w:eastAsia="Times New Roman" w:hAnsi="Book Antiqua" w:cs="Times New Roman"/>
          <w:lang w:eastAsia="es-ES_tradnl"/>
        </w:rPr>
        <w:t xml:space="preserve">congelados una vez sean </w:t>
      </w:r>
      <w:r w:rsidR="00F87FEE" w:rsidRPr="00C32C8A">
        <w:rPr>
          <w:rFonts w:ascii="Book Antiqua" w:eastAsia="Times New Roman" w:hAnsi="Book Antiqua" w:cs="Times New Roman"/>
          <w:lang w:eastAsia="es-ES_tradnl"/>
        </w:rPr>
        <w:t>descong</w:t>
      </w:r>
      <w:r w:rsidR="007130F0" w:rsidRPr="00C32C8A">
        <w:rPr>
          <w:rFonts w:ascii="Book Antiqua" w:eastAsia="Times New Roman" w:hAnsi="Book Antiqua" w:cs="Times New Roman"/>
          <w:lang w:eastAsia="es-ES_tradnl"/>
        </w:rPr>
        <w:t xml:space="preserve">elados, el límite de ciclos de estimulación hormonal, las posibilidades de un </w:t>
      </w:r>
      <w:r w:rsidR="00F87FEE" w:rsidRPr="00C32C8A">
        <w:rPr>
          <w:rFonts w:ascii="Book Antiqua" w:eastAsia="Times New Roman" w:hAnsi="Book Antiqua" w:cs="Times New Roman"/>
          <w:lang w:eastAsia="es-ES_tradnl"/>
        </w:rPr>
        <w:t>embarazo, aborto y malformaciones. </w:t>
      </w:r>
    </w:p>
    <w:p w14:paraId="43E5B4A3" w14:textId="77777777" w:rsidR="00C32C8A" w:rsidRPr="00C32C8A" w:rsidRDefault="00C32C8A" w:rsidP="00C32C8A">
      <w:pPr>
        <w:pStyle w:val="Prrafodelista"/>
        <w:numPr>
          <w:ilvl w:val="0"/>
          <w:numId w:val="3"/>
        </w:numPr>
        <w:spacing w:line="276" w:lineRule="auto"/>
        <w:jc w:val="both"/>
        <w:rPr>
          <w:rFonts w:ascii="Book Antiqua" w:eastAsia="Times New Roman" w:hAnsi="Book Antiqua" w:cs="Times New Roman"/>
          <w:shd w:val="clear" w:color="auto" w:fill="FFFFFF"/>
          <w:lang w:eastAsia="es-ES_tradnl"/>
        </w:rPr>
      </w:pPr>
      <w:r>
        <w:rPr>
          <w:rFonts w:ascii="Book Antiqua" w:eastAsia="Times New Roman" w:hAnsi="Book Antiqua" w:cs="Times New Roman"/>
          <w:lang w:eastAsia="es-ES_tradnl"/>
        </w:rPr>
        <w:t>S</w:t>
      </w:r>
      <w:r w:rsidR="007130F0" w:rsidRPr="00C32C8A">
        <w:rPr>
          <w:rFonts w:ascii="Book Antiqua" w:eastAsia="Times New Roman" w:hAnsi="Book Antiqua" w:cs="Times New Roman"/>
          <w:lang w:eastAsia="es-ES_tradnl"/>
        </w:rPr>
        <w:t>u consentimiento escrito.</w:t>
      </w:r>
    </w:p>
    <w:p w14:paraId="1F0CCD17" w14:textId="16D8F57C" w:rsidR="007130F0" w:rsidRPr="00C32C8A" w:rsidRDefault="00C32C8A" w:rsidP="00C32C8A">
      <w:pPr>
        <w:pStyle w:val="Prrafodelista"/>
        <w:numPr>
          <w:ilvl w:val="0"/>
          <w:numId w:val="3"/>
        </w:numPr>
        <w:spacing w:line="276" w:lineRule="auto"/>
        <w:jc w:val="both"/>
        <w:rPr>
          <w:rFonts w:ascii="Book Antiqua" w:eastAsia="Times New Roman" w:hAnsi="Book Antiqua" w:cs="Times New Roman"/>
          <w:shd w:val="clear" w:color="auto" w:fill="FFFFFF"/>
          <w:lang w:eastAsia="es-ES_tradnl"/>
        </w:rPr>
      </w:pPr>
      <w:r>
        <w:rPr>
          <w:rFonts w:ascii="Book Antiqua" w:eastAsia="Times New Roman" w:hAnsi="Book Antiqua" w:cs="Times New Roman"/>
          <w:lang w:eastAsia="es-ES_tradnl"/>
        </w:rPr>
        <w:t>Q</w:t>
      </w:r>
      <w:r w:rsidR="007130F0" w:rsidRPr="00C32C8A">
        <w:rPr>
          <w:rFonts w:ascii="Book Antiqua" w:eastAsia="Times New Roman" w:hAnsi="Book Antiqua" w:cs="Times New Roman"/>
          <w:lang w:eastAsia="es-ES_tradnl"/>
        </w:rPr>
        <w:t>ue se provea</w:t>
      </w:r>
      <w:r w:rsidR="00F87FEE" w:rsidRPr="00C32C8A">
        <w:rPr>
          <w:rFonts w:ascii="Book Antiqua" w:eastAsia="Times New Roman" w:hAnsi="Book Antiqua" w:cs="Times New Roman"/>
          <w:lang w:eastAsia="es-ES_tradnl"/>
        </w:rPr>
        <w:t xml:space="preserve"> a las parejas de </w:t>
      </w:r>
      <w:r w:rsidR="007130F0" w:rsidRPr="00C32C8A">
        <w:rPr>
          <w:rFonts w:ascii="Book Antiqua" w:eastAsia="Times New Roman" w:hAnsi="Book Antiqua" w:cs="Times New Roman"/>
          <w:lang w:eastAsia="es-ES_tradnl"/>
        </w:rPr>
        <w:t>hasta dos ciclos</w:t>
      </w:r>
      <w:r w:rsidR="00F87FEE" w:rsidRPr="00C32C8A">
        <w:rPr>
          <w:rFonts w:ascii="Book Antiqua" w:eastAsia="Times New Roman" w:hAnsi="Book Antiqua" w:cs="Times New Roman"/>
          <w:lang w:eastAsia="es-ES_tradnl"/>
        </w:rPr>
        <w:t xml:space="preserve"> de transferencia con </w:t>
      </w:r>
      <w:r w:rsidR="007130F0" w:rsidRPr="00C32C8A">
        <w:rPr>
          <w:rFonts w:ascii="Book Antiqua" w:eastAsia="Times New Roman" w:hAnsi="Book Antiqua" w:cs="Times New Roman"/>
          <w:lang w:eastAsia="es-ES_tradnl"/>
        </w:rPr>
        <w:t>embriones o pronúcleos</w:t>
      </w:r>
      <w:r w:rsidR="00F87FEE" w:rsidRPr="00C32C8A">
        <w:rPr>
          <w:rFonts w:ascii="Book Antiqua" w:eastAsia="Times New Roman" w:hAnsi="Book Antiqua" w:cs="Times New Roman"/>
          <w:lang w:eastAsia="es-ES_tradnl"/>
        </w:rPr>
        <w:t xml:space="preserve"> </w:t>
      </w:r>
      <w:proofErr w:type="spellStart"/>
      <w:r w:rsidR="00F87FEE" w:rsidRPr="00C32C8A">
        <w:rPr>
          <w:rFonts w:ascii="Book Antiqua" w:eastAsia="Times New Roman" w:hAnsi="Book Antiqua" w:cs="Times New Roman"/>
          <w:lang w:eastAsia="es-ES_tradnl"/>
        </w:rPr>
        <w:t>criopreservados</w:t>
      </w:r>
      <w:proofErr w:type="spellEnd"/>
      <w:r w:rsidR="00F87FEE" w:rsidRPr="00C32C8A">
        <w:rPr>
          <w:rFonts w:ascii="Book Antiqua" w:eastAsia="Times New Roman" w:hAnsi="Book Antiqua" w:cs="Times New Roman"/>
          <w:lang w:eastAsia="es-ES_tradnl"/>
        </w:rPr>
        <w:t xml:space="preserve">. </w:t>
      </w:r>
    </w:p>
    <w:p w14:paraId="4893B660" w14:textId="77777777" w:rsidR="00F87FEE" w:rsidRPr="007B4DDB" w:rsidRDefault="00F87FEE" w:rsidP="007B4DDB">
      <w:pPr>
        <w:spacing w:line="276" w:lineRule="auto"/>
        <w:jc w:val="both"/>
        <w:rPr>
          <w:rFonts w:ascii="Book Antiqua" w:eastAsia="Times New Roman" w:hAnsi="Book Antiqua" w:cs="Times New Roman"/>
          <w:shd w:val="clear" w:color="auto" w:fill="FFFFFF"/>
          <w:lang w:eastAsia="es-ES_tradnl"/>
        </w:rPr>
      </w:pPr>
    </w:p>
    <w:p w14:paraId="037B2038" w14:textId="00002E21" w:rsidR="002C12A6" w:rsidRPr="002C12A6" w:rsidRDefault="004F78F9" w:rsidP="00C32C8A">
      <w:pPr>
        <w:spacing w:line="276" w:lineRule="auto"/>
        <w:ind w:firstLine="708"/>
        <w:jc w:val="both"/>
        <w:rPr>
          <w:rFonts w:ascii="Book Antiqua" w:eastAsia="Times New Roman" w:hAnsi="Book Antiqua" w:cs="Times New Roman"/>
          <w:shd w:val="clear" w:color="auto" w:fill="FFFFFF"/>
          <w:lang w:eastAsia="es-ES_tradnl"/>
        </w:rPr>
      </w:pPr>
      <w:r w:rsidRPr="007B4DDB">
        <w:rPr>
          <w:rFonts w:ascii="Book Antiqua" w:eastAsia="Times New Roman" w:hAnsi="Book Antiqua" w:cs="Times New Roman"/>
          <w:shd w:val="clear" w:color="auto" w:fill="FFFFFF"/>
          <w:lang w:eastAsia="es-ES_tradnl"/>
        </w:rPr>
        <w:t xml:space="preserve">Para ello debe proporcionarse información a los padres por escrito, en los respectivos y reforzarlos con cartas certificadas y/o correo electrónico, de modo de que ellos manifiesten su </w:t>
      </w:r>
      <w:r w:rsidR="002C12A6" w:rsidRPr="002C12A6">
        <w:rPr>
          <w:rFonts w:ascii="Book Antiqua" w:eastAsia="Times New Roman" w:hAnsi="Book Antiqua" w:cs="Times New Roman"/>
          <w:shd w:val="clear" w:color="auto" w:fill="FFFFFF"/>
          <w:lang w:eastAsia="es-ES_tradnl"/>
        </w:rPr>
        <w:t xml:space="preserve">consentimiento </w:t>
      </w:r>
      <w:r w:rsidRPr="007B4DDB">
        <w:rPr>
          <w:rFonts w:ascii="Book Antiqua" w:eastAsia="Times New Roman" w:hAnsi="Book Antiqua" w:cs="Times New Roman"/>
          <w:shd w:val="clear" w:color="auto" w:fill="FFFFFF"/>
          <w:lang w:eastAsia="es-ES_tradnl"/>
        </w:rPr>
        <w:t xml:space="preserve">informado. </w:t>
      </w:r>
      <w:r w:rsidR="002C12A6" w:rsidRPr="002C12A6">
        <w:rPr>
          <w:rFonts w:ascii="Book Antiqua" w:eastAsia="Times New Roman" w:hAnsi="Book Antiqua" w:cs="Times New Roman"/>
          <w:shd w:val="clear" w:color="auto" w:fill="FFFFFF"/>
          <w:lang w:eastAsia="es-ES_tradnl"/>
        </w:rPr>
        <w:t>En caso de que exista más de un embrión congelado, los padres podrán dar destinos distintos a cada uno de ellos.</w:t>
      </w:r>
    </w:p>
    <w:p w14:paraId="1D21063B" w14:textId="77777777" w:rsidR="002C12A6" w:rsidRPr="00D97139" w:rsidRDefault="002C12A6" w:rsidP="007B4DDB">
      <w:pPr>
        <w:spacing w:line="276" w:lineRule="auto"/>
        <w:jc w:val="both"/>
        <w:rPr>
          <w:rFonts w:ascii="Book Antiqua" w:eastAsia="Times New Roman" w:hAnsi="Book Antiqua" w:cs="Times New Roman"/>
          <w:lang w:eastAsia="es-ES_tradnl"/>
        </w:rPr>
      </w:pPr>
    </w:p>
    <w:p w14:paraId="3CCD9A98" w14:textId="77777777" w:rsidR="00C32C8A" w:rsidRDefault="00C32C8A" w:rsidP="00C32C8A">
      <w:pPr>
        <w:spacing w:line="276" w:lineRule="auto"/>
        <w:ind w:firstLine="708"/>
        <w:jc w:val="both"/>
        <w:rPr>
          <w:rFonts w:ascii="Book Antiqua" w:eastAsia="Times New Roman" w:hAnsi="Book Antiqua" w:cs="Times New Roman"/>
          <w:lang w:eastAsia="es-ES_tradnl"/>
        </w:rPr>
      </w:pPr>
      <w:r w:rsidRPr="00401930">
        <w:rPr>
          <w:rFonts w:ascii="Book Antiqua" w:eastAsia="Times New Roman" w:hAnsi="Book Antiqua" w:cs="Times New Roman"/>
          <w:b/>
          <w:shd w:val="clear" w:color="auto" w:fill="FFFFFF"/>
          <w:lang w:eastAsia="es-ES_tradnl"/>
        </w:rPr>
        <w:t>3)</w:t>
      </w:r>
      <w:r>
        <w:rPr>
          <w:rFonts w:ascii="Book Antiqua" w:eastAsia="Times New Roman" w:hAnsi="Book Antiqua" w:cs="Times New Roman"/>
          <w:shd w:val="clear" w:color="auto" w:fill="FFFFFF"/>
          <w:lang w:eastAsia="es-ES_tradnl"/>
        </w:rPr>
        <w:t xml:space="preserve"> </w:t>
      </w:r>
      <w:r w:rsidR="004F78F9" w:rsidRPr="004F78F9">
        <w:rPr>
          <w:rFonts w:ascii="Book Antiqua" w:eastAsia="Times New Roman" w:hAnsi="Book Antiqua" w:cs="Times New Roman"/>
          <w:shd w:val="clear" w:color="auto" w:fill="FFFFFF"/>
          <w:lang w:eastAsia="es-ES_tradnl"/>
        </w:rPr>
        <w:t xml:space="preserve">Si los padres no aparecen o no contestan, los embriones </w:t>
      </w:r>
      <w:r w:rsidR="004F78F9" w:rsidRPr="007B4DDB">
        <w:rPr>
          <w:rFonts w:ascii="Book Antiqua" w:eastAsia="Times New Roman" w:hAnsi="Book Antiqua" w:cs="Times New Roman"/>
          <w:shd w:val="clear" w:color="auto" w:fill="FFFFFF"/>
          <w:lang w:eastAsia="es-ES_tradnl"/>
        </w:rPr>
        <w:t xml:space="preserve">serán </w:t>
      </w:r>
      <w:r w:rsidR="004F78F9" w:rsidRPr="004F78F9">
        <w:rPr>
          <w:rFonts w:ascii="Book Antiqua" w:eastAsia="Times New Roman" w:hAnsi="Book Antiqua" w:cs="Times New Roman"/>
          <w:shd w:val="clear" w:color="auto" w:fill="FFFFFF"/>
          <w:lang w:eastAsia="es-ES_tradnl"/>
        </w:rPr>
        <w:t>dona</w:t>
      </w:r>
      <w:r w:rsidR="004F78F9" w:rsidRPr="007B4DDB">
        <w:rPr>
          <w:rFonts w:ascii="Book Antiqua" w:eastAsia="Times New Roman" w:hAnsi="Book Antiqua" w:cs="Times New Roman"/>
          <w:shd w:val="clear" w:color="auto" w:fill="FFFFFF"/>
          <w:lang w:eastAsia="es-ES_tradnl"/>
        </w:rPr>
        <w:t xml:space="preserve">dos a otras </w:t>
      </w:r>
      <w:r w:rsidR="004F78F9" w:rsidRPr="004F78F9">
        <w:rPr>
          <w:rFonts w:ascii="Book Antiqua" w:eastAsia="Times New Roman" w:hAnsi="Book Antiqua" w:cs="Times New Roman"/>
          <w:shd w:val="clear" w:color="auto" w:fill="FFFFFF"/>
          <w:lang w:eastAsia="es-ES_tradnl"/>
        </w:rPr>
        <w:t>parejas con problemas de infertilidad. Si a los cuatro años ninguna mujer se ha implantado los embriones, éstos pasarán a</w:t>
      </w:r>
      <w:r w:rsidR="004F78F9" w:rsidRPr="007B4DDB">
        <w:rPr>
          <w:rFonts w:ascii="Book Antiqua" w:eastAsia="Times New Roman" w:hAnsi="Book Antiqua" w:cs="Times New Roman"/>
          <w:shd w:val="clear" w:color="auto" w:fill="FFFFFF"/>
          <w:lang w:eastAsia="es-ES_tradnl"/>
        </w:rPr>
        <w:t xml:space="preserve"> donación nacional, rigiéndose por la ley de donación de órganos, pidiendo ser </w:t>
      </w:r>
      <w:r w:rsidR="004F78F9" w:rsidRPr="004F78F9">
        <w:rPr>
          <w:rFonts w:ascii="Book Antiqua" w:eastAsia="Times New Roman" w:hAnsi="Book Antiqua" w:cs="Times New Roman"/>
          <w:shd w:val="clear" w:color="auto" w:fill="FFFFFF"/>
          <w:lang w:eastAsia="es-ES_tradnl"/>
        </w:rPr>
        <w:t>descongelarlos para obtener células madre embrionarias.</w:t>
      </w:r>
    </w:p>
    <w:p w14:paraId="2E4BA087" w14:textId="77777777" w:rsidR="00C32C8A" w:rsidRDefault="00C32C8A" w:rsidP="00C32C8A">
      <w:pPr>
        <w:spacing w:line="276" w:lineRule="auto"/>
        <w:ind w:firstLine="708"/>
        <w:jc w:val="both"/>
        <w:rPr>
          <w:rFonts w:ascii="Book Antiqua" w:eastAsia="Times New Roman" w:hAnsi="Book Antiqua" w:cs="Times New Roman"/>
          <w:lang w:eastAsia="es-ES_tradnl"/>
        </w:rPr>
      </w:pPr>
    </w:p>
    <w:p w14:paraId="15198A7D" w14:textId="34B6B8BA" w:rsidR="00C32C8A" w:rsidRDefault="00C32C8A" w:rsidP="00C32C8A">
      <w:pPr>
        <w:spacing w:line="276" w:lineRule="auto"/>
        <w:ind w:firstLine="708"/>
        <w:jc w:val="both"/>
        <w:rPr>
          <w:rFonts w:ascii="Book Antiqua" w:eastAsia="Times New Roman" w:hAnsi="Book Antiqua" w:cs="Times New Roman"/>
          <w:lang w:eastAsia="es-ES_tradnl"/>
        </w:rPr>
      </w:pPr>
      <w:r w:rsidRPr="00401930">
        <w:rPr>
          <w:rFonts w:ascii="Book Antiqua" w:eastAsia="Times New Roman" w:hAnsi="Book Antiqua" w:cs="Times New Roman"/>
          <w:b/>
          <w:lang w:eastAsia="es-ES_tradnl"/>
        </w:rPr>
        <w:t>4)</w:t>
      </w:r>
      <w:r>
        <w:rPr>
          <w:rFonts w:ascii="Book Antiqua" w:eastAsia="Times New Roman" w:hAnsi="Book Antiqua" w:cs="Times New Roman"/>
          <w:lang w:eastAsia="es-ES_tradnl"/>
        </w:rPr>
        <w:t xml:space="preserve"> </w:t>
      </w:r>
      <w:r w:rsidR="006C5806" w:rsidRPr="007B4DDB">
        <w:rPr>
          <w:rFonts w:ascii="Book Antiqua" w:eastAsia="Times New Roman" w:hAnsi="Book Antiqua" w:cs="Times New Roman"/>
          <w:shd w:val="clear" w:color="auto" w:fill="FFFFFF"/>
          <w:lang w:eastAsia="es-ES_tradnl"/>
        </w:rPr>
        <w:t>Si la pareja se ha divorciado o separado o no están de acuerdo, tendrán que ser destruidos</w:t>
      </w:r>
      <w:r>
        <w:rPr>
          <w:rFonts w:ascii="Book Antiqua" w:eastAsia="Times New Roman" w:hAnsi="Book Antiqua" w:cs="Times New Roman"/>
          <w:shd w:val="clear" w:color="auto" w:fill="FFFFFF"/>
          <w:lang w:eastAsia="es-ES_tradnl"/>
        </w:rPr>
        <w:t>. Salvo que hayan consentido previamente por escrito su donación con fines científicos o para la fertilidad de otra pareja.</w:t>
      </w:r>
    </w:p>
    <w:p w14:paraId="60D9808C" w14:textId="77777777" w:rsidR="00C32C8A" w:rsidRDefault="00C32C8A" w:rsidP="00C32C8A">
      <w:pPr>
        <w:spacing w:line="276" w:lineRule="auto"/>
        <w:ind w:firstLine="708"/>
        <w:jc w:val="both"/>
        <w:rPr>
          <w:rFonts w:ascii="Book Antiqua" w:eastAsia="Times New Roman" w:hAnsi="Book Antiqua" w:cs="Times New Roman"/>
          <w:shd w:val="clear" w:color="auto" w:fill="FFFFFF"/>
          <w:lang w:eastAsia="es-ES_tradnl"/>
        </w:rPr>
      </w:pPr>
    </w:p>
    <w:p w14:paraId="21B7FA66" w14:textId="3180FF82" w:rsidR="00C32C8A" w:rsidRPr="00481CC6" w:rsidRDefault="00C32C8A" w:rsidP="00481CC6">
      <w:pPr>
        <w:spacing w:line="276" w:lineRule="auto"/>
        <w:ind w:firstLine="708"/>
        <w:jc w:val="both"/>
        <w:rPr>
          <w:rFonts w:ascii="Book Antiqua" w:eastAsia="Times New Roman" w:hAnsi="Book Antiqua" w:cs="Times New Roman"/>
          <w:lang w:eastAsia="es-ES_tradnl"/>
        </w:rPr>
      </w:pPr>
      <w:r w:rsidRPr="00401930">
        <w:rPr>
          <w:rFonts w:ascii="Book Antiqua" w:eastAsia="Times New Roman" w:hAnsi="Book Antiqua" w:cs="Times New Roman"/>
          <w:b/>
          <w:shd w:val="clear" w:color="auto" w:fill="FFFFFF"/>
          <w:lang w:eastAsia="es-ES_tradnl"/>
        </w:rPr>
        <w:t>5)</w:t>
      </w:r>
      <w:r>
        <w:rPr>
          <w:rFonts w:ascii="Book Antiqua" w:eastAsia="Times New Roman" w:hAnsi="Book Antiqua" w:cs="Times New Roman"/>
          <w:shd w:val="clear" w:color="auto" w:fill="FFFFFF"/>
          <w:lang w:eastAsia="es-ES_tradnl"/>
        </w:rPr>
        <w:t xml:space="preserve"> </w:t>
      </w:r>
      <w:r w:rsidR="006C5806" w:rsidRPr="007B4DDB">
        <w:rPr>
          <w:rFonts w:ascii="Book Antiqua" w:eastAsia="Times New Roman" w:hAnsi="Book Antiqua" w:cs="Times New Roman"/>
          <w:shd w:val="clear" w:color="auto" w:fill="FFFFFF"/>
          <w:lang w:eastAsia="es-ES_tradnl"/>
        </w:rPr>
        <w:t xml:space="preserve">Si luego de un </w:t>
      </w:r>
      <w:r w:rsidR="006C5806" w:rsidRPr="006C5806">
        <w:rPr>
          <w:rFonts w:ascii="Book Antiqua" w:eastAsia="Times New Roman" w:hAnsi="Book Antiqua" w:cs="Times New Roman"/>
          <w:shd w:val="clear" w:color="auto" w:fill="FFFFFF"/>
          <w:lang w:eastAsia="es-ES_tradnl"/>
        </w:rPr>
        <w:t>divorcio</w:t>
      </w:r>
      <w:r w:rsidR="006C5806" w:rsidRPr="007B4DDB">
        <w:rPr>
          <w:rFonts w:ascii="Book Antiqua" w:eastAsia="Times New Roman" w:hAnsi="Book Antiqua" w:cs="Times New Roman"/>
          <w:shd w:val="clear" w:color="auto" w:fill="FFFFFF"/>
          <w:lang w:eastAsia="es-ES_tradnl"/>
        </w:rPr>
        <w:t xml:space="preserve"> o fin de acuerdo de unión civil y la </w:t>
      </w:r>
      <w:r w:rsidR="006C5806" w:rsidRPr="006C5806">
        <w:rPr>
          <w:rFonts w:ascii="Book Antiqua" w:eastAsia="Times New Roman" w:hAnsi="Book Antiqua" w:cs="Times New Roman"/>
          <w:shd w:val="clear" w:color="auto" w:fill="FFFFFF"/>
          <w:lang w:eastAsia="es-ES_tradnl"/>
        </w:rPr>
        <w:t>mujer se ha vuel</w:t>
      </w:r>
      <w:r w:rsidR="006C5806" w:rsidRPr="007B4DDB">
        <w:rPr>
          <w:rFonts w:ascii="Book Antiqua" w:eastAsia="Times New Roman" w:hAnsi="Book Antiqua" w:cs="Times New Roman"/>
          <w:shd w:val="clear" w:color="auto" w:fill="FFFFFF"/>
          <w:lang w:eastAsia="es-ES_tradnl"/>
        </w:rPr>
        <w:t xml:space="preserve">ve a </w:t>
      </w:r>
      <w:r w:rsidR="006C5806" w:rsidRPr="006C5806">
        <w:rPr>
          <w:rFonts w:ascii="Book Antiqua" w:eastAsia="Times New Roman" w:hAnsi="Book Antiqua" w:cs="Times New Roman"/>
          <w:shd w:val="clear" w:color="auto" w:fill="FFFFFF"/>
          <w:lang w:eastAsia="es-ES_tradnl"/>
        </w:rPr>
        <w:t>casar</w:t>
      </w:r>
      <w:r w:rsidR="006C5806" w:rsidRPr="007B4DDB">
        <w:rPr>
          <w:rFonts w:ascii="Book Antiqua" w:eastAsia="Times New Roman" w:hAnsi="Book Antiqua" w:cs="Times New Roman"/>
          <w:shd w:val="clear" w:color="auto" w:fill="FFFFFF"/>
          <w:lang w:eastAsia="es-ES_tradnl"/>
        </w:rPr>
        <w:t xml:space="preserve"> o a celebrar un nuevo acuerdo</w:t>
      </w:r>
      <w:r w:rsidR="006C5806" w:rsidRPr="006C5806">
        <w:rPr>
          <w:rFonts w:ascii="Book Antiqua" w:eastAsia="Times New Roman" w:hAnsi="Book Antiqua" w:cs="Times New Roman"/>
          <w:shd w:val="clear" w:color="auto" w:fill="FFFFFF"/>
          <w:lang w:eastAsia="es-ES_tradnl"/>
        </w:rPr>
        <w:t xml:space="preserve">, </w:t>
      </w:r>
      <w:r w:rsidR="006C5806" w:rsidRPr="007B4DDB">
        <w:rPr>
          <w:rFonts w:ascii="Book Antiqua" w:eastAsia="Times New Roman" w:hAnsi="Book Antiqua" w:cs="Times New Roman"/>
          <w:shd w:val="clear" w:color="auto" w:fill="FFFFFF"/>
          <w:lang w:eastAsia="es-ES_tradnl"/>
        </w:rPr>
        <w:t>se requerirá el consentimiento del</w:t>
      </w:r>
      <w:r w:rsidR="006C5806" w:rsidRPr="006C5806">
        <w:rPr>
          <w:rFonts w:ascii="Book Antiqua" w:eastAsia="Times New Roman" w:hAnsi="Book Antiqua" w:cs="Times New Roman"/>
          <w:shd w:val="clear" w:color="auto" w:fill="FFFFFF"/>
          <w:lang w:eastAsia="es-ES_tradnl"/>
        </w:rPr>
        <w:t xml:space="preserve"> padre biológico para implantarse los embriones congelados.</w:t>
      </w:r>
    </w:p>
    <w:p w14:paraId="454BA7D3" w14:textId="308A2B58" w:rsidR="006C5806" w:rsidRPr="007B4DDB" w:rsidRDefault="006C5806" w:rsidP="007B4DDB">
      <w:pPr>
        <w:pStyle w:val="NormalWeb"/>
        <w:spacing w:before="0" w:beforeAutospacing="0" w:after="0" w:afterAutospacing="0" w:line="276" w:lineRule="auto"/>
        <w:jc w:val="both"/>
        <w:textAlignment w:val="baseline"/>
        <w:rPr>
          <w:rFonts w:ascii="Book Antiqua" w:hAnsi="Book Antiqua"/>
        </w:rPr>
      </w:pPr>
    </w:p>
    <w:p w14:paraId="2803BC34" w14:textId="50129706" w:rsidR="00481CC6" w:rsidRPr="007B4DDB" w:rsidRDefault="00481CC6" w:rsidP="00401930">
      <w:pPr>
        <w:spacing w:after="600" w:line="276" w:lineRule="auto"/>
        <w:ind w:firstLine="708"/>
        <w:jc w:val="both"/>
        <w:textAlignment w:val="baseline"/>
        <w:rPr>
          <w:rFonts w:ascii="Book Antiqua" w:eastAsia="Times New Roman" w:hAnsi="Book Antiqua" w:cs="Times New Roman"/>
          <w:lang w:eastAsia="es-ES_tradnl"/>
        </w:rPr>
      </w:pPr>
      <w:r w:rsidRPr="00481CC6">
        <w:rPr>
          <w:rFonts w:ascii="Book Antiqua" w:hAnsi="Book Antiqua" w:cs="Times New Roman"/>
          <w:b/>
          <w:lang w:eastAsia="es-ES_tradnl"/>
        </w:rPr>
        <w:t>POR TODO LO ANTERIOR,</w:t>
      </w:r>
      <w:r w:rsidRPr="00481CC6">
        <w:rPr>
          <w:rFonts w:ascii="Book Antiqua" w:hAnsi="Book Antiqua" w:cs="Times New Roman"/>
          <w:lang w:eastAsia="es-ES_tradnl"/>
        </w:rPr>
        <w:t xml:space="preserve"> es que los Diputados firmantes vienen en proponer a esta Honorable Cámara de Diputad</w:t>
      </w:r>
      <w:r w:rsidR="00401930">
        <w:rPr>
          <w:rFonts w:ascii="Book Antiqua" w:hAnsi="Book Antiqua" w:cs="Times New Roman"/>
          <w:lang w:eastAsia="es-ES_tradnl"/>
        </w:rPr>
        <w:t>os el siguiente proyecto de ley.</w:t>
      </w:r>
    </w:p>
    <w:p w14:paraId="3257F1C8" w14:textId="77777777" w:rsidR="00481CC6" w:rsidRPr="007B4DDB" w:rsidRDefault="00481CC6" w:rsidP="00481CC6">
      <w:pPr>
        <w:spacing w:line="276" w:lineRule="auto"/>
        <w:ind w:firstLine="708"/>
        <w:jc w:val="center"/>
        <w:rPr>
          <w:rFonts w:ascii="Book Antiqua" w:hAnsi="Book Antiqua" w:cs="Courier New"/>
          <w:b/>
          <w:u w:val="single"/>
        </w:rPr>
      </w:pPr>
      <w:r w:rsidRPr="007B4DDB">
        <w:rPr>
          <w:rFonts w:ascii="Book Antiqua" w:hAnsi="Book Antiqua" w:cs="Courier New"/>
          <w:b/>
          <w:u w:val="single"/>
        </w:rPr>
        <w:t>PROYECTO DE LEY PARA</w:t>
      </w:r>
    </w:p>
    <w:p w14:paraId="72E345CB" w14:textId="77777777" w:rsidR="00481CC6" w:rsidRDefault="00481CC6" w:rsidP="00481CC6">
      <w:pPr>
        <w:spacing w:line="276" w:lineRule="auto"/>
        <w:ind w:firstLine="708"/>
        <w:jc w:val="center"/>
        <w:rPr>
          <w:rFonts w:ascii="Book Antiqua" w:hAnsi="Book Antiqua" w:cs="Courier New"/>
          <w:b/>
          <w:u w:val="single"/>
        </w:rPr>
      </w:pPr>
      <w:r w:rsidRPr="007B4DDB">
        <w:rPr>
          <w:rFonts w:ascii="Book Antiqua" w:hAnsi="Book Antiqua" w:cs="Courier New"/>
          <w:b/>
          <w:u w:val="single"/>
        </w:rPr>
        <w:t>REGULAR LA CRIOCONSERVACIONES DE EMBRIONES.</w:t>
      </w:r>
    </w:p>
    <w:p w14:paraId="107CFDA1" w14:textId="77777777" w:rsidR="00DF453E" w:rsidRDefault="00DF453E" w:rsidP="00DF453E">
      <w:pPr>
        <w:spacing w:line="276" w:lineRule="auto"/>
        <w:ind w:firstLine="708"/>
        <w:jc w:val="both"/>
        <w:rPr>
          <w:rFonts w:ascii="Book Antiqua" w:hAnsi="Book Antiqua" w:cs="Courier New"/>
          <w:b/>
          <w:u w:val="single"/>
        </w:rPr>
      </w:pPr>
    </w:p>
    <w:p w14:paraId="261ABA0B" w14:textId="77777777" w:rsidR="00DF453E" w:rsidRDefault="00DF453E" w:rsidP="00DF453E">
      <w:pPr>
        <w:spacing w:line="276" w:lineRule="auto"/>
        <w:ind w:firstLine="708"/>
        <w:jc w:val="both"/>
        <w:rPr>
          <w:rFonts w:ascii="Book Antiqua" w:hAnsi="Book Antiqua" w:cs="Courier New"/>
          <w:b/>
          <w:u w:val="single"/>
        </w:rPr>
      </w:pPr>
    </w:p>
    <w:p w14:paraId="29697795" w14:textId="77777777" w:rsidR="00A44C8E" w:rsidRDefault="00DF453E" w:rsidP="009A0102">
      <w:pPr>
        <w:spacing w:line="276" w:lineRule="auto"/>
        <w:ind w:firstLine="708"/>
        <w:jc w:val="both"/>
      </w:pPr>
      <w:r w:rsidRPr="00DF453E">
        <w:rPr>
          <w:rFonts w:ascii="Book Antiqua" w:hAnsi="Book Antiqua" w:cs="Courier New"/>
          <w:b/>
        </w:rPr>
        <w:t>Artículo 1</w:t>
      </w:r>
      <w:r>
        <w:rPr>
          <w:rFonts w:ascii="Book Antiqua" w:hAnsi="Book Antiqua" w:cs="Courier New"/>
          <w:b/>
        </w:rPr>
        <w:t>º</w:t>
      </w:r>
      <w:r w:rsidRPr="00DF453E">
        <w:rPr>
          <w:rFonts w:ascii="Book Antiqua" w:hAnsi="Book Antiqua" w:cs="Courier New"/>
          <w:b/>
        </w:rPr>
        <w:t>.</w:t>
      </w:r>
      <w:r w:rsidRPr="00DF453E">
        <w:rPr>
          <w:rFonts w:ascii="Book Antiqua" w:hAnsi="Book Antiqua" w:cs="Courier New"/>
        </w:rPr>
        <w:t xml:space="preserve"> </w:t>
      </w:r>
      <w:r>
        <w:rPr>
          <w:rFonts w:ascii="Book Antiqua" w:hAnsi="Book Antiqua" w:cs="Courier New"/>
        </w:rPr>
        <w:t xml:space="preserve">Esta Ley tiene por objeto </w:t>
      </w:r>
      <w:r w:rsidRPr="00DF453E">
        <w:rPr>
          <w:rFonts w:ascii="Book Antiqua" w:hAnsi="Book Antiqua" w:cs="Courier New"/>
        </w:rPr>
        <w:t>regula</w:t>
      </w:r>
      <w:r>
        <w:rPr>
          <w:rFonts w:ascii="Book Antiqua" w:hAnsi="Book Antiqua" w:cs="Courier New"/>
        </w:rPr>
        <w:t>r los</w:t>
      </w:r>
      <w:r w:rsidRPr="00DF453E">
        <w:rPr>
          <w:rFonts w:ascii="Book Antiqua" w:hAnsi="Book Antiqua" w:cs="Courier New"/>
        </w:rPr>
        <w:t xml:space="preserve"> requisitos de utilización de </w:t>
      </w:r>
      <w:r>
        <w:rPr>
          <w:rFonts w:ascii="Book Antiqua" w:hAnsi="Book Antiqua" w:cs="Courier New"/>
        </w:rPr>
        <w:t>embriones y pronúcleos</w:t>
      </w:r>
      <w:r w:rsidR="00723516">
        <w:rPr>
          <w:rFonts w:ascii="Book Antiqua" w:hAnsi="Book Antiqua" w:cs="Courier New"/>
        </w:rPr>
        <w:t xml:space="preserve"> </w:t>
      </w:r>
      <w:proofErr w:type="spellStart"/>
      <w:r w:rsidR="00723516">
        <w:rPr>
          <w:rFonts w:ascii="Book Antiqua" w:hAnsi="Book Antiqua" w:cs="Courier New"/>
        </w:rPr>
        <w:t>crioconservados</w:t>
      </w:r>
      <w:proofErr w:type="spellEnd"/>
      <w:r w:rsidR="00723516">
        <w:rPr>
          <w:rFonts w:ascii="Book Antiqua" w:hAnsi="Book Antiqua" w:cs="Courier New"/>
        </w:rPr>
        <w:t xml:space="preserve"> en las técnicas de fecundación humana asistida en todas las parejas o personas solas interesadas.</w:t>
      </w:r>
      <w:r w:rsidR="009A0102" w:rsidRPr="009A0102">
        <w:t xml:space="preserve"> </w:t>
      </w:r>
    </w:p>
    <w:p w14:paraId="54713BE4" w14:textId="77777777" w:rsidR="00A44C8E" w:rsidRDefault="00A44C8E" w:rsidP="009A0102">
      <w:pPr>
        <w:spacing w:line="276" w:lineRule="auto"/>
        <w:ind w:firstLine="708"/>
        <w:jc w:val="both"/>
      </w:pPr>
    </w:p>
    <w:p w14:paraId="6270E909" w14:textId="492B291F" w:rsidR="009A0102" w:rsidRPr="009A0102" w:rsidRDefault="00A44C8E" w:rsidP="009A0102">
      <w:pPr>
        <w:spacing w:line="276" w:lineRule="auto"/>
        <w:ind w:firstLine="708"/>
        <w:jc w:val="both"/>
        <w:rPr>
          <w:rFonts w:ascii="Book Antiqua" w:hAnsi="Book Antiqua" w:cs="Courier New"/>
        </w:rPr>
      </w:pPr>
      <w:r w:rsidRPr="00A44C8E">
        <w:rPr>
          <w:rFonts w:ascii="Book Antiqua" w:hAnsi="Book Antiqua" w:cs="Courier New"/>
          <w:b/>
        </w:rPr>
        <w:t>Artículo 2°.</w:t>
      </w:r>
      <w:r>
        <w:rPr>
          <w:rFonts w:ascii="Book Antiqua" w:hAnsi="Book Antiqua" w:cs="Courier New"/>
        </w:rPr>
        <w:t xml:space="preserve"> </w:t>
      </w:r>
      <w:r w:rsidR="009A0102" w:rsidRPr="009A0102">
        <w:rPr>
          <w:rFonts w:ascii="Book Antiqua" w:hAnsi="Book Antiqua" w:cs="Courier New"/>
        </w:rPr>
        <w:t>Principios que inspiran esta ley:</w:t>
      </w:r>
    </w:p>
    <w:p w14:paraId="20A8DBA2" w14:textId="15A50AF6" w:rsidR="009A0102" w:rsidRPr="009A0102" w:rsidRDefault="009A0102" w:rsidP="009A0102">
      <w:pPr>
        <w:spacing w:line="276" w:lineRule="auto"/>
        <w:ind w:firstLine="708"/>
        <w:jc w:val="both"/>
        <w:rPr>
          <w:rFonts w:ascii="Book Antiqua" w:hAnsi="Book Antiqua" w:cs="Courier New"/>
        </w:rPr>
      </w:pPr>
      <w:r w:rsidRPr="009A0102">
        <w:rPr>
          <w:rFonts w:ascii="Book Antiqua" w:hAnsi="Book Antiqua" w:cs="Courier New"/>
        </w:rPr>
        <w:t xml:space="preserve">1. La donación </w:t>
      </w:r>
      <w:r w:rsidR="00A44C8E">
        <w:rPr>
          <w:rFonts w:ascii="Book Antiqua" w:hAnsi="Book Antiqua" w:cs="Courier New"/>
        </w:rPr>
        <w:t xml:space="preserve">de embriones congelados o de pronúcleos </w:t>
      </w:r>
      <w:r w:rsidRPr="009A0102">
        <w:rPr>
          <w:rFonts w:ascii="Book Antiqua" w:hAnsi="Book Antiqua" w:cs="Courier New"/>
        </w:rPr>
        <w:t>sólo se realizará de manera voluntaria e informada, a título gratuito, con fines terapéuticos</w:t>
      </w:r>
      <w:r w:rsidR="00A44C8E">
        <w:rPr>
          <w:rFonts w:ascii="Book Antiqua" w:hAnsi="Book Antiqua" w:cs="Courier New"/>
        </w:rPr>
        <w:t xml:space="preserve">, de investigación científica </w:t>
      </w:r>
      <w:r w:rsidR="00A44C8E" w:rsidRPr="009A0102">
        <w:rPr>
          <w:rFonts w:ascii="Book Antiqua" w:hAnsi="Book Antiqua" w:cs="Courier New"/>
        </w:rPr>
        <w:t>y</w:t>
      </w:r>
      <w:r w:rsidRPr="009A0102">
        <w:rPr>
          <w:rFonts w:ascii="Book Antiqua" w:hAnsi="Book Antiqua" w:cs="Courier New"/>
        </w:rPr>
        <w:t xml:space="preserve"> altruistas. </w:t>
      </w:r>
    </w:p>
    <w:p w14:paraId="08FE95C5" w14:textId="7B8492DE" w:rsidR="009A0102" w:rsidRPr="009A0102" w:rsidRDefault="009A0102" w:rsidP="00A44C8E">
      <w:pPr>
        <w:spacing w:line="276" w:lineRule="auto"/>
        <w:ind w:firstLine="708"/>
        <w:jc w:val="both"/>
        <w:rPr>
          <w:rFonts w:ascii="Book Antiqua" w:hAnsi="Book Antiqua" w:cs="Courier New"/>
        </w:rPr>
      </w:pPr>
      <w:r w:rsidRPr="009A0102">
        <w:rPr>
          <w:rFonts w:ascii="Book Antiqua" w:hAnsi="Book Antiqua" w:cs="Courier New"/>
        </w:rPr>
        <w:t>2. Gratuidad. Se prohíbe, será nulo y sin ningún valor el acto o contrato que a título oneroso contenga la pro</w:t>
      </w:r>
      <w:r w:rsidR="00A44C8E">
        <w:rPr>
          <w:rFonts w:ascii="Book Antiqua" w:hAnsi="Book Antiqua" w:cs="Courier New"/>
        </w:rPr>
        <w:t xml:space="preserve">mesa, la venta o la entrega de embriones congelados o de pronúcleos, ya sea </w:t>
      </w:r>
      <w:r w:rsidRPr="009A0102">
        <w:rPr>
          <w:rFonts w:ascii="Book Antiqua" w:hAnsi="Book Antiqua" w:cs="Courier New"/>
        </w:rPr>
        <w:t>para efectos de investigación</w:t>
      </w:r>
      <w:r w:rsidR="00A44C8E">
        <w:rPr>
          <w:rFonts w:ascii="Book Antiqua" w:hAnsi="Book Antiqua" w:cs="Courier New"/>
        </w:rPr>
        <w:t xml:space="preserve"> científica o a personas con problemas de infertilidad</w:t>
      </w:r>
      <w:r w:rsidRPr="009A0102">
        <w:rPr>
          <w:rFonts w:ascii="Book Antiqua" w:hAnsi="Book Antiqua" w:cs="Courier New"/>
        </w:rPr>
        <w:t>; no pudiéndose percibir contraprestación económica ni por el donante, receptor, ni otra persona natural o jurídica relacionada.</w:t>
      </w:r>
    </w:p>
    <w:p w14:paraId="29C457B9" w14:textId="277375D2" w:rsidR="009A0102" w:rsidRPr="009A0102" w:rsidRDefault="009A0102" w:rsidP="009A0102">
      <w:pPr>
        <w:spacing w:line="276" w:lineRule="auto"/>
        <w:ind w:firstLine="708"/>
        <w:jc w:val="both"/>
        <w:rPr>
          <w:rFonts w:ascii="Book Antiqua" w:hAnsi="Book Antiqua" w:cs="Courier New"/>
        </w:rPr>
      </w:pPr>
      <w:r w:rsidRPr="009A0102">
        <w:rPr>
          <w:rFonts w:ascii="Book Antiqua" w:hAnsi="Book Antiqua" w:cs="Courier New"/>
        </w:rPr>
        <w:t>La prohibición de celebrar actos o contratos a título oneroso que versen sobre</w:t>
      </w:r>
      <w:r w:rsidR="00A44C8E">
        <w:rPr>
          <w:rFonts w:ascii="Book Antiqua" w:hAnsi="Book Antiqua" w:cs="Courier New"/>
        </w:rPr>
        <w:t xml:space="preserve"> la promesa, venta o entrega de embriones congelados o de pronúcleos </w:t>
      </w:r>
      <w:r w:rsidRPr="009A0102">
        <w:rPr>
          <w:rFonts w:ascii="Book Antiqua" w:hAnsi="Book Antiqua" w:cs="Courier New"/>
        </w:rPr>
        <w:t xml:space="preserve">no impide reembolsar los gastos en que pueda incurrir el donante, </w:t>
      </w:r>
      <w:r w:rsidR="00A44C8E">
        <w:rPr>
          <w:rFonts w:ascii="Book Antiqua" w:hAnsi="Book Antiqua" w:cs="Courier New"/>
        </w:rPr>
        <w:t xml:space="preserve">así </w:t>
      </w:r>
      <w:r w:rsidRPr="009A0102">
        <w:rPr>
          <w:rFonts w:ascii="Book Antiqua" w:hAnsi="Book Antiqua" w:cs="Courier New"/>
        </w:rPr>
        <w:t>como la no obtención o pérdida de ingresos. Así mismo, los procedimientos médicos involucrados, los medicamentos o dietas que deba seguir no pueden ser gravosos pecuniariamente para el donante, garantizándosele la asistencia médica para su restablecimiento y el reembolso correspondiente.</w:t>
      </w:r>
    </w:p>
    <w:p w14:paraId="6C660DAD" w14:textId="063EC275" w:rsidR="009A0102" w:rsidRPr="009A0102" w:rsidRDefault="009A0102" w:rsidP="009A0102">
      <w:pPr>
        <w:spacing w:line="276" w:lineRule="auto"/>
        <w:ind w:firstLine="708"/>
        <w:jc w:val="both"/>
        <w:rPr>
          <w:rFonts w:ascii="Book Antiqua" w:hAnsi="Book Antiqua" w:cs="Courier New"/>
        </w:rPr>
      </w:pPr>
      <w:r w:rsidRPr="009A0102">
        <w:rPr>
          <w:rFonts w:ascii="Book Antiqua" w:hAnsi="Book Antiqua" w:cs="Courier New"/>
        </w:rPr>
        <w:t>3. No obstante la gratuidad; los gastos en que se</w:t>
      </w:r>
      <w:r w:rsidR="00A44C8E">
        <w:rPr>
          <w:rFonts w:ascii="Book Antiqua" w:hAnsi="Book Antiqua" w:cs="Courier New"/>
        </w:rPr>
        <w:t xml:space="preserve"> incurra con motivo</w:t>
      </w:r>
      <w:r w:rsidRPr="009A0102">
        <w:rPr>
          <w:rFonts w:ascii="Book Antiqua" w:hAnsi="Book Antiqua" w:cs="Courier New"/>
        </w:rPr>
        <w:t xml:space="preserve"> </w:t>
      </w:r>
      <w:r w:rsidR="00A44C8E">
        <w:rPr>
          <w:rFonts w:ascii="Book Antiqua" w:hAnsi="Book Antiqua" w:cs="Courier New"/>
        </w:rPr>
        <w:t xml:space="preserve">de la obtención de embriones congelados o de pronúcleos </w:t>
      </w:r>
      <w:r w:rsidRPr="009A0102">
        <w:rPr>
          <w:rFonts w:ascii="Book Antiqua" w:hAnsi="Book Antiqua" w:cs="Courier New"/>
        </w:rPr>
        <w:t>que se donen en los hospitales, centros o unidades ho</w:t>
      </w:r>
      <w:r w:rsidR="00A44C8E">
        <w:rPr>
          <w:rFonts w:ascii="Book Antiqua" w:hAnsi="Book Antiqua" w:cs="Courier New"/>
        </w:rPr>
        <w:t xml:space="preserve">spitalarios y clínicas del país, </w:t>
      </w:r>
      <w:r w:rsidRPr="009A0102">
        <w:rPr>
          <w:rFonts w:ascii="Book Antiqua" w:hAnsi="Book Antiqua" w:cs="Courier New"/>
        </w:rPr>
        <w:t xml:space="preserve">su distribución </w:t>
      </w:r>
      <w:r w:rsidR="00A44C8E">
        <w:rPr>
          <w:rFonts w:ascii="Book Antiqua" w:hAnsi="Book Antiqua" w:cs="Courier New"/>
        </w:rPr>
        <w:t xml:space="preserve">y destino </w:t>
      </w:r>
      <w:r w:rsidRPr="009A0102">
        <w:rPr>
          <w:rFonts w:ascii="Book Antiqua" w:hAnsi="Book Antiqua" w:cs="Courier New"/>
        </w:rPr>
        <w:t xml:space="preserve">forman </w:t>
      </w:r>
      <w:r w:rsidR="00A44C8E">
        <w:rPr>
          <w:rFonts w:ascii="Book Antiqua" w:hAnsi="Book Antiqua" w:cs="Courier New"/>
        </w:rPr>
        <w:t xml:space="preserve">parte de los gastos propios de la terapia de fecundación in vitro o de la investigación </w:t>
      </w:r>
      <w:r w:rsidRPr="009A0102">
        <w:rPr>
          <w:rFonts w:ascii="Book Antiqua" w:hAnsi="Book Antiqua" w:cs="Courier New"/>
        </w:rPr>
        <w:t>y serán imputables al sistema de salud</w:t>
      </w:r>
      <w:r w:rsidR="00A44C8E">
        <w:rPr>
          <w:rFonts w:ascii="Book Antiqua" w:hAnsi="Book Antiqua" w:cs="Courier New"/>
        </w:rPr>
        <w:t xml:space="preserve"> de la personas que se someta a estas técnicas o de cargo de investigador</w:t>
      </w:r>
      <w:r w:rsidRPr="009A0102">
        <w:rPr>
          <w:rFonts w:ascii="Book Antiqua" w:hAnsi="Book Antiqua" w:cs="Courier New"/>
        </w:rPr>
        <w:t xml:space="preserve">, de acuerdo a las normas legales, reglamentarias y contractuales que correspondan. </w:t>
      </w:r>
    </w:p>
    <w:p w14:paraId="622EDFAD" w14:textId="0FCB32D1" w:rsidR="009A0102" w:rsidRPr="009A0102" w:rsidRDefault="009A0102" w:rsidP="009A0102">
      <w:pPr>
        <w:spacing w:line="276" w:lineRule="auto"/>
        <w:ind w:firstLine="708"/>
        <w:jc w:val="both"/>
        <w:rPr>
          <w:rFonts w:ascii="Book Antiqua" w:hAnsi="Book Antiqua" w:cs="Courier New"/>
        </w:rPr>
      </w:pPr>
      <w:r w:rsidRPr="009A0102">
        <w:rPr>
          <w:rFonts w:ascii="Book Antiqua" w:hAnsi="Book Antiqua" w:cs="Courier New"/>
        </w:rPr>
        <w:t xml:space="preserve">4. Anonimato: No podrán facilitarse ni divulgarse informaciones que permitan identificar al donante, su madre, su padre, su hijo (s) o hija (s) ni otros parientes por consanguineidad y afinidad hasta el tercer grado inclusive; los familiares antedichos del donante ni el donante podrán conocer la identidad del receptor o donatario. Tampoco podrán divulgarse información que permita identificar al receptor o donatario ni a ninguno de sus familiares antedichos, ninguno de ellos podrá conocer la identidad del donante y de los parientes referidos del donante y, en general, queda prohibida cualquier difusión de información que </w:t>
      </w:r>
      <w:r w:rsidRPr="009A0102">
        <w:rPr>
          <w:rFonts w:ascii="Book Antiqua" w:hAnsi="Book Antiqua" w:cs="Courier New"/>
        </w:rPr>
        <w:lastRenderedPageBreak/>
        <w:t>pueda relacionar directamente la</w:t>
      </w:r>
      <w:r w:rsidR="00A44C8E">
        <w:rPr>
          <w:rFonts w:ascii="Book Antiqua" w:hAnsi="Book Antiqua" w:cs="Courier New"/>
        </w:rPr>
        <w:t xml:space="preserve"> donación previa con la fecundación o investigación científica posterior. </w:t>
      </w:r>
      <w:r w:rsidRPr="009A0102">
        <w:rPr>
          <w:rFonts w:ascii="Book Antiqua" w:hAnsi="Book Antiqua" w:cs="Courier New"/>
        </w:rPr>
        <w:t>La información r</w:t>
      </w:r>
      <w:r w:rsidR="00A44C8E">
        <w:rPr>
          <w:rFonts w:ascii="Book Antiqua" w:hAnsi="Book Antiqua" w:cs="Courier New"/>
        </w:rPr>
        <w:t xml:space="preserve">elativa a donantes y receptores, </w:t>
      </w:r>
      <w:r w:rsidRPr="009A0102">
        <w:rPr>
          <w:rFonts w:ascii="Book Antiqua" w:hAnsi="Book Antiqua" w:cs="Courier New"/>
        </w:rPr>
        <w:t xml:space="preserve">de sus parientes antedichos </w:t>
      </w:r>
      <w:r w:rsidR="00A44C8E">
        <w:rPr>
          <w:rFonts w:ascii="Book Antiqua" w:hAnsi="Book Antiqua" w:cs="Courier New"/>
        </w:rPr>
        <w:t xml:space="preserve">y de los investigadores </w:t>
      </w:r>
      <w:r w:rsidRPr="009A0102">
        <w:rPr>
          <w:rFonts w:ascii="Book Antiqua" w:hAnsi="Book Antiqua" w:cs="Courier New"/>
        </w:rPr>
        <w:t>será recogida, tratada y custodiada con la más estricta confidencialidad y se considerará un dato sensible, conforme a lo dispuesto en la ley N° 19.628 sobre protección de la vida privada.</w:t>
      </w:r>
    </w:p>
    <w:p w14:paraId="3B47E9FB" w14:textId="14DEE54C" w:rsidR="009A0102" w:rsidRPr="009A0102" w:rsidRDefault="009A0102" w:rsidP="009A0102">
      <w:pPr>
        <w:spacing w:line="276" w:lineRule="auto"/>
        <w:ind w:firstLine="708"/>
        <w:jc w:val="both"/>
        <w:rPr>
          <w:rFonts w:ascii="Book Antiqua" w:hAnsi="Book Antiqua" w:cs="Courier New"/>
        </w:rPr>
      </w:pPr>
      <w:r w:rsidRPr="009A0102">
        <w:rPr>
          <w:rFonts w:ascii="Book Antiqua" w:hAnsi="Book Antiqua" w:cs="Courier New"/>
        </w:rPr>
        <w:t>5. Consentimiento vol</w:t>
      </w:r>
      <w:r w:rsidR="00A44C8E">
        <w:rPr>
          <w:rFonts w:ascii="Book Antiqua" w:hAnsi="Book Antiqua" w:cs="Courier New"/>
        </w:rPr>
        <w:t xml:space="preserve">untario e informado: El donante de embriones congelados o de pronúcleos </w:t>
      </w:r>
      <w:r w:rsidRPr="009A0102">
        <w:rPr>
          <w:rFonts w:ascii="Book Antiqua" w:hAnsi="Book Antiqua" w:cs="Courier New"/>
        </w:rPr>
        <w:t xml:space="preserve">deberá manifestar su consentimiento a donar, para ello requiere ser plenamente capaz y expresar que está dispuesto a donar de modo libre, expreso e informado. Del consentimiento se dejará constancia en un acta suscrita ante el director del establecimiento donde haya de efectuarse </w:t>
      </w:r>
      <w:r w:rsidR="00A44C8E" w:rsidRPr="009A0102">
        <w:rPr>
          <w:rFonts w:ascii="Book Antiqua" w:hAnsi="Book Antiqua" w:cs="Courier New"/>
        </w:rPr>
        <w:t>los procedimientos médicos correspondientes</w:t>
      </w:r>
      <w:r w:rsidRPr="009A0102">
        <w:rPr>
          <w:rFonts w:ascii="Book Antiqua" w:hAnsi="Book Antiqua" w:cs="Courier New"/>
        </w:rPr>
        <w:t xml:space="preserve">; el director tendrá, para estos efectos, el carácter de ministro de fe, la calidad de ministro de fe se hará extensiva a quien el referido director delegue tal cometido o lo subrogue. El acta deberá ser firmada por el donante, junto con su huella dígito pulgar, el ministro de fe deberá dejar constancia que, en su criterio, él o la donante se encuentran en pleno uso de sus facultades mentales. </w:t>
      </w:r>
    </w:p>
    <w:p w14:paraId="2AE2B4D7" w14:textId="77777777" w:rsidR="00A44C8E" w:rsidRDefault="009A0102" w:rsidP="00A44C8E">
      <w:pPr>
        <w:spacing w:line="276" w:lineRule="auto"/>
        <w:ind w:firstLine="708"/>
        <w:jc w:val="both"/>
        <w:rPr>
          <w:rFonts w:ascii="Book Antiqua" w:hAnsi="Book Antiqua" w:cs="Courier New"/>
        </w:rPr>
      </w:pPr>
      <w:r w:rsidRPr="009A0102">
        <w:rPr>
          <w:rFonts w:ascii="Book Antiqua" w:hAnsi="Book Antiqua" w:cs="Courier New"/>
        </w:rPr>
        <w:t xml:space="preserve">6. Donación altruista: La donación </w:t>
      </w:r>
      <w:r w:rsidR="00A44C8E">
        <w:rPr>
          <w:rFonts w:ascii="Book Antiqua" w:hAnsi="Book Antiqua" w:cs="Courier New"/>
        </w:rPr>
        <w:t>embriones congelados o de pronúcleos</w:t>
      </w:r>
      <w:r w:rsidRPr="009A0102">
        <w:rPr>
          <w:rFonts w:ascii="Book Antiqua" w:hAnsi="Book Antiqua" w:cs="Courier New"/>
        </w:rPr>
        <w:t xml:space="preserve"> se regirá por el principio de solidaridad. </w:t>
      </w:r>
    </w:p>
    <w:p w14:paraId="7D818A0E" w14:textId="77777777" w:rsidR="00A44C8E" w:rsidRDefault="00A44C8E" w:rsidP="00A44C8E">
      <w:pPr>
        <w:spacing w:line="276" w:lineRule="auto"/>
        <w:ind w:firstLine="708"/>
        <w:jc w:val="both"/>
        <w:rPr>
          <w:rFonts w:ascii="Book Antiqua" w:hAnsi="Book Antiqua" w:cs="Courier New"/>
        </w:rPr>
      </w:pPr>
    </w:p>
    <w:p w14:paraId="1853C537" w14:textId="6AE94AD6" w:rsidR="0008388A" w:rsidRDefault="00974C06" w:rsidP="00A44C8E">
      <w:pPr>
        <w:spacing w:line="276" w:lineRule="auto"/>
        <w:ind w:firstLine="708"/>
        <w:jc w:val="both"/>
        <w:rPr>
          <w:rFonts w:ascii="Book Antiqua" w:hAnsi="Book Antiqua" w:cs="Courier New"/>
        </w:rPr>
      </w:pPr>
      <w:r>
        <w:rPr>
          <w:rFonts w:ascii="Book Antiqua" w:hAnsi="Book Antiqua" w:cs="Courier New"/>
        </w:rPr>
        <w:t>A</w:t>
      </w:r>
      <w:r>
        <w:rPr>
          <w:rFonts w:ascii="Book Antiqua" w:hAnsi="Book Antiqua" w:cs="Courier New"/>
          <w:b/>
        </w:rPr>
        <w:t>rtículo</w:t>
      </w:r>
      <w:r w:rsidR="00A44C8E">
        <w:rPr>
          <w:rFonts w:ascii="Book Antiqua" w:hAnsi="Book Antiqua" w:cs="Courier New"/>
          <w:b/>
        </w:rPr>
        <w:t xml:space="preserve"> 3</w:t>
      </w:r>
      <w:r w:rsidR="00DF453E" w:rsidRPr="00DF453E">
        <w:rPr>
          <w:rFonts w:ascii="Book Antiqua" w:hAnsi="Book Antiqua" w:cs="Courier New"/>
          <w:b/>
        </w:rPr>
        <w:t>º.</w:t>
      </w:r>
      <w:r w:rsidR="00DF453E">
        <w:rPr>
          <w:rFonts w:ascii="Book Antiqua" w:hAnsi="Book Antiqua" w:cs="Courier New"/>
        </w:rPr>
        <w:t xml:space="preserve"> </w:t>
      </w:r>
      <w:r w:rsidR="00DF453E" w:rsidRPr="00DF453E">
        <w:rPr>
          <w:rFonts w:ascii="Book Antiqua" w:hAnsi="Book Antiqua" w:cs="Courier New"/>
        </w:rPr>
        <w:t xml:space="preserve">A los efectos de esta Ley se entiende por embrión </w:t>
      </w:r>
      <w:r w:rsidR="00DF453E">
        <w:rPr>
          <w:rFonts w:ascii="Book Antiqua" w:hAnsi="Book Antiqua" w:cs="Courier New"/>
        </w:rPr>
        <w:t xml:space="preserve">aquel </w:t>
      </w:r>
      <w:r w:rsidR="00DF453E" w:rsidRPr="00DF453E">
        <w:rPr>
          <w:rFonts w:ascii="Book Antiqua" w:hAnsi="Book Antiqua" w:cs="Courier New"/>
        </w:rPr>
        <w:t xml:space="preserve">constituido por el grupo de células resultantes de la división progresiva del ovocito desde que es fecundado hasta 14 días </w:t>
      </w:r>
      <w:r w:rsidR="0008388A">
        <w:rPr>
          <w:rFonts w:ascii="Book Antiqua" w:hAnsi="Book Antiqua" w:cs="Courier New"/>
        </w:rPr>
        <w:t>a más tardar</w:t>
      </w:r>
      <w:r w:rsidR="00DF453E" w:rsidRPr="00DF453E">
        <w:rPr>
          <w:rFonts w:ascii="Book Antiqua" w:hAnsi="Book Antiqua" w:cs="Courier New"/>
        </w:rPr>
        <w:t>.</w:t>
      </w:r>
    </w:p>
    <w:p w14:paraId="7D45F6B0" w14:textId="77777777" w:rsidR="0008388A" w:rsidRDefault="0008388A" w:rsidP="0008388A">
      <w:pPr>
        <w:spacing w:line="276" w:lineRule="auto"/>
        <w:ind w:firstLine="708"/>
        <w:jc w:val="both"/>
        <w:rPr>
          <w:rFonts w:ascii="Book Antiqua" w:hAnsi="Book Antiqua" w:cs="Courier New"/>
        </w:rPr>
      </w:pPr>
    </w:p>
    <w:p w14:paraId="18D9C441" w14:textId="647FBBB0" w:rsidR="0008388A" w:rsidRDefault="00974C06" w:rsidP="0008388A">
      <w:pPr>
        <w:spacing w:line="276" w:lineRule="auto"/>
        <w:ind w:firstLine="708"/>
        <w:jc w:val="both"/>
        <w:rPr>
          <w:rFonts w:ascii="Book Antiqua" w:eastAsia="Times New Roman" w:hAnsi="Book Antiqua"/>
        </w:rPr>
      </w:pPr>
      <w:r w:rsidRPr="0008388A">
        <w:rPr>
          <w:rFonts w:ascii="Book Antiqua" w:hAnsi="Book Antiqua" w:cs="Courier New"/>
          <w:b/>
        </w:rPr>
        <w:t>Artícu</w:t>
      </w:r>
      <w:r>
        <w:rPr>
          <w:rFonts w:ascii="Book Antiqua" w:hAnsi="Book Antiqua" w:cs="Courier New"/>
          <w:b/>
        </w:rPr>
        <w:t>lo</w:t>
      </w:r>
      <w:r w:rsidR="004223AB">
        <w:rPr>
          <w:rFonts w:ascii="Book Antiqua" w:hAnsi="Book Antiqua" w:cs="Courier New"/>
          <w:b/>
        </w:rPr>
        <w:t xml:space="preserve"> 4</w:t>
      </w:r>
      <w:r w:rsidR="0008388A" w:rsidRPr="0008388A">
        <w:rPr>
          <w:rFonts w:ascii="Book Antiqua" w:hAnsi="Book Antiqua" w:cs="Courier New"/>
          <w:b/>
        </w:rPr>
        <w:t>º.</w:t>
      </w:r>
      <w:r w:rsidR="0008388A">
        <w:rPr>
          <w:rFonts w:ascii="Book Antiqua" w:hAnsi="Book Antiqua" w:cs="Courier New"/>
        </w:rPr>
        <w:t xml:space="preserve"> </w:t>
      </w:r>
      <w:r w:rsidR="0008388A" w:rsidRPr="0008388A">
        <w:rPr>
          <w:rFonts w:ascii="Book Antiqua" w:hAnsi="Book Antiqua" w:cs="Courier New"/>
        </w:rPr>
        <w:t xml:space="preserve">En el caso de la fecundación in vitro y técnicas afines, se </w:t>
      </w:r>
      <w:r w:rsidR="00112C86">
        <w:rPr>
          <w:rFonts w:ascii="Book Antiqua" w:hAnsi="Book Antiqua" w:cs="Courier New"/>
        </w:rPr>
        <w:t xml:space="preserve">permitirá </w:t>
      </w:r>
      <w:r w:rsidR="00112C86" w:rsidRPr="0008388A">
        <w:rPr>
          <w:rFonts w:ascii="Book Antiqua" w:hAnsi="Book Antiqua" w:cs="Courier New"/>
        </w:rPr>
        <w:t>la</w:t>
      </w:r>
      <w:r w:rsidR="0008388A" w:rsidRPr="0008388A">
        <w:rPr>
          <w:rFonts w:ascii="Book Antiqua" w:hAnsi="Book Antiqua" w:cs="Courier New"/>
        </w:rPr>
        <w:t xml:space="preserve"> t</w:t>
      </w:r>
      <w:r w:rsidR="0008388A">
        <w:rPr>
          <w:rFonts w:ascii="Book Antiqua" w:hAnsi="Book Antiqua" w:cs="Courier New"/>
        </w:rPr>
        <w:t xml:space="preserve">ransferencia de un máximo de dos </w:t>
      </w:r>
      <w:r w:rsidR="0008388A" w:rsidRPr="0008388A">
        <w:rPr>
          <w:rFonts w:ascii="Book Antiqua" w:hAnsi="Book Antiqua" w:cs="Courier New"/>
        </w:rPr>
        <w:t xml:space="preserve">embriones </w:t>
      </w:r>
      <w:r w:rsidR="0008388A">
        <w:rPr>
          <w:rFonts w:ascii="Book Antiqua" w:hAnsi="Book Antiqua" w:cs="Courier New"/>
        </w:rPr>
        <w:t xml:space="preserve">o pronúcleos </w:t>
      </w:r>
      <w:proofErr w:type="spellStart"/>
      <w:r w:rsidR="0008388A">
        <w:rPr>
          <w:rFonts w:ascii="Book Antiqua" w:hAnsi="Book Antiqua" w:cs="Courier New"/>
        </w:rPr>
        <w:t>crioconservados</w:t>
      </w:r>
      <w:proofErr w:type="spellEnd"/>
      <w:r w:rsidR="0008388A">
        <w:rPr>
          <w:rFonts w:ascii="Book Antiqua" w:hAnsi="Book Antiqua" w:cs="Courier New"/>
        </w:rPr>
        <w:t xml:space="preserve"> a </w:t>
      </w:r>
      <w:r w:rsidR="0008388A" w:rsidRPr="0008388A">
        <w:rPr>
          <w:rFonts w:ascii="Book Antiqua" w:hAnsi="Book Antiqua" w:cs="Courier New"/>
        </w:rPr>
        <w:t>cada m</w:t>
      </w:r>
      <w:r w:rsidR="0008388A">
        <w:rPr>
          <w:rFonts w:ascii="Book Antiqua" w:hAnsi="Book Antiqua" w:cs="Courier New"/>
        </w:rPr>
        <w:t xml:space="preserve">ujer en cada ciclo reproductivo, </w:t>
      </w:r>
      <w:r w:rsidR="0008388A" w:rsidRPr="007B4DDB">
        <w:rPr>
          <w:rFonts w:ascii="Book Antiqua" w:eastAsia="Times New Roman" w:hAnsi="Book Antiqua"/>
        </w:rPr>
        <w:t xml:space="preserve">permitiendo congelar aquellos que no fueron utilizados, preservándolos para su donación o uso próximo una vez el embarazo </w:t>
      </w:r>
      <w:r w:rsidR="0008388A">
        <w:rPr>
          <w:rFonts w:ascii="Book Antiqua" w:eastAsia="Times New Roman" w:hAnsi="Book Antiqua"/>
        </w:rPr>
        <w:t xml:space="preserve">actual </w:t>
      </w:r>
      <w:r w:rsidR="0008388A" w:rsidRPr="007B4DDB">
        <w:rPr>
          <w:rFonts w:ascii="Book Antiqua" w:eastAsia="Times New Roman" w:hAnsi="Book Antiqua"/>
        </w:rPr>
        <w:t xml:space="preserve">haya </w:t>
      </w:r>
      <w:r w:rsidR="0008388A">
        <w:rPr>
          <w:rFonts w:ascii="Book Antiqua" w:eastAsia="Times New Roman" w:hAnsi="Book Antiqua"/>
        </w:rPr>
        <w:t>terminado</w:t>
      </w:r>
      <w:r w:rsidR="00723516">
        <w:rPr>
          <w:rFonts w:ascii="Book Antiqua" w:eastAsia="Times New Roman" w:hAnsi="Book Antiqua"/>
        </w:rPr>
        <w:t xml:space="preserve"> en termino de tres años desde la congelación.</w:t>
      </w:r>
    </w:p>
    <w:p w14:paraId="009224AC" w14:textId="77777777" w:rsidR="00723516" w:rsidRDefault="00723516" w:rsidP="00723516">
      <w:pPr>
        <w:spacing w:line="276" w:lineRule="auto"/>
        <w:ind w:firstLine="708"/>
        <w:jc w:val="both"/>
        <w:rPr>
          <w:rFonts w:ascii="Book Antiqua" w:eastAsia="Times New Roman" w:hAnsi="Book Antiqua" w:cs="Times New Roman"/>
          <w:lang w:eastAsia="es-ES_tradnl"/>
        </w:rPr>
      </w:pPr>
    </w:p>
    <w:p w14:paraId="7E1B8389" w14:textId="27AA3DBF" w:rsidR="00723516" w:rsidRPr="00723516" w:rsidRDefault="00723516" w:rsidP="00723516">
      <w:pPr>
        <w:spacing w:line="276" w:lineRule="auto"/>
        <w:ind w:firstLine="708"/>
        <w:jc w:val="both"/>
        <w:rPr>
          <w:rFonts w:ascii="Book Antiqua" w:eastAsia="Times New Roman" w:hAnsi="Book Antiqua" w:cs="Times New Roman"/>
          <w:shd w:val="clear" w:color="auto" w:fill="FFFFFF"/>
          <w:lang w:eastAsia="es-ES_tradnl"/>
        </w:rPr>
      </w:pPr>
      <w:r>
        <w:rPr>
          <w:rFonts w:ascii="Book Antiqua" w:eastAsia="Times New Roman" w:hAnsi="Book Antiqua" w:cs="Times New Roman"/>
          <w:lang w:eastAsia="es-ES_tradnl"/>
        </w:rPr>
        <w:t xml:space="preserve">Se podría </w:t>
      </w:r>
      <w:r w:rsidRPr="00723516">
        <w:rPr>
          <w:rFonts w:ascii="Book Antiqua" w:eastAsia="Times New Roman" w:hAnsi="Book Antiqua" w:cs="Times New Roman"/>
          <w:lang w:eastAsia="es-ES_tradnl"/>
        </w:rPr>
        <w:t>prove</w:t>
      </w:r>
      <w:r>
        <w:rPr>
          <w:rFonts w:ascii="Book Antiqua" w:eastAsia="Times New Roman" w:hAnsi="Book Antiqua" w:cs="Times New Roman"/>
          <w:lang w:eastAsia="es-ES_tradnl"/>
        </w:rPr>
        <w:t xml:space="preserve">er a las personas interesadas </w:t>
      </w:r>
      <w:r w:rsidRPr="00723516">
        <w:rPr>
          <w:rFonts w:ascii="Book Antiqua" w:eastAsia="Times New Roman" w:hAnsi="Book Antiqua" w:cs="Times New Roman"/>
          <w:lang w:eastAsia="es-ES_tradnl"/>
        </w:rPr>
        <w:t xml:space="preserve">de </w:t>
      </w:r>
      <w:r>
        <w:rPr>
          <w:rFonts w:ascii="Book Antiqua" w:eastAsia="Times New Roman" w:hAnsi="Book Antiqua" w:cs="Times New Roman"/>
          <w:lang w:eastAsia="es-ES_tradnl"/>
        </w:rPr>
        <w:t>hasta tre</w:t>
      </w:r>
      <w:r w:rsidRPr="00723516">
        <w:rPr>
          <w:rFonts w:ascii="Book Antiqua" w:eastAsia="Times New Roman" w:hAnsi="Book Antiqua" w:cs="Times New Roman"/>
          <w:lang w:eastAsia="es-ES_tradnl"/>
        </w:rPr>
        <w:t xml:space="preserve">s ciclos de transferencia con embriones o pronúcleos </w:t>
      </w:r>
      <w:proofErr w:type="spellStart"/>
      <w:r w:rsidRPr="00723516">
        <w:rPr>
          <w:rFonts w:ascii="Book Antiqua" w:eastAsia="Times New Roman" w:hAnsi="Book Antiqua" w:cs="Times New Roman"/>
          <w:lang w:eastAsia="es-ES_tradnl"/>
        </w:rPr>
        <w:t>criopreservados</w:t>
      </w:r>
      <w:proofErr w:type="spellEnd"/>
      <w:r w:rsidRPr="00723516">
        <w:rPr>
          <w:rFonts w:ascii="Book Antiqua" w:eastAsia="Times New Roman" w:hAnsi="Book Antiqua" w:cs="Times New Roman"/>
          <w:lang w:eastAsia="es-ES_tradnl"/>
        </w:rPr>
        <w:t xml:space="preserve">. </w:t>
      </w:r>
    </w:p>
    <w:p w14:paraId="2A6031AC" w14:textId="77777777" w:rsidR="00723516" w:rsidRDefault="00723516" w:rsidP="00723516">
      <w:pPr>
        <w:spacing w:line="276" w:lineRule="auto"/>
        <w:jc w:val="both"/>
        <w:rPr>
          <w:rFonts w:ascii="Book Antiqua" w:hAnsi="Book Antiqua" w:cs="Courier New"/>
        </w:rPr>
      </w:pPr>
    </w:p>
    <w:p w14:paraId="7BC8DA3D" w14:textId="0697DC31" w:rsidR="00723516" w:rsidRDefault="00974C06" w:rsidP="00151B9A">
      <w:pPr>
        <w:spacing w:line="276" w:lineRule="auto"/>
        <w:ind w:firstLine="708"/>
        <w:jc w:val="both"/>
        <w:rPr>
          <w:rFonts w:ascii="Book Antiqua" w:eastAsia="Times New Roman" w:hAnsi="Book Antiqua" w:cs="Times New Roman"/>
          <w:lang w:eastAsia="es-ES_tradnl"/>
        </w:rPr>
      </w:pPr>
      <w:r>
        <w:rPr>
          <w:rFonts w:ascii="Book Antiqua" w:hAnsi="Book Antiqua" w:cs="Courier New"/>
          <w:b/>
        </w:rPr>
        <w:t>Artículo</w:t>
      </w:r>
      <w:r w:rsidR="00A44C8E">
        <w:rPr>
          <w:rFonts w:ascii="Book Antiqua" w:hAnsi="Book Antiqua" w:cs="Courier New"/>
          <w:b/>
        </w:rPr>
        <w:t xml:space="preserve"> 5</w:t>
      </w:r>
      <w:r w:rsidR="0008388A" w:rsidRPr="00723516">
        <w:rPr>
          <w:rFonts w:ascii="Book Antiqua" w:hAnsi="Book Antiqua" w:cs="Courier New"/>
          <w:b/>
        </w:rPr>
        <w:t>º.</w:t>
      </w:r>
      <w:r w:rsidR="0008388A" w:rsidRPr="00723516">
        <w:rPr>
          <w:rFonts w:ascii="Book Antiqua" w:hAnsi="Book Antiqua" w:cs="Courier New"/>
        </w:rPr>
        <w:t xml:space="preserve"> </w:t>
      </w:r>
      <w:r w:rsidR="00723516" w:rsidRPr="00723516">
        <w:rPr>
          <w:rFonts w:ascii="Book Antiqua" w:hAnsi="Book Antiqua" w:cs="Courier New"/>
        </w:rPr>
        <w:t xml:space="preserve">Las personas que se sometan a estas técnicas de reproducción asistida tendrán derecho a </w:t>
      </w:r>
      <w:r w:rsidR="00723516">
        <w:rPr>
          <w:rFonts w:ascii="Book Antiqua" w:eastAsia="Times New Roman" w:hAnsi="Book Antiqua" w:cs="Times New Roman"/>
          <w:lang w:eastAsia="es-ES_tradnl"/>
        </w:rPr>
        <w:t>ser in</w:t>
      </w:r>
      <w:r w:rsidR="00723516" w:rsidRPr="00723516">
        <w:rPr>
          <w:rFonts w:ascii="Book Antiqua" w:eastAsia="Times New Roman" w:hAnsi="Book Antiqua" w:cs="Times New Roman"/>
          <w:lang w:eastAsia="es-ES_tradnl"/>
        </w:rPr>
        <w:t xml:space="preserve">formados </w:t>
      </w:r>
      <w:r w:rsidR="00723516">
        <w:rPr>
          <w:rFonts w:ascii="Book Antiqua" w:eastAsia="Times New Roman" w:hAnsi="Book Antiqua" w:cs="Times New Roman"/>
          <w:lang w:eastAsia="es-ES_tradnl"/>
        </w:rPr>
        <w:t>íntegramente y formar con ello, su consentimiento informado.</w:t>
      </w:r>
    </w:p>
    <w:p w14:paraId="6787FF8F" w14:textId="77777777" w:rsidR="00151B9A" w:rsidRPr="00151B9A" w:rsidRDefault="00151B9A" w:rsidP="00151B9A">
      <w:pPr>
        <w:spacing w:line="276" w:lineRule="auto"/>
        <w:ind w:firstLine="708"/>
        <w:jc w:val="both"/>
        <w:rPr>
          <w:rFonts w:ascii="Book Antiqua" w:eastAsia="Times New Roman" w:hAnsi="Book Antiqua" w:cs="Times New Roman"/>
          <w:lang w:eastAsia="es-ES_tradnl"/>
        </w:rPr>
      </w:pPr>
    </w:p>
    <w:p w14:paraId="1BCC9238" w14:textId="1B102C48" w:rsidR="00723516" w:rsidRDefault="00723516" w:rsidP="00723516">
      <w:pPr>
        <w:spacing w:line="276" w:lineRule="auto"/>
        <w:ind w:firstLine="708"/>
        <w:jc w:val="both"/>
        <w:rPr>
          <w:rFonts w:ascii="Book Antiqua" w:hAnsi="Book Antiqua" w:cs="Courier New"/>
        </w:rPr>
      </w:pPr>
      <w:r w:rsidRPr="00723516">
        <w:rPr>
          <w:rFonts w:ascii="Book Antiqua" w:hAnsi="Book Antiqua" w:cs="Courier New"/>
        </w:rPr>
        <w:t xml:space="preserve">La información deberá comprender </w:t>
      </w:r>
      <w:r w:rsidRPr="00723516">
        <w:rPr>
          <w:rFonts w:ascii="Book Antiqua" w:eastAsia="Times New Roman" w:hAnsi="Book Antiqua" w:cs="Times New Roman"/>
          <w:lang w:eastAsia="es-ES_tradnl"/>
        </w:rPr>
        <w:t xml:space="preserve">naturaleza del procedimiento, probabilidades de sobrevida de los embriones o pronúcleos congelados una vez sean descongelados, el límite de ciclos de estimulación hormonal, las posibilidades de un </w:t>
      </w:r>
      <w:r>
        <w:rPr>
          <w:rFonts w:ascii="Book Antiqua" w:eastAsia="Times New Roman" w:hAnsi="Book Antiqua" w:cs="Times New Roman"/>
          <w:lang w:eastAsia="es-ES_tradnl"/>
        </w:rPr>
        <w:t>embarazo, aborto, malformaciones</w:t>
      </w:r>
      <w:r>
        <w:rPr>
          <w:rFonts w:ascii="Book Antiqua" w:hAnsi="Book Antiqua" w:cs="Courier New"/>
        </w:rPr>
        <w:t xml:space="preserve">, probabilidades de éxito y de repetir el tratamiento, costos y condiciones </w:t>
      </w:r>
      <w:r w:rsidR="0008388A">
        <w:rPr>
          <w:rFonts w:ascii="Book Antiqua" w:hAnsi="Book Antiqua" w:cs="Courier New"/>
        </w:rPr>
        <w:t>económicas del tratamiento</w:t>
      </w:r>
      <w:r w:rsidR="00151B9A">
        <w:rPr>
          <w:rFonts w:ascii="Book Antiqua" w:hAnsi="Book Antiqua" w:cs="Courier New"/>
        </w:rPr>
        <w:t xml:space="preserve">, el período de </w:t>
      </w:r>
      <w:proofErr w:type="spellStart"/>
      <w:r w:rsidR="00151B9A">
        <w:rPr>
          <w:rFonts w:ascii="Book Antiqua" w:hAnsi="Book Antiqua" w:cs="Courier New"/>
        </w:rPr>
        <w:t>crioconservaciones</w:t>
      </w:r>
      <w:proofErr w:type="spellEnd"/>
      <w:r w:rsidR="00151B9A">
        <w:rPr>
          <w:rFonts w:ascii="Book Antiqua" w:hAnsi="Book Antiqua" w:cs="Courier New"/>
        </w:rPr>
        <w:t xml:space="preserve"> de tres años desde el congelamiento y a su vencimiento de las posibilidades de donación a personas con problemas de infertilidad o para investigación científica</w:t>
      </w:r>
      <w:r w:rsidR="004223AB">
        <w:rPr>
          <w:rFonts w:ascii="Book Antiqua" w:hAnsi="Book Antiqua" w:cs="Courier New"/>
        </w:rPr>
        <w:t xml:space="preserve"> y la renuncia expresa a acciones de reclamación de </w:t>
      </w:r>
      <w:r w:rsidR="004223AB">
        <w:rPr>
          <w:rFonts w:ascii="Book Antiqua" w:hAnsi="Book Antiqua" w:cs="Courier New"/>
        </w:rPr>
        <w:lastRenderedPageBreak/>
        <w:t>paternidad y de filiación respecto de los hijos nacidos gracias a técnicas de fecundación in vitro.</w:t>
      </w:r>
      <w:r w:rsidR="0008388A">
        <w:rPr>
          <w:rFonts w:ascii="Book Antiqua" w:hAnsi="Book Antiqua" w:cs="Courier New"/>
        </w:rPr>
        <w:t xml:space="preserve"> </w:t>
      </w:r>
      <w:r>
        <w:rPr>
          <w:rFonts w:ascii="Book Antiqua" w:hAnsi="Book Antiqua" w:cs="Courier New"/>
        </w:rPr>
        <w:t xml:space="preserve"> </w:t>
      </w:r>
    </w:p>
    <w:p w14:paraId="04ED04D5" w14:textId="77777777" w:rsidR="00151B9A" w:rsidRPr="00151B9A" w:rsidRDefault="00151B9A" w:rsidP="00151B9A">
      <w:pPr>
        <w:spacing w:line="276" w:lineRule="auto"/>
        <w:ind w:firstLine="708"/>
        <w:jc w:val="both"/>
        <w:rPr>
          <w:rFonts w:ascii="Book Antiqua" w:hAnsi="Book Antiqua" w:cs="Courier New"/>
        </w:rPr>
      </w:pPr>
    </w:p>
    <w:p w14:paraId="427E5E1B" w14:textId="5B81BBD2" w:rsidR="00151B9A" w:rsidRDefault="00151B9A" w:rsidP="00151B9A">
      <w:pPr>
        <w:spacing w:line="276" w:lineRule="auto"/>
        <w:ind w:firstLine="708"/>
        <w:jc w:val="both"/>
        <w:rPr>
          <w:rFonts w:ascii="Book Antiqua" w:eastAsia="Times New Roman" w:hAnsi="Book Antiqua" w:cs="Times New Roman"/>
          <w:shd w:val="clear" w:color="auto" w:fill="FFFFFF"/>
          <w:lang w:eastAsia="es-ES_tradnl"/>
        </w:rPr>
      </w:pPr>
      <w:r>
        <w:rPr>
          <w:rFonts w:ascii="Book Antiqua" w:eastAsia="Times New Roman" w:hAnsi="Book Antiqua" w:cs="Times New Roman"/>
          <w:shd w:val="clear" w:color="auto" w:fill="FFFFFF"/>
          <w:lang w:eastAsia="es-ES_tradnl"/>
        </w:rPr>
        <w:t xml:space="preserve">La información deberá proporcionarse </w:t>
      </w:r>
      <w:r w:rsidRPr="007B4DDB">
        <w:rPr>
          <w:rFonts w:ascii="Book Antiqua" w:eastAsia="Times New Roman" w:hAnsi="Book Antiqua" w:cs="Times New Roman"/>
          <w:shd w:val="clear" w:color="auto" w:fill="FFFFFF"/>
          <w:lang w:eastAsia="es-ES_tradnl"/>
        </w:rPr>
        <w:t>por escrito</w:t>
      </w:r>
      <w:r w:rsidR="00615DD5">
        <w:rPr>
          <w:rFonts w:ascii="Book Antiqua" w:eastAsia="Times New Roman" w:hAnsi="Book Antiqua" w:cs="Times New Roman"/>
          <w:shd w:val="clear" w:color="auto" w:fill="FFFFFF"/>
          <w:lang w:eastAsia="es-ES_tradnl"/>
        </w:rPr>
        <w:t xml:space="preserve"> en un acta o formulario, según ordena el </w:t>
      </w:r>
      <w:r w:rsidR="00974C06">
        <w:rPr>
          <w:rFonts w:ascii="Book Antiqua" w:eastAsia="Times New Roman" w:hAnsi="Book Antiqua" w:cs="Times New Roman"/>
          <w:shd w:val="clear" w:color="auto" w:fill="FFFFFF"/>
          <w:lang w:eastAsia="es-ES_tradnl"/>
        </w:rPr>
        <w:t>artículo</w:t>
      </w:r>
      <w:r w:rsidR="00615DD5">
        <w:rPr>
          <w:rFonts w:ascii="Book Antiqua" w:eastAsia="Times New Roman" w:hAnsi="Book Antiqua" w:cs="Times New Roman"/>
          <w:shd w:val="clear" w:color="auto" w:fill="FFFFFF"/>
          <w:lang w:eastAsia="es-ES_tradnl"/>
        </w:rPr>
        <w:t xml:space="preserve"> 2º numeral quinto de </w:t>
      </w:r>
      <w:r w:rsidR="00974C06">
        <w:rPr>
          <w:rFonts w:ascii="Book Antiqua" w:eastAsia="Times New Roman" w:hAnsi="Book Antiqua" w:cs="Times New Roman"/>
          <w:shd w:val="clear" w:color="auto" w:fill="FFFFFF"/>
          <w:lang w:eastAsia="es-ES_tradnl"/>
        </w:rPr>
        <w:t>esta</w:t>
      </w:r>
      <w:r w:rsidR="00615DD5">
        <w:rPr>
          <w:rFonts w:ascii="Book Antiqua" w:eastAsia="Times New Roman" w:hAnsi="Book Antiqua" w:cs="Times New Roman"/>
          <w:shd w:val="clear" w:color="auto" w:fill="FFFFFF"/>
          <w:lang w:eastAsia="es-ES_tradnl"/>
        </w:rPr>
        <w:t xml:space="preserve"> ley y</w:t>
      </w:r>
      <w:r w:rsidRPr="007B4DDB">
        <w:rPr>
          <w:rFonts w:ascii="Book Antiqua" w:eastAsia="Times New Roman" w:hAnsi="Book Antiqua" w:cs="Times New Roman"/>
          <w:shd w:val="clear" w:color="auto" w:fill="FFFFFF"/>
          <w:lang w:eastAsia="es-ES_tradnl"/>
        </w:rPr>
        <w:t xml:space="preserve"> en los respectivos </w:t>
      </w:r>
      <w:r>
        <w:rPr>
          <w:rFonts w:ascii="Book Antiqua" w:eastAsia="Times New Roman" w:hAnsi="Book Antiqua" w:cs="Times New Roman"/>
          <w:shd w:val="clear" w:color="auto" w:fill="FFFFFF"/>
          <w:lang w:eastAsia="es-ES_tradnl"/>
        </w:rPr>
        <w:t xml:space="preserve">contratos </w:t>
      </w:r>
      <w:r w:rsidR="00615DD5">
        <w:rPr>
          <w:rFonts w:ascii="Book Antiqua" w:eastAsia="Times New Roman" w:hAnsi="Book Antiqua" w:cs="Times New Roman"/>
          <w:shd w:val="clear" w:color="auto" w:fill="FFFFFF"/>
          <w:lang w:eastAsia="es-ES_tradnl"/>
        </w:rPr>
        <w:t xml:space="preserve">de sometimiento a la fecundación in vitro o de donación de gametos, embriones o pronúcleos congelados </w:t>
      </w:r>
      <w:r w:rsidRPr="007B4DDB">
        <w:rPr>
          <w:rFonts w:ascii="Book Antiqua" w:eastAsia="Times New Roman" w:hAnsi="Book Antiqua" w:cs="Times New Roman"/>
          <w:shd w:val="clear" w:color="auto" w:fill="FFFFFF"/>
          <w:lang w:eastAsia="es-ES_tradnl"/>
        </w:rPr>
        <w:t xml:space="preserve">y </w:t>
      </w:r>
      <w:r w:rsidR="00615DD5">
        <w:rPr>
          <w:rFonts w:ascii="Book Antiqua" w:eastAsia="Times New Roman" w:hAnsi="Book Antiqua" w:cs="Times New Roman"/>
          <w:shd w:val="clear" w:color="auto" w:fill="FFFFFF"/>
          <w:lang w:eastAsia="es-ES_tradnl"/>
        </w:rPr>
        <w:t xml:space="preserve">además se informará a quienes hayan dado su consentimientos </w:t>
      </w:r>
      <w:r w:rsidRPr="007B4DDB">
        <w:rPr>
          <w:rFonts w:ascii="Book Antiqua" w:eastAsia="Times New Roman" w:hAnsi="Book Antiqua" w:cs="Times New Roman"/>
          <w:shd w:val="clear" w:color="auto" w:fill="FFFFFF"/>
          <w:lang w:eastAsia="es-ES_tradnl"/>
        </w:rPr>
        <w:t>con cartas certificadas y/o correo</w:t>
      </w:r>
      <w:r>
        <w:rPr>
          <w:rFonts w:ascii="Book Antiqua" w:eastAsia="Times New Roman" w:hAnsi="Book Antiqua" w:cs="Times New Roman"/>
          <w:shd w:val="clear" w:color="auto" w:fill="FFFFFF"/>
          <w:lang w:eastAsia="es-ES_tradnl"/>
        </w:rPr>
        <w:t>s</w:t>
      </w:r>
      <w:r w:rsidRPr="007B4DDB">
        <w:rPr>
          <w:rFonts w:ascii="Book Antiqua" w:eastAsia="Times New Roman" w:hAnsi="Book Antiqua" w:cs="Times New Roman"/>
          <w:shd w:val="clear" w:color="auto" w:fill="FFFFFF"/>
          <w:lang w:eastAsia="es-ES_tradnl"/>
        </w:rPr>
        <w:t xml:space="preserve"> electrónico</w:t>
      </w:r>
      <w:r>
        <w:rPr>
          <w:rFonts w:ascii="Book Antiqua" w:eastAsia="Times New Roman" w:hAnsi="Book Antiqua" w:cs="Times New Roman"/>
          <w:shd w:val="clear" w:color="auto" w:fill="FFFFFF"/>
          <w:lang w:eastAsia="es-ES_tradnl"/>
        </w:rPr>
        <w:t>s</w:t>
      </w:r>
      <w:r w:rsidRPr="007B4DDB">
        <w:rPr>
          <w:rFonts w:ascii="Book Antiqua" w:eastAsia="Times New Roman" w:hAnsi="Book Antiqua" w:cs="Times New Roman"/>
          <w:shd w:val="clear" w:color="auto" w:fill="FFFFFF"/>
          <w:lang w:eastAsia="es-ES_tradnl"/>
        </w:rPr>
        <w:t xml:space="preserve">, </w:t>
      </w:r>
      <w:r>
        <w:rPr>
          <w:rFonts w:ascii="Book Antiqua" w:eastAsia="Times New Roman" w:hAnsi="Book Antiqua" w:cs="Times New Roman"/>
          <w:shd w:val="clear" w:color="auto" w:fill="FFFFFF"/>
          <w:lang w:eastAsia="es-ES_tradnl"/>
        </w:rPr>
        <w:t xml:space="preserve">según determine </w:t>
      </w:r>
      <w:r w:rsidR="00615DD5">
        <w:rPr>
          <w:rFonts w:ascii="Book Antiqua" w:eastAsia="Times New Roman" w:hAnsi="Book Antiqua" w:cs="Times New Roman"/>
          <w:shd w:val="clear" w:color="auto" w:fill="FFFFFF"/>
          <w:lang w:eastAsia="es-ES_tradnl"/>
        </w:rPr>
        <w:t>la  misma acta y/o</w:t>
      </w:r>
      <w:r>
        <w:rPr>
          <w:rFonts w:ascii="Book Antiqua" w:eastAsia="Times New Roman" w:hAnsi="Book Antiqua" w:cs="Times New Roman"/>
          <w:shd w:val="clear" w:color="auto" w:fill="FFFFFF"/>
          <w:lang w:eastAsia="es-ES_tradnl"/>
        </w:rPr>
        <w:t xml:space="preserve"> contrato, enviados trimestralmente desde la congelación de los embriones o de los pronúcleos, </w:t>
      </w:r>
      <w:r w:rsidRPr="007B4DDB">
        <w:rPr>
          <w:rFonts w:ascii="Book Antiqua" w:eastAsia="Times New Roman" w:hAnsi="Book Antiqua" w:cs="Times New Roman"/>
          <w:shd w:val="clear" w:color="auto" w:fill="FFFFFF"/>
          <w:lang w:eastAsia="es-ES_tradnl"/>
        </w:rPr>
        <w:t xml:space="preserve">de modo de que </w:t>
      </w:r>
      <w:r>
        <w:rPr>
          <w:rFonts w:ascii="Book Antiqua" w:eastAsia="Times New Roman" w:hAnsi="Book Antiqua" w:cs="Times New Roman"/>
          <w:shd w:val="clear" w:color="auto" w:fill="FFFFFF"/>
          <w:lang w:eastAsia="es-ES_tradnl"/>
        </w:rPr>
        <w:t xml:space="preserve">los interesados </w:t>
      </w:r>
      <w:r w:rsidRPr="007B4DDB">
        <w:rPr>
          <w:rFonts w:ascii="Book Antiqua" w:eastAsia="Times New Roman" w:hAnsi="Book Antiqua" w:cs="Times New Roman"/>
          <w:shd w:val="clear" w:color="auto" w:fill="FFFFFF"/>
          <w:lang w:eastAsia="es-ES_tradnl"/>
        </w:rPr>
        <w:t xml:space="preserve">manifiesten su </w:t>
      </w:r>
      <w:r w:rsidRPr="002C12A6">
        <w:rPr>
          <w:rFonts w:ascii="Book Antiqua" w:eastAsia="Times New Roman" w:hAnsi="Book Antiqua" w:cs="Times New Roman"/>
          <w:shd w:val="clear" w:color="auto" w:fill="FFFFFF"/>
          <w:lang w:eastAsia="es-ES_tradnl"/>
        </w:rPr>
        <w:t xml:space="preserve">consentimiento </w:t>
      </w:r>
      <w:r w:rsidRPr="007B4DDB">
        <w:rPr>
          <w:rFonts w:ascii="Book Antiqua" w:eastAsia="Times New Roman" w:hAnsi="Book Antiqua" w:cs="Times New Roman"/>
          <w:shd w:val="clear" w:color="auto" w:fill="FFFFFF"/>
          <w:lang w:eastAsia="es-ES_tradnl"/>
        </w:rPr>
        <w:t xml:space="preserve">informado. </w:t>
      </w:r>
    </w:p>
    <w:p w14:paraId="23F39F72" w14:textId="77777777" w:rsidR="001673EC" w:rsidRDefault="001673EC" w:rsidP="00151B9A">
      <w:pPr>
        <w:spacing w:line="276" w:lineRule="auto"/>
        <w:ind w:firstLine="708"/>
        <w:jc w:val="both"/>
        <w:rPr>
          <w:rFonts w:ascii="Book Antiqua" w:eastAsia="Times New Roman" w:hAnsi="Book Antiqua" w:cs="Times New Roman"/>
          <w:shd w:val="clear" w:color="auto" w:fill="FFFFFF"/>
          <w:lang w:eastAsia="es-ES_tradnl"/>
        </w:rPr>
      </w:pPr>
    </w:p>
    <w:p w14:paraId="089A5676" w14:textId="49A43D5F" w:rsidR="001673EC" w:rsidRPr="00341767" w:rsidRDefault="001673EC" w:rsidP="001673EC">
      <w:pPr>
        <w:spacing w:line="276" w:lineRule="auto"/>
        <w:ind w:firstLine="708"/>
        <w:jc w:val="both"/>
        <w:rPr>
          <w:rFonts w:ascii="Book Antiqua" w:hAnsi="Book Antiqua" w:cs="Courier New"/>
        </w:rPr>
      </w:pPr>
      <w:r w:rsidRPr="00341767">
        <w:rPr>
          <w:rFonts w:ascii="Book Antiqua" w:hAnsi="Book Antiqua" w:cs="Courier New"/>
        </w:rPr>
        <w:t>El consentimiento para la aplicación de las técnicas</w:t>
      </w:r>
      <w:r>
        <w:rPr>
          <w:rFonts w:ascii="Book Antiqua" w:hAnsi="Book Antiqua" w:cs="Courier New"/>
        </w:rPr>
        <w:t xml:space="preserve"> de fecundación in vitro, </w:t>
      </w:r>
      <w:r w:rsidRPr="00341767">
        <w:rPr>
          <w:rFonts w:ascii="Book Antiqua" w:hAnsi="Book Antiqua" w:cs="Courier New"/>
        </w:rPr>
        <w:t>podrá</w:t>
      </w:r>
      <w:r>
        <w:rPr>
          <w:rFonts w:ascii="Book Antiqua" w:hAnsi="Book Antiqua" w:cs="Courier New"/>
        </w:rPr>
        <w:t xml:space="preserve"> </w:t>
      </w:r>
      <w:r w:rsidRPr="00341767">
        <w:rPr>
          <w:rFonts w:ascii="Book Antiqua" w:hAnsi="Book Antiqua" w:cs="Courier New"/>
        </w:rPr>
        <w:t>ser revocado en cualquier momento anterior a la realización de aquellas.</w:t>
      </w:r>
    </w:p>
    <w:p w14:paraId="5C2F8C64" w14:textId="77777777" w:rsidR="00723516" w:rsidRDefault="00723516" w:rsidP="001673EC">
      <w:pPr>
        <w:spacing w:line="276" w:lineRule="auto"/>
        <w:jc w:val="both"/>
        <w:rPr>
          <w:rFonts w:ascii="Book Antiqua" w:hAnsi="Book Antiqua" w:cs="Courier New"/>
        </w:rPr>
      </w:pPr>
    </w:p>
    <w:p w14:paraId="374AE502" w14:textId="4ED8BFDC" w:rsidR="0008388A" w:rsidRDefault="0008388A" w:rsidP="00723516">
      <w:pPr>
        <w:spacing w:line="276" w:lineRule="auto"/>
        <w:ind w:firstLine="708"/>
        <w:jc w:val="both"/>
        <w:rPr>
          <w:rFonts w:ascii="Book Antiqua" w:hAnsi="Book Antiqua" w:cs="Courier New"/>
        </w:rPr>
      </w:pPr>
      <w:r>
        <w:rPr>
          <w:rFonts w:ascii="Book Antiqua" w:hAnsi="Book Antiqua" w:cs="Courier New"/>
        </w:rPr>
        <w:t xml:space="preserve">Los centros autorizados que provean de estas prestaciones médicas estarán </w:t>
      </w:r>
      <w:r w:rsidRPr="0008388A">
        <w:rPr>
          <w:rFonts w:ascii="Book Antiqua" w:hAnsi="Book Antiqua" w:cs="Courier New"/>
        </w:rPr>
        <w:t>obliga</w:t>
      </w:r>
      <w:r>
        <w:rPr>
          <w:rFonts w:ascii="Book Antiqua" w:hAnsi="Book Antiqua" w:cs="Courier New"/>
        </w:rPr>
        <w:t>dos a proporcionar</w:t>
      </w:r>
      <w:r w:rsidRPr="0008388A">
        <w:rPr>
          <w:rFonts w:ascii="Book Antiqua" w:hAnsi="Book Antiqua" w:cs="Courier New"/>
        </w:rPr>
        <w:t xml:space="preserve"> </w:t>
      </w:r>
      <w:r>
        <w:rPr>
          <w:rFonts w:ascii="Book Antiqua" w:hAnsi="Book Antiqua" w:cs="Courier New"/>
        </w:rPr>
        <w:t xml:space="preserve">la </w:t>
      </w:r>
      <w:r w:rsidRPr="0008388A">
        <w:rPr>
          <w:rFonts w:ascii="Book Antiqua" w:hAnsi="Book Antiqua" w:cs="Courier New"/>
        </w:rPr>
        <w:t xml:space="preserve">información </w:t>
      </w:r>
      <w:r>
        <w:rPr>
          <w:rFonts w:ascii="Book Antiqua" w:hAnsi="Book Antiqua" w:cs="Courier New"/>
        </w:rPr>
        <w:t xml:space="preserve">referida </w:t>
      </w:r>
      <w:r w:rsidRPr="0008388A">
        <w:rPr>
          <w:rFonts w:ascii="Book Antiqua" w:hAnsi="Book Antiqua" w:cs="Courier New"/>
        </w:rPr>
        <w:t>en las condiciones adecuadas que faciliten su c</w:t>
      </w:r>
      <w:r w:rsidR="00826AEB">
        <w:rPr>
          <w:rFonts w:ascii="Book Antiqua" w:hAnsi="Book Antiqua" w:cs="Courier New"/>
        </w:rPr>
        <w:t xml:space="preserve">omprensión, </w:t>
      </w:r>
      <w:r w:rsidR="00151B9A" w:rsidRPr="0008388A">
        <w:rPr>
          <w:rFonts w:ascii="Book Antiqua" w:hAnsi="Book Antiqua" w:cs="Courier New"/>
        </w:rPr>
        <w:t>tanto a quienes deseen r</w:t>
      </w:r>
      <w:r w:rsidR="00826AEB">
        <w:rPr>
          <w:rFonts w:ascii="Book Antiqua" w:hAnsi="Book Antiqua" w:cs="Courier New"/>
        </w:rPr>
        <w:t xml:space="preserve">ecurrir a estas técnicas, </w:t>
      </w:r>
      <w:r w:rsidR="00151B9A">
        <w:rPr>
          <w:rFonts w:ascii="Book Antiqua" w:hAnsi="Book Antiqua" w:cs="Courier New"/>
        </w:rPr>
        <w:t xml:space="preserve">a quienes </w:t>
      </w:r>
      <w:r w:rsidR="00826AEB">
        <w:rPr>
          <w:rFonts w:ascii="Book Antiqua" w:hAnsi="Book Antiqua" w:cs="Courier New"/>
        </w:rPr>
        <w:t>vayan a actuar como donantes y a</w:t>
      </w:r>
      <w:r>
        <w:rPr>
          <w:rFonts w:ascii="Book Antiqua" w:hAnsi="Book Antiqua" w:cs="Courier New"/>
        </w:rPr>
        <w:t xml:space="preserve"> </w:t>
      </w:r>
      <w:r w:rsidRPr="0008388A">
        <w:rPr>
          <w:rFonts w:ascii="Book Antiqua" w:hAnsi="Book Antiqua" w:cs="Courier New"/>
        </w:rPr>
        <w:t xml:space="preserve">los equipos médicos </w:t>
      </w:r>
      <w:r w:rsidR="00723516">
        <w:rPr>
          <w:rFonts w:ascii="Book Antiqua" w:hAnsi="Book Antiqua" w:cs="Courier New"/>
        </w:rPr>
        <w:t xml:space="preserve">que lleven a </w:t>
      </w:r>
      <w:r w:rsidR="00615DD5">
        <w:rPr>
          <w:rFonts w:ascii="Book Antiqua" w:hAnsi="Book Antiqua" w:cs="Courier New"/>
        </w:rPr>
        <w:t>cabo su aplicación, por escrito en conformidad a las reglas anteriores.</w:t>
      </w:r>
    </w:p>
    <w:p w14:paraId="30357957" w14:textId="77777777" w:rsidR="00826AEB" w:rsidRDefault="00826AEB" w:rsidP="00826AEB">
      <w:pPr>
        <w:spacing w:line="276" w:lineRule="auto"/>
        <w:jc w:val="both"/>
        <w:rPr>
          <w:rFonts w:ascii="Book Antiqua" w:hAnsi="Book Antiqua" w:cs="Courier New"/>
        </w:rPr>
      </w:pPr>
    </w:p>
    <w:p w14:paraId="3CEE2468" w14:textId="3411575A" w:rsidR="00826AEB" w:rsidRDefault="00974C06" w:rsidP="00826AEB">
      <w:pPr>
        <w:spacing w:line="276" w:lineRule="auto"/>
        <w:ind w:firstLine="708"/>
        <w:jc w:val="both"/>
        <w:rPr>
          <w:rFonts w:ascii="Book Antiqua" w:hAnsi="Book Antiqua" w:cs="Courier New"/>
        </w:rPr>
      </w:pPr>
      <w:r>
        <w:rPr>
          <w:rFonts w:ascii="Book Antiqua" w:hAnsi="Book Antiqua" w:cs="Courier New"/>
          <w:b/>
        </w:rPr>
        <w:t>Artículo</w:t>
      </w:r>
      <w:r w:rsidR="00A44C8E">
        <w:rPr>
          <w:rFonts w:ascii="Book Antiqua" w:hAnsi="Book Antiqua" w:cs="Courier New"/>
          <w:b/>
        </w:rPr>
        <w:t xml:space="preserve"> 6</w:t>
      </w:r>
      <w:r w:rsidR="00723516" w:rsidRPr="00723516">
        <w:rPr>
          <w:rFonts w:ascii="Book Antiqua" w:hAnsi="Book Antiqua" w:cs="Courier New"/>
          <w:b/>
        </w:rPr>
        <w:t>º.</w:t>
      </w:r>
      <w:r w:rsidR="00723516">
        <w:rPr>
          <w:rFonts w:ascii="Book Antiqua" w:hAnsi="Book Antiqua" w:cs="Courier New"/>
        </w:rPr>
        <w:t xml:space="preserve"> El consentimiento de la pareja o persona sola que se someta a estos procedimientos deberá contar por escrito y comprender todos los aspectos establecidos en el artículo</w:t>
      </w:r>
      <w:r w:rsidR="004223AB">
        <w:rPr>
          <w:rFonts w:ascii="Book Antiqua" w:hAnsi="Book Antiqua" w:cs="Courier New"/>
        </w:rPr>
        <w:t xml:space="preserve"> 5</w:t>
      </w:r>
      <w:r w:rsidR="00723516">
        <w:rPr>
          <w:rFonts w:ascii="Book Antiqua" w:hAnsi="Book Antiqua" w:cs="Courier New"/>
        </w:rPr>
        <w:t>º de esta ley</w:t>
      </w:r>
      <w:r w:rsidR="00151B9A">
        <w:rPr>
          <w:rFonts w:ascii="Book Antiqua" w:hAnsi="Book Antiqua" w:cs="Courier New"/>
        </w:rPr>
        <w:t>.</w:t>
      </w:r>
      <w:r w:rsidR="00826AEB">
        <w:rPr>
          <w:rFonts w:ascii="Book Antiqua" w:hAnsi="Book Antiqua" w:cs="Courier New"/>
        </w:rPr>
        <w:t xml:space="preserve"> </w:t>
      </w:r>
      <w:r w:rsidR="00826AEB" w:rsidRPr="0008388A">
        <w:rPr>
          <w:rFonts w:ascii="Book Antiqua" w:hAnsi="Book Antiqua" w:cs="Courier New"/>
        </w:rPr>
        <w:t xml:space="preserve">La aceptación de la aplicación de las técnicas de reproducción asistida </w:t>
      </w:r>
      <w:r w:rsidR="00826AEB">
        <w:rPr>
          <w:rFonts w:ascii="Book Antiqua" w:hAnsi="Book Antiqua" w:cs="Courier New"/>
        </w:rPr>
        <w:t xml:space="preserve">deberá constar </w:t>
      </w:r>
      <w:r w:rsidR="00826AEB" w:rsidRPr="0008388A">
        <w:rPr>
          <w:rFonts w:ascii="Book Antiqua" w:hAnsi="Book Antiqua" w:cs="Courier New"/>
        </w:rPr>
        <w:t xml:space="preserve">en un </w:t>
      </w:r>
      <w:r w:rsidR="00615DD5">
        <w:rPr>
          <w:rFonts w:ascii="Book Antiqua" w:hAnsi="Book Antiqua" w:cs="Courier New"/>
        </w:rPr>
        <w:t xml:space="preserve">acta o </w:t>
      </w:r>
      <w:r w:rsidR="00826AEB" w:rsidRPr="0008388A">
        <w:rPr>
          <w:rFonts w:ascii="Book Antiqua" w:hAnsi="Book Antiqua" w:cs="Courier New"/>
        </w:rPr>
        <w:t>formulario de consentimiento informado en el que se ha</w:t>
      </w:r>
      <w:r w:rsidR="00826AEB">
        <w:rPr>
          <w:rFonts w:ascii="Book Antiqua" w:hAnsi="Book Antiqua" w:cs="Courier New"/>
        </w:rPr>
        <w:t>rá mención expresa de todos los aspectos que exige dicha norma.</w:t>
      </w:r>
    </w:p>
    <w:p w14:paraId="63EE5F8A" w14:textId="77777777" w:rsidR="00151B9A" w:rsidRDefault="00151B9A" w:rsidP="00826AEB">
      <w:pPr>
        <w:spacing w:line="276" w:lineRule="auto"/>
        <w:jc w:val="both"/>
        <w:rPr>
          <w:rFonts w:ascii="Book Antiqua" w:hAnsi="Book Antiqua" w:cs="Courier New"/>
        </w:rPr>
      </w:pPr>
    </w:p>
    <w:p w14:paraId="3441F1C0" w14:textId="7004D7D7" w:rsidR="00151B9A" w:rsidRDefault="00974C06" w:rsidP="00151B9A">
      <w:pPr>
        <w:spacing w:line="276" w:lineRule="auto"/>
        <w:ind w:firstLine="708"/>
        <w:jc w:val="both"/>
        <w:rPr>
          <w:rFonts w:ascii="Book Antiqua" w:eastAsia="Times New Roman" w:hAnsi="Book Antiqua" w:cs="Times New Roman"/>
          <w:shd w:val="clear" w:color="auto" w:fill="FFFFFF"/>
          <w:lang w:eastAsia="es-ES_tradnl"/>
        </w:rPr>
      </w:pPr>
      <w:r>
        <w:rPr>
          <w:rFonts w:ascii="Book Antiqua" w:hAnsi="Book Antiqua" w:cs="Courier New"/>
          <w:b/>
        </w:rPr>
        <w:t>Artículo</w:t>
      </w:r>
      <w:r w:rsidR="00A44C8E">
        <w:rPr>
          <w:rFonts w:ascii="Book Antiqua" w:hAnsi="Book Antiqua" w:cs="Courier New"/>
          <w:b/>
        </w:rPr>
        <w:t xml:space="preserve"> 7</w:t>
      </w:r>
      <w:r w:rsidR="00151B9A" w:rsidRPr="00151B9A">
        <w:rPr>
          <w:rFonts w:ascii="Book Antiqua" w:hAnsi="Book Antiqua" w:cs="Courier New"/>
          <w:b/>
        </w:rPr>
        <w:t>º.</w:t>
      </w:r>
      <w:r w:rsidR="00151B9A">
        <w:rPr>
          <w:rFonts w:ascii="Book Antiqua" w:hAnsi="Book Antiqua" w:cs="Courier New"/>
        </w:rPr>
        <w:t xml:space="preserve"> </w:t>
      </w:r>
      <w:r w:rsidR="00723516" w:rsidRPr="004F78F9">
        <w:rPr>
          <w:rFonts w:ascii="Book Antiqua" w:eastAsia="Times New Roman" w:hAnsi="Book Antiqua" w:cs="Times New Roman"/>
          <w:shd w:val="clear" w:color="auto" w:fill="FFFFFF"/>
          <w:lang w:eastAsia="es-ES_tradnl"/>
        </w:rPr>
        <w:t xml:space="preserve">Si los padres </w:t>
      </w:r>
      <w:r w:rsidR="004223AB">
        <w:rPr>
          <w:rFonts w:ascii="Book Antiqua" w:eastAsia="Times New Roman" w:hAnsi="Book Antiqua" w:cs="Times New Roman"/>
          <w:shd w:val="clear" w:color="auto" w:fill="FFFFFF"/>
          <w:lang w:eastAsia="es-ES_tradnl"/>
        </w:rPr>
        <w:t xml:space="preserve">o donantes </w:t>
      </w:r>
      <w:r w:rsidR="00723516" w:rsidRPr="004F78F9">
        <w:rPr>
          <w:rFonts w:ascii="Book Antiqua" w:eastAsia="Times New Roman" w:hAnsi="Book Antiqua" w:cs="Times New Roman"/>
          <w:shd w:val="clear" w:color="auto" w:fill="FFFFFF"/>
          <w:lang w:eastAsia="es-ES_tradnl"/>
        </w:rPr>
        <w:t>no aparecen o no contestan</w:t>
      </w:r>
      <w:r w:rsidR="00151B9A">
        <w:rPr>
          <w:rFonts w:ascii="Book Antiqua" w:eastAsia="Times New Roman" w:hAnsi="Book Antiqua" w:cs="Times New Roman"/>
          <w:shd w:val="clear" w:color="auto" w:fill="FFFFFF"/>
          <w:lang w:eastAsia="es-ES_tradnl"/>
        </w:rPr>
        <w:t xml:space="preserve"> después de tres años desde que fueron congelados los embriones o pronúcleos, éstos s</w:t>
      </w:r>
      <w:r w:rsidR="00723516" w:rsidRPr="007B4DDB">
        <w:rPr>
          <w:rFonts w:ascii="Book Antiqua" w:eastAsia="Times New Roman" w:hAnsi="Book Antiqua" w:cs="Times New Roman"/>
          <w:shd w:val="clear" w:color="auto" w:fill="FFFFFF"/>
          <w:lang w:eastAsia="es-ES_tradnl"/>
        </w:rPr>
        <w:t xml:space="preserve">erán </w:t>
      </w:r>
      <w:r w:rsidR="00723516" w:rsidRPr="004F78F9">
        <w:rPr>
          <w:rFonts w:ascii="Book Antiqua" w:eastAsia="Times New Roman" w:hAnsi="Book Antiqua" w:cs="Times New Roman"/>
          <w:shd w:val="clear" w:color="auto" w:fill="FFFFFF"/>
          <w:lang w:eastAsia="es-ES_tradnl"/>
        </w:rPr>
        <w:t>dona</w:t>
      </w:r>
      <w:r w:rsidR="00723516" w:rsidRPr="007B4DDB">
        <w:rPr>
          <w:rFonts w:ascii="Book Antiqua" w:eastAsia="Times New Roman" w:hAnsi="Book Antiqua" w:cs="Times New Roman"/>
          <w:shd w:val="clear" w:color="auto" w:fill="FFFFFF"/>
          <w:lang w:eastAsia="es-ES_tradnl"/>
        </w:rPr>
        <w:t xml:space="preserve">dos a otras </w:t>
      </w:r>
      <w:r w:rsidR="00151B9A">
        <w:rPr>
          <w:rFonts w:ascii="Book Antiqua" w:eastAsia="Times New Roman" w:hAnsi="Book Antiqua" w:cs="Times New Roman"/>
          <w:shd w:val="clear" w:color="auto" w:fill="FFFFFF"/>
          <w:lang w:eastAsia="es-ES_tradnl"/>
        </w:rPr>
        <w:t>personas</w:t>
      </w:r>
      <w:r w:rsidR="00723516" w:rsidRPr="004F78F9">
        <w:rPr>
          <w:rFonts w:ascii="Book Antiqua" w:eastAsia="Times New Roman" w:hAnsi="Book Antiqua" w:cs="Times New Roman"/>
          <w:shd w:val="clear" w:color="auto" w:fill="FFFFFF"/>
          <w:lang w:eastAsia="es-ES_tradnl"/>
        </w:rPr>
        <w:t xml:space="preserve"> con problemas de infertilidad. </w:t>
      </w:r>
    </w:p>
    <w:p w14:paraId="2BD776CE" w14:textId="77777777" w:rsidR="00151B9A" w:rsidRDefault="00151B9A" w:rsidP="00151B9A">
      <w:pPr>
        <w:spacing w:line="276" w:lineRule="auto"/>
        <w:ind w:firstLine="708"/>
        <w:jc w:val="both"/>
        <w:rPr>
          <w:rFonts w:ascii="Book Antiqua" w:eastAsia="Times New Roman" w:hAnsi="Book Antiqua" w:cs="Times New Roman"/>
          <w:shd w:val="clear" w:color="auto" w:fill="FFFFFF"/>
          <w:lang w:eastAsia="es-ES_tradnl"/>
        </w:rPr>
      </w:pPr>
    </w:p>
    <w:p w14:paraId="794C697D" w14:textId="3E377647" w:rsidR="00723516" w:rsidRPr="00151B9A" w:rsidRDefault="00723516" w:rsidP="00151B9A">
      <w:pPr>
        <w:spacing w:line="276" w:lineRule="auto"/>
        <w:ind w:firstLine="708"/>
        <w:jc w:val="both"/>
        <w:rPr>
          <w:rFonts w:ascii="Book Antiqua" w:hAnsi="Book Antiqua" w:cs="Courier New"/>
        </w:rPr>
      </w:pPr>
      <w:r w:rsidRPr="004F78F9">
        <w:rPr>
          <w:rFonts w:ascii="Book Antiqua" w:eastAsia="Times New Roman" w:hAnsi="Book Antiqua" w:cs="Times New Roman"/>
          <w:shd w:val="clear" w:color="auto" w:fill="FFFFFF"/>
          <w:lang w:eastAsia="es-ES_tradnl"/>
        </w:rPr>
        <w:t>Si a los cuatro años ninguna mujer se ha implantado los embriones</w:t>
      </w:r>
      <w:r w:rsidR="00151B9A">
        <w:rPr>
          <w:rFonts w:ascii="Book Antiqua" w:eastAsia="Times New Roman" w:hAnsi="Book Antiqua" w:cs="Times New Roman"/>
          <w:shd w:val="clear" w:color="auto" w:fill="FFFFFF"/>
          <w:lang w:eastAsia="es-ES_tradnl"/>
        </w:rPr>
        <w:t xml:space="preserve"> o </w:t>
      </w:r>
      <w:r w:rsidR="00016B4D">
        <w:rPr>
          <w:rFonts w:ascii="Book Antiqua" w:eastAsia="Times New Roman" w:hAnsi="Book Antiqua" w:cs="Times New Roman"/>
          <w:shd w:val="clear" w:color="auto" w:fill="FFFFFF"/>
          <w:lang w:eastAsia="es-ES_tradnl"/>
        </w:rPr>
        <w:t>pronúcleos</w:t>
      </w:r>
      <w:r w:rsidRPr="004F78F9">
        <w:rPr>
          <w:rFonts w:ascii="Book Antiqua" w:eastAsia="Times New Roman" w:hAnsi="Book Antiqua" w:cs="Times New Roman"/>
          <w:shd w:val="clear" w:color="auto" w:fill="FFFFFF"/>
          <w:lang w:eastAsia="es-ES_tradnl"/>
        </w:rPr>
        <w:t>, éstos pasarán a</w:t>
      </w:r>
      <w:r w:rsidRPr="007B4DDB">
        <w:rPr>
          <w:rFonts w:ascii="Book Antiqua" w:eastAsia="Times New Roman" w:hAnsi="Book Antiqua" w:cs="Times New Roman"/>
          <w:shd w:val="clear" w:color="auto" w:fill="FFFFFF"/>
          <w:lang w:eastAsia="es-ES_tradnl"/>
        </w:rPr>
        <w:t xml:space="preserve"> donación nacional, rigiéndose</w:t>
      </w:r>
      <w:r w:rsidR="00615DD5">
        <w:rPr>
          <w:rFonts w:ascii="Book Antiqua" w:eastAsia="Times New Roman" w:hAnsi="Book Antiqua" w:cs="Times New Roman"/>
          <w:shd w:val="clear" w:color="auto" w:fill="FFFFFF"/>
          <w:lang w:eastAsia="es-ES_tradnl"/>
        </w:rPr>
        <w:t xml:space="preserve"> por la</w:t>
      </w:r>
      <w:r w:rsidRPr="007B4DDB">
        <w:rPr>
          <w:rFonts w:ascii="Book Antiqua" w:eastAsia="Times New Roman" w:hAnsi="Book Antiqua" w:cs="Times New Roman"/>
          <w:shd w:val="clear" w:color="auto" w:fill="FFFFFF"/>
          <w:lang w:eastAsia="es-ES_tradnl"/>
        </w:rPr>
        <w:t xml:space="preserve"> </w:t>
      </w:r>
      <w:r w:rsidR="00615DD5" w:rsidRPr="00615DD5">
        <w:rPr>
          <w:rFonts w:ascii="Book Antiqua" w:eastAsia="Times New Roman" w:hAnsi="Book Antiqua" w:cs="Times New Roman"/>
          <w:shd w:val="clear" w:color="auto" w:fill="FFFFFF"/>
          <w:lang w:eastAsia="es-ES_tradnl"/>
        </w:rPr>
        <w:t xml:space="preserve">Ley </w:t>
      </w:r>
      <w:r w:rsidR="00615DD5">
        <w:rPr>
          <w:rFonts w:ascii="Book Antiqua" w:eastAsia="Times New Roman" w:hAnsi="Book Antiqua" w:cs="Times New Roman"/>
          <w:shd w:val="clear" w:color="auto" w:fill="FFFFFF"/>
          <w:lang w:eastAsia="es-ES_tradnl"/>
        </w:rPr>
        <w:t xml:space="preserve">Nº </w:t>
      </w:r>
      <w:r w:rsidR="00615DD5" w:rsidRPr="00615DD5">
        <w:rPr>
          <w:rFonts w:ascii="Book Antiqua" w:eastAsia="Times New Roman" w:hAnsi="Book Antiqua" w:cs="Times New Roman"/>
          <w:shd w:val="clear" w:color="auto" w:fill="FFFFFF"/>
          <w:lang w:eastAsia="es-ES_tradnl"/>
        </w:rPr>
        <w:t>19.451</w:t>
      </w:r>
      <w:r w:rsidR="00615DD5">
        <w:rPr>
          <w:rFonts w:ascii="Book Antiqua" w:eastAsia="Times New Roman" w:hAnsi="Book Antiqua" w:cs="Times New Roman"/>
          <w:shd w:val="clear" w:color="auto" w:fill="FFFFFF"/>
          <w:lang w:eastAsia="es-ES_tradnl"/>
        </w:rPr>
        <w:t xml:space="preserve"> </w:t>
      </w:r>
      <w:r w:rsidRPr="007B4DDB">
        <w:rPr>
          <w:rFonts w:ascii="Book Antiqua" w:eastAsia="Times New Roman" w:hAnsi="Book Antiqua" w:cs="Times New Roman"/>
          <w:shd w:val="clear" w:color="auto" w:fill="FFFFFF"/>
          <w:lang w:eastAsia="es-ES_tradnl"/>
        </w:rPr>
        <w:t>de donación de órganos</w:t>
      </w:r>
      <w:r w:rsidR="00615DD5">
        <w:rPr>
          <w:rFonts w:ascii="Book Antiqua" w:eastAsia="Times New Roman" w:hAnsi="Book Antiqua" w:cs="Times New Roman"/>
          <w:shd w:val="clear" w:color="auto" w:fill="FFFFFF"/>
          <w:lang w:eastAsia="es-ES_tradnl"/>
        </w:rPr>
        <w:t xml:space="preserve"> en lo que sea aplicable</w:t>
      </w:r>
      <w:r w:rsidR="00151B9A">
        <w:rPr>
          <w:rFonts w:ascii="Book Antiqua" w:eastAsia="Times New Roman" w:hAnsi="Book Antiqua" w:cs="Times New Roman"/>
          <w:shd w:val="clear" w:color="auto" w:fill="FFFFFF"/>
          <w:lang w:eastAsia="es-ES_tradnl"/>
        </w:rPr>
        <w:t>, pu</w:t>
      </w:r>
      <w:r w:rsidRPr="007B4DDB">
        <w:rPr>
          <w:rFonts w:ascii="Book Antiqua" w:eastAsia="Times New Roman" w:hAnsi="Book Antiqua" w:cs="Times New Roman"/>
          <w:shd w:val="clear" w:color="auto" w:fill="FFFFFF"/>
          <w:lang w:eastAsia="es-ES_tradnl"/>
        </w:rPr>
        <w:t xml:space="preserve">diendo ser </w:t>
      </w:r>
      <w:r w:rsidRPr="004F78F9">
        <w:rPr>
          <w:rFonts w:ascii="Book Antiqua" w:eastAsia="Times New Roman" w:hAnsi="Book Antiqua" w:cs="Times New Roman"/>
          <w:shd w:val="clear" w:color="auto" w:fill="FFFFFF"/>
          <w:lang w:eastAsia="es-ES_tradnl"/>
        </w:rPr>
        <w:t>descongelarlos para obtener células madre embrionarias.</w:t>
      </w:r>
    </w:p>
    <w:p w14:paraId="0377CE69" w14:textId="77777777" w:rsidR="00723516" w:rsidRDefault="00723516" w:rsidP="00723516">
      <w:pPr>
        <w:spacing w:line="276" w:lineRule="auto"/>
        <w:ind w:firstLine="708"/>
        <w:jc w:val="both"/>
        <w:rPr>
          <w:rFonts w:ascii="Book Antiqua" w:eastAsia="Times New Roman" w:hAnsi="Book Antiqua" w:cs="Times New Roman"/>
          <w:lang w:eastAsia="es-ES_tradnl"/>
        </w:rPr>
      </w:pPr>
    </w:p>
    <w:p w14:paraId="26363823" w14:textId="2B78C078" w:rsidR="00723516" w:rsidRDefault="00151B9A" w:rsidP="00723516">
      <w:pPr>
        <w:spacing w:line="276" w:lineRule="auto"/>
        <w:ind w:firstLine="708"/>
        <w:jc w:val="both"/>
        <w:rPr>
          <w:rFonts w:ascii="Book Antiqua" w:eastAsia="Times New Roman" w:hAnsi="Book Antiqua" w:cs="Times New Roman"/>
          <w:lang w:eastAsia="es-ES_tradnl"/>
        </w:rPr>
      </w:pPr>
      <w:r>
        <w:rPr>
          <w:rFonts w:ascii="Book Antiqua" w:eastAsia="Times New Roman" w:hAnsi="Book Antiqua" w:cs="Times New Roman"/>
          <w:b/>
          <w:lang w:eastAsia="es-ES_tradnl"/>
        </w:rPr>
        <w:t>Artículo</w:t>
      </w:r>
      <w:r w:rsidR="00A44C8E">
        <w:rPr>
          <w:rFonts w:ascii="Book Antiqua" w:eastAsia="Times New Roman" w:hAnsi="Book Antiqua" w:cs="Times New Roman"/>
          <w:b/>
          <w:lang w:eastAsia="es-ES_tradnl"/>
        </w:rPr>
        <w:t xml:space="preserve"> 8</w:t>
      </w:r>
      <w:r>
        <w:rPr>
          <w:rFonts w:ascii="Book Antiqua" w:eastAsia="Times New Roman" w:hAnsi="Book Antiqua" w:cs="Times New Roman"/>
          <w:b/>
          <w:lang w:eastAsia="es-ES_tradnl"/>
        </w:rPr>
        <w:t xml:space="preserve">º. </w:t>
      </w:r>
      <w:r w:rsidR="00723516" w:rsidRPr="007B4DDB">
        <w:rPr>
          <w:rFonts w:ascii="Book Antiqua" w:eastAsia="Times New Roman" w:hAnsi="Book Antiqua" w:cs="Times New Roman"/>
          <w:shd w:val="clear" w:color="auto" w:fill="FFFFFF"/>
          <w:lang w:eastAsia="es-ES_tradnl"/>
        </w:rPr>
        <w:t>Si la pareja se ha divorciado o separado o no están de acuerdo</w:t>
      </w:r>
      <w:r>
        <w:rPr>
          <w:rFonts w:ascii="Book Antiqua" w:eastAsia="Times New Roman" w:hAnsi="Book Antiqua" w:cs="Times New Roman"/>
          <w:shd w:val="clear" w:color="auto" w:fill="FFFFFF"/>
          <w:lang w:eastAsia="es-ES_tradnl"/>
        </w:rPr>
        <w:t xml:space="preserve"> sobre el destino de los embriones o pronúcleos</w:t>
      </w:r>
      <w:r w:rsidR="00723516" w:rsidRPr="007B4DDB">
        <w:rPr>
          <w:rFonts w:ascii="Book Antiqua" w:eastAsia="Times New Roman" w:hAnsi="Book Antiqua" w:cs="Times New Roman"/>
          <w:shd w:val="clear" w:color="auto" w:fill="FFFFFF"/>
          <w:lang w:eastAsia="es-ES_tradnl"/>
        </w:rPr>
        <w:t xml:space="preserve">, </w:t>
      </w:r>
      <w:r>
        <w:rPr>
          <w:rFonts w:ascii="Book Antiqua" w:eastAsia="Times New Roman" w:hAnsi="Book Antiqua" w:cs="Times New Roman"/>
          <w:shd w:val="clear" w:color="auto" w:fill="FFFFFF"/>
          <w:lang w:eastAsia="es-ES_tradnl"/>
        </w:rPr>
        <w:t>éstos ser</w:t>
      </w:r>
      <w:r w:rsidR="00723516" w:rsidRPr="007B4DDB">
        <w:rPr>
          <w:rFonts w:ascii="Book Antiqua" w:eastAsia="Times New Roman" w:hAnsi="Book Antiqua" w:cs="Times New Roman"/>
          <w:shd w:val="clear" w:color="auto" w:fill="FFFFFF"/>
          <w:lang w:eastAsia="es-ES_tradnl"/>
        </w:rPr>
        <w:t>án destruidos</w:t>
      </w:r>
      <w:r w:rsidR="00723516">
        <w:rPr>
          <w:rFonts w:ascii="Book Antiqua" w:eastAsia="Times New Roman" w:hAnsi="Book Antiqua" w:cs="Times New Roman"/>
          <w:shd w:val="clear" w:color="auto" w:fill="FFFFFF"/>
          <w:lang w:eastAsia="es-ES_tradnl"/>
        </w:rPr>
        <w:t>. Salvo que hayan consentido previamente por escrito su donación con fines científicos o para la fertilidad de otra pareja</w:t>
      </w:r>
      <w:r w:rsidR="00974C06">
        <w:rPr>
          <w:rFonts w:ascii="Book Antiqua" w:eastAsia="Times New Roman" w:hAnsi="Book Antiqua" w:cs="Times New Roman"/>
          <w:shd w:val="clear" w:color="auto" w:fill="FFFFFF"/>
          <w:lang w:eastAsia="es-ES_tradnl"/>
        </w:rPr>
        <w:t xml:space="preserve"> en la respectiva acta y</w:t>
      </w:r>
      <w:r>
        <w:rPr>
          <w:rFonts w:ascii="Book Antiqua" w:eastAsia="Times New Roman" w:hAnsi="Book Antiqua" w:cs="Times New Roman"/>
          <w:shd w:val="clear" w:color="auto" w:fill="FFFFFF"/>
          <w:lang w:eastAsia="es-ES_tradnl"/>
        </w:rPr>
        <w:t xml:space="preserve"> contrato previo</w:t>
      </w:r>
      <w:r w:rsidR="00723516">
        <w:rPr>
          <w:rFonts w:ascii="Book Antiqua" w:eastAsia="Times New Roman" w:hAnsi="Book Antiqua" w:cs="Times New Roman"/>
          <w:shd w:val="clear" w:color="auto" w:fill="FFFFFF"/>
          <w:lang w:eastAsia="es-ES_tradnl"/>
        </w:rPr>
        <w:t>.</w:t>
      </w:r>
    </w:p>
    <w:p w14:paraId="09144DB7" w14:textId="77777777" w:rsidR="00723516" w:rsidRDefault="00723516" w:rsidP="00723516">
      <w:pPr>
        <w:spacing w:line="276" w:lineRule="auto"/>
        <w:ind w:firstLine="708"/>
        <w:jc w:val="both"/>
        <w:rPr>
          <w:rFonts w:ascii="Book Antiqua" w:eastAsia="Times New Roman" w:hAnsi="Book Antiqua" w:cs="Times New Roman"/>
          <w:shd w:val="clear" w:color="auto" w:fill="FFFFFF"/>
          <w:lang w:eastAsia="es-ES_tradnl"/>
        </w:rPr>
      </w:pPr>
    </w:p>
    <w:p w14:paraId="4409297E" w14:textId="244E4A6D" w:rsidR="00016B4D" w:rsidRDefault="00016B4D" w:rsidP="00016B4D">
      <w:pPr>
        <w:spacing w:line="276" w:lineRule="auto"/>
        <w:ind w:firstLine="708"/>
        <w:jc w:val="both"/>
        <w:rPr>
          <w:rFonts w:ascii="Book Antiqua" w:eastAsia="Times New Roman" w:hAnsi="Book Antiqua" w:cs="Times New Roman"/>
          <w:lang w:eastAsia="es-ES_tradnl"/>
        </w:rPr>
      </w:pPr>
      <w:r>
        <w:rPr>
          <w:rFonts w:ascii="Book Antiqua" w:eastAsia="Times New Roman" w:hAnsi="Book Antiqua" w:cs="Times New Roman"/>
          <w:b/>
          <w:shd w:val="clear" w:color="auto" w:fill="FFFFFF"/>
          <w:lang w:eastAsia="es-ES_tradnl"/>
        </w:rPr>
        <w:t>Artí</w:t>
      </w:r>
      <w:r w:rsidR="00151B9A">
        <w:rPr>
          <w:rFonts w:ascii="Book Antiqua" w:eastAsia="Times New Roman" w:hAnsi="Book Antiqua" w:cs="Times New Roman"/>
          <w:b/>
          <w:shd w:val="clear" w:color="auto" w:fill="FFFFFF"/>
          <w:lang w:eastAsia="es-ES_tradnl"/>
        </w:rPr>
        <w:t>cu</w:t>
      </w:r>
      <w:r w:rsidR="00A44C8E">
        <w:rPr>
          <w:rFonts w:ascii="Book Antiqua" w:eastAsia="Times New Roman" w:hAnsi="Book Antiqua" w:cs="Times New Roman"/>
          <w:b/>
          <w:shd w:val="clear" w:color="auto" w:fill="FFFFFF"/>
          <w:lang w:eastAsia="es-ES_tradnl"/>
        </w:rPr>
        <w:t>lo 9</w:t>
      </w:r>
      <w:r w:rsidR="00151B9A">
        <w:rPr>
          <w:rFonts w:ascii="Book Antiqua" w:eastAsia="Times New Roman" w:hAnsi="Book Antiqua" w:cs="Times New Roman"/>
          <w:b/>
          <w:shd w:val="clear" w:color="auto" w:fill="FFFFFF"/>
          <w:lang w:eastAsia="es-ES_tradnl"/>
        </w:rPr>
        <w:t xml:space="preserve">º. </w:t>
      </w:r>
      <w:r w:rsidR="00723516" w:rsidRPr="007B4DDB">
        <w:rPr>
          <w:rFonts w:ascii="Book Antiqua" w:eastAsia="Times New Roman" w:hAnsi="Book Antiqua" w:cs="Times New Roman"/>
          <w:shd w:val="clear" w:color="auto" w:fill="FFFFFF"/>
          <w:lang w:eastAsia="es-ES_tradnl"/>
        </w:rPr>
        <w:t xml:space="preserve">Si luego de un </w:t>
      </w:r>
      <w:r w:rsidR="00723516" w:rsidRPr="006C5806">
        <w:rPr>
          <w:rFonts w:ascii="Book Antiqua" w:eastAsia="Times New Roman" w:hAnsi="Book Antiqua" w:cs="Times New Roman"/>
          <w:shd w:val="clear" w:color="auto" w:fill="FFFFFF"/>
          <w:lang w:eastAsia="es-ES_tradnl"/>
        </w:rPr>
        <w:t>divorcio</w:t>
      </w:r>
      <w:r w:rsidR="00723516" w:rsidRPr="007B4DDB">
        <w:rPr>
          <w:rFonts w:ascii="Book Antiqua" w:eastAsia="Times New Roman" w:hAnsi="Book Antiqua" w:cs="Times New Roman"/>
          <w:shd w:val="clear" w:color="auto" w:fill="FFFFFF"/>
          <w:lang w:eastAsia="es-ES_tradnl"/>
        </w:rPr>
        <w:t xml:space="preserve"> o </w:t>
      </w:r>
      <w:r w:rsidR="00151B9A">
        <w:rPr>
          <w:rFonts w:ascii="Book Antiqua" w:eastAsia="Times New Roman" w:hAnsi="Book Antiqua" w:cs="Times New Roman"/>
          <w:shd w:val="clear" w:color="auto" w:fill="FFFFFF"/>
          <w:lang w:eastAsia="es-ES_tradnl"/>
        </w:rPr>
        <w:t xml:space="preserve">al término de un </w:t>
      </w:r>
      <w:r w:rsidR="00723516" w:rsidRPr="007B4DDB">
        <w:rPr>
          <w:rFonts w:ascii="Book Antiqua" w:eastAsia="Times New Roman" w:hAnsi="Book Antiqua" w:cs="Times New Roman"/>
          <w:shd w:val="clear" w:color="auto" w:fill="FFFFFF"/>
          <w:lang w:eastAsia="es-ES_tradnl"/>
        </w:rPr>
        <w:t xml:space="preserve">acuerdo de unión </w:t>
      </w:r>
      <w:r w:rsidR="00151B9A">
        <w:rPr>
          <w:rFonts w:ascii="Book Antiqua" w:eastAsia="Times New Roman" w:hAnsi="Book Antiqua" w:cs="Times New Roman"/>
          <w:shd w:val="clear" w:color="auto" w:fill="FFFFFF"/>
          <w:lang w:eastAsia="es-ES_tradnl"/>
        </w:rPr>
        <w:t xml:space="preserve">civil, </w:t>
      </w:r>
      <w:r w:rsidR="00723516" w:rsidRPr="007B4DDB">
        <w:rPr>
          <w:rFonts w:ascii="Book Antiqua" w:eastAsia="Times New Roman" w:hAnsi="Book Antiqua" w:cs="Times New Roman"/>
          <w:shd w:val="clear" w:color="auto" w:fill="FFFFFF"/>
          <w:lang w:eastAsia="es-ES_tradnl"/>
        </w:rPr>
        <w:t xml:space="preserve">la </w:t>
      </w:r>
      <w:r w:rsidR="00151B9A">
        <w:rPr>
          <w:rFonts w:ascii="Book Antiqua" w:eastAsia="Times New Roman" w:hAnsi="Book Antiqua" w:cs="Times New Roman"/>
          <w:shd w:val="clear" w:color="auto" w:fill="FFFFFF"/>
          <w:lang w:eastAsia="es-ES_tradnl"/>
        </w:rPr>
        <w:t xml:space="preserve">mujer se </w:t>
      </w:r>
      <w:r w:rsidR="00723516" w:rsidRPr="006C5806">
        <w:rPr>
          <w:rFonts w:ascii="Book Antiqua" w:eastAsia="Times New Roman" w:hAnsi="Book Antiqua" w:cs="Times New Roman"/>
          <w:shd w:val="clear" w:color="auto" w:fill="FFFFFF"/>
          <w:lang w:eastAsia="es-ES_tradnl"/>
        </w:rPr>
        <w:t>vuel</w:t>
      </w:r>
      <w:r w:rsidR="00723516" w:rsidRPr="007B4DDB">
        <w:rPr>
          <w:rFonts w:ascii="Book Antiqua" w:eastAsia="Times New Roman" w:hAnsi="Book Antiqua" w:cs="Times New Roman"/>
          <w:shd w:val="clear" w:color="auto" w:fill="FFFFFF"/>
          <w:lang w:eastAsia="es-ES_tradnl"/>
        </w:rPr>
        <w:t xml:space="preserve">ve a </w:t>
      </w:r>
      <w:r w:rsidR="00723516" w:rsidRPr="006C5806">
        <w:rPr>
          <w:rFonts w:ascii="Book Antiqua" w:eastAsia="Times New Roman" w:hAnsi="Book Antiqua" w:cs="Times New Roman"/>
          <w:shd w:val="clear" w:color="auto" w:fill="FFFFFF"/>
          <w:lang w:eastAsia="es-ES_tradnl"/>
        </w:rPr>
        <w:t>casar</w:t>
      </w:r>
      <w:r w:rsidR="00723516" w:rsidRPr="007B4DDB">
        <w:rPr>
          <w:rFonts w:ascii="Book Antiqua" w:eastAsia="Times New Roman" w:hAnsi="Book Antiqua" w:cs="Times New Roman"/>
          <w:shd w:val="clear" w:color="auto" w:fill="FFFFFF"/>
          <w:lang w:eastAsia="es-ES_tradnl"/>
        </w:rPr>
        <w:t xml:space="preserve"> o a celebrar un nuevo acuerdo</w:t>
      </w:r>
      <w:r w:rsidR="00151B9A">
        <w:rPr>
          <w:rFonts w:ascii="Book Antiqua" w:eastAsia="Times New Roman" w:hAnsi="Book Antiqua" w:cs="Times New Roman"/>
          <w:shd w:val="clear" w:color="auto" w:fill="FFFFFF"/>
          <w:lang w:eastAsia="es-ES_tradnl"/>
        </w:rPr>
        <w:t xml:space="preserve"> y desea ser fecundada con </w:t>
      </w:r>
      <w:r w:rsidR="00151B9A">
        <w:rPr>
          <w:rFonts w:ascii="Book Antiqua" w:eastAsia="Times New Roman" w:hAnsi="Book Antiqua" w:cs="Times New Roman"/>
          <w:shd w:val="clear" w:color="auto" w:fill="FFFFFF"/>
          <w:lang w:eastAsia="es-ES_tradnl"/>
        </w:rPr>
        <w:lastRenderedPageBreak/>
        <w:t xml:space="preserve">los embriones o pronúcleos </w:t>
      </w:r>
      <w:proofErr w:type="spellStart"/>
      <w:r w:rsidR="00151B9A">
        <w:rPr>
          <w:rFonts w:ascii="Book Antiqua" w:eastAsia="Times New Roman" w:hAnsi="Book Antiqua" w:cs="Times New Roman"/>
          <w:shd w:val="clear" w:color="auto" w:fill="FFFFFF"/>
          <w:lang w:eastAsia="es-ES_tradnl"/>
        </w:rPr>
        <w:t>crioconcervados</w:t>
      </w:r>
      <w:proofErr w:type="spellEnd"/>
      <w:r w:rsidR="00151B9A">
        <w:rPr>
          <w:rFonts w:ascii="Book Antiqua" w:eastAsia="Times New Roman" w:hAnsi="Book Antiqua" w:cs="Times New Roman"/>
          <w:shd w:val="clear" w:color="auto" w:fill="FFFFFF"/>
          <w:lang w:eastAsia="es-ES_tradnl"/>
        </w:rPr>
        <w:t>,</w:t>
      </w:r>
      <w:r w:rsidR="00723516" w:rsidRPr="006C5806">
        <w:rPr>
          <w:rFonts w:ascii="Book Antiqua" w:eastAsia="Times New Roman" w:hAnsi="Book Antiqua" w:cs="Times New Roman"/>
          <w:shd w:val="clear" w:color="auto" w:fill="FFFFFF"/>
          <w:lang w:eastAsia="es-ES_tradnl"/>
        </w:rPr>
        <w:t xml:space="preserve"> </w:t>
      </w:r>
      <w:r w:rsidR="00723516" w:rsidRPr="007B4DDB">
        <w:rPr>
          <w:rFonts w:ascii="Book Antiqua" w:eastAsia="Times New Roman" w:hAnsi="Book Antiqua" w:cs="Times New Roman"/>
          <w:shd w:val="clear" w:color="auto" w:fill="FFFFFF"/>
          <w:lang w:eastAsia="es-ES_tradnl"/>
        </w:rPr>
        <w:t>se requerirá el consentimiento del</w:t>
      </w:r>
      <w:r w:rsidR="00723516" w:rsidRPr="006C5806">
        <w:rPr>
          <w:rFonts w:ascii="Book Antiqua" w:eastAsia="Times New Roman" w:hAnsi="Book Antiqua" w:cs="Times New Roman"/>
          <w:shd w:val="clear" w:color="auto" w:fill="FFFFFF"/>
          <w:lang w:eastAsia="es-ES_tradnl"/>
        </w:rPr>
        <w:t xml:space="preserve"> padre biológico para implantarse los embriones </w:t>
      </w:r>
      <w:r w:rsidR="00151B9A">
        <w:rPr>
          <w:rFonts w:ascii="Book Antiqua" w:eastAsia="Times New Roman" w:hAnsi="Book Antiqua" w:cs="Times New Roman"/>
          <w:shd w:val="clear" w:color="auto" w:fill="FFFFFF"/>
          <w:lang w:eastAsia="es-ES_tradnl"/>
        </w:rPr>
        <w:t xml:space="preserve">o pronúcleos </w:t>
      </w:r>
      <w:r w:rsidR="00723516" w:rsidRPr="006C5806">
        <w:rPr>
          <w:rFonts w:ascii="Book Antiqua" w:eastAsia="Times New Roman" w:hAnsi="Book Antiqua" w:cs="Times New Roman"/>
          <w:shd w:val="clear" w:color="auto" w:fill="FFFFFF"/>
          <w:lang w:eastAsia="es-ES_tradnl"/>
        </w:rPr>
        <w:t>congelados.</w:t>
      </w:r>
    </w:p>
    <w:p w14:paraId="6F202D02" w14:textId="77777777" w:rsidR="00016B4D" w:rsidRDefault="00016B4D" w:rsidP="00016B4D">
      <w:pPr>
        <w:spacing w:line="276" w:lineRule="auto"/>
        <w:ind w:firstLine="708"/>
        <w:jc w:val="both"/>
        <w:rPr>
          <w:rFonts w:ascii="Book Antiqua" w:eastAsia="Times New Roman" w:hAnsi="Book Antiqua" w:cs="Times New Roman"/>
          <w:lang w:eastAsia="es-ES_tradnl"/>
        </w:rPr>
      </w:pPr>
    </w:p>
    <w:p w14:paraId="450E5424" w14:textId="49FA7354" w:rsidR="0008388A" w:rsidRPr="00016B4D" w:rsidRDefault="00016B4D" w:rsidP="00016B4D">
      <w:pPr>
        <w:spacing w:line="276" w:lineRule="auto"/>
        <w:ind w:firstLine="708"/>
        <w:jc w:val="both"/>
        <w:rPr>
          <w:rFonts w:ascii="Book Antiqua" w:eastAsia="Times New Roman" w:hAnsi="Book Antiqua" w:cs="Times New Roman"/>
          <w:lang w:eastAsia="es-ES_tradnl"/>
        </w:rPr>
      </w:pPr>
      <w:r>
        <w:rPr>
          <w:rFonts w:ascii="Book Antiqua" w:eastAsia="Times New Roman" w:hAnsi="Book Antiqua" w:cs="Times New Roman"/>
          <w:b/>
          <w:lang w:eastAsia="es-ES_tradnl"/>
        </w:rPr>
        <w:t>Artí</w:t>
      </w:r>
      <w:r w:rsidR="00A44C8E">
        <w:rPr>
          <w:rFonts w:ascii="Book Antiqua" w:eastAsia="Times New Roman" w:hAnsi="Book Antiqua" w:cs="Times New Roman"/>
          <w:b/>
          <w:lang w:eastAsia="es-ES_tradnl"/>
        </w:rPr>
        <w:t>culo 10</w:t>
      </w:r>
      <w:r w:rsidRPr="00016B4D">
        <w:rPr>
          <w:rFonts w:ascii="Book Antiqua" w:eastAsia="Times New Roman" w:hAnsi="Book Antiqua" w:cs="Times New Roman"/>
          <w:b/>
          <w:lang w:eastAsia="es-ES_tradnl"/>
        </w:rPr>
        <w:t>º.</w:t>
      </w:r>
      <w:r>
        <w:rPr>
          <w:rFonts w:ascii="Book Antiqua" w:eastAsia="Times New Roman" w:hAnsi="Book Antiqua" w:cs="Times New Roman"/>
          <w:lang w:eastAsia="es-ES_tradnl"/>
        </w:rPr>
        <w:t xml:space="preserve"> </w:t>
      </w:r>
      <w:r w:rsidR="0008388A" w:rsidRPr="0008388A">
        <w:rPr>
          <w:rFonts w:ascii="Book Antiqua" w:hAnsi="Book Antiqua" w:cs="Courier New"/>
        </w:rPr>
        <w:t>La mujer receptora de estas técnicas podrá pedir que se suspenda su aplicación en cualquier momento de su realización anterior a la transferenci</w:t>
      </w:r>
      <w:r>
        <w:rPr>
          <w:rFonts w:ascii="Book Antiqua" w:hAnsi="Book Antiqua" w:cs="Courier New"/>
        </w:rPr>
        <w:t>a embrionaria, debiendo accederse inmediatamente a esta petición.</w:t>
      </w:r>
    </w:p>
    <w:p w14:paraId="51BECD68" w14:textId="77777777" w:rsidR="0008388A" w:rsidRPr="0008388A" w:rsidRDefault="0008388A" w:rsidP="0008388A">
      <w:pPr>
        <w:spacing w:line="276" w:lineRule="auto"/>
        <w:ind w:firstLine="708"/>
        <w:jc w:val="both"/>
        <w:rPr>
          <w:rFonts w:ascii="Book Antiqua" w:hAnsi="Book Antiqua" w:cs="Courier New"/>
        </w:rPr>
      </w:pPr>
    </w:p>
    <w:p w14:paraId="2B8B6BDB" w14:textId="4C693C69" w:rsidR="00016B4D" w:rsidRDefault="00016B4D" w:rsidP="00016B4D">
      <w:pPr>
        <w:spacing w:line="276" w:lineRule="auto"/>
        <w:ind w:firstLine="708"/>
        <w:jc w:val="both"/>
        <w:rPr>
          <w:rFonts w:ascii="Book Antiqua" w:hAnsi="Book Antiqua" w:cs="Courier New"/>
        </w:rPr>
      </w:pPr>
      <w:r>
        <w:rPr>
          <w:rFonts w:ascii="Book Antiqua" w:hAnsi="Book Antiqua" w:cs="Courier New"/>
          <w:b/>
        </w:rPr>
        <w:t>Artí</w:t>
      </w:r>
      <w:r w:rsidR="00A44C8E">
        <w:rPr>
          <w:rFonts w:ascii="Book Antiqua" w:hAnsi="Book Antiqua" w:cs="Courier New"/>
          <w:b/>
        </w:rPr>
        <w:t>culo 11º</w:t>
      </w:r>
      <w:r w:rsidRPr="00016B4D">
        <w:rPr>
          <w:rFonts w:ascii="Book Antiqua" w:hAnsi="Book Antiqua" w:cs="Courier New"/>
          <w:b/>
        </w:rPr>
        <w:t>.</w:t>
      </w:r>
      <w:r>
        <w:rPr>
          <w:rFonts w:ascii="Book Antiqua" w:hAnsi="Book Antiqua" w:cs="Courier New"/>
        </w:rPr>
        <w:t xml:space="preserve"> </w:t>
      </w:r>
      <w:r w:rsidRPr="002C12A6">
        <w:rPr>
          <w:rFonts w:ascii="Book Antiqua" w:eastAsia="Times New Roman" w:hAnsi="Book Antiqua" w:cs="Times New Roman"/>
          <w:shd w:val="clear" w:color="auto" w:fill="FFFFFF"/>
          <w:lang w:eastAsia="es-ES_tradnl"/>
        </w:rPr>
        <w:t>En caso de que exista más de un embrión congelado, los padres podrán dar destinos distintos a cada uno de ellos</w:t>
      </w:r>
      <w:r w:rsidR="00974C06">
        <w:rPr>
          <w:rFonts w:ascii="Book Antiqua" w:eastAsia="Times New Roman" w:hAnsi="Book Antiqua" w:cs="Times New Roman"/>
          <w:shd w:val="clear" w:color="auto" w:fill="FFFFFF"/>
          <w:lang w:eastAsia="es-ES_tradnl"/>
        </w:rPr>
        <w:t>, en caso de desacuerdo de una pareja, se hará lugar a la decisión de la mujer</w:t>
      </w:r>
      <w:r>
        <w:rPr>
          <w:rFonts w:ascii="Book Antiqua" w:eastAsia="Times New Roman" w:hAnsi="Book Antiqua" w:cs="Times New Roman"/>
          <w:shd w:val="clear" w:color="auto" w:fill="FFFFFF"/>
          <w:lang w:eastAsia="es-ES_tradnl"/>
        </w:rPr>
        <w:t>.</w:t>
      </w:r>
    </w:p>
    <w:p w14:paraId="3271E06C" w14:textId="77777777" w:rsidR="00016B4D" w:rsidRDefault="00016B4D" w:rsidP="00016B4D">
      <w:pPr>
        <w:spacing w:line="276" w:lineRule="auto"/>
        <w:ind w:firstLine="708"/>
        <w:jc w:val="both"/>
        <w:rPr>
          <w:rFonts w:ascii="Book Antiqua" w:hAnsi="Book Antiqua" w:cs="Courier New"/>
        </w:rPr>
      </w:pPr>
    </w:p>
    <w:p w14:paraId="7645CCCD" w14:textId="0DDCF343" w:rsidR="00AA0CE2" w:rsidRDefault="00974C06" w:rsidP="00AA0CE2">
      <w:pPr>
        <w:spacing w:line="276" w:lineRule="auto"/>
        <w:ind w:firstLine="708"/>
        <w:jc w:val="both"/>
        <w:rPr>
          <w:rFonts w:ascii="Book Antiqua" w:hAnsi="Book Antiqua" w:cs="Courier New"/>
        </w:rPr>
      </w:pPr>
      <w:r>
        <w:rPr>
          <w:rFonts w:ascii="Book Antiqua" w:hAnsi="Book Antiqua" w:cs="Courier New"/>
          <w:b/>
        </w:rPr>
        <w:t>Artículo</w:t>
      </w:r>
      <w:r w:rsidR="00A44C8E">
        <w:rPr>
          <w:rFonts w:ascii="Book Antiqua" w:hAnsi="Book Antiqua" w:cs="Courier New"/>
          <w:b/>
        </w:rPr>
        <w:t xml:space="preserve"> 12º.</w:t>
      </w:r>
      <w:r w:rsidR="00016B4D">
        <w:rPr>
          <w:rFonts w:ascii="Book Antiqua" w:hAnsi="Book Antiqua" w:cs="Courier New"/>
        </w:rPr>
        <w:t xml:space="preserve"> </w:t>
      </w:r>
      <w:r w:rsidR="0008388A" w:rsidRPr="0008388A">
        <w:rPr>
          <w:rFonts w:ascii="Book Antiqua" w:hAnsi="Book Antiqua" w:cs="Courier New"/>
        </w:rPr>
        <w:t>Todos los datos relativos a la utilización de estas técnicas deberán recogerse en historias clínicas individuales</w:t>
      </w:r>
      <w:r w:rsidR="00266FD9">
        <w:rPr>
          <w:rFonts w:ascii="Book Antiqua" w:hAnsi="Book Antiqua" w:cs="Courier New"/>
        </w:rPr>
        <w:t xml:space="preserve"> o fichas </w:t>
      </w:r>
      <w:r w:rsidR="00341767">
        <w:rPr>
          <w:rFonts w:ascii="Book Antiqua" w:hAnsi="Book Antiqua" w:cs="Courier New"/>
        </w:rPr>
        <w:t>clínicas</w:t>
      </w:r>
      <w:r w:rsidR="00AA0CE2">
        <w:rPr>
          <w:rFonts w:ascii="Book Antiqua" w:hAnsi="Book Antiqua" w:cs="Courier New"/>
        </w:rPr>
        <w:t>. Esta información</w:t>
      </w:r>
      <w:r w:rsidR="00341767" w:rsidRPr="009A0102">
        <w:rPr>
          <w:rFonts w:ascii="Book Antiqua" w:hAnsi="Book Antiqua" w:cs="Courier New"/>
        </w:rPr>
        <w:t xml:space="preserve"> r</w:t>
      </w:r>
      <w:r w:rsidR="00341767">
        <w:rPr>
          <w:rFonts w:ascii="Book Antiqua" w:hAnsi="Book Antiqua" w:cs="Courier New"/>
        </w:rPr>
        <w:t xml:space="preserve">elativa a </w:t>
      </w:r>
      <w:r w:rsidR="00AA0CE2">
        <w:rPr>
          <w:rFonts w:ascii="Book Antiqua" w:hAnsi="Book Antiqua" w:cs="Courier New"/>
        </w:rPr>
        <w:t xml:space="preserve">los donantes, </w:t>
      </w:r>
      <w:r w:rsidR="00341767">
        <w:rPr>
          <w:rFonts w:ascii="Book Antiqua" w:hAnsi="Book Antiqua" w:cs="Courier New"/>
        </w:rPr>
        <w:t xml:space="preserve">receptores, </w:t>
      </w:r>
      <w:r w:rsidR="00AA0CE2">
        <w:rPr>
          <w:rFonts w:ascii="Book Antiqua" w:hAnsi="Book Antiqua" w:cs="Courier New"/>
        </w:rPr>
        <w:t xml:space="preserve">sus parientes, de los investigadores, </w:t>
      </w:r>
      <w:r w:rsidR="00AA0CE2" w:rsidRPr="0008388A">
        <w:rPr>
          <w:rFonts w:ascii="Book Antiqua" w:hAnsi="Book Antiqua" w:cs="Courier New"/>
        </w:rPr>
        <w:t xml:space="preserve">de las circunstancias que concurran en el </w:t>
      </w:r>
      <w:r w:rsidR="00AA0CE2">
        <w:rPr>
          <w:rFonts w:ascii="Book Antiqua" w:hAnsi="Book Antiqua" w:cs="Courier New"/>
        </w:rPr>
        <w:t>origen o nacimiento de los hijos así concebidos s</w:t>
      </w:r>
      <w:r w:rsidR="00341767" w:rsidRPr="009A0102">
        <w:rPr>
          <w:rFonts w:ascii="Book Antiqua" w:hAnsi="Book Antiqua" w:cs="Courier New"/>
        </w:rPr>
        <w:t>erá recogida, tratada y custodiada con la más estricta confidencialidad y se considerará un dato sensible, conforme a lo dispuesto en la ley N° 19.628 sobre protección de la vida privada.</w:t>
      </w:r>
    </w:p>
    <w:p w14:paraId="0E5D52A2" w14:textId="77777777" w:rsidR="00AA0CE2" w:rsidRDefault="00AA0CE2" w:rsidP="00AA0CE2">
      <w:pPr>
        <w:spacing w:line="276" w:lineRule="auto"/>
        <w:ind w:firstLine="708"/>
        <w:jc w:val="both"/>
        <w:rPr>
          <w:rFonts w:ascii="Book Antiqua" w:hAnsi="Book Antiqua" w:cs="Courier New"/>
        </w:rPr>
      </w:pPr>
    </w:p>
    <w:p w14:paraId="679878FE" w14:textId="15AD6444" w:rsidR="00341767" w:rsidRPr="00341767" w:rsidRDefault="00AA0CE2" w:rsidP="00AA0CE2">
      <w:pPr>
        <w:spacing w:line="276" w:lineRule="auto"/>
        <w:ind w:firstLine="708"/>
        <w:jc w:val="both"/>
        <w:rPr>
          <w:rFonts w:ascii="Book Antiqua" w:hAnsi="Book Antiqua" w:cs="Courier New"/>
        </w:rPr>
      </w:pPr>
      <w:r w:rsidRPr="00AA0CE2">
        <w:rPr>
          <w:rFonts w:ascii="Book Antiqua" w:hAnsi="Book Antiqua" w:cs="Courier New"/>
          <w:b/>
        </w:rPr>
        <w:t>Artículo 13º.</w:t>
      </w:r>
      <w:r>
        <w:rPr>
          <w:rFonts w:ascii="Book Antiqua" w:hAnsi="Book Antiqua" w:cs="Courier New"/>
        </w:rPr>
        <w:t xml:space="preserve"> </w:t>
      </w:r>
      <w:r w:rsidRPr="00341767">
        <w:rPr>
          <w:rFonts w:ascii="Book Antiqua" w:hAnsi="Book Antiqua" w:cs="Courier New"/>
        </w:rPr>
        <w:t>Determinación</w:t>
      </w:r>
      <w:r w:rsidR="00341767" w:rsidRPr="00341767">
        <w:rPr>
          <w:rFonts w:ascii="Book Antiqua" w:hAnsi="Book Antiqua" w:cs="Courier New"/>
        </w:rPr>
        <w:t xml:space="preserve"> legal de la </w:t>
      </w:r>
      <w:r w:rsidRPr="00341767">
        <w:rPr>
          <w:rFonts w:ascii="Book Antiqua" w:hAnsi="Book Antiqua" w:cs="Courier New"/>
        </w:rPr>
        <w:t>filiación</w:t>
      </w:r>
      <w:r w:rsidR="00341767" w:rsidRPr="00341767">
        <w:rPr>
          <w:rFonts w:ascii="Book Antiqua" w:hAnsi="Book Antiqua" w:cs="Courier New"/>
        </w:rPr>
        <w:t>.</w:t>
      </w:r>
    </w:p>
    <w:p w14:paraId="738B96E2" w14:textId="22168F53" w:rsidR="007E0CBA" w:rsidRDefault="00341767" w:rsidP="00341767">
      <w:pPr>
        <w:spacing w:line="276" w:lineRule="auto"/>
        <w:ind w:firstLine="708"/>
        <w:jc w:val="both"/>
        <w:rPr>
          <w:rFonts w:ascii="Book Antiqua" w:hAnsi="Book Antiqua" w:cs="Courier New"/>
        </w:rPr>
      </w:pPr>
      <w:r w:rsidRPr="00341767">
        <w:rPr>
          <w:rFonts w:ascii="Book Antiqua" w:hAnsi="Book Antiqua" w:cs="Courier New"/>
        </w:rPr>
        <w:t xml:space="preserve">1. </w:t>
      </w:r>
      <w:r w:rsidR="007E0CBA">
        <w:rPr>
          <w:rFonts w:ascii="Book Antiqua" w:hAnsi="Book Antiqua" w:cs="Courier New"/>
        </w:rPr>
        <w:t xml:space="preserve">Rige plenamente el </w:t>
      </w:r>
      <w:r w:rsidR="00974C06">
        <w:rPr>
          <w:rFonts w:ascii="Book Antiqua" w:hAnsi="Book Antiqua" w:cs="Courier New"/>
        </w:rPr>
        <w:t>artículo</w:t>
      </w:r>
      <w:r w:rsidR="007E0CBA">
        <w:rPr>
          <w:rFonts w:ascii="Book Antiqua" w:hAnsi="Book Antiqua" w:cs="Courier New"/>
        </w:rPr>
        <w:t xml:space="preserve"> 182º de Código Civil</w:t>
      </w:r>
    </w:p>
    <w:p w14:paraId="5F66A148" w14:textId="790A40E8" w:rsidR="00341767" w:rsidRPr="00341767" w:rsidRDefault="00974C06" w:rsidP="00341767">
      <w:pPr>
        <w:spacing w:line="276" w:lineRule="auto"/>
        <w:ind w:firstLine="708"/>
        <w:jc w:val="both"/>
        <w:rPr>
          <w:rFonts w:ascii="Book Antiqua" w:hAnsi="Book Antiqua" w:cs="Courier New"/>
        </w:rPr>
      </w:pPr>
      <w:r>
        <w:rPr>
          <w:rFonts w:ascii="Book Antiqua" w:hAnsi="Book Antiqua" w:cs="Courier New"/>
        </w:rPr>
        <w:t xml:space="preserve">2. </w:t>
      </w:r>
      <w:r w:rsidR="00341767" w:rsidRPr="00341767">
        <w:rPr>
          <w:rFonts w:ascii="Book Antiqua" w:hAnsi="Book Antiqua" w:cs="Courier New"/>
        </w:rPr>
        <w:t xml:space="preserve">Ni la mujer progenitora ni </w:t>
      </w:r>
      <w:r w:rsidR="00615DD5">
        <w:rPr>
          <w:rFonts w:ascii="Book Antiqua" w:hAnsi="Book Antiqua" w:cs="Courier New"/>
        </w:rPr>
        <w:t>su pareja</w:t>
      </w:r>
      <w:r w:rsidR="00341767" w:rsidRPr="00341767">
        <w:rPr>
          <w:rFonts w:ascii="Book Antiqua" w:hAnsi="Book Antiqua" w:cs="Courier New"/>
        </w:rPr>
        <w:t xml:space="preserve">, cuando hayan prestado su consentimiento </w:t>
      </w:r>
      <w:r w:rsidR="00C131B1">
        <w:rPr>
          <w:rFonts w:ascii="Book Antiqua" w:hAnsi="Book Antiqua" w:cs="Courier New"/>
        </w:rPr>
        <w:t xml:space="preserve">informado, por escrito y previo, según las reglas de los artículos 2º nº 4 y art. 4º de esta ley </w:t>
      </w:r>
      <w:r w:rsidR="00341767" w:rsidRPr="00341767">
        <w:rPr>
          <w:rFonts w:ascii="Book Antiqua" w:hAnsi="Book Antiqua" w:cs="Courier New"/>
        </w:rPr>
        <w:t xml:space="preserve">formal, </w:t>
      </w:r>
      <w:r w:rsidR="00C131B1">
        <w:rPr>
          <w:rFonts w:ascii="Book Antiqua" w:hAnsi="Book Antiqua" w:cs="Courier New"/>
        </w:rPr>
        <w:t xml:space="preserve">con sometimiento a técnicas de fecundación in vitro </w:t>
      </w:r>
      <w:r w:rsidR="00341767" w:rsidRPr="00341767">
        <w:rPr>
          <w:rFonts w:ascii="Book Antiqua" w:hAnsi="Book Antiqua" w:cs="Courier New"/>
        </w:rPr>
        <w:t xml:space="preserve">con </w:t>
      </w:r>
      <w:r w:rsidR="00C131B1" w:rsidRPr="00341767">
        <w:rPr>
          <w:rFonts w:ascii="Book Antiqua" w:hAnsi="Book Antiqua" w:cs="Courier New"/>
        </w:rPr>
        <w:t>contribución</w:t>
      </w:r>
      <w:r w:rsidR="00341767" w:rsidRPr="00341767">
        <w:rPr>
          <w:rFonts w:ascii="Book Antiqua" w:hAnsi="Book Antiqua" w:cs="Courier New"/>
        </w:rPr>
        <w:t xml:space="preserve"> de donante o donantes, </w:t>
      </w:r>
      <w:r w:rsidR="00C131B1" w:rsidRPr="00341767">
        <w:rPr>
          <w:rFonts w:ascii="Book Antiqua" w:hAnsi="Book Antiqua" w:cs="Courier New"/>
        </w:rPr>
        <w:t>podrán</w:t>
      </w:r>
      <w:r w:rsidR="00341767" w:rsidRPr="00341767">
        <w:rPr>
          <w:rFonts w:ascii="Book Antiqua" w:hAnsi="Book Antiqua" w:cs="Courier New"/>
        </w:rPr>
        <w:t xml:space="preserve"> impugnar la </w:t>
      </w:r>
      <w:r w:rsidR="00C131B1" w:rsidRPr="00341767">
        <w:rPr>
          <w:rFonts w:ascii="Book Antiqua" w:hAnsi="Book Antiqua" w:cs="Courier New"/>
        </w:rPr>
        <w:t>filiación</w:t>
      </w:r>
      <w:r w:rsidR="00C131B1">
        <w:rPr>
          <w:rFonts w:ascii="Book Antiqua" w:hAnsi="Book Antiqua" w:cs="Courier New"/>
        </w:rPr>
        <w:t>, la filiación</w:t>
      </w:r>
      <w:r w:rsidR="00341767" w:rsidRPr="00341767">
        <w:rPr>
          <w:rFonts w:ascii="Book Antiqua" w:hAnsi="Book Antiqua" w:cs="Courier New"/>
        </w:rPr>
        <w:t xml:space="preserve"> matrimonial </w:t>
      </w:r>
      <w:r w:rsidR="00C131B1">
        <w:rPr>
          <w:rFonts w:ascii="Book Antiqua" w:hAnsi="Book Antiqua" w:cs="Courier New"/>
        </w:rPr>
        <w:t>o propia de un acuerdo de unión civil</w:t>
      </w:r>
      <w:r w:rsidR="004D0CA2">
        <w:rPr>
          <w:rFonts w:ascii="Book Antiqua" w:hAnsi="Book Antiqua" w:cs="Courier New"/>
        </w:rPr>
        <w:t xml:space="preserve"> de la Ley Nº 20.830</w:t>
      </w:r>
      <w:r w:rsidR="00C131B1">
        <w:rPr>
          <w:rFonts w:ascii="Book Antiqua" w:hAnsi="Book Antiqua" w:cs="Courier New"/>
        </w:rPr>
        <w:t xml:space="preserve">, </w:t>
      </w:r>
      <w:r w:rsidR="004D0CA2">
        <w:rPr>
          <w:rFonts w:ascii="Book Antiqua" w:hAnsi="Book Antiqua" w:cs="Courier New"/>
        </w:rPr>
        <w:t xml:space="preserve">del hijo o hija </w:t>
      </w:r>
      <w:r w:rsidR="00341767" w:rsidRPr="00341767">
        <w:rPr>
          <w:rFonts w:ascii="Book Antiqua" w:hAnsi="Book Antiqua" w:cs="Courier New"/>
        </w:rPr>
        <w:t>nacido</w:t>
      </w:r>
      <w:r w:rsidR="004D0CA2">
        <w:rPr>
          <w:rFonts w:ascii="Book Antiqua" w:hAnsi="Book Antiqua" w:cs="Courier New"/>
        </w:rPr>
        <w:t xml:space="preserve"> (a)</w:t>
      </w:r>
      <w:r w:rsidR="00341767" w:rsidRPr="00341767">
        <w:rPr>
          <w:rFonts w:ascii="Book Antiqua" w:hAnsi="Book Antiqua" w:cs="Courier New"/>
        </w:rPr>
        <w:t xml:space="preserve"> como consecuencia de tal </w:t>
      </w:r>
      <w:r w:rsidR="00C131B1" w:rsidRPr="00341767">
        <w:rPr>
          <w:rFonts w:ascii="Book Antiqua" w:hAnsi="Book Antiqua" w:cs="Courier New"/>
        </w:rPr>
        <w:t>fecundación</w:t>
      </w:r>
      <w:r w:rsidR="00341767" w:rsidRPr="00341767">
        <w:rPr>
          <w:rFonts w:ascii="Book Antiqua" w:hAnsi="Book Antiqua" w:cs="Courier New"/>
        </w:rPr>
        <w:t>.</w:t>
      </w:r>
    </w:p>
    <w:p w14:paraId="57F8D8D2" w14:textId="0B50C277" w:rsidR="00341767" w:rsidRPr="00341767" w:rsidRDefault="007E0CBA" w:rsidP="004D0CA2">
      <w:pPr>
        <w:spacing w:line="276" w:lineRule="auto"/>
        <w:ind w:firstLine="708"/>
        <w:jc w:val="both"/>
        <w:rPr>
          <w:rFonts w:ascii="Book Antiqua" w:hAnsi="Book Antiqua" w:cs="Courier New"/>
        </w:rPr>
      </w:pPr>
      <w:r>
        <w:rPr>
          <w:rFonts w:ascii="Book Antiqua" w:hAnsi="Book Antiqua" w:cs="Courier New"/>
        </w:rPr>
        <w:t>3</w:t>
      </w:r>
      <w:r w:rsidR="00C131B1">
        <w:rPr>
          <w:rFonts w:ascii="Book Antiqua" w:hAnsi="Book Antiqua" w:cs="Courier New"/>
        </w:rPr>
        <w:t xml:space="preserve">. </w:t>
      </w:r>
      <w:r w:rsidR="004223AB">
        <w:rPr>
          <w:rFonts w:ascii="Book Antiqua" w:hAnsi="Book Antiqua" w:cs="Courier New"/>
        </w:rPr>
        <w:t xml:space="preserve">Ni </w:t>
      </w:r>
      <w:r w:rsidR="00B15A44">
        <w:rPr>
          <w:rFonts w:ascii="Book Antiqua" w:hAnsi="Book Antiqua" w:cs="Courier New"/>
        </w:rPr>
        <w:t>e</w:t>
      </w:r>
      <w:r w:rsidR="00C131B1">
        <w:rPr>
          <w:rFonts w:ascii="Book Antiqua" w:hAnsi="Book Antiqua" w:cs="Courier New"/>
        </w:rPr>
        <w:t xml:space="preserve">l hombre </w:t>
      </w:r>
      <w:r w:rsidR="004223AB">
        <w:rPr>
          <w:rFonts w:ascii="Book Antiqua" w:hAnsi="Book Antiqua" w:cs="Courier New"/>
        </w:rPr>
        <w:t xml:space="preserve">ni la mujer </w:t>
      </w:r>
      <w:r w:rsidR="00C131B1">
        <w:rPr>
          <w:rFonts w:ascii="Book Antiqua" w:hAnsi="Book Antiqua" w:cs="Courier New"/>
        </w:rPr>
        <w:t xml:space="preserve">que, según las reglas de los artículos </w:t>
      </w:r>
      <w:r w:rsidR="004223AB">
        <w:rPr>
          <w:rFonts w:ascii="Book Antiqua" w:hAnsi="Book Antiqua" w:cs="Courier New"/>
        </w:rPr>
        <w:t>2º N</w:t>
      </w:r>
      <w:r w:rsidR="00B15A44">
        <w:rPr>
          <w:rFonts w:ascii="Book Antiqua" w:hAnsi="Book Antiqua" w:cs="Courier New"/>
        </w:rPr>
        <w:t>º 5</w:t>
      </w:r>
      <w:r w:rsidR="004223AB">
        <w:rPr>
          <w:rFonts w:ascii="Book Antiqua" w:hAnsi="Book Antiqua" w:cs="Courier New"/>
        </w:rPr>
        <w:t xml:space="preserve"> y art. 5</w:t>
      </w:r>
      <w:r w:rsidR="00C131B1">
        <w:rPr>
          <w:rFonts w:ascii="Book Antiqua" w:hAnsi="Book Antiqua" w:cs="Courier New"/>
        </w:rPr>
        <w:t xml:space="preserve">º de esta ley </w:t>
      </w:r>
      <w:r w:rsidR="004223AB">
        <w:rPr>
          <w:rFonts w:ascii="Book Antiqua" w:hAnsi="Book Antiqua" w:cs="Courier New"/>
        </w:rPr>
        <w:t xml:space="preserve">haya dado su consentimiento informado, escrito y previo a la </w:t>
      </w:r>
      <w:r w:rsidR="004223AB" w:rsidRPr="00341767">
        <w:rPr>
          <w:rFonts w:ascii="Book Antiqua" w:hAnsi="Book Antiqua" w:cs="Courier New"/>
        </w:rPr>
        <w:t>fecundación</w:t>
      </w:r>
      <w:r w:rsidR="00341767" w:rsidRPr="00341767">
        <w:rPr>
          <w:rFonts w:ascii="Book Antiqua" w:hAnsi="Book Antiqua" w:cs="Courier New"/>
        </w:rPr>
        <w:t xml:space="preserve"> </w:t>
      </w:r>
      <w:r w:rsidR="004223AB">
        <w:rPr>
          <w:rFonts w:ascii="Book Antiqua" w:hAnsi="Book Antiqua" w:cs="Courier New"/>
        </w:rPr>
        <w:t xml:space="preserve">in vitro </w:t>
      </w:r>
      <w:r w:rsidR="00341767" w:rsidRPr="00341767">
        <w:rPr>
          <w:rFonts w:ascii="Book Antiqua" w:hAnsi="Book Antiqua" w:cs="Courier New"/>
        </w:rPr>
        <w:t xml:space="preserve">con </w:t>
      </w:r>
      <w:r w:rsidR="004223AB" w:rsidRPr="00341767">
        <w:rPr>
          <w:rFonts w:ascii="Book Antiqua" w:hAnsi="Book Antiqua" w:cs="Courier New"/>
        </w:rPr>
        <w:t>contribución</w:t>
      </w:r>
      <w:r w:rsidR="00341767" w:rsidRPr="00341767">
        <w:rPr>
          <w:rFonts w:ascii="Book Antiqua" w:hAnsi="Book Antiqua" w:cs="Courier New"/>
        </w:rPr>
        <w:t xml:space="preserve"> de donante </w:t>
      </w:r>
      <w:r w:rsidR="004223AB">
        <w:rPr>
          <w:rFonts w:ascii="Book Antiqua" w:hAnsi="Book Antiqua" w:cs="Courier New"/>
        </w:rPr>
        <w:t>hombre y/o mujer, podrá reclamar la filiación de los hijos nacidos mediante estas técnicas</w:t>
      </w:r>
      <w:r w:rsidR="004D0CA2">
        <w:rPr>
          <w:rFonts w:ascii="Book Antiqua" w:hAnsi="Book Antiqua" w:cs="Courier New"/>
        </w:rPr>
        <w:t>, ni de los embriones y pronúcleos congelados.</w:t>
      </w:r>
    </w:p>
    <w:p w14:paraId="0CE93F6A" w14:textId="3D9BA538" w:rsidR="00F35B8A" w:rsidRDefault="007E0CBA" w:rsidP="00F35B8A">
      <w:pPr>
        <w:spacing w:line="276" w:lineRule="auto"/>
        <w:ind w:firstLine="708"/>
        <w:jc w:val="both"/>
        <w:rPr>
          <w:rFonts w:ascii="Book Antiqua" w:hAnsi="Book Antiqua" w:cs="Courier New"/>
        </w:rPr>
      </w:pPr>
      <w:r>
        <w:rPr>
          <w:rFonts w:ascii="Book Antiqua" w:hAnsi="Book Antiqua" w:cs="Courier New"/>
        </w:rPr>
        <w:t>4</w:t>
      </w:r>
      <w:r w:rsidR="00341767" w:rsidRPr="00341767">
        <w:rPr>
          <w:rFonts w:ascii="Book Antiqua" w:hAnsi="Book Antiqua" w:cs="Courier New"/>
        </w:rPr>
        <w:t xml:space="preserve">. La </w:t>
      </w:r>
      <w:r w:rsidR="00F35B8A">
        <w:rPr>
          <w:rFonts w:ascii="Book Antiqua" w:hAnsi="Book Antiqua" w:cs="Courier New"/>
        </w:rPr>
        <w:t xml:space="preserve">averiguación de </w:t>
      </w:r>
      <w:r w:rsidR="00341767" w:rsidRPr="00341767">
        <w:rPr>
          <w:rFonts w:ascii="Book Antiqua" w:hAnsi="Book Antiqua" w:cs="Courier New"/>
        </w:rPr>
        <w:t xml:space="preserve">la identidad del donante </w:t>
      </w:r>
      <w:r w:rsidR="00F35B8A">
        <w:rPr>
          <w:rFonts w:ascii="Book Antiqua" w:hAnsi="Book Antiqua" w:cs="Courier New"/>
        </w:rPr>
        <w:t>procederá únicamente en</w:t>
      </w:r>
      <w:r w:rsidR="00341767" w:rsidRPr="00341767">
        <w:rPr>
          <w:rFonts w:ascii="Book Antiqua" w:hAnsi="Book Antiqua" w:cs="Courier New"/>
        </w:rPr>
        <w:t xml:space="preserve"> los supuestos </w:t>
      </w:r>
      <w:r w:rsidR="00F35B8A">
        <w:rPr>
          <w:rFonts w:ascii="Book Antiqua" w:hAnsi="Book Antiqua" w:cs="Courier New"/>
        </w:rPr>
        <w:t xml:space="preserve">en que el Servicio de Registro Civil e Identificaciones debe comprobar que no existe </w:t>
      </w:r>
      <w:r w:rsidR="00F35B8A" w:rsidRPr="00F35B8A">
        <w:rPr>
          <w:rFonts w:ascii="Book Antiqua" w:hAnsi="Book Antiqua" w:cs="Courier New"/>
        </w:rPr>
        <w:t xml:space="preserve">impedimento o prohibición legal para contraer </w:t>
      </w:r>
      <w:r w:rsidR="00F35B8A">
        <w:rPr>
          <w:rFonts w:ascii="Book Antiqua" w:hAnsi="Book Antiqua" w:cs="Courier New"/>
        </w:rPr>
        <w:t>matrimonio, rigiéndose por la ley de registro civil para estos efectos</w:t>
      </w:r>
    </w:p>
    <w:p w14:paraId="060427D1" w14:textId="7B00AC7F" w:rsidR="00003599" w:rsidRDefault="00F35B8A" w:rsidP="00003599">
      <w:pPr>
        <w:spacing w:line="276" w:lineRule="auto"/>
        <w:ind w:firstLine="708"/>
        <w:jc w:val="both"/>
        <w:rPr>
          <w:rFonts w:ascii="Book Antiqua" w:hAnsi="Book Antiqua" w:cs="Courier New"/>
        </w:rPr>
      </w:pPr>
      <w:r>
        <w:rPr>
          <w:rFonts w:ascii="Book Antiqua" w:hAnsi="Book Antiqua" w:cs="Courier New"/>
        </w:rPr>
        <w:t>4. Muerte de</w:t>
      </w:r>
      <w:r w:rsidR="00C87FF7">
        <w:rPr>
          <w:rFonts w:ascii="Book Antiqua" w:hAnsi="Book Antiqua" w:cs="Courier New"/>
        </w:rPr>
        <w:t>l</w:t>
      </w:r>
      <w:r>
        <w:rPr>
          <w:rFonts w:ascii="Book Antiqua" w:hAnsi="Book Antiqua" w:cs="Courier New"/>
        </w:rPr>
        <w:t xml:space="preserve"> cónyuge</w:t>
      </w:r>
      <w:r w:rsidR="00341767" w:rsidRPr="00341767">
        <w:rPr>
          <w:rFonts w:ascii="Book Antiqua" w:hAnsi="Book Antiqua" w:cs="Courier New"/>
        </w:rPr>
        <w:t>.</w:t>
      </w:r>
      <w:r w:rsidR="007E0CBA">
        <w:rPr>
          <w:rFonts w:ascii="Book Antiqua" w:hAnsi="Book Antiqua" w:cs="Courier New"/>
        </w:rPr>
        <w:t xml:space="preserve"> </w:t>
      </w:r>
      <w:r w:rsidR="00341767" w:rsidRPr="00341767">
        <w:rPr>
          <w:rFonts w:ascii="Book Antiqua" w:hAnsi="Book Antiqua" w:cs="Courier New"/>
        </w:rPr>
        <w:t xml:space="preserve">No </w:t>
      </w:r>
      <w:r w:rsidR="007E0CBA" w:rsidRPr="00341767">
        <w:rPr>
          <w:rFonts w:ascii="Book Antiqua" w:hAnsi="Book Antiqua" w:cs="Courier New"/>
        </w:rPr>
        <w:t>podrá</w:t>
      </w:r>
      <w:r w:rsidR="00341767" w:rsidRPr="00341767">
        <w:rPr>
          <w:rFonts w:ascii="Book Antiqua" w:hAnsi="Book Antiqua" w:cs="Courier New"/>
        </w:rPr>
        <w:t xml:space="preserve">́ determinarse legalmente la </w:t>
      </w:r>
      <w:r w:rsidR="007E0CBA" w:rsidRPr="00341767">
        <w:rPr>
          <w:rFonts w:ascii="Book Antiqua" w:hAnsi="Book Antiqua" w:cs="Courier New"/>
        </w:rPr>
        <w:t>filiación</w:t>
      </w:r>
      <w:r w:rsidR="00341767" w:rsidRPr="00341767">
        <w:rPr>
          <w:rFonts w:ascii="Book Antiqua" w:hAnsi="Book Antiqua" w:cs="Courier New"/>
        </w:rPr>
        <w:t xml:space="preserve"> ni reconocerse efecto o </w:t>
      </w:r>
      <w:r w:rsidR="007E0CBA" w:rsidRPr="00341767">
        <w:rPr>
          <w:rFonts w:ascii="Book Antiqua" w:hAnsi="Book Antiqua" w:cs="Courier New"/>
        </w:rPr>
        <w:t>relación</w:t>
      </w:r>
      <w:r w:rsidR="00341767" w:rsidRPr="00341767">
        <w:rPr>
          <w:rFonts w:ascii="Book Antiqua" w:hAnsi="Book Antiqua" w:cs="Courier New"/>
        </w:rPr>
        <w:t xml:space="preserve"> </w:t>
      </w:r>
      <w:r w:rsidR="007E0CBA" w:rsidRPr="00341767">
        <w:rPr>
          <w:rFonts w:ascii="Book Antiqua" w:hAnsi="Book Antiqua" w:cs="Courier New"/>
        </w:rPr>
        <w:t>jurídica</w:t>
      </w:r>
      <w:r w:rsidR="00341767" w:rsidRPr="00341767">
        <w:rPr>
          <w:rFonts w:ascii="Book Antiqua" w:hAnsi="Book Antiqua" w:cs="Courier New"/>
        </w:rPr>
        <w:t xml:space="preserve"> alguna entre el hijo </w:t>
      </w:r>
      <w:r w:rsidR="00B647E2">
        <w:rPr>
          <w:rFonts w:ascii="Book Antiqua" w:hAnsi="Book Antiqua" w:cs="Courier New"/>
        </w:rPr>
        <w:t xml:space="preserve">o hija </w:t>
      </w:r>
      <w:r w:rsidR="00341767" w:rsidRPr="00341767">
        <w:rPr>
          <w:rFonts w:ascii="Book Antiqua" w:hAnsi="Book Antiqua" w:cs="Courier New"/>
        </w:rPr>
        <w:t xml:space="preserve">nacido por la </w:t>
      </w:r>
      <w:r w:rsidR="007E0CBA" w:rsidRPr="00341767">
        <w:rPr>
          <w:rFonts w:ascii="Book Antiqua" w:hAnsi="Book Antiqua" w:cs="Courier New"/>
        </w:rPr>
        <w:t>aplicación</w:t>
      </w:r>
      <w:r w:rsidR="00341767" w:rsidRPr="00341767">
        <w:rPr>
          <w:rFonts w:ascii="Book Antiqua" w:hAnsi="Book Antiqua" w:cs="Courier New"/>
        </w:rPr>
        <w:t xml:space="preserve"> de las </w:t>
      </w:r>
      <w:r w:rsidR="007E0CBA" w:rsidRPr="00341767">
        <w:rPr>
          <w:rFonts w:ascii="Book Antiqua" w:hAnsi="Book Antiqua" w:cs="Courier New"/>
        </w:rPr>
        <w:t>técnicas</w:t>
      </w:r>
      <w:r w:rsidR="007E0CBA">
        <w:rPr>
          <w:rFonts w:ascii="Book Antiqua" w:hAnsi="Book Antiqua" w:cs="Courier New"/>
        </w:rPr>
        <w:t xml:space="preserve"> de fecundación in vitro si el cónyuge </w:t>
      </w:r>
      <w:r w:rsidR="00341767" w:rsidRPr="00341767">
        <w:rPr>
          <w:rFonts w:ascii="Book Antiqua" w:hAnsi="Book Antiqua" w:cs="Courier New"/>
        </w:rPr>
        <w:t>fallec</w:t>
      </w:r>
      <w:r w:rsidR="007E0CBA">
        <w:rPr>
          <w:rFonts w:ascii="Book Antiqua" w:hAnsi="Book Antiqua" w:cs="Courier New"/>
        </w:rPr>
        <w:t>e</w:t>
      </w:r>
      <w:r w:rsidR="00341767" w:rsidRPr="00341767">
        <w:rPr>
          <w:rFonts w:ascii="Book Antiqua" w:hAnsi="Book Antiqua" w:cs="Courier New"/>
        </w:rPr>
        <w:t xml:space="preserve"> cuando el material reproductor de </w:t>
      </w:r>
      <w:r w:rsidR="00B647E2" w:rsidRPr="00341767">
        <w:rPr>
          <w:rFonts w:ascii="Book Antiqua" w:hAnsi="Book Antiqua" w:cs="Courier New"/>
        </w:rPr>
        <w:t>éste</w:t>
      </w:r>
      <w:r w:rsidR="00341767" w:rsidRPr="00341767">
        <w:rPr>
          <w:rFonts w:ascii="Book Antiqua" w:hAnsi="Book Antiqua" w:cs="Courier New"/>
        </w:rPr>
        <w:t xml:space="preserve"> no se halle en el </w:t>
      </w:r>
      <w:r w:rsidR="00003599" w:rsidRPr="00341767">
        <w:rPr>
          <w:rFonts w:ascii="Book Antiqua" w:hAnsi="Book Antiqua" w:cs="Courier New"/>
        </w:rPr>
        <w:t>útero</w:t>
      </w:r>
      <w:r w:rsidR="00003599">
        <w:rPr>
          <w:rFonts w:ascii="Book Antiqua" w:hAnsi="Book Antiqua" w:cs="Courier New"/>
        </w:rPr>
        <w:t xml:space="preserve"> o trompas de la mujer en la fecha de su muerte. Sin perjuicio de ello, el cónyuge podrá </w:t>
      </w:r>
      <w:r w:rsidR="00341767" w:rsidRPr="00341767">
        <w:rPr>
          <w:rFonts w:ascii="Book Antiqua" w:hAnsi="Book Antiqua" w:cs="Courier New"/>
        </w:rPr>
        <w:t xml:space="preserve">prestar su consentimiento, en el </w:t>
      </w:r>
      <w:r w:rsidR="00003599">
        <w:rPr>
          <w:rFonts w:ascii="Book Antiqua" w:hAnsi="Book Antiqua" w:cs="Courier New"/>
        </w:rPr>
        <w:t xml:space="preserve">acta y contrato </w:t>
      </w:r>
      <w:r w:rsidR="00341767" w:rsidRPr="00341767">
        <w:rPr>
          <w:rFonts w:ascii="Book Antiqua" w:hAnsi="Book Antiqua" w:cs="Courier New"/>
        </w:rPr>
        <w:t>a que se</w:t>
      </w:r>
      <w:r w:rsidR="00003599">
        <w:rPr>
          <w:rFonts w:ascii="Book Antiqua" w:hAnsi="Book Antiqua" w:cs="Courier New"/>
        </w:rPr>
        <w:t xml:space="preserve"> hace referencia en los artículos 2º y 5º, o mediante </w:t>
      </w:r>
      <w:r w:rsidR="00341767" w:rsidRPr="00341767">
        <w:rPr>
          <w:rFonts w:ascii="Book Antiqua" w:hAnsi="Book Antiqua" w:cs="Courier New"/>
        </w:rPr>
        <w:t xml:space="preserve">escritura </w:t>
      </w:r>
      <w:r w:rsidR="00003599" w:rsidRPr="00341767">
        <w:rPr>
          <w:rFonts w:ascii="Book Antiqua" w:hAnsi="Book Antiqua" w:cs="Courier New"/>
        </w:rPr>
        <w:t>pública</w:t>
      </w:r>
      <w:r w:rsidR="00003599">
        <w:rPr>
          <w:rFonts w:ascii="Book Antiqua" w:hAnsi="Book Antiqua" w:cs="Courier New"/>
        </w:rPr>
        <w:t xml:space="preserve"> o </w:t>
      </w:r>
      <w:r w:rsidR="00341767" w:rsidRPr="00341767">
        <w:rPr>
          <w:rFonts w:ascii="Book Antiqua" w:hAnsi="Book Antiqua" w:cs="Courier New"/>
        </w:rPr>
        <w:t>testamento</w:t>
      </w:r>
      <w:r w:rsidR="00003599">
        <w:rPr>
          <w:rFonts w:ascii="Book Antiqua" w:hAnsi="Book Antiqua" w:cs="Courier New"/>
        </w:rPr>
        <w:t>, dejando expresamente la orden previa</w:t>
      </w:r>
      <w:r w:rsidR="00341767" w:rsidRPr="00341767">
        <w:rPr>
          <w:rFonts w:ascii="Book Antiqua" w:hAnsi="Book Antiqua" w:cs="Courier New"/>
        </w:rPr>
        <w:t xml:space="preserve">, para que su material reproductor pueda ser utilizado </w:t>
      </w:r>
      <w:r w:rsidR="00003599">
        <w:rPr>
          <w:rFonts w:ascii="Book Antiqua" w:hAnsi="Book Antiqua" w:cs="Courier New"/>
        </w:rPr>
        <w:t xml:space="preserve">con posterioridad </w:t>
      </w:r>
      <w:r w:rsidR="00341767" w:rsidRPr="00341767">
        <w:rPr>
          <w:rFonts w:ascii="Book Antiqua" w:hAnsi="Book Antiqua" w:cs="Courier New"/>
        </w:rPr>
        <w:t xml:space="preserve">a su fallecimiento para fecundar </w:t>
      </w:r>
      <w:r w:rsidR="00341767" w:rsidRPr="00341767">
        <w:rPr>
          <w:rFonts w:ascii="Book Antiqua" w:hAnsi="Book Antiqua" w:cs="Courier New"/>
        </w:rPr>
        <w:lastRenderedPageBreak/>
        <w:t xml:space="preserve">a su mujer. </w:t>
      </w:r>
      <w:r w:rsidR="00003599">
        <w:rPr>
          <w:rFonts w:ascii="Book Antiqua" w:hAnsi="Book Antiqua" w:cs="Courier New"/>
        </w:rPr>
        <w:t xml:space="preserve">Está fecundación producirá </w:t>
      </w:r>
      <w:r w:rsidR="00341767" w:rsidRPr="00341767">
        <w:rPr>
          <w:rFonts w:ascii="Book Antiqua" w:hAnsi="Book Antiqua" w:cs="Courier New"/>
        </w:rPr>
        <w:t xml:space="preserve">los efectos legales que se derivan de la </w:t>
      </w:r>
      <w:r w:rsidR="00003599" w:rsidRPr="00341767">
        <w:rPr>
          <w:rFonts w:ascii="Book Antiqua" w:hAnsi="Book Antiqua" w:cs="Courier New"/>
        </w:rPr>
        <w:t>filiación</w:t>
      </w:r>
      <w:r w:rsidR="00341767" w:rsidRPr="00341767">
        <w:rPr>
          <w:rFonts w:ascii="Book Antiqua" w:hAnsi="Book Antiqua" w:cs="Courier New"/>
        </w:rPr>
        <w:t>.</w:t>
      </w:r>
    </w:p>
    <w:p w14:paraId="1D8BFD41" w14:textId="03D1C1FD" w:rsidR="00003599" w:rsidRDefault="001673EC" w:rsidP="00341767">
      <w:pPr>
        <w:spacing w:line="276" w:lineRule="auto"/>
        <w:ind w:firstLine="708"/>
        <w:jc w:val="both"/>
        <w:rPr>
          <w:rFonts w:ascii="Book Antiqua" w:hAnsi="Book Antiqua" w:cs="Courier New"/>
        </w:rPr>
      </w:pPr>
      <w:r>
        <w:rPr>
          <w:rFonts w:ascii="Book Antiqua" w:hAnsi="Book Antiqua" w:cs="Courier New"/>
        </w:rPr>
        <w:t xml:space="preserve">Las personas referidas en el inciso anterior, pueden estar unidas por matrimonio, acuerdo de unión </w:t>
      </w:r>
      <w:r w:rsidR="00290711">
        <w:rPr>
          <w:rFonts w:ascii="Book Antiqua" w:hAnsi="Book Antiqua" w:cs="Courier New"/>
        </w:rPr>
        <w:t>civil o</w:t>
      </w:r>
      <w:r>
        <w:rPr>
          <w:rFonts w:ascii="Book Antiqua" w:hAnsi="Book Antiqua" w:cs="Courier New"/>
        </w:rPr>
        <w:t xml:space="preserve"> unión de hecho</w:t>
      </w:r>
      <w:r w:rsidR="00290711">
        <w:rPr>
          <w:rFonts w:ascii="Book Antiqua" w:hAnsi="Book Antiqua" w:cs="Courier New"/>
        </w:rPr>
        <w:t>.</w:t>
      </w:r>
    </w:p>
    <w:p w14:paraId="210BB897" w14:textId="77777777" w:rsidR="00290711" w:rsidRDefault="00290711" w:rsidP="00341767">
      <w:pPr>
        <w:spacing w:line="276" w:lineRule="auto"/>
        <w:ind w:firstLine="708"/>
        <w:jc w:val="both"/>
        <w:rPr>
          <w:rFonts w:ascii="Book Antiqua" w:hAnsi="Book Antiqua" w:cs="Courier New"/>
        </w:rPr>
      </w:pPr>
    </w:p>
    <w:p w14:paraId="1C6DDA5F" w14:textId="36378017" w:rsidR="006B2AAC" w:rsidRPr="006B2AAC" w:rsidRDefault="006B2AAC" w:rsidP="006B2AAC">
      <w:pPr>
        <w:spacing w:line="276" w:lineRule="auto"/>
        <w:ind w:firstLine="708"/>
        <w:jc w:val="both"/>
        <w:rPr>
          <w:rFonts w:ascii="Book Antiqua" w:hAnsi="Book Antiqua" w:cs="Courier New"/>
        </w:rPr>
      </w:pPr>
      <w:r w:rsidRPr="006B2AAC">
        <w:rPr>
          <w:rFonts w:ascii="Book Antiqua" w:hAnsi="Book Antiqua" w:cs="Courier New"/>
          <w:b/>
        </w:rPr>
        <w:t>Artículo 14º.</w:t>
      </w:r>
      <w:r w:rsidRPr="006B2AAC">
        <w:rPr>
          <w:rFonts w:ascii="Book Antiqua" w:hAnsi="Book Antiqua" w:cs="Courier New"/>
        </w:rPr>
        <w:t xml:space="preserve"> </w:t>
      </w:r>
      <w:proofErr w:type="spellStart"/>
      <w:r w:rsidRPr="006B2AAC">
        <w:rPr>
          <w:rFonts w:ascii="Book Antiqua" w:hAnsi="Book Antiqua" w:cs="Courier New"/>
        </w:rPr>
        <w:t>Cr</w:t>
      </w:r>
      <w:r>
        <w:rPr>
          <w:rFonts w:ascii="Book Antiqua" w:hAnsi="Book Antiqua" w:cs="Courier New"/>
        </w:rPr>
        <w:t>ioconservación</w:t>
      </w:r>
      <w:proofErr w:type="spellEnd"/>
      <w:r>
        <w:rPr>
          <w:rFonts w:ascii="Book Antiqua" w:hAnsi="Book Antiqua" w:cs="Courier New"/>
        </w:rPr>
        <w:t xml:space="preserve"> de </w:t>
      </w:r>
      <w:r w:rsidRPr="006B2AAC">
        <w:rPr>
          <w:rFonts w:ascii="Book Antiqua" w:hAnsi="Book Antiqua" w:cs="Courier New"/>
        </w:rPr>
        <w:t>embriones</w:t>
      </w:r>
      <w:r>
        <w:rPr>
          <w:rFonts w:ascii="Book Antiqua" w:hAnsi="Book Antiqua" w:cs="Courier New"/>
        </w:rPr>
        <w:t xml:space="preserve"> y pronúcleos</w:t>
      </w:r>
      <w:r w:rsidRPr="006B2AAC">
        <w:rPr>
          <w:rFonts w:ascii="Book Antiqua" w:hAnsi="Book Antiqua" w:cs="Courier New"/>
        </w:rPr>
        <w:t>.</w:t>
      </w:r>
    </w:p>
    <w:p w14:paraId="4187C6AD" w14:textId="1F0D2DDA" w:rsidR="006B2AAC" w:rsidRPr="006B2AAC" w:rsidRDefault="006B2AAC" w:rsidP="006B2AAC">
      <w:pPr>
        <w:spacing w:line="276" w:lineRule="auto"/>
        <w:ind w:firstLine="708"/>
        <w:jc w:val="both"/>
        <w:rPr>
          <w:rFonts w:ascii="Book Antiqua" w:hAnsi="Book Antiqua" w:cs="Courier New"/>
        </w:rPr>
      </w:pPr>
      <w:r w:rsidRPr="006B2AAC">
        <w:rPr>
          <w:rFonts w:ascii="Book Antiqua" w:hAnsi="Book Antiqua" w:cs="Courier New"/>
        </w:rPr>
        <w:t>1</w:t>
      </w:r>
      <w:r>
        <w:rPr>
          <w:rFonts w:ascii="Book Antiqua" w:hAnsi="Book Antiqua" w:cs="Courier New"/>
        </w:rPr>
        <w:t xml:space="preserve">. Los </w:t>
      </w:r>
      <w:r w:rsidRPr="006B2AAC">
        <w:rPr>
          <w:rFonts w:ascii="Book Antiqua" w:hAnsi="Book Antiqua" w:cs="Courier New"/>
        </w:rPr>
        <w:t xml:space="preserve">embriones sobrantes de la aplicación de las técnicas de fecundación in vitro que no sean transferidos a la mujer en un ciclo reproductivo podrán ser </w:t>
      </w:r>
      <w:proofErr w:type="spellStart"/>
      <w:r w:rsidRPr="006B2AAC">
        <w:rPr>
          <w:rFonts w:ascii="Book Antiqua" w:hAnsi="Book Antiqua" w:cs="Courier New"/>
        </w:rPr>
        <w:t>crioconservados</w:t>
      </w:r>
      <w:proofErr w:type="spellEnd"/>
      <w:r w:rsidRPr="006B2AAC">
        <w:rPr>
          <w:rFonts w:ascii="Book Antiqua" w:hAnsi="Book Antiqua" w:cs="Courier New"/>
        </w:rPr>
        <w:t xml:space="preserve"> en los bancos autorizados para ello. La </w:t>
      </w:r>
      <w:proofErr w:type="spellStart"/>
      <w:r w:rsidRPr="006B2AAC">
        <w:rPr>
          <w:rFonts w:ascii="Book Antiqua" w:hAnsi="Book Antiqua" w:cs="Courier New"/>
        </w:rPr>
        <w:t>crioconservación</w:t>
      </w:r>
      <w:proofErr w:type="spellEnd"/>
      <w:r w:rsidRPr="006B2AAC">
        <w:rPr>
          <w:rFonts w:ascii="Book Antiqua" w:hAnsi="Book Antiqua" w:cs="Courier New"/>
        </w:rPr>
        <w:t xml:space="preserve"> de los ovocitos, del tejido ovárico y de los pre embriones</w:t>
      </w:r>
      <w:r>
        <w:rPr>
          <w:rFonts w:ascii="Book Antiqua" w:hAnsi="Book Antiqua" w:cs="Courier New"/>
        </w:rPr>
        <w:t xml:space="preserve">, embriones y pronúcleos </w:t>
      </w:r>
      <w:r w:rsidRPr="006B2AAC">
        <w:rPr>
          <w:rFonts w:ascii="Book Antiqua" w:hAnsi="Book Antiqua" w:cs="Courier New"/>
        </w:rPr>
        <w:t>sobrantes se podrá</w:t>
      </w:r>
      <w:r>
        <w:rPr>
          <w:rFonts w:ascii="Book Antiqua" w:hAnsi="Book Antiqua" w:cs="Courier New"/>
        </w:rPr>
        <w:t xml:space="preserve"> </w:t>
      </w:r>
      <w:r w:rsidRPr="006B2AAC">
        <w:rPr>
          <w:rFonts w:ascii="Book Antiqua" w:hAnsi="Book Antiqua" w:cs="Courier New"/>
        </w:rPr>
        <w:t xml:space="preserve">prolongar hasta </w:t>
      </w:r>
      <w:r>
        <w:rPr>
          <w:rFonts w:ascii="Book Antiqua" w:hAnsi="Book Antiqua" w:cs="Courier New"/>
        </w:rPr>
        <w:t xml:space="preserve">cuatro años o hasta </w:t>
      </w:r>
      <w:r w:rsidRPr="006B2AAC">
        <w:rPr>
          <w:rFonts w:ascii="Book Antiqua" w:hAnsi="Book Antiqua" w:cs="Courier New"/>
        </w:rPr>
        <w:t>el momento en que se considere por los responsables médicos, que la receptora no reúne los requisitos para la práctica de la técnica de reproducción asistida.</w:t>
      </w:r>
    </w:p>
    <w:p w14:paraId="10DDB2D1" w14:textId="41CEC383" w:rsidR="006B2AAC" w:rsidRPr="006B2AAC" w:rsidRDefault="006B2AAC" w:rsidP="006B2AAC">
      <w:pPr>
        <w:spacing w:line="276" w:lineRule="auto"/>
        <w:ind w:firstLine="708"/>
        <w:jc w:val="both"/>
        <w:rPr>
          <w:rFonts w:ascii="Book Antiqua" w:hAnsi="Book Antiqua" w:cs="Courier New"/>
        </w:rPr>
      </w:pPr>
      <w:r w:rsidRPr="006B2AAC">
        <w:rPr>
          <w:rFonts w:ascii="Book Antiqua" w:hAnsi="Book Antiqua" w:cs="Courier New"/>
        </w:rPr>
        <w:t>4. Los diferen</w:t>
      </w:r>
      <w:r>
        <w:rPr>
          <w:rFonts w:ascii="Book Antiqua" w:hAnsi="Book Antiqua" w:cs="Courier New"/>
        </w:rPr>
        <w:t>tes destinos posibles que podrá</w:t>
      </w:r>
      <w:r w:rsidRPr="006B2AAC">
        <w:rPr>
          <w:rFonts w:ascii="Book Antiqua" w:hAnsi="Book Antiqua" w:cs="Courier New"/>
        </w:rPr>
        <w:t xml:space="preserve">n darse a los </w:t>
      </w:r>
      <w:r>
        <w:rPr>
          <w:rFonts w:ascii="Book Antiqua" w:hAnsi="Book Antiqua" w:cs="Courier New"/>
        </w:rPr>
        <w:t xml:space="preserve">ovocitos, </w:t>
      </w:r>
      <w:r w:rsidRPr="006B2AAC">
        <w:rPr>
          <w:rFonts w:ascii="Book Antiqua" w:hAnsi="Book Antiqua" w:cs="Courier New"/>
        </w:rPr>
        <w:t>el tejido ovárico</w:t>
      </w:r>
      <w:r>
        <w:rPr>
          <w:rFonts w:ascii="Book Antiqua" w:hAnsi="Book Antiqua" w:cs="Courier New"/>
        </w:rPr>
        <w:t xml:space="preserve">, </w:t>
      </w:r>
      <w:r w:rsidRPr="006B2AAC">
        <w:rPr>
          <w:rFonts w:ascii="Book Antiqua" w:hAnsi="Book Antiqua" w:cs="Courier New"/>
        </w:rPr>
        <w:t>pre embriones</w:t>
      </w:r>
      <w:r>
        <w:rPr>
          <w:rFonts w:ascii="Book Antiqua" w:hAnsi="Book Antiqua" w:cs="Courier New"/>
        </w:rPr>
        <w:t>, embriones y pronúcleos</w:t>
      </w:r>
      <w:r w:rsidRPr="006B2AAC">
        <w:rPr>
          <w:rFonts w:ascii="Book Antiqua" w:hAnsi="Book Antiqua" w:cs="Courier New"/>
        </w:rPr>
        <w:t xml:space="preserve"> </w:t>
      </w:r>
      <w:proofErr w:type="spellStart"/>
      <w:r w:rsidRPr="006B2AAC">
        <w:rPr>
          <w:rFonts w:ascii="Book Antiqua" w:hAnsi="Book Antiqua" w:cs="Courier New"/>
        </w:rPr>
        <w:t>crioconservados</w:t>
      </w:r>
      <w:proofErr w:type="spellEnd"/>
      <w:r w:rsidRPr="006B2AAC">
        <w:rPr>
          <w:rFonts w:ascii="Book Antiqua" w:hAnsi="Book Antiqua" w:cs="Courier New"/>
        </w:rPr>
        <w:t>, son:</w:t>
      </w:r>
    </w:p>
    <w:p w14:paraId="2421B8D8" w14:textId="0EE080EC" w:rsidR="006B2AAC" w:rsidRPr="006B2AAC" w:rsidRDefault="006B2AAC" w:rsidP="006B2AAC">
      <w:pPr>
        <w:spacing w:line="276" w:lineRule="auto"/>
        <w:ind w:firstLine="708"/>
        <w:jc w:val="both"/>
        <w:rPr>
          <w:rFonts w:ascii="Book Antiqua" w:hAnsi="Book Antiqua" w:cs="Courier New"/>
        </w:rPr>
      </w:pPr>
      <w:r w:rsidRPr="006B2AAC">
        <w:rPr>
          <w:rFonts w:ascii="Book Antiqua" w:hAnsi="Book Antiqua" w:cs="Courier New"/>
        </w:rPr>
        <w:t>a) Su utilización por la propia mujer o su cónyuge.</w:t>
      </w:r>
    </w:p>
    <w:p w14:paraId="3CBD03CC" w14:textId="6D5658AB" w:rsidR="006B2AAC" w:rsidRPr="006B2AAC" w:rsidRDefault="006B2AAC" w:rsidP="006B2AAC">
      <w:pPr>
        <w:spacing w:line="276" w:lineRule="auto"/>
        <w:ind w:firstLine="708"/>
        <w:jc w:val="both"/>
        <w:rPr>
          <w:rFonts w:ascii="Book Antiqua" w:hAnsi="Book Antiqua" w:cs="Courier New"/>
        </w:rPr>
      </w:pPr>
      <w:r w:rsidRPr="006B2AAC">
        <w:rPr>
          <w:rFonts w:ascii="Book Antiqua" w:hAnsi="Book Antiqua" w:cs="Courier New"/>
        </w:rPr>
        <w:t>b) La donación con fines reproductivos.</w:t>
      </w:r>
    </w:p>
    <w:p w14:paraId="3A476DF8" w14:textId="0E538E12" w:rsidR="006B2AAC" w:rsidRPr="006B2AAC" w:rsidRDefault="006B2AAC" w:rsidP="006B2AAC">
      <w:pPr>
        <w:spacing w:line="276" w:lineRule="auto"/>
        <w:ind w:firstLine="708"/>
        <w:jc w:val="both"/>
        <w:rPr>
          <w:rFonts w:ascii="Book Antiqua" w:hAnsi="Book Antiqua" w:cs="Courier New"/>
        </w:rPr>
      </w:pPr>
      <w:r w:rsidRPr="006B2AAC">
        <w:rPr>
          <w:rFonts w:ascii="Book Antiqua" w:hAnsi="Book Antiqua" w:cs="Courier New"/>
        </w:rPr>
        <w:t>c) La donación con fines de investigación.</w:t>
      </w:r>
    </w:p>
    <w:p w14:paraId="6C5E2BDA" w14:textId="77777777" w:rsidR="00F3152B" w:rsidRDefault="006B2AAC" w:rsidP="00F3152B">
      <w:pPr>
        <w:spacing w:line="276" w:lineRule="auto"/>
        <w:ind w:firstLine="708"/>
        <w:jc w:val="both"/>
        <w:rPr>
          <w:rFonts w:ascii="Book Antiqua" w:hAnsi="Book Antiqua" w:cs="Courier New"/>
        </w:rPr>
      </w:pPr>
      <w:r w:rsidRPr="006B2AAC">
        <w:rPr>
          <w:rFonts w:ascii="Book Antiqua" w:hAnsi="Book Antiqua" w:cs="Courier New"/>
        </w:rPr>
        <w:t xml:space="preserve">d) El cese de su conservación </w:t>
      </w:r>
      <w:r>
        <w:rPr>
          <w:rFonts w:ascii="Book Antiqua" w:hAnsi="Book Antiqua" w:cs="Courier New"/>
        </w:rPr>
        <w:t xml:space="preserve">y destrucción, la cual precederá </w:t>
      </w:r>
      <w:r w:rsidRPr="006B2AAC">
        <w:rPr>
          <w:rFonts w:ascii="Book Antiqua" w:hAnsi="Book Antiqua" w:cs="Courier New"/>
        </w:rPr>
        <w:t xml:space="preserve">una vez finalizado el plazo </w:t>
      </w:r>
      <w:r>
        <w:rPr>
          <w:rFonts w:ascii="Book Antiqua" w:hAnsi="Book Antiqua" w:cs="Courier New"/>
        </w:rPr>
        <w:t xml:space="preserve">de 4 años </w:t>
      </w:r>
      <w:r w:rsidRPr="006B2AAC">
        <w:rPr>
          <w:rFonts w:ascii="Book Antiqua" w:hAnsi="Book Antiqua" w:cs="Courier New"/>
        </w:rPr>
        <w:t>máximo de conservación establecido en esta Ley</w:t>
      </w:r>
      <w:r>
        <w:rPr>
          <w:rFonts w:ascii="Book Antiqua" w:hAnsi="Book Antiqua" w:cs="Courier New"/>
        </w:rPr>
        <w:t>, desde su congelación, sin que los donantes</w:t>
      </w:r>
      <w:r w:rsidRPr="006B2AAC">
        <w:rPr>
          <w:rFonts w:ascii="Book Antiqua" w:hAnsi="Book Antiqua" w:cs="Courier New"/>
        </w:rPr>
        <w:t xml:space="preserve"> haya</w:t>
      </w:r>
      <w:r>
        <w:rPr>
          <w:rFonts w:ascii="Book Antiqua" w:hAnsi="Book Antiqua" w:cs="Courier New"/>
        </w:rPr>
        <w:t>n</w:t>
      </w:r>
      <w:r w:rsidRPr="006B2AAC">
        <w:rPr>
          <w:rFonts w:ascii="Book Antiqua" w:hAnsi="Book Antiqua" w:cs="Courier New"/>
        </w:rPr>
        <w:t xml:space="preserve"> o</w:t>
      </w:r>
      <w:r>
        <w:rPr>
          <w:rFonts w:ascii="Book Antiqua" w:hAnsi="Book Antiqua" w:cs="Courier New"/>
        </w:rPr>
        <w:t>ptado por alguno de las tres primeras opciones y en conformidad a lo prevenido en el art. 7º</w:t>
      </w:r>
      <w:r w:rsidRPr="006B2AAC">
        <w:rPr>
          <w:rFonts w:ascii="Book Antiqua" w:hAnsi="Book Antiqua" w:cs="Courier New"/>
        </w:rPr>
        <w:t>.</w:t>
      </w:r>
    </w:p>
    <w:p w14:paraId="61639250" w14:textId="77777777" w:rsidR="00974C06" w:rsidRDefault="00F3152B" w:rsidP="007E4E94">
      <w:pPr>
        <w:spacing w:after="600" w:line="276" w:lineRule="auto"/>
        <w:ind w:firstLine="708"/>
        <w:jc w:val="both"/>
        <w:textAlignment w:val="baseline"/>
        <w:rPr>
          <w:rFonts w:ascii="Book Antiqua" w:eastAsia="Times New Roman" w:hAnsi="Book Antiqua" w:cs="Times New Roman"/>
          <w:shd w:val="clear" w:color="auto" w:fill="FFFFFF"/>
          <w:lang w:eastAsia="es-ES_tradnl"/>
        </w:rPr>
      </w:pPr>
      <w:r>
        <w:rPr>
          <w:rFonts w:ascii="Book Antiqua" w:eastAsia="Times New Roman" w:hAnsi="Book Antiqua" w:cs="Times New Roman"/>
          <w:shd w:val="clear" w:color="auto" w:fill="FFFFFF"/>
          <w:lang w:eastAsia="es-ES_tradnl"/>
        </w:rPr>
        <w:t xml:space="preserve">e) </w:t>
      </w:r>
      <w:r w:rsidRPr="002C12A6">
        <w:rPr>
          <w:rFonts w:ascii="Book Antiqua" w:eastAsia="Times New Roman" w:hAnsi="Book Antiqua" w:cs="Times New Roman"/>
          <w:shd w:val="clear" w:color="auto" w:fill="FFFFFF"/>
          <w:lang w:eastAsia="es-ES_tradnl"/>
        </w:rPr>
        <w:t>En caso de que exista más de un embrión congelado, los padres podrán dar destinos distintos a cada uno de ellos</w:t>
      </w:r>
      <w:r w:rsidR="00974C06">
        <w:rPr>
          <w:rFonts w:ascii="Book Antiqua" w:eastAsia="Times New Roman" w:hAnsi="Book Antiqua" w:cs="Times New Roman"/>
          <w:shd w:val="clear" w:color="auto" w:fill="FFFFFF"/>
          <w:lang w:eastAsia="es-ES_tradnl"/>
        </w:rPr>
        <w:t xml:space="preserve"> y se aplicará lo prevenido en el artículo 11° en caso de ser necesario.</w:t>
      </w:r>
    </w:p>
    <w:p w14:paraId="5D3CD722" w14:textId="0C01E34F" w:rsidR="007E4E94" w:rsidRDefault="006B2AAC" w:rsidP="007E4E94">
      <w:pPr>
        <w:spacing w:after="600" w:line="276" w:lineRule="auto"/>
        <w:ind w:firstLine="708"/>
        <w:jc w:val="both"/>
        <w:textAlignment w:val="baseline"/>
        <w:rPr>
          <w:rFonts w:ascii="Book Antiqua" w:hAnsi="Book Antiqua" w:cs="Courier New"/>
        </w:rPr>
      </w:pPr>
      <w:r w:rsidRPr="006B2AAC">
        <w:rPr>
          <w:rFonts w:ascii="Book Antiqua" w:hAnsi="Book Antiqua" w:cs="Courier New"/>
        </w:rPr>
        <w:t xml:space="preserve">La </w:t>
      </w:r>
      <w:r w:rsidR="00F3152B" w:rsidRPr="006B2AAC">
        <w:rPr>
          <w:rFonts w:ascii="Book Antiqua" w:hAnsi="Book Antiqua" w:cs="Courier New"/>
        </w:rPr>
        <w:t>utiliz</w:t>
      </w:r>
      <w:r w:rsidR="00F3152B">
        <w:rPr>
          <w:rFonts w:ascii="Book Antiqua" w:hAnsi="Book Antiqua" w:cs="Courier New"/>
        </w:rPr>
        <w:t xml:space="preserve">ación de </w:t>
      </w:r>
      <w:r w:rsidR="00F3152B" w:rsidRPr="006B2AAC">
        <w:rPr>
          <w:rFonts w:ascii="Book Antiqua" w:hAnsi="Book Antiqua" w:cs="Courier New"/>
        </w:rPr>
        <w:t>ovocitos, del tejido ovárico y de los pre embriones</w:t>
      </w:r>
      <w:r w:rsidR="00F3152B">
        <w:rPr>
          <w:rFonts w:ascii="Book Antiqua" w:hAnsi="Book Antiqua" w:cs="Courier New"/>
        </w:rPr>
        <w:t xml:space="preserve">, embriones y pronúcleos, </w:t>
      </w:r>
      <w:r w:rsidRPr="006B2AAC">
        <w:rPr>
          <w:rFonts w:ascii="Book Antiqua" w:hAnsi="Book Antiqua" w:cs="Courier New"/>
        </w:rPr>
        <w:t xml:space="preserve">para cualquiera de los fines citados, </w:t>
      </w:r>
      <w:r w:rsidR="00F3152B" w:rsidRPr="006B2AAC">
        <w:rPr>
          <w:rFonts w:ascii="Book Antiqua" w:hAnsi="Book Antiqua" w:cs="Courier New"/>
        </w:rPr>
        <w:t>requerirá</w:t>
      </w:r>
      <w:r w:rsidRPr="006B2AAC">
        <w:rPr>
          <w:rFonts w:ascii="Book Antiqua" w:hAnsi="Book Antiqua" w:cs="Courier New"/>
        </w:rPr>
        <w:t>́ del consentimiento informado</w:t>
      </w:r>
      <w:r w:rsidR="00F3152B">
        <w:rPr>
          <w:rFonts w:ascii="Book Antiqua" w:hAnsi="Book Antiqua" w:cs="Courier New"/>
        </w:rPr>
        <w:t>, por escrito y previo según las normas de los artículos 2º y 5º de esta ley.</w:t>
      </w:r>
    </w:p>
    <w:p w14:paraId="6A600672" w14:textId="315B540F" w:rsidR="00DF453E" w:rsidRDefault="007E4E94" w:rsidP="007E4E94">
      <w:pPr>
        <w:spacing w:after="600" w:line="276" w:lineRule="auto"/>
        <w:ind w:firstLine="708"/>
        <w:jc w:val="both"/>
        <w:textAlignment w:val="baseline"/>
        <w:rPr>
          <w:rFonts w:ascii="Book Antiqua" w:hAnsi="Book Antiqua" w:cs="Courier New"/>
        </w:rPr>
      </w:pPr>
      <w:r>
        <w:rPr>
          <w:rFonts w:ascii="Book Antiqua" w:hAnsi="Book Antiqua" w:cs="Courier New"/>
          <w:b/>
        </w:rPr>
        <w:t>Artí</w:t>
      </w:r>
      <w:r w:rsidR="00DF453E" w:rsidRPr="00DF453E">
        <w:rPr>
          <w:rFonts w:ascii="Book Antiqua" w:hAnsi="Book Antiqua" w:cs="Courier New"/>
          <w:b/>
        </w:rPr>
        <w:t xml:space="preserve">culo </w:t>
      </w:r>
      <w:r>
        <w:rPr>
          <w:rFonts w:ascii="Book Antiqua" w:hAnsi="Book Antiqua" w:cs="Courier New"/>
          <w:b/>
        </w:rPr>
        <w:t xml:space="preserve">15º. </w:t>
      </w:r>
      <w:r w:rsidR="00DF453E" w:rsidRPr="00DF453E">
        <w:rPr>
          <w:rFonts w:ascii="Book Antiqua" w:hAnsi="Book Antiqua" w:cs="Courier New"/>
        </w:rPr>
        <w:t>Se prohíbe la clonación en seres humanos con fines reproductivos.</w:t>
      </w:r>
    </w:p>
    <w:p w14:paraId="3FA39E64" w14:textId="3F79F8DC" w:rsidR="00C87FF7" w:rsidRDefault="007E4E94" w:rsidP="001C7A9C">
      <w:pPr>
        <w:spacing w:after="600" w:line="276" w:lineRule="auto"/>
        <w:ind w:firstLine="708"/>
        <w:jc w:val="both"/>
        <w:textAlignment w:val="baseline"/>
        <w:rPr>
          <w:rFonts w:ascii="Book Antiqua" w:eastAsia="Times New Roman" w:hAnsi="Book Antiqua" w:cs="Times New Roman"/>
          <w:shd w:val="clear" w:color="auto" w:fill="FFFFFF"/>
          <w:lang w:eastAsia="es-ES_tradnl"/>
        </w:rPr>
      </w:pPr>
      <w:r>
        <w:rPr>
          <w:rFonts w:ascii="Book Antiqua" w:hAnsi="Book Antiqua" w:cs="Courier New"/>
          <w:b/>
        </w:rPr>
        <w:t>Artí</w:t>
      </w:r>
      <w:r w:rsidRPr="00DF453E">
        <w:rPr>
          <w:rFonts w:ascii="Book Antiqua" w:hAnsi="Book Antiqua" w:cs="Courier New"/>
          <w:b/>
        </w:rPr>
        <w:t xml:space="preserve">culo </w:t>
      </w:r>
      <w:r>
        <w:rPr>
          <w:rFonts w:ascii="Book Antiqua" w:hAnsi="Book Antiqua" w:cs="Courier New"/>
          <w:b/>
        </w:rPr>
        <w:t>16º.</w:t>
      </w:r>
      <w:r w:rsidR="001C7A9C">
        <w:rPr>
          <w:rFonts w:ascii="Book Antiqua" w:hAnsi="Book Antiqua" w:cs="Courier New"/>
          <w:b/>
        </w:rPr>
        <w:t xml:space="preserve"> </w:t>
      </w:r>
      <w:r w:rsidR="001C7A9C" w:rsidRPr="00C32C8A">
        <w:rPr>
          <w:rFonts w:ascii="Book Antiqua" w:eastAsia="Times New Roman" w:hAnsi="Book Antiqua" w:cs="Times New Roman"/>
          <w:shd w:val="clear" w:color="auto" w:fill="FFFFFF"/>
          <w:lang w:eastAsia="es-ES_tradnl"/>
        </w:rPr>
        <w:t xml:space="preserve">Las opciones </w:t>
      </w:r>
      <w:r w:rsidR="001C7A9C">
        <w:rPr>
          <w:rFonts w:ascii="Book Antiqua" w:eastAsia="Times New Roman" w:hAnsi="Book Antiqua" w:cs="Times New Roman"/>
          <w:shd w:val="clear" w:color="auto" w:fill="FFFFFF"/>
          <w:lang w:eastAsia="es-ES_tradnl"/>
        </w:rPr>
        <w:t xml:space="preserve">reguladas en esta ley, solo regirán </w:t>
      </w:r>
      <w:r w:rsidR="001C7A9C" w:rsidRPr="00C32C8A">
        <w:rPr>
          <w:rFonts w:ascii="Book Antiqua" w:eastAsia="Times New Roman" w:hAnsi="Book Antiqua" w:cs="Times New Roman"/>
          <w:shd w:val="clear" w:color="auto" w:fill="FFFFFF"/>
          <w:lang w:eastAsia="es-ES_tradnl"/>
        </w:rPr>
        <w:t xml:space="preserve">para los </w:t>
      </w:r>
      <w:r w:rsidR="001C7A9C">
        <w:rPr>
          <w:rFonts w:ascii="Book Antiqua" w:eastAsia="Times New Roman" w:hAnsi="Book Antiqua" w:cs="Times New Roman"/>
          <w:shd w:val="clear" w:color="auto" w:fill="FFFFFF"/>
          <w:lang w:eastAsia="es-ES_tradnl"/>
        </w:rPr>
        <w:t xml:space="preserve">embriones o pronúcleos congelados o </w:t>
      </w:r>
      <w:proofErr w:type="spellStart"/>
      <w:r w:rsidR="001C7A9C">
        <w:rPr>
          <w:rFonts w:ascii="Book Antiqua" w:eastAsia="Times New Roman" w:hAnsi="Book Antiqua" w:cs="Times New Roman"/>
          <w:shd w:val="clear" w:color="auto" w:fill="FFFFFF"/>
          <w:lang w:eastAsia="es-ES_tradnl"/>
        </w:rPr>
        <w:t>crioconservados</w:t>
      </w:r>
      <w:proofErr w:type="spellEnd"/>
      <w:r w:rsidR="001C7A9C">
        <w:rPr>
          <w:rFonts w:ascii="Book Antiqua" w:eastAsia="Times New Roman" w:hAnsi="Book Antiqua" w:cs="Times New Roman"/>
          <w:shd w:val="clear" w:color="auto" w:fill="FFFFFF"/>
          <w:lang w:eastAsia="es-ES_tradnl"/>
        </w:rPr>
        <w:t xml:space="preserve"> </w:t>
      </w:r>
      <w:r w:rsidR="001C7A9C" w:rsidRPr="00C32C8A">
        <w:rPr>
          <w:rFonts w:ascii="Book Antiqua" w:eastAsia="Times New Roman" w:hAnsi="Book Antiqua" w:cs="Times New Roman"/>
          <w:shd w:val="clear" w:color="auto" w:fill="FFFFFF"/>
          <w:lang w:eastAsia="es-ES_tradnl"/>
        </w:rPr>
        <w:t>desde la entrada en vigencia</w:t>
      </w:r>
      <w:r w:rsidR="00974C06">
        <w:rPr>
          <w:rFonts w:ascii="Book Antiqua" w:eastAsia="Times New Roman" w:hAnsi="Book Antiqua" w:cs="Times New Roman"/>
          <w:shd w:val="clear" w:color="auto" w:fill="FFFFFF"/>
          <w:lang w:eastAsia="es-ES_tradnl"/>
        </w:rPr>
        <w:t xml:space="preserve"> e esta ley</w:t>
      </w:r>
      <w:r w:rsidR="00C87FF7">
        <w:rPr>
          <w:rFonts w:ascii="Book Antiqua" w:eastAsia="Times New Roman" w:hAnsi="Book Antiqua" w:cs="Times New Roman"/>
          <w:shd w:val="clear" w:color="auto" w:fill="FFFFFF"/>
          <w:lang w:eastAsia="es-ES_tradnl"/>
        </w:rPr>
        <w:t>.</w:t>
      </w:r>
    </w:p>
    <w:p w14:paraId="399E3FFA" w14:textId="77777777" w:rsidR="00C87FF7" w:rsidRDefault="00C87FF7" w:rsidP="001C7A9C">
      <w:pPr>
        <w:spacing w:after="600" w:line="276" w:lineRule="auto"/>
        <w:ind w:firstLine="708"/>
        <w:jc w:val="both"/>
        <w:textAlignment w:val="baseline"/>
        <w:rPr>
          <w:rFonts w:ascii="Book Antiqua" w:eastAsia="Times New Roman" w:hAnsi="Book Antiqua" w:cs="Times New Roman"/>
          <w:shd w:val="clear" w:color="auto" w:fill="FFFFFF"/>
          <w:lang w:eastAsia="es-ES_tradnl"/>
        </w:rPr>
      </w:pPr>
    </w:p>
    <w:p w14:paraId="2893BDE2" w14:textId="2B44FA0E" w:rsidR="007B4DDB" w:rsidRPr="00DF453E" w:rsidRDefault="007B4DDB" w:rsidP="00F6641B">
      <w:pPr>
        <w:spacing w:after="600" w:line="276" w:lineRule="auto"/>
        <w:jc w:val="both"/>
        <w:textAlignment w:val="baseline"/>
        <w:rPr>
          <w:rFonts w:ascii="Book Antiqua" w:hAnsi="Book Antiqua"/>
        </w:rPr>
      </w:pPr>
    </w:p>
    <w:p w14:paraId="266E28F6" w14:textId="46FB9D7A" w:rsidR="006C5806" w:rsidRDefault="00C87FF7" w:rsidP="001C7A9C">
      <w:pPr>
        <w:tabs>
          <w:tab w:val="left" w:pos="2445"/>
        </w:tabs>
        <w:rPr>
          <w:rFonts w:ascii="Book Antiqua" w:hAnsi="Book Antiqua"/>
        </w:rPr>
      </w:pPr>
      <w:r>
        <w:rPr>
          <w:rFonts w:ascii="Book Antiqua" w:hAnsi="Book Antiqua"/>
        </w:rPr>
        <w:tab/>
      </w:r>
    </w:p>
    <w:p w14:paraId="75A7F1FE" w14:textId="7E357387" w:rsidR="00C87FF7" w:rsidRPr="00C87FF7" w:rsidRDefault="00C87FF7" w:rsidP="00C87FF7">
      <w:pPr>
        <w:tabs>
          <w:tab w:val="left" w:pos="2445"/>
        </w:tabs>
        <w:jc w:val="center"/>
        <w:rPr>
          <w:rFonts w:ascii="Book Antiqua" w:hAnsi="Book Antiqua"/>
          <w:b/>
          <w:i/>
        </w:rPr>
      </w:pPr>
      <w:r w:rsidRPr="00C87FF7">
        <w:rPr>
          <w:rFonts w:ascii="Book Antiqua" w:hAnsi="Book Antiqua"/>
          <w:b/>
          <w:i/>
        </w:rPr>
        <w:t>H. Diputado Dr. Miguel Ángel Alvarado Ramírez</w:t>
      </w:r>
    </w:p>
    <w:p w14:paraId="2FA16B13" w14:textId="639E0145" w:rsidR="00C87FF7" w:rsidRPr="00C87FF7" w:rsidRDefault="00C87FF7" w:rsidP="00C87FF7">
      <w:pPr>
        <w:tabs>
          <w:tab w:val="left" w:pos="2445"/>
        </w:tabs>
        <w:jc w:val="center"/>
        <w:rPr>
          <w:rFonts w:ascii="Book Antiqua" w:hAnsi="Book Antiqua"/>
          <w:b/>
          <w:i/>
        </w:rPr>
      </w:pPr>
      <w:r w:rsidRPr="00C87FF7">
        <w:rPr>
          <w:rFonts w:ascii="Book Antiqua" w:hAnsi="Book Antiqua"/>
          <w:b/>
          <w:i/>
        </w:rPr>
        <w:t>IV Región de Coquimbo, distrito 9.</w:t>
      </w:r>
    </w:p>
    <w:sectPr w:rsidR="00C87FF7" w:rsidRPr="00C87FF7" w:rsidSect="00F6641B">
      <w:headerReference w:type="default" r:id="rId8"/>
      <w:footerReference w:type="even" r:id="rId9"/>
      <w:footerReference w:type="default" r:id="rId10"/>
      <w:pgSz w:w="12242" w:h="18995"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A6207" w14:textId="77777777" w:rsidR="00DE395E" w:rsidRDefault="00DE395E" w:rsidP="00B42C69">
      <w:r>
        <w:separator/>
      </w:r>
    </w:p>
  </w:endnote>
  <w:endnote w:type="continuationSeparator" w:id="0">
    <w:p w14:paraId="6C18CD5F" w14:textId="77777777" w:rsidR="00DE395E" w:rsidRDefault="00DE395E" w:rsidP="00B4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149F" w14:textId="77777777" w:rsidR="00112C86" w:rsidRDefault="00112C86" w:rsidP="00112C8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ED9050" w14:textId="77777777" w:rsidR="00112C86" w:rsidRDefault="00112C86" w:rsidP="007B4DD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04A3" w14:textId="77777777" w:rsidR="00112C86" w:rsidRDefault="00112C86" w:rsidP="00112C8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1C12">
      <w:rPr>
        <w:rStyle w:val="Nmerodepgina"/>
        <w:noProof/>
      </w:rPr>
      <w:t>12</w:t>
    </w:r>
    <w:r>
      <w:rPr>
        <w:rStyle w:val="Nmerodepgina"/>
      </w:rPr>
      <w:fldChar w:fldCharType="end"/>
    </w:r>
  </w:p>
  <w:p w14:paraId="355DB5ED" w14:textId="77777777" w:rsidR="00112C86" w:rsidRDefault="00112C86" w:rsidP="007B4DD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62375" w14:textId="77777777" w:rsidR="00DE395E" w:rsidRDefault="00DE395E" w:rsidP="00B42C69">
      <w:r>
        <w:separator/>
      </w:r>
    </w:p>
  </w:footnote>
  <w:footnote w:type="continuationSeparator" w:id="0">
    <w:p w14:paraId="7588FA97" w14:textId="77777777" w:rsidR="00DE395E" w:rsidRDefault="00DE395E" w:rsidP="00B42C69">
      <w:r>
        <w:continuationSeparator/>
      </w:r>
    </w:p>
  </w:footnote>
  <w:footnote w:id="1">
    <w:p w14:paraId="18847040" w14:textId="77777777" w:rsidR="00112C86" w:rsidRPr="00C32C8A" w:rsidRDefault="00112C86" w:rsidP="00C32C8A">
      <w:pPr>
        <w:pStyle w:val="Textonotapie"/>
        <w:jc w:val="both"/>
        <w:rPr>
          <w:rFonts w:asciiTheme="majorHAnsi" w:hAnsiTheme="majorHAnsi"/>
        </w:rPr>
      </w:pPr>
      <w:r w:rsidRPr="00C32C8A">
        <w:rPr>
          <w:rStyle w:val="Refdenotaalpie"/>
          <w:rFonts w:asciiTheme="majorHAnsi" w:hAnsiTheme="majorHAnsi"/>
          <w:sz w:val="20"/>
        </w:rPr>
        <w:footnoteRef/>
      </w:r>
      <w:r w:rsidRPr="00C32C8A">
        <w:rPr>
          <w:rFonts w:asciiTheme="majorHAnsi" w:hAnsiTheme="majorHAnsi"/>
        </w:rPr>
        <w:t xml:space="preserve"> </w:t>
      </w:r>
      <w:proofErr w:type="spellStart"/>
      <w:r w:rsidRPr="00C32C8A">
        <w:rPr>
          <w:rFonts w:asciiTheme="majorHAnsi" w:hAnsiTheme="majorHAnsi"/>
        </w:rPr>
        <w:t>Zegers-Hochschild</w:t>
      </w:r>
      <w:proofErr w:type="spellEnd"/>
      <w:r w:rsidRPr="00C32C8A">
        <w:rPr>
          <w:rFonts w:asciiTheme="majorHAnsi" w:hAnsiTheme="majorHAnsi"/>
        </w:rPr>
        <w:t xml:space="preserve"> F, Adamson GD, de </w:t>
      </w:r>
      <w:proofErr w:type="spellStart"/>
      <w:r w:rsidRPr="00C32C8A">
        <w:rPr>
          <w:rFonts w:asciiTheme="majorHAnsi" w:hAnsiTheme="majorHAnsi"/>
        </w:rPr>
        <w:t>Mouzon</w:t>
      </w:r>
      <w:proofErr w:type="spellEnd"/>
      <w:r w:rsidRPr="00C32C8A">
        <w:rPr>
          <w:rFonts w:asciiTheme="majorHAnsi" w:hAnsiTheme="majorHAnsi"/>
        </w:rPr>
        <w:t xml:space="preserve"> J, et al.; International Committee for Moni- </w:t>
      </w:r>
      <w:proofErr w:type="spellStart"/>
      <w:r w:rsidRPr="00C32C8A">
        <w:rPr>
          <w:rFonts w:asciiTheme="majorHAnsi" w:hAnsiTheme="majorHAnsi"/>
        </w:rPr>
        <w:t>toring</w:t>
      </w:r>
      <w:proofErr w:type="spellEnd"/>
      <w:r w:rsidRPr="00C32C8A">
        <w:rPr>
          <w:rFonts w:asciiTheme="majorHAnsi" w:hAnsiTheme="majorHAnsi"/>
        </w:rPr>
        <w:t xml:space="preserve"> Assisted Reproductive Technology; World Health Organization. (2009a) “</w:t>
      </w:r>
      <w:proofErr w:type="spellStart"/>
      <w:r w:rsidRPr="00C32C8A">
        <w:rPr>
          <w:rFonts w:asciiTheme="majorHAnsi" w:hAnsiTheme="majorHAnsi"/>
        </w:rPr>
        <w:t>Internatio</w:t>
      </w:r>
      <w:proofErr w:type="spellEnd"/>
      <w:r w:rsidRPr="00C32C8A">
        <w:rPr>
          <w:rFonts w:asciiTheme="majorHAnsi" w:hAnsiTheme="majorHAnsi"/>
        </w:rPr>
        <w:t xml:space="preserve">- </w:t>
      </w:r>
      <w:proofErr w:type="spellStart"/>
      <w:r w:rsidRPr="00C32C8A">
        <w:rPr>
          <w:rFonts w:asciiTheme="majorHAnsi" w:hAnsiTheme="majorHAnsi"/>
        </w:rPr>
        <w:t>nal</w:t>
      </w:r>
      <w:proofErr w:type="spellEnd"/>
      <w:r w:rsidRPr="00C32C8A">
        <w:rPr>
          <w:rFonts w:asciiTheme="majorHAnsi" w:hAnsiTheme="majorHAnsi"/>
        </w:rPr>
        <w:t xml:space="preserve"> Committee for Monitoring Assisted Reproductive Technology (ICMART) and the World Health Organization (WHO) revised glossary of ART terminology, 2009”. Human </w:t>
      </w:r>
      <w:proofErr w:type="spellStart"/>
      <w:r w:rsidRPr="00C32C8A">
        <w:rPr>
          <w:rFonts w:asciiTheme="majorHAnsi" w:hAnsiTheme="majorHAnsi"/>
        </w:rPr>
        <w:t>Reprod</w:t>
      </w:r>
      <w:proofErr w:type="spellEnd"/>
      <w:r w:rsidRPr="00C32C8A">
        <w:rPr>
          <w:rFonts w:asciiTheme="majorHAnsi" w:hAnsiTheme="majorHAnsi"/>
        </w:rPr>
        <w:t xml:space="preserve"> 2009; 24(11):2683-7. </w:t>
      </w:r>
    </w:p>
    <w:p w14:paraId="2BD311BB" w14:textId="77777777" w:rsidR="00112C86" w:rsidRPr="00587AEE" w:rsidRDefault="00112C86" w:rsidP="00C32C8A">
      <w:pPr>
        <w:pStyle w:val="Textonotapie"/>
        <w:jc w:val="both"/>
        <w:rPr>
          <w:rFonts w:asciiTheme="majorHAnsi" w:hAnsiTheme="majorHAnsi"/>
          <w:lang w:val="es-CL"/>
        </w:rPr>
      </w:pPr>
      <w:proofErr w:type="spellStart"/>
      <w:r w:rsidRPr="00C32C8A">
        <w:rPr>
          <w:rFonts w:asciiTheme="majorHAnsi" w:hAnsiTheme="majorHAnsi"/>
        </w:rPr>
        <w:t>Zegers-Hochschild</w:t>
      </w:r>
      <w:proofErr w:type="spellEnd"/>
      <w:r w:rsidRPr="00C32C8A">
        <w:rPr>
          <w:rFonts w:asciiTheme="majorHAnsi" w:hAnsiTheme="majorHAnsi"/>
        </w:rPr>
        <w:t xml:space="preserve"> F, Adamson GD, de </w:t>
      </w:r>
      <w:proofErr w:type="spellStart"/>
      <w:r w:rsidRPr="00C32C8A">
        <w:rPr>
          <w:rFonts w:asciiTheme="majorHAnsi" w:hAnsiTheme="majorHAnsi"/>
        </w:rPr>
        <w:t>Mouzon</w:t>
      </w:r>
      <w:proofErr w:type="spellEnd"/>
      <w:r w:rsidRPr="00C32C8A">
        <w:rPr>
          <w:rFonts w:asciiTheme="majorHAnsi" w:hAnsiTheme="majorHAnsi"/>
        </w:rPr>
        <w:t xml:space="preserve"> J, et al.; International Committee for Moni- </w:t>
      </w:r>
      <w:proofErr w:type="spellStart"/>
      <w:r w:rsidRPr="00C32C8A">
        <w:rPr>
          <w:rFonts w:asciiTheme="majorHAnsi" w:hAnsiTheme="majorHAnsi"/>
        </w:rPr>
        <w:t>toring</w:t>
      </w:r>
      <w:proofErr w:type="spellEnd"/>
      <w:r w:rsidRPr="00C32C8A">
        <w:rPr>
          <w:rFonts w:asciiTheme="majorHAnsi" w:hAnsiTheme="majorHAnsi"/>
        </w:rPr>
        <w:t xml:space="preserve"> Assisted Reproductive Technology; World Health Organization. (2009b) “International Committee for Monitoring Assisted Reproductive Technology (ICMART) and the World Health Organization (WHO) revised glossary of ART terminology, 2009”. </w:t>
      </w:r>
      <w:proofErr w:type="spellStart"/>
      <w:r w:rsidRPr="00587AEE">
        <w:rPr>
          <w:rFonts w:asciiTheme="majorHAnsi" w:hAnsiTheme="majorHAnsi"/>
          <w:lang w:val="es-CL"/>
        </w:rPr>
        <w:t>Fertil</w:t>
      </w:r>
      <w:proofErr w:type="spellEnd"/>
      <w:r w:rsidRPr="00587AEE">
        <w:rPr>
          <w:rFonts w:asciiTheme="majorHAnsi" w:hAnsiTheme="majorHAnsi"/>
          <w:lang w:val="es-CL"/>
        </w:rPr>
        <w:t xml:space="preserve"> </w:t>
      </w:r>
      <w:proofErr w:type="spellStart"/>
      <w:r w:rsidRPr="00587AEE">
        <w:rPr>
          <w:rFonts w:asciiTheme="majorHAnsi" w:hAnsiTheme="majorHAnsi"/>
          <w:lang w:val="es-CL"/>
        </w:rPr>
        <w:t>Steril</w:t>
      </w:r>
      <w:proofErr w:type="spellEnd"/>
      <w:r w:rsidRPr="00587AEE">
        <w:rPr>
          <w:rFonts w:asciiTheme="majorHAnsi" w:hAnsiTheme="majorHAnsi"/>
          <w:lang w:val="es-CL"/>
        </w:rPr>
        <w:t xml:space="preserve"> 2009</w:t>
      </w:r>
      <w:proofErr w:type="gramStart"/>
      <w:r w:rsidRPr="00587AEE">
        <w:rPr>
          <w:rFonts w:asciiTheme="majorHAnsi" w:hAnsiTheme="majorHAnsi"/>
          <w:lang w:val="es-CL"/>
        </w:rPr>
        <w:t>;92</w:t>
      </w:r>
      <w:proofErr w:type="gramEnd"/>
      <w:r w:rsidRPr="00587AEE">
        <w:rPr>
          <w:rFonts w:asciiTheme="majorHAnsi" w:hAnsiTheme="majorHAnsi"/>
          <w:lang w:val="es-CL"/>
        </w:rPr>
        <w:t xml:space="preserve">(5):1520– 1524. </w:t>
      </w:r>
    </w:p>
  </w:footnote>
  <w:footnote w:id="2">
    <w:p w14:paraId="5B5BFB8A" w14:textId="77777777" w:rsidR="00112C86" w:rsidRPr="00C32C8A" w:rsidRDefault="00112C86" w:rsidP="00C32C8A">
      <w:pPr>
        <w:pStyle w:val="Textonotapie"/>
        <w:jc w:val="both"/>
        <w:rPr>
          <w:rFonts w:asciiTheme="majorHAnsi" w:hAnsiTheme="majorHAnsi"/>
          <w:lang w:val="es-ES"/>
        </w:rPr>
      </w:pPr>
      <w:r w:rsidRPr="00C32C8A">
        <w:rPr>
          <w:rStyle w:val="Refdenotaalpie"/>
          <w:rFonts w:asciiTheme="majorHAnsi" w:hAnsiTheme="majorHAnsi"/>
          <w:sz w:val="20"/>
        </w:rPr>
        <w:footnoteRef/>
      </w:r>
      <w:r w:rsidRPr="00587AEE">
        <w:rPr>
          <w:rFonts w:asciiTheme="majorHAnsi" w:hAnsiTheme="majorHAnsi"/>
          <w:lang w:val="es-CL"/>
        </w:rPr>
        <w:t xml:space="preserve"> </w:t>
      </w:r>
      <w:r w:rsidRPr="00587AEE">
        <w:rPr>
          <w:rFonts w:asciiTheme="majorHAnsi" w:eastAsia="Times New Roman" w:hAnsiTheme="majorHAnsi" w:cs="Times New Roman"/>
          <w:i/>
          <w:lang w:val="es-CL" w:eastAsia="es-ES_tradnl"/>
        </w:rPr>
        <w:t>“Guía para el Estudio y Tratamiento de la Infertilidad”.</w:t>
      </w:r>
      <w:r w:rsidRPr="00587AEE">
        <w:rPr>
          <w:rFonts w:asciiTheme="majorHAnsi" w:eastAsia="Times New Roman" w:hAnsiTheme="majorHAnsi" w:cs="Times New Roman"/>
          <w:lang w:val="es-CL" w:eastAsia="es-ES_tradnl"/>
        </w:rPr>
        <w:t xml:space="preserve"> Programa Nacional Salud de la Mujer, División Prevención y Control de Enfermedades, Subsecretaría de Salud Pública 2015.</w:t>
      </w:r>
    </w:p>
  </w:footnote>
  <w:footnote w:id="3">
    <w:p w14:paraId="72CDB758" w14:textId="77777777" w:rsidR="00112C86" w:rsidRPr="00C32C8A" w:rsidRDefault="00112C86" w:rsidP="00C32C8A">
      <w:pPr>
        <w:pStyle w:val="Textonotapie"/>
        <w:jc w:val="both"/>
        <w:rPr>
          <w:rFonts w:asciiTheme="majorHAnsi" w:hAnsiTheme="majorHAnsi"/>
          <w:lang w:val="es-ES"/>
        </w:rPr>
      </w:pPr>
      <w:r w:rsidRPr="00C32C8A">
        <w:rPr>
          <w:rStyle w:val="Refdenotaalpie"/>
          <w:rFonts w:asciiTheme="majorHAnsi" w:hAnsiTheme="majorHAnsi"/>
          <w:sz w:val="20"/>
        </w:rPr>
        <w:footnoteRef/>
      </w:r>
      <w:r w:rsidRPr="00587AEE">
        <w:rPr>
          <w:rFonts w:asciiTheme="majorHAnsi" w:hAnsiTheme="majorHAnsi"/>
          <w:lang w:val="es-CL"/>
        </w:rPr>
        <w:t xml:space="preserve"> </w:t>
      </w:r>
      <w:r w:rsidRPr="00C32C8A">
        <w:rPr>
          <w:rFonts w:asciiTheme="majorHAnsi" w:hAnsiTheme="majorHAnsi"/>
          <w:lang w:val="es-ES"/>
        </w:rPr>
        <w:t>Ibídem.</w:t>
      </w:r>
    </w:p>
  </w:footnote>
  <w:footnote w:id="4">
    <w:p w14:paraId="58FF9F7B" w14:textId="77777777" w:rsidR="00112C86" w:rsidRPr="0009187A" w:rsidRDefault="00112C86" w:rsidP="00C32C8A">
      <w:pPr>
        <w:pStyle w:val="Textonotapie"/>
        <w:jc w:val="both"/>
        <w:rPr>
          <w:rFonts w:asciiTheme="majorHAnsi" w:hAnsiTheme="majorHAnsi"/>
          <w:lang w:val="es-ES"/>
        </w:rPr>
      </w:pPr>
      <w:r w:rsidRPr="00C32C8A">
        <w:rPr>
          <w:rStyle w:val="Refdenotaalpie"/>
          <w:rFonts w:asciiTheme="majorHAnsi" w:hAnsiTheme="majorHAnsi"/>
          <w:sz w:val="20"/>
        </w:rPr>
        <w:footnoteRef/>
      </w:r>
      <w:r w:rsidRPr="00587AEE">
        <w:rPr>
          <w:rFonts w:asciiTheme="majorHAnsi" w:hAnsiTheme="majorHAnsi"/>
          <w:lang w:val="es-CL"/>
        </w:rPr>
        <w:t xml:space="preserve"> </w:t>
      </w:r>
      <w:r w:rsidRPr="00C32C8A">
        <w:rPr>
          <w:rFonts w:asciiTheme="majorHAnsi" w:hAnsiTheme="majorHAnsi"/>
          <w:lang w:val="es-ES"/>
        </w:rPr>
        <w:t>Ibídem.</w:t>
      </w:r>
    </w:p>
  </w:footnote>
  <w:footnote w:id="5">
    <w:p w14:paraId="4A6E3904" w14:textId="77777777" w:rsidR="00112C86" w:rsidRPr="00C32C8A" w:rsidRDefault="00112C86" w:rsidP="00C32C8A">
      <w:pPr>
        <w:pStyle w:val="Textonotapie"/>
        <w:jc w:val="both"/>
        <w:rPr>
          <w:rFonts w:asciiTheme="majorHAnsi" w:hAnsiTheme="majorHAnsi"/>
          <w:lang w:val="es-ES"/>
        </w:rPr>
      </w:pPr>
      <w:r w:rsidRPr="00C32C8A">
        <w:rPr>
          <w:rStyle w:val="Refdenotaalpie"/>
          <w:rFonts w:asciiTheme="majorHAnsi" w:hAnsiTheme="majorHAnsi"/>
          <w:sz w:val="20"/>
        </w:rPr>
        <w:footnoteRef/>
      </w:r>
      <w:r w:rsidRPr="00587AEE">
        <w:rPr>
          <w:rFonts w:asciiTheme="majorHAnsi" w:hAnsiTheme="majorHAnsi"/>
          <w:lang w:val="es-CL"/>
        </w:rPr>
        <w:t xml:space="preserve"> </w:t>
      </w:r>
      <w:r w:rsidRPr="00C32C8A">
        <w:rPr>
          <w:rFonts w:asciiTheme="majorHAnsi" w:hAnsiTheme="majorHAnsi"/>
          <w:color w:val="000000"/>
          <w:lang w:val="es-CL"/>
        </w:rPr>
        <w:t xml:space="preserve">Sociedad Internacional de Investigación en Células Madre, ISCCR, 2016b, </w:t>
      </w:r>
      <w:proofErr w:type="spellStart"/>
      <w:r w:rsidRPr="00C32C8A">
        <w:rPr>
          <w:rFonts w:asciiTheme="majorHAnsi" w:hAnsiTheme="majorHAnsi"/>
          <w:color w:val="000000"/>
          <w:lang w:val="es-CL"/>
        </w:rPr>
        <w:t>Stem</w:t>
      </w:r>
      <w:proofErr w:type="spellEnd"/>
      <w:r w:rsidRPr="00C32C8A">
        <w:rPr>
          <w:rFonts w:asciiTheme="majorHAnsi" w:hAnsiTheme="majorHAnsi"/>
          <w:color w:val="000000"/>
          <w:lang w:val="es-CL"/>
        </w:rPr>
        <w:t xml:space="preserve"> </w:t>
      </w:r>
      <w:proofErr w:type="spellStart"/>
      <w:r w:rsidRPr="00C32C8A">
        <w:rPr>
          <w:rFonts w:asciiTheme="majorHAnsi" w:hAnsiTheme="majorHAnsi"/>
          <w:color w:val="000000"/>
          <w:lang w:val="es-CL"/>
        </w:rPr>
        <w:t>Cell</w:t>
      </w:r>
      <w:proofErr w:type="spellEnd"/>
      <w:r w:rsidRPr="00C32C8A">
        <w:rPr>
          <w:rFonts w:asciiTheme="majorHAnsi" w:hAnsiTheme="majorHAnsi"/>
          <w:color w:val="000000"/>
          <w:lang w:val="es-CL"/>
        </w:rPr>
        <w:t xml:space="preserve"> </w:t>
      </w:r>
      <w:proofErr w:type="spellStart"/>
      <w:r w:rsidRPr="00C32C8A">
        <w:rPr>
          <w:rFonts w:asciiTheme="majorHAnsi" w:hAnsiTheme="majorHAnsi"/>
          <w:color w:val="000000"/>
          <w:lang w:val="es-CL"/>
        </w:rPr>
        <w:t>Facts</w:t>
      </w:r>
      <w:proofErr w:type="spellEnd"/>
      <w:r w:rsidRPr="00C32C8A">
        <w:rPr>
          <w:rFonts w:asciiTheme="majorHAnsi" w:hAnsiTheme="majorHAnsi"/>
          <w:color w:val="000000"/>
          <w:lang w:val="es-CL"/>
        </w:rPr>
        <w:t>.</w:t>
      </w:r>
    </w:p>
  </w:footnote>
  <w:footnote w:id="6">
    <w:p w14:paraId="3400185F" w14:textId="02B3C118" w:rsidR="00112C86" w:rsidRPr="00481CC6" w:rsidRDefault="00112C86" w:rsidP="00C32C8A">
      <w:pPr>
        <w:pStyle w:val="Textonotapie"/>
        <w:jc w:val="both"/>
        <w:rPr>
          <w:rFonts w:asciiTheme="majorHAnsi" w:hAnsiTheme="majorHAnsi"/>
          <w:color w:val="000000"/>
          <w:lang w:val="es-CL"/>
        </w:rPr>
      </w:pPr>
      <w:r w:rsidRPr="00C32C8A">
        <w:rPr>
          <w:rStyle w:val="Refdenotaalpie"/>
          <w:rFonts w:asciiTheme="majorHAnsi" w:hAnsiTheme="majorHAnsi"/>
          <w:sz w:val="20"/>
        </w:rPr>
        <w:footnoteRef/>
      </w:r>
      <w:r w:rsidRPr="00587AEE">
        <w:rPr>
          <w:rFonts w:asciiTheme="majorHAnsi" w:hAnsiTheme="majorHAnsi"/>
          <w:color w:val="000000"/>
          <w:lang w:val="es-CL"/>
        </w:rPr>
        <w:t>“</w:t>
      </w:r>
      <w:proofErr w:type="spellStart"/>
      <w:r w:rsidRPr="00587AEE">
        <w:rPr>
          <w:rFonts w:asciiTheme="majorHAnsi" w:hAnsiTheme="majorHAnsi"/>
          <w:color w:val="000000"/>
          <w:lang w:val="es-CL"/>
        </w:rPr>
        <w:t>Stem</w:t>
      </w:r>
      <w:proofErr w:type="spellEnd"/>
      <w:r w:rsidRPr="00587AEE">
        <w:rPr>
          <w:rFonts w:asciiTheme="majorHAnsi" w:hAnsiTheme="majorHAnsi"/>
          <w:color w:val="000000"/>
          <w:lang w:val="es-CL"/>
        </w:rPr>
        <w:t xml:space="preserve"> </w:t>
      </w:r>
      <w:proofErr w:type="spellStart"/>
      <w:r w:rsidRPr="00587AEE">
        <w:rPr>
          <w:rFonts w:asciiTheme="majorHAnsi" w:hAnsiTheme="majorHAnsi"/>
          <w:color w:val="000000"/>
          <w:lang w:val="es-CL"/>
        </w:rPr>
        <w:t>Cell</w:t>
      </w:r>
      <w:proofErr w:type="spellEnd"/>
      <w:r w:rsidRPr="00587AEE">
        <w:rPr>
          <w:rFonts w:asciiTheme="majorHAnsi" w:hAnsiTheme="majorHAnsi"/>
          <w:color w:val="000000"/>
          <w:lang w:val="es-CL"/>
        </w:rPr>
        <w:t xml:space="preserve"> </w:t>
      </w:r>
      <w:proofErr w:type="spellStart"/>
      <w:r w:rsidRPr="00587AEE">
        <w:rPr>
          <w:rFonts w:asciiTheme="majorHAnsi" w:hAnsiTheme="majorHAnsi"/>
          <w:color w:val="000000"/>
          <w:lang w:val="es-CL"/>
        </w:rPr>
        <w:t>Information</w:t>
      </w:r>
      <w:proofErr w:type="spellEnd"/>
      <w:r w:rsidRPr="00587AEE">
        <w:rPr>
          <w:rFonts w:asciiTheme="majorHAnsi" w:hAnsiTheme="majorHAnsi"/>
          <w:color w:val="000000"/>
          <w:lang w:val="es-CL"/>
        </w:rPr>
        <w:t xml:space="preserve">”. Agosto de 2016. </w:t>
      </w:r>
      <w:r w:rsidRPr="00C32C8A">
        <w:rPr>
          <w:rFonts w:asciiTheme="majorHAnsi" w:hAnsiTheme="majorHAnsi"/>
          <w:color w:val="000000"/>
          <w:lang w:val="es-CL"/>
        </w:rPr>
        <w:t xml:space="preserve">Disponible en </w:t>
      </w:r>
      <w:hyperlink r:id="rId1" w:history="1">
        <w:r w:rsidRPr="00C32C8A">
          <w:rPr>
            <w:rFonts w:asciiTheme="majorHAnsi" w:hAnsiTheme="majorHAnsi"/>
            <w:color w:val="000000"/>
            <w:lang w:val="es-CL"/>
          </w:rPr>
          <w:t>http://stemcells.nih.gov/staticresources/info/basics/StemCellBasics.pdf</w:t>
        </w:r>
      </w:hyperlink>
    </w:p>
  </w:footnote>
  <w:footnote w:id="7">
    <w:p w14:paraId="67D9B95C" w14:textId="77777777" w:rsidR="00112C86" w:rsidRPr="00C32C8A" w:rsidRDefault="00112C86" w:rsidP="00C32C8A">
      <w:pPr>
        <w:tabs>
          <w:tab w:val="left" w:pos="1140"/>
        </w:tabs>
        <w:jc w:val="both"/>
        <w:rPr>
          <w:rFonts w:asciiTheme="majorHAnsi" w:hAnsiTheme="majorHAnsi"/>
          <w:sz w:val="20"/>
          <w:szCs w:val="20"/>
        </w:rPr>
      </w:pPr>
      <w:r w:rsidRPr="00C32C8A">
        <w:rPr>
          <w:rStyle w:val="Refdenotaalpie"/>
          <w:rFonts w:asciiTheme="majorHAnsi" w:hAnsiTheme="majorHAnsi"/>
          <w:sz w:val="20"/>
          <w:szCs w:val="20"/>
        </w:rPr>
        <w:footnoteRef/>
      </w:r>
      <w:r w:rsidRPr="00C32C8A">
        <w:rPr>
          <w:rFonts w:asciiTheme="majorHAnsi" w:hAnsiTheme="majorHAnsi"/>
          <w:sz w:val="20"/>
          <w:szCs w:val="20"/>
        </w:rPr>
        <w:t xml:space="preserve"> </w:t>
      </w:r>
      <w:proofErr w:type="spellStart"/>
      <w:r w:rsidRPr="00C32C8A">
        <w:rPr>
          <w:rFonts w:asciiTheme="majorHAnsi" w:hAnsiTheme="majorHAnsi"/>
          <w:sz w:val="20"/>
          <w:szCs w:val="20"/>
        </w:rPr>
        <w:t>Zegers</w:t>
      </w:r>
      <w:proofErr w:type="spellEnd"/>
      <w:r w:rsidRPr="00C32C8A">
        <w:rPr>
          <w:rFonts w:asciiTheme="majorHAnsi" w:hAnsiTheme="majorHAnsi"/>
          <w:sz w:val="20"/>
          <w:szCs w:val="20"/>
        </w:rPr>
        <w:t xml:space="preserve"> F. Consideraciones médicas e implicancias ético legales de la reproducción asistida en Chile. Centro Interdisciplinario de Estudios en Bioética, Universidad de Chile.  Consultado 24 de enero de 2018. Disponible en: </w:t>
      </w:r>
      <w:hyperlink r:id="rId2" w:history="1">
        <w:r w:rsidRPr="00C32C8A">
          <w:rPr>
            <w:rStyle w:val="Hipervnculo"/>
            <w:rFonts w:asciiTheme="majorHAnsi" w:hAnsiTheme="majorHAnsi"/>
            <w:sz w:val="20"/>
            <w:szCs w:val="20"/>
          </w:rPr>
          <w:t>http://www.uchile.cl/portal/investigacion/centro-interdisciplinario-de-estudios-en-bioetica/publicaciones/76970/consideraciones-e-implicancias-de-la-reproduccion-asistida-en-chile</w:t>
        </w:r>
      </w:hyperlink>
    </w:p>
    <w:p w14:paraId="6FB3F2C6" w14:textId="69A05872" w:rsidR="00112C86" w:rsidRPr="00C32C8A" w:rsidRDefault="00112C86">
      <w:pPr>
        <w:pStyle w:val="Textonotapie"/>
        <w:rPr>
          <w:lang w:val="es-ES"/>
        </w:rPr>
      </w:pPr>
    </w:p>
  </w:footnote>
  <w:footnote w:id="8">
    <w:p w14:paraId="4AF913F5" w14:textId="0030B699" w:rsidR="00112C86" w:rsidRPr="00481CC6" w:rsidRDefault="00112C86" w:rsidP="00481CC6">
      <w:pPr>
        <w:tabs>
          <w:tab w:val="left" w:pos="1140"/>
        </w:tabs>
        <w:jc w:val="both"/>
        <w:rPr>
          <w:rFonts w:asciiTheme="majorHAnsi" w:hAnsiTheme="majorHAnsi"/>
          <w:sz w:val="20"/>
          <w:szCs w:val="20"/>
        </w:rPr>
      </w:pPr>
      <w:r w:rsidRPr="00481CC6">
        <w:rPr>
          <w:rStyle w:val="Refdenotaalpie"/>
          <w:rFonts w:asciiTheme="majorHAnsi" w:hAnsiTheme="majorHAnsi"/>
          <w:sz w:val="20"/>
          <w:szCs w:val="20"/>
        </w:rPr>
        <w:footnoteRef/>
      </w:r>
      <w:r w:rsidRPr="00481CC6">
        <w:rPr>
          <w:rFonts w:asciiTheme="majorHAnsi" w:hAnsiTheme="majorHAnsi"/>
          <w:sz w:val="20"/>
          <w:szCs w:val="20"/>
        </w:rPr>
        <w:t xml:space="preserve"> </w:t>
      </w:r>
      <w:proofErr w:type="spellStart"/>
      <w:r w:rsidRPr="00481CC6">
        <w:rPr>
          <w:rFonts w:asciiTheme="majorHAnsi" w:hAnsiTheme="majorHAnsi"/>
          <w:sz w:val="20"/>
          <w:szCs w:val="20"/>
        </w:rPr>
        <w:t>Zegers</w:t>
      </w:r>
      <w:proofErr w:type="spellEnd"/>
      <w:r w:rsidRPr="00481CC6">
        <w:rPr>
          <w:rFonts w:asciiTheme="majorHAnsi" w:hAnsiTheme="majorHAnsi"/>
          <w:sz w:val="20"/>
          <w:szCs w:val="20"/>
        </w:rPr>
        <w:t xml:space="preserve"> F. Consideraciones médicas e implicancias ético legales de la reproducción asistida en Chile. Centro Interdisciplinario de Estudios en Bioética, Universidad de Chile.  Consultado 24 de enero de 2018. Disponible en: </w:t>
      </w:r>
      <w:hyperlink r:id="rId3" w:history="1">
        <w:r w:rsidRPr="00481CC6">
          <w:rPr>
            <w:rStyle w:val="Hipervnculo"/>
            <w:rFonts w:asciiTheme="majorHAnsi" w:hAnsiTheme="majorHAnsi"/>
            <w:sz w:val="20"/>
            <w:szCs w:val="20"/>
          </w:rPr>
          <w:t>http://www.uchile.cl/portal/investigacion/centro-interdisciplinario-de-estudios-en-bioetica/publicaciones/76970/consideraciones-e-implicancias-de-la-reproduccion-asistida-en-chile</w:t>
        </w:r>
      </w:hyperlink>
    </w:p>
    <w:p w14:paraId="01C07B73" w14:textId="25885EFD" w:rsidR="00112C86" w:rsidRPr="007B4DDB" w:rsidRDefault="00112C86">
      <w:pPr>
        <w:pStyle w:val="Textonotapie"/>
        <w:rPr>
          <w:lang w:val="es-ES"/>
        </w:rPr>
      </w:pPr>
    </w:p>
  </w:footnote>
  <w:footnote w:id="9">
    <w:p w14:paraId="2B76474B" w14:textId="7EB1B3ED" w:rsidR="00112C86" w:rsidRPr="00587AEE" w:rsidRDefault="00112C86" w:rsidP="00481CC6">
      <w:pPr>
        <w:pStyle w:val="Textonotapie"/>
        <w:jc w:val="both"/>
        <w:rPr>
          <w:rFonts w:asciiTheme="majorHAnsi" w:hAnsiTheme="majorHAnsi"/>
        </w:rPr>
      </w:pPr>
      <w:r w:rsidRPr="00481CC6">
        <w:rPr>
          <w:rStyle w:val="Refdenotaalpie"/>
          <w:rFonts w:asciiTheme="majorHAnsi" w:hAnsiTheme="majorHAnsi"/>
          <w:sz w:val="20"/>
        </w:rPr>
        <w:footnoteRef/>
      </w:r>
      <w:r w:rsidRPr="00481CC6">
        <w:rPr>
          <w:rFonts w:asciiTheme="majorHAnsi" w:hAnsiTheme="majorHAnsi"/>
        </w:rPr>
        <w:t xml:space="preserve"> </w:t>
      </w:r>
      <w:proofErr w:type="spellStart"/>
      <w:r w:rsidRPr="00481CC6">
        <w:rPr>
          <w:rFonts w:asciiTheme="majorHAnsi" w:hAnsiTheme="majorHAnsi"/>
        </w:rPr>
        <w:t>Zegers</w:t>
      </w:r>
      <w:proofErr w:type="spellEnd"/>
      <w:r w:rsidRPr="00481CC6">
        <w:rPr>
          <w:rFonts w:asciiTheme="majorHAnsi" w:hAnsiTheme="majorHAnsi"/>
        </w:rPr>
        <w:t xml:space="preserve"> F. </w:t>
      </w:r>
      <w:proofErr w:type="spellStart"/>
      <w:r w:rsidRPr="00481CC6">
        <w:rPr>
          <w:rFonts w:asciiTheme="majorHAnsi" w:hAnsiTheme="majorHAnsi"/>
        </w:rPr>
        <w:t>Ibídem</w:t>
      </w:r>
      <w:proofErr w:type="spellEnd"/>
      <w:r w:rsidRPr="00481CC6">
        <w:rPr>
          <w:rFonts w:asciiTheme="majorHAnsi" w:hAnsiTheme="majorHAnsi"/>
        </w:rPr>
        <w:t>.</w:t>
      </w:r>
    </w:p>
  </w:footnote>
  <w:footnote w:id="10">
    <w:p w14:paraId="72DB14A3" w14:textId="47BDD69C" w:rsidR="00112C86" w:rsidRPr="00587AEE" w:rsidRDefault="00112C86" w:rsidP="00481CC6">
      <w:pPr>
        <w:pStyle w:val="Textonotapie"/>
        <w:jc w:val="both"/>
        <w:rPr>
          <w:rFonts w:asciiTheme="majorHAnsi" w:hAnsiTheme="majorHAnsi"/>
        </w:rPr>
      </w:pPr>
      <w:r w:rsidRPr="00481CC6">
        <w:rPr>
          <w:rStyle w:val="Refdenotaalpie"/>
          <w:rFonts w:asciiTheme="majorHAnsi" w:hAnsiTheme="majorHAnsi"/>
          <w:sz w:val="20"/>
        </w:rPr>
        <w:footnoteRef/>
      </w:r>
      <w:r w:rsidRPr="00481CC6">
        <w:rPr>
          <w:rFonts w:asciiTheme="majorHAnsi" w:hAnsiTheme="majorHAnsi"/>
        </w:rPr>
        <w:t xml:space="preserve"> </w:t>
      </w:r>
      <w:proofErr w:type="spellStart"/>
      <w:r w:rsidRPr="00481CC6">
        <w:rPr>
          <w:rFonts w:asciiTheme="majorHAnsi" w:hAnsiTheme="majorHAnsi"/>
        </w:rPr>
        <w:t>Zegers</w:t>
      </w:r>
      <w:proofErr w:type="spellEnd"/>
      <w:r w:rsidRPr="00481CC6">
        <w:rPr>
          <w:rFonts w:asciiTheme="majorHAnsi" w:hAnsiTheme="majorHAnsi"/>
        </w:rPr>
        <w:t xml:space="preserve"> F. </w:t>
      </w:r>
      <w:proofErr w:type="spellStart"/>
      <w:r w:rsidRPr="00481CC6">
        <w:rPr>
          <w:rFonts w:asciiTheme="majorHAnsi" w:hAnsiTheme="majorHAnsi"/>
        </w:rPr>
        <w:t>Ibídem</w:t>
      </w:r>
      <w:proofErr w:type="spellEnd"/>
      <w:r w:rsidRPr="00481CC6">
        <w:rPr>
          <w:rFonts w:asciiTheme="majorHAnsi" w:hAnsiTheme="majorHAnsi"/>
        </w:rPr>
        <w:t>.</w:t>
      </w:r>
    </w:p>
  </w:footnote>
  <w:footnote w:id="11">
    <w:p w14:paraId="38F94F3D" w14:textId="77777777" w:rsidR="00112C86" w:rsidRPr="00481CC6" w:rsidRDefault="00112C86" w:rsidP="00481CC6">
      <w:pPr>
        <w:pStyle w:val="Textonotapie"/>
        <w:jc w:val="both"/>
        <w:rPr>
          <w:rFonts w:asciiTheme="majorHAnsi" w:hAnsiTheme="majorHAnsi"/>
          <w:lang w:val="es-ES"/>
        </w:rPr>
      </w:pPr>
      <w:r w:rsidRPr="00481CC6">
        <w:rPr>
          <w:rStyle w:val="Refdenotaalpie"/>
          <w:rFonts w:asciiTheme="majorHAnsi" w:hAnsiTheme="majorHAnsi"/>
          <w:sz w:val="20"/>
        </w:rPr>
        <w:footnoteRef/>
      </w:r>
      <w:r w:rsidRPr="00481CC6">
        <w:rPr>
          <w:rFonts w:asciiTheme="majorHAnsi" w:hAnsiTheme="majorHAnsi"/>
        </w:rPr>
        <w:t xml:space="preserve"> </w:t>
      </w:r>
      <w:proofErr w:type="spellStart"/>
      <w:r w:rsidRPr="00481CC6">
        <w:rPr>
          <w:rFonts w:asciiTheme="majorHAnsi" w:hAnsiTheme="majorHAnsi"/>
        </w:rPr>
        <w:t>Zegers</w:t>
      </w:r>
      <w:proofErr w:type="spellEnd"/>
      <w:r w:rsidRPr="00481CC6">
        <w:rPr>
          <w:rFonts w:asciiTheme="majorHAnsi" w:hAnsiTheme="majorHAnsi"/>
        </w:rPr>
        <w:t xml:space="preserve"> F. </w:t>
      </w:r>
      <w:proofErr w:type="spellStart"/>
      <w:r w:rsidRPr="00481CC6">
        <w:rPr>
          <w:rFonts w:asciiTheme="majorHAnsi" w:hAnsiTheme="majorHAnsi"/>
        </w:rPr>
        <w:t>Ibídem</w:t>
      </w:r>
      <w:proofErr w:type="spellEnd"/>
      <w:r w:rsidRPr="00481CC6">
        <w:rPr>
          <w:rFonts w:asciiTheme="majorHAnsi" w:hAnsiTheme="majorHAnsi"/>
        </w:rPr>
        <w:t>.</w:t>
      </w:r>
    </w:p>
    <w:p w14:paraId="01BDDA92" w14:textId="6F8B78CB" w:rsidR="00112C86" w:rsidRPr="007B4DDB" w:rsidRDefault="00112C86" w:rsidP="007B4DDB">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F30D" w14:textId="7AD1A88E" w:rsidR="00112C86" w:rsidRDefault="00112C86">
    <w:pPr>
      <w:pStyle w:val="Encabezado"/>
    </w:pPr>
    <w:r>
      <w:rPr>
        <w:noProof/>
        <w:lang w:val="es-CL" w:eastAsia="es-CL"/>
      </w:rPr>
      <w:drawing>
        <wp:inline distT="0" distB="0" distL="0" distR="0" wp14:anchorId="583C5C73" wp14:editId="1EB39433">
          <wp:extent cx="914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p>
  <w:p w14:paraId="3DBCE799" w14:textId="77777777" w:rsidR="00112C86" w:rsidRDefault="00112C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78F"/>
    <w:multiLevelType w:val="multilevel"/>
    <w:tmpl w:val="17E2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23A67"/>
    <w:multiLevelType w:val="multilevel"/>
    <w:tmpl w:val="6836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F32BB"/>
    <w:multiLevelType w:val="hybridMultilevel"/>
    <w:tmpl w:val="916A3220"/>
    <w:lvl w:ilvl="0" w:tplc="61EAADD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C"/>
    <w:rsid w:val="00003599"/>
    <w:rsid w:val="00016B4D"/>
    <w:rsid w:val="0007348C"/>
    <w:rsid w:val="0008388A"/>
    <w:rsid w:val="00112C86"/>
    <w:rsid w:val="00151B9A"/>
    <w:rsid w:val="001673EC"/>
    <w:rsid w:val="001C7A9C"/>
    <w:rsid w:val="00237416"/>
    <w:rsid w:val="00266FD9"/>
    <w:rsid w:val="00271C12"/>
    <w:rsid w:val="00290711"/>
    <w:rsid w:val="002921B1"/>
    <w:rsid w:val="002C12A6"/>
    <w:rsid w:val="002E0A4D"/>
    <w:rsid w:val="00341767"/>
    <w:rsid w:val="00350E04"/>
    <w:rsid w:val="00356FC2"/>
    <w:rsid w:val="003F7CA0"/>
    <w:rsid w:val="00401930"/>
    <w:rsid w:val="004223AB"/>
    <w:rsid w:val="00481CC6"/>
    <w:rsid w:val="004D0CA2"/>
    <w:rsid w:val="004D4282"/>
    <w:rsid w:val="004F78F9"/>
    <w:rsid w:val="00574C01"/>
    <w:rsid w:val="00576DC1"/>
    <w:rsid w:val="00577C7B"/>
    <w:rsid w:val="005846AB"/>
    <w:rsid w:val="00587AEE"/>
    <w:rsid w:val="005C1556"/>
    <w:rsid w:val="00615DD5"/>
    <w:rsid w:val="00646647"/>
    <w:rsid w:val="006B2AAC"/>
    <w:rsid w:val="006C5806"/>
    <w:rsid w:val="006D2358"/>
    <w:rsid w:val="006F61B6"/>
    <w:rsid w:val="007130F0"/>
    <w:rsid w:val="00723516"/>
    <w:rsid w:val="007B4DDB"/>
    <w:rsid w:val="007C096D"/>
    <w:rsid w:val="007E0CBA"/>
    <w:rsid w:val="007E4E94"/>
    <w:rsid w:val="00826AEB"/>
    <w:rsid w:val="0083575D"/>
    <w:rsid w:val="008456D6"/>
    <w:rsid w:val="008767DF"/>
    <w:rsid w:val="008B7B29"/>
    <w:rsid w:val="00904908"/>
    <w:rsid w:val="00942B1E"/>
    <w:rsid w:val="00967DD0"/>
    <w:rsid w:val="00974C06"/>
    <w:rsid w:val="00991509"/>
    <w:rsid w:val="009A0102"/>
    <w:rsid w:val="00A44C8E"/>
    <w:rsid w:val="00AA0CE2"/>
    <w:rsid w:val="00B15A44"/>
    <w:rsid w:val="00B42C69"/>
    <w:rsid w:val="00B647E2"/>
    <w:rsid w:val="00B71530"/>
    <w:rsid w:val="00B90626"/>
    <w:rsid w:val="00BA7F3F"/>
    <w:rsid w:val="00BD7BB0"/>
    <w:rsid w:val="00C131B1"/>
    <w:rsid w:val="00C32C8A"/>
    <w:rsid w:val="00C42078"/>
    <w:rsid w:val="00C72624"/>
    <w:rsid w:val="00C87FF7"/>
    <w:rsid w:val="00D27A0D"/>
    <w:rsid w:val="00D52AAD"/>
    <w:rsid w:val="00D75D6E"/>
    <w:rsid w:val="00D97139"/>
    <w:rsid w:val="00DE395E"/>
    <w:rsid w:val="00DF453E"/>
    <w:rsid w:val="00E7064B"/>
    <w:rsid w:val="00E870F5"/>
    <w:rsid w:val="00E90F19"/>
    <w:rsid w:val="00EE6588"/>
    <w:rsid w:val="00F15D77"/>
    <w:rsid w:val="00F3152B"/>
    <w:rsid w:val="00F33659"/>
    <w:rsid w:val="00F35B8A"/>
    <w:rsid w:val="00F6641B"/>
    <w:rsid w:val="00F87FE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4D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7BB0"/>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2C12A6"/>
  </w:style>
  <w:style w:type="character" w:styleId="nfasis">
    <w:name w:val="Emphasis"/>
    <w:basedOn w:val="Fuentedeprrafopredeter"/>
    <w:uiPriority w:val="20"/>
    <w:qFormat/>
    <w:rsid w:val="002C12A6"/>
    <w:rPr>
      <w:i/>
      <w:iCs/>
    </w:rPr>
  </w:style>
  <w:style w:type="character" w:styleId="Textoennegrita">
    <w:name w:val="Strong"/>
    <w:basedOn w:val="Fuentedeprrafopredeter"/>
    <w:uiPriority w:val="22"/>
    <w:qFormat/>
    <w:rsid w:val="00942B1E"/>
    <w:rPr>
      <w:b/>
      <w:bCs/>
    </w:rPr>
  </w:style>
  <w:style w:type="paragraph" w:styleId="Prrafodelista">
    <w:name w:val="List Paragraph"/>
    <w:basedOn w:val="Normal"/>
    <w:uiPriority w:val="34"/>
    <w:qFormat/>
    <w:rsid w:val="004D4282"/>
    <w:pPr>
      <w:ind w:left="720"/>
      <w:contextualSpacing/>
    </w:p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basedOn w:val="Fuentedeprrafopredeter"/>
    <w:uiPriority w:val="99"/>
    <w:rsid w:val="00B42C69"/>
    <w:rPr>
      <w:rFonts w:ascii="Verdana" w:hAnsi="Verdana"/>
      <w:sz w:val="16"/>
      <w:vertAlign w:val="superscript"/>
    </w:rPr>
  </w:style>
  <w:style w:type="paragraph" w:styleId="Textonotapie">
    <w:name w:val="footnote text"/>
    <w:aliases w:val="Footnote Text Char Char Char Char,Footnote Text Char Char Char,Footnote Text.SES,Footnote Text Char Char Char Char Char,Footnote reference,FA Fu,Footnote Text Cha,FA Fußnotentext,FA Fuﬂnotentext,Footnote Text Char Char"/>
    <w:basedOn w:val="Normal"/>
    <w:link w:val="TextonotapieCar"/>
    <w:unhideWhenUsed/>
    <w:rsid w:val="00B42C69"/>
    <w:rPr>
      <w:rFonts w:eastAsia="Batang"/>
      <w:color w:val="262626" w:themeColor="text1" w:themeTint="D9"/>
      <w:sz w:val="20"/>
      <w:szCs w:val="20"/>
      <w:lang w:val="en-U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 Car,FA Fußnotentext Car,FA Fuﬂnotentext Car"/>
    <w:basedOn w:val="Fuentedeprrafopredeter"/>
    <w:link w:val="Textonotapie"/>
    <w:uiPriority w:val="99"/>
    <w:rsid w:val="00B42C69"/>
    <w:rPr>
      <w:rFonts w:eastAsia="Batang"/>
      <w:color w:val="262626" w:themeColor="text1" w:themeTint="D9"/>
      <w:sz w:val="20"/>
      <w:szCs w:val="20"/>
      <w:lang w:val="en-US"/>
    </w:rPr>
  </w:style>
  <w:style w:type="character" w:styleId="Hipervnculo">
    <w:name w:val="Hyperlink"/>
    <w:rsid w:val="00B42C69"/>
    <w:rPr>
      <w:color w:val="0000FF"/>
      <w:u w:val="single"/>
    </w:rPr>
  </w:style>
  <w:style w:type="paragraph" w:styleId="Piedepgina">
    <w:name w:val="footer"/>
    <w:basedOn w:val="Normal"/>
    <w:link w:val="PiedepginaCar"/>
    <w:uiPriority w:val="99"/>
    <w:unhideWhenUsed/>
    <w:rsid w:val="007B4DDB"/>
    <w:pPr>
      <w:tabs>
        <w:tab w:val="center" w:pos="4419"/>
        <w:tab w:val="right" w:pos="8838"/>
      </w:tabs>
    </w:pPr>
  </w:style>
  <w:style w:type="character" w:customStyle="1" w:styleId="PiedepginaCar">
    <w:name w:val="Pie de página Car"/>
    <w:basedOn w:val="Fuentedeprrafopredeter"/>
    <w:link w:val="Piedepgina"/>
    <w:uiPriority w:val="99"/>
    <w:rsid w:val="007B4DDB"/>
  </w:style>
  <w:style w:type="character" w:styleId="Nmerodepgina">
    <w:name w:val="page number"/>
    <w:basedOn w:val="Fuentedeprrafopredeter"/>
    <w:uiPriority w:val="99"/>
    <w:semiHidden/>
    <w:unhideWhenUsed/>
    <w:rsid w:val="007B4DDB"/>
  </w:style>
  <w:style w:type="character" w:styleId="Hipervnculovisitado">
    <w:name w:val="FollowedHyperlink"/>
    <w:basedOn w:val="Fuentedeprrafopredeter"/>
    <w:uiPriority w:val="99"/>
    <w:semiHidden/>
    <w:unhideWhenUsed/>
    <w:rsid w:val="00481CC6"/>
    <w:rPr>
      <w:color w:val="954F72" w:themeColor="followedHyperlink"/>
      <w:u w:val="single"/>
    </w:rPr>
  </w:style>
  <w:style w:type="paragraph" w:styleId="Encabezado">
    <w:name w:val="header"/>
    <w:basedOn w:val="Normal"/>
    <w:link w:val="EncabezadoCar"/>
    <w:uiPriority w:val="99"/>
    <w:unhideWhenUsed/>
    <w:rsid w:val="00481CC6"/>
    <w:pPr>
      <w:tabs>
        <w:tab w:val="center" w:pos="4419"/>
        <w:tab w:val="right" w:pos="8838"/>
      </w:tabs>
    </w:pPr>
  </w:style>
  <w:style w:type="character" w:customStyle="1" w:styleId="EncabezadoCar">
    <w:name w:val="Encabezado Car"/>
    <w:basedOn w:val="Fuentedeprrafopredeter"/>
    <w:link w:val="Encabezado"/>
    <w:uiPriority w:val="99"/>
    <w:rsid w:val="00481CC6"/>
  </w:style>
  <w:style w:type="paragraph" w:styleId="Textodeglobo">
    <w:name w:val="Balloon Text"/>
    <w:basedOn w:val="Normal"/>
    <w:link w:val="TextodegloboCar"/>
    <w:uiPriority w:val="99"/>
    <w:semiHidden/>
    <w:unhideWhenUsed/>
    <w:rsid w:val="00587A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9525">
      <w:bodyDiv w:val="1"/>
      <w:marLeft w:val="0"/>
      <w:marRight w:val="0"/>
      <w:marTop w:val="0"/>
      <w:marBottom w:val="0"/>
      <w:divBdr>
        <w:top w:val="none" w:sz="0" w:space="0" w:color="auto"/>
        <w:left w:val="none" w:sz="0" w:space="0" w:color="auto"/>
        <w:bottom w:val="none" w:sz="0" w:space="0" w:color="auto"/>
        <w:right w:val="none" w:sz="0" w:space="0" w:color="auto"/>
      </w:divBdr>
    </w:div>
    <w:div w:id="144204608">
      <w:bodyDiv w:val="1"/>
      <w:marLeft w:val="0"/>
      <w:marRight w:val="0"/>
      <w:marTop w:val="0"/>
      <w:marBottom w:val="0"/>
      <w:divBdr>
        <w:top w:val="none" w:sz="0" w:space="0" w:color="auto"/>
        <w:left w:val="none" w:sz="0" w:space="0" w:color="auto"/>
        <w:bottom w:val="none" w:sz="0" w:space="0" w:color="auto"/>
        <w:right w:val="none" w:sz="0" w:space="0" w:color="auto"/>
      </w:divBdr>
    </w:div>
    <w:div w:id="185943133">
      <w:bodyDiv w:val="1"/>
      <w:marLeft w:val="0"/>
      <w:marRight w:val="0"/>
      <w:marTop w:val="0"/>
      <w:marBottom w:val="0"/>
      <w:divBdr>
        <w:top w:val="none" w:sz="0" w:space="0" w:color="auto"/>
        <w:left w:val="none" w:sz="0" w:space="0" w:color="auto"/>
        <w:bottom w:val="none" w:sz="0" w:space="0" w:color="auto"/>
        <w:right w:val="none" w:sz="0" w:space="0" w:color="auto"/>
      </w:divBdr>
    </w:div>
    <w:div w:id="233585246">
      <w:bodyDiv w:val="1"/>
      <w:marLeft w:val="0"/>
      <w:marRight w:val="0"/>
      <w:marTop w:val="0"/>
      <w:marBottom w:val="0"/>
      <w:divBdr>
        <w:top w:val="none" w:sz="0" w:space="0" w:color="auto"/>
        <w:left w:val="none" w:sz="0" w:space="0" w:color="auto"/>
        <w:bottom w:val="none" w:sz="0" w:space="0" w:color="auto"/>
        <w:right w:val="none" w:sz="0" w:space="0" w:color="auto"/>
      </w:divBdr>
    </w:div>
    <w:div w:id="266819144">
      <w:bodyDiv w:val="1"/>
      <w:marLeft w:val="0"/>
      <w:marRight w:val="0"/>
      <w:marTop w:val="0"/>
      <w:marBottom w:val="0"/>
      <w:divBdr>
        <w:top w:val="none" w:sz="0" w:space="0" w:color="auto"/>
        <w:left w:val="none" w:sz="0" w:space="0" w:color="auto"/>
        <w:bottom w:val="none" w:sz="0" w:space="0" w:color="auto"/>
        <w:right w:val="none" w:sz="0" w:space="0" w:color="auto"/>
      </w:divBdr>
    </w:div>
    <w:div w:id="279804442">
      <w:bodyDiv w:val="1"/>
      <w:marLeft w:val="0"/>
      <w:marRight w:val="0"/>
      <w:marTop w:val="0"/>
      <w:marBottom w:val="0"/>
      <w:divBdr>
        <w:top w:val="none" w:sz="0" w:space="0" w:color="auto"/>
        <w:left w:val="none" w:sz="0" w:space="0" w:color="auto"/>
        <w:bottom w:val="none" w:sz="0" w:space="0" w:color="auto"/>
        <w:right w:val="none" w:sz="0" w:space="0" w:color="auto"/>
      </w:divBdr>
    </w:div>
    <w:div w:id="310521843">
      <w:bodyDiv w:val="1"/>
      <w:marLeft w:val="0"/>
      <w:marRight w:val="0"/>
      <w:marTop w:val="0"/>
      <w:marBottom w:val="0"/>
      <w:divBdr>
        <w:top w:val="none" w:sz="0" w:space="0" w:color="auto"/>
        <w:left w:val="none" w:sz="0" w:space="0" w:color="auto"/>
        <w:bottom w:val="none" w:sz="0" w:space="0" w:color="auto"/>
        <w:right w:val="none" w:sz="0" w:space="0" w:color="auto"/>
      </w:divBdr>
    </w:div>
    <w:div w:id="402220932">
      <w:bodyDiv w:val="1"/>
      <w:marLeft w:val="0"/>
      <w:marRight w:val="0"/>
      <w:marTop w:val="0"/>
      <w:marBottom w:val="0"/>
      <w:divBdr>
        <w:top w:val="none" w:sz="0" w:space="0" w:color="auto"/>
        <w:left w:val="none" w:sz="0" w:space="0" w:color="auto"/>
        <w:bottom w:val="none" w:sz="0" w:space="0" w:color="auto"/>
        <w:right w:val="none" w:sz="0" w:space="0" w:color="auto"/>
      </w:divBdr>
    </w:div>
    <w:div w:id="517425553">
      <w:bodyDiv w:val="1"/>
      <w:marLeft w:val="0"/>
      <w:marRight w:val="0"/>
      <w:marTop w:val="0"/>
      <w:marBottom w:val="0"/>
      <w:divBdr>
        <w:top w:val="none" w:sz="0" w:space="0" w:color="auto"/>
        <w:left w:val="none" w:sz="0" w:space="0" w:color="auto"/>
        <w:bottom w:val="none" w:sz="0" w:space="0" w:color="auto"/>
        <w:right w:val="none" w:sz="0" w:space="0" w:color="auto"/>
      </w:divBdr>
    </w:div>
    <w:div w:id="562713504">
      <w:bodyDiv w:val="1"/>
      <w:marLeft w:val="0"/>
      <w:marRight w:val="0"/>
      <w:marTop w:val="0"/>
      <w:marBottom w:val="0"/>
      <w:divBdr>
        <w:top w:val="none" w:sz="0" w:space="0" w:color="auto"/>
        <w:left w:val="none" w:sz="0" w:space="0" w:color="auto"/>
        <w:bottom w:val="none" w:sz="0" w:space="0" w:color="auto"/>
        <w:right w:val="none" w:sz="0" w:space="0" w:color="auto"/>
      </w:divBdr>
      <w:divsChild>
        <w:div w:id="845293378">
          <w:marLeft w:val="0"/>
          <w:marRight w:val="0"/>
          <w:marTop w:val="0"/>
          <w:marBottom w:val="0"/>
          <w:divBdr>
            <w:top w:val="none" w:sz="0" w:space="0" w:color="auto"/>
            <w:left w:val="none" w:sz="0" w:space="0" w:color="auto"/>
            <w:bottom w:val="none" w:sz="0" w:space="0" w:color="auto"/>
            <w:right w:val="none" w:sz="0" w:space="0" w:color="auto"/>
          </w:divBdr>
        </w:div>
      </w:divsChild>
    </w:div>
    <w:div w:id="726995398">
      <w:bodyDiv w:val="1"/>
      <w:marLeft w:val="0"/>
      <w:marRight w:val="0"/>
      <w:marTop w:val="0"/>
      <w:marBottom w:val="0"/>
      <w:divBdr>
        <w:top w:val="none" w:sz="0" w:space="0" w:color="auto"/>
        <w:left w:val="none" w:sz="0" w:space="0" w:color="auto"/>
        <w:bottom w:val="none" w:sz="0" w:space="0" w:color="auto"/>
        <w:right w:val="none" w:sz="0" w:space="0" w:color="auto"/>
      </w:divBdr>
    </w:div>
    <w:div w:id="816923118">
      <w:bodyDiv w:val="1"/>
      <w:marLeft w:val="0"/>
      <w:marRight w:val="0"/>
      <w:marTop w:val="0"/>
      <w:marBottom w:val="0"/>
      <w:divBdr>
        <w:top w:val="none" w:sz="0" w:space="0" w:color="auto"/>
        <w:left w:val="none" w:sz="0" w:space="0" w:color="auto"/>
        <w:bottom w:val="none" w:sz="0" w:space="0" w:color="auto"/>
        <w:right w:val="none" w:sz="0" w:space="0" w:color="auto"/>
      </w:divBdr>
    </w:div>
    <w:div w:id="834732845">
      <w:bodyDiv w:val="1"/>
      <w:marLeft w:val="0"/>
      <w:marRight w:val="0"/>
      <w:marTop w:val="0"/>
      <w:marBottom w:val="0"/>
      <w:divBdr>
        <w:top w:val="none" w:sz="0" w:space="0" w:color="auto"/>
        <w:left w:val="none" w:sz="0" w:space="0" w:color="auto"/>
        <w:bottom w:val="none" w:sz="0" w:space="0" w:color="auto"/>
        <w:right w:val="none" w:sz="0" w:space="0" w:color="auto"/>
      </w:divBdr>
      <w:divsChild>
        <w:div w:id="471337202">
          <w:marLeft w:val="0"/>
          <w:marRight w:val="0"/>
          <w:marTop w:val="0"/>
          <w:marBottom w:val="0"/>
          <w:divBdr>
            <w:top w:val="none" w:sz="0" w:space="0" w:color="auto"/>
            <w:left w:val="none" w:sz="0" w:space="0" w:color="auto"/>
            <w:bottom w:val="none" w:sz="0" w:space="0" w:color="auto"/>
            <w:right w:val="none" w:sz="0" w:space="0" w:color="auto"/>
          </w:divBdr>
        </w:div>
      </w:divsChild>
    </w:div>
    <w:div w:id="907956782">
      <w:bodyDiv w:val="1"/>
      <w:marLeft w:val="0"/>
      <w:marRight w:val="0"/>
      <w:marTop w:val="0"/>
      <w:marBottom w:val="0"/>
      <w:divBdr>
        <w:top w:val="none" w:sz="0" w:space="0" w:color="auto"/>
        <w:left w:val="none" w:sz="0" w:space="0" w:color="auto"/>
        <w:bottom w:val="none" w:sz="0" w:space="0" w:color="auto"/>
        <w:right w:val="none" w:sz="0" w:space="0" w:color="auto"/>
      </w:divBdr>
    </w:div>
    <w:div w:id="937101689">
      <w:bodyDiv w:val="1"/>
      <w:marLeft w:val="0"/>
      <w:marRight w:val="0"/>
      <w:marTop w:val="0"/>
      <w:marBottom w:val="0"/>
      <w:divBdr>
        <w:top w:val="none" w:sz="0" w:space="0" w:color="auto"/>
        <w:left w:val="none" w:sz="0" w:space="0" w:color="auto"/>
        <w:bottom w:val="none" w:sz="0" w:space="0" w:color="auto"/>
        <w:right w:val="none" w:sz="0" w:space="0" w:color="auto"/>
      </w:divBdr>
    </w:div>
    <w:div w:id="972712414">
      <w:bodyDiv w:val="1"/>
      <w:marLeft w:val="0"/>
      <w:marRight w:val="0"/>
      <w:marTop w:val="0"/>
      <w:marBottom w:val="0"/>
      <w:divBdr>
        <w:top w:val="none" w:sz="0" w:space="0" w:color="auto"/>
        <w:left w:val="none" w:sz="0" w:space="0" w:color="auto"/>
        <w:bottom w:val="none" w:sz="0" w:space="0" w:color="auto"/>
        <w:right w:val="none" w:sz="0" w:space="0" w:color="auto"/>
      </w:divBdr>
    </w:div>
    <w:div w:id="1022821962">
      <w:bodyDiv w:val="1"/>
      <w:marLeft w:val="0"/>
      <w:marRight w:val="0"/>
      <w:marTop w:val="0"/>
      <w:marBottom w:val="0"/>
      <w:divBdr>
        <w:top w:val="none" w:sz="0" w:space="0" w:color="auto"/>
        <w:left w:val="none" w:sz="0" w:space="0" w:color="auto"/>
        <w:bottom w:val="none" w:sz="0" w:space="0" w:color="auto"/>
        <w:right w:val="none" w:sz="0" w:space="0" w:color="auto"/>
      </w:divBdr>
    </w:div>
    <w:div w:id="1041131056">
      <w:bodyDiv w:val="1"/>
      <w:marLeft w:val="0"/>
      <w:marRight w:val="0"/>
      <w:marTop w:val="0"/>
      <w:marBottom w:val="0"/>
      <w:divBdr>
        <w:top w:val="none" w:sz="0" w:space="0" w:color="auto"/>
        <w:left w:val="none" w:sz="0" w:space="0" w:color="auto"/>
        <w:bottom w:val="none" w:sz="0" w:space="0" w:color="auto"/>
        <w:right w:val="none" w:sz="0" w:space="0" w:color="auto"/>
      </w:divBdr>
    </w:div>
    <w:div w:id="1201816336">
      <w:bodyDiv w:val="1"/>
      <w:marLeft w:val="0"/>
      <w:marRight w:val="0"/>
      <w:marTop w:val="0"/>
      <w:marBottom w:val="0"/>
      <w:divBdr>
        <w:top w:val="none" w:sz="0" w:space="0" w:color="auto"/>
        <w:left w:val="none" w:sz="0" w:space="0" w:color="auto"/>
        <w:bottom w:val="none" w:sz="0" w:space="0" w:color="auto"/>
        <w:right w:val="none" w:sz="0" w:space="0" w:color="auto"/>
      </w:divBdr>
    </w:div>
    <w:div w:id="1228876005">
      <w:bodyDiv w:val="1"/>
      <w:marLeft w:val="0"/>
      <w:marRight w:val="0"/>
      <w:marTop w:val="0"/>
      <w:marBottom w:val="0"/>
      <w:divBdr>
        <w:top w:val="none" w:sz="0" w:space="0" w:color="auto"/>
        <w:left w:val="none" w:sz="0" w:space="0" w:color="auto"/>
        <w:bottom w:val="none" w:sz="0" w:space="0" w:color="auto"/>
        <w:right w:val="none" w:sz="0" w:space="0" w:color="auto"/>
      </w:divBdr>
    </w:div>
    <w:div w:id="1763255454">
      <w:bodyDiv w:val="1"/>
      <w:marLeft w:val="0"/>
      <w:marRight w:val="0"/>
      <w:marTop w:val="0"/>
      <w:marBottom w:val="0"/>
      <w:divBdr>
        <w:top w:val="none" w:sz="0" w:space="0" w:color="auto"/>
        <w:left w:val="none" w:sz="0" w:space="0" w:color="auto"/>
        <w:bottom w:val="none" w:sz="0" w:space="0" w:color="auto"/>
        <w:right w:val="none" w:sz="0" w:space="0" w:color="auto"/>
      </w:divBdr>
    </w:div>
    <w:div w:id="1786541985">
      <w:bodyDiv w:val="1"/>
      <w:marLeft w:val="0"/>
      <w:marRight w:val="0"/>
      <w:marTop w:val="0"/>
      <w:marBottom w:val="0"/>
      <w:divBdr>
        <w:top w:val="none" w:sz="0" w:space="0" w:color="auto"/>
        <w:left w:val="none" w:sz="0" w:space="0" w:color="auto"/>
        <w:bottom w:val="none" w:sz="0" w:space="0" w:color="auto"/>
        <w:right w:val="none" w:sz="0" w:space="0" w:color="auto"/>
      </w:divBdr>
    </w:div>
    <w:div w:id="1792673396">
      <w:bodyDiv w:val="1"/>
      <w:marLeft w:val="0"/>
      <w:marRight w:val="0"/>
      <w:marTop w:val="0"/>
      <w:marBottom w:val="0"/>
      <w:divBdr>
        <w:top w:val="none" w:sz="0" w:space="0" w:color="auto"/>
        <w:left w:val="none" w:sz="0" w:space="0" w:color="auto"/>
        <w:bottom w:val="none" w:sz="0" w:space="0" w:color="auto"/>
        <w:right w:val="none" w:sz="0" w:space="0" w:color="auto"/>
      </w:divBdr>
    </w:div>
    <w:div w:id="1898324059">
      <w:bodyDiv w:val="1"/>
      <w:marLeft w:val="0"/>
      <w:marRight w:val="0"/>
      <w:marTop w:val="0"/>
      <w:marBottom w:val="0"/>
      <w:divBdr>
        <w:top w:val="none" w:sz="0" w:space="0" w:color="auto"/>
        <w:left w:val="none" w:sz="0" w:space="0" w:color="auto"/>
        <w:bottom w:val="none" w:sz="0" w:space="0" w:color="auto"/>
        <w:right w:val="none" w:sz="0" w:space="0" w:color="auto"/>
      </w:divBdr>
    </w:div>
    <w:div w:id="1934239588">
      <w:bodyDiv w:val="1"/>
      <w:marLeft w:val="0"/>
      <w:marRight w:val="0"/>
      <w:marTop w:val="0"/>
      <w:marBottom w:val="0"/>
      <w:divBdr>
        <w:top w:val="none" w:sz="0" w:space="0" w:color="auto"/>
        <w:left w:val="none" w:sz="0" w:space="0" w:color="auto"/>
        <w:bottom w:val="none" w:sz="0" w:space="0" w:color="auto"/>
        <w:right w:val="none" w:sz="0" w:space="0" w:color="auto"/>
      </w:divBdr>
    </w:div>
    <w:div w:id="2122450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chile.cl/portal/investigacion/centro-interdisciplinario-de-estudios-en-bioetica/publicaciones/76970/consideraciones-e-implicancias-de-la-reproduccion-asistida-en-chile" TargetMode="External"/><Relationship Id="rId2" Type="http://schemas.openxmlformats.org/officeDocument/2006/relationships/hyperlink" Target="http://www.uchile.cl/portal/investigacion/centro-interdisciplinario-de-estudios-en-bioetica/publicaciones/76970/consideraciones-e-implicancias-de-la-reproduccion-asistida-en-chile" TargetMode="External"/><Relationship Id="rId1" Type="http://schemas.openxmlformats.org/officeDocument/2006/relationships/hyperlink" Target="http://stemcells.nih.gov/staticresources/info/basics/StemCellBasic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34AB8-795F-44DB-AA19-54A29019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4318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valencia silva</dc:creator>
  <cp:keywords/>
  <dc:description/>
  <cp:lastModifiedBy>Leonardo Lueiza Ureta</cp:lastModifiedBy>
  <cp:revision>3</cp:revision>
  <cp:lastPrinted>2018-01-25T13:09:00Z</cp:lastPrinted>
  <dcterms:created xsi:type="dcterms:W3CDTF">2018-03-02T19:38:00Z</dcterms:created>
  <dcterms:modified xsi:type="dcterms:W3CDTF">2018-03-05T23:35:00Z</dcterms:modified>
</cp:coreProperties>
</file>