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C2800" w14:textId="2503E48D" w:rsidR="00FD512C" w:rsidRDefault="004E3D20" w:rsidP="004E3D20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MX"/>
        </w:rPr>
        <w:t>Dispone u</w:t>
      </w:r>
      <w:r w:rsidRPr="004E3D20">
        <w:rPr>
          <w:rFonts w:ascii="Arial" w:eastAsia="Times New Roman" w:hAnsi="Arial" w:cs="Arial"/>
          <w:b/>
          <w:bCs/>
          <w:sz w:val="24"/>
          <w:szCs w:val="24"/>
          <w:lang w:val="es-MX"/>
        </w:rPr>
        <w:t>n sistema de atención preferente para mujeres</w:t>
      </w:r>
      <w:r>
        <w:rPr>
          <w:rFonts w:ascii="Arial" w:eastAsia="Times New Roman" w:hAnsi="Arial" w:cs="Arial"/>
          <w:b/>
          <w:bCs/>
          <w:sz w:val="24"/>
          <w:szCs w:val="24"/>
          <w:lang w:val="es-MX"/>
        </w:rPr>
        <w:t xml:space="preserve"> </w:t>
      </w:r>
      <w:r w:rsidRPr="004E3D20">
        <w:rPr>
          <w:rFonts w:ascii="Arial" w:eastAsia="Times New Roman" w:hAnsi="Arial" w:cs="Arial"/>
          <w:b/>
          <w:bCs/>
          <w:sz w:val="24"/>
          <w:szCs w:val="24"/>
          <w:lang w:val="es-MX"/>
        </w:rPr>
        <w:t>embarazadas</w:t>
      </w:r>
      <w:r>
        <w:rPr>
          <w:rFonts w:ascii="Arial" w:eastAsia="Times New Roman" w:hAnsi="Arial" w:cs="Arial"/>
          <w:b/>
          <w:bCs/>
          <w:sz w:val="24"/>
          <w:szCs w:val="24"/>
          <w:lang w:val="es-MX"/>
        </w:rPr>
        <w:t xml:space="preserve"> </w:t>
      </w:r>
      <w:r w:rsidRPr="004E3D20">
        <w:rPr>
          <w:rFonts w:ascii="Arial" w:eastAsia="Times New Roman" w:hAnsi="Arial" w:cs="Arial"/>
          <w:b/>
          <w:bCs/>
          <w:sz w:val="24"/>
          <w:szCs w:val="24"/>
          <w:lang w:val="es-MX"/>
        </w:rPr>
        <w:t>en</w:t>
      </w:r>
      <w:r>
        <w:rPr>
          <w:rFonts w:ascii="Arial" w:eastAsia="Times New Roman" w:hAnsi="Arial" w:cs="Arial"/>
          <w:b/>
          <w:bCs/>
          <w:sz w:val="24"/>
          <w:szCs w:val="24"/>
          <w:lang w:val="es-MX"/>
        </w:rPr>
        <w:t xml:space="preserve"> </w:t>
      </w:r>
      <w:r w:rsidRPr="004E3D20">
        <w:rPr>
          <w:rFonts w:ascii="Arial" w:eastAsia="Times New Roman" w:hAnsi="Arial" w:cs="Arial"/>
          <w:b/>
          <w:bCs/>
          <w:sz w:val="24"/>
          <w:szCs w:val="24"/>
          <w:lang w:val="es-MX"/>
        </w:rPr>
        <w:t>servicios</w:t>
      </w:r>
      <w:r>
        <w:rPr>
          <w:rFonts w:ascii="Arial" w:eastAsia="Times New Roman" w:hAnsi="Arial" w:cs="Arial"/>
          <w:b/>
          <w:bCs/>
          <w:sz w:val="24"/>
          <w:szCs w:val="24"/>
          <w:lang w:val="es-MX"/>
        </w:rPr>
        <w:t xml:space="preserve"> y </w:t>
      </w:r>
      <w:r w:rsidRPr="004E3D20">
        <w:rPr>
          <w:rFonts w:ascii="Arial" w:eastAsia="Times New Roman" w:hAnsi="Arial" w:cs="Arial"/>
          <w:b/>
          <w:bCs/>
          <w:sz w:val="24"/>
          <w:szCs w:val="24"/>
          <w:lang w:val="es-MX"/>
        </w:rPr>
        <w:t>establecimientos</w:t>
      </w:r>
      <w:r>
        <w:rPr>
          <w:rFonts w:ascii="Arial" w:eastAsia="Times New Roman" w:hAnsi="Arial" w:cs="Arial"/>
          <w:b/>
          <w:bCs/>
          <w:sz w:val="24"/>
          <w:szCs w:val="24"/>
          <w:lang w:val="es-MX"/>
        </w:rPr>
        <w:t xml:space="preserve"> </w:t>
      </w:r>
      <w:r w:rsidRPr="004E3D20">
        <w:rPr>
          <w:rFonts w:ascii="Arial" w:eastAsia="Times New Roman" w:hAnsi="Arial" w:cs="Arial"/>
          <w:b/>
          <w:bCs/>
          <w:sz w:val="24"/>
          <w:szCs w:val="24"/>
          <w:lang w:val="es-MX"/>
        </w:rPr>
        <w:t>públicos</w:t>
      </w:r>
    </w:p>
    <w:p w14:paraId="2D39F0EF" w14:textId="0A0EA7DA" w:rsidR="004E3D20" w:rsidRPr="00B06FA3" w:rsidRDefault="004E3D20" w:rsidP="004E3D20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MX"/>
        </w:rPr>
        <w:t>Boletín N°11732-18</w:t>
      </w:r>
      <w:bookmarkStart w:id="0" w:name="_GoBack"/>
      <w:bookmarkEnd w:id="0"/>
    </w:p>
    <w:p w14:paraId="40B4B2C6" w14:textId="77777777" w:rsidR="00181BC0" w:rsidRPr="00B06FA3" w:rsidRDefault="00181BC0" w:rsidP="00FD512C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50E55E0F" w14:textId="0560BC4B" w:rsidR="00700049" w:rsidRPr="00B06FA3" w:rsidRDefault="002A15BE" w:rsidP="00FD512C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 w:rsidRPr="00B06FA3">
        <w:rPr>
          <w:rFonts w:ascii="Arial" w:hAnsi="Arial" w:cs="Arial"/>
          <w:sz w:val="24"/>
          <w:lang w:val="es-MX"/>
        </w:rPr>
        <w:t xml:space="preserve">De acuerdo </w:t>
      </w:r>
      <w:r w:rsidR="00953007" w:rsidRPr="00B06FA3">
        <w:rPr>
          <w:rFonts w:ascii="Arial" w:hAnsi="Arial" w:cs="Arial"/>
          <w:sz w:val="24"/>
          <w:lang w:val="es-MX"/>
        </w:rPr>
        <w:t>con</w:t>
      </w:r>
      <w:r w:rsidRPr="00B06FA3">
        <w:rPr>
          <w:rFonts w:ascii="Arial" w:hAnsi="Arial" w:cs="Arial"/>
          <w:sz w:val="24"/>
          <w:lang w:val="es-MX"/>
        </w:rPr>
        <w:t xml:space="preserve"> las últimas cifras entregadas por el Instituto Nacional de Estadísticas (INE)</w:t>
      </w:r>
      <w:r w:rsidR="0043006B">
        <w:rPr>
          <w:rFonts w:ascii="Arial" w:hAnsi="Arial" w:cs="Arial"/>
          <w:sz w:val="24"/>
          <w:lang w:val="es-MX"/>
        </w:rPr>
        <w:t>,</w:t>
      </w:r>
      <w:r w:rsidR="00700049" w:rsidRPr="00B06FA3">
        <w:rPr>
          <w:rFonts w:ascii="Arial" w:hAnsi="Arial" w:cs="Arial"/>
          <w:sz w:val="24"/>
          <w:lang w:val="es-MX"/>
        </w:rPr>
        <w:t xml:space="preserve"> correspondientes al Censo del año 2017,</w:t>
      </w:r>
      <w:r w:rsidR="00953007" w:rsidRPr="00B06FA3">
        <w:rPr>
          <w:rStyle w:val="Refdenotaalpie"/>
          <w:rFonts w:ascii="Arial" w:hAnsi="Arial" w:cs="Arial"/>
          <w:sz w:val="24"/>
          <w:lang w:val="es-MX"/>
        </w:rPr>
        <w:footnoteReference w:id="1"/>
      </w:r>
      <w:r w:rsidR="00700049" w:rsidRPr="00B06FA3">
        <w:rPr>
          <w:rFonts w:ascii="Arial" w:hAnsi="Arial" w:cs="Arial"/>
          <w:sz w:val="24"/>
          <w:lang w:val="es-MX"/>
        </w:rPr>
        <w:t xml:space="preserve"> </w:t>
      </w:r>
      <w:r w:rsidR="00953007" w:rsidRPr="00B06FA3">
        <w:rPr>
          <w:rFonts w:ascii="Arial" w:hAnsi="Arial" w:cs="Arial"/>
          <w:sz w:val="24"/>
          <w:lang w:val="es-MX"/>
        </w:rPr>
        <w:t xml:space="preserve">la población de mujeres </w:t>
      </w:r>
      <w:r w:rsidR="00700049" w:rsidRPr="00B06FA3">
        <w:rPr>
          <w:rFonts w:ascii="Arial" w:hAnsi="Arial" w:cs="Arial"/>
          <w:sz w:val="24"/>
          <w:lang w:val="es-MX"/>
        </w:rPr>
        <w:t xml:space="preserve">en el país </w:t>
      </w:r>
      <w:r w:rsidR="00953007" w:rsidRPr="00B06FA3">
        <w:rPr>
          <w:rFonts w:ascii="Arial" w:hAnsi="Arial" w:cs="Arial"/>
          <w:sz w:val="24"/>
          <w:lang w:val="es-MX"/>
        </w:rPr>
        <w:t>alcanz</w:t>
      </w:r>
      <w:r w:rsidR="003944B3">
        <w:rPr>
          <w:rFonts w:ascii="Arial" w:hAnsi="Arial" w:cs="Arial"/>
          <w:sz w:val="24"/>
          <w:lang w:val="es-MX"/>
        </w:rPr>
        <w:t>a</w:t>
      </w:r>
      <w:r w:rsidR="00953007" w:rsidRPr="00B06FA3">
        <w:rPr>
          <w:rFonts w:ascii="Arial" w:hAnsi="Arial" w:cs="Arial"/>
          <w:sz w:val="24"/>
          <w:lang w:val="es-MX"/>
        </w:rPr>
        <w:t xml:space="preserve"> los </w:t>
      </w:r>
      <w:r w:rsidR="00700049" w:rsidRPr="00B06FA3">
        <w:rPr>
          <w:rFonts w:ascii="Arial" w:hAnsi="Arial" w:cs="Arial"/>
          <w:sz w:val="24"/>
          <w:lang w:val="es-MX"/>
        </w:rPr>
        <w:t>8</w:t>
      </w:r>
      <w:r w:rsidR="00953007" w:rsidRPr="00B06FA3">
        <w:rPr>
          <w:rFonts w:ascii="Arial" w:hAnsi="Arial" w:cs="Arial"/>
          <w:sz w:val="24"/>
          <w:lang w:val="es-MX"/>
        </w:rPr>
        <w:t>.</w:t>
      </w:r>
      <w:r w:rsidR="00700049" w:rsidRPr="00B06FA3">
        <w:rPr>
          <w:rFonts w:ascii="Arial" w:hAnsi="Arial" w:cs="Arial"/>
          <w:sz w:val="24"/>
          <w:lang w:val="es-MX"/>
        </w:rPr>
        <w:t>972</w:t>
      </w:r>
      <w:r w:rsidR="00953007" w:rsidRPr="00B06FA3">
        <w:rPr>
          <w:rFonts w:ascii="Arial" w:hAnsi="Arial" w:cs="Arial"/>
          <w:sz w:val="24"/>
          <w:lang w:val="es-MX"/>
        </w:rPr>
        <w:t>.</w:t>
      </w:r>
      <w:r w:rsidR="00700049" w:rsidRPr="00B06FA3">
        <w:rPr>
          <w:rFonts w:ascii="Arial" w:hAnsi="Arial" w:cs="Arial"/>
          <w:sz w:val="24"/>
          <w:lang w:val="es-MX"/>
        </w:rPr>
        <w:t>014</w:t>
      </w:r>
      <w:r w:rsidR="00953007" w:rsidRPr="00B06FA3">
        <w:rPr>
          <w:rFonts w:ascii="Arial" w:hAnsi="Arial" w:cs="Arial"/>
          <w:sz w:val="24"/>
          <w:lang w:val="es-MX"/>
        </w:rPr>
        <w:t xml:space="preserve">. </w:t>
      </w:r>
      <w:r w:rsidR="003944B3">
        <w:rPr>
          <w:rFonts w:ascii="Arial" w:hAnsi="Arial" w:cs="Arial"/>
          <w:sz w:val="24"/>
          <w:lang w:val="es-MX"/>
        </w:rPr>
        <w:t>Asimismo, l</w:t>
      </w:r>
      <w:r w:rsidR="00700049" w:rsidRPr="00B06FA3">
        <w:rPr>
          <w:rFonts w:ascii="Arial" w:hAnsi="Arial" w:cs="Arial"/>
          <w:sz w:val="24"/>
          <w:lang w:val="es-MX"/>
        </w:rPr>
        <w:t>os datos recopilados por el organismo dan cuenta de que, al año 2017</w:t>
      </w:r>
      <w:r w:rsidR="00181BC0" w:rsidRPr="00B06FA3">
        <w:rPr>
          <w:rFonts w:ascii="Arial" w:hAnsi="Arial" w:cs="Arial"/>
          <w:sz w:val="24"/>
          <w:lang w:val="es-MX"/>
        </w:rPr>
        <w:t xml:space="preserve">, el promedio </w:t>
      </w:r>
      <w:r w:rsidR="00700049" w:rsidRPr="00B06FA3">
        <w:rPr>
          <w:rFonts w:ascii="Arial" w:hAnsi="Arial" w:cs="Arial"/>
          <w:sz w:val="24"/>
          <w:lang w:val="es-MX"/>
        </w:rPr>
        <w:t xml:space="preserve">de hijos que las mujeres </w:t>
      </w:r>
      <w:r w:rsidR="003944B3">
        <w:rPr>
          <w:rFonts w:ascii="Arial" w:hAnsi="Arial" w:cs="Arial"/>
          <w:sz w:val="24"/>
          <w:lang w:val="es-MX"/>
        </w:rPr>
        <w:t>tienen</w:t>
      </w:r>
      <w:r w:rsidR="00700049" w:rsidRPr="00B06FA3">
        <w:rPr>
          <w:rFonts w:ascii="Arial" w:hAnsi="Arial" w:cs="Arial"/>
          <w:sz w:val="24"/>
          <w:lang w:val="es-MX"/>
        </w:rPr>
        <w:t xml:space="preserve"> a lo largo de su vida fértil</w:t>
      </w:r>
      <w:r w:rsidR="003944B3">
        <w:rPr>
          <w:rFonts w:ascii="Arial" w:hAnsi="Arial" w:cs="Arial"/>
          <w:sz w:val="24"/>
          <w:lang w:val="es-MX"/>
        </w:rPr>
        <w:t xml:space="preserve"> en el país</w:t>
      </w:r>
      <w:r w:rsidR="00181BC0" w:rsidRPr="00B06FA3">
        <w:rPr>
          <w:rFonts w:ascii="Arial" w:hAnsi="Arial" w:cs="Arial"/>
          <w:sz w:val="24"/>
          <w:lang w:val="es-MX"/>
        </w:rPr>
        <w:t xml:space="preserve"> </w:t>
      </w:r>
      <w:r w:rsidR="003944B3">
        <w:rPr>
          <w:rFonts w:ascii="Arial" w:hAnsi="Arial" w:cs="Arial"/>
          <w:sz w:val="24"/>
          <w:lang w:val="es-MX"/>
        </w:rPr>
        <w:t>-</w:t>
      </w:r>
      <w:r w:rsidR="00181BC0" w:rsidRPr="00B06FA3">
        <w:rPr>
          <w:rFonts w:ascii="Arial" w:hAnsi="Arial" w:cs="Arial"/>
          <w:sz w:val="24"/>
          <w:lang w:val="es-MX"/>
        </w:rPr>
        <w:t xml:space="preserve">entre los </w:t>
      </w:r>
      <w:r w:rsidR="00700049" w:rsidRPr="00B06FA3">
        <w:rPr>
          <w:rFonts w:ascii="Arial" w:hAnsi="Arial" w:cs="Arial"/>
          <w:sz w:val="24"/>
          <w:lang w:val="es-MX"/>
        </w:rPr>
        <w:t xml:space="preserve">15 a </w:t>
      </w:r>
      <w:r w:rsidR="00181BC0" w:rsidRPr="00B06FA3">
        <w:rPr>
          <w:rFonts w:ascii="Arial" w:hAnsi="Arial" w:cs="Arial"/>
          <w:sz w:val="24"/>
          <w:lang w:val="es-MX"/>
        </w:rPr>
        <w:t xml:space="preserve">los </w:t>
      </w:r>
      <w:r w:rsidR="00700049" w:rsidRPr="00B06FA3">
        <w:rPr>
          <w:rFonts w:ascii="Arial" w:hAnsi="Arial" w:cs="Arial"/>
          <w:sz w:val="24"/>
          <w:lang w:val="es-MX"/>
        </w:rPr>
        <w:t>49 años</w:t>
      </w:r>
      <w:r w:rsidR="003944B3">
        <w:rPr>
          <w:rFonts w:ascii="Arial" w:hAnsi="Arial" w:cs="Arial"/>
          <w:sz w:val="24"/>
          <w:lang w:val="es-MX"/>
        </w:rPr>
        <w:t>-</w:t>
      </w:r>
      <w:r w:rsidR="00181BC0" w:rsidRPr="00B06FA3">
        <w:rPr>
          <w:rFonts w:ascii="Arial" w:hAnsi="Arial" w:cs="Arial"/>
          <w:sz w:val="24"/>
          <w:lang w:val="es-MX"/>
        </w:rPr>
        <w:t xml:space="preserve">, alcanzó una media de </w:t>
      </w:r>
      <w:r w:rsidR="00700049" w:rsidRPr="00B06FA3">
        <w:rPr>
          <w:rFonts w:ascii="Arial" w:hAnsi="Arial" w:cs="Arial"/>
          <w:sz w:val="24"/>
          <w:lang w:val="es-MX"/>
        </w:rPr>
        <w:t>1,3</w:t>
      </w:r>
      <w:r w:rsidR="00181BC0" w:rsidRPr="00B06FA3">
        <w:rPr>
          <w:rFonts w:ascii="Arial" w:hAnsi="Arial" w:cs="Arial"/>
          <w:sz w:val="24"/>
          <w:lang w:val="es-MX"/>
        </w:rPr>
        <w:t xml:space="preserve"> hijos por mujer. </w:t>
      </w:r>
    </w:p>
    <w:p w14:paraId="3FB9BC2F" w14:textId="77777777" w:rsidR="00700049" w:rsidRPr="00B06FA3" w:rsidRDefault="00700049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62DCFF3" w14:textId="70A0117F" w:rsidR="001D7476" w:rsidRPr="00B06FA3" w:rsidRDefault="00181BC0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06FA3">
        <w:rPr>
          <w:rFonts w:ascii="Arial" w:hAnsi="Arial" w:cs="Arial"/>
          <w:sz w:val="24"/>
          <w:szCs w:val="24"/>
          <w:lang w:val="es-MX"/>
        </w:rPr>
        <w:t xml:space="preserve">Frente a </w:t>
      </w:r>
      <w:r w:rsidR="001D7476" w:rsidRPr="00B06FA3">
        <w:rPr>
          <w:rFonts w:ascii="Arial" w:hAnsi="Arial" w:cs="Arial"/>
          <w:sz w:val="24"/>
          <w:szCs w:val="24"/>
          <w:lang w:val="es-MX"/>
        </w:rPr>
        <w:t xml:space="preserve">las cifras anteriores, resulta especialmente relevante considerar la 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realidad </w:t>
      </w:r>
      <w:r w:rsidR="001D7476" w:rsidRPr="00B06FA3">
        <w:rPr>
          <w:rFonts w:ascii="Arial" w:hAnsi="Arial" w:cs="Arial"/>
          <w:sz w:val="24"/>
          <w:szCs w:val="24"/>
          <w:lang w:val="es-MX"/>
        </w:rPr>
        <w:t>de las mujeres que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en nuestro país</w:t>
      </w:r>
      <w:r w:rsidR="001D7476" w:rsidRPr="00B06FA3">
        <w:rPr>
          <w:rFonts w:ascii="Arial" w:hAnsi="Arial" w:cs="Arial"/>
          <w:sz w:val="24"/>
          <w:szCs w:val="24"/>
          <w:lang w:val="es-MX"/>
        </w:rPr>
        <w:t xml:space="preserve"> viven </w:t>
      </w:r>
      <w:r w:rsidR="003944B3">
        <w:rPr>
          <w:rFonts w:ascii="Arial" w:hAnsi="Arial" w:cs="Arial"/>
          <w:sz w:val="24"/>
          <w:szCs w:val="24"/>
          <w:lang w:val="es-MX"/>
        </w:rPr>
        <w:t xml:space="preserve">regularmente </w:t>
      </w:r>
      <w:r w:rsidRPr="00B06FA3">
        <w:rPr>
          <w:rFonts w:ascii="Arial" w:hAnsi="Arial" w:cs="Arial"/>
          <w:sz w:val="24"/>
          <w:szCs w:val="24"/>
          <w:lang w:val="es-MX"/>
        </w:rPr>
        <w:t>periodos de gestación y</w:t>
      </w:r>
      <w:r w:rsidR="001D7476" w:rsidRPr="00B06FA3">
        <w:rPr>
          <w:rFonts w:ascii="Arial" w:hAnsi="Arial" w:cs="Arial"/>
          <w:sz w:val="24"/>
          <w:szCs w:val="24"/>
          <w:lang w:val="es-MX"/>
        </w:rPr>
        <w:t xml:space="preserve"> maternidad. </w:t>
      </w:r>
      <w:r w:rsidR="00B25E3B" w:rsidRPr="00B06FA3">
        <w:rPr>
          <w:rFonts w:ascii="Arial" w:hAnsi="Arial" w:cs="Arial"/>
          <w:sz w:val="24"/>
          <w:szCs w:val="24"/>
          <w:lang w:val="es-MX"/>
        </w:rPr>
        <w:t>En Chile, la maternidad no se encuentra integralmente protegida por el Estado</w:t>
      </w:r>
      <w:r w:rsidR="00BC2725" w:rsidRPr="00B06FA3">
        <w:rPr>
          <w:rFonts w:ascii="Arial" w:hAnsi="Arial" w:cs="Arial"/>
          <w:sz w:val="24"/>
          <w:szCs w:val="24"/>
          <w:lang w:val="es-MX"/>
        </w:rPr>
        <w:t>. L</w:t>
      </w:r>
      <w:r w:rsidR="001D7476" w:rsidRPr="00B06FA3">
        <w:rPr>
          <w:rFonts w:ascii="Arial" w:hAnsi="Arial" w:cs="Arial"/>
          <w:sz w:val="24"/>
          <w:szCs w:val="24"/>
          <w:lang w:val="es-MX"/>
        </w:rPr>
        <w:t>a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s normas de protección </w:t>
      </w:r>
      <w:r w:rsidR="003944B3">
        <w:rPr>
          <w:rFonts w:ascii="Arial" w:hAnsi="Arial" w:cs="Arial"/>
          <w:sz w:val="24"/>
          <w:szCs w:val="24"/>
          <w:lang w:val="es-MX"/>
        </w:rPr>
        <w:t>en la materia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</w:t>
      </w:r>
      <w:r w:rsidR="001D7476" w:rsidRPr="00B06FA3">
        <w:rPr>
          <w:rFonts w:ascii="Arial" w:hAnsi="Arial" w:cs="Arial"/>
          <w:sz w:val="24"/>
          <w:szCs w:val="24"/>
          <w:lang w:val="es-MX"/>
        </w:rPr>
        <w:t xml:space="preserve">se </w:t>
      </w:r>
      <w:r w:rsidR="003944B3">
        <w:rPr>
          <w:rFonts w:ascii="Arial" w:hAnsi="Arial" w:cs="Arial"/>
          <w:sz w:val="24"/>
          <w:szCs w:val="24"/>
          <w:lang w:val="es-MX"/>
        </w:rPr>
        <w:t>circunscriben</w:t>
      </w:r>
      <w:r w:rsidR="001D7476" w:rsidRPr="00B06FA3">
        <w:rPr>
          <w:rFonts w:ascii="Arial" w:hAnsi="Arial" w:cs="Arial"/>
          <w:sz w:val="24"/>
          <w:szCs w:val="24"/>
          <w:lang w:val="es-MX"/>
        </w:rPr>
        <w:t xml:space="preserve"> </w:t>
      </w:r>
      <w:r w:rsidR="003944B3">
        <w:rPr>
          <w:rFonts w:ascii="Arial" w:hAnsi="Arial" w:cs="Arial"/>
          <w:sz w:val="24"/>
          <w:szCs w:val="24"/>
          <w:lang w:val="es-MX"/>
        </w:rPr>
        <w:t>a</w:t>
      </w:r>
      <w:r w:rsidR="001D7476" w:rsidRPr="00B06FA3">
        <w:rPr>
          <w:rFonts w:ascii="Arial" w:hAnsi="Arial" w:cs="Arial"/>
          <w:sz w:val="24"/>
          <w:szCs w:val="24"/>
          <w:lang w:val="es-MX"/>
        </w:rPr>
        <w:t xml:space="preserve"> la consagración de </w:t>
      </w:r>
      <w:r w:rsidR="003944B3">
        <w:rPr>
          <w:rFonts w:ascii="Arial" w:hAnsi="Arial" w:cs="Arial"/>
          <w:sz w:val="24"/>
          <w:szCs w:val="24"/>
          <w:lang w:val="es-MX"/>
        </w:rPr>
        <w:t>algunos</w:t>
      </w:r>
      <w:r w:rsidR="001D7476" w:rsidRPr="00B06FA3">
        <w:rPr>
          <w:rFonts w:ascii="Arial" w:hAnsi="Arial" w:cs="Arial"/>
          <w:sz w:val="24"/>
          <w:szCs w:val="24"/>
          <w:lang w:val="es-MX"/>
        </w:rPr>
        <w:t xml:space="preserve"> derechos irrenunciables radicados esencialmente en el estatuto laboral. Así, hoy en día toda </w:t>
      </w:r>
      <w:r w:rsidR="003944B3">
        <w:rPr>
          <w:rFonts w:ascii="Arial" w:hAnsi="Arial" w:cs="Arial"/>
          <w:sz w:val="24"/>
          <w:szCs w:val="24"/>
          <w:lang w:val="es-MX"/>
        </w:rPr>
        <w:t>mujer que da a luz</w:t>
      </w:r>
      <w:r w:rsidR="001D7476" w:rsidRPr="00B06FA3">
        <w:rPr>
          <w:rFonts w:ascii="Arial" w:hAnsi="Arial" w:cs="Arial"/>
          <w:sz w:val="24"/>
          <w:szCs w:val="24"/>
          <w:lang w:val="es-MX"/>
        </w:rPr>
        <w:t xml:space="preserve"> tiene derecho al descanso previo y posterior al parto, fuero maternal, a optar a una sala cuna, derecho para alimentar a los hijos menores de dos años, y permiso postnatal parental</w:t>
      </w:r>
      <w:r w:rsidR="00BC2725" w:rsidRPr="00B06FA3">
        <w:rPr>
          <w:rFonts w:ascii="Arial" w:hAnsi="Arial" w:cs="Arial"/>
          <w:sz w:val="24"/>
          <w:szCs w:val="24"/>
          <w:lang w:val="es-MX"/>
        </w:rPr>
        <w:t xml:space="preserve">, </w:t>
      </w:r>
      <w:r w:rsidR="0040354F" w:rsidRPr="00B06FA3">
        <w:rPr>
          <w:rFonts w:ascii="Arial" w:hAnsi="Arial" w:cs="Arial"/>
          <w:sz w:val="24"/>
          <w:szCs w:val="24"/>
          <w:lang w:val="es-MX"/>
        </w:rPr>
        <w:t xml:space="preserve">instituido </w:t>
      </w:r>
      <w:r w:rsidR="00BC2725" w:rsidRPr="00B06FA3">
        <w:rPr>
          <w:rFonts w:ascii="Arial" w:hAnsi="Arial" w:cs="Arial"/>
          <w:sz w:val="24"/>
          <w:szCs w:val="24"/>
          <w:lang w:val="es-MX"/>
        </w:rPr>
        <w:t>mediante la Ley N° 20.545</w:t>
      </w:r>
      <w:r w:rsidR="003944B3">
        <w:rPr>
          <w:rFonts w:ascii="Arial" w:hAnsi="Arial" w:cs="Arial"/>
          <w:sz w:val="24"/>
          <w:szCs w:val="24"/>
          <w:lang w:val="es-MX"/>
        </w:rPr>
        <w:t xml:space="preserve"> del año 2011.</w:t>
      </w:r>
    </w:p>
    <w:p w14:paraId="3304CB9A" w14:textId="77777777" w:rsidR="00700049" w:rsidRPr="00B06FA3" w:rsidRDefault="00700049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1D06FA7" w14:textId="34BC1270" w:rsidR="00BC2725" w:rsidRPr="00B06FA3" w:rsidRDefault="00BC2725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06FA3">
        <w:rPr>
          <w:rFonts w:ascii="Arial" w:hAnsi="Arial" w:cs="Arial"/>
          <w:sz w:val="24"/>
          <w:szCs w:val="24"/>
          <w:lang w:val="es-MX"/>
        </w:rPr>
        <w:t xml:space="preserve">En este contexto, resulta necesario </w:t>
      </w:r>
      <w:r w:rsidR="0040354F" w:rsidRPr="00B06FA3">
        <w:rPr>
          <w:rFonts w:ascii="Arial" w:hAnsi="Arial" w:cs="Arial"/>
          <w:sz w:val="24"/>
          <w:szCs w:val="24"/>
          <w:lang w:val="es-MX"/>
        </w:rPr>
        <w:t>incorporar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medidas específicas en el ordenamiento jurídico que permitan mejorar concretamente la calidad de vida y el proceso de maternidad que viven las mujeres</w:t>
      </w:r>
      <w:r w:rsidR="0040354F" w:rsidRPr="00B06FA3">
        <w:rPr>
          <w:rFonts w:ascii="Arial" w:hAnsi="Arial" w:cs="Arial"/>
          <w:sz w:val="24"/>
          <w:szCs w:val="24"/>
          <w:lang w:val="es-MX"/>
        </w:rPr>
        <w:t xml:space="preserve"> en nuestro país</w:t>
      </w:r>
      <w:r w:rsidRPr="00B06FA3">
        <w:rPr>
          <w:rFonts w:ascii="Arial" w:hAnsi="Arial" w:cs="Arial"/>
          <w:sz w:val="24"/>
          <w:szCs w:val="24"/>
          <w:lang w:val="es-MX"/>
        </w:rPr>
        <w:t>.</w:t>
      </w:r>
      <w:r w:rsidR="002B11B0" w:rsidRPr="00B06FA3">
        <w:rPr>
          <w:rFonts w:ascii="Arial" w:hAnsi="Arial" w:cs="Arial"/>
          <w:sz w:val="24"/>
          <w:szCs w:val="24"/>
          <w:lang w:val="es-MX"/>
        </w:rPr>
        <w:t xml:space="preserve"> </w:t>
      </w:r>
      <w:r w:rsidR="003944B3">
        <w:rPr>
          <w:rFonts w:ascii="Arial" w:hAnsi="Arial" w:cs="Arial"/>
          <w:sz w:val="24"/>
          <w:szCs w:val="24"/>
          <w:lang w:val="es-MX"/>
        </w:rPr>
        <w:t>Con este</w:t>
      </w:r>
      <w:r w:rsidR="002B11B0" w:rsidRPr="00B06FA3">
        <w:rPr>
          <w:rFonts w:ascii="Arial" w:hAnsi="Arial" w:cs="Arial"/>
          <w:sz w:val="24"/>
          <w:szCs w:val="24"/>
          <w:lang w:val="es-MX"/>
        </w:rPr>
        <w:t xml:space="preserve"> proyecto de ley</w:t>
      </w:r>
      <w:r w:rsidR="003944B3">
        <w:rPr>
          <w:rFonts w:ascii="Arial" w:hAnsi="Arial" w:cs="Arial"/>
          <w:sz w:val="24"/>
          <w:szCs w:val="24"/>
          <w:lang w:val="es-MX"/>
        </w:rPr>
        <w:t xml:space="preserve"> se</w:t>
      </w:r>
      <w:r w:rsidR="002B11B0" w:rsidRPr="00B06FA3">
        <w:rPr>
          <w:rFonts w:ascii="Arial" w:hAnsi="Arial" w:cs="Arial"/>
          <w:sz w:val="24"/>
          <w:szCs w:val="24"/>
          <w:lang w:val="es-MX"/>
        </w:rPr>
        <w:t xml:space="preserve"> busca incorporar en la legislación nacional un precepto único </w:t>
      </w:r>
      <w:r w:rsidR="0040354F" w:rsidRPr="00B06FA3">
        <w:rPr>
          <w:rFonts w:ascii="Arial" w:hAnsi="Arial" w:cs="Arial"/>
          <w:sz w:val="24"/>
          <w:szCs w:val="24"/>
          <w:lang w:val="es-MX"/>
        </w:rPr>
        <w:t>que establece</w:t>
      </w:r>
      <w:r w:rsidR="002B11B0" w:rsidRPr="00B06FA3">
        <w:rPr>
          <w:rFonts w:ascii="Arial" w:hAnsi="Arial" w:cs="Arial"/>
          <w:sz w:val="24"/>
          <w:szCs w:val="24"/>
          <w:lang w:val="es-MX"/>
        </w:rPr>
        <w:t xml:space="preserve"> como obligación de todo servicio</w:t>
      </w:r>
      <w:r w:rsidR="0040354F" w:rsidRPr="00B06FA3">
        <w:rPr>
          <w:rFonts w:ascii="Arial" w:hAnsi="Arial" w:cs="Arial"/>
          <w:sz w:val="24"/>
          <w:szCs w:val="24"/>
          <w:lang w:val="es-MX"/>
        </w:rPr>
        <w:t xml:space="preserve"> y recinto</w:t>
      </w:r>
      <w:r w:rsidR="002B11B0" w:rsidRPr="00B06FA3">
        <w:rPr>
          <w:rFonts w:ascii="Arial" w:hAnsi="Arial" w:cs="Arial"/>
          <w:sz w:val="24"/>
          <w:szCs w:val="24"/>
          <w:lang w:val="es-MX"/>
        </w:rPr>
        <w:t xml:space="preserve"> público,</w:t>
      </w:r>
      <w:r w:rsidR="0040354F" w:rsidRPr="00B06FA3">
        <w:rPr>
          <w:rFonts w:ascii="Arial" w:hAnsi="Arial" w:cs="Arial"/>
          <w:sz w:val="24"/>
          <w:szCs w:val="24"/>
          <w:lang w:val="es-MX"/>
        </w:rPr>
        <w:t xml:space="preserve"> especialmente en aquellos que, por su naturaleza y dinámica se caracterizan por la prestación de servicios a la ciudadanía,</w:t>
      </w:r>
      <w:r w:rsidR="002B11B0" w:rsidRPr="00B06FA3">
        <w:rPr>
          <w:rFonts w:ascii="Arial" w:hAnsi="Arial" w:cs="Arial"/>
          <w:sz w:val="24"/>
          <w:szCs w:val="24"/>
          <w:lang w:val="es-MX"/>
        </w:rPr>
        <w:t xml:space="preserve"> contar con sistemas de atención preferencial, </w:t>
      </w:r>
      <w:r w:rsidR="00744E1A" w:rsidRPr="00B06FA3">
        <w:rPr>
          <w:rFonts w:ascii="Arial" w:hAnsi="Arial" w:cs="Arial"/>
          <w:sz w:val="24"/>
          <w:szCs w:val="24"/>
          <w:lang w:val="es-MX"/>
        </w:rPr>
        <w:t>mediante la implementación de</w:t>
      </w:r>
      <w:r w:rsidR="002B11B0" w:rsidRPr="00B06FA3">
        <w:rPr>
          <w:rFonts w:ascii="Arial" w:hAnsi="Arial" w:cs="Arial"/>
          <w:sz w:val="24"/>
          <w:szCs w:val="24"/>
          <w:lang w:val="es-MX"/>
        </w:rPr>
        <w:t xml:space="preserve"> filas</w:t>
      </w:r>
      <w:r w:rsidR="0040354F" w:rsidRPr="00B06FA3">
        <w:rPr>
          <w:rFonts w:ascii="Arial" w:hAnsi="Arial" w:cs="Arial"/>
          <w:sz w:val="24"/>
          <w:szCs w:val="24"/>
          <w:lang w:val="es-MX"/>
        </w:rPr>
        <w:t xml:space="preserve"> especiales</w:t>
      </w:r>
      <w:r w:rsidR="002B11B0" w:rsidRPr="00B06FA3">
        <w:rPr>
          <w:rFonts w:ascii="Arial" w:hAnsi="Arial" w:cs="Arial"/>
          <w:sz w:val="24"/>
          <w:szCs w:val="24"/>
          <w:lang w:val="es-MX"/>
        </w:rPr>
        <w:t xml:space="preserve"> </w:t>
      </w:r>
      <w:r w:rsidR="00744E1A" w:rsidRPr="00B06FA3">
        <w:rPr>
          <w:rFonts w:ascii="Arial" w:hAnsi="Arial" w:cs="Arial"/>
          <w:sz w:val="24"/>
          <w:szCs w:val="24"/>
          <w:lang w:val="es-MX"/>
        </w:rPr>
        <w:t xml:space="preserve">destinadas </w:t>
      </w:r>
      <w:r w:rsidR="003944B3">
        <w:rPr>
          <w:rFonts w:ascii="Arial" w:hAnsi="Arial" w:cs="Arial"/>
          <w:sz w:val="24"/>
          <w:szCs w:val="24"/>
          <w:lang w:val="es-MX"/>
        </w:rPr>
        <w:t>exclusivamente</w:t>
      </w:r>
      <w:r w:rsidR="00744E1A" w:rsidRPr="00B06FA3">
        <w:rPr>
          <w:rFonts w:ascii="Arial" w:hAnsi="Arial" w:cs="Arial"/>
          <w:sz w:val="24"/>
          <w:szCs w:val="24"/>
          <w:lang w:val="es-MX"/>
        </w:rPr>
        <w:t xml:space="preserve"> a la atención de mujeres embarazadas</w:t>
      </w:r>
      <w:r w:rsidR="002B11B0" w:rsidRPr="00B06FA3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59D1CF26" w14:textId="77777777" w:rsidR="00700049" w:rsidRPr="00B06FA3" w:rsidRDefault="00700049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F5E5B0C" w14:textId="6DB0CD35" w:rsidR="00A90124" w:rsidRPr="00B06FA3" w:rsidRDefault="002B11B0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06FA3">
        <w:rPr>
          <w:rFonts w:ascii="Arial" w:hAnsi="Arial" w:cs="Arial"/>
          <w:sz w:val="24"/>
          <w:szCs w:val="24"/>
          <w:lang w:val="es-MX"/>
        </w:rPr>
        <w:t>Hoy en día, las filas de atención preferencial solo se encuentran radicadas en determinados servicios públicos, y ello se desarrolla no en virtud de un sistema general promovido desde</w:t>
      </w:r>
      <w:r w:rsidR="00744E1A" w:rsidRPr="00B06FA3">
        <w:rPr>
          <w:rFonts w:ascii="Arial" w:hAnsi="Arial" w:cs="Arial"/>
          <w:sz w:val="24"/>
          <w:szCs w:val="24"/>
          <w:lang w:val="es-MX"/>
        </w:rPr>
        <w:t xml:space="preserve"> y por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el Estado, sino en virtud de políticas institucionales internas.</w:t>
      </w:r>
      <w:r w:rsidR="00A90124" w:rsidRPr="00B06FA3">
        <w:rPr>
          <w:rFonts w:ascii="Arial" w:hAnsi="Arial" w:cs="Arial"/>
          <w:sz w:val="24"/>
          <w:szCs w:val="24"/>
          <w:lang w:val="es-MX"/>
        </w:rPr>
        <w:t xml:space="preserve"> De hecho, esta clase de mecanismos se encuentran radicados e institucionalizados en un sinnúmero de servicios privados, sin que se hayan expandido hacia la totalidad de los servicios públicos del país. 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Esta situación se explica, en buena medida, por la inexistencia de un mandato o requerimiento legal que </w:t>
      </w:r>
      <w:r w:rsidR="00A90124" w:rsidRPr="00B06FA3">
        <w:rPr>
          <w:rFonts w:ascii="Arial" w:hAnsi="Arial" w:cs="Arial"/>
          <w:sz w:val="24"/>
          <w:szCs w:val="24"/>
          <w:lang w:val="es-MX"/>
        </w:rPr>
        <w:t>exija a los servicios y establecimientos públicos,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contar con filas de atención </w:t>
      </w:r>
      <w:r w:rsidR="004E4A5A">
        <w:rPr>
          <w:rFonts w:ascii="Arial" w:hAnsi="Arial" w:cs="Arial"/>
          <w:sz w:val="24"/>
          <w:szCs w:val="24"/>
          <w:lang w:val="es-MX"/>
        </w:rPr>
        <w:t>exclusiva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para mujeres embarazadas. </w:t>
      </w:r>
      <w:r w:rsidR="00A90124" w:rsidRPr="00B06FA3">
        <w:rPr>
          <w:rFonts w:ascii="Arial" w:hAnsi="Arial" w:cs="Arial"/>
          <w:sz w:val="24"/>
          <w:szCs w:val="24"/>
          <w:lang w:val="es-MX"/>
        </w:rPr>
        <w:t>A nivel normativo, la legislación nacional carece de reglas sobre la materia. La única norma que pareciera tangencialmente abordar este punto es el Decreto Ley N° 3465 de 1980 que convoca al plebiscito dispuesto por el Decreto Ley N° 3.464, y señala normas a las cuales se sujetará. En su artículo 24, el Decreto Ley</w:t>
      </w:r>
      <w:r w:rsidR="004E4A5A">
        <w:rPr>
          <w:rFonts w:ascii="Arial" w:hAnsi="Arial" w:cs="Arial"/>
          <w:sz w:val="24"/>
          <w:szCs w:val="24"/>
          <w:lang w:val="es-MX"/>
        </w:rPr>
        <w:t xml:space="preserve"> N° 3465</w:t>
      </w:r>
      <w:r w:rsidR="00A90124" w:rsidRPr="00B06FA3">
        <w:rPr>
          <w:rFonts w:ascii="Arial" w:hAnsi="Arial" w:cs="Arial"/>
          <w:sz w:val="24"/>
          <w:szCs w:val="24"/>
          <w:lang w:val="es-MX"/>
        </w:rPr>
        <w:t xml:space="preserve"> referido</w:t>
      </w:r>
      <w:r w:rsidR="004E4A5A">
        <w:rPr>
          <w:rFonts w:ascii="Arial" w:hAnsi="Arial" w:cs="Arial"/>
          <w:sz w:val="24"/>
          <w:szCs w:val="24"/>
          <w:lang w:val="es-MX"/>
        </w:rPr>
        <w:t xml:space="preserve">, </w:t>
      </w:r>
      <w:r w:rsidR="00A90124" w:rsidRPr="00B06FA3">
        <w:rPr>
          <w:rFonts w:ascii="Arial" w:hAnsi="Arial" w:cs="Arial"/>
          <w:sz w:val="24"/>
          <w:szCs w:val="24"/>
          <w:lang w:val="es-MX"/>
        </w:rPr>
        <w:t xml:space="preserve">establece la facultad </w:t>
      </w:r>
      <w:r w:rsidR="00744E1A" w:rsidRPr="00B06FA3">
        <w:rPr>
          <w:rFonts w:ascii="Arial" w:hAnsi="Arial" w:cs="Arial"/>
          <w:sz w:val="24"/>
          <w:szCs w:val="24"/>
          <w:lang w:val="es-MX"/>
        </w:rPr>
        <w:t>d</w:t>
      </w:r>
      <w:r w:rsidR="00A90124" w:rsidRPr="00B06FA3">
        <w:rPr>
          <w:rFonts w:ascii="Arial" w:hAnsi="Arial" w:cs="Arial"/>
          <w:sz w:val="24"/>
          <w:szCs w:val="24"/>
          <w:lang w:val="es-MX"/>
        </w:rPr>
        <w:t xml:space="preserve">el Jefe de Local para instalar mesas receptoras </w:t>
      </w:r>
      <w:r w:rsidR="00F35F5C" w:rsidRPr="00B06FA3">
        <w:rPr>
          <w:rFonts w:ascii="Arial" w:hAnsi="Arial" w:cs="Arial"/>
          <w:sz w:val="24"/>
          <w:szCs w:val="24"/>
          <w:lang w:val="es-MX"/>
        </w:rPr>
        <w:t xml:space="preserve">de escrutinios </w:t>
      </w:r>
      <w:r w:rsidR="00A90124" w:rsidRPr="00B06FA3">
        <w:rPr>
          <w:rFonts w:ascii="Arial" w:hAnsi="Arial" w:cs="Arial"/>
          <w:sz w:val="24"/>
          <w:szCs w:val="24"/>
          <w:lang w:val="es-MX"/>
        </w:rPr>
        <w:t>especiales</w:t>
      </w:r>
      <w:r w:rsidR="00F35F5C" w:rsidRPr="00B06FA3">
        <w:rPr>
          <w:rFonts w:ascii="Arial" w:hAnsi="Arial" w:cs="Arial"/>
          <w:sz w:val="24"/>
          <w:szCs w:val="24"/>
          <w:lang w:val="es-MX"/>
        </w:rPr>
        <w:t xml:space="preserve"> ante situaciones que puedan afectar la capacidad de desplazamiento físico de las personas</w:t>
      </w:r>
      <w:r w:rsidR="004E2252" w:rsidRPr="00B06FA3">
        <w:rPr>
          <w:rFonts w:ascii="Arial" w:hAnsi="Arial" w:cs="Arial"/>
          <w:sz w:val="24"/>
          <w:szCs w:val="24"/>
          <w:lang w:val="es-MX"/>
        </w:rPr>
        <w:t>, como algunos casos de embarazo</w:t>
      </w:r>
      <w:r w:rsidR="00F35F5C" w:rsidRPr="00B06FA3">
        <w:rPr>
          <w:rFonts w:ascii="Arial" w:hAnsi="Arial" w:cs="Arial"/>
          <w:sz w:val="24"/>
          <w:szCs w:val="24"/>
          <w:lang w:val="es-MX"/>
        </w:rPr>
        <w:t>.</w:t>
      </w:r>
      <w:r w:rsidR="00F35F5C" w:rsidRPr="00B06FA3">
        <w:rPr>
          <w:rStyle w:val="Refdenotaalpie"/>
          <w:rFonts w:ascii="Arial" w:hAnsi="Arial" w:cs="Arial"/>
          <w:sz w:val="24"/>
          <w:szCs w:val="24"/>
          <w:lang w:val="es-MX"/>
        </w:rPr>
        <w:footnoteReference w:id="2"/>
      </w:r>
      <w:r w:rsidR="00A90124" w:rsidRPr="00B06FA3">
        <w:rPr>
          <w:rFonts w:ascii="Arial" w:hAnsi="Arial" w:cs="Arial"/>
          <w:sz w:val="24"/>
          <w:szCs w:val="24"/>
          <w:lang w:val="es-MX"/>
        </w:rPr>
        <w:t xml:space="preserve"> </w:t>
      </w:r>
      <w:r w:rsidR="004E2252" w:rsidRPr="00B06FA3">
        <w:rPr>
          <w:rFonts w:ascii="Arial" w:hAnsi="Arial" w:cs="Arial"/>
          <w:sz w:val="24"/>
          <w:szCs w:val="24"/>
          <w:lang w:val="es-MX"/>
        </w:rPr>
        <w:t xml:space="preserve">Como puede </w:t>
      </w:r>
      <w:r w:rsidR="004E2252" w:rsidRPr="00B06FA3">
        <w:rPr>
          <w:rFonts w:ascii="Arial" w:hAnsi="Arial" w:cs="Arial"/>
          <w:sz w:val="24"/>
          <w:szCs w:val="24"/>
          <w:lang w:val="es-MX"/>
        </w:rPr>
        <w:lastRenderedPageBreak/>
        <w:t>verse, la norma resulta absolutamente insuficiente, habida cuenta de que solo regula una realidad extraordinaria -</w:t>
      </w:r>
      <w:r w:rsidR="004E4A5A">
        <w:rPr>
          <w:rFonts w:ascii="Arial" w:hAnsi="Arial" w:cs="Arial"/>
          <w:sz w:val="24"/>
          <w:szCs w:val="24"/>
          <w:lang w:val="es-MX"/>
        </w:rPr>
        <w:t>desarrollo de</w:t>
      </w:r>
      <w:r w:rsidR="004E2252" w:rsidRPr="00B06FA3">
        <w:rPr>
          <w:rFonts w:ascii="Arial" w:hAnsi="Arial" w:cs="Arial"/>
          <w:sz w:val="24"/>
          <w:szCs w:val="24"/>
          <w:lang w:val="es-MX"/>
        </w:rPr>
        <w:t xml:space="preserve"> plebiscitos- y no hace referencia explícita a la situación de las mujeres embarazadas. </w:t>
      </w:r>
    </w:p>
    <w:p w14:paraId="0E3DAFAD" w14:textId="77777777" w:rsidR="00700049" w:rsidRPr="00B06FA3" w:rsidRDefault="00700049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16A8758" w14:textId="546FD35F" w:rsidR="00525CB3" w:rsidRPr="00B06FA3" w:rsidRDefault="00F35F5C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MX"/>
        </w:rPr>
      </w:pPr>
      <w:r w:rsidRPr="00B06FA3">
        <w:rPr>
          <w:rFonts w:ascii="Arial" w:hAnsi="Arial" w:cs="Arial"/>
          <w:sz w:val="24"/>
          <w:szCs w:val="24"/>
          <w:lang w:val="es-MX"/>
        </w:rPr>
        <w:t xml:space="preserve">Por otra parte, actualmente </w:t>
      </w:r>
      <w:r w:rsidR="004E2252" w:rsidRPr="00B06FA3">
        <w:rPr>
          <w:rFonts w:ascii="Arial" w:hAnsi="Arial" w:cs="Arial"/>
          <w:sz w:val="24"/>
          <w:szCs w:val="24"/>
          <w:lang w:val="es-MX"/>
        </w:rPr>
        <w:t>se encuentran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en tramitación diversos proyectos de ley que persiguen establecer sistemas de atención preferencial de público, sin que a la fecha hayan logrado una adecuada y efectiva tramitación. Esto se explica, en buena medida, debido a que persiguen establecer sistemas más amplios de atención,</w:t>
      </w:r>
      <w:r w:rsidR="004E4A5A">
        <w:rPr>
          <w:rFonts w:ascii="Arial" w:hAnsi="Arial" w:cs="Arial"/>
          <w:sz w:val="24"/>
          <w:szCs w:val="24"/>
          <w:lang w:val="es-MX"/>
        </w:rPr>
        <w:t xml:space="preserve"> sin una mirada de exclusividad, sino de preferencia,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y en algunos casos se ha pretendido radicar esta materia en el estatuto de derechos del consumidor. Se trata de los siguientes proyectos: </w:t>
      </w:r>
      <w:r w:rsidRPr="00B06FA3">
        <w:rPr>
          <w:rFonts w:ascii="Arial" w:hAnsi="Arial" w:cs="Arial"/>
          <w:sz w:val="24"/>
          <w:szCs w:val="24"/>
          <w:shd w:val="clear" w:color="auto" w:fill="FFFFFF"/>
          <w:lang w:val="es-MX"/>
        </w:rPr>
        <w:t>Boletín 9737-17 que Establece la obligación de contar con sistemas preferenciales en los lugares de atención de público para personas embarazadas, adultos mayores y con menoscabo de su salud o movilidad; Boletín 10756-11 que Modifica el Código Sanitario, en el sentido de exigir que los locales de atención de público cuenten con instalaciones sanitarias acondicionadas para personas con discapacidad, adultos mayores, y mujeres embarazadas o con lactantes; y Boletín 7845-03 que Garantiza atención preferencial en centros de esparcimiento a personas minusválidas, embarazadas y ancianos.</w:t>
      </w:r>
    </w:p>
    <w:p w14:paraId="468BEF84" w14:textId="77777777" w:rsidR="00525CB3" w:rsidRPr="00B06FA3" w:rsidRDefault="00525CB3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ED62E7A" w14:textId="31E271D9" w:rsidR="00A90124" w:rsidRPr="00B06FA3" w:rsidRDefault="00F35F5C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MX"/>
        </w:rPr>
      </w:pPr>
      <w:r w:rsidRPr="00B06FA3">
        <w:rPr>
          <w:rFonts w:ascii="Arial" w:hAnsi="Arial" w:cs="Arial"/>
          <w:sz w:val="24"/>
          <w:szCs w:val="24"/>
          <w:lang w:val="es-MX"/>
        </w:rPr>
        <w:t xml:space="preserve">Finalmente, resulta relevante considerar que </w:t>
      </w:r>
      <w:r w:rsidR="004E2252" w:rsidRPr="00B06FA3">
        <w:rPr>
          <w:rFonts w:ascii="Arial" w:hAnsi="Arial" w:cs="Arial"/>
          <w:sz w:val="24"/>
          <w:szCs w:val="24"/>
          <w:lang w:val="es-MX"/>
        </w:rPr>
        <w:t>en el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derecho internacional </w:t>
      </w:r>
      <w:r w:rsidR="004E2252" w:rsidRPr="00B06FA3">
        <w:rPr>
          <w:rFonts w:ascii="Arial" w:hAnsi="Arial" w:cs="Arial"/>
          <w:sz w:val="24"/>
          <w:szCs w:val="24"/>
          <w:lang w:val="es-MX"/>
        </w:rPr>
        <w:t xml:space="preserve">se 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consagra la </w:t>
      </w:r>
      <w:r w:rsidR="004E4A5A">
        <w:rPr>
          <w:rFonts w:ascii="Arial" w:hAnsi="Arial" w:cs="Arial"/>
          <w:sz w:val="24"/>
          <w:szCs w:val="24"/>
          <w:lang w:val="es-MX"/>
        </w:rPr>
        <w:t>obligación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</w:t>
      </w:r>
      <w:r w:rsidR="004E4A5A">
        <w:rPr>
          <w:rFonts w:ascii="Arial" w:hAnsi="Arial" w:cs="Arial"/>
          <w:sz w:val="24"/>
          <w:szCs w:val="24"/>
          <w:lang w:val="es-MX"/>
        </w:rPr>
        <w:t>d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el Estado </w:t>
      </w:r>
      <w:r w:rsidR="004E4A5A">
        <w:rPr>
          <w:rFonts w:ascii="Arial" w:hAnsi="Arial" w:cs="Arial"/>
          <w:sz w:val="24"/>
          <w:szCs w:val="24"/>
          <w:lang w:val="es-MX"/>
        </w:rPr>
        <w:t xml:space="preserve">de </w:t>
      </w:r>
      <w:r w:rsidRPr="00B06FA3">
        <w:rPr>
          <w:rFonts w:ascii="Arial" w:hAnsi="Arial" w:cs="Arial"/>
          <w:sz w:val="24"/>
          <w:szCs w:val="24"/>
          <w:lang w:val="es-MX"/>
        </w:rPr>
        <w:t>prest</w:t>
      </w:r>
      <w:r w:rsidR="004E4A5A">
        <w:rPr>
          <w:rFonts w:ascii="Arial" w:hAnsi="Arial" w:cs="Arial"/>
          <w:sz w:val="24"/>
          <w:szCs w:val="24"/>
          <w:lang w:val="es-MX"/>
        </w:rPr>
        <w:t>ar</w:t>
      </w:r>
      <w:r w:rsidRPr="00B06FA3">
        <w:rPr>
          <w:rFonts w:ascii="Arial" w:hAnsi="Arial" w:cs="Arial"/>
          <w:sz w:val="24"/>
          <w:szCs w:val="24"/>
          <w:lang w:val="es-MX"/>
        </w:rPr>
        <w:t xml:space="preserve"> cuidados y una atención especial a las mujeres embarazadas para asegurar que la maternidad sea vivida de manera digna, íntegra y segura. En este sentido, el artículo 25 de la Declaración de Derechos Humanos, en su numeral 2 establece específicamente que “</w:t>
      </w:r>
      <w:r w:rsidRPr="00B06FA3">
        <w:rPr>
          <w:rFonts w:ascii="Arial" w:hAnsi="Arial" w:cs="Arial"/>
          <w:sz w:val="24"/>
          <w:szCs w:val="24"/>
          <w:shd w:val="clear" w:color="auto" w:fill="FFFFFF"/>
          <w:lang w:val="es-MX"/>
        </w:rPr>
        <w:t>La maternidad y la infancia tienen derecho a cuidados y asistencia especiales</w:t>
      </w:r>
      <w:r w:rsidR="00347090" w:rsidRPr="00B06FA3">
        <w:rPr>
          <w:rFonts w:ascii="Arial" w:hAnsi="Arial" w:cs="Arial"/>
          <w:sz w:val="24"/>
          <w:szCs w:val="24"/>
          <w:shd w:val="clear" w:color="auto" w:fill="FFFFFF"/>
          <w:lang w:val="es-MX"/>
        </w:rPr>
        <w:t>.”</w:t>
      </w:r>
      <w:r w:rsidR="00347090" w:rsidRPr="00B06FA3">
        <w:rPr>
          <w:rStyle w:val="Refdenotaalpie"/>
          <w:rFonts w:ascii="Arial" w:hAnsi="Arial" w:cs="Arial"/>
          <w:sz w:val="24"/>
          <w:szCs w:val="24"/>
          <w:shd w:val="clear" w:color="auto" w:fill="FFFFFF"/>
          <w:lang w:val="es-MX"/>
        </w:rPr>
        <w:footnoteReference w:id="3"/>
      </w:r>
    </w:p>
    <w:p w14:paraId="547F276C" w14:textId="77777777" w:rsidR="00525CB3" w:rsidRPr="00B06FA3" w:rsidRDefault="00525CB3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DFABC0A" w14:textId="6F8941C8" w:rsidR="005F540B" w:rsidRPr="00B06FA3" w:rsidRDefault="005F540B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06FA3">
        <w:rPr>
          <w:rFonts w:ascii="Arial" w:hAnsi="Arial" w:cs="Arial"/>
          <w:sz w:val="24"/>
          <w:szCs w:val="24"/>
          <w:lang w:val="es-MX"/>
        </w:rPr>
        <w:t xml:space="preserve">En atención </w:t>
      </w:r>
      <w:r w:rsidR="00525CB3" w:rsidRPr="00B06FA3">
        <w:rPr>
          <w:rFonts w:ascii="Arial" w:hAnsi="Arial" w:cs="Arial"/>
          <w:sz w:val="24"/>
          <w:szCs w:val="24"/>
          <w:lang w:val="es-MX"/>
        </w:rPr>
        <w:t xml:space="preserve">a lo expuesto, vengo en presentar el siguiente proyecto de ley: </w:t>
      </w:r>
    </w:p>
    <w:p w14:paraId="7FAD8FDC" w14:textId="77777777" w:rsidR="00700049" w:rsidRPr="00B06FA3" w:rsidRDefault="00700049" w:rsidP="00FD5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AB3AC13" w14:textId="4074F504" w:rsidR="005F540B" w:rsidRPr="00B06FA3" w:rsidRDefault="005F540B" w:rsidP="00FD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B06FA3">
        <w:rPr>
          <w:rFonts w:ascii="Arial" w:eastAsia="Times New Roman" w:hAnsi="Arial" w:cs="Arial"/>
          <w:b/>
          <w:sz w:val="24"/>
          <w:szCs w:val="24"/>
          <w:lang w:val="es-MX"/>
        </w:rPr>
        <w:t>Artículo único</w:t>
      </w:r>
    </w:p>
    <w:p w14:paraId="61E86B4D" w14:textId="77777777" w:rsidR="00700049" w:rsidRPr="00B06FA3" w:rsidRDefault="00700049" w:rsidP="00FD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09C38DBF" w14:textId="22733E13" w:rsidR="005F540B" w:rsidRDefault="005F540B" w:rsidP="00FD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  <w:r w:rsidRPr="00B06FA3">
        <w:rPr>
          <w:rFonts w:ascii="Arial" w:eastAsia="Times New Roman" w:hAnsi="Arial" w:cs="Arial"/>
          <w:sz w:val="24"/>
          <w:szCs w:val="24"/>
          <w:lang w:val="es-MX"/>
        </w:rPr>
        <w:t> </w:t>
      </w:r>
      <w:r w:rsidRPr="00B06FA3"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  <w:t>“</w:t>
      </w:r>
      <w:r w:rsidR="00525CB3" w:rsidRPr="00B06FA3">
        <w:rPr>
          <w:rFonts w:ascii="Arial" w:eastAsia="Times New Roman" w:hAnsi="Arial" w:cs="Arial"/>
          <w:bCs/>
          <w:iCs/>
          <w:sz w:val="24"/>
          <w:szCs w:val="24"/>
          <w:lang w:val="es-MX"/>
        </w:rPr>
        <w:t>En todo servicio y establecimiento público, y especialmente en aquellos que, por su naturaleza</w:t>
      </w:r>
      <w:r w:rsidR="004E2252" w:rsidRPr="00B06FA3">
        <w:rPr>
          <w:rFonts w:ascii="Arial" w:eastAsia="Times New Roman" w:hAnsi="Arial" w:cs="Arial"/>
          <w:bCs/>
          <w:iCs/>
          <w:sz w:val="24"/>
          <w:szCs w:val="24"/>
          <w:lang w:val="es-MX"/>
        </w:rPr>
        <w:t xml:space="preserve"> presten </w:t>
      </w:r>
      <w:r w:rsidR="00525CB3" w:rsidRPr="00B06FA3">
        <w:rPr>
          <w:rFonts w:ascii="Arial" w:eastAsia="Times New Roman" w:hAnsi="Arial" w:cs="Arial"/>
          <w:bCs/>
          <w:iCs/>
          <w:sz w:val="24"/>
          <w:szCs w:val="24"/>
          <w:lang w:val="es-MX"/>
        </w:rPr>
        <w:t>servicios de atención a la ciudadanía, deberá existir un sistema de atención preferente para mujeres embarazadas</w:t>
      </w:r>
      <w:r w:rsidR="00B84240" w:rsidRPr="00B06FA3">
        <w:rPr>
          <w:rFonts w:ascii="Arial" w:eastAsia="Times New Roman" w:hAnsi="Arial" w:cs="Arial"/>
          <w:bCs/>
          <w:iCs/>
          <w:sz w:val="24"/>
          <w:szCs w:val="24"/>
          <w:lang w:val="es-MX"/>
        </w:rPr>
        <w:t xml:space="preserve"> que</w:t>
      </w:r>
      <w:r w:rsidR="00FD512C" w:rsidRPr="00B06FA3">
        <w:rPr>
          <w:rFonts w:ascii="Arial" w:eastAsia="Times New Roman" w:hAnsi="Arial" w:cs="Arial"/>
          <w:bCs/>
          <w:iCs/>
          <w:sz w:val="24"/>
          <w:szCs w:val="24"/>
          <w:lang w:val="es-MX"/>
        </w:rPr>
        <w:t xml:space="preserve"> se concretará mediante la implementación de filas exclusivas para </w:t>
      </w:r>
      <w:r w:rsidR="000E52F2">
        <w:rPr>
          <w:rFonts w:ascii="Arial" w:eastAsia="Times New Roman" w:hAnsi="Arial" w:cs="Arial"/>
          <w:bCs/>
          <w:iCs/>
          <w:sz w:val="24"/>
          <w:szCs w:val="24"/>
          <w:lang w:val="es-MX"/>
        </w:rPr>
        <w:t>la prestación</w:t>
      </w:r>
      <w:r w:rsidR="00FD512C" w:rsidRPr="00B06FA3">
        <w:rPr>
          <w:rFonts w:ascii="Arial" w:eastAsia="Times New Roman" w:hAnsi="Arial" w:cs="Arial"/>
          <w:bCs/>
          <w:iCs/>
          <w:sz w:val="24"/>
          <w:szCs w:val="24"/>
          <w:lang w:val="es-MX"/>
        </w:rPr>
        <w:t xml:space="preserve"> de los servicios </w:t>
      </w:r>
      <w:r w:rsidR="00797DB5">
        <w:rPr>
          <w:rFonts w:ascii="Arial" w:eastAsia="Times New Roman" w:hAnsi="Arial" w:cs="Arial"/>
          <w:bCs/>
          <w:iCs/>
          <w:sz w:val="24"/>
          <w:szCs w:val="24"/>
          <w:lang w:val="es-MX"/>
        </w:rPr>
        <w:t>propios de</w:t>
      </w:r>
      <w:r w:rsidR="00FD512C" w:rsidRPr="00B06FA3">
        <w:rPr>
          <w:rFonts w:ascii="Arial" w:eastAsia="Times New Roman" w:hAnsi="Arial" w:cs="Arial"/>
          <w:bCs/>
          <w:iCs/>
          <w:sz w:val="24"/>
          <w:szCs w:val="24"/>
          <w:lang w:val="es-MX"/>
        </w:rPr>
        <w:t xml:space="preserve"> cada institución</w:t>
      </w:r>
      <w:r w:rsidR="000809A5">
        <w:rPr>
          <w:rFonts w:ascii="Arial" w:eastAsia="Times New Roman" w:hAnsi="Arial" w:cs="Arial"/>
          <w:bCs/>
          <w:iCs/>
          <w:sz w:val="24"/>
          <w:szCs w:val="24"/>
          <w:lang w:val="es-MX"/>
        </w:rPr>
        <w:t xml:space="preserve"> u organismo</w:t>
      </w:r>
      <w:r w:rsidRPr="00B06FA3"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  <w:t>”</w:t>
      </w:r>
    </w:p>
    <w:p w14:paraId="3A211929" w14:textId="22CF0935" w:rsidR="00AC01E6" w:rsidRDefault="00AC01E6" w:rsidP="00FD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</w:p>
    <w:p w14:paraId="7BA1072C" w14:textId="45B2543C" w:rsidR="00AC01E6" w:rsidRDefault="00AC01E6" w:rsidP="00FD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</w:p>
    <w:p w14:paraId="65564A1A" w14:textId="77777777" w:rsidR="00AC01E6" w:rsidRDefault="00AC01E6" w:rsidP="00FD5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</w:p>
    <w:p w14:paraId="0758AECF" w14:textId="7036E3E2" w:rsidR="00AC01E6" w:rsidRDefault="00AC01E6" w:rsidP="00AC0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</w:p>
    <w:p w14:paraId="04D14725" w14:textId="356F065B" w:rsidR="00AC01E6" w:rsidRDefault="00AC01E6" w:rsidP="00AC0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  <w:t xml:space="preserve">NATALIA CASTILLO </w:t>
      </w:r>
    </w:p>
    <w:p w14:paraId="7F53ACB1" w14:textId="4146E46B" w:rsidR="00AC01E6" w:rsidRDefault="00AC01E6" w:rsidP="00AC0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  <w:t>AUTORA</w:t>
      </w:r>
    </w:p>
    <w:p w14:paraId="31AF7244" w14:textId="39AD72C3" w:rsidR="00AC01E6" w:rsidRDefault="00AC01E6" w:rsidP="00AC0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  <w:t>DIPUTADA DISTRITO 10</w:t>
      </w:r>
    </w:p>
    <w:p w14:paraId="6B2D33D8" w14:textId="0E6D76D7" w:rsidR="000809A5" w:rsidRPr="000809A5" w:rsidRDefault="00AC01E6" w:rsidP="00AC01E6">
      <w:pPr>
        <w:shd w:val="clear" w:color="auto" w:fill="FFFFFF"/>
        <w:spacing w:after="0" w:line="240" w:lineRule="auto"/>
        <w:jc w:val="center"/>
        <w:rPr>
          <w:lang w:val="es-MX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  <w:t>REVOLUCIÓN DEMOCRÁTICA</w:t>
      </w:r>
    </w:p>
    <w:sectPr w:rsidR="000809A5" w:rsidRPr="000809A5" w:rsidSect="004E3D2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D2915" w14:textId="77777777" w:rsidR="00C94072" w:rsidRDefault="00C94072" w:rsidP="00953007">
      <w:pPr>
        <w:spacing w:after="0" w:line="240" w:lineRule="auto"/>
      </w:pPr>
      <w:r>
        <w:separator/>
      </w:r>
    </w:p>
  </w:endnote>
  <w:endnote w:type="continuationSeparator" w:id="0">
    <w:p w14:paraId="53BEA7AE" w14:textId="77777777" w:rsidR="00C94072" w:rsidRDefault="00C94072" w:rsidP="0095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34BA7" w14:textId="77777777" w:rsidR="00C94072" w:rsidRDefault="00C94072" w:rsidP="00953007">
      <w:pPr>
        <w:spacing w:after="0" w:line="240" w:lineRule="auto"/>
      </w:pPr>
      <w:r>
        <w:separator/>
      </w:r>
    </w:p>
  </w:footnote>
  <w:footnote w:type="continuationSeparator" w:id="0">
    <w:p w14:paraId="6DEE4E8C" w14:textId="77777777" w:rsidR="00C94072" w:rsidRDefault="00C94072" w:rsidP="00953007">
      <w:pPr>
        <w:spacing w:after="0" w:line="240" w:lineRule="auto"/>
      </w:pPr>
      <w:r>
        <w:continuationSeparator/>
      </w:r>
    </w:p>
  </w:footnote>
  <w:footnote w:id="1">
    <w:p w14:paraId="75B9155B" w14:textId="429A1D10" w:rsidR="00525CB3" w:rsidRPr="00B06FA3" w:rsidRDefault="00525CB3" w:rsidP="00B06FA3">
      <w:pPr>
        <w:pStyle w:val="Textonotapie"/>
        <w:jc w:val="both"/>
        <w:rPr>
          <w:rFonts w:ascii="Arial" w:hAnsi="Arial" w:cs="Arial"/>
          <w:lang w:val="es-MX"/>
        </w:rPr>
      </w:pPr>
      <w:r w:rsidRPr="00B06FA3">
        <w:rPr>
          <w:rStyle w:val="Refdenotaalpie"/>
          <w:rFonts w:ascii="Arial" w:hAnsi="Arial" w:cs="Arial"/>
        </w:rPr>
        <w:footnoteRef/>
      </w:r>
      <w:r w:rsidRPr="00B06FA3">
        <w:rPr>
          <w:rFonts w:ascii="Arial" w:hAnsi="Arial" w:cs="Arial"/>
          <w:lang w:val="es-MX"/>
        </w:rPr>
        <w:t xml:space="preserve"> </w:t>
      </w:r>
      <w:r w:rsidR="00B84240" w:rsidRPr="00B06FA3">
        <w:rPr>
          <w:rFonts w:ascii="Arial" w:hAnsi="Arial" w:cs="Arial"/>
          <w:lang w:val="es-MX"/>
        </w:rPr>
        <w:t>Instituto Nacional de Estadísticas, 2017. Censo 2017</w:t>
      </w:r>
      <w:r w:rsidR="00B06FA3" w:rsidRPr="00B06FA3">
        <w:rPr>
          <w:rFonts w:ascii="Arial" w:hAnsi="Arial" w:cs="Arial"/>
          <w:lang w:val="es-MX"/>
        </w:rPr>
        <w:t>. Disponible en: www.censo2017.cl</w:t>
      </w:r>
    </w:p>
  </w:footnote>
  <w:footnote w:id="2">
    <w:p w14:paraId="6EB036F0" w14:textId="265B7140" w:rsidR="00525CB3" w:rsidRPr="00F35F5C" w:rsidRDefault="00525CB3" w:rsidP="00B06FA3">
      <w:pPr>
        <w:pStyle w:val="Textonotapie"/>
        <w:jc w:val="both"/>
        <w:rPr>
          <w:lang w:val="es-MX"/>
        </w:rPr>
      </w:pPr>
      <w:r w:rsidRPr="00B06FA3">
        <w:rPr>
          <w:rStyle w:val="Refdenotaalpie"/>
          <w:rFonts w:ascii="Arial" w:hAnsi="Arial" w:cs="Arial"/>
        </w:rPr>
        <w:footnoteRef/>
      </w:r>
      <w:r w:rsidRPr="00B06FA3">
        <w:rPr>
          <w:rFonts w:ascii="Arial" w:hAnsi="Arial" w:cs="Arial"/>
          <w:lang w:val="es-MX"/>
        </w:rPr>
        <w:t xml:space="preserve"> </w:t>
      </w:r>
      <w:r w:rsidR="00B06FA3">
        <w:rPr>
          <w:rFonts w:ascii="Arial" w:hAnsi="Arial" w:cs="Arial"/>
          <w:lang w:val="es-MX"/>
        </w:rPr>
        <w:t>Minuta Biblioteca del Congreso Nacional. La atención preferente en la legislación chilena. Diciembre de 2014, Valparaíso.</w:t>
      </w:r>
    </w:p>
  </w:footnote>
  <w:footnote w:id="3">
    <w:p w14:paraId="451B2999" w14:textId="4C1F875D" w:rsidR="00B06FA3" w:rsidRPr="00B84240" w:rsidRDefault="00525CB3" w:rsidP="00B06FA3">
      <w:pPr>
        <w:pStyle w:val="Textonotapie"/>
        <w:jc w:val="both"/>
        <w:rPr>
          <w:rFonts w:ascii="Arial" w:hAnsi="Arial" w:cs="Arial"/>
          <w:lang w:val="es-MX"/>
        </w:rPr>
      </w:pPr>
      <w:r w:rsidRPr="00B84240">
        <w:rPr>
          <w:rStyle w:val="Refdenotaalpie"/>
          <w:rFonts w:ascii="Arial" w:hAnsi="Arial" w:cs="Arial"/>
        </w:rPr>
        <w:footnoteRef/>
      </w:r>
      <w:r w:rsidRPr="00B84240">
        <w:rPr>
          <w:rFonts w:ascii="Arial" w:hAnsi="Arial" w:cs="Arial"/>
          <w:lang w:val="es-MX"/>
        </w:rPr>
        <w:t xml:space="preserve"> </w:t>
      </w:r>
      <w:r w:rsidR="00B84240" w:rsidRPr="00B84240">
        <w:rPr>
          <w:rFonts w:ascii="Arial" w:hAnsi="Arial" w:cs="Arial"/>
          <w:lang w:val="es-MX"/>
        </w:rPr>
        <w:t>Artículo 24, numeral 2. Declaración Universal de los Derechos Humanos. Asamblea General de las Naciones Unidas. Resolución 217 A (III)</w:t>
      </w:r>
      <w:r w:rsidR="00B06FA3">
        <w:rPr>
          <w:rFonts w:ascii="Arial" w:hAnsi="Arial" w:cs="Arial"/>
          <w:lang w:val="es-MX"/>
        </w:rPr>
        <w:t>. Di</w:t>
      </w:r>
      <w:r w:rsidR="00B84240" w:rsidRPr="00B84240">
        <w:rPr>
          <w:rFonts w:ascii="Arial" w:hAnsi="Arial" w:cs="Arial"/>
          <w:lang w:val="es-MX"/>
        </w:rPr>
        <w:t>ciembre de 1948, París</w:t>
      </w:r>
      <w:r w:rsidR="00B06FA3">
        <w:rPr>
          <w:rFonts w:ascii="Arial" w:hAnsi="Arial" w:cs="Arial"/>
          <w:lang w:val="es-MX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66"/>
    <w:rsid w:val="00017225"/>
    <w:rsid w:val="000809A5"/>
    <w:rsid w:val="000E227B"/>
    <w:rsid w:val="000E52F2"/>
    <w:rsid w:val="0015694B"/>
    <w:rsid w:val="00181BC0"/>
    <w:rsid w:val="001D7476"/>
    <w:rsid w:val="002A15BE"/>
    <w:rsid w:val="002A2866"/>
    <w:rsid w:val="002B11B0"/>
    <w:rsid w:val="003142F7"/>
    <w:rsid w:val="00347090"/>
    <w:rsid w:val="003944B3"/>
    <w:rsid w:val="0040354F"/>
    <w:rsid w:val="0043006B"/>
    <w:rsid w:val="004E2252"/>
    <w:rsid w:val="004E3D20"/>
    <w:rsid w:val="004E4A5A"/>
    <w:rsid w:val="00525CB3"/>
    <w:rsid w:val="005F540B"/>
    <w:rsid w:val="006458FF"/>
    <w:rsid w:val="00700049"/>
    <w:rsid w:val="00744E1A"/>
    <w:rsid w:val="00797DB5"/>
    <w:rsid w:val="00952F45"/>
    <w:rsid w:val="00953007"/>
    <w:rsid w:val="00A90124"/>
    <w:rsid w:val="00AC01E6"/>
    <w:rsid w:val="00B06FA3"/>
    <w:rsid w:val="00B25E3B"/>
    <w:rsid w:val="00B84240"/>
    <w:rsid w:val="00BC2725"/>
    <w:rsid w:val="00C51FD7"/>
    <w:rsid w:val="00C537C1"/>
    <w:rsid w:val="00C94072"/>
    <w:rsid w:val="00DC6F52"/>
    <w:rsid w:val="00F35F5C"/>
    <w:rsid w:val="00FD512C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BBCC8"/>
  <w15:chartTrackingRefBased/>
  <w15:docId w15:val="{8242B5E6-04DD-460F-914C-2F30D6B1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530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0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0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5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537C1"/>
    <w:rPr>
      <w:color w:val="0000FF"/>
      <w:u w:val="single"/>
    </w:rPr>
  </w:style>
  <w:style w:type="paragraph" w:styleId="Sinespaciado">
    <w:name w:val="No Spacing"/>
    <w:uiPriority w:val="1"/>
    <w:qFormat/>
    <w:rsid w:val="00BC2725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styleId="Textoennegrita">
    <w:name w:val="Strong"/>
    <w:basedOn w:val="Fuentedeprrafopredeter"/>
    <w:uiPriority w:val="22"/>
    <w:qFormat/>
    <w:rsid w:val="00A90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Bastian Rochow Saldana (drochow)</dc:creator>
  <cp:keywords/>
  <dc:description/>
  <cp:lastModifiedBy>Leonardo Lueiza Ureta</cp:lastModifiedBy>
  <cp:revision>4</cp:revision>
  <dcterms:created xsi:type="dcterms:W3CDTF">2018-05-10T14:35:00Z</dcterms:created>
  <dcterms:modified xsi:type="dcterms:W3CDTF">2018-05-14T21:47:00Z</dcterms:modified>
</cp:coreProperties>
</file>