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4B" w:rsidRDefault="00F44C26" w:rsidP="00281E73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  <w:r w:rsidRPr="00F44C26">
        <w:rPr>
          <w:rFonts w:ascii="Arial" w:hAnsi="Arial" w:cs="Arial"/>
          <w:b/>
          <w:lang w:val="es-CL"/>
        </w:rPr>
        <w:t>Modifica la ley N° 18.918, orgánica constitucional del Congreso Nacional, con el objeto de establecer un plazo para la dictación de reglamentos de ejecución de las leyes</w:t>
      </w:r>
    </w:p>
    <w:p w:rsidR="00281E73" w:rsidRDefault="00281E73" w:rsidP="00281E73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</w:p>
    <w:p w:rsidR="00F44C26" w:rsidRDefault="00F44C26" w:rsidP="00281E73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Boletín N°12242-07</w:t>
      </w:r>
    </w:p>
    <w:p w:rsidR="00F44C26" w:rsidRDefault="00F44C26" w:rsidP="00281E73">
      <w:pPr>
        <w:spacing w:after="0" w:line="240" w:lineRule="auto"/>
        <w:jc w:val="center"/>
        <w:rPr>
          <w:rFonts w:ascii="Arial" w:hAnsi="Arial" w:cs="Arial"/>
          <w:u w:val="single"/>
          <w:lang w:val="es-CL"/>
        </w:rPr>
      </w:pPr>
    </w:p>
    <w:p w:rsidR="00F44C26" w:rsidRDefault="00F44C26" w:rsidP="00281E73">
      <w:pPr>
        <w:spacing w:after="0" w:line="240" w:lineRule="auto"/>
        <w:jc w:val="center"/>
        <w:rPr>
          <w:rFonts w:ascii="Arial" w:hAnsi="Arial" w:cs="Arial"/>
          <w:u w:val="single"/>
          <w:lang w:val="es-CL"/>
        </w:rPr>
      </w:pPr>
      <w:bookmarkStart w:id="0" w:name="_GoBack"/>
      <w:bookmarkEnd w:id="0"/>
    </w:p>
    <w:p w:rsidR="00281E73" w:rsidRDefault="00281E73" w:rsidP="00281E73">
      <w:pPr>
        <w:spacing w:after="0" w:line="240" w:lineRule="auto"/>
        <w:jc w:val="center"/>
        <w:rPr>
          <w:rFonts w:ascii="Arial" w:hAnsi="Arial" w:cs="Arial"/>
          <w:u w:val="single"/>
          <w:lang w:val="es-CL"/>
        </w:rPr>
      </w:pPr>
      <w:r w:rsidRPr="00281E73">
        <w:rPr>
          <w:rFonts w:ascii="Arial" w:hAnsi="Arial" w:cs="Arial"/>
          <w:u w:val="single"/>
          <w:lang w:val="es-CL"/>
        </w:rPr>
        <w:t>Exposición de antecedentes.</w:t>
      </w:r>
    </w:p>
    <w:p w:rsidR="00281E73" w:rsidRDefault="00281E73" w:rsidP="00281E73">
      <w:pPr>
        <w:spacing w:after="0" w:line="240" w:lineRule="auto"/>
        <w:jc w:val="center"/>
        <w:rPr>
          <w:rFonts w:ascii="Arial" w:hAnsi="Arial" w:cs="Arial"/>
          <w:u w:val="single"/>
          <w:lang w:val="es-CL"/>
        </w:rPr>
      </w:pPr>
    </w:p>
    <w:p w:rsidR="00281E73" w:rsidRDefault="00281E73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>Un reciente informe del Departamento de Evaluación de la Ley de esta Corporación consigna que de un total de 56 leyes publicadas entre 2012 y 2017, que exigían la dictación de reglamentos para su ejecución, existe un total 27 de estos cuerpos legales en que no se han dictado dichos reglamentos.</w:t>
      </w:r>
    </w:p>
    <w:p w:rsidR="00281E73" w:rsidRDefault="00281E73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>Se señala en el mismo informe que el promedio de tiempo entre una norma legal publicada y la dictación de su reglamento o modificación del mismo, es de un año y dos meses.</w:t>
      </w:r>
    </w:p>
    <w:p w:rsidR="00281E73" w:rsidRDefault="00281E73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La situación </w:t>
      </w:r>
      <w:r w:rsidR="003615E7">
        <w:rPr>
          <w:rFonts w:ascii="Arial" w:hAnsi="Arial" w:cs="Arial"/>
          <w:lang w:val="es-CL"/>
        </w:rPr>
        <w:t>descrita resulta indudablemente</w:t>
      </w:r>
      <w:r>
        <w:rPr>
          <w:rFonts w:ascii="Arial" w:hAnsi="Arial" w:cs="Arial"/>
          <w:lang w:val="es-CL"/>
        </w:rPr>
        <w:t xml:space="preserve"> grave, más aún que de estas 27 leyes, 8 establecieron un plazo específico para </w:t>
      </w:r>
      <w:r w:rsidR="003615E7">
        <w:rPr>
          <w:rFonts w:ascii="Arial" w:hAnsi="Arial" w:cs="Arial"/>
          <w:lang w:val="es-CL"/>
        </w:rPr>
        <w:t>publicar su reglamento, sin que ello se haya cumplido y las otras 19 no dispusieron dicho plazo.</w:t>
      </w:r>
    </w:p>
    <w:p w:rsidR="003615E7" w:rsidRDefault="003615E7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>En este orden de ideas cabe señalar que la potestad reglamentaria subordinada corresponde al Presidente de la República, con el fin de que la ley que regula produzca sus efectos y se pueda ejecutar.</w:t>
      </w:r>
    </w:p>
    <w:p w:rsidR="003615E7" w:rsidRDefault="003615E7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Por otra parte, se debe tener presente que el artículo 35 de nuestra Carta Fundamental preceptúa que los reglamentos deben ser firmados por el Presidente de la República y el Ministro respectivo, requisito que es esencial, ya que si este no se cumple, </w:t>
      </w:r>
      <w:proofErr w:type="gramStart"/>
      <w:r>
        <w:rPr>
          <w:rFonts w:ascii="Arial" w:hAnsi="Arial" w:cs="Arial"/>
          <w:lang w:val="es-CL"/>
        </w:rPr>
        <w:t>el</w:t>
      </w:r>
      <w:proofErr w:type="gramEnd"/>
      <w:r>
        <w:rPr>
          <w:rFonts w:ascii="Arial" w:hAnsi="Arial" w:cs="Arial"/>
          <w:lang w:val="es-CL"/>
        </w:rPr>
        <w:t xml:space="preserve"> reglamento no será obedecido.</w:t>
      </w:r>
    </w:p>
    <w:p w:rsidR="003615E7" w:rsidRDefault="003615E7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A lo anterior, cabe agregar </w:t>
      </w:r>
      <w:r w:rsidR="0088702F">
        <w:rPr>
          <w:rFonts w:ascii="Arial" w:hAnsi="Arial" w:cs="Arial"/>
          <w:lang w:val="es-CL"/>
        </w:rPr>
        <w:t>que de acuerdo a lo prescrito en el artículo 52  N° 2, letra b) de la Constitución Política, es causal de acusación constitucional de un Ministro de Estado, el dejar sin ejecución las leyes.</w:t>
      </w:r>
    </w:p>
    <w:p w:rsidR="0088702F" w:rsidRDefault="0088702F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>Por lo anterior, estimamos que si una ley determinada establece la dictación de un reglamento para su ejecución</w:t>
      </w:r>
      <w:proofErr w:type="gramStart"/>
      <w:r>
        <w:rPr>
          <w:rFonts w:ascii="Arial" w:hAnsi="Arial" w:cs="Arial"/>
          <w:lang w:val="es-CL"/>
        </w:rPr>
        <w:t>,  dicho</w:t>
      </w:r>
      <w:proofErr w:type="gramEnd"/>
      <w:r>
        <w:rPr>
          <w:rFonts w:ascii="Arial" w:hAnsi="Arial" w:cs="Arial"/>
          <w:lang w:val="es-CL"/>
        </w:rPr>
        <w:t xml:space="preserve"> cuerpo reglamentario debe estar publicado en un plazo máximo de seis meses, si la misma ley no establece otro mayor.</w:t>
      </w:r>
    </w:p>
    <w:p w:rsidR="0088702F" w:rsidRDefault="0088702F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  <w:t xml:space="preserve">La falta de cumplimiento de esta norma en el plazo señalado, </w:t>
      </w:r>
      <w:r w:rsidR="005A712A">
        <w:rPr>
          <w:rFonts w:ascii="Arial" w:hAnsi="Arial" w:cs="Arial"/>
          <w:lang w:val="es-CL"/>
        </w:rPr>
        <w:t>dará lugar a</w:t>
      </w:r>
      <w:r>
        <w:rPr>
          <w:rFonts w:ascii="Arial" w:hAnsi="Arial" w:cs="Arial"/>
          <w:lang w:val="es-CL"/>
        </w:rPr>
        <w:t xml:space="preserve"> que se cite al Ministro respectivo, a fin de que informe la razón por la cual no se </w:t>
      </w:r>
      <w:proofErr w:type="gramStart"/>
      <w:r w:rsidR="005A712A">
        <w:rPr>
          <w:rFonts w:ascii="Arial" w:hAnsi="Arial" w:cs="Arial"/>
          <w:lang w:val="es-CL"/>
        </w:rPr>
        <w:t xml:space="preserve">publicó  </w:t>
      </w:r>
      <w:r>
        <w:rPr>
          <w:rFonts w:ascii="Arial" w:hAnsi="Arial" w:cs="Arial"/>
          <w:lang w:val="es-CL"/>
        </w:rPr>
        <w:t>el</w:t>
      </w:r>
      <w:proofErr w:type="gramEnd"/>
      <w:r>
        <w:rPr>
          <w:rFonts w:ascii="Arial" w:hAnsi="Arial" w:cs="Arial"/>
          <w:lang w:val="es-CL"/>
        </w:rPr>
        <w:t xml:space="preserve"> reglamento dentro del plazo legal.</w:t>
      </w:r>
    </w:p>
    <w:p w:rsidR="0088702F" w:rsidRDefault="0088702F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ab/>
      </w:r>
      <w:r>
        <w:rPr>
          <w:rFonts w:ascii="Arial" w:hAnsi="Arial" w:cs="Arial"/>
          <w:lang w:val="es-CL"/>
        </w:rPr>
        <w:tab/>
      </w:r>
      <w:r w:rsidR="005A712A">
        <w:rPr>
          <w:rFonts w:ascii="Arial" w:hAnsi="Arial" w:cs="Arial"/>
          <w:lang w:val="es-CL"/>
        </w:rPr>
        <w:t xml:space="preserve">Por las </w:t>
      </w:r>
      <w:r>
        <w:rPr>
          <w:rFonts w:ascii="Arial" w:hAnsi="Arial" w:cs="Arial"/>
          <w:lang w:val="es-CL"/>
        </w:rPr>
        <w:t>consideracione</w:t>
      </w:r>
      <w:r w:rsidR="005A712A">
        <w:rPr>
          <w:rFonts w:ascii="Arial" w:hAnsi="Arial" w:cs="Arial"/>
          <w:lang w:val="es-CL"/>
        </w:rPr>
        <w:t xml:space="preserve">s expuestas, sometemos a la consideración de la Cámara de Diputados, el siguiente </w:t>
      </w:r>
    </w:p>
    <w:p w:rsidR="005A712A" w:rsidRDefault="005A712A" w:rsidP="003615E7">
      <w:pPr>
        <w:spacing w:after="0" w:line="360" w:lineRule="auto"/>
        <w:jc w:val="both"/>
        <w:rPr>
          <w:rFonts w:ascii="Arial" w:hAnsi="Arial" w:cs="Arial"/>
          <w:lang w:val="es-CL"/>
        </w:rPr>
      </w:pPr>
    </w:p>
    <w:p w:rsidR="005A712A" w:rsidRDefault="005A712A" w:rsidP="005A712A">
      <w:pPr>
        <w:spacing w:after="0" w:line="360" w:lineRule="auto"/>
        <w:jc w:val="center"/>
        <w:rPr>
          <w:rFonts w:ascii="Arial" w:hAnsi="Arial" w:cs="Arial"/>
          <w:b/>
          <w:lang w:val="es-CL"/>
        </w:rPr>
      </w:pPr>
      <w:r w:rsidRPr="005A712A">
        <w:rPr>
          <w:rFonts w:ascii="Arial" w:hAnsi="Arial" w:cs="Arial"/>
          <w:b/>
          <w:lang w:val="es-CL"/>
        </w:rPr>
        <w:t>PROYECTO DE LEY:</w:t>
      </w:r>
    </w:p>
    <w:p w:rsidR="005A712A" w:rsidRDefault="005A712A" w:rsidP="005A712A">
      <w:pPr>
        <w:spacing w:after="0" w:line="360" w:lineRule="auto"/>
        <w:jc w:val="center"/>
        <w:rPr>
          <w:rFonts w:ascii="Arial" w:hAnsi="Arial" w:cs="Arial"/>
          <w:b/>
          <w:lang w:val="es-CL"/>
        </w:rPr>
      </w:pPr>
    </w:p>
    <w:p w:rsidR="005A712A" w:rsidRDefault="005A712A" w:rsidP="005A712A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 xml:space="preserve">Artículo único: </w:t>
      </w:r>
      <w:r>
        <w:rPr>
          <w:rFonts w:ascii="Arial" w:hAnsi="Arial" w:cs="Arial"/>
          <w:lang w:val="es-CL"/>
        </w:rPr>
        <w:t>Agréguese, el siguiente artículo 36 bis a la ley N° 18.918, Orgánica Constitucional del Congreso Nacional:</w:t>
      </w:r>
    </w:p>
    <w:p w:rsidR="005A712A" w:rsidRDefault="005A712A" w:rsidP="005A712A">
      <w:pPr>
        <w:spacing w:after="0" w:line="360" w:lineRule="auto"/>
        <w:jc w:val="both"/>
        <w:rPr>
          <w:rFonts w:ascii="Arial" w:hAnsi="Arial" w:cs="Arial"/>
          <w:b/>
          <w:lang w:val="es-CL"/>
        </w:rPr>
      </w:pPr>
      <w:r w:rsidRPr="005A712A">
        <w:rPr>
          <w:rFonts w:ascii="Arial" w:hAnsi="Arial" w:cs="Arial"/>
          <w:b/>
          <w:lang w:val="es-CL"/>
        </w:rPr>
        <w:t xml:space="preserve">“Si la ley que se apruebe contempla la dictación de un reglamento para su ejecución, este deberá publicarse dentro de un plazo de seis meses, a menos que </w:t>
      </w:r>
      <w:r>
        <w:rPr>
          <w:rFonts w:ascii="Arial" w:hAnsi="Arial" w:cs="Arial"/>
          <w:b/>
          <w:lang w:val="es-CL"/>
        </w:rPr>
        <w:t xml:space="preserve">en el mismo texto legal </w:t>
      </w:r>
      <w:r w:rsidRPr="005A712A">
        <w:rPr>
          <w:rFonts w:ascii="Arial" w:hAnsi="Arial" w:cs="Arial"/>
          <w:b/>
          <w:lang w:val="es-CL"/>
        </w:rPr>
        <w:t>se establezca un plazo más extenso. La falta de cumplimiento de los respectivos plazos para la publicación del reglamento pertinente, dará lugar a que se cite al Ministro respectivo, para que informe la razón por la cual no se cumplió dicha exigencia.”</w:t>
      </w:r>
    </w:p>
    <w:p w:rsidR="005A712A" w:rsidRDefault="005A712A" w:rsidP="005A712A">
      <w:pPr>
        <w:spacing w:after="0" w:line="360" w:lineRule="auto"/>
        <w:jc w:val="both"/>
        <w:rPr>
          <w:rFonts w:ascii="Arial" w:hAnsi="Arial" w:cs="Arial"/>
          <w:b/>
          <w:lang w:val="es-CL"/>
        </w:rPr>
      </w:pPr>
    </w:p>
    <w:p w:rsidR="005A712A" w:rsidRDefault="005A712A" w:rsidP="005A712A">
      <w:pPr>
        <w:spacing w:after="0" w:line="360" w:lineRule="auto"/>
        <w:jc w:val="both"/>
        <w:rPr>
          <w:rFonts w:ascii="Arial" w:hAnsi="Arial" w:cs="Arial"/>
          <w:b/>
          <w:lang w:val="es-CL"/>
        </w:rPr>
      </w:pPr>
    </w:p>
    <w:p w:rsidR="005A712A" w:rsidRDefault="005A712A" w:rsidP="005A712A">
      <w:pPr>
        <w:spacing w:after="0" w:line="360" w:lineRule="auto"/>
        <w:jc w:val="both"/>
        <w:rPr>
          <w:rFonts w:ascii="Arial" w:hAnsi="Arial" w:cs="Arial"/>
          <w:b/>
          <w:lang w:val="es-CL"/>
        </w:rPr>
      </w:pPr>
    </w:p>
    <w:p w:rsidR="005A712A" w:rsidRDefault="005A712A" w:rsidP="005A712A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</w:p>
    <w:p w:rsidR="005A712A" w:rsidRDefault="005A712A" w:rsidP="005A712A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ANDRES CELIS MONTT</w:t>
      </w:r>
    </w:p>
    <w:p w:rsidR="005A712A" w:rsidRPr="005A712A" w:rsidRDefault="005A712A" w:rsidP="005A712A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DIPUTADO</w:t>
      </w:r>
    </w:p>
    <w:p w:rsidR="003615E7" w:rsidRPr="005A712A" w:rsidRDefault="003615E7" w:rsidP="005A712A">
      <w:pPr>
        <w:spacing w:after="0" w:line="240" w:lineRule="auto"/>
        <w:jc w:val="center"/>
        <w:rPr>
          <w:rFonts w:ascii="Arial" w:hAnsi="Arial" w:cs="Arial"/>
          <w:b/>
          <w:lang w:val="es-CL"/>
        </w:rPr>
      </w:pPr>
    </w:p>
    <w:sectPr w:rsidR="003615E7" w:rsidRPr="005A7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3"/>
    <w:rsid w:val="00281E73"/>
    <w:rsid w:val="003615E7"/>
    <w:rsid w:val="005A712A"/>
    <w:rsid w:val="0088702F"/>
    <w:rsid w:val="00C37D4B"/>
    <w:rsid w:val="00C81B65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EBDFD5-D46C-4D85-9913-8723EC5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sanhueza mortara</dc:creator>
  <cp:keywords/>
  <dc:description/>
  <cp:lastModifiedBy>Leonardo Lueiza Ureta</cp:lastModifiedBy>
  <cp:revision>4</cp:revision>
  <dcterms:created xsi:type="dcterms:W3CDTF">2018-11-05T12:11:00Z</dcterms:created>
  <dcterms:modified xsi:type="dcterms:W3CDTF">2018-11-15T01:01:00Z</dcterms:modified>
</cp:coreProperties>
</file>