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660B4" w14:textId="77777777" w:rsidR="00FA3858" w:rsidRDefault="00FA3858" w:rsidP="000E4E11">
      <w:pPr>
        <w:pStyle w:val="NormalWeb"/>
        <w:spacing w:before="0" w:beforeAutospacing="0" w:after="0" w:afterAutospacing="0" w:line="360" w:lineRule="auto"/>
        <w:ind w:left="708" w:hanging="708"/>
        <w:rPr>
          <w:rFonts w:ascii="Arial" w:hAnsi="Arial" w:cs="Arial"/>
          <w:b/>
        </w:rPr>
      </w:pPr>
    </w:p>
    <w:p w14:paraId="10E73EA3" w14:textId="77777777" w:rsidR="00F52F39" w:rsidRDefault="00F52F39" w:rsidP="00FA3858">
      <w:pPr>
        <w:pStyle w:val="NormalWeb"/>
        <w:spacing w:before="0" w:beforeAutospacing="0" w:after="0" w:afterAutospacing="0" w:line="360" w:lineRule="auto"/>
        <w:jc w:val="center"/>
        <w:rPr>
          <w:rFonts w:ascii="Arial" w:hAnsi="Arial" w:cs="Arial"/>
          <w:b/>
          <w:sz w:val="28"/>
          <w:szCs w:val="28"/>
        </w:rPr>
      </w:pPr>
    </w:p>
    <w:p w14:paraId="5F0801D6" w14:textId="2C40B729" w:rsidR="00FA3858" w:rsidRPr="00484E11" w:rsidRDefault="00BF7216" w:rsidP="00FA3858">
      <w:pPr>
        <w:pStyle w:val="NormalWeb"/>
        <w:spacing w:before="0" w:beforeAutospacing="0" w:after="0" w:afterAutospacing="0" w:line="360" w:lineRule="auto"/>
        <w:jc w:val="center"/>
        <w:rPr>
          <w:rFonts w:ascii="Arial" w:hAnsi="Arial" w:cs="Arial"/>
          <w:b/>
          <w:sz w:val="28"/>
          <w:szCs w:val="28"/>
        </w:rPr>
      </w:pPr>
      <w:r w:rsidRPr="00BF7216">
        <w:rPr>
          <w:rFonts w:ascii="Arial" w:hAnsi="Arial" w:cs="Arial"/>
          <w:b/>
          <w:sz w:val="28"/>
          <w:szCs w:val="28"/>
        </w:rPr>
        <w:t>Modifica la Carta Fundamental en materia de procedimiento de denuncia o retiro de tratados internacionales</w:t>
      </w:r>
    </w:p>
    <w:p w14:paraId="513B6A73" w14:textId="77777777" w:rsidR="00FA3858" w:rsidRDefault="00FA3858" w:rsidP="00FA3858">
      <w:pPr>
        <w:pStyle w:val="NormalWeb"/>
        <w:spacing w:before="0" w:beforeAutospacing="0" w:after="0" w:afterAutospacing="0" w:line="360" w:lineRule="auto"/>
        <w:jc w:val="both"/>
        <w:rPr>
          <w:rFonts w:ascii="Arial" w:hAnsi="Arial" w:cs="Arial"/>
        </w:rPr>
      </w:pPr>
    </w:p>
    <w:p w14:paraId="6F6F9358" w14:textId="45185899" w:rsidR="00FA3858" w:rsidRPr="00BF7216" w:rsidRDefault="00BF7216" w:rsidP="00BF7216">
      <w:pPr>
        <w:pStyle w:val="NormalWeb"/>
        <w:spacing w:before="0" w:beforeAutospacing="0" w:after="0" w:afterAutospacing="0" w:line="360" w:lineRule="auto"/>
        <w:jc w:val="center"/>
        <w:rPr>
          <w:rFonts w:ascii="Arial" w:hAnsi="Arial" w:cs="Arial"/>
          <w:b/>
          <w:sz w:val="28"/>
          <w:szCs w:val="28"/>
        </w:rPr>
      </w:pPr>
      <w:r w:rsidRPr="00BF7216">
        <w:rPr>
          <w:rFonts w:ascii="Arial" w:hAnsi="Arial" w:cs="Arial"/>
          <w:b/>
          <w:sz w:val="28"/>
          <w:szCs w:val="28"/>
        </w:rPr>
        <w:t>Boletín N°12343-07</w:t>
      </w:r>
    </w:p>
    <w:p w14:paraId="49BF6727" w14:textId="77777777" w:rsidR="00BF7216" w:rsidRDefault="00BF7216" w:rsidP="00FA3858">
      <w:pPr>
        <w:pStyle w:val="NormalWeb"/>
        <w:spacing w:before="0" w:beforeAutospacing="0" w:after="0" w:afterAutospacing="0" w:line="360" w:lineRule="auto"/>
        <w:jc w:val="both"/>
        <w:rPr>
          <w:rFonts w:ascii="Arial" w:hAnsi="Arial" w:cs="Arial"/>
        </w:rPr>
      </w:pPr>
      <w:bookmarkStart w:id="0" w:name="_GoBack"/>
      <w:bookmarkEnd w:id="0"/>
    </w:p>
    <w:p w14:paraId="26748172" w14:textId="77777777" w:rsidR="00FA3858" w:rsidRPr="00731544" w:rsidRDefault="00FA3858" w:rsidP="00FA3858">
      <w:pPr>
        <w:pStyle w:val="NormalWeb"/>
        <w:numPr>
          <w:ilvl w:val="0"/>
          <w:numId w:val="2"/>
        </w:numPr>
        <w:spacing w:before="0" w:beforeAutospacing="0" w:after="0" w:afterAutospacing="0" w:line="360" w:lineRule="auto"/>
        <w:jc w:val="both"/>
        <w:rPr>
          <w:rFonts w:ascii="Arial" w:hAnsi="Arial" w:cs="Arial"/>
          <w:b/>
        </w:rPr>
      </w:pPr>
      <w:r w:rsidRPr="00731544">
        <w:rPr>
          <w:rFonts w:ascii="Arial" w:hAnsi="Arial" w:cs="Arial"/>
          <w:b/>
        </w:rPr>
        <w:t>Antecedentes</w:t>
      </w:r>
      <w:r>
        <w:rPr>
          <w:rStyle w:val="Refdenotaalpie"/>
          <w:rFonts w:ascii="Arial" w:hAnsi="Arial" w:cs="Arial"/>
          <w:b/>
        </w:rPr>
        <w:footnoteReference w:id="1"/>
      </w:r>
      <w:r w:rsidRPr="00731544">
        <w:rPr>
          <w:rFonts w:ascii="Arial" w:hAnsi="Arial" w:cs="Arial"/>
          <w:b/>
        </w:rPr>
        <w:t>:</w:t>
      </w:r>
    </w:p>
    <w:p w14:paraId="5D8D88F4" w14:textId="77777777" w:rsidR="00F52F39" w:rsidRDefault="00F52F39" w:rsidP="00FA3858">
      <w:pPr>
        <w:pStyle w:val="NormalWeb"/>
        <w:spacing w:before="0" w:beforeAutospacing="0" w:after="0" w:afterAutospacing="0" w:line="360" w:lineRule="auto"/>
        <w:jc w:val="both"/>
        <w:rPr>
          <w:rFonts w:ascii="Arial" w:hAnsi="Arial" w:cs="Arial"/>
        </w:rPr>
      </w:pPr>
    </w:p>
    <w:p w14:paraId="550DA600" w14:textId="77777777" w:rsidR="00FA3858" w:rsidRDefault="00FA3858" w:rsidP="00FA3858">
      <w:pPr>
        <w:pStyle w:val="NormalWeb"/>
        <w:spacing w:before="0" w:beforeAutospacing="0" w:after="0" w:afterAutospacing="0" w:line="360" w:lineRule="auto"/>
        <w:ind w:firstLine="708"/>
        <w:jc w:val="both"/>
        <w:rPr>
          <w:rFonts w:ascii="Arial" w:hAnsi="Arial" w:cs="Arial"/>
        </w:rPr>
      </w:pPr>
      <w:r w:rsidRPr="00731544">
        <w:rPr>
          <w:rFonts w:ascii="Arial" w:hAnsi="Arial" w:cs="Arial"/>
        </w:rPr>
        <w:t>En un sistema político presidencialista como el chileno</w:t>
      </w:r>
      <w:r>
        <w:rPr>
          <w:rFonts w:ascii="Arial" w:hAnsi="Arial" w:cs="Arial"/>
        </w:rPr>
        <w:t>,</w:t>
      </w:r>
      <w:r w:rsidRPr="00731544">
        <w:rPr>
          <w:rFonts w:ascii="Arial" w:hAnsi="Arial" w:cs="Arial"/>
        </w:rPr>
        <w:t xml:space="preserve"> es el Presidente de la República quien ejercita la atribución de conducir las relaciones internacionales del país. Ello lo significa como el actor principal en el desarrollo de la política exterior de Chile</w:t>
      </w:r>
      <w:r>
        <w:rPr>
          <w:rFonts w:ascii="Arial" w:hAnsi="Arial" w:cs="Arial"/>
        </w:rPr>
        <w:t xml:space="preserve">. </w:t>
      </w:r>
      <w:r w:rsidRPr="00731544">
        <w:rPr>
          <w:rFonts w:ascii="Arial" w:hAnsi="Arial" w:cs="Arial"/>
        </w:rPr>
        <w:t>En la actualidad</w:t>
      </w:r>
      <w:r w:rsidR="006E265E">
        <w:rPr>
          <w:rFonts w:ascii="Arial" w:hAnsi="Arial" w:cs="Arial"/>
        </w:rPr>
        <w:t>,</w:t>
      </w:r>
      <w:r w:rsidRPr="00731544">
        <w:rPr>
          <w:rFonts w:ascii="Arial" w:hAnsi="Arial" w:cs="Arial"/>
        </w:rPr>
        <w:t xml:space="preserve"> y debido a la importancia que ha adquirido el derecho internacional en la regulación de los asuntos públicos de interés general y a la influencia de los organismos internacionales en la materia, las legislaturas nacionales están demandando mayor participación democrática en este proceso. Sin embargo, el proceso de elaboración, suscripción</w:t>
      </w:r>
      <w:r>
        <w:rPr>
          <w:rFonts w:ascii="Arial" w:hAnsi="Arial" w:cs="Arial"/>
        </w:rPr>
        <w:t>,</w:t>
      </w:r>
      <w:r w:rsidRPr="00731544">
        <w:rPr>
          <w:rFonts w:ascii="Arial" w:hAnsi="Arial" w:cs="Arial"/>
        </w:rPr>
        <w:t xml:space="preserve"> ratificación </w:t>
      </w:r>
      <w:r w:rsidRPr="009659BC">
        <w:rPr>
          <w:rFonts w:ascii="Arial" w:hAnsi="Arial" w:cs="Arial"/>
          <w:i/>
        </w:rPr>
        <w:t>y eventual  denuncia</w:t>
      </w:r>
      <w:r>
        <w:rPr>
          <w:rFonts w:ascii="Arial" w:hAnsi="Arial" w:cs="Arial"/>
        </w:rPr>
        <w:t xml:space="preserve"> </w:t>
      </w:r>
      <w:r w:rsidRPr="00731544">
        <w:rPr>
          <w:rFonts w:ascii="Arial" w:hAnsi="Arial" w:cs="Arial"/>
        </w:rPr>
        <w:t xml:space="preserve">de tratados internacionales es una facultad atribuida constitucionalmente al Poder Ejecutivo. </w:t>
      </w:r>
    </w:p>
    <w:p w14:paraId="07A61E8D" w14:textId="77777777" w:rsidR="009659BC" w:rsidRDefault="009659BC" w:rsidP="009659BC">
      <w:pPr>
        <w:pStyle w:val="NormalWeb"/>
        <w:spacing w:before="0" w:beforeAutospacing="0" w:after="0" w:afterAutospacing="0" w:line="360" w:lineRule="auto"/>
        <w:jc w:val="both"/>
        <w:rPr>
          <w:rFonts w:ascii="Arial" w:hAnsi="Arial" w:cs="Arial"/>
        </w:rPr>
      </w:pPr>
    </w:p>
    <w:p w14:paraId="3B2CA0CD" w14:textId="77777777" w:rsidR="00F52F39" w:rsidRDefault="009659BC" w:rsidP="00F52F39">
      <w:pPr>
        <w:pStyle w:val="NormalWeb"/>
        <w:spacing w:before="0" w:beforeAutospacing="0" w:after="0" w:afterAutospacing="0" w:line="360" w:lineRule="auto"/>
        <w:ind w:firstLine="708"/>
        <w:jc w:val="both"/>
        <w:rPr>
          <w:rFonts w:ascii="Arial" w:hAnsi="Arial" w:cs="Arial"/>
        </w:rPr>
      </w:pPr>
      <w:r w:rsidRPr="009659BC">
        <w:rPr>
          <w:rFonts w:ascii="Arial" w:hAnsi="Arial" w:cs="Arial"/>
        </w:rPr>
        <w:t>La celebración de tratados no se encuentra establecida en un procedimiento de derecho internacional, y cada Estado es soberano para determinar sus propias reglas aplicadas a la negociación, suscripción, ratificación o manifestación de consentimiento en obligarse por el tratado, y depósito o canje del instrumento de ratificación o adhesión</w:t>
      </w:r>
      <w:r w:rsidR="00F0674F">
        <w:rPr>
          <w:rFonts w:ascii="Arial" w:hAnsi="Arial" w:cs="Arial"/>
        </w:rPr>
        <w:t>.</w:t>
      </w:r>
      <w:r w:rsidRPr="009659BC">
        <w:rPr>
          <w:rFonts w:ascii="Arial" w:hAnsi="Arial" w:cs="Arial"/>
        </w:rPr>
        <w:t xml:space="preserve"> </w:t>
      </w:r>
    </w:p>
    <w:p w14:paraId="37FC4D2B" w14:textId="77777777" w:rsidR="00F52F39" w:rsidRDefault="00F52F39" w:rsidP="00F52F39">
      <w:pPr>
        <w:pStyle w:val="NormalWeb"/>
        <w:spacing w:before="0" w:beforeAutospacing="0" w:after="0" w:afterAutospacing="0" w:line="360" w:lineRule="auto"/>
        <w:ind w:firstLine="708"/>
        <w:jc w:val="both"/>
        <w:rPr>
          <w:rFonts w:ascii="Arial" w:hAnsi="Arial" w:cs="Arial"/>
        </w:rPr>
      </w:pPr>
    </w:p>
    <w:p w14:paraId="1CCA21A9" w14:textId="3A21A679" w:rsidR="009659BC" w:rsidRDefault="009659BC" w:rsidP="00F52F39">
      <w:pPr>
        <w:pStyle w:val="NormalWeb"/>
        <w:spacing w:before="0" w:beforeAutospacing="0" w:after="0" w:afterAutospacing="0" w:line="360" w:lineRule="auto"/>
        <w:ind w:firstLine="708"/>
        <w:jc w:val="both"/>
        <w:rPr>
          <w:rFonts w:ascii="Arial" w:hAnsi="Arial" w:cs="Arial"/>
        </w:rPr>
      </w:pPr>
      <w:r w:rsidRPr="009659BC">
        <w:rPr>
          <w:rFonts w:ascii="Arial" w:hAnsi="Arial" w:cs="Arial"/>
        </w:rPr>
        <w:t>Este proceso que comprende la elaboración, suscripción y ratificación de los tratados es una facultad que se encuentra radicada en el Poder Ejecutivo, aunque para obtener el consentimiento del Estado en obligarse al acuerdo definido, se requiere al menos del conocimiento de éste por parte del Parlamento, y en algunos casos se exige su acuerdo para la aprobación final</w:t>
      </w:r>
      <w:r w:rsidR="00F0674F">
        <w:rPr>
          <w:rFonts w:ascii="Arial" w:hAnsi="Arial" w:cs="Arial"/>
        </w:rPr>
        <w:t>.</w:t>
      </w:r>
    </w:p>
    <w:p w14:paraId="117A0479" w14:textId="77777777" w:rsidR="004C0BB9" w:rsidRDefault="004C0BB9" w:rsidP="009659BC">
      <w:pPr>
        <w:pStyle w:val="NormalWeb"/>
        <w:spacing w:before="0" w:beforeAutospacing="0" w:after="0" w:afterAutospacing="0" w:line="360" w:lineRule="auto"/>
        <w:ind w:firstLine="708"/>
        <w:jc w:val="both"/>
        <w:rPr>
          <w:rFonts w:ascii="Arial" w:hAnsi="Arial" w:cs="Arial"/>
        </w:rPr>
      </w:pPr>
    </w:p>
    <w:p w14:paraId="7AFAB71F" w14:textId="77777777" w:rsidR="00F52F39" w:rsidRDefault="00484E11" w:rsidP="00F52F39">
      <w:pPr>
        <w:pStyle w:val="NormalWeb"/>
        <w:spacing w:before="0" w:beforeAutospacing="0" w:after="0" w:afterAutospacing="0" w:line="360" w:lineRule="auto"/>
        <w:ind w:firstLine="708"/>
        <w:jc w:val="both"/>
        <w:rPr>
          <w:rFonts w:ascii="Arial" w:hAnsi="Arial" w:cs="Arial"/>
        </w:rPr>
      </w:pPr>
      <w:r>
        <w:rPr>
          <w:rFonts w:ascii="Arial" w:hAnsi="Arial" w:cs="Arial"/>
        </w:rPr>
        <w:lastRenderedPageBreak/>
        <w:t>En Chile, b</w:t>
      </w:r>
      <w:r w:rsidR="004C0BB9" w:rsidRPr="004C0BB9">
        <w:rPr>
          <w:rFonts w:ascii="Arial" w:hAnsi="Arial" w:cs="Arial"/>
        </w:rPr>
        <w:t>ajo el régimen presidencialista</w:t>
      </w:r>
      <w:r>
        <w:rPr>
          <w:rFonts w:ascii="Arial" w:hAnsi="Arial" w:cs="Arial"/>
        </w:rPr>
        <w:t>,</w:t>
      </w:r>
      <w:r w:rsidR="004C0BB9" w:rsidRPr="004C0BB9">
        <w:rPr>
          <w:rFonts w:ascii="Arial" w:hAnsi="Arial" w:cs="Arial"/>
        </w:rPr>
        <w:t xml:space="preserve"> la política exterior es responsabilidad principalmente del Presidente de la República, siendo el Ministerio de Relaciones Exteriores su órgano ejecutor. No obstante, al Congreso corresponde otorgarle legitimidad a través de la aprobación de </w:t>
      </w:r>
      <w:r w:rsidR="004C0BB9">
        <w:rPr>
          <w:rFonts w:ascii="Arial" w:hAnsi="Arial" w:cs="Arial"/>
        </w:rPr>
        <w:t>T</w:t>
      </w:r>
      <w:r w:rsidR="004C0BB9" w:rsidRPr="004C0BB9">
        <w:rPr>
          <w:rFonts w:ascii="Arial" w:hAnsi="Arial" w:cs="Arial"/>
        </w:rPr>
        <w:t xml:space="preserve">ratados </w:t>
      </w:r>
      <w:r w:rsidR="004C0BB9">
        <w:rPr>
          <w:rFonts w:ascii="Arial" w:hAnsi="Arial" w:cs="Arial"/>
        </w:rPr>
        <w:t>I</w:t>
      </w:r>
      <w:r w:rsidR="004C0BB9" w:rsidRPr="004C0BB9">
        <w:rPr>
          <w:rFonts w:ascii="Arial" w:hAnsi="Arial" w:cs="Arial"/>
        </w:rPr>
        <w:t>nternacionales, sugerir la formulación de reservas y declaraciones interpretativas, entregar una opinión al Presidente de la República cuando éste la solicite, y fiscalizar los actos del poder ejecutivo. Además de lo anterior, cabe destacar que la declaración de guerra corresponde al Presidente de la República con la previa autorización por ley; y también, que corresponde al Congreso aprobar la salida del país de tropas chilenas para participar en operaciones de paz, bajo mandato de Naciones Unidas. Interesa especialmente recalcar que la búsqueda de legitimidad para sus políticas y acciones en la esfera de la política exterior, actuaría como un fuerte aliciente desde el ejecutivo para una relación cooperativa con el Congreso.</w:t>
      </w:r>
      <w:r w:rsidR="004C0BB9">
        <w:rPr>
          <w:rStyle w:val="Refdenotaalpie"/>
          <w:rFonts w:ascii="Arial" w:hAnsi="Arial" w:cs="Arial"/>
        </w:rPr>
        <w:footnoteReference w:id="2"/>
      </w:r>
      <w:r w:rsidR="00F52F39">
        <w:rPr>
          <w:rFonts w:ascii="Arial" w:hAnsi="Arial" w:cs="Arial"/>
        </w:rPr>
        <w:t xml:space="preserve"> </w:t>
      </w:r>
    </w:p>
    <w:p w14:paraId="40C37DED" w14:textId="77777777" w:rsidR="00F52F39" w:rsidRDefault="00F52F39" w:rsidP="00F52F39">
      <w:pPr>
        <w:pStyle w:val="NormalWeb"/>
        <w:spacing w:before="0" w:beforeAutospacing="0" w:after="0" w:afterAutospacing="0" w:line="360" w:lineRule="auto"/>
        <w:ind w:firstLine="708"/>
        <w:jc w:val="both"/>
        <w:rPr>
          <w:rFonts w:ascii="Arial" w:hAnsi="Arial" w:cs="Arial"/>
        </w:rPr>
      </w:pPr>
    </w:p>
    <w:p w14:paraId="3FC50894" w14:textId="7F5025B5" w:rsidR="00FA3858" w:rsidRDefault="004C0BB9" w:rsidP="00F52F39">
      <w:pPr>
        <w:pStyle w:val="NormalWeb"/>
        <w:spacing w:before="0" w:beforeAutospacing="0" w:after="0" w:afterAutospacing="0" w:line="360" w:lineRule="auto"/>
        <w:ind w:firstLine="708"/>
        <w:jc w:val="both"/>
        <w:rPr>
          <w:rFonts w:ascii="Arial" w:hAnsi="Arial" w:cs="Arial"/>
        </w:rPr>
      </w:pPr>
      <w:r>
        <w:rPr>
          <w:rFonts w:ascii="Arial" w:hAnsi="Arial" w:cs="Arial"/>
        </w:rPr>
        <w:t xml:space="preserve">Más en específico, y </w:t>
      </w:r>
      <w:r w:rsidR="00FA3858">
        <w:rPr>
          <w:rFonts w:ascii="Arial" w:hAnsi="Arial" w:cs="Arial"/>
        </w:rPr>
        <w:t xml:space="preserve">a nivel constitucional, es el artículo 54 de nuestra carta fundamental, donde se regula y expresa que es atribución del Congreso </w:t>
      </w:r>
      <w:r w:rsidR="00FA3858" w:rsidRPr="00731544">
        <w:rPr>
          <w:rFonts w:ascii="Arial" w:hAnsi="Arial" w:cs="Arial"/>
          <w:i/>
        </w:rPr>
        <w:t>“aprobar o desechar los tratados internacionales que le presentare el Presidente de la República antes de su ratificación”</w:t>
      </w:r>
      <w:r w:rsidR="00FA3858">
        <w:rPr>
          <w:rFonts w:ascii="Arial" w:hAnsi="Arial" w:cs="Arial"/>
        </w:rPr>
        <w:t xml:space="preserve">. Según lo expresado por la norma, pareciera existir un equilibrio entre el accionar del Presidente y la injerencia del Congreso en la aprobación o rechazo. </w:t>
      </w:r>
    </w:p>
    <w:p w14:paraId="04E6EBB6" w14:textId="77777777" w:rsidR="00FA3858" w:rsidRDefault="00FA3858" w:rsidP="00FA3858">
      <w:pPr>
        <w:spacing w:line="360" w:lineRule="auto"/>
        <w:ind w:firstLine="708"/>
        <w:jc w:val="both"/>
        <w:rPr>
          <w:rFonts w:ascii="Arial" w:hAnsi="Arial" w:cs="Arial"/>
        </w:rPr>
      </w:pPr>
    </w:p>
    <w:p w14:paraId="29ED65B5" w14:textId="2E54668E" w:rsidR="00782A7A" w:rsidRDefault="00FA3858" w:rsidP="003445C7">
      <w:pPr>
        <w:spacing w:line="360" w:lineRule="auto"/>
        <w:ind w:firstLine="708"/>
        <w:jc w:val="both"/>
        <w:rPr>
          <w:rFonts w:ascii="Arial" w:hAnsi="Arial" w:cs="Arial"/>
        </w:rPr>
      </w:pPr>
      <w:r>
        <w:rPr>
          <w:rFonts w:ascii="Arial" w:hAnsi="Arial" w:cs="Arial"/>
        </w:rPr>
        <w:t xml:space="preserve">Sin embargo, el mismo artículo 54, en su inciso sexto señala que </w:t>
      </w:r>
      <w:r w:rsidRPr="002718B5">
        <w:rPr>
          <w:rFonts w:ascii="Arial" w:hAnsi="Arial" w:cs="Arial"/>
          <w:i/>
        </w:rPr>
        <w:t>“corresponde al Presidente de la República la facultad exclusiva para denunciar un tratado o retirarse de él, para lo cual pedirá la opinión de ambas Cámaras del Congreso, en el caso de tratados que hayan sido aprobados por éste”</w:t>
      </w:r>
      <w:r>
        <w:rPr>
          <w:rFonts w:ascii="Arial" w:hAnsi="Arial" w:cs="Arial"/>
        </w:rPr>
        <w:t>.</w:t>
      </w:r>
      <w:r w:rsidR="00782A7A">
        <w:rPr>
          <w:rFonts w:ascii="Arial" w:hAnsi="Arial" w:cs="Arial"/>
        </w:rPr>
        <w:t xml:space="preserve"> </w:t>
      </w:r>
      <w:r>
        <w:rPr>
          <w:rFonts w:ascii="Arial" w:hAnsi="Arial" w:cs="Arial"/>
        </w:rPr>
        <w:t xml:space="preserve">Sobre este inciso en particular, es contradictorio que un Tratado o Acuerdo Internacional necesite de la aprobación o rechazo del Congreso para su ratificación, y solo de la opinión de este parlamento para su denuncia o retiro. </w:t>
      </w:r>
      <w:r w:rsidR="00547989">
        <w:rPr>
          <w:rFonts w:ascii="Arial" w:hAnsi="Arial" w:cs="Arial"/>
        </w:rPr>
        <w:t>Al parecer esta sería una desición, al menos, deficitaria del constituyente, en el sentido que rompe con el equilibrio de poderes de que expresa al inicio del artículo.</w:t>
      </w:r>
    </w:p>
    <w:p w14:paraId="13639A43" w14:textId="77777777" w:rsidR="00B61045" w:rsidRDefault="00B61045" w:rsidP="003445C7">
      <w:pPr>
        <w:spacing w:line="360" w:lineRule="auto"/>
        <w:ind w:firstLine="708"/>
        <w:jc w:val="both"/>
        <w:rPr>
          <w:rFonts w:ascii="Arial" w:hAnsi="Arial" w:cs="Arial"/>
        </w:rPr>
      </w:pPr>
    </w:p>
    <w:p w14:paraId="4940C69D" w14:textId="17570DE2" w:rsidR="00F52F39" w:rsidRDefault="00B61045" w:rsidP="00F52F39">
      <w:pPr>
        <w:spacing w:line="360" w:lineRule="auto"/>
        <w:ind w:firstLine="708"/>
        <w:jc w:val="both"/>
        <w:rPr>
          <w:rFonts w:ascii="Arial" w:hAnsi="Arial" w:cs="Arial"/>
        </w:rPr>
      </w:pPr>
      <w:r w:rsidRPr="00B61045">
        <w:rPr>
          <w:rFonts w:ascii="Arial" w:hAnsi="Arial" w:cs="Arial"/>
        </w:rPr>
        <w:t xml:space="preserve">Respecto </w:t>
      </w:r>
      <w:r>
        <w:rPr>
          <w:rFonts w:ascii="Arial" w:hAnsi="Arial" w:cs="Arial"/>
        </w:rPr>
        <w:t>a los incisos precedentes</w:t>
      </w:r>
      <w:r w:rsidRPr="00B61045">
        <w:rPr>
          <w:rFonts w:ascii="Arial" w:hAnsi="Arial" w:cs="Arial"/>
        </w:rPr>
        <w:t xml:space="preserve">, cabe señalar que dado que la denuncia o retiro implica la voluntad del Estado de no seguir obligado por el </w:t>
      </w:r>
      <w:r w:rsidR="006E265E">
        <w:rPr>
          <w:rFonts w:ascii="Arial" w:hAnsi="Arial" w:cs="Arial"/>
        </w:rPr>
        <w:t>T</w:t>
      </w:r>
      <w:r w:rsidRPr="00B61045">
        <w:rPr>
          <w:rFonts w:ascii="Arial" w:hAnsi="Arial" w:cs="Arial"/>
        </w:rPr>
        <w:t xml:space="preserve">ratado, debiera contemplarse la participación del Congreso en forma similar a la que se planteó para </w:t>
      </w:r>
      <w:r w:rsidRPr="00B61045">
        <w:rPr>
          <w:rFonts w:ascii="Arial" w:hAnsi="Arial" w:cs="Arial"/>
        </w:rPr>
        <w:lastRenderedPageBreak/>
        <w:t>efectos de su aprobación. Naturalmente, pedir la mera «opinión» de ambas Cámaras del Congreso –sin carácter vinculante– produce una disparidad en la intervención de este órgano en la aprobación y en la denuncia o retiro del tratado, respectivamente. En otras palabras, debiera aplicarse el principio según el cual «donde la misma razón, la misma disposición»</w:t>
      </w:r>
      <w:r w:rsidR="00547989">
        <w:rPr>
          <w:rFonts w:ascii="Arial" w:hAnsi="Arial" w:cs="Arial"/>
        </w:rPr>
        <w:t xml:space="preserve">. </w:t>
      </w:r>
      <w:r w:rsidRPr="00B61045">
        <w:rPr>
          <w:rFonts w:ascii="Arial" w:hAnsi="Arial" w:cs="Arial"/>
        </w:rPr>
        <w:t xml:space="preserve">Así, por lo demás, </w:t>
      </w:r>
      <w:r>
        <w:rPr>
          <w:rFonts w:ascii="Arial" w:hAnsi="Arial" w:cs="Arial"/>
        </w:rPr>
        <w:t>se</w:t>
      </w:r>
      <w:r w:rsidRPr="00B61045">
        <w:rPr>
          <w:rFonts w:ascii="Arial" w:hAnsi="Arial" w:cs="Arial"/>
        </w:rPr>
        <w:t xml:space="preserve"> contempla en la </w:t>
      </w:r>
      <w:r w:rsidRPr="00416EFD">
        <w:rPr>
          <w:rFonts w:ascii="Arial" w:hAnsi="Arial" w:cs="Arial"/>
        </w:rPr>
        <w:t>Constitución española (Art. 96.2).</w:t>
      </w:r>
      <w:r w:rsidR="00180B42" w:rsidRPr="00416EFD">
        <w:rPr>
          <w:rStyle w:val="Refdenotaalpie"/>
          <w:rFonts w:ascii="Arial" w:hAnsi="Arial" w:cs="Arial"/>
        </w:rPr>
        <w:footnoteReference w:id="3"/>
      </w:r>
    </w:p>
    <w:p w14:paraId="01BC4EC7" w14:textId="77777777" w:rsidR="00F52F39" w:rsidRDefault="00F52F39" w:rsidP="00F52F39">
      <w:pPr>
        <w:spacing w:line="360" w:lineRule="auto"/>
        <w:ind w:firstLine="708"/>
        <w:jc w:val="both"/>
        <w:rPr>
          <w:rFonts w:ascii="Arial" w:hAnsi="Arial" w:cs="Arial"/>
        </w:rPr>
      </w:pPr>
    </w:p>
    <w:p w14:paraId="6F04C9A8" w14:textId="77777777" w:rsidR="00F52F39" w:rsidRDefault="00F52F39" w:rsidP="00F52F39">
      <w:pPr>
        <w:spacing w:line="360" w:lineRule="auto"/>
        <w:jc w:val="both"/>
        <w:rPr>
          <w:rFonts w:ascii="Arial" w:hAnsi="Arial" w:cs="Arial"/>
        </w:rPr>
      </w:pPr>
    </w:p>
    <w:p w14:paraId="560C35AF" w14:textId="42F99C83" w:rsidR="00547989" w:rsidRPr="005D10C0" w:rsidRDefault="00547989" w:rsidP="005D10C0">
      <w:pPr>
        <w:pStyle w:val="Prrafodelista"/>
        <w:numPr>
          <w:ilvl w:val="0"/>
          <w:numId w:val="2"/>
        </w:numPr>
        <w:spacing w:line="360" w:lineRule="auto"/>
        <w:jc w:val="both"/>
        <w:rPr>
          <w:rFonts w:ascii="Arial" w:hAnsi="Arial" w:cs="Arial"/>
          <w:b/>
        </w:rPr>
      </w:pPr>
      <w:r w:rsidRPr="005D10C0">
        <w:rPr>
          <w:rFonts w:ascii="Arial" w:hAnsi="Arial" w:cs="Arial"/>
          <w:b/>
        </w:rPr>
        <w:t>Situación especial de los Tratados y/o Convenciones Internacionales</w:t>
      </w:r>
      <w:r w:rsidR="00CC36B8">
        <w:rPr>
          <w:rFonts w:ascii="Arial" w:hAnsi="Arial" w:cs="Arial"/>
          <w:b/>
        </w:rPr>
        <w:t xml:space="preserve"> </w:t>
      </w:r>
      <w:r w:rsidRPr="005D10C0">
        <w:rPr>
          <w:rFonts w:ascii="Arial" w:hAnsi="Arial" w:cs="Arial"/>
          <w:b/>
        </w:rPr>
        <w:t>que versan sobre Derechos Humanos.</w:t>
      </w:r>
    </w:p>
    <w:p w14:paraId="4A76D6BF" w14:textId="25B913BD" w:rsidR="00547989" w:rsidRDefault="00547989" w:rsidP="003445C7">
      <w:pPr>
        <w:spacing w:line="360" w:lineRule="auto"/>
        <w:ind w:firstLine="708"/>
        <w:jc w:val="both"/>
        <w:rPr>
          <w:rFonts w:ascii="Arial" w:hAnsi="Arial" w:cs="Arial"/>
        </w:rPr>
      </w:pPr>
    </w:p>
    <w:p w14:paraId="48370E1B" w14:textId="77777777" w:rsidR="00F52F39" w:rsidRDefault="00F52F39" w:rsidP="003445C7">
      <w:pPr>
        <w:spacing w:line="360" w:lineRule="auto"/>
        <w:ind w:firstLine="708"/>
        <w:jc w:val="both"/>
        <w:rPr>
          <w:rFonts w:ascii="Arial" w:hAnsi="Arial" w:cs="Arial"/>
        </w:rPr>
      </w:pPr>
    </w:p>
    <w:p w14:paraId="37E0F7EC" w14:textId="0414739C" w:rsidR="005D10C0" w:rsidRPr="00F52F39" w:rsidRDefault="00547989" w:rsidP="00F52F39">
      <w:pPr>
        <w:spacing w:line="360" w:lineRule="auto"/>
        <w:ind w:firstLine="708"/>
        <w:jc w:val="both"/>
        <w:rPr>
          <w:rFonts w:ascii="Arial" w:hAnsi="Arial" w:cs="Arial"/>
        </w:rPr>
      </w:pPr>
      <w:r>
        <w:rPr>
          <w:rFonts w:ascii="Arial" w:hAnsi="Arial" w:cs="Arial"/>
        </w:rPr>
        <w:t>E</w:t>
      </w:r>
      <w:r w:rsidRPr="00547989">
        <w:rPr>
          <w:rFonts w:ascii="Arial" w:hAnsi="Arial" w:cs="Arial"/>
        </w:rPr>
        <w:t xml:space="preserve">l </w:t>
      </w:r>
      <w:r w:rsidR="00CC36B8">
        <w:rPr>
          <w:rFonts w:ascii="Arial" w:hAnsi="Arial" w:cs="Arial"/>
        </w:rPr>
        <w:t>artículo</w:t>
      </w:r>
      <w:r w:rsidRPr="00547989">
        <w:rPr>
          <w:rFonts w:ascii="Arial" w:hAnsi="Arial" w:cs="Arial"/>
        </w:rPr>
        <w:t xml:space="preserve"> 5 inciso 2</w:t>
      </w:r>
      <w:r>
        <w:rPr>
          <w:rFonts w:ascii="Arial" w:hAnsi="Arial" w:cs="Arial"/>
        </w:rPr>
        <w:t xml:space="preserve"> de la Constitución Política de la Repúbliica,</w:t>
      </w:r>
      <w:r w:rsidRPr="00547989">
        <w:rPr>
          <w:rFonts w:ascii="Arial" w:hAnsi="Arial" w:cs="Arial"/>
        </w:rPr>
        <w:t xml:space="preserve"> indica la incorporacion al derecho interno de </w:t>
      </w:r>
      <w:r>
        <w:rPr>
          <w:rFonts w:ascii="Arial" w:hAnsi="Arial" w:cs="Arial"/>
        </w:rPr>
        <w:t xml:space="preserve">los </w:t>
      </w:r>
      <w:r w:rsidRPr="00547989">
        <w:rPr>
          <w:rFonts w:ascii="Arial" w:hAnsi="Arial" w:cs="Arial"/>
        </w:rPr>
        <w:t>derechos esenciales</w:t>
      </w:r>
      <w:r w:rsidR="005D10C0">
        <w:rPr>
          <w:rFonts w:ascii="Arial" w:hAnsi="Arial" w:cs="Arial"/>
        </w:rPr>
        <w:t xml:space="preserve"> que emanan de la naturaleza humana, y </w:t>
      </w:r>
      <w:r w:rsidR="00CC36B8">
        <w:rPr>
          <w:rFonts w:ascii="Arial" w:hAnsi="Arial" w:cs="Arial"/>
        </w:rPr>
        <w:t xml:space="preserve">como un deber del Estado, garantizar y promover los derechos </w:t>
      </w:r>
      <w:r w:rsidRPr="00547989">
        <w:rPr>
          <w:rFonts w:ascii="Arial" w:hAnsi="Arial" w:cs="Arial"/>
        </w:rPr>
        <w:t xml:space="preserve">que </w:t>
      </w:r>
      <w:r w:rsidR="00CC36B8">
        <w:rPr>
          <w:rFonts w:ascii="Arial" w:hAnsi="Arial" w:cs="Arial"/>
        </w:rPr>
        <w:t>esten contenidos</w:t>
      </w:r>
      <w:r w:rsidRPr="00547989">
        <w:rPr>
          <w:rFonts w:ascii="Arial" w:hAnsi="Arial" w:cs="Arial"/>
        </w:rPr>
        <w:t xml:space="preserve"> en </w:t>
      </w:r>
      <w:r w:rsidR="005D10C0">
        <w:rPr>
          <w:rFonts w:ascii="Arial" w:hAnsi="Arial" w:cs="Arial"/>
        </w:rPr>
        <w:t>T</w:t>
      </w:r>
      <w:r w:rsidRPr="00547989">
        <w:rPr>
          <w:rFonts w:ascii="Arial" w:hAnsi="Arial" w:cs="Arial"/>
        </w:rPr>
        <w:t xml:space="preserve">ratados </w:t>
      </w:r>
      <w:r w:rsidR="005D10C0">
        <w:rPr>
          <w:rFonts w:ascii="Arial" w:hAnsi="Arial" w:cs="Arial"/>
        </w:rPr>
        <w:t>I</w:t>
      </w:r>
      <w:r w:rsidRPr="00547989">
        <w:rPr>
          <w:rFonts w:ascii="Arial" w:hAnsi="Arial" w:cs="Arial"/>
        </w:rPr>
        <w:t>nternacionales</w:t>
      </w:r>
      <w:r w:rsidR="005D10C0">
        <w:rPr>
          <w:rFonts w:ascii="Arial" w:hAnsi="Arial" w:cs="Arial"/>
        </w:rPr>
        <w:t xml:space="preserve"> ratificados por Chile y que se encuentren vigentes</w:t>
      </w:r>
      <w:r w:rsidRPr="00547989">
        <w:rPr>
          <w:rFonts w:ascii="Arial" w:hAnsi="Arial" w:cs="Arial"/>
        </w:rPr>
        <w:t xml:space="preserve">. </w:t>
      </w:r>
      <w:r w:rsidR="005D10C0">
        <w:rPr>
          <w:rFonts w:ascii="Arial" w:hAnsi="Arial" w:cs="Arial"/>
        </w:rPr>
        <w:t xml:space="preserve">Conforme lo anterior, el presente Proyecto de Reforma Constitucional, </w:t>
      </w:r>
      <w:r w:rsidRPr="00547989">
        <w:rPr>
          <w:rFonts w:ascii="Arial" w:hAnsi="Arial" w:cs="Arial"/>
        </w:rPr>
        <w:t>permite establecer los resguardos necesarios para impedir que</w:t>
      </w:r>
      <w:r w:rsidR="005D10C0">
        <w:rPr>
          <w:rFonts w:ascii="Arial" w:hAnsi="Arial" w:cs="Arial"/>
        </w:rPr>
        <w:t xml:space="preserve"> el Ejecutivo,</w:t>
      </w:r>
      <w:r w:rsidRPr="00547989">
        <w:rPr>
          <w:rFonts w:ascii="Arial" w:hAnsi="Arial" w:cs="Arial"/>
        </w:rPr>
        <w:t xml:space="preserve"> </w:t>
      </w:r>
      <w:r w:rsidR="005D10C0">
        <w:rPr>
          <w:rFonts w:ascii="Arial" w:hAnsi="Arial" w:cs="Arial"/>
        </w:rPr>
        <w:t xml:space="preserve">a través de desiciónes discresionales, </w:t>
      </w:r>
      <w:r w:rsidRPr="00547989">
        <w:rPr>
          <w:rFonts w:ascii="Arial" w:hAnsi="Arial" w:cs="Arial"/>
        </w:rPr>
        <w:t xml:space="preserve">de lugar a la regresividad de </w:t>
      </w:r>
      <w:r w:rsidR="005D10C0">
        <w:rPr>
          <w:rFonts w:ascii="Arial" w:hAnsi="Arial" w:cs="Arial"/>
        </w:rPr>
        <w:t xml:space="preserve">los </w:t>
      </w:r>
      <w:r w:rsidRPr="00547989">
        <w:rPr>
          <w:rFonts w:ascii="Arial" w:hAnsi="Arial" w:cs="Arial"/>
        </w:rPr>
        <w:t>derechos</w:t>
      </w:r>
      <w:r w:rsidR="005D10C0">
        <w:rPr>
          <w:rFonts w:ascii="Arial" w:hAnsi="Arial" w:cs="Arial"/>
        </w:rPr>
        <w:t xml:space="preserve"> humanos</w:t>
      </w:r>
      <w:r w:rsidRPr="00547989">
        <w:rPr>
          <w:rFonts w:ascii="Arial" w:hAnsi="Arial" w:cs="Arial"/>
        </w:rPr>
        <w:t xml:space="preserve"> recepcionados a través de este norma constitucional</w:t>
      </w:r>
      <w:r w:rsidR="005D10C0">
        <w:rPr>
          <w:rFonts w:ascii="Arial" w:hAnsi="Arial" w:cs="Arial"/>
        </w:rPr>
        <w:t>.</w:t>
      </w:r>
    </w:p>
    <w:p w14:paraId="3B2A943F" w14:textId="77777777" w:rsidR="00F52F39" w:rsidRDefault="00F52F39" w:rsidP="00FA3858">
      <w:pPr>
        <w:spacing w:line="360" w:lineRule="auto"/>
        <w:jc w:val="both"/>
        <w:rPr>
          <w:rFonts w:ascii="Arial" w:hAnsi="Arial" w:cs="Arial"/>
          <w:lang w:val="es-ES"/>
        </w:rPr>
      </w:pPr>
    </w:p>
    <w:p w14:paraId="52927E64" w14:textId="1838E011" w:rsidR="00FA3858" w:rsidRDefault="00FA3858" w:rsidP="00FA3858">
      <w:pPr>
        <w:spacing w:line="360" w:lineRule="auto"/>
        <w:jc w:val="both"/>
        <w:rPr>
          <w:rFonts w:ascii="Arial" w:hAnsi="Arial" w:cs="Arial"/>
        </w:rPr>
      </w:pPr>
      <w:r w:rsidRPr="002718B5">
        <w:rPr>
          <w:rFonts w:ascii="Arial" w:hAnsi="Arial" w:cs="Arial"/>
          <w:b/>
        </w:rPr>
        <w:t>Objetivo del P</w:t>
      </w:r>
      <w:r w:rsidR="00E962FE">
        <w:rPr>
          <w:rFonts w:ascii="Arial" w:hAnsi="Arial" w:cs="Arial"/>
          <w:b/>
        </w:rPr>
        <w:t>royecto</w:t>
      </w:r>
      <w:r w:rsidRPr="002718B5">
        <w:rPr>
          <w:rFonts w:ascii="Arial" w:hAnsi="Arial" w:cs="Arial"/>
          <w:b/>
        </w:rPr>
        <w:t>:</w:t>
      </w:r>
      <w:r>
        <w:rPr>
          <w:rFonts w:ascii="Arial" w:hAnsi="Arial" w:cs="Arial"/>
        </w:rPr>
        <w:t xml:space="preserve"> Reformar el artículo 54 de la </w:t>
      </w:r>
      <w:r w:rsidRPr="002718B5">
        <w:rPr>
          <w:rFonts w:ascii="Arial" w:hAnsi="Arial" w:cs="Arial"/>
        </w:rPr>
        <w:t>Constitución Política de la República</w:t>
      </w:r>
      <w:r>
        <w:rPr>
          <w:rFonts w:ascii="Arial" w:hAnsi="Arial" w:cs="Arial"/>
        </w:rPr>
        <w:t>, a fin de de equilibrar la relación de</w:t>
      </w:r>
      <w:r w:rsidR="00A93BE7">
        <w:rPr>
          <w:rFonts w:ascii="Arial" w:hAnsi="Arial" w:cs="Arial"/>
        </w:rPr>
        <w:t xml:space="preserve"> los poderes del Estado, Ejecutivo y Legislativo,</w:t>
      </w:r>
      <w:r>
        <w:rPr>
          <w:rFonts w:ascii="Arial" w:hAnsi="Arial" w:cs="Arial"/>
        </w:rPr>
        <w:t xml:space="preserve"> </w:t>
      </w:r>
      <w:r w:rsidR="00A93BE7">
        <w:rPr>
          <w:rFonts w:ascii="Arial" w:hAnsi="Arial" w:cs="Arial"/>
        </w:rPr>
        <w:t>respecto al</w:t>
      </w:r>
      <w:r>
        <w:rPr>
          <w:rFonts w:ascii="Arial" w:hAnsi="Arial" w:cs="Arial"/>
        </w:rPr>
        <w:t xml:space="preserve"> procedimiento</w:t>
      </w:r>
      <w:r w:rsidR="00A93BE7">
        <w:rPr>
          <w:rFonts w:ascii="Arial" w:hAnsi="Arial" w:cs="Arial"/>
        </w:rPr>
        <w:t xml:space="preserve"> de retiro o denuncia de los Tratados Internacionales vigentes</w:t>
      </w:r>
      <w:r w:rsidR="00E962FE">
        <w:rPr>
          <w:rFonts w:ascii="Arial" w:hAnsi="Arial" w:cs="Arial"/>
        </w:rPr>
        <w:t>, armonizando la normativa con el procedimiento de aprobación y/ rechazo</w:t>
      </w:r>
      <w:r w:rsidR="00F0674F">
        <w:rPr>
          <w:rFonts w:ascii="Arial" w:hAnsi="Arial" w:cs="Arial"/>
        </w:rPr>
        <w:t xml:space="preserve"> de los mismos</w:t>
      </w:r>
      <w:r w:rsidR="00E962FE">
        <w:rPr>
          <w:rFonts w:ascii="Arial" w:hAnsi="Arial" w:cs="Arial"/>
        </w:rPr>
        <w:t>.</w:t>
      </w:r>
    </w:p>
    <w:p w14:paraId="3B758873" w14:textId="15040248" w:rsidR="00686231" w:rsidRDefault="00686231">
      <w:pPr>
        <w:rPr>
          <w:rFonts w:ascii="Arial" w:hAnsi="Arial" w:cs="Arial"/>
        </w:rPr>
      </w:pPr>
      <w:r>
        <w:rPr>
          <w:rFonts w:ascii="Arial" w:hAnsi="Arial" w:cs="Arial"/>
        </w:rPr>
        <w:br w:type="page"/>
      </w:r>
    </w:p>
    <w:p w14:paraId="55D84545" w14:textId="77777777" w:rsidR="00F52F39" w:rsidRDefault="00F52F39" w:rsidP="00FA3858">
      <w:pPr>
        <w:spacing w:line="360" w:lineRule="auto"/>
        <w:jc w:val="both"/>
        <w:rPr>
          <w:rFonts w:ascii="Arial" w:hAnsi="Arial" w:cs="Arial"/>
        </w:rPr>
      </w:pPr>
    </w:p>
    <w:p w14:paraId="5504C0E6" w14:textId="77777777" w:rsidR="00FA3858" w:rsidRPr="004276BA" w:rsidRDefault="00FA3858" w:rsidP="00FA3858">
      <w:pPr>
        <w:spacing w:line="360" w:lineRule="auto"/>
        <w:jc w:val="center"/>
        <w:rPr>
          <w:rFonts w:ascii="Arial" w:hAnsi="Arial" w:cs="Arial"/>
          <w:b/>
        </w:rPr>
      </w:pPr>
      <w:r w:rsidRPr="004276BA">
        <w:rPr>
          <w:rFonts w:ascii="Arial" w:hAnsi="Arial" w:cs="Arial"/>
          <w:b/>
        </w:rPr>
        <w:t>Proyecto de Reforma Constitucional</w:t>
      </w:r>
    </w:p>
    <w:p w14:paraId="57EB9310" w14:textId="77777777" w:rsidR="00F52F39" w:rsidRPr="00436BF2" w:rsidRDefault="00F52F39" w:rsidP="00436BF2">
      <w:pPr>
        <w:spacing w:line="360" w:lineRule="auto"/>
        <w:jc w:val="both"/>
        <w:rPr>
          <w:rFonts w:ascii="Arial" w:hAnsi="Arial" w:cs="Arial"/>
          <w:b/>
          <w:i/>
        </w:rPr>
      </w:pPr>
    </w:p>
    <w:p w14:paraId="5B2A9D5C" w14:textId="30562506" w:rsidR="00B20879" w:rsidRPr="00B20879" w:rsidRDefault="00C0463D" w:rsidP="00B20879">
      <w:pPr>
        <w:spacing w:line="360" w:lineRule="auto"/>
        <w:jc w:val="both"/>
        <w:rPr>
          <w:rFonts w:ascii="Arial" w:hAnsi="Arial" w:cs="Arial"/>
          <w:b/>
          <w:i/>
        </w:rPr>
      </w:pPr>
      <w:r w:rsidRPr="00B20879">
        <w:rPr>
          <w:rFonts w:ascii="Arial" w:hAnsi="Arial" w:cs="Arial"/>
          <w:b/>
        </w:rPr>
        <w:t>Artículo Único:</w:t>
      </w:r>
      <w:r w:rsidR="00B20879" w:rsidRPr="00B20879">
        <w:t xml:space="preserve"> </w:t>
      </w:r>
      <w:r w:rsidR="00B20879" w:rsidRPr="00B20879">
        <w:rPr>
          <w:rFonts w:ascii="Arial" w:hAnsi="Arial" w:cs="Arial"/>
        </w:rPr>
        <w:t xml:space="preserve">Modifícase la Constitución Política de la República, cuyo texto refundido, coordinado y sistematizado, se encuentra en el decreto supremo N° 100, de 2005, del Ministerio Secretaría General de la Presidencia, en </w:t>
      </w:r>
      <w:r w:rsidR="00AA4722">
        <w:rPr>
          <w:rFonts w:ascii="Arial" w:hAnsi="Arial" w:cs="Arial"/>
        </w:rPr>
        <w:t>e</w:t>
      </w:r>
      <w:r w:rsidR="006839DD">
        <w:rPr>
          <w:rFonts w:ascii="Arial" w:hAnsi="Arial" w:cs="Arial"/>
        </w:rPr>
        <w:t>l</w:t>
      </w:r>
      <w:r w:rsidR="00E035E3">
        <w:rPr>
          <w:rFonts w:ascii="Arial" w:hAnsi="Arial" w:cs="Arial"/>
        </w:rPr>
        <w:t xml:space="preserve"> </w:t>
      </w:r>
      <w:r w:rsidR="00B20879" w:rsidRPr="00B20879">
        <w:rPr>
          <w:rFonts w:ascii="Arial" w:hAnsi="Arial" w:cs="Arial"/>
        </w:rPr>
        <w:t>siguiente sentido:</w:t>
      </w:r>
    </w:p>
    <w:p w14:paraId="0CE3B28F" w14:textId="77777777" w:rsidR="00B20879" w:rsidRPr="00B20879" w:rsidRDefault="00B20879" w:rsidP="00B20879">
      <w:pPr>
        <w:spacing w:line="360" w:lineRule="auto"/>
        <w:jc w:val="both"/>
        <w:rPr>
          <w:rFonts w:ascii="Arial" w:hAnsi="Arial" w:cs="Arial"/>
          <w:b/>
          <w:i/>
        </w:rPr>
      </w:pPr>
    </w:p>
    <w:p w14:paraId="2A02A2C4" w14:textId="7C1437F9" w:rsidR="006839DD" w:rsidRPr="006B40CC" w:rsidRDefault="00B20879" w:rsidP="006B40CC">
      <w:pPr>
        <w:pStyle w:val="Prrafodelista"/>
        <w:numPr>
          <w:ilvl w:val="0"/>
          <w:numId w:val="7"/>
        </w:numPr>
        <w:spacing w:line="360" w:lineRule="auto"/>
        <w:jc w:val="both"/>
        <w:rPr>
          <w:rFonts w:ascii="Arial" w:hAnsi="Arial" w:cs="Arial"/>
          <w:b/>
          <w:i/>
        </w:rPr>
      </w:pPr>
      <w:r w:rsidRPr="006B40CC">
        <w:rPr>
          <w:rFonts w:ascii="Arial" w:hAnsi="Arial" w:cs="Arial"/>
        </w:rPr>
        <w:t>Reemplázece el inciso sexto del Artículo 54 Nº1 por el siguiente:</w:t>
      </w:r>
      <w:r w:rsidRPr="006B40CC">
        <w:rPr>
          <w:rFonts w:ascii="Arial" w:hAnsi="Arial" w:cs="Arial"/>
          <w:b/>
          <w:i/>
        </w:rPr>
        <w:t xml:space="preserve"> </w:t>
      </w:r>
      <w:r w:rsidR="00E475E1">
        <w:rPr>
          <w:rFonts w:ascii="Arial" w:hAnsi="Arial" w:cs="Arial"/>
          <w:b/>
          <w:i/>
        </w:rPr>
        <w:t>“</w:t>
      </w:r>
      <w:r w:rsidR="006B40CC" w:rsidRPr="006B40CC">
        <w:rPr>
          <w:rFonts w:ascii="Arial" w:hAnsi="Arial" w:cs="Arial"/>
          <w:b/>
          <w:bCs/>
          <w:i/>
          <w:iCs/>
        </w:rPr>
        <w:t>En el caso de tratados aprobados por el Congreso, corresponde al Presidente de la República la facultad de denunciarlo o retirarse de él, para lo cual necesita de la aprobación de ambas Cámaras del Congreso. La denuncia o retiro de un tratado requerirá del mismo quórum con el que fue aprobado.  Una vez que la denuncia o retiro produzca sus efectos en conformidad a lo establecido en el tratado internacional, éste dejará de tener efecto en el orden jurídico chileno."</w:t>
      </w:r>
    </w:p>
    <w:p w14:paraId="6BB1A72A" w14:textId="77777777" w:rsidR="006B40CC" w:rsidRPr="006B40CC" w:rsidRDefault="006B40CC" w:rsidP="006B40CC">
      <w:pPr>
        <w:pStyle w:val="Prrafodelista"/>
        <w:spacing w:line="360" w:lineRule="auto"/>
        <w:ind w:left="1080"/>
        <w:jc w:val="both"/>
        <w:rPr>
          <w:rFonts w:ascii="Arial" w:hAnsi="Arial" w:cs="Arial"/>
          <w:b/>
          <w:i/>
        </w:rPr>
      </w:pPr>
    </w:p>
    <w:p w14:paraId="297741F1" w14:textId="77777777" w:rsidR="00E962FE" w:rsidRPr="00B20879" w:rsidRDefault="00E962FE" w:rsidP="00B20879">
      <w:pPr>
        <w:pStyle w:val="Prrafodelista"/>
        <w:numPr>
          <w:ilvl w:val="0"/>
          <w:numId w:val="7"/>
        </w:numPr>
        <w:spacing w:line="360" w:lineRule="auto"/>
        <w:jc w:val="both"/>
        <w:rPr>
          <w:rFonts w:ascii="Arial" w:hAnsi="Arial" w:cs="Arial"/>
          <w:i/>
        </w:rPr>
      </w:pPr>
      <w:r w:rsidRPr="00B20879">
        <w:rPr>
          <w:rFonts w:ascii="Arial" w:hAnsi="Arial" w:cs="Arial"/>
        </w:rPr>
        <w:t>Elimínese el inciso séptimo</w:t>
      </w:r>
      <w:r w:rsidR="00B20879">
        <w:rPr>
          <w:rFonts w:ascii="Arial" w:hAnsi="Arial" w:cs="Arial"/>
        </w:rPr>
        <w:t xml:space="preserve"> del Artículo 54 Nº1.</w:t>
      </w:r>
    </w:p>
    <w:p w14:paraId="5F299164" w14:textId="77777777" w:rsidR="00FA3858" w:rsidRPr="00266992" w:rsidRDefault="00FA3858" w:rsidP="00FA3858">
      <w:pPr>
        <w:spacing w:line="360" w:lineRule="auto"/>
        <w:ind w:left="360"/>
        <w:jc w:val="both"/>
        <w:rPr>
          <w:rFonts w:ascii="Arial" w:hAnsi="Arial" w:cs="Arial"/>
        </w:rPr>
      </w:pPr>
    </w:p>
    <w:p w14:paraId="58BB972C" w14:textId="41A270C0" w:rsidR="00FA3858" w:rsidRDefault="00FA3858" w:rsidP="00FA3858">
      <w:pPr>
        <w:spacing w:line="360" w:lineRule="auto"/>
        <w:jc w:val="both"/>
        <w:rPr>
          <w:rFonts w:ascii="Arial" w:hAnsi="Arial" w:cs="Arial"/>
        </w:rPr>
      </w:pPr>
    </w:p>
    <w:p w14:paraId="0FCC5F2D" w14:textId="2E6C0AA1" w:rsidR="00C24F9F" w:rsidRDefault="00C24F9F" w:rsidP="00FA3858">
      <w:pPr>
        <w:spacing w:line="360" w:lineRule="auto"/>
        <w:jc w:val="both"/>
        <w:rPr>
          <w:rFonts w:ascii="Arial" w:hAnsi="Arial" w:cs="Arial"/>
        </w:rPr>
      </w:pPr>
    </w:p>
    <w:p w14:paraId="01E08EB2" w14:textId="4AACFB57" w:rsidR="00C24F9F" w:rsidRDefault="00C24F9F" w:rsidP="00FA3858">
      <w:pPr>
        <w:spacing w:line="360" w:lineRule="auto"/>
        <w:jc w:val="both"/>
        <w:rPr>
          <w:rFonts w:ascii="Arial" w:hAnsi="Arial" w:cs="Arial"/>
        </w:rPr>
      </w:pPr>
    </w:p>
    <w:p w14:paraId="6933166A" w14:textId="77777777" w:rsidR="00C24F9F" w:rsidRDefault="00C24F9F" w:rsidP="00FA3858">
      <w:pPr>
        <w:spacing w:line="360" w:lineRule="auto"/>
        <w:jc w:val="both"/>
        <w:rPr>
          <w:rFonts w:ascii="Arial" w:hAnsi="Arial" w:cs="Arial"/>
        </w:rPr>
      </w:pPr>
    </w:p>
    <w:p w14:paraId="033606BC" w14:textId="77777777" w:rsidR="00C24F9F" w:rsidRDefault="00C24F9F" w:rsidP="00FA3858">
      <w:pPr>
        <w:spacing w:line="360" w:lineRule="auto"/>
        <w:jc w:val="both"/>
        <w:rPr>
          <w:rFonts w:ascii="Arial" w:hAnsi="Arial" w:cs="Arial"/>
        </w:rPr>
      </w:pPr>
    </w:p>
    <w:p w14:paraId="2FA357C4" w14:textId="4B1FB7FF" w:rsidR="00FA3858" w:rsidRPr="00C24F9F" w:rsidRDefault="00AA4722" w:rsidP="00C24F9F">
      <w:pPr>
        <w:spacing w:line="360" w:lineRule="auto"/>
        <w:jc w:val="center"/>
        <w:rPr>
          <w:rFonts w:ascii="Arial" w:hAnsi="Arial" w:cs="Arial"/>
          <w:b/>
        </w:rPr>
      </w:pPr>
      <w:r w:rsidRPr="00C24F9F">
        <w:rPr>
          <w:rFonts w:ascii="Arial" w:hAnsi="Arial" w:cs="Arial"/>
          <w:b/>
        </w:rPr>
        <w:t>PABLO VIDAL ROJAS</w:t>
      </w:r>
    </w:p>
    <w:p w14:paraId="42654FBD" w14:textId="39382FEF" w:rsidR="00C24F9F" w:rsidRPr="00C24F9F" w:rsidRDefault="00AA4722" w:rsidP="00C24F9F">
      <w:pPr>
        <w:spacing w:line="360" w:lineRule="auto"/>
        <w:jc w:val="center"/>
        <w:rPr>
          <w:rFonts w:ascii="Arial" w:hAnsi="Arial" w:cs="Arial"/>
          <w:b/>
        </w:rPr>
      </w:pPr>
      <w:r w:rsidRPr="00C24F9F">
        <w:rPr>
          <w:rFonts w:ascii="Arial" w:hAnsi="Arial" w:cs="Arial"/>
          <w:b/>
        </w:rPr>
        <w:t>DIPUTADO</w:t>
      </w:r>
      <w:r>
        <w:rPr>
          <w:rFonts w:ascii="Arial" w:hAnsi="Arial" w:cs="Arial"/>
          <w:b/>
        </w:rPr>
        <w:t xml:space="preserve"> DE LA REPÚBLICA</w:t>
      </w:r>
    </w:p>
    <w:sectPr w:rsidR="00C24F9F" w:rsidRPr="00C24F9F" w:rsidSect="00F52F39">
      <w:headerReference w:type="default" r:id="rId8"/>
      <w:pgSz w:w="12240" w:h="20160" w:code="5"/>
      <w:pgMar w:top="1417" w:right="1701" w:bottom="271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5AB46" w14:textId="77777777" w:rsidR="000A0E9B" w:rsidRDefault="000A0E9B" w:rsidP="00FA3858">
      <w:r>
        <w:separator/>
      </w:r>
    </w:p>
  </w:endnote>
  <w:endnote w:type="continuationSeparator" w:id="0">
    <w:p w14:paraId="3641738B" w14:textId="77777777" w:rsidR="000A0E9B" w:rsidRDefault="000A0E9B" w:rsidP="00FA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7D8D6" w14:textId="77777777" w:rsidR="000A0E9B" w:rsidRDefault="000A0E9B" w:rsidP="00FA3858">
      <w:r>
        <w:separator/>
      </w:r>
    </w:p>
  </w:footnote>
  <w:footnote w:type="continuationSeparator" w:id="0">
    <w:p w14:paraId="1D905814" w14:textId="77777777" w:rsidR="000A0E9B" w:rsidRDefault="000A0E9B" w:rsidP="00FA3858">
      <w:r>
        <w:continuationSeparator/>
      </w:r>
    </w:p>
  </w:footnote>
  <w:footnote w:id="1">
    <w:p w14:paraId="7B890053" w14:textId="77777777" w:rsidR="00FA3858" w:rsidRPr="000E4E11" w:rsidRDefault="00FA3858" w:rsidP="00FA3858">
      <w:pPr>
        <w:pStyle w:val="Textonotapie"/>
        <w:jc w:val="both"/>
        <w:rPr>
          <w:rFonts w:ascii="Arial" w:hAnsi="Arial" w:cs="Arial"/>
          <w:lang w:val="en-US"/>
        </w:rPr>
      </w:pPr>
      <w:r>
        <w:rPr>
          <w:rStyle w:val="Refdenotaalpie"/>
        </w:rPr>
        <w:footnoteRef/>
      </w:r>
      <w:r>
        <w:t xml:space="preserve"> </w:t>
      </w:r>
      <w:r w:rsidRPr="00C93387">
        <w:rPr>
          <w:rFonts w:ascii="Arial" w:hAnsi="Arial" w:cs="Arial"/>
          <w:lang w:val="es-ES"/>
        </w:rPr>
        <w:t xml:space="preserve">Se tomaron consideraciones del Informe de la Biblioteca del Congreso Nacional “Rol de las legislaturas en la negociación de Tratados Internacionales: debate y experiencias sobre facultades, límites y equilibrio de poderes”. </w:t>
      </w:r>
      <w:r w:rsidRPr="000E4E11">
        <w:rPr>
          <w:rFonts w:ascii="Arial" w:hAnsi="Arial" w:cs="Arial"/>
          <w:lang w:val="en-US"/>
        </w:rPr>
        <w:t>Septiembre 2018.</w:t>
      </w:r>
    </w:p>
  </w:footnote>
  <w:footnote w:id="2">
    <w:p w14:paraId="51DE5E39" w14:textId="77777777" w:rsidR="004C0BB9" w:rsidRPr="00484E11" w:rsidRDefault="004C0BB9" w:rsidP="00F0674F">
      <w:pPr>
        <w:pStyle w:val="Textonotapie"/>
        <w:jc w:val="both"/>
        <w:rPr>
          <w:rFonts w:ascii="Arial" w:hAnsi="Arial" w:cs="Arial"/>
          <w:lang w:val="es-ES"/>
        </w:rPr>
      </w:pPr>
      <w:r w:rsidRPr="00484E11">
        <w:rPr>
          <w:rStyle w:val="Refdenotaalpie"/>
          <w:rFonts w:ascii="Arial" w:hAnsi="Arial" w:cs="Arial"/>
        </w:rPr>
        <w:footnoteRef/>
      </w:r>
      <w:r w:rsidRPr="000E4E11">
        <w:rPr>
          <w:rFonts w:ascii="Arial" w:hAnsi="Arial" w:cs="Arial"/>
          <w:lang w:val="en-US"/>
        </w:rPr>
        <w:t xml:space="preserve"> Aranda Bustamante Gilberto y otro,  </w:t>
      </w:r>
      <w:r w:rsidR="00484E11" w:rsidRPr="000E4E11">
        <w:rPr>
          <w:rFonts w:ascii="Arial" w:hAnsi="Arial" w:cs="Arial"/>
          <w:i/>
          <w:lang w:val="en-US"/>
        </w:rPr>
        <w:t xml:space="preserve">Foreign Policy Actors: the case of Chilean National Congress. </w:t>
      </w:r>
      <w:r w:rsidR="00484E11" w:rsidRPr="00484E11">
        <w:rPr>
          <w:rFonts w:ascii="Arial" w:hAnsi="Arial" w:cs="Arial"/>
        </w:rPr>
        <w:t>Polis, Revista Latinoamericana. 2011.</w:t>
      </w:r>
    </w:p>
  </w:footnote>
  <w:footnote w:id="3">
    <w:p w14:paraId="5AD1841A" w14:textId="77777777" w:rsidR="00180B42" w:rsidRPr="00484E11" w:rsidRDefault="00180B42" w:rsidP="00F0674F">
      <w:pPr>
        <w:pStyle w:val="Textonotapie"/>
        <w:jc w:val="both"/>
        <w:rPr>
          <w:rFonts w:ascii="Arial" w:hAnsi="Arial" w:cs="Arial"/>
          <w:lang w:val="es-ES"/>
        </w:rPr>
      </w:pPr>
      <w:r w:rsidRPr="00484E11">
        <w:rPr>
          <w:rStyle w:val="Refdenotaalpie"/>
          <w:rFonts w:ascii="Arial" w:hAnsi="Arial" w:cs="Arial"/>
        </w:rPr>
        <w:footnoteRef/>
      </w:r>
      <w:r w:rsidRPr="00484E11">
        <w:rPr>
          <w:rFonts w:ascii="Arial" w:hAnsi="Arial" w:cs="Arial"/>
        </w:rPr>
        <w:t xml:space="preserve"> </w:t>
      </w:r>
      <w:r w:rsidRPr="00484E11">
        <w:rPr>
          <w:rFonts w:ascii="Arial" w:hAnsi="Arial" w:cs="Arial"/>
          <w:lang w:val="es-ES"/>
        </w:rPr>
        <w:t xml:space="preserve">Peña Torres Marisol, </w:t>
      </w:r>
      <w:r w:rsidRPr="00484E11">
        <w:rPr>
          <w:rFonts w:ascii="Arial" w:hAnsi="Arial" w:cs="Arial"/>
          <w:i/>
          <w:lang w:val="es-ES"/>
        </w:rPr>
        <w:t>La reforma constitucional de 2005 en materia de tratados internacionales</w:t>
      </w:r>
      <w:r w:rsidRPr="00484E11">
        <w:rPr>
          <w:rFonts w:ascii="Arial" w:hAnsi="Arial" w:cs="Arial"/>
          <w:lang w:val="es-ES"/>
        </w:rPr>
        <w:t>. Revista de Estudios Internacionales. 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BEA7" w14:textId="77777777" w:rsidR="00731544" w:rsidRDefault="007D04D1">
    <w:pPr>
      <w:pStyle w:val="Encabezado"/>
    </w:pPr>
    <w:r w:rsidRPr="00064D80">
      <w:rPr>
        <w:noProof/>
        <w:lang w:eastAsia="es-CL"/>
      </w:rPr>
      <w:drawing>
        <wp:inline distT="0" distB="0" distL="0" distR="0" wp14:anchorId="3048E12F" wp14:editId="76F3A189">
          <wp:extent cx="1123406" cy="1087322"/>
          <wp:effectExtent l="0" t="0" r="0" b="0"/>
          <wp:docPr id="1" name="Imagen 1" descr="Logo de la Cámara de Diputados de 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43" cy="12113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21"/>
    <w:multiLevelType w:val="hybridMultilevel"/>
    <w:tmpl w:val="C694B67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B111434"/>
    <w:multiLevelType w:val="hybridMultilevel"/>
    <w:tmpl w:val="6E7C19A2"/>
    <w:lvl w:ilvl="0" w:tplc="3FA4C4C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42A26BE"/>
    <w:multiLevelType w:val="hybridMultilevel"/>
    <w:tmpl w:val="269CA426"/>
    <w:lvl w:ilvl="0" w:tplc="86A28080">
      <w:start w:val="3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69B6671"/>
    <w:multiLevelType w:val="hybridMultilevel"/>
    <w:tmpl w:val="2776673C"/>
    <w:lvl w:ilvl="0" w:tplc="BCE09686">
      <w:start w:val="1"/>
      <w:numFmt w:val="bullet"/>
      <w:lvlText w:val="-"/>
      <w:lvlJc w:val="left"/>
      <w:pPr>
        <w:ind w:left="1080" w:hanging="360"/>
      </w:pPr>
      <w:rPr>
        <w:rFonts w:ascii="Arial" w:eastAsiaTheme="minorHAnsi" w:hAnsi="Arial" w:cs="Arial" w:hint="default"/>
        <w:b w:val="0"/>
        <w:i w:val="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66DE299B"/>
    <w:multiLevelType w:val="hybridMultilevel"/>
    <w:tmpl w:val="DA906A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9F40BC7"/>
    <w:multiLevelType w:val="hybridMultilevel"/>
    <w:tmpl w:val="0CAA2A40"/>
    <w:lvl w:ilvl="0" w:tplc="040A000F">
      <w:start w:val="1"/>
      <w:numFmt w:val="decimal"/>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A4B1423"/>
    <w:multiLevelType w:val="hybridMultilevel"/>
    <w:tmpl w:val="CB46C46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58"/>
    <w:rsid w:val="000A0E9B"/>
    <w:rsid w:val="000E4E11"/>
    <w:rsid w:val="00180B42"/>
    <w:rsid w:val="00246E74"/>
    <w:rsid w:val="003215FA"/>
    <w:rsid w:val="003445C7"/>
    <w:rsid w:val="003C2136"/>
    <w:rsid w:val="003D53A7"/>
    <w:rsid w:val="00416EFD"/>
    <w:rsid w:val="00436BF2"/>
    <w:rsid w:val="004613F8"/>
    <w:rsid w:val="00484E11"/>
    <w:rsid w:val="004C0BB9"/>
    <w:rsid w:val="004D79B6"/>
    <w:rsid w:val="00536B52"/>
    <w:rsid w:val="00547989"/>
    <w:rsid w:val="00556AC5"/>
    <w:rsid w:val="005A4D68"/>
    <w:rsid w:val="005B720F"/>
    <w:rsid w:val="005D10C0"/>
    <w:rsid w:val="005D2BBE"/>
    <w:rsid w:val="006806BE"/>
    <w:rsid w:val="006839DD"/>
    <w:rsid w:val="00686231"/>
    <w:rsid w:val="006B40CC"/>
    <w:rsid w:val="006E265E"/>
    <w:rsid w:val="00730655"/>
    <w:rsid w:val="00782A7A"/>
    <w:rsid w:val="007928FE"/>
    <w:rsid w:val="007D04D1"/>
    <w:rsid w:val="008347BA"/>
    <w:rsid w:val="009659BC"/>
    <w:rsid w:val="009B4494"/>
    <w:rsid w:val="00A4648C"/>
    <w:rsid w:val="00A93BE7"/>
    <w:rsid w:val="00AA4722"/>
    <w:rsid w:val="00B20879"/>
    <w:rsid w:val="00B61045"/>
    <w:rsid w:val="00B92BF4"/>
    <w:rsid w:val="00BA548C"/>
    <w:rsid w:val="00BF7216"/>
    <w:rsid w:val="00C0463D"/>
    <w:rsid w:val="00C24F9F"/>
    <w:rsid w:val="00CB001B"/>
    <w:rsid w:val="00CC36B8"/>
    <w:rsid w:val="00DF1679"/>
    <w:rsid w:val="00E035E3"/>
    <w:rsid w:val="00E475E1"/>
    <w:rsid w:val="00E962FE"/>
    <w:rsid w:val="00ED6D0E"/>
    <w:rsid w:val="00F0674F"/>
    <w:rsid w:val="00F3588D"/>
    <w:rsid w:val="00F52F39"/>
    <w:rsid w:val="00F93448"/>
    <w:rsid w:val="00FA38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1019"/>
  <w15:chartTrackingRefBased/>
  <w15:docId w15:val="{5776D61D-7CE3-4242-8E8D-FFA69BE7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3858"/>
    <w:pPr>
      <w:spacing w:before="100" w:beforeAutospacing="1" w:after="100" w:afterAutospacing="1"/>
    </w:pPr>
    <w:rPr>
      <w:rFonts w:ascii="Times New Roman" w:eastAsia="Times New Roman" w:hAnsi="Times New Roman" w:cs="Times New Roman"/>
      <w:lang w:eastAsia="es-ES_tradnl"/>
    </w:rPr>
  </w:style>
  <w:style w:type="paragraph" w:styleId="Textonotapie">
    <w:name w:val="footnote text"/>
    <w:basedOn w:val="Normal"/>
    <w:link w:val="TextonotapieCar"/>
    <w:uiPriority w:val="99"/>
    <w:semiHidden/>
    <w:unhideWhenUsed/>
    <w:rsid w:val="00FA3858"/>
    <w:rPr>
      <w:sz w:val="20"/>
      <w:szCs w:val="20"/>
    </w:rPr>
  </w:style>
  <w:style w:type="character" w:customStyle="1" w:styleId="TextonotapieCar">
    <w:name w:val="Texto nota pie Car"/>
    <w:basedOn w:val="Fuentedeprrafopredeter"/>
    <w:link w:val="Textonotapie"/>
    <w:uiPriority w:val="99"/>
    <w:semiHidden/>
    <w:rsid w:val="00FA3858"/>
    <w:rPr>
      <w:sz w:val="20"/>
      <w:szCs w:val="20"/>
    </w:rPr>
  </w:style>
  <w:style w:type="character" w:styleId="Refdenotaalpie">
    <w:name w:val="footnote reference"/>
    <w:aliases w:val="Footnote Reference.SES,16 Point,Superscript 6 Point,Superscript 6 Point + 11 ...,Ref,de nota al pie"/>
    <w:basedOn w:val="Fuentedeprrafopredeter"/>
    <w:unhideWhenUsed/>
    <w:rsid w:val="00FA3858"/>
    <w:rPr>
      <w:vertAlign w:val="superscript"/>
    </w:rPr>
  </w:style>
  <w:style w:type="paragraph" w:styleId="Prrafodelista">
    <w:name w:val="List Paragraph"/>
    <w:basedOn w:val="Normal"/>
    <w:uiPriority w:val="34"/>
    <w:qFormat/>
    <w:rsid w:val="00FA3858"/>
    <w:pPr>
      <w:ind w:left="720"/>
      <w:contextualSpacing/>
    </w:pPr>
  </w:style>
  <w:style w:type="paragraph" w:styleId="Encabezado">
    <w:name w:val="header"/>
    <w:basedOn w:val="Normal"/>
    <w:link w:val="EncabezadoCar"/>
    <w:uiPriority w:val="99"/>
    <w:unhideWhenUsed/>
    <w:rsid w:val="00FA3858"/>
    <w:pPr>
      <w:tabs>
        <w:tab w:val="center" w:pos="4419"/>
        <w:tab w:val="right" w:pos="8838"/>
      </w:tabs>
    </w:pPr>
  </w:style>
  <w:style w:type="character" w:customStyle="1" w:styleId="EncabezadoCar">
    <w:name w:val="Encabezado Car"/>
    <w:basedOn w:val="Fuentedeprrafopredeter"/>
    <w:link w:val="Encabezado"/>
    <w:uiPriority w:val="99"/>
    <w:rsid w:val="00FA3858"/>
  </w:style>
  <w:style w:type="character" w:styleId="Hipervnculo">
    <w:name w:val="Hyperlink"/>
    <w:uiPriority w:val="99"/>
    <w:rsid w:val="00FA3858"/>
    <w:rPr>
      <w:color w:val="000080"/>
      <w:u w:val="single"/>
    </w:rPr>
  </w:style>
  <w:style w:type="character" w:styleId="Refdecomentario">
    <w:name w:val="annotation reference"/>
    <w:basedOn w:val="Fuentedeprrafopredeter"/>
    <w:uiPriority w:val="99"/>
    <w:semiHidden/>
    <w:unhideWhenUsed/>
    <w:rsid w:val="008347BA"/>
    <w:rPr>
      <w:sz w:val="16"/>
      <w:szCs w:val="16"/>
    </w:rPr>
  </w:style>
  <w:style w:type="paragraph" w:styleId="Textocomentario">
    <w:name w:val="annotation text"/>
    <w:basedOn w:val="Normal"/>
    <w:link w:val="TextocomentarioCar"/>
    <w:uiPriority w:val="99"/>
    <w:semiHidden/>
    <w:unhideWhenUsed/>
    <w:rsid w:val="008347BA"/>
    <w:rPr>
      <w:sz w:val="20"/>
      <w:szCs w:val="20"/>
    </w:rPr>
  </w:style>
  <w:style w:type="character" w:customStyle="1" w:styleId="TextocomentarioCar">
    <w:name w:val="Texto comentario Car"/>
    <w:basedOn w:val="Fuentedeprrafopredeter"/>
    <w:link w:val="Textocomentario"/>
    <w:uiPriority w:val="99"/>
    <w:semiHidden/>
    <w:rsid w:val="008347BA"/>
    <w:rPr>
      <w:sz w:val="20"/>
      <w:szCs w:val="20"/>
    </w:rPr>
  </w:style>
  <w:style w:type="paragraph" w:styleId="Asuntodelcomentario">
    <w:name w:val="annotation subject"/>
    <w:basedOn w:val="Textocomentario"/>
    <w:next w:val="Textocomentario"/>
    <w:link w:val="AsuntodelcomentarioCar"/>
    <w:uiPriority w:val="99"/>
    <w:semiHidden/>
    <w:unhideWhenUsed/>
    <w:rsid w:val="008347BA"/>
    <w:rPr>
      <w:b/>
      <w:bCs/>
    </w:rPr>
  </w:style>
  <w:style w:type="character" w:customStyle="1" w:styleId="AsuntodelcomentarioCar">
    <w:name w:val="Asunto del comentario Car"/>
    <w:basedOn w:val="TextocomentarioCar"/>
    <w:link w:val="Asuntodelcomentario"/>
    <w:uiPriority w:val="99"/>
    <w:semiHidden/>
    <w:rsid w:val="008347BA"/>
    <w:rPr>
      <w:b/>
      <w:bCs/>
      <w:sz w:val="20"/>
      <w:szCs w:val="20"/>
    </w:rPr>
  </w:style>
  <w:style w:type="paragraph" w:styleId="Textodeglobo">
    <w:name w:val="Balloon Text"/>
    <w:basedOn w:val="Normal"/>
    <w:link w:val="TextodegloboCar"/>
    <w:uiPriority w:val="99"/>
    <w:semiHidden/>
    <w:unhideWhenUsed/>
    <w:rsid w:val="00834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179">
      <w:bodyDiv w:val="1"/>
      <w:marLeft w:val="0"/>
      <w:marRight w:val="0"/>
      <w:marTop w:val="0"/>
      <w:marBottom w:val="0"/>
      <w:divBdr>
        <w:top w:val="none" w:sz="0" w:space="0" w:color="auto"/>
        <w:left w:val="none" w:sz="0" w:space="0" w:color="auto"/>
        <w:bottom w:val="none" w:sz="0" w:space="0" w:color="auto"/>
        <w:right w:val="none" w:sz="0" w:space="0" w:color="auto"/>
      </w:divBdr>
      <w:divsChild>
        <w:div w:id="728766612">
          <w:marLeft w:val="0"/>
          <w:marRight w:val="0"/>
          <w:marTop w:val="0"/>
          <w:marBottom w:val="0"/>
          <w:divBdr>
            <w:top w:val="none" w:sz="0" w:space="0" w:color="auto"/>
            <w:left w:val="none" w:sz="0" w:space="0" w:color="auto"/>
            <w:bottom w:val="none" w:sz="0" w:space="0" w:color="auto"/>
            <w:right w:val="none" w:sz="0" w:space="0" w:color="auto"/>
          </w:divBdr>
          <w:divsChild>
            <w:div w:id="331760199">
              <w:marLeft w:val="0"/>
              <w:marRight w:val="0"/>
              <w:marTop w:val="0"/>
              <w:marBottom w:val="0"/>
              <w:divBdr>
                <w:top w:val="none" w:sz="0" w:space="0" w:color="auto"/>
                <w:left w:val="none" w:sz="0" w:space="0" w:color="auto"/>
                <w:bottom w:val="none" w:sz="0" w:space="0" w:color="auto"/>
                <w:right w:val="none" w:sz="0" w:space="0" w:color="auto"/>
              </w:divBdr>
              <w:divsChild>
                <w:div w:id="6223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6831">
      <w:bodyDiv w:val="1"/>
      <w:marLeft w:val="0"/>
      <w:marRight w:val="0"/>
      <w:marTop w:val="0"/>
      <w:marBottom w:val="0"/>
      <w:divBdr>
        <w:top w:val="none" w:sz="0" w:space="0" w:color="auto"/>
        <w:left w:val="none" w:sz="0" w:space="0" w:color="auto"/>
        <w:bottom w:val="none" w:sz="0" w:space="0" w:color="auto"/>
        <w:right w:val="none" w:sz="0" w:space="0" w:color="auto"/>
      </w:divBdr>
    </w:div>
    <w:div w:id="344289762">
      <w:bodyDiv w:val="1"/>
      <w:marLeft w:val="0"/>
      <w:marRight w:val="0"/>
      <w:marTop w:val="0"/>
      <w:marBottom w:val="0"/>
      <w:divBdr>
        <w:top w:val="none" w:sz="0" w:space="0" w:color="auto"/>
        <w:left w:val="none" w:sz="0" w:space="0" w:color="auto"/>
        <w:bottom w:val="none" w:sz="0" w:space="0" w:color="auto"/>
        <w:right w:val="none" w:sz="0" w:space="0" w:color="auto"/>
      </w:divBdr>
    </w:div>
    <w:div w:id="481653474">
      <w:bodyDiv w:val="1"/>
      <w:marLeft w:val="0"/>
      <w:marRight w:val="0"/>
      <w:marTop w:val="0"/>
      <w:marBottom w:val="0"/>
      <w:divBdr>
        <w:top w:val="none" w:sz="0" w:space="0" w:color="auto"/>
        <w:left w:val="none" w:sz="0" w:space="0" w:color="auto"/>
        <w:bottom w:val="none" w:sz="0" w:space="0" w:color="auto"/>
        <w:right w:val="none" w:sz="0" w:space="0" w:color="auto"/>
      </w:divBdr>
      <w:divsChild>
        <w:div w:id="1519729836">
          <w:marLeft w:val="0"/>
          <w:marRight w:val="0"/>
          <w:marTop w:val="0"/>
          <w:marBottom w:val="0"/>
          <w:divBdr>
            <w:top w:val="none" w:sz="0" w:space="0" w:color="auto"/>
            <w:left w:val="none" w:sz="0" w:space="0" w:color="auto"/>
            <w:bottom w:val="none" w:sz="0" w:space="0" w:color="auto"/>
            <w:right w:val="none" w:sz="0" w:space="0" w:color="auto"/>
          </w:divBdr>
          <w:divsChild>
            <w:div w:id="169222732">
              <w:marLeft w:val="0"/>
              <w:marRight w:val="0"/>
              <w:marTop w:val="0"/>
              <w:marBottom w:val="0"/>
              <w:divBdr>
                <w:top w:val="none" w:sz="0" w:space="0" w:color="auto"/>
                <w:left w:val="none" w:sz="0" w:space="0" w:color="auto"/>
                <w:bottom w:val="none" w:sz="0" w:space="0" w:color="auto"/>
                <w:right w:val="none" w:sz="0" w:space="0" w:color="auto"/>
              </w:divBdr>
              <w:divsChild>
                <w:div w:id="6334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0323">
      <w:bodyDiv w:val="1"/>
      <w:marLeft w:val="0"/>
      <w:marRight w:val="0"/>
      <w:marTop w:val="0"/>
      <w:marBottom w:val="0"/>
      <w:divBdr>
        <w:top w:val="none" w:sz="0" w:space="0" w:color="auto"/>
        <w:left w:val="none" w:sz="0" w:space="0" w:color="auto"/>
        <w:bottom w:val="none" w:sz="0" w:space="0" w:color="auto"/>
        <w:right w:val="none" w:sz="0" w:space="0" w:color="auto"/>
      </w:divBdr>
      <w:divsChild>
        <w:div w:id="58748326">
          <w:marLeft w:val="0"/>
          <w:marRight w:val="0"/>
          <w:marTop w:val="0"/>
          <w:marBottom w:val="0"/>
          <w:divBdr>
            <w:top w:val="none" w:sz="0" w:space="0" w:color="auto"/>
            <w:left w:val="none" w:sz="0" w:space="0" w:color="auto"/>
            <w:bottom w:val="none" w:sz="0" w:space="0" w:color="auto"/>
            <w:right w:val="none" w:sz="0" w:space="0" w:color="auto"/>
          </w:divBdr>
          <w:divsChild>
            <w:div w:id="1338075413">
              <w:marLeft w:val="0"/>
              <w:marRight w:val="0"/>
              <w:marTop w:val="0"/>
              <w:marBottom w:val="0"/>
              <w:divBdr>
                <w:top w:val="none" w:sz="0" w:space="0" w:color="auto"/>
                <w:left w:val="none" w:sz="0" w:space="0" w:color="auto"/>
                <w:bottom w:val="none" w:sz="0" w:space="0" w:color="auto"/>
                <w:right w:val="none" w:sz="0" w:space="0" w:color="auto"/>
              </w:divBdr>
              <w:divsChild>
                <w:div w:id="11004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1490">
      <w:bodyDiv w:val="1"/>
      <w:marLeft w:val="0"/>
      <w:marRight w:val="0"/>
      <w:marTop w:val="0"/>
      <w:marBottom w:val="0"/>
      <w:divBdr>
        <w:top w:val="none" w:sz="0" w:space="0" w:color="auto"/>
        <w:left w:val="none" w:sz="0" w:space="0" w:color="auto"/>
        <w:bottom w:val="none" w:sz="0" w:space="0" w:color="auto"/>
        <w:right w:val="none" w:sz="0" w:space="0" w:color="auto"/>
      </w:divBdr>
    </w:div>
    <w:div w:id="948926126">
      <w:bodyDiv w:val="1"/>
      <w:marLeft w:val="0"/>
      <w:marRight w:val="0"/>
      <w:marTop w:val="0"/>
      <w:marBottom w:val="0"/>
      <w:divBdr>
        <w:top w:val="none" w:sz="0" w:space="0" w:color="auto"/>
        <w:left w:val="none" w:sz="0" w:space="0" w:color="auto"/>
        <w:bottom w:val="none" w:sz="0" w:space="0" w:color="auto"/>
        <w:right w:val="none" w:sz="0" w:space="0" w:color="auto"/>
      </w:divBdr>
    </w:div>
    <w:div w:id="951207648">
      <w:bodyDiv w:val="1"/>
      <w:marLeft w:val="0"/>
      <w:marRight w:val="0"/>
      <w:marTop w:val="0"/>
      <w:marBottom w:val="0"/>
      <w:divBdr>
        <w:top w:val="none" w:sz="0" w:space="0" w:color="auto"/>
        <w:left w:val="none" w:sz="0" w:space="0" w:color="auto"/>
        <w:bottom w:val="none" w:sz="0" w:space="0" w:color="auto"/>
        <w:right w:val="none" w:sz="0" w:space="0" w:color="auto"/>
      </w:divBdr>
      <w:divsChild>
        <w:div w:id="1817843792">
          <w:marLeft w:val="0"/>
          <w:marRight w:val="0"/>
          <w:marTop w:val="0"/>
          <w:marBottom w:val="0"/>
          <w:divBdr>
            <w:top w:val="none" w:sz="0" w:space="0" w:color="auto"/>
            <w:left w:val="none" w:sz="0" w:space="0" w:color="auto"/>
            <w:bottom w:val="none" w:sz="0" w:space="0" w:color="auto"/>
            <w:right w:val="none" w:sz="0" w:space="0" w:color="auto"/>
          </w:divBdr>
          <w:divsChild>
            <w:div w:id="1729918050">
              <w:marLeft w:val="0"/>
              <w:marRight w:val="0"/>
              <w:marTop w:val="0"/>
              <w:marBottom w:val="0"/>
              <w:divBdr>
                <w:top w:val="none" w:sz="0" w:space="0" w:color="auto"/>
                <w:left w:val="none" w:sz="0" w:space="0" w:color="auto"/>
                <w:bottom w:val="none" w:sz="0" w:space="0" w:color="auto"/>
                <w:right w:val="none" w:sz="0" w:space="0" w:color="auto"/>
              </w:divBdr>
              <w:divsChild>
                <w:div w:id="18778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5927293">
          <w:marLeft w:val="0"/>
          <w:marRight w:val="0"/>
          <w:marTop w:val="0"/>
          <w:marBottom w:val="0"/>
          <w:divBdr>
            <w:top w:val="none" w:sz="0" w:space="0" w:color="auto"/>
            <w:left w:val="none" w:sz="0" w:space="0" w:color="auto"/>
            <w:bottom w:val="none" w:sz="0" w:space="0" w:color="auto"/>
            <w:right w:val="none" w:sz="0" w:space="0" w:color="auto"/>
          </w:divBdr>
          <w:divsChild>
            <w:div w:id="247269432">
              <w:marLeft w:val="0"/>
              <w:marRight w:val="0"/>
              <w:marTop w:val="0"/>
              <w:marBottom w:val="0"/>
              <w:divBdr>
                <w:top w:val="none" w:sz="0" w:space="0" w:color="auto"/>
                <w:left w:val="none" w:sz="0" w:space="0" w:color="auto"/>
                <w:bottom w:val="none" w:sz="0" w:space="0" w:color="auto"/>
                <w:right w:val="none" w:sz="0" w:space="0" w:color="auto"/>
              </w:divBdr>
              <w:divsChild>
                <w:div w:id="816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1463">
      <w:bodyDiv w:val="1"/>
      <w:marLeft w:val="0"/>
      <w:marRight w:val="0"/>
      <w:marTop w:val="0"/>
      <w:marBottom w:val="0"/>
      <w:divBdr>
        <w:top w:val="none" w:sz="0" w:space="0" w:color="auto"/>
        <w:left w:val="none" w:sz="0" w:space="0" w:color="auto"/>
        <w:bottom w:val="none" w:sz="0" w:space="0" w:color="auto"/>
        <w:right w:val="none" w:sz="0" w:space="0" w:color="auto"/>
      </w:divBdr>
    </w:div>
    <w:div w:id="1339045461">
      <w:bodyDiv w:val="1"/>
      <w:marLeft w:val="0"/>
      <w:marRight w:val="0"/>
      <w:marTop w:val="0"/>
      <w:marBottom w:val="0"/>
      <w:divBdr>
        <w:top w:val="none" w:sz="0" w:space="0" w:color="auto"/>
        <w:left w:val="none" w:sz="0" w:space="0" w:color="auto"/>
        <w:bottom w:val="none" w:sz="0" w:space="0" w:color="auto"/>
        <w:right w:val="none" w:sz="0" w:space="0" w:color="auto"/>
      </w:divBdr>
    </w:div>
    <w:div w:id="1670720089">
      <w:bodyDiv w:val="1"/>
      <w:marLeft w:val="0"/>
      <w:marRight w:val="0"/>
      <w:marTop w:val="0"/>
      <w:marBottom w:val="0"/>
      <w:divBdr>
        <w:top w:val="none" w:sz="0" w:space="0" w:color="auto"/>
        <w:left w:val="none" w:sz="0" w:space="0" w:color="auto"/>
        <w:bottom w:val="none" w:sz="0" w:space="0" w:color="auto"/>
        <w:right w:val="none" w:sz="0" w:space="0" w:color="auto"/>
      </w:divBdr>
    </w:div>
    <w:div w:id="1734700453">
      <w:bodyDiv w:val="1"/>
      <w:marLeft w:val="0"/>
      <w:marRight w:val="0"/>
      <w:marTop w:val="0"/>
      <w:marBottom w:val="0"/>
      <w:divBdr>
        <w:top w:val="none" w:sz="0" w:space="0" w:color="auto"/>
        <w:left w:val="none" w:sz="0" w:space="0" w:color="auto"/>
        <w:bottom w:val="none" w:sz="0" w:space="0" w:color="auto"/>
        <w:right w:val="none" w:sz="0" w:space="0" w:color="auto"/>
      </w:divBdr>
    </w:div>
    <w:div w:id="1943343639">
      <w:bodyDiv w:val="1"/>
      <w:marLeft w:val="0"/>
      <w:marRight w:val="0"/>
      <w:marTop w:val="0"/>
      <w:marBottom w:val="0"/>
      <w:divBdr>
        <w:top w:val="none" w:sz="0" w:space="0" w:color="auto"/>
        <w:left w:val="none" w:sz="0" w:space="0" w:color="auto"/>
        <w:bottom w:val="none" w:sz="0" w:space="0" w:color="auto"/>
        <w:right w:val="none" w:sz="0" w:space="0" w:color="auto"/>
      </w:divBdr>
      <w:divsChild>
        <w:div w:id="1098721065">
          <w:marLeft w:val="0"/>
          <w:marRight w:val="0"/>
          <w:marTop w:val="0"/>
          <w:marBottom w:val="0"/>
          <w:divBdr>
            <w:top w:val="none" w:sz="0" w:space="0" w:color="auto"/>
            <w:left w:val="none" w:sz="0" w:space="0" w:color="auto"/>
            <w:bottom w:val="none" w:sz="0" w:space="0" w:color="auto"/>
            <w:right w:val="none" w:sz="0" w:space="0" w:color="auto"/>
          </w:divBdr>
          <w:divsChild>
            <w:div w:id="1838300326">
              <w:marLeft w:val="0"/>
              <w:marRight w:val="0"/>
              <w:marTop w:val="0"/>
              <w:marBottom w:val="0"/>
              <w:divBdr>
                <w:top w:val="none" w:sz="0" w:space="0" w:color="auto"/>
                <w:left w:val="none" w:sz="0" w:space="0" w:color="auto"/>
                <w:bottom w:val="none" w:sz="0" w:space="0" w:color="auto"/>
                <w:right w:val="none" w:sz="0" w:space="0" w:color="auto"/>
              </w:divBdr>
              <w:divsChild>
                <w:div w:id="1191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3634">
      <w:bodyDiv w:val="1"/>
      <w:marLeft w:val="0"/>
      <w:marRight w:val="0"/>
      <w:marTop w:val="0"/>
      <w:marBottom w:val="0"/>
      <w:divBdr>
        <w:top w:val="none" w:sz="0" w:space="0" w:color="auto"/>
        <w:left w:val="none" w:sz="0" w:space="0" w:color="auto"/>
        <w:bottom w:val="none" w:sz="0" w:space="0" w:color="auto"/>
        <w:right w:val="none" w:sz="0" w:space="0" w:color="auto"/>
      </w:divBdr>
      <w:divsChild>
        <w:div w:id="896622748">
          <w:marLeft w:val="0"/>
          <w:marRight w:val="0"/>
          <w:marTop w:val="0"/>
          <w:marBottom w:val="0"/>
          <w:divBdr>
            <w:top w:val="none" w:sz="0" w:space="0" w:color="auto"/>
            <w:left w:val="none" w:sz="0" w:space="0" w:color="auto"/>
            <w:bottom w:val="none" w:sz="0" w:space="0" w:color="auto"/>
            <w:right w:val="none" w:sz="0" w:space="0" w:color="auto"/>
          </w:divBdr>
          <w:divsChild>
            <w:div w:id="135683957">
              <w:marLeft w:val="0"/>
              <w:marRight w:val="0"/>
              <w:marTop w:val="0"/>
              <w:marBottom w:val="0"/>
              <w:divBdr>
                <w:top w:val="none" w:sz="0" w:space="0" w:color="auto"/>
                <w:left w:val="none" w:sz="0" w:space="0" w:color="auto"/>
                <w:bottom w:val="none" w:sz="0" w:space="0" w:color="auto"/>
                <w:right w:val="none" w:sz="0" w:space="0" w:color="auto"/>
              </w:divBdr>
              <w:divsChild>
                <w:div w:id="5424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579B-37D8-4B15-96DD-A0F78A9D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1002</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Farías Quijada</dc:creator>
  <cp:keywords/>
  <dc:description/>
  <cp:lastModifiedBy>Leonardo Lueiza Ureta</cp:lastModifiedBy>
  <cp:revision>4</cp:revision>
  <dcterms:created xsi:type="dcterms:W3CDTF">2018-12-31T13:54:00Z</dcterms:created>
  <dcterms:modified xsi:type="dcterms:W3CDTF">2019-01-02T20:20:00Z</dcterms:modified>
</cp:coreProperties>
</file>