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54" w:rsidRDefault="00887574" w:rsidP="00A62654">
      <w:pPr>
        <w:spacing w:line="360" w:lineRule="auto"/>
        <w:jc w:val="center"/>
        <w:rPr>
          <w:rFonts w:ascii="Times New Roman" w:hAnsi="Times New Roman" w:cs="Times New Roman"/>
          <w:b/>
          <w:lang w:val="es-ES"/>
        </w:rPr>
      </w:pPr>
      <w:r w:rsidRPr="00887574">
        <w:rPr>
          <w:rFonts w:ascii="Times New Roman" w:hAnsi="Times New Roman" w:cs="Times New Roman"/>
          <w:b/>
          <w:lang w:val="es-ES"/>
        </w:rPr>
        <w:t>Modifica el Código Penal con el objeto de aumentar las penas del delito de usurpación de inmuebles o derechos reales</w:t>
      </w:r>
    </w:p>
    <w:p w:rsidR="00887574" w:rsidRDefault="00887574" w:rsidP="00A62654">
      <w:pPr>
        <w:spacing w:line="360" w:lineRule="auto"/>
        <w:jc w:val="center"/>
        <w:rPr>
          <w:rFonts w:ascii="Times New Roman" w:hAnsi="Times New Roman" w:cs="Times New Roman"/>
          <w:b/>
          <w:lang w:val="es-ES"/>
        </w:rPr>
      </w:pPr>
    </w:p>
    <w:p w:rsidR="00887574" w:rsidRPr="00A62654" w:rsidRDefault="00887574" w:rsidP="00A62654">
      <w:pPr>
        <w:spacing w:line="360" w:lineRule="auto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Boletín N°12379-07</w:t>
      </w:r>
      <w:bookmarkStart w:id="0" w:name="_GoBack"/>
      <w:bookmarkEnd w:id="0"/>
    </w:p>
    <w:p w:rsidR="00A62654" w:rsidRPr="00A62654" w:rsidRDefault="00A62654" w:rsidP="00A6265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A62654" w:rsidRPr="00A62654" w:rsidRDefault="00A62654" w:rsidP="00A6265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A62654">
        <w:rPr>
          <w:rFonts w:ascii="Times New Roman" w:hAnsi="Times New Roman" w:cs="Times New Roman"/>
          <w:b/>
          <w:lang w:val="es-ES"/>
        </w:rPr>
        <w:t xml:space="preserve">ANTECEDENTES </w:t>
      </w:r>
    </w:p>
    <w:p w:rsidR="00A62654" w:rsidRPr="00A62654" w:rsidRDefault="00A62654" w:rsidP="00A62654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lang w:val="es-ES"/>
        </w:rPr>
      </w:pPr>
    </w:p>
    <w:p w:rsidR="002A4C7B" w:rsidRPr="00A62654" w:rsidRDefault="002A4C7B" w:rsidP="00A6265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62654">
        <w:rPr>
          <w:rFonts w:ascii="Times New Roman" w:hAnsi="Times New Roman" w:cs="Times New Roman"/>
          <w:lang w:val="es-ES"/>
        </w:rPr>
        <w:t xml:space="preserve">Sólo en lo que va del año y considerando </w:t>
      </w:r>
      <w:r w:rsidR="00AC04DA" w:rsidRPr="00A62654">
        <w:rPr>
          <w:rFonts w:ascii="Times New Roman" w:hAnsi="Times New Roman" w:cs="Times New Roman"/>
          <w:lang w:val="es-ES"/>
        </w:rPr>
        <w:t>únicamente</w:t>
      </w:r>
      <w:r w:rsidRPr="00A62654">
        <w:rPr>
          <w:rFonts w:ascii="Times New Roman" w:hAnsi="Times New Roman" w:cs="Times New Roman"/>
          <w:lang w:val="es-ES"/>
        </w:rPr>
        <w:t xml:space="preserve"> la provincia de </w:t>
      </w:r>
      <w:proofErr w:type="spellStart"/>
      <w:r w:rsidRPr="00A62654">
        <w:rPr>
          <w:rFonts w:ascii="Times New Roman" w:hAnsi="Times New Roman" w:cs="Times New Roman"/>
          <w:lang w:val="es-ES"/>
        </w:rPr>
        <w:t>Malleco</w:t>
      </w:r>
      <w:proofErr w:type="spellEnd"/>
      <w:r w:rsidRPr="00A62654">
        <w:rPr>
          <w:rFonts w:ascii="Times New Roman" w:hAnsi="Times New Roman" w:cs="Times New Roman"/>
          <w:lang w:val="es-ES"/>
        </w:rPr>
        <w:t>, once predios han sido ocupados por comunidades o familia</w:t>
      </w:r>
      <w:r w:rsidR="00A62654">
        <w:rPr>
          <w:rFonts w:ascii="Times New Roman" w:hAnsi="Times New Roman" w:cs="Times New Roman"/>
          <w:lang w:val="es-ES"/>
        </w:rPr>
        <w:t>s</w:t>
      </w:r>
      <w:r w:rsidRPr="00A62654">
        <w:rPr>
          <w:rFonts w:ascii="Times New Roman" w:hAnsi="Times New Roman" w:cs="Times New Roman"/>
          <w:lang w:val="es-ES"/>
        </w:rPr>
        <w:t xml:space="preserve"> mapuches que los reclaman como suyos. A esto se suman las tomas de municipios como </w:t>
      </w:r>
      <w:proofErr w:type="spellStart"/>
      <w:r w:rsidRPr="00A62654">
        <w:rPr>
          <w:rFonts w:ascii="Times New Roman" w:hAnsi="Times New Roman" w:cs="Times New Roman"/>
          <w:lang w:val="es-ES"/>
        </w:rPr>
        <w:t>Collipulli</w:t>
      </w:r>
      <w:proofErr w:type="spellEnd"/>
      <w:r w:rsidRPr="00A62654">
        <w:rPr>
          <w:rFonts w:ascii="Times New Roman" w:hAnsi="Times New Roman" w:cs="Times New Roman"/>
          <w:lang w:val="es-ES"/>
        </w:rPr>
        <w:t xml:space="preserve"> y </w:t>
      </w:r>
      <w:proofErr w:type="spellStart"/>
      <w:r w:rsidRPr="00A62654">
        <w:rPr>
          <w:rFonts w:ascii="Times New Roman" w:hAnsi="Times New Roman" w:cs="Times New Roman"/>
          <w:lang w:val="es-ES"/>
        </w:rPr>
        <w:t>Ercilla</w:t>
      </w:r>
      <w:proofErr w:type="spellEnd"/>
      <w:r w:rsidRPr="00A62654">
        <w:rPr>
          <w:rFonts w:ascii="Times New Roman" w:hAnsi="Times New Roman" w:cs="Times New Roman"/>
          <w:lang w:val="es-ES"/>
        </w:rPr>
        <w:t>, donde cientos de vecinos se han visto afectados al no poder concurrir a realizar sus trámites habituales.</w:t>
      </w:r>
      <w:r w:rsidR="00AC04DA" w:rsidRPr="00A62654">
        <w:rPr>
          <w:rFonts w:ascii="Times New Roman" w:hAnsi="Times New Roman" w:cs="Times New Roman"/>
          <w:lang w:val="es-ES"/>
        </w:rPr>
        <w:t xml:space="preserve"> </w:t>
      </w:r>
    </w:p>
    <w:p w:rsidR="00AC04DA" w:rsidRPr="00A62654" w:rsidRDefault="00AC04DA" w:rsidP="00A6265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2A4C7B" w:rsidRPr="00A62654" w:rsidRDefault="000242E2" w:rsidP="00A6265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Para quienes protagonizan este tipo de acciones, a</w:t>
      </w:r>
      <w:r w:rsidR="00812064" w:rsidRPr="00A62654">
        <w:rPr>
          <w:rFonts w:ascii="Times New Roman" w:hAnsi="Times New Roman" w:cs="Times New Roman"/>
          <w:lang w:val="es-ES"/>
        </w:rPr>
        <w:t xml:space="preserve">ctualmente </w:t>
      </w:r>
      <w:r w:rsidR="00AC04DA" w:rsidRPr="00A62654">
        <w:rPr>
          <w:rFonts w:ascii="Times New Roman" w:hAnsi="Times New Roman" w:cs="Times New Roman"/>
          <w:lang w:val="es-ES"/>
        </w:rPr>
        <w:t>e</w:t>
      </w:r>
      <w:r w:rsidR="002A4C7B" w:rsidRPr="00A62654">
        <w:rPr>
          <w:rFonts w:ascii="Times New Roman" w:hAnsi="Times New Roman" w:cs="Times New Roman"/>
          <w:lang w:val="es-ES"/>
        </w:rPr>
        <w:t xml:space="preserve">l </w:t>
      </w:r>
      <w:r w:rsidR="00AC04DA" w:rsidRPr="00A62654">
        <w:rPr>
          <w:rFonts w:ascii="Times New Roman" w:hAnsi="Times New Roman" w:cs="Times New Roman"/>
          <w:lang w:val="es-ES"/>
        </w:rPr>
        <w:t>L</w:t>
      </w:r>
      <w:r w:rsidR="002A4C7B" w:rsidRPr="00A62654">
        <w:rPr>
          <w:rFonts w:ascii="Times New Roman" w:hAnsi="Times New Roman" w:cs="Times New Roman"/>
          <w:lang w:val="es-ES"/>
        </w:rPr>
        <w:t>ibro II, T</w:t>
      </w:r>
      <w:r w:rsidR="00F90373" w:rsidRPr="00A62654">
        <w:rPr>
          <w:rFonts w:ascii="Times New Roman" w:hAnsi="Times New Roman" w:cs="Times New Roman"/>
          <w:lang w:val="es-ES"/>
        </w:rPr>
        <w:t>í</w:t>
      </w:r>
      <w:r w:rsidR="002A4C7B" w:rsidRPr="00A62654">
        <w:rPr>
          <w:rFonts w:ascii="Times New Roman" w:hAnsi="Times New Roman" w:cs="Times New Roman"/>
          <w:lang w:val="es-ES"/>
        </w:rPr>
        <w:t xml:space="preserve">tulo </w:t>
      </w:r>
      <w:r w:rsidR="00AC04DA" w:rsidRPr="00A62654">
        <w:rPr>
          <w:rFonts w:ascii="Times New Roman" w:hAnsi="Times New Roman" w:cs="Times New Roman"/>
          <w:lang w:val="es-ES"/>
        </w:rPr>
        <w:t>IX</w:t>
      </w:r>
      <w:r w:rsidR="002A4C7B" w:rsidRPr="00A62654">
        <w:rPr>
          <w:rFonts w:ascii="Times New Roman" w:hAnsi="Times New Roman" w:cs="Times New Roman"/>
          <w:lang w:val="es-ES"/>
        </w:rPr>
        <w:t>, artícu</w:t>
      </w:r>
      <w:r>
        <w:rPr>
          <w:rFonts w:ascii="Times New Roman" w:hAnsi="Times New Roman" w:cs="Times New Roman"/>
          <w:lang w:val="es-ES"/>
        </w:rPr>
        <w:t>los 432 a 488 del Código P</w:t>
      </w:r>
      <w:r w:rsidR="002A4C7B" w:rsidRPr="00A62654">
        <w:rPr>
          <w:rFonts w:ascii="Times New Roman" w:hAnsi="Times New Roman" w:cs="Times New Roman"/>
          <w:lang w:val="es-ES"/>
        </w:rPr>
        <w:t xml:space="preserve">enal, establece </w:t>
      </w:r>
      <w:r w:rsidR="00AC04DA" w:rsidRPr="00A62654">
        <w:rPr>
          <w:rFonts w:ascii="Times New Roman" w:hAnsi="Times New Roman" w:cs="Times New Roman"/>
          <w:lang w:val="es-ES"/>
        </w:rPr>
        <w:t xml:space="preserve">sólo </w:t>
      </w:r>
      <w:r w:rsidR="00DB4F27" w:rsidRPr="00A62654">
        <w:rPr>
          <w:rFonts w:ascii="Times New Roman" w:hAnsi="Times New Roman" w:cs="Times New Roman"/>
          <w:lang w:val="es-ES"/>
        </w:rPr>
        <w:t xml:space="preserve">penas de multas </w:t>
      </w:r>
      <w:r w:rsidR="00AC04DA" w:rsidRPr="00A62654">
        <w:rPr>
          <w:rFonts w:ascii="Times New Roman" w:hAnsi="Times New Roman" w:cs="Times New Roman"/>
          <w:lang w:val="es-ES"/>
        </w:rPr>
        <w:t xml:space="preserve">y están entre las más bajas a las que refiere el texto legal: de </w:t>
      </w:r>
      <w:r w:rsidR="00DB4F27" w:rsidRPr="00A62654">
        <w:rPr>
          <w:rFonts w:ascii="Times New Roman" w:hAnsi="Times New Roman" w:cs="Times New Roman"/>
          <w:lang w:val="es-ES"/>
        </w:rPr>
        <w:t>5 a 15 U</w:t>
      </w:r>
      <w:r w:rsidR="00AC04DA" w:rsidRPr="00A62654">
        <w:rPr>
          <w:rFonts w:ascii="Times New Roman" w:hAnsi="Times New Roman" w:cs="Times New Roman"/>
          <w:lang w:val="es-ES"/>
        </w:rPr>
        <w:t xml:space="preserve">nidades </w:t>
      </w:r>
      <w:r w:rsidR="00DB4F27" w:rsidRPr="00A62654">
        <w:rPr>
          <w:rFonts w:ascii="Times New Roman" w:hAnsi="Times New Roman" w:cs="Times New Roman"/>
          <w:lang w:val="es-ES"/>
        </w:rPr>
        <w:t>T</w:t>
      </w:r>
      <w:r w:rsidR="00AC04DA" w:rsidRPr="00A62654">
        <w:rPr>
          <w:rFonts w:ascii="Times New Roman" w:hAnsi="Times New Roman" w:cs="Times New Roman"/>
          <w:lang w:val="es-ES"/>
        </w:rPr>
        <w:t xml:space="preserve">ributarias </w:t>
      </w:r>
      <w:r w:rsidR="00DB4F27" w:rsidRPr="00A62654">
        <w:rPr>
          <w:rFonts w:ascii="Times New Roman" w:hAnsi="Times New Roman" w:cs="Times New Roman"/>
          <w:lang w:val="es-ES"/>
        </w:rPr>
        <w:t>M</w:t>
      </w:r>
      <w:r w:rsidR="00AC04DA" w:rsidRPr="00A62654">
        <w:rPr>
          <w:rFonts w:ascii="Times New Roman" w:hAnsi="Times New Roman" w:cs="Times New Roman"/>
          <w:lang w:val="es-ES"/>
        </w:rPr>
        <w:t>ensuales, que</w:t>
      </w:r>
      <w:r w:rsidR="00DB4F27" w:rsidRPr="00A62654">
        <w:rPr>
          <w:rFonts w:ascii="Times New Roman" w:hAnsi="Times New Roman" w:cs="Times New Roman"/>
          <w:lang w:val="es-ES"/>
        </w:rPr>
        <w:t xml:space="preserve"> se aplican a hurtos de cosas de valor sobre los 400 UTM, </w:t>
      </w:r>
      <w:r w:rsidR="00AC04DA" w:rsidRPr="00A62654">
        <w:rPr>
          <w:rFonts w:ascii="Times New Roman" w:hAnsi="Times New Roman" w:cs="Times New Roman"/>
          <w:lang w:val="es-ES"/>
        </w:rPr>
        <w:t>h</w:t>
      </w:r>
      <w:r w:rsidR="00DB4F27" w:rsidRPr="00A62654">
        <w:rPr>
          <w:rFonts w:ascii="Times New Roman" w:hAnsi="Times New Roman" w:cs="Times New Roman"/>
          <w:lang w:val="es-ES"/>
        </w:rPr>
        <w:t xml:space="preserve">urto de hallazgo, </w:t>
      </w:r>
      <w:r w:rsidR="00AC04DA" w:rsidRPr="00A62654">
        <w:rPr>
          <w:rFonts w:ascii="Times New Roman" w:hAnsi="Times New Roman" w:cs="Times New Roman"/>
          <w:lang w:val="es-ES"/>
        </w:rPr>
        <w:t>o</w:t>
      </w:r>
      <w:r w:rsidR="00DB4F27" w:rsidRPr="00A62654">
        <w:rPr>
          <w:rFonts w:ascii="Times New Roman" w:hAnsi="Times New Roman" w:cs="Times New Roman"/>
          <w:lang w:val="es-ES"/>
        </w:rPr>
        <w:t>cupaci</w:t>
      </w:r>
      <w:r w:rsidR="00F90373" w:rsidRPr="00A62654">
        <w:rPr>
          <w:rFonts w:ascii="Times New Roman" w:hAnsi="Times New Roman" w:cs="Times New Roman"/>
          <w:lang w:val="es-ES"/>
        </w:rPr>
        <w:t>ó</w:t>
      </w:r>
      <w:r w:rsidR="00DB4F27" w:rsidRPr="00A62654">
        <w:rPr>
          <w:rFonts w:ascii="Times New Roman" w:hAnsi="Times New Roman" w:cs="Times New Roman"/>
          <w:lang w:val="es-ES"/>
        </w:rPr>
        <w:t>n o usurpación por dueño o poseedor regular contra poseedor ileg</w:t>
      </w:r>
      <w:r w:rsidR="00F90373" w:rsidRPr="00A62654">
        <w:rPr>
          <w:rFonts w:ascii="Times New Roman" w:hAnsi="Times New Roman" w:cs="Times New Roman"/>
          <w:lang w:val="es-ES"/>
        </w:rPr>
        <w:t>í</w:t>
      </w:r>
      <w:r w:rsidR="00DB4F27" w:rsidRPr="00A62654">
        <w:rPr>
          <w:rFonts w:ascii="Times New Roman" w:hAnsi="Times New Roman" w:cs="Times New Roman"/>
          <w:lang w:val="es-ES"/>
        </w:rPr>
        <w:t xml:space="preserve">timo, </w:t>
      </w:r>
      <w:r w:rsidR="00AC04DA" w:rsidRPr="00A62654">
        <w:rPr>
          <w:rFonts w:ascii="Times New Roman" w:hAnsi="Times New Roman" w:cs="Times New Roman"/>
          <w:lang w:val="es-ES"/>
        </w:rPr>
        <w:t>o</w:t>
      </w:r>
      <w:r w:rsidR="00950641" w:rsidRPr="00A62654">
        <w:rPr>
          <w:rFonts w:ascii="Times New Roman" w:hAnsi="Times New Roman" w:cs="Times New Roman"/>
          <w:lang w:val="es-ES"/>
        </w:rPr>
        <w:t>cupaci</w:t>
      </w:r>
      <w:r w:rsidR="00F90373" w:rsidRPr="00A62654">
        <w:rPr>
          <w:rFonts w:ascii="Times New Roman" w:hAnsi="Times New Roman" w:cs="Times New Roman"/>
          <w:lang w:val="es-ES"/>
        </w:rPr>
        <w:t>ó</w:t>
      </w:r>
      <w:r w:rsidR="00950641" w:rsidRPr="00A62654">
        <w:rPr>
          <w:rFonts w:ascii="Times New Roman" w:hAnsi="Times New Roman" w:cs="Times New Roman"/>
          <w:lang w:val="es-ES"/>
        </w:rPr>
        <w:t xml:space="preserve">n o usurpación </w:t>
      </w:r>
      <w:r w:rsidR="00F90373" w:rsidRPr="00A62654">
        <w:rPr>
          <w:rFonts w:ascii="Times New Roman" w:hAnsi="Times New Roman" w:cs="Times New Roman"/>
          <w:lang w:val="es-ES"/>
        </w:rPr>
        <w:t>ilegítima no violenta; diversas hipótesis de hurto de aguas y destrucción o alteración de la propiedad pública con ánimo de lucro</w:t>
      </w:r>
      <w:r w:rsidR="00AC04DA" w:rsidRPr="00A62654">
        <w:rPr>
          <w:rFonts w:ascii="Times New Roman" w:hAnsi="Times New Roman" w:cs="Times New Roman"/>
          <w:lang w:val="es-ES"/>
        </w:rPr>
        <w:t>, e</w:t>
      </w:r>
      <w:r w:rsidR="00F90373" w:rsidRPr="00A62654">
        <w:rPr>
          <w:rFonts w:ascii="Times New Roman" w:hAnsi="Times New Roman" w:cs="Times New Roman"/>
          <w:lang w:val="es-ES"/>
        </w:rPr>
        <w:t>ntrega fraudulenta, apropiación indebida</w:t>
      </w:r>
      <w:r w:rsidR="00AC04DA" w:rsidRPr="00A62654">
        <w:rPr>
          <w:rFonts w:ascii="Times New Roman" w:hAnsi="Times New Roman" w:cs="Times New Roman"/>
          <w:lang w:val="es-ES"/>
        </w:rPr>
        <w:t>, entre otros delitos.</w:t>
      </w:r>
    </w:p>
    <w:p w:rsidR="00AC04DA" w:rsidRPr="00A62654" w:rsidRDefault="00AC04DA" w:rsidP="00A6265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2A4C7B" w:rsidRPr="00A62654" w:rsidRDefault="002A4C7B" w:rsidP="00A6265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62654">
        <w:rPr>
          <w:rFonts w:ascii="Times New Roman" w:hAnsi="Times New Roman" w:cs="Times New Roman"/>
          <w:lang w:val="es-ES"/>
        </w:rPr>
        <w:t xml:space="preserve">Desde la década del 90 la región de La Araucanía y también </w:t>
      </w:r>
      <w:r w:rsidR="00A62654">
        <w:rPr>
          <w:rFonts w:ascii="Times New Roman" w:hAnsi="Times New Roman" w:cs="Times New Roman"/>
          <w:lang w:val="es-ES"/>
        </w:rPr>
        <w:t xml:space="preserve">la </w:t>
      </w:r>
      <w:r w:rsidRPr="00A62654">
        <w:rPr>
          <w:rFonts w:ascii="Times New Roman" w:hAnsi="Times New Roman" w:cs="Times New Roman"/>
          <w:lang w:val="es-ES"/>
        </w:rPr>
        <w:t>del B</w:t>
      </w:r>
      <w:r w:rsidR="00A62654">
        <w:rPr>
          <w:rFonts w:ascii="Times New Roman" w:hAnsi="Times New Roman" w:cs="Times New Roman"/>
          <w:lang w:val="es-ES"/>
        </w:rPr>
        <w:t>i</w:t>
      </w:r>
      <w:r w:rsidRPr="00A62654">
        <w:rPr>
          <w:rFonts w:ascii="Times New Roman" w:hAnsi="Times New Roman" w:cs="Times New Roman"/>
          <w:lang w:val="es-ES"/>
        </w:rPr>
        <w:t>o</w:t>
      </w:r>
      <w:r w:rsidR="00A62654">
        <w:rPr>
          <w:rFonts w:ascii="Times New Roman" w:hAnsi="Times New Roman" w:cs="Times New Roman"/>
          <w:lang w:val="es-ES"/>
        </w:rPr>
        <w:t>b</w:t>
      </w:r>
      <w:r w:rsidR="00DB4F27" w:rsidRPr="00A62654">
        <w:rPr>
          <w:rFonts w:ascii="Times New Roman" w:hAnsi="Times New Roman" w:cs="Times New Roman"/>
          <w:lang w:val="es-ES"/>
        </w:rPr>
        <w:t>í</w:t>
      </w:r>
      <w:r w:rsidRPr="00A62654">
        <w:rPr>
          <w:rFonts w:ascii="Times New Roman" w:hAnsi="Times New Roman" w:cs="Times New Roman"/>
          <w:lang w:val="es-ES"/>
        </w:rPr>
        <w:t>o se han visto afectadas por hechos delictuales protagonizados i</w:t>
      </w:r>
      <w:r w:rsidR="00DB4F27" w:rsidRPr="00A62654">
        <w:rPr>
          <w:rFonts w:ascii="Times New Roman" w:hAnsi="Times New Roman" w:cs="Times New Roman"/>
          <w:lang w:val="es-ES"/>
        </w:rPr>
        <w:t>ni</w:t>
      </w:r>
      <w:r w:rsidRPr="00A62654">
        <w:rPr>
          <w:rFonts w:ascii="Times New Roman" w:hAnsi="Times New Roman" w:cs="Times New Roman"/>
          <w:lang w:val="es-ES"/>
        </w:rPr>
        <w:t>cialmente por comunidades indígenas que reivindicaban tierras y luego por grupos organizados que tomaron esa bandera de lucha y la llevaron adelante</w:t>
      </w:r>
      <w:r w:rsidR="000242E2">
        <w:rPr>
          <w:rFonts w:ascii="Times New Roman" w:hAnsi="Times New Roman" w:cs="Times New Roman"/>
          <w:lang w:val="es-ES"/>
        </w:rPr>
        <w:t>,</w:t>
      </w:r>
      <w:r w:rsidRPr="00A62654">
        <w:rPr>
          <w:rFonts w:ascii="Times New Roman" w:hAnsi="Times New Roman" w:cs="Times New Roman"/>
          <w:lang w:val="es-ES"/>
        </w:rPr>
        <w:t xml:space="preserve"> con la violencia como princip</w:t>
      </w:r>
      <w:r w:rsidR="00DB4F27" w:rsidRPr="00A62654">
        <w:rPr>
          <w:rFonts w:ascii="Times New Roman" w:hAnsi="Times New Roman" w:cs="Times New Roman"/>
          <w:lang w:val="es-ES"/>
        </w:rPr>
        <w:t>a</w:t>
      </w:r>
      <w:r w:rsidRPr="00A62654">
        <w:rPr>
          <w:rFonts w:ascii="Times New Roman" w:hAnsi="Times New Roman" w:cs="Times New Roman"/>
          <w:lang w:val="es-ES"/>
        </w:rPr>
        <w:t>l instrumento.</w:t>
      </w:r>
    </w:p>
    <w:p w:rsidR="00AC04DA" w:rsidRPr="00A62654" w:rsidRDefault="00AC04DA" w:rsidP="00A6265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DB4F27" w:rsidRPr="00A62654" w:rsidRDefault="00DB4F27" w:rsidP="00A6265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62654">
        <w:rPr>
          <w:rFonts w:ascii="Times New Roman" w:hAnsi="Times New Roman" w:cs="Times New Roman"/>
          <w:lang w:val="es-ES"/>
        </w:rPr>
        <w:t>Tomas de predios forestales fueron las primeras acciones, pero luego fuero</w:t>
      </w:r>
      <w:r w:rsidR="00A62654">
        <w:rPr>
          <w:rFonts w:ascii="Times New Roman" w:hAnsi="Times New Roman" w:cs="Times New Roman"/>
          <w:lang w:val="es-ES"/>
        </w:rPr>
        <w:t>n</w:t>
      </w:r>
      <w:r w:rsidRPr="00A62654">
        <w:rPr>
          <w:rFonts w:ascii="Times New Roman" w:hAnsi="Times New Roman" w:cs="Times New Roman"/>
          <w:lang w:val="es-ES"/>
        </w:rPr>
        <w:t xml:space="preserve"> escalando a ataques a camiones con intimidación y amenazas a sus ocupantes, ataque a buses de pasajeros que circulan por las denominadas zonas de conflicto, y lo que se ha hecho más recurrente, ataques incendiarios en predios agrícolas de particulares que nada tienen que ver con el conflicto y que lejos de eso han trabajado por años en campos heredados por su familia o adquiridos con esfuerzo, por aportar desde su ámb</w:t>
      </w:r>
      <w:r w:rsidR="000242E2">
        <w:rPr>
          <w:rFonts w:ascii="Times New Roman" w:hAnsi="Times New Roman" w:cs="Times New Roman"/>
          <w:lang w:val="es-ES"/>
        </w:rPr>
        <w:t>ito de acción al desarrollo de L</w:t>
      </w:r>
      <w:r w:rsidRPr="00A62654">
        <w:rPr>
          <w:rFonts w:ascii="Times New Roman" w:hAnsi="Times New Roman" w:cs="Times New Roman"/>
          <w:lang w:val="es-ES"/>
        </w:rPr>
        <w:t>a Araucan</w:t>
      </w:r>
      <w:r w:rsidR="00A62654">
        <w:rPr>
          <w:rFonts w:ascii="Times New Roman" w:hAnsi="Times New Roman" w:cs="Times New Roman"/>
          <w:lang w:val="es-ES"/>
        </w:rPr>
        <w:t>í</w:t>
      </w:r>
      <w:r w:rsidRPr="00A62654">
        <w:rPr>
          <w:rFonts w:ascii="Times New Roman" w:hAnsi="Times New Roman" w:cs="Times New Roman"/>
          <w:lang w:val="es-ES"/>
        </w:rPr>
        <w:t>a.</w:t>
      </w:r>
    </w:p>
    <w:p w:rsidR="00DB4F27" w:rsidRPr="00A62654" w:rsidRDefault="00DB4F27" w:rsidP="00A6265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AC04DA" w:rsidRPr="00A62654" w:rsidRDefault="00A62654" w:rsidP="00A6265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62654">
        <w:rPr>
          <w:rFonts w:ascii="Times New Roman" w:hAnsi="Times New Roman" w:cs="Times New Roman"/>
          <w:lang w:val="es-ES"/>
        </w:rPr>
        <w:lastRenderedPageBreak/>
        <w:t>En este contexto, las penas que establece el sistema penal chileno resultan insuficientes para desincentivar y sancionar estos actos que atentan contra la propiedad y que se están volviendo cada vez más recurrentes.</w:t>
      </w:r>
    </w:p>
    <w:p w:rsidR="00A62654" w:rsidRPr="00A62654" w:rsidRDefault="00A62654" w:rsidP="00A6265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A62654" w:rsidRPr="00A62654" w:rsidRDefault="00A62654" w:rsidP="00A626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A62654">
        <w:rPr>
          <w:rFonts w:ascii="Times New Roman" w:hAnsi="Times New Roman" w:cs="Times New Roman"/>
          <w:b/>
        </w:rPr>
        <w:t xml:space="preserve">IDEA MATRIZ </w:t>
      </w:r>
    </w:p>
    <w:p w:rsidR="00A62654" w:rsidRPr="00A62654" w:rsidRDefault="00A62654" w:rsidP="00A626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62654" w:rsidRPr="00A62654" w:rsidRDefault="00A62654" w:rsidP="00A626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62654">
        <w:rPr>
          <w:rFonts w:ascii="Times New Roman" w:hAnsi="Times New Roman" w:cs="Times New Roman"/>
        </w:rPr>
        <w:t>Modificar los artículo</w:t>
      </w:r>
      <w:r>
        <w:rPr>
          <w:rFonts w:ascii="Times New Roman" w:hAnsi="Times New Roman" w:cs="Times New Roman"/>
        </w:rPr>
        <w:t>s</w:t>
      </w:r>
      <w:r w:rsidRPr="00A62654">
        <w:rPr>
          <w:rFonts w:ascii="Times New Roman" w:hAnsi="Times New Roman" w:cs="Times New Roman"/>
        </w:rPr>
        <w:t xml:space="preserve"> 457 inciso primero y 458</w:t>
      </w:r>
      <w:r w:rsidR="000242E2">
        <w:rPr>
          <w:rFonts w:ascii="Times New Roman" w:hAnsi="Times New Roman" w:cs="Times New Roman"/>
        </w:rPr>
        <w:t>,</w:t>
      </w:r>
      <w:r w:rsidRPr="00A62654">
        <w:rPr>
          <w:rFonts w:ascii="Times New Roman" w:hAnsi="Times New Roman" w:cs="Times New Roman"/>
        </w:rPr>
        <w:t xml:space="preserve"> aumentando las penas de los delitos de ocupación de cosa inmueble o usurpación de derecho real. </w:t>
      </w:r>
    </w:p>
    <w:p w:rsidR="00A62654" w:rsidRPr="00A62654" w:rsidRDefault="00A62654" w:rsidP="00A626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62654" w:rsidRPr="00A62654" w:rsidRDefault="00A62654" w:rsidP="00A626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62654" w:rsidRPr="00A62654" w:rsidRDefault="00A62654" w:rsidP="00A626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A62654">
        <w:rPr>
          <w:rFonts w:ascii="Times New Roman" w:hAnsi="Times New Roman" w:cs="Times New Roman"/>
          <w:b/>
        </w:rPr>
        <w:t>PROYECTO DE LEY</w:t>
      </w:r>
    </w:p>
    <w:p w:rsidR="00A62654" w:rsidRPr="00A62654" w:rsidRDefault="00A62654" w:rsidP="00A626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62654" w:rsidRPr="00A62654" w:rsidRDefault="00A62654" w:rsidP="00A626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62654">
        <w:rPr>
          <w:rFonts w:ascii="Times New Roman" w:hAnsi="Times New Roman" w:cs="Times New Roman"/>
        </w:rPr>
        <w:t xml:space="preserve">ARTÍCULO ÚNICO: Modifíquese el Título IX del Libro II del Código Penal de la siguiente manera: </w:t>
      </w:r>
    </w:p>
    <w:p w:rsidR="00A62654" w:rsidRPr="00A62654" w:rsidRDefault="00A62654" w:rsidP="00A626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62654" w:rsidRPr="00A62654" w:rsidRDefault="00A62654" w:rsidP="00A6265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A62654">
        <w:rPr>
          <w:rFonts w:ascii="Times New Roman" w:hAnsi="Times New Roman" w:cs="Times New Roman"/>
        </w:rPr>
        <w:t xml:space="preserve">Reemplácese el artículo 457 inciso primero por lo siguiente: </w:t>
      </w:r>
    </w:p>
    <w:p w:rsidR="00A62654" w:rsidRPr="00A62654" w:rsidRDefault="00A62654" w:rsidP="00A626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62654" w:rsidRPr="00A62654" w:rsidRDefault="00A62654" w:rsidP="00A626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62654">
        <w:rPr>
          <w:rFonts w:ascii="Times New Roman" w:hAnsi="Times New Roman" w:cs="Times New Roman"/>
        </w:rPr>
        <w:t xml:space="preserve"> “Al que con violencia en las personas ocupare una cosa inmueble o usurpare un derecho real que otro poseyere o tuviere legítimamente, y al que, hecha la ocupación en ausencia del legítimo poseedor o tenedor, vuelto éste le repeliere, además de las penas en que incurra por la violencia que causare, se sancionará con pena de presidio menor en su grado máximo.” </w:t>
      </w:r>
    </w:p>
    <w:p w:rsidR="00A62654" w:rsidRPr="00A62654" w:rsidRDefault="00A62654" w:rsidP="00A626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62654" w:rsidRPr="00A62654" w:rsidRDefault="00A62654" w:rsidP="00A6265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A62654">
        <w:rPr>
          <w:rFonts w:ascii="Times New Roman" w:hAnsi="Times New Roman" w:cs="Times New Roman"/>
        </w:rPr>
        <w:t xml:space="preserve">Reemplácese el artículo 458 del Código Penal por lo siguiente: </w:t>
      </w:r>
    </w:p>
    <w:p w:rsidR="00A62654" w:rsidRPr="00A62654" w:rsidRDefault="00A62654" w:rsidP="00A626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62654" w:rsidRPr="00A62654" w:rsidRDefault="00A62654" w:rsidP="00A626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62654">
        <w:rPr>
          <w:rFonts w:ascii="Times New Roman" w:hAnsi="Times New Roman" w:cs="Times New Roman"/>
        </w:rPr>
        <w:t xml:space="preserve">“Cuando, en los casos del inciso primero del artículo anterior, el hecho se llevare a efecto sin violencia en las personas, la pena será presidio menor en su grado medio.” </w:t>
      </w:r>
    </w:p>
    <w:p w:rsidR="00A62654" w:rsidRPr="00A62654" w:rsidRDefault="00A62654" w:rsidP="00A626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3820E9" w:rsidRDefault="00887574" w:rsidP="00A6265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3A3A46" w:rsidRDefault="003A3A46" w:rsidP="003A3A46">
      <w:pPr>
        <w:pStyle w:val="NormalWeb"/>
        <w:jc w:val="both"/>
        <w:rPr>
          <w:rFonts w:ascii="Arial" w:hAnsi="Arial" w:cs="Arial"/>
          <w:color w:val="000000"/>
          <w:sz w:val="24"/>
          <w:szCs w:val="24"/>
        </w:rPr>
      </w:pPr>
    </w:p>
    <w:p w:rsidR="003A3A46" w:rsidRPr="003A3A46" w:rsidRDefault="003A3A46" w:rsidP="003A3A46">
      <w:pPr>
        <w:pStyle w:val="NormalWeb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3A46">
        <w:rPr>
          <w:rFonts w:ascii="Times New Roman" w:hAnsi="Times New Roman"/>
          <w:b/>
          <w:color w:val="000000"/>
          <w:sz w:val="24"/>
          <w:szCs w:val="24"/>
        </w:rPr>
        <w:t>MIGUEL MELLADO SUAZO.</w:t>
      </w:r>
      <w:r w:rsidRPr="003A3A46">
        <w:rPr>
          <w:rFonts w:ascii="Times New Roman" w:hAnsi="Times New Roman"/>
          <w:b/>
          <w:color w:val="000000"/>
          <w:sz w:val="24"/>
          <w:szCs w:val="24"/>
        </w:rPr>
        <w:br/>
        <w:t>H. DIPUTADO DE LA REPÚBLICA</w:t>
      </w:r>
    </w:p>
    <w:p w:rsidR="003A3A46" w:rsidRPr="00A62654" w:rsidRDefault="003A3A46" w:rsidP="00A62654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sectPr w:rsidR="003A3A46" w:rsidRPr="00A62654" w:rsidSect="000911A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6B40AB"/>
    <w:multiLevelType w:val="hybridMultilevel"/>
    <w:tmpl w:val="44503E68"/>
    <w:lvl w:ilvl="0" w:tplc="40A8C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7B"/>
    <w:rsid w:val="000242E2"/>
    <w:rsid w:val="00026D16"/>
    <w:rsid w:val="000911A5"/>
    <w:rsid w:val="002244A6"/>
    <w:rsid w:val="002A4C7B"/>
    <w:rsid w:val="002C7FED"/>
    <w:rsid w:val="00301EDE"/>
    <w:rsid w:val="003A3A46"/>
    <w:rsid w:val="004C3BF8"/>
    <w:rsid w:val="005850A3"/>
    <w:rsid w:val="00812064"/>
    <w:rsid w:val="00887574"/>
    <w:rsid w:val="0093614B"/>
    <w:rsid w:val="00950641"/>
    <w:rsid w:val="00A62654"/>
    <w:rsid w:val="00AC04DA"/>
    <w:rsid w:val="00AC779A"/>
    <w:rsid w:val="00DB4F27"/>
    <w:rsid w:val="00F85A4F"/>
    <w:rsid w:val="00F90373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A7AEF4AE-C1F5-8944-890B-8444A0A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6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6D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D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3A46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HEVIA WILLER</dc:creator>
  <cp:keywords/>
  <dc:description/>
  <cp:lastModifiedBy>Leonardo Lueiza Ureta</cp:lastModifiedBy>
  <cp:revision>7</cp:revision>
  <cp:lastPrinted>2019-01-15T11:42:00Z</cp:lastPrinted>
  <dcterms:created xsi:type="dcterms:W3CDTF">2019-01-15T11:31:00Z</dcterms:created>
  <dcterms:modified xsi:type="dcterms:W3CDTF">2019-01-16T15:16:00Z</dcterms:modified>
</cp:coreProperties>
</file>