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2E1" w:rsidRPr="005722E1" w:rsidRDefault="005722E1" w:rsidP="005722E1">
      <w:pPr>
        <w:pStyle w:val="Sangradetextonormal"/>
        <w:tabs>
          <w:tab w:val="clear" w:pos="3195"/>
        </w:tabs>
        <w:spacing w:after="240"/>
        <w:ind w:left="0" w:right="-234"/>
        <w:rPr>
          <w:rFonts w:asciiTheme="majorHAnsi" w:hAnsiTheme="majorHAnsi" w:cstheme="majorHAnsi"/>
          <w:b/>
          <w:szCs w:val="24"/>
        </w:rPr>
      </w:pPr>
      <w:r w:rsidRPr="005722E1">
        <w:rPr>
          <w:rFonts w:asciiTheme="majorHAnsi" w:hAnsiTheme="majorHAnsi" w:cstheme="majorHAnsi"/>
          <w:b/>
          <w:szCs w:val="24"/>
        </w:rPr>
        <w:t>Modifica el Código del Trabajo en lo relativo a las condiciones laborales y derechos sindicales de la gente de mar</w:t>
      </w:r>
    </w:p>
    <w:p w:rsidR="005722E1" w:rsidRPr="005722E1" w:rsidRDefault="005722E1" w:rsidP="005722E1">
      <w:pPr>
        <w:pStyle w:val="Sangradetextonormal"/>
        <w:tabs>
          <w:tab w:val="clear" w:pos="3195"/>
        </w:tabs>
        <w:spacing w:after="240"/>
        <w:ind w:left="0" w:right="-234"/>
        <w:jc w:val="center"/>
        <w:rPr>
          <w:rFonts w:asciiTheme="majorHAnsi" w:hAnsiTheme="majorHAnsi" w:cstheme="majorHAnsi"/>
          <w:b/>
          <w:szCs w:val="24"/>
        </w:rPr>
      </w:pPr>
      <w:r w:rsidRPr="005722E1">
        <w:rPr>
          <w:rFonts w:asciiTheme="majorHAnsi" w:hAnsiTheme="majorHAnsi" w:cstheme="majorHAnsi"/>
          <w:b/>
          <w:szCs w:val="24"/>
        </w:rPr>
        <w:t>Boletín N° 12686-13</w:t>
      </w:r>
    </w:p>
    <w:p w:rsidR="005722E1" w:rsidRPr="005722E1" w:rsidRDefault="005722E1" w:rsidP="005722E1">
      <w:pPr>
        <w:pStyle w:val="Sangradetextonormal"/>
        <w:tabs>
          <w:tab w:val="clear" w:pos="3195"/>
        </w:tabs>
        <w:spacing w:after="240"/>
        <w:ind w:left="0" w:right="-234"/>
        <w:rPr>
          <w:rFonts w:asciiTheme="majorHAnsi" w:hAnsiTheme="majorHAnsi" w:cstheme="majorHAnsi"/>
          <w:szCs w:val="24"/>
        </w:rPr>
      </w:pPr>
    </w:p>
    <w:p w:rsidR="000F65FF" w:rsidRPr="00AA275F" w:rsidRDefault="000F65FF" w:rsidP="005722E1">
      <w:pPr>
        <w:pStyle w:val="Sangradetextonormal"/>
        <w:tabs>
          <w:tab w:val="clear" w:pos="3195"/>
        </w:tabs>
        <w:spacing w:after="240"/>
        <w:ind w:left="0" w:right="-234"/>
        <w:rPr>
          <w:rFonts w:asciiTheme="majorHAnsi" w:hAnsiTheme="majorHAnsi" w:cstheme="majorHAnsi"/>
          <w:b/>
          <w:szCs w:val="24"/>
          <w:lang w:val="es-ES"/>
        </w:rPr>
      </w:pPr>
      <w:r w:rsidRPr="00AA275F">
        <w:rPr>
          <w:rFonts w:asciiTheme="majorHAnsi" w:hAnsiTheme="majorHAnsi" w:cstheme="majorHAnsi"/>
          <w:b/>
          <w:szCs w:val="24"/>
        </w:rPr>
        <w:t xml:space="preserve">I. </w:t>
      </w:r>
      <w:r w:rsidRPr="00AA275F">
        <w:rPr>
          <w:rFonts w:asciiTheme="majorHAnsi" w:hAnsiTheme="majorHAnsi" w:cstheme="majorHAnsi"/>
          <w:b/>
          <w:szCs w:val="24"/>
          <w:lang w:val="es-ES"/>
        </w:rPr>
        <w:t>ANTECEDENTES Y FUNDAMENTOS.</w:t>
      </w:r>
    </w:p>
    <w:p w:rsidR="009F546E" w:rsidRPr="00AA275F" w:rsidRDefault="000F65FF" w:rsidP="005722E1">
      <w:pPr>
        <w:pStyle w:val="Sangradetextonormal"/>
        <w:tabs>
          <w:tab w:val="clear" w:pos="3195"/>
        </w:tabs>
        <w:spacing w:before="0" w:after="0"/>
        <w:ind w:left="0" w:right="-234"/>
        <w:rPr>
          <w:rFonts w:asciiTheme="majorHAnsi" w:hAnsiTheme="majorHAnsi" w:cstheme="majorHAnsi"/>
          <w:szCs w:val="24"/>
        </w:rPr>
      </w:pPr>
      <w:r w:rsidRPr="00AA275F">
        <w:rPr>
          <w:rFonts w:asciiTheme="majorHAnsi" w:hAnsiTheme="majorHAnsi" w:cstheme="majorHAnsi"/>
          <w:szCs w:val="24"/>
        </w:rPr>
        <w:t>La presente i</w:t>
      </w:r>
      <w:r w:rsidR="00C560E3" w:rsidRPr="00AA275F">
        <w:rPr>
          <w:rFonts w:asciiTheme="majorHAnsi" w:hAnsiTheme="majorHAnsi" w:cstheme="majorHAnsi"/>
          <w:szCs w:val="24"/>
        </w:rPr>
        <w:t xml:space="preserve">niciativa propone </w:t>
      </w:r>
      <w:r w:rsidRPr="00AA275F">
        <w:rPr>
          <w:rFonts w:asciiTheme="majorHAnsi" w:hAnsiTheme="majorHAnsi" w:cstheme="majorHAnsi"/>
          <w:szCs w:val="24"/>
        </w:rPr>
        <w:t>modifica</w:t>
      </w:r>
      <w:r w:rsidR="00C560E3" w:rsidRPr="00AA275F">
        <w:rPr>
          <w:rFonts w:asciiTheme="majorHAnsi" w:hAnsiTheme="majorHAnsi" w:cstheme="majorHAnsi"/>
          <w:szCs w:val="24"/>
        </w:rPr>
        <w:t xml:space="preserve">ciones al Párrafo </w:t>
      </w:r>
      <w:r w:rsidR="000A397E">
        <w:rPr>
          <w:rFonts w:asciiTheme="majorHAnsi" w:hAnsiTheme="majorHAnsi" w:cstheme="majorHAnsi"/>
          <w:szCs w:val="24"/>
        </w:rPr>
        <w:t>1</w:t>
      </w:r>
      <w:r w:rsidR="00C560E3" w:rsidRPr="00AA275F">
        <w:rPr>
          <w:rFonts w:asciiTheme="majorHAnsi" w:hAnsiTheme="majorHAnsi" w:cstheme="majorHAnsi"/>
          <w:szCs w:val="24"/>
        </w:rPr>
        <w:t xml:space="preserve">° del Capítulo III, Título II del Libro I, </w:t>
      </w:r>
      <w:r w:rsidR="005722E1">
        <w:rPr>
          <w:rFonts w:asciiTheme="majorHAnsi" w:hAnsiTheme="majorHAnsi" w:cstheme="majorHAnsi"/>
          <w:szCs w:val="24"/>
        </w:rPr>
        <w:t xml:space="preserve"> </w:t>
      </w:r>
      <w:r w:rsidR="00C560E3" w:rsidRPr="00AA275F">
        <w:rPr>
          <w:rFonts w:asciiTheme="majorHAnsi" w:hAnsiTheme="majorHAnsi" w:cstheme="majorHAnsi"/>
          <w:szCs w:val="24"/>
        </w:rPr>
        <w:t xml:space="preserve">Del </w:t>
      </w:r>
      <w:r w:rsidRPr="00AA275F">
        <w:rPr>
          <w:rFonts w:asciiTheme="majorHAnsi" w:hAnsiTheme="majorHAnsi" w:cstheme="majorHAnsi"/>
          <w:szCs w:val="24"/>
        </w:rPr>
        <w:t xml:space="preserve">Código del Trabajo, </w:t>
      </w:r>
      <w:r w:rsidR="00C560E3" w:rsidRPr="00AA275F">
        <w:rPr>
          <w:rFonts w:asciiTheme="majorHAnsi" w:hAnsiTheme="majorHAnsi" w:cstheme="majorHAnsi"/>
          <w:szCs w:val="24"/>
        </w:rPr>
        <w:t xml:space="preserve">“Del contrato de embarco de los oficiales y tripulantes de las Naves de </w:t>
      </w:r>
      <w:r w:rsidR="005722E1">
        <w:rPr>
          <w:rFonts w:asciiTheme="majorHAnsi" w:hAnsiTheme="majorHAnsi" w:cstheme="majorHAnsi"/>
          <w:szCs w:val="24"/>
        </w:rPr>
        <w:t xml:space="preserve">  </w:t>
      </w:r>
      <w:r w:rsidR="00C560E3" w:rsidRPr="00AA275F">
        <w:rPr>
          <w:rFonts w:asciiTheme="majorHAnsi" w:hAnsiTheme="majorHAnsi" w:cstheme="majorHAnsi"/>
          <w:szCs w:val="24"/>
        </w:rPr>
        <w:t xml:space="preserve">la Marina   Mercante Nacional”, </w:t>
      </w:r>
      <w:r w:rsidRPr="00AA275F">
        <w:rPr>
          <w:rFonts w:asciiTheme="majorHAnsi" w:hAnsiTheme="majorHAnsi" w:cstheme="majorHAnsi"/>
          <w:szCs w:val="24"/>
        </w:rPr>
        <w:t>para adecuar las le</w:t>
      </w:r>
      <w:r w:rsidR="00C560E3" w:rsidRPr="00AA275F">
        <w:rPr>
          <w:rFonts w:asciiTheme="majorHAnsi" w:hAnsiTheme="majorHAnsi" w:cstheme="majorHAnsi"/>
          <w:szCs w:val="24"/>
        </w:rPr>
        <w:t xml:space="preserve">gislación laboral aplicable a la gente de mar, </w:t>
      </w:r>
      <w:r w:rsidR="005722E1">
        <w:rPr>
          <w:rFonts w:asciiTheme="majorHAnsi" w:hAnsiTheme="majorHAnsi" w:cstheme="majorHAnsi"/>
          <w:szCs w:val="24"/>
        </w:rPr>
        <w:t xml:space="preserve"> </w:t>
      </w:r>
      <w:r w:rsidR="00C560E3" w:rsidRPr="00AA275F">
        <w:rPr>
          <w:rFonts w:asciiTheme="majorHAnsi" w:hAnsiTheme="majorHAnsi" w:cstheme="majorHAnsi"/>
          <w:szCs w:val="24"/>
        </w:rPr>
        <w:t xml:space="preserve">a los estándares internacionales contenidos en </w:t>
      </w:r>
      <w:r w:rsidRPr="00AA275F">
        <w:rPr>
          <w:rFonts w:asciiTheme="majorHAnsi" w:hAnsiTheme="majorHAnsi" w:cstheme="majorHAnsi"/>
          <w:szCs w:val="24"/>
        </w:rPr>
        <w:t>los convenios internacionales suscritos por Chile</w:t>
      </w:r>
      <w:r w:rsidR="009F546E" w:rsidRPr="00AA275F">
        <w:rPr>
          <w:rFonts w:asciiTheme="majorHAnsi" w:hAnsiTheme="majorHAnsi" w:cstheme="majorHAnsi"/>
          <w:szCs w:val="24"/>
        </w:rPr>
        <w:t xml:space="preserve">, haciéndose cargo adecuadamente de resguardar las condiciones de trabajo seguro a bordo, especialmente considerando las reglas de fatiga y la necesidad de incorporar instrumentos eficaces para asegurar que la gente de mar acceda efectivamente a sus descansos. </w:t>
      </w:r>
    </w:p>
    <w:p w:rsidR="00C560E3" w:rsidRPr="00AA275F" w:rsidRDefault="00C560E3" w:rsidP="005722E1">
      <w:pPr>
        <w:pStyle w:val="Textoindependiente"/>
        <w:spacing w:before="195" w:line="240" w:lineRule="auto"/>
        <w:ind w:right="-234"/>
        <w:jc w:val="both"/>
        <w:rPr>
          <w:rFonts w:asciiTheme="majorHAnsi" w:hAnsiTheme="majorHAnsi" w:cstheme="majorHAnsi"/>
          <w:sz w:val="24"/>
          <w:szCs w:val="24"/>
        </w:rPr>
      </w:pPr>
      <w:r w:rsidRPr="00AA275F">
        <w:rPr>
          <w:rFonts w:asciiTheme="majorHAnsi" w:hAnsiTheme="majorHAnsi" w:cstheme="majorHAnsi"/>
          <w:sz w:val="24"/>
          <w:szCs w:val="24"/>
        </w:rPr>
        <w:t xml:space="preserve">Las condiciones de trabajo de la gente de mar, particularmente en materia de acceso a descansos diarios, semanales y anuales, es deficitaria en ciertas realidades, </w:t>
      </w:r>
      <w:r w:rsidR="00AA275F" w:rsidRPr="00AA275F">
        <w:rPr>
          <w:rFonts w:asciiTheme="majorHAnsi" w:hAnsiTheme="majorHAnsi" w:cstheme="majorHAnsi"/>
          <w:sz w:val="24"/>
          <w:szCs w:val="24"/>
        </w:rPr>
        <w:t xml:space="preserve">lo que </w:t>
      </w:r>
      <w:r w:rsidRPr="00AA275F">
        <w:rPr>
          <w:rFonts w:asciiTheme="majorHAnsi" w:hAnsiTheme="majorHAnsi" w:cstheme="majorHAnsi"/>
          <w:sz w:val="24"/>
          <w:szCs w:val="24"/>
        </w:rPr>
        <w:t>sumado</w:t>
      </w:r>
      <w:r w:rsidR="005722E1">
        <w:rPr>
          <w:rFonts w:asciiTheme="majorHAnsi" w:hAnsiTheme="majorHAnsi" w:cstheme="majorHAnsi"/>
          <w:sz w:val="24"/>
          <w:szCs w:val="24"/>
        </w:rPr>
        <w:t xml:space="preserve">    </w:t>
      </w:r>
      <w:r w:rsidRPr="00AA275F">
        <w:rPr>
          <w:rFonts w:asciiTheme="majorHAnsi" w:hAnsiTheme="majorHAnsi" w:cstheme="majorHAnsi"/>
          <w:sz w:val="24"/>
          <w:szCs w:val="24"/>
        </w:rPr>
        <w:t xml:space="preserve"> a </w:t>
      </w:r>
      <w:r w:rsidR="00AA275F" w:rsidRPr="00AA275F">
        <w:rPr>
          <w:rFonts w:asciiTheme="majorHAnsi" w:hAnsiTheme="majorHAnsi" w:cstheme="majorHAnsi"/>
          <w:sz w:val="24"/>
          <w:szCs w:val="24"/>
        </w:rPr>
        <w:t xml:space="preserve">debilidades </w:t>
      </w:r>
      <w:r w:rsidRPr="00AA275F">
        <w:rPr>
          <w:rFonts w:asciiTheme="majorHAnsi" w:hAnsiTheme="majorHAnsi" w:cstheme="majorHAnsi"/>
          <w:sz w:val="24"/>
          <w:szCs w:val="24"/>
        </w:rPr>
        <w:t>institucional</w:t>
      </w:r>
      <w:r w:rsidR="00AA275F" w:rsidRPr="00AA275F">
        <w:rPr>
          <w:rFonts w:asciiTheme="majorHAnsi" w:hAnsiTheme="majorHAnsi" w:cstheme="majorHAnsi"/>
          <w:sz w:val="24"/>
          <w:szCs w:val="24"/>
        </w:rPr>
        <w:t>es para asegurar</w:t>
      </w:r>
      <w:r w:rsidRPr="00AA275F">
        <w:rPr>
          <w:rFonts w:asciiTheme="majorHAnsi" w:hAnsiTheme="majorHAnsi" w:cstheme="majorHAnsi"/>
          <w:sz w:val="24"/>
          <w:szCs w:val="24"/>
        </w:rPr>
        <w:t xml:space="preserve"> sus derechos en ese ámbito, </w:t>
      </w:r>
      <w:r w:rsidR="00AA275F" w:rsidRPr="00AA275F">
        <w:rPr>
          <w:rFonts w:asciiTheme="majorHAnsi" w:hAnsiTheme="majorHAnsi" w:cstheme="majorHAnsi"/>
          <w:sz w:val="24"/>
          <w:szCs w:val="24"/>
        </w:rPr>
        <w:t xml:space="preserve">hacen urgente una revisión profunda de una legislación vigente, </w:t>
      </w:r>
      <w:r w:rsidRPr="00AA275F">
        <w:rPr>
          <w:rFonts w:asciiTheme="majorHAnsi" w:hAnsiTheme="majorHAnsi" w:cstheme="majorHAnsi"/>
          <w:sz w:val="24"/>
          <w:szCs w:val="24"/>
        </w:rPr>
        <w:t xml:space="preserve"> en línea con los tratados multilaterales que pudieren servir a ese propósito, </w:t>
      </w:r>
      <w:r w:rsidR="00AA275F" w:rsidRPr="00AA275F">
        <w:rPr>
          <w:rFonts w:asciiTheme="majorHAnsi" w:hAnsiTheme="majorHAnsi" w:cstheme="majorHAnsi"/>
          <w:sz w:val="24"/>
          <w:szCs w:val="24"/>
        </w:rPr>
        <w:t xml:space="preserve"> como </w:t>
      </w:r>
      <w:r w:rsidRPr="00AA275F">
        <w:rPr>
          <w:rFonts w:asciiTheme="majorHAnsi" w:hAnsiTheme="majorHAnsi" w:cstheme="majorHAnsi"/>
          <w:sz w:val="24"/>
          <w:szCs w:val="24"/>
        </w:rPr>
        <w:t>el Convenio Marítimo y el</w:t>
      </w:r>
      <w:r w:rsidRPr="00AA275F">
        <w:rPr>
          <w:rFonts w:asciiTheme="majorHAnsi" w:hAnsiTheme="majorHAnsi" w:cstheme="majorHAnsi"/>
          <w:spacing w:val="-3"/>
          <w:sz w:val="24"/>
          <w:szCs w:val="24"/>
        </w:rPr>
        <w:t xml:space="preserve"> </w:t>
      </w:r>
      <w:r w:rsidRPr="00AA275F">
        <w:rPr>
          <w:rFonts w:asciiTheme="majorHAnsi" w:hAnsiTheme="majorHAnsi" w:cstheme="majorHAnsi"/>
          <w:sz w:val="24"/>
          <w:szCs w:val="24"/>
        </w:rPr>
        <w:t>STCW.</w:t>
      </w:r>
    </w:p>
    <w:p w:rsidR="00C560E3" w:rsidRDefault="00AA275F" w:rsidP="005722E1">
      <w:pPr>
        <w:pStyle w:val="Textoindependiente"/>
        <w:spacing w:before="6" w:line="240" w:lineRule="auto"/>
        <w:ind w:right="-234"/>
        <w:jc w:val="both"/>
        <w:rPr>
          <w:rFonts w:asciiTheme="majorHAnsi" w:hAnsiTheme="majorHAnsi" w:cstheme="majorHAnsi"/>
          <w:sz w:val="24"/>
          <w:szCs w:val="24"/>
        </w:rPr>
      </w:pPr>
      <w:r w:rsidRPr="00AA275F">
        <w:rPr>
          <w:rFonts w:asciiTheme="majorHAnsi" w:hAnsiTheme="majorHAnsi" w:cstheme="majorHAnsi"/>
          <w:sz w:val="24"/>
          <w:szCs w:val="24"/>
        </w:rPr>
        <w:t>Asimismo, en consistencia con la Política Nacional de Salud y Seguridad en el Trabajo y el Convenio Núm. 186 OIT,  Promocional de Salud y Seguridad del Trabajo,  se extiende a los armadores la obligación de establecer un Sistema de Gestión de Seguridad y Salud en el Trabajo indistintamente para los trabajadores que cumplan labores en tierra como a bordo.</w:t>
      </w:r>
    </w:p>
    <w:p w:rsidR="006F407E" w:rsidRDefault="00E82225" w:rsidP="005722E1">
      <w:pPr>
        <w:pStyle w:val="Textoindependiente"/>
        <w:spacing w:before="6" w:line="240" w:lineRule="auto"/>
        <w:ind w:right="-234"/>
        <w:jc w:val="both"/>
        <w:rPr>
          <w:rFonts w:asciiTheme="majorHAnsi" w:hAnsiTheme="majorHAnsi" w:cstheme="majorHAnsi"/>
          <w:sz w:val="24"/>
          <w:szCs w:val="24"/>
        </w:rPr>
      </w:pPr>
      <w:r>
        <w:rPr>
          <w:rFonts w:asciiTheme="majorHAnsi" w:hAnsiTheme="majorHAnsi" w:cstheme="majorHAnsi"/>
          <w:sz w:val="24"/>
          <w:szCs w:val="24"/>
        </w:rPr>
        <w:t>T</w:t>
      </w:r>
      <w:r w:rsidR="006F407E">
        <w:rPr>
          <w:rFonts w:asciiTheme="majorHAnsi" w:hAnsiTheme="majorHAnsi" w:cstheme="majorHAnsi"/>
          <w:sz w:val="24"/>
          <w:szCs w:val="24"/>
        </w:rPr>
        <w:t>ambién se propone la incorporación de una regla para facilitar las votaciones sindicales del personal a bordo.</w:t>
      </w:r>
    </w:p>
    <w:p w:rsidR="00E82225" w:rsidRPr="00E82225" w:rsidRDefault="00E82225" w:rsidP="005722E1">
      <w:pPr>
        <w:pStyle w:val="Textoindependiente"/>
        <w:spacing w:before="6" w:line="240" w:lineRule="auto"/>
        <w:ind w:right="-234"/>
        <w:jc w:val="both"/>
        <w:rPr>
          <w:rFonts w:asciiTheme="majorHAnsi" w:hAnsiTheme="majorHAnsi" w:cstheme="majorHAnsi"/>
          <w:sz w:val="24"/>
          <w:szCs w:val="24"/>
        </w:rPr>
      </w:pPr>
      <w:r>
        <w:rPr>
          <w:rFonts w:asciiTheme="majorHAnsi" w:hAnsiTheme="majorHAnsi" w:cstheme="majorHAnsi"/>
          <w:sz w:val="24"/>
          <w:szCs w:val="24"/>
        </w:rPr>
        <w:t>L</w:t>
      </w:r>
      <w:r w:rsidRPr="00E82225">
        <w:rPr>
          <w:rFonts w:asciiTheme="majorHAnsi" w:hAnsiTheme="majorHAnsi" w:cstheme="majorHAnsi"/>
          <w:sz w:val="24"/>
          <w:szCs w:val="24"/>
        </w:rPr>
        <w:t>a presente iniciativa ha sido concebida para responder a las necesidades de regulación del personal regido por el Párrafo 1° del Capítulo III, Título II del Libro I, Del Código del Trabajo, “Del contrato de embarco de los oficiales y tripulantes de las Naves de la Marina   Mercante Nacional”,</w:t>
      </w:r>
      <w:r>
        <w:rPr>
          <w:rFonts w:asciiTheme="majorHAnsi" w:hAnsiTheme="majorHAnsi" w:cstheme="majorHAnsi"/>
          <w:sz w:val="24"/>
          <w:szCs w:val="24"/>
        </w:rPr>
        <w:t xml:space="preserve"> de iniciativa parlamentaria,</w:t>
      </w:r>
      <w:r w:rsidRPr="00E82225">
        <w:rPr>
          <w:rFonts w:asciiTheme="majorHAnsi" w:hAnsiTheme="majorHAnsi" w:cstheme="majorHAnsi"/>
          <w:sz w:val="24"/>
          <w:szCs w:val="24"/>
        </w:rPr>
        <w:t xml:space="preserve"> y no refiere a </w:t>
      </w:r>
      <w:r>
        <w:rPr>
          <w:rFonts w:asciiTheme="majorHAnsi" w:hAnsiTheme="majorHAnsi" w:cstheme="majorHAnsi"/>
          <w:sz w:val="24"/>
          <w:szCs w:val="24"/>
        </w:rPr>
        <w:t>l</w:t>
      </w:r>
      <w:r w:rsidRPr="00E82225">
        <w:rPr>
          <w:rFonts w:asciiTheme="majorHAnsi" w:hAnsiTheme="majorHAnsi" w:cstheme="majorHAnsi"/>
          <w:sz w:val="24"/>
          <w:szCs w:val="24"/>
        </w:rPr>
        <w:t>as adecuaciones que se requieren para implementar el Convenio Marítimo, la gran mayoría, referidos a aspectos institucionales del Sistema de Inspección y Certificación y la reglamentación de las cuestiones relacionadas con la repatriación, las agencias de contratación y colocación de la gente de mar, las quejas a bordo y las quejas en tierra</w:t>
      </w:r>
      <w:r>
        <w:rPr>
          <w:rFonts w:asciiTheme="majorHAnsi" w:hAnsiTheme="majorHAnsi" w:cstheme="majorHAnsi"/>
          <w:sz w:val="24"/>
          <w:szCs w:val="24"/>
        </w:rPr>
        <w:t>, en los que se espera y necesita una acción del Gobierno.</w:t>
      </w:r>
    </w:p>
    <w:p w:rsidR="00E82225" w:rsidRPr="00AA275F" w:rsidRDefault="00E82225" w:rsidP="005722E1">
      <w:pPr>
        <w:pStyle w:val="Textoindependiente"/>
        <w:spacing w:before="6" w:line="240" w:lineRule="auto"/>
        <w:ind w:right="-234"/>
        <w:jc w:val="both"/>
        <w:rPr>
          <w:rFonts w:asciiTheme="majorHAnsi" w:hAnsiTheme="majorHAnsi" w:cstheme="majorHAnsi"/>
          <w:sz w:val="24"/>
          <w:szCs w:val="24"/>
        </w:rPr>
      </w:pPr>
    </w:p>
    <w:p w:rsidR="005722E1" w:rsidRDefault="005722E1">
      <w:pPr>
        <w:rPr>
          <w:rFonts w:asciiTheme="majorHAnsi" w:hAnsiTheme="majorHAnsi" w:cstheme="majorHAnsi"/>
          <w:b/>
          <w:sz w:val="24"/>
          <w:szCs w:val="24"/>
        </w:rPr>
      </w:pPr>
      <w:r>
        <w:rPr>
          <w:rFonts w:asciiTheme="majorHAnsi" w:hAnsiTheme="majorHAnsi" w:cstheme="majorHAnsi"/>
          <w:b/>
          <w:sz w:val="24"/>
          <w:szCs w:val="24"/>
        </w:rPr>
        <w:br w:type="page"/>
      </w:r>
    </w:p>
    <w:p w:rsidR="00C560E3" w:rsidRPr="00AA275F" w:rsidRDefault="00AA275F" w:rsidP="005722E1">
      <w:pPr>
        <w:pStyle w:val="Ttulo2"/>
        <w:keepNext w:val="0"/>
        <w:keepLines w:val="0"/>
        <w:widowControl w:val="0"/>
        <w:numPr>
          <w:ilvl w:val="0"/>
          <w:numId w:val="13"/>
        </w:numPr>
        <w:tabs>
          <w:tab w:val="left" w:pos="822"/>
        </w:tabs>
        <w:autoSpaceDE w:val="0"/>
        <w:autoSpaceDN w:val="0"/>
        <w:spacing w:before="0" w:line="240" w:lineRule="auto"/>
        <w:ind w:right="-234"/>
        <w:rPr>
          <w:rFonts w:cstheme="majorHAnsi"/>
          <w:color w:val="auto"/>
          <w:sz w:val="24"/>
          <w:szCs w:val="24"/>
        </w:rPr>
      </w:pPr>
      <w:r>
        <w:rPr>
          <w:rFonts w:cstheme="majorHAnsi"/>
          <w:color w:val="auto"/>
          <w:sz w:val="24"/>
          <w:szCs w:val="24"/>
        </w:rPr>
        <w:lastRenderedPageBreak/>
        <w:t>Debilidades de la l</w:t>
      </w:r>
      <w:r w:rsidR="00C560E3" w:rsidRPr="00AA275F">
        <w:rPr>
          <w:rFonts w:cstheme="majorHAnsi"/>
          <w:color w:val="auto"/>
          <w:sz w:val="24"/>
          <w:szCs w:val="24"/>
        </w:rPr>
        <w:t>egislación</w:t>
      </w:r>
      <w:r w:rsidR="00C560E3" w:rsidRPr="00AA275F">
        <w:rPr>
          <w:rFonts w:cstheme="majorHAnsi"/>
          <w:color w:val="auto"/>
          <w:spacing w:val="-2"/>
          <w:sz w:val="24"/>
          <w:szCs w:val="24"/>
        </w:rPr>
        <w:t xml:space="preserve"> </w:t>
      </w:r>
      <w:r>
        <w:rPr>
          <w:rFonts w:cstheme="majorHAnsi"/>
          <w:color w:val="auto"/>
          <w:spacing w:val="-2"/>
          <w:sz w:val="24"/>
          <w:szCs w:val="24"/>
        </w:rPr>
        <w:t xml:space="preserve">actualmente </w:t>
      </w:r>
      <w:r>
        <w:rPr>
          <w:rFonts w:cstheme="majorHAnsi"/>
          <w:color w:val="auto"/>
          <w:sz w:val="24"/>
          <w:szCs w:val="24"/>
        </w:rPr>
        <w:t>aplicable al sector.</w:t>
      </w:r>
    </w:p>
    <w:p w:rsidR="00C560E3" w:rsidRPr="00AA275F" w:rsidRDefault="00C560E3" w:rsidP="005722E1">
      <w:pPr>
        <w:pStyle w:val="Textoindependiente"/>
        <w:spacing w:line="240" w:lineRule="auto"/>
        <w:ind w:right="-234"/>
        <w:rPr>
          <w:rFonts w:asciiTheme="majorHAnsi" w:hAnsiTheme="majorHAnsi" w:cstheme="majorHAnsi"/>
          <w:b/>
          <w:i/>
          <w:sz w:val="24"/>
          <w:szCs w:val="24"/>
        </w:rPr>
      </w:pPr>
    </w:p>
    <w:p w:rsidR="000A397E" w:rsidRPr="00AA275F" w:rsidRDefault="000A397E" w:rsidP="005722E1">
      <w:pPr>
        <w:pStyle w:val="Sangradetextonormal"/>
        <w:spacing w:before="0" w:after="0"/>
        <w:ind w:left="0" w:right="-234"/>
        <w:rPr>
          <w:rFonts w:asciiTheme="majorHAnsi" w:hAnsiTheme="majorHAnsi" w:cstheme="majorHAnsi"/>
          <w:szCs w:val="24"/>
        </w:rPr>
      </w:pPr>
      <w:r w:rsidRPr="00AA275F">
        <w:rPr>
          <w:rFonts w:asciiTheme="majorHAnsi" w:hAnsiTheme="majorHAnsi" w:cstheme="majorHAnsi"/>
          <w:szCs w:val="24"/>
        </w:rPr>
        <w:t>Las normas que regulan a estos trabajadores se encuentran contenidas en</w:t>
      </w:r>
      <w:r w:rsidRPr="000A397E">
        <w:rPr>
          <w:rFonts w:asciiTheme="majorHAnsi" w:hAnsiTheme="majorHAnsi" w:cstheme="majorHAnsi"/>
          <w:szCs w:val="24"/>
        </w:rPr>
        <w:t xml:space="preserve"> </w:t>
      </w:r>
      <w:r w:rsidRPr="00AA275F">
        <w:rPr>
          <w:rFonts w:asciiTheme="majorHAnsi" w:hAnsiTheme="majorHAnsi" w:cstheme="majorHAnsi"/>
          <w:szCs w:val="24"/>
        </w:rPr>
        <w:t xml:space="preserve">Párrafo </w:t>
      </w:r>
      <w:r>
        <w:rPr>
          <w:rFonts w:asciiTheme="majorHAnsi" w:hAnsiTheme="majorHAnsi" w:cstheme="majorHAnsi"/>
          <w:szCs w:val="24"/>
        </w:rPr>
        <w:t>1</w:t>
      </w:r>
      <w:r w:rsidRPr="00AA275F">
        <w:rPr>
          <w:rFonts w:asciiTheme="majorHAnsi" w:hAnsiTheme="majorHAnsi" w:cstheme="majorHAnsi"/>
          <w:szCs w:val="24"/>
        </w:rPr>
        <w:t xml:space="preserve">° del Capítulo III, Título II del Libro I, Del Código del Trabajo, “Del contrato de embarco de los oficiales y tripulantes de las Naves de la Marina   Mercante Nacional”; artículos 47 y siguientes del Decreto Ley N°2.222 </w:t>
      </w:r>
      <w:r w:rsidRPr="00AA275F">
        <w:rPr>
          <w:rFonts w:asciiTheme="majorHAnsi" w:hAnsiTheme="majorHAnsi" w:cstheme="majorHAnsi"/>
          <w:i/>
          <w:szCs w:val="24"/>
        </w:rPr>
        <w:t>“Ley de Navegación”</w:t>
      </w:r>
      <w:r w:rsidRPr="00AA275F">
        <w:rPr>
          <w:rFonts w:asciiTheme="majorHAnsi" w:hAnsiTheme="majorHAnsi" w:cstheme="majorHAnsi"/>
          <w:szCs w:val="24"/>
        </w:rPr>
        <w:t xml:space="preserve">, de 31 de mayo de 1978 y en el Decreto Supremo N°26 de 23 de febrero de 1987 </w:t>
      </w:r>
      <w:r w:rsidRPr="00AA275F">
        <w:rPr>
          <w:rFonts w:asciiTheme="majorHAnsi" w:hAnsiTheme="majorHAnsi" w:cstheme="majorHAnsi"/>
          <w:i/>
          <w:szCs w:val="24"/>
        </w:rPr>
        <w:t xml:space="preserve">“Reglamento de Trabajo a Bordo de Naves de la Marina Mercante Nacional” </w:t>
      </w:r>
      <w:r w:rsidRPr="00AA275F">
        <w:rPr>
          <w:rFonts w:asciiTheme="majorHAnsi" w:hAnsiTheme="majorHAnsi" w:cstheme="majorHAnsi"/>
          <w:szCs w:val="24"/>
        </w:rPr>
        <w:t>del Ministerio del Trabajo y Previsión Social.</w:t>
      </w:r>
    </w:p>
    <w:p w:rsidR="000A397E" w:rsidRPr="00AA275F" w:rsidRDefault="000A397E" w:rsidP="005722E1">
      <w:pPr>
        <w:pStyle w:val="Sangradetextonormal"/>
        <w:spacing w:before="0" w:after="0"/>
        <w:ind w:left="0" w:right="-234"/>
        <w:rPr>
          <w:rFonts w:asciiTheme="majorHAnsi" w:hAnsiTheme="majorHAnsi" w:cstheme="majorHAnsi"/>
          <w:szCs w:val="24"/>
        </w:rPr>
      </w:pPr>
    </w:p>
    <w:p w:rsidR="000A397E" w:rsidRDefault="000A397E" w:rsidP="005722E1">
      <w:pPr>
        <w:tabs>
          <w:tab w:val="left" w:pos="-426"/>
        </w:tabs>
        <w:spacing w:after="0" w:line="240" w:lineRule="auto"/>
        <w:ind w:right="-234"/>
        <w:jc w:val="both"/>
        <w:rPr>
          <w:rFonts w:asciiTheme="majorHAnsi" w:hAnsiTheme="majorHAnsi" w:cstheme="majorHAnsi"/>
          <w:sz w:val="24"/>
          <w:szCs w:val="24"/>
        </w:rPr>
      </w:pPr>
      <w:r>
        <w:rPr>
          <w:rFonts w:asciiTheme="majorHAnsi" w:hAnsiTheme="majorHAnsi" w:cstheme="majorHAnsi"/>
          <w:sz w:val="24"/>
          <w:szCs w:val="24"/>
        </w:rPr>
        <w:t>E</w:t>
      </w:r>
      <w:r w:rsidRPr="00AA275F">
        <w:rPr>
          <w:rFonts w:asciiTheme="majorHAnsi" w:hAnsiTheme="majorHAnsi" w:cstheme="majorHAnsi"/>
          <w:sz w:val="24"/>
          <w:szCs w:val="24"/>
        </w:rPr>
        <w:t>l artículo 96</w:t>
      </w:r>
      <w:r>
        <w:rPr>
          <w:rFonts w:asciiTheme="majorHAnsi" w:hAnsiTheme="majorHAnsi" w:cstheme="majorHAnsi"/>
          <w:sz w:val="24"/>
          <w:szCs w:val="24"/>
        </w:rPr>
        <w:t xml:space="preserve">, establece que, </w:t>
      </w:r>
      <w:r w:rsidRPr="00AA275F">
        <w:rPr>
          <w:rFonts w:asciiTheme="majorHAnsi" w:hAnsiTheme="majorHAnsi" w:cstheme="majorHAnsi"/>
          <w:i/>
          <w:sz w:val="24"/>
          <w:szCs w:val="24"/>
        </w:rPr>
        <w:t>“Se entiende por personal embarcado o gente de mar el que, mediando contrato de embarco, ejerce profesiones, oficios u ocupaciones a bordo de naves o artefactos navales.”</w:t>
      </w:r>
      <w:r w:rsidRPr="00AA275F">
        <w:rPr>
          <w:rFonts w:asciiTheme="majorHAnsi" w:hAnsiTheme="majorHAnsi" w:cstheme="majorHAnsi"/>
          <w:sz w:val="24"/>
          <w:szCs w:val="24"/>
        </w:rPr>
        <w:t xml:space="preserve">, personal que está afecto a las disposiciones especiales contenidas en </w:t>
      </w:r>
      <w:r>
        <w:rPr>
          <w:rFonts w:asciiTheme="majorHAnsi" w:hAnsiTheme="majorHAnsi" w:cstheme="majorHAnsi"/>
          <w:sz w:val="24"/>
          <w:szCs w:val="24"/>
        </w:rPr>
        <w:t>el referido párrafo</w:t>
      </w:r>
      <w:r w:rsidRPr="00AA275F">
        <w:rPr>
          <w:rFonts w:asciiTheme="majorHAnsi" w:hAnsiTheme="majorHAnsi" w:cstheme="majorHAnsi"/>
          <w:sz w:val="24"/>
          <w:szCs w:val="24"/>
        </w:rPr>
        <w:t xml:space="preserve">, siendo </w:t>
      </w:r>
      <w:r w:rsidR="00DF7DF8">
        <w:rPr>
          <w:rFonts w:asciiTheme="majorHAnsi" w:hAnsiTheme="majorHAnsi" w:cstheme="majorHAnsi"/>
          <w:sz w:val="24"/>
          <w:szCs w:val="24"/>
        </w:rPr>
        <w:t xml:space="preserve">estas regulaciones </w:t>
      </w:r>
      <w:r w:rsidRPr="00AA275F">
        <w:rPr>
          <w:rFonts w:asciiTheme="majorHAnsi" w:hAnsiTheme="majorHAnsi" w:cstheme="majorHAnsi"/>
          <w:sz w:val="24"/>
          <w:szCs w:val="24"/>
        </w:rPr>
        <w:t>aplicable</w:t>
      </w:r>
      <w:r w:rsidR="00DF7DF8">
        <w:rPr>
          <w:rFonts w:asciiTheme="majorHAnsi" w:hAnsiTheme="majorHAnsi" w:cstheme="majorHAnsi"/>
          <w:sz w:val="24"/>
          <w:szCs w:val="24"/>
        </w:rPr>
        <w:t>s</w:t>
      </w:r>
      <w:r w:rsidRPr="00AA275F">
        <w:rPr>
          <w:rFonts w:asciiTheme="majorHAnsi" w:hAnsiTheme="majorHAnsi" w:cstheme="majorHAnsi"/>
          <w:sz w:val="24"/>
          <w:szCs w:val="24"/>
        </w:rPr>
        <w:t xml:space="preserve"> no solo a aquellos trabajadores que se desempeñan como oficial o tripulante de la marina mercante nacional, sino también a todo aquel que presta servicios en naves especiales, tales como pesqueros, remolcadores, dragas, barcos científicos o de recreo o en artefactos navales, según lo dispuesto en el Dictamen N°626/43, de 5 de febrero de 1997, de la Dirección del Trabajo. </w:t>
      </w:r>
    </w:p>
    <w:p w:rsidR="000A397E" w:rsidRDefault="000A397E" w:rsidP="005722E1">
      <w:pPr>
        <w:tabs>
          <w:tab w:val="left" w:pos="-426"/>
        </w:tabs>
        <w:spacing w:after="0" w:line="240" w:lineRule="auto"/>
        <w:ind w:right="-234"/>
        <w:jc w:val="both"/>
        <w:rPr>
          <w:rFonts w:asciiTheme="majorHAnsi" w:hAnsiTheme="majorHAnsi" w:cstheme="majorHAnsi"/>
          <w:sz w:val="24"/>
          <w:szCs w:val="24"/>
        </w:rPr>
      </w:pPr>
    </w:p>
    <w:p w:rsidR="000A397E" w:rsidRDefault="000A397E" w:rsidP="005722E1">
      <w:pPr>
        <w:tabs>
          <w:tab w:val="left" w:pos="-426"/>
        </w:tabs>
        <w:spacing w:after="0" w:line="240" w:lineRule="auto"/>
        <w:ind w:right="-234"/>
        <w:jc w:val="both"/>
        <w:rPr>
          <w:rFonts w:asciiTheme="majorHAnsi" w:hAnsiTheme="majorHAnsi" w:cstheme="majorHAnsi"/>
          <w:sz w:val="24"/>
          <w:szCs w:val="24"/>
        </w:rPr>
      </w:pPr>
      <w:r w:rsidRPr="00AA275F">
        <w:rPr>
          <w:rFonts w:asciiTheme="majorHAnsi" w:hAnsiTheme="majorHAnsi" w:cstheme="majorHAnsi"/>
          <w:sz w:val="24"/>
          <w:szCs w:val="24"/>
        </w:rPr>
        <w:t>La normativa en materia de jornada y descansos de la gente de mar está contenida entre los</w:t>
      </w:r>
      <w:r w:rsidRPr="00AA275F">
        <w:rPr>
          <w:rFonts w:asciiTheme="majorHAnsi" w:hAnsiTheme="majorHAnsi" w:cstheme="majorHAnsi"/>
          <w:spacing w:val="-6"/>
          <w:sz w:val="24"/>
          <w:szCs w:val="24"/>
        </w:rPr>
        <w:t xml:space="preserve"> </w:t>
      </w:r>
      <w:r w:rsidRPr="00AA275F">
        <w:rPr>
          <w:rFonts w:asciiTheme="majorHAnsi" w:hAnsiTheme="majorHAnsi" w:cstheme="majorHAnsi"/>
          <w:sz w:val="24"/>
          <w:szCs w:val="24"/>
        </w:rPr>
        <w:t>artículos</w:t>
      </w:r>
      <w:r w:rsidRPr="00AA275F">
        <w:rPr>
          <w:rFonts w:asciiTheme="majorHAnsi" w:hAnsiTheme="majorHAnsi" w:cstheme="majorHAnsi"/>
          <w:spacing w:val="-6"/>
          <w:sz w:val="24"/>
          <w:szCs w:val="24"/>
        </w:rPr>
        <w:t xml:space="preserve"> </w:t>
      </w:r>
      <w:r w:rsidRPr="00AA275F">
        <w:rPr>
          <w:rFonts w:asciiTheme="majorHAnsi" w:hAnsiTheme="majorHAnsi" w:cstheme="majorHAnsi"/>
          <w:sz w:val="24"/>
          <w:szCs w:val="24"/>
        </w:rPr>
        <w:t>106</w:t>
      </w:r>
      <w:r w:rsidRPr="00AA275F">
        <w:rPr>
          <w:rFonts w:asciiTheme="majorHAnsi" w:hAnsiTheme="majorHAnsi" w:cstheme="majorHAnsi"/>
          <w:spacing w:val="-7"/>
          <w:sz w:val="24"/>
          <w:szCs w:val="24"/>
        </w:rPr>
        <w:t xml:space="preserve"> </w:t>
      </w:r>
      <w:r w:rsidRPr="00AA275F">
        <w:rPr>
          <w:rFonts w:asciiTheme="majorHAnsi" w:hAnsiTheme="majorHAnsi" w:cstheme="majorHAnsi"/>
          <w:sz w:val="24"/>
          <w:szCs w:val="24"/>
        </w:rPr>
        <w:t>al</w:t>
      </w:r>
      <w:r w:rsidRPr="00AA275F">
        <w:rPr>
          <w:rFonts w:asciiTheme="majorHAnsi" w:hAnsiTheme="majorHAnsi" w:cstheme="majorHAnsi"/>
          <w:spacing w:val="-6"/>
          <w:sz w:val="24"/>
          <w:szCs w:val="24"/>
        </w:rPr>
        <w:t xml:space="preserve"> </w:t>
      </w:r>
      <w:r w:rsidRPr="00AA275F">
        <w:rPr>
          <w:rFonts w:asciiTheme="majorHAnsi" w:hAnsiTheme="majorHAnsi" w:cstheme="majorHAnsi"/>
          <w:sz w:val="24"/>
          <w:szCs w:val="24"/>
        </w:rPr>
        <w:t>116</w:t>
      </w:r>
      <w:r w:rsidRPr="00AA275F">
        <w:rPr>
          <w:rFonts w:asciiTheme="majorHAnsi" w:hAnsiTheme="majorHAnsi" w:cstheme="majorHAnsi"/>
          <w:spacing w:val="-6"/>
          <w:sz w:val="24"/>
          <w:szCs w:val="24"/>
        </w:rPr>
        <w:t xml:space="preserve"> </w:t>
      </w:r>
      <w:r w:rsidRPr="00AA275F">
        <w:rPr>
          <w:rFonts w:asciiTheme="majorHAnsi" w:hAnsiTheme="majorHAnsi" w:cstheme="majorHAnsi"/>
          <w:sz w:val="24"/>
          <w:szCs w:val="24"/>
        </w:rPr>
        <w:t>del</w:t>
      </w:r>
      <w:r w:rsidRPr="00AA275F">
        <w:rPr>
          <w:rFonts w:asciiTheme="majorHAnsi" w:hAnsiTheme="majorHAnsi" w:cstheme="majorHAnsi"/>
          <w:spacing w:val="-5"/>
          <w:sz w:val="24"/>
          <w:szCs w:val="24"/>
        </w:rPr>
        <w:t xml:space="preserve"> </w:t>
      </w:r>
      <w:r w:rsidRPr="00AA275F">
        <w:rPr>
          <w:rFonts w:asciiTheme="majorHAnsi" w:hAnsiTheme="majorHAnsi" w:cstheme="majorHAnsi"/>
          <w:sz w:val="24"/>
          <w:szCs w:val="24"/>
        </w:rPr>
        <w:t>Código</w:t>
      </w:r>
      <w:r w:rsidRPr="00AA275F">
        <w:rPr>
          <w:rFonts w:asciiTheme="majorHAnsi" w:hAnsiTheme="majorHAnsi" w:cstheme="majorHAnsi"/>
          <w:spacing w:val="-8"/>
          <w:sz w:val="24"/>
          <w:szCs w:val="24"/>
        </w:rPr>
        <w:t xml:space="preserve"> </w:t>
      </w:r>
      <w:r w:rsidRPr="00AA275F">
        <w:rPr>
          <w:rFonts w:asciiTheme="majorHAnsi" w:hAnsiTheme="majorHAnsi" w:cstheme="majorHAnsi"/>
          <w:sz w:val="24"/>
          <w:szCs w:val="24"/>
        </w:rPr>
        <w:t>del</w:t>
      </w:r>
      <w:r w:rsidRPr="00AA275F">
        <w:rPr>
          <w:rFonts w:asciiTheme="majorHAnsi" w:hAnsiTheme="majorHAnsi" w:cstheme="majorHAnsi"/>
          <w:spacing w:val="-5"/>
          <w:sz w:val="24"/>
          <w:szCs w:val="24"/>
        </w:rPr>
        <w:t xml:space="preserve"> </w:t>
      </w:r>
      <w:r w:rsidRPr="00AA275F">
        <w:rPr>
          <w:rFonts w:asciiTheme="majorHAnsi" w:hAnsiTheme="majorHAnsi" w:cstheme="majorHAnsi"/>
          <w:sz w:val="24"/>
          <w:szCs w:val="24"/>
        </w:rPr>
        <w:t>Trabajo</w:t>
      </w:r>
      <w:r>
        <w:rPr>
          <w:rFonts w:asciiTheme="majorHAnsi" w:hAnsiTheme="majorHAnsi" w:cstheme="majorHAnsi"/>
          <w:sz w:val="24"/>
          <w:szCs w:val="24"/>
        </w:rPr>
        <w:t>.</w:t>
      </w:r>
    </w:p>
    <w:p w:rsidR="000A397E" w:rsidRDefault="000A397E" w:rsidP="005722E1">
      <w:pPr>
        <w:tabs>
          <w:tab w:val="left" w:pos="-426"/>
        </w:tabs>
        <w:spacing w:after="0" w:line="240" w:lineRule="auto"/>
        <w:ind w:right="-234"/>
        <w:jc w:val="both"/>
        <w:rPr>
          <w:rFonts w:asciiTheme="majorHAnsi" w:hAnsiTheme="majorHAnsi" w:cstheme="majorHAnsi"/>
          <w:sz w:val="24"/>
          <w:szCs w:val="24"/>
        </w:rPr>
      </w:pPr>
    </w:p>
    <w:p w:rsidR="00927623" w:rsidRDefault="00C560E3" w:rsidP="005722E1">
      <w:pPr>
        <w:spacing w:after="0" w:line="240" w:lineRule="auto"/>
        <w:ind w:right="-234"/>
        <w:jc w:val="both"/>
        <w:rPr>
          <w:rFonts w:asciiTheme="majorHAnsi" w:hAnsiTheme="majorHAnsi" w:cstheme="majorHAnsi"/>
          <w:sz w:val="24"/>
          <w:szCs w:val="24"/>
          <w:lang w:val="es-ES_tradnl"/>
        </w:rPr>
      </w:pPr>
      <w:r w:rsidRPr="00AA275F">
        <w:rPr>
          <w:rFonts w:asciiTheme="majorHAnsi" w:hAnsiTheme="majorHAnsi" w:cstheme="majorHAnsi"/>
          <w:sz w:val="24"/>
          <w:szCs w:val="24"/>
        </w:rPr>
        <w:t>El</w:t>
      </w:r>
      <w:r w:rsidRPr="00AA275F">
        <w:rPr>
          <w:rFonts w:asciiTheme="majorHAnsi" w:hAnsiTheme="majorHAnsi" w:cstheme="majorHAnsi"/>
          <w:spacing w:val="-5"/>
          <w:sz w:val="24"/>
          <w:szCs w:val="24"/>
        </w:rPr>
        <w:t xml:space="preserve"> </w:t>
      </w:r>
      <w:r w:rsidRPr="00AA275F">
        <w:rPr>
          <w:rFonts w:asciiTheme="majorHAnsi" w:hAnsiTheme="majorHAnsi" w:cstheme="majorHAnsi"/>
          <w:sz w:val="24"/>
          <w:szCs w:val="24"/>
        </w:rPr>
        <w:t>artículo</w:t>
      </w:r>
      <w:r w:rsidRPr="00AA275F">
        <w:rPr>
          <w:rFonts w:asciiTheme="majorHAnsi" w:hAnsiTheme="majorHAnsi" w:cstheme="majorHAnsi"/>
          <w:spacing w:val="-6"/>
          <w:sz w:val="24"/>
          <w:szCs w:val="24"/>
        </w:rPr>
        <w:t xml:space="preserve"> </w:t>
      </w:r>
      <w:r w:rsidRPr="00AA275F">
        <w:rPr>
          <w:rFonts w:asciiTheme="majorHAnsi" w:hAnsiTheme="majorHAnsi" w:cstheme="majorHAnsi"/>
          <w:sz w:val="24"/>
          <w:szCs w:val="24"/>
        </w:rPr>
        <w:t>106</w:t>
      </w:r>
      <w:r w:rsidRPr="00AA275F">
        <w:rPr>
          <w:rFonts w:asciiTheme="majorHAnsi" w:hAnsiTheme="majorHAnsi" w:cstheme="majorHAnsi"/>
          <w:spacing w:val="-8"/>
          <w:sz w:val="24"/>
          <w:szCs w:val="24"/>
        </w:rPr>
        <w:t xml:space="preserve"> </w:t>
      </w:r>
      <w:proofErr w:type="gramStart"/>
      <w:r w:rsidRPr="00AA275F">
        <w:rPr>
          <w:rFonts w:asciiTheme="majorHAnsi" w:hAnsiTheme="majorHAnsi" w:cstheme="majorHAnsi"/>
          <w:sz w:val="24"/>
          <w:szCs w:val="24"/>
        </w:rPr>
        <w:t>establecen</w:t>
      </w:r>
      <w:proofErr w:type="gramEnd"/>
      <w:r w:rsidRPr="00AA275F">
        <w:rPr>
          <w:rFonts w:asciiTheme="majorHAnsi" w:hAnsiTheme="majorHAnsi" w:cstheme="majorHAnsi"/>
          <w:sz w:val="24"/>
          <w:szCs w:val="24"/>
        </w:rPr>
        <w:t xml:space="preserve"> una jornada semanal de 56 horas, distribuidas en 8 horas diarias, pero las partes están facultades para pactar horas extras sin sujeción al tope máximo de </w:t>
      </w:r>
      <w:r w:rsidR="005722E1">
        <w:rPr>
          <w:rFonts w:asciiTheme="majorHAnsi" w:hAnsiTheme="majorHAnsi" w:cstheme="majorHAnsi"/>
          <w:sz w:val="24"/>
          <w:szCs w:val="24"/>
        </w:rPr>
        <w:t xml:space="preserve"> </w:t>
      </w:r>
      <w:r w:rsidRPr="00AA275F">
        <w:rPr>
          <w:rFonts w:asciiTheme="majorHAnsi" w:hAnsiTheme="majorHAnsi" w:cstheme="majorHAnsi"/>
          <w:sz w:val="24"/>
          <w:szCs w:val="24"/>
        </w:rPr>
        <w:t>horas extras fijado por la legislación laboral</w:t>
      </w:r>
      <w:r w:rsidR="00A75D32">
        <w:rPr>
          <w:rFonts w:asciiTheme="majorHAnsi" w:hAnsiTheme="majorHAnsi" w:cstheme="majorHAnsi"/>
          <w:sz w:val="24"/>
          <w:szCs w:val="24"/>
        </w:rPr>
        <w:t xml:space="preserve">, </w:t>
      </w:r>
      <w:r w:rsidRPr="00AA275F">
        <w:rPr>
          <w:rFonts w:asciiTheme="majorHAnsi" w:hAnsiTheme="majorHAnsi" w:cstheme="majorHAnsi"/>
          <w:sz w:val="24"/>
          <w:szCs w:val="24"/>
        </w:rPr>
        <w:t>en dos horas</w:t>
      </w:r>
      <w:r w:rsidRPr="00AA275F">
        <w:rPr>
          <w:rFonts w:asciiTheme="majorHAnsi" w:hAnsiTheme="majorHAnsi" w:cstheme="majorHAnsi"/>
          <w:spacing w:val="-8"/>
          <w:sz w:val="24"/>
          <w:szCs w:val="24"/>
        </w:rPr>
        <w:t xml:space="preserve"> </w:t>
      </w:r>
      <w:r w:rsidRPr="00AA275F">
        <w:rPr>
          <w:rFonts w:asciiTheme="majorHAnsi" w:hAnsiTheme="majorHAnsi" w:cstheme="majorHAnsi"/>
          <w:sz w:val="24"/>
          <w:szCs w:val="24"/>
        </w:rPr>
        <w:t>diarias.</w:t>
      </w:r>
      <w:r w:rsidR="00AA275F" w:rsidRPr="00AA275F">
        <w:rPr>
          <w:rFonts w:asciiTheme="majorHAnsi" w:hAnsiTheme="majorHAnsi" w:cstheme="majorHAnsi"/>
          <w:sz w:val="24"/>
          <w:szCs w:val="24"/>
        </w:rPr>
        <w:t xml:space="preserve"> </w:t>
      </w:r>
      <w:r w:rsidR="00A75D32">
        <w:rPr>
          <w:rFonts w:asciiTheme="majorHAnsi" w:hAnsiTheme="majorHAnsi" w:cstheme="majorHAnsi"/>
          <w:sz w:val="24"/>
          <w:szCs w:val="24"/>
        </w:rPr>
        <w:t xml:space="preserve">Esta regulación </w:t>
      </w:r>
      <w:r w:rsidR="00A75D32" w:rsidRPr="00AA275F">
        <w:rPr>
          <w:rFonts w:asciiTheme="majorHAnsi" w:hAnsiTheme="majorHAnsi" w:cstheme="majorHAnsi"/>
          <w:color w:val="000000"/>
          <w:sz w:val="24"/>
          <w:szCs w:val="24"/>
          <w:lang w:eastAsia="es-CL"/>
        </w:rPr>
        <w:t xml:space="preserve">no </w:t>
      </w:r>
      <w:r w:rsidR="005722E1">
        <w:rPr>
          <w:rFonts w:asciiTheme="majorHAnsi" w:hAnsiTheme="majorHAnsi" w:cstheme="majorHAnsi"/>
          <w:color w:val="000000"/>
          <w:sz w:val="24"/>
          <w:szCs w:val="24"/>
          <w:lang w:eastAsia="es-CL"/>
        </w:rPr>
        <w:t xml:space="preserve"> </w:t>
      </w:r>
      <w:r w:rsidR="00A75D32" w:rsidRPr="00AA275F">
        <w:rPr>
          <w:rFonts w:asciiTheme="majorHAnsi" w:hAnsiTheme="majorHAnsi" w:cstheme="majorHAnsi"/>
          <w:color w:val="000000"/>
          <w:sz w:val="24"/>
          <w:szCs w:val="24"/>
          <w:lang w:eastAsia="es-CL"/>
        </w:rPr>
        <w:t>considera</w:t>
      </w:r>
      <w:r w:rsidR="00A75D32" w:rsidRPr="00AA275F">
        <w:rPr>
          <w:rFonts w:asciiTheme="majorHAnsi" w:hAnsiTheme="majorHAnsi" w:cstheme="majorHAnsi"/>
          <w:sz w:val="24"/>
          <w:szCs w:val="24"/>
        </w:rPr>
        <w:t xml:space="preserve"> el peligro que representa la fatiga de la gente de mar, sobre todo para los marinos que asumen funciones relacionadas con la seguridad de la navegación y las operaciones del buque en condiciones de seguridad. A mayor abundamiento, </w:t>
      </w:r>
      <w:r w:rsidR="00A75D32" w:rsidRPr="00AA275F">
        <w:rPr>
          <w:rFonts w:asciiTheme="majorHAnsi" w:hAnsiTheme="majorHAnsi" w:cstheme="majorHAnsi"/>
          <w:sz w:val="24"/>
          <w:szCs w:val="24"/>
          <w:lang w:val="es-ES_tradnl"/>
        </w:rPr>
        <w:t xml:space="preserve">la gente de mar y el naviero al pactar horas extraordinarias sin sujeción al máximo establecido en el artículo 31 del Código del Trabajo, lo hacen sin tomar en cuenta los requisitos que la ley impone a este tipo de jornada, es decir, la jornada extraordinaria en orden a que debe ser voluntaria, causada, transitoria, temporal y por sobre todo respetar la salud del trabajador. </w:t>
      </w:r>
    </w:p>
    <w:p w:rsidR="00927623" w:rsidRDefault="00927623" w:rsidP="005722E1">
      <w:pPr>
        <w:spacing w:after="0" w:line="240" w:lineRule="auto"/>
        <w:ind w:right="-234"/>
        <w:jc w:val="both"/>
        <w:rPr>
          <w:rFonts w:asciiTheme="majorHAnsi" w:hAnsiTheme="majorHAnsi" w:cstheme="majorHAnsi"/>
          <w:sz w:val="24"/>
          <w:szCs w:val="24"/>
          <w:lang w:val="es-ES_tradnl"/>
        </w:rPr>
      </w:pPr>
    </w:p>
    <w:p w:rsidR="00927623" w:rsidRDefault="00927623" w:rsidP="005722E1">
      <w:pPr>
        <w:tabs>
          <w:tab w:val="left" w:pos="-426"/>
        </w:tabs>
        <w:spacing w:after="0" w:line="240" w:lineRule="auto"/>
        <w:ind w:right="-234"/>
        <w:jc w:val="both"/>
        <w:rPr>
          <w:rFonts w:asciiTheme="majorHAnsi" w:hAnsiTheme="majorHAnsi" w:cstheme="majorHAnsi"/>
          <w:sz w:val="24"/>
          <w:szCs w:val="24"/>
        </w:rPr>
      </w:pPr>
      <w:r>
        <w:rPr>
          <w:rFonts w:asciiTheme="majorHAnsi" w:hAnsiTheme="majorHAnsi" w:cstheme="majorHAnsi"/>
          <w:sz w:val="24"/>
          <w:szCs w:val="24"/>
        </w:rPr>
        <w:t xml:space="preserve">La jornada de trabajo regulada en el artículo 106 antes referida, </w:t>
      </w:r>
      <w:r w:rsidRPr="00AA275F">
        <w:rPr>
          <w:rFonts w:asciiTheme="majorHAnsi" w:hAnsiTheme="majorHAnsi" w:cstheme="majorHAnsi"/>
          <w:sz w:val="24"/>
          <w:szCs w:val="24"/>
        </w:rPr>
        <w:t>no se aplica al Capitán o quién lo remplace, siendo sus funciones, conforme el artículo 108 del Código del Trabajo, de labor continua y sostenida mientras permanezca a bordo. Tampoco es aplicable al ingeniero jefe, al comisario, al médico, al telegrafista u otro que se desempeñe como jefe de un departamento o servicio.</w:t>
      </w:r>
      <w:r>
        <w:rPr>
          <w:rFonts w:asciiTheme="majorHAnsi" w:hAnsiTheme="majorHAnsi" w:cstheme="majorHAnsi"/>
          <w:sz w:val="24"/>
          <w:szCs w:val="24"/>
        </w:rPr>
        <w:t xml:space="preserve"> </w:t>
      </w:r>
    </w:p>
    <w:p w:rsidR="00927623" w:rsidRDefault="00927623" w:rsidP="005722E1">
      <w:pPr>
        <w:spacing w:after="0" w:line="240" w:lineRule="auto"/>
        <w:ind w:right="-234"/>
        <w:jc w:val="both"/>
        <w:rPr>
          <w:rFonts w:asciiTheme="majorHAnsi" w:hAnsiTheme="majorHAnsi" w:cstheme="majorHAnsi"/>
          <w:sz w:val="24"/>
          <w:szCs w:val="24"/>
          <w:lang w:val="es-ES_tradnl"/>
        </w:rPr>
      </w:pPr>
    </w:p>
    <w:p w:rsidR="00927623" w:rsidRDefault="00927623" w:rsidP="005722E1">
      <w:pPr>
        <w:spacing w:after="0" w:line="240" w:lineRule="auto"/>
        <w:ind w:right="-234"/>
        <w:jc w:val="both"/>
        <w:rPr>
          <w:rFonts w:asciiTheme="majorHAnsi" w:hAnsiTheme="majorHAnsi" w:cstheme="majorHAnsi"/>
          <w:sz w:val="24"/>
          <w:szCs w:val="24"/>
          <w:lang w:val="es-ES_tradnl"/>
        </w:rPr>
      </w:pPr>
      <w:r>
        <w:rPr>
          <w:rFonts w:asciiTheme="majorHAnsi" w:hAnsiTheme="majorHAnsi" w:cstheme="majorHAnsi"/>
          <w:sz w:val="24"/>
          <w:szCs w:val="24"/>
          <w:lang w:val="es-ES_tradnl"/>
        </w:rPr>
        <w:t xml:space="preserve">Finalmente, el único límite a la jornada lo encontramos en el artículo 116 que establece un derecho a un descanso mínimo de 8 horas continuas en cada día calendario,  a todos los miembros de la dotación. </w:t>
      </w:r>
    </w:p>
    <w:p w:rsidR="00927623" w:rsidRDefault="00927623" w:rsidP="005722E1">
      <w:pPr>
        <w:spacing w:after="0" w:line="240" w:lineRule="auto"/>
        <w:ind w:right="-234"/>
        <w:jc w:val="both"/>
        <w:rPr>
          <w:rFonts w:asciiTheme="majorHAnsi" w:hAnsiTheme="majorHAnsi" w:cstheme="majorHAnsi"/>
          <w:sz w:val="24"/>
          <w:szCs w:val="24"/>
          <w:lang w:val="es-ES_tradnl"/>
        </w:rPr>
      </w:pPr>
    </w:p>
    <w:p w:rsidR="00927623" w:rsidRPr="00AA275F" w:rsidRDefault="00927623" w:rsidP="005722E1">
      <w:pPr>
        <w:spacing w:after="0" w:line="240" w:lineRule="auto"/>
        <w:ind w:right="-234"/>
        <w:jc w:val="both"/>
        <w:rPr>
          <w:rFonts w:asciiTheme="majorHAnsi" w:hAnsiTheme="majorHAnsi" w:cstheme="majorHAnsi"/>
          <w:sz w:val="24"/>
          <w:szCs w:val="24"/>
          <w:lang w:val="es-ES_tradnl"/>
        </w:rPr>
      </w:pPr>
      <w:r>
        <w:rPr>
          <w:rFonts w:asciiTheme="majorHAnsi" w:hAnsiTheme="majorHAnsi" w:cstheme="majorHAnsi"/>
          <w:sz w:val="24"/>
          <w:szCs w:val="24"/>
          <w:lang w:val="es-ES_tradnl"/>
        </w:rPr>
        <w:lastRenderedPageBreak/>
        <w:t>Ahora bien, conforme el artículo</w:t>
      </w:r>
      <w:r w:rsidRPr="00927623">
        <w:rPr>
          <w:rFonts w:asciiTheme="majorHAnsi" w:hAnsiTheme="majorHAnsi" w:cstheme="majorHAnsi"/>
          <w:sz w:val="24"/>
          <w:szCs w:val="24"/>
          <w:lang w:val="es-ES_tradnl"/>
        </w:rPr>
        <w:t xml:space="preserve"> 107</w:t>
      </w:r>
      <w:r>
        <w:rPr>
          <w:rFonts w:asciiTheme="majorHAnsi" w:hAnsiTheme="majorHAnsi" w:cstheme="majorHAnsi"/>
          <w:sz w:val="24"/>
          <w:szCs w:val="24"/>
          <w:lang w:val="es-ES_tradnl"/>
        </w:rPr>
        <w:t xml:space="preserve">, corresponde al </w:t>
      </w:r>
      <w:r w:rsidRPr="00927623">
        <w:rPr>
          <w:rFonts w:asciiTheme="majorHAnsi" w:hAnsiTheme="majorHAnsi" w:cstheme="majorHAnsi"/>
          <w:sz w:val="24"/>
          <w:szCs w:val="24"/>
          <w:lang w:val="es-ES_tradnl"/>
        </w:rPr>
        <w:t xml:space="preserve">armador, directamente o por intermedio del capitán, la distribución de la jornada de </w:t>
      </w:r>
      <w:r>
        <w:rPr>
          <w:rFonts w:asciiTheme="majorHAnsi" w:hAnsiTheme="majorHAnsi" w:cstheme="majorHAnsi"/>
          <w:sz w:val="24"/>
          <w:szCs w:val="24"/>
          <w:lang w:val="es-ES_tradnl"/>
        </w:rPr>
        <w:t>trabajo, pero como no existe límite a las horas extras y el sobre tiempo representa una mayor renta para el trabajado</w:t>
      </w:r>
      <w:r w:rsidR="00ED444E">
        <w:rPr>
          <w:rFonts w:asciiTheme="majorHAnsi" w:hAnsiTheme="majorHAnsi" w:cstheme="majorHAnsi"/>
          <w:sz w:val="24"/>
          <w:szCs w:val="24"/>
          <w:lang w:val="es-ES_tradnl"/>
        </w:rPr>
        <w:t>r</w:t>
      </w:r>
      <w:r>
        <w:rPr>
          <w:rFonts w:asciiTheme="majorHAnsi" w:hAnsiTheme="majorHAnsi" w:cstheme="majorHAnsi"/>
          <w:sz w:val="24"/>
          <w:szCs w:val="24"/>
          <w:lang w:val="es-ES_tradnl"/>
        </w:rPr>
        <w:t>, no existen incentivos para el cumplimiento de estándares</w:t>
      </w:r>
      <w:r w:rsidR="00ED444E">
        <w:rPr>
          <w:rFonts w:asciiTheme="majorHAnsi" w:hAnsiTheme="majorHAnsi" w:cstheme="majorHAnsi"/>
          <w:sz w:val="24"/>
          <w:szCs w:val="24"/>
          <w:lang w:val="es-ES_tradnl"/>
        </w:rPr>
        <w:t xml:space="preserve"> razonables en materia de jornada ni la consideración a la fatiga de la gente de mar. </w:t>
      </w:r>
    </w:p>
    <w:p w:rsidR="00A75D32" w:rsidRDefault="00A75D32" w:rsidP="005722E1">
      <w:pPr>
        <w:tabs>
          <w:tab w:val="left" w:pos="-426"/>
        </w:tabs>
        <w:spacing w:after="0" w:line="240" w:lineRule="auto"/>
        <w:ind w:right="-234"/>
        <w:jc w:val="both"/>
        <w:rPr>
          <w:rFonts w:asciiTheme="majorHAnsi" w:hAnsiTheme="majorHAnsi" w:cstheme="majorHAnsi"/>
          <w:sz w:val="24"/>
          <w:szCs w:val="24"/>
        </w:rPr>
      </w:pPr>
    </w:p>
    <w:p w:rsidR="00C560E3" w:rsidRDefault="00A75D32" w:rsidP="005722E1">
      <w:pPr>
        <w:pStyle w:val="Textoindependiente"/>
        <w:spacing w:line="240" w:lineRule="auto"/>
        <w:ind w:right="-234"/>
        <w:jc w:val="both"/>
        <w:rPr>
          <w:rFonts w:asciiTheme="majorHAnsi" w:hAnsiTheme="majorHAnsi" w:cstheme="majorHAnsi"/>
          <w:sz w:val="24"/>
          <w:szCs w:val="24"/>
        </w:rPr>
      </w:pPr>
      <w:r>
        <w:rPr>
          <w:rFonts w:asciiTheme="majorHAnsi" w:hAnsiTheme="majorHAnsi" w:cstheme="majorHAnsi"/>
          <w:sz w:val="24"/>
          <w:szCs w:val="24"/>
        </w:rPr>
        <w:t>Como se aprecia, la regulación de la gente de mar no considera límites en materia de jornada de trabajo, a excepción del descanso establecido en el</w:t>
      </w:r>
      <w:r w:rsidR="00AA275F" w:rsidRPr="00AA275F">
        <w:rPr>
          <w:rFonts w:asciiTheme="majorHAnsi" w:hAnsiTheme="majorHAnsi" w:cstheme="majorHAnsi"/>
          <w:sz w:val="24"/>
          <w:szCs w:val="24"/>
        </w:rPr>
        <w:t xml:space="preserve"> artículo 116</w:t>
      </w:r>
      <w:r>
        <w:rPr>
          <w:rFonts w:asciiTheme="majorHAnsi" w:hAnsiTheme="majorHAnsi" w:cstheme="majorHAnsi"/>
          <w:sz w:val="24"/>
          <w:szCs w:val="24"/>
        </w:rPr>
        <w:t>, que</w:t>
      </w:r>
      <w:r w:rsidR="00AA275F" w:rsidRPr="00AA275F">
        <w:rPr>
          <w:rFonts w:asciiTheme="majorHAnsi" w:hAnsiTheme="majorHAnsi" w:cstheme="majorHAnsi"/>
          <w:sz w:val="24"/>
          <w:szCs w:val="24"/>
        </w:rPr>
        <w:t xml:space="preserve"> establece </w:t>
      </w:r>
      <w:r w:rsidR="005722E1">
        <w:rPr>
          <w:rFonts w:asciiTheme="majorHAnsi" w:hAnsiTheme="majorHAnsi" w:cstheme="majorHAnsi"/>
          <w:sz w:val="24"/>
          <w:szCs w:val="24"/>
        </w:rPr>
        <w:t xml:space="preserve">                 </w:t>
      </w:r>
      <w:r w:rsidR="00AA275F" w:rsidRPr="00AA275F">
        <w:rPr>
          <w:rFonts w:asciiTheme="majorHAnsi" w:hAnsiTheme="majorHAnsi" w:cstheme="majorHAnsi"/>
          <w:sz w:val="24"/>
          <w:szCs w:val="24"/>
        </w:rPr>
        <w:t xml:space="preserve">un </w:t>
      </w:r>
      <w:r w:rsidR="00C560E3" w:rsidRPr="00AA275F">
        <w:rPr>
          <w:rFonts w:asciiTheme="majorHAnsi" w:hAnsiTheme="majorHAnsi" w:cstheme="majorHAnsi"/>
          <w:sz w:val="24"/>
          <w:szCs w:val="24"/>
        </w:rPr>
        <w:t>descanso</w:t>
      </w:r>
      <w:r w:rsidR="00C560E3" w:rsidRPr="00AA275F">
        <w:rPr>
          <w:rFonts w:asciiTheme="majorHAnsi" w:hAnsiTheme="majorHAnsi" w:cstheme="majorHAnsi"/>
          <w:spacing w:val="-3"/>
          <w:sz w:val="24"/>
          <w:szCs w:val="24"/>
        </w:rPr>
        <w:t xml:space="preserve"> </w:t>
      </w:r>
      <w:r w:rsidR="00C560E3" w:rsidRPr="00AA275F">
        <w:rPr>
          <w:rFonts w:asciiTheme="majorHAnsi" w:hAnsiTheme="majorHAnsi" w:cstheme="majorHAnsi"/>
          <w:sz w:val="24"/>
          <w:szCs w:val="24"/>
        </w:rPr>
        <w:t>mínimo</w:t>
      </w:r>
      <w:r w:rsidR="00C560E3" w:rsidRPr="00AA275F">
        <w:rPr>
          <w:rFonts w:asciiTheme="majorHAnsi" w:hAnsiTheme="majorHAnsi" w:cstheme="majorHAnsi"/>
          <w:spacing w:val="-3"/>
          <w:sz w:val="24"/>
          <w:szCs w:val="24"/>
        </w:rPr>
        <w:t xml:space="preserve"> </w:t>
      </w:r>
      <w:r w:rsidR="00C560E3" w:rsidRPr="00AA275F">
        <w:rPr>
          <w:rFonts w:asciiTheme="majorHAnsi" w:hAnsiTheme="majorHAnsi" w:cstheme="majorHAnsi"/>
          <w:sz w:val="24"/>
          <w:szCs w:val="24"/>
        </w:rPr>
        <w:t>de</w:t>
      </w:r>
      <w:r w:rsidR="00C560E3" w:rsidRPr="00AA275F">
        <w:rPr>
          <w:rFonts w:asciiTheme="majorHAnsi" w:hAnsiTheme="majorHAnsi" w:cstheme="majorHAnsi"/>
          <w:spacing w:val="-4"/>
          <w:sz w:val="24"/>
          <w:szCs w:val="24"/>
        </w:rPr>
        <w:t xml:space="preserve"> </w:t>
      </w:r>
      <w:r w:rsidR="00C560E3" w:rsidRPr="00AA275F">
        <w:rPr>
          <w:rFonts w:asciiTheme="majorHAnsi" w:hAnsiTheme="majorHAnsi" w:cstheme="majorHAnsi"/>
          <w:sz w:val="24"/>
          <w:szCs w:val="24"/>
        </w:rPr>
        <w:t>ocho</w:t>
      </w:r>
      <w:r w:rsidR="00C560E3" w:rsidRPr="00AA275F">
        <w:rPr>
          <w:rFonts w:asciiTheme="majorHAnsi" w:hAnsiTheme="majorHAnsi" w:cstheme="majorHAnsi"/>
          <w:spacing w:val="-4"/>
          <w:sz w:val="24"/>
          <w:szCs w:val="24"/>
        </w:rPr>
        <w:t xml:space="preserve"> </w:t>
      </w:r>
      <w:r w:rsidR="00C560E3" w:rsidRPr="00AA275F">
        <w:rPr>
          <w:rFonts w:asciiTheme="majorHAnsi" w:hAnsiTheme="majorHAnsi" w:cstheme="majorHAnsi"/>
          <w:sz w:val="24"/>
          <w:szCs w:val="24"/>
        </w:rPr>
        <w:t>horas</w:t>
      </w:r>
      <w:r w:rsidR="00C560E3" w:rsidRPr="00AA275F">
        <w:rPr>
          <w:rFonts w:asciiTheme="majorHAnsi" w:hAnsiTheme="majorHAnsi" w:cstheme="majorHAnsi"/>
          <w:spacing w:val="-1"/>
          <w:sz w:val="24"/>
          <w:szCs w:val="24"/>
        </w:rPr>
        <w:t xml:space="preserve"> </w:t>
      </w:r>
      <w:r w:rsidR="00C560E3" w:rsidRPr="00AA275F">
        <w:rPr>
          <w:rFonts w:asciiTheme="majorHAnsi" w:hAnsiTheme="majorHAnsi" w:cstheme="majorHAnsi"/>
          <w:sz w:val="24"/>
          <w:szCs w:val="24"/>
        </w:rPr>
        <w:t>continuas</w:t>
      </w:r>
      <w:r w:rsidR="00C560E3" w:rsidRPr="00AA275F">
        <w:rPr>
          <w:rFonts w:asciiTheme="majorHAnsi" w:hAnsiTheme="majorHAnsi" w:cstheme="majorHAnsi"/>
          <w:spacing w:val="-4"/>
          <w:sz w:val="24"/>
          <w:szCs w:val="24"/>
        </w:rPr>
        <w:t xml:space="preserve"> </w:t>
      </w:r>
      <w:r w:rsidR="00C560E3" w:rsidRPr="00AA275F">
        <w:rPr>
          <w:rFonts w:asciiTheme="majorHAnsi" w:hAnsiTheme="majorHAnsi" w:cstheme="majorHAnsi"/>
          <w:spacing w:val="-3"/>
          <w:sz w:val="24"/>
          <w:szCs w:val="24"/>
        </w:rPr>
        <w:t xml:space="preserve">en </w:t>
      </w:r>
      <w:r w:rsidR="00C560E3" w:rsidRPr="00AA275F">
        <w:rPr>
          <w:rFonts w:asciiTheme="majorHAnsi" w:hAnsiTheme="majorHAnsi" w:cstheme="majorHAnsi"/>
          <w:sz w:val="24"/>
          <w:szCs w:val="24"/>
        </w:rPr>
        <w:t>cada día</w:t>
      </w:r>
      <w:r w:rsidR="00C560E3" w:rsidRPr="00AA275F">
        <w:rPr>
          <w:rFonts w:asciiTheme="majorHAnsi" w:hAnsiTheme="majorHAnsi" w:cstheme="majorHAnsi"/>
          <w:spacing w:val="-3"/>
          <w:sz w:val="24"/>
          <w:szCs w:val="24"/>
        </w:rPr>
        <w:t xml:space="preserve"> </w:t>
      </w:r>
      <w:r w:rsidR="00C560E3" w:rsidRPr="00AA275F">
        <w:rPr>
          <w:rFonts w:asciiTheme="majorHAnsi" w:hAnsiTheme="majorHAnsi" w:cstheme="majorHAnsi"/>
          <w:sz w:val="24"/>
          <w:szCs w:val="24"/>
        </w:rPr>
        <w:t>calendario</w:t>
      </w:r>
      <w:r>
        <w:rPr>
          <w:rFonts w:asciiTheme="majorHAnsi" w:hAnsiTheme="majorHAnsi" w:cstheme="majorHAnsi"/>
          <w:sz w:val="24"/>
          <w:szCs w:val="24"/>
        </w:rPr>
        <w:t xml:space="preserve">, lo que es particularmente riesgoso en embarcaciones que operan con la dotación mínima de </w:t>
      </w:r>
      <w:r w:rsidR="005722E1">
        <w:rPr>
          <w:rFonts w:asciiTheme="majorHAnsi" w:hAnsiTheme="majorHAnsi" w:cstheme="majorHAnsi"/>
          <w:sz w:val="24"/>
          <w:szCs w:val="24"/>
        </w:rPr>
        <w:t xml:space="preserve">  </w:t>
      </w:r>
      <w:r>
        <w:rPr>
          <w:rFonts w:asciiTheme="majorHAnsi" w:hAnsiTheme="majorHAnsi" w:cstheme="majorHAnsi"/>
          <w:sz w:val="24"/>
          <w:szCs w:val="24"/>
        </w:rPr>
        <w:t xml:space="preserve">seguridad fijada por la autoridad marítima sin considerar todas las funciones operativas que se asignan a los miembros de la dotación, la planificación del viaje de la embarcación y </w:t>
      </w:r>
      <w:r w:rsidR="000C78F0">
        <w:rPr>
          <w:rFonts w:asciiTheme="majorHAnsi" w:hAnsiTheme="majorHAnsi" w:cstheme="majorHAnsi"/>
          <w:sz w:val="24"/>
          <w:szCs w:val="24"/>
        </w:rPr>
        <w:t xml:space="preserve">la necesidad de permitir el </w:t>
      </w:r>
      <w:r>
        <w:rPr>
          <w:rFonts w:asciiTheme="majorHAnsi" w:hAnsiTheme="majorHAnsi" w:cstheme="majorHAnsi"/>
          <w:sz w:val="24"/>
          <w:szCs w:val="24"/>
        </w:rPr>
        <w:t xml:space="preserve"> acceso a descansos </w:t>
      </w:r>
      <w:r w:rsidR="000C78F0">
        <w:rPr>
          <w:rFonts w:asciiTheme="majorHAnsi" w:hAnsiTheme="majorHAnsi" w:cstheme="majorHAnsi"/>
          <w:sz w:val="24"/>
          <w:szCs w:val="24"/>
        </w:rPr>
        <w:t>a bordo del personal embarcado.</w:t>
      </w:r>
    </w:p>
    <w:p w:rsidR="00927623" w:rsidRDefault="000C78F0" w:rsidP="005722E1">
      <w:pPr>
        <w:pStyle w:val="Textoindependiente"/>
        <w:spacing w:line="240" w:lineRule="auto"/>
        <w:ind w:right="-234"/>
        <w:jc w:val="both"/>
        <w:rPr>
          <w:rFonts w:asciiTheme="majorHAnsi" w:hAnsiTheme="majorHAnsi" w:cstheme="majorHAnsi"/>
          <w:sz w:val="24"/>
          <w:szCs w:val="24"/>
        </w:rPr>
      </w:pPr>
      <w:r>
        <w:rPr>
          <w:rFonts w:asciiTheme="majorHAnsi" w:hAnsiTheme="majorHAnsi" w:cstheme="majorHAnsi"/>
          <w:sz w:val="24"/>
          <w:szCs w:val="24"/>
        </w:rPr>
        <w:t>A mayor abundamiento, de conformidad al artículo 115, e</w:t>
      </w:r>
      <w:r w:rsidRPr="000C78F0">
        <w:rPr>
          <w:rFonts w:asciiTheme="majorHAnsi" w:hAnsiTheme="majorHAnsi" w:cstheme="majorHAnsi"/>
          <w:sz w:val="24"/>
          <w:szCs w:val="24"/>
        </w:rPr>
        <w:t>l cuadro regulador de trabajo</w:t>
      </w:r>
      <w:r w:rsidR="00927623">
        <w:rPr>
          <w:rFonts w:asciiTheme="majorHAnsi" w:hAnsiTheme="majorHAnsi" w:cstheme="majorHAnsi"/>
          <w:sz w:val="24"/>
          <w:szCs w:val="24"/>
        </w:rPr>
        <w:t xml:space="preserve"> </w:t>
      </w:r>
      <w:r>
        <w:rPr>
          <w:rFonts w:asciiTheme="majorHAnsi" w:hAnsiTheme="majorHAnsi" w:cstheme="majorHAnsi"/>
          <w:sz w:val="24"/>
          <w:szCs w:val="24"/>
        </w:rPr>
        <w:t xml:space="preserve">que debe </w:t>
      </w:r>
      <w:r w:rsidR="00927623">
        <w:rPr>
          <w:rFonts w:asciiTheme="majorHAnsi" w:hAnsiTheme="majorHAnsi" w:cstheme="majorHAnsi"/>
          <w:sz w:val="24"/>
          <w:szCs w:val="24"/>
        </w:rPr>
        <w:t xml:space="preserve">ser confeccionado </w:t>
      </w:r>
      <w:r>
        <w:rPr>
          <w:rFonts w:asciiTheme="majorHAnsi" w:hAnsiTheme="majorHAnsi" w:cstheme="majorHAnsi"/>
          <w:sz w:val="24"/>
          <w:szCs w:val="24"/>
        </w:rPr>
        <w:t>respeta</w:t>
      </w:r>
      <w:r w:rsidR="00927623">
        <w:rPr>
          <w:rFonts w:asciiTheme="majorHAnsi" w:hAnsiTheme="majorHAnsi" w:cstheme="majorHAnsi"/>
          <w:sz w:val="24"/>
          <w:szCs w:val="24"/>
        </w:rPr>
        <w:t xml:space="preserve">ndo </w:t>
      </w:r>
      <w:r>
        <w:rPr>
          <w:rFonts w:asciiTheme="majorHAnsi" w:hAnsiTheme="majorHAnsi" w:cstheme="majorHAnsi"/>
          <w:sz w:val="24"/>
          <w:szCs w:val="24"/>
        </w:rPr>
        <w:t xml:space="preserve">los límites de la jornada, es </w:t>
      </w:r>
      <w:r w:rsidRPr="000C78F0">
        <w:rPr>
          <w:rFonts w:asciiTheme="majorHAnsi" w:hAnsiTheme="majorHAnsi" w:cstheme="majorHAnsi"/>
          <w:sz w:val="24"/>
          <w:szCs w:val="24"/>
        </w:rPr>
        <w:t>visado por la autoridad marítima para establecer su concordancia con el reglamento del trabajo a bordo</w:t>
      </w:r>
      <w:r w:rsidR="00927623">
        <w:rPr>
          <w:rFonts w:asciiTheme="majorHAnsi" w:hAnsiTheme="majorHAnsi" w:cstheme="majorHAnsi"/>
          <w:sz w:val="24"/>
          <w:szCs w:val="24"/>
        </w:rPr>
        <w:t>, pero esta autoridad no fiscaliza si efectivamente la asignación de funciones permite el acceso a descansos de los miembros de la dotación, quedando sin control tan relevante derecho.</w:t>
      </w:r>
    </w:p>
    <w:p w:rsidR="00927623" w:rsidRDefault="00927623" w:rsidP="005722E1">
      <w:pPr>
        <w:pStyle w:val="Textoindependiente"/>
        <w:spacing w:line="240" w:lineRule="auto"/>
        <w:ind w:right="-234"/>
        <w:jc w:val="both"/>
        <w:rPr>
          <w:rFonts w:asciiTheme="majorHAnsi" w:hAnsiTheme="majorHAnsi" w:cstheme="majorHAnsi"/>
          <w:sz w:val="24"/>
          <w:szCs w:val="24"/>
        </w:rPr>
      </w:pPr>
    </w:p>
    <w:p w:rsidR="00ED444E" w:rsidRDefault="00ED444E" w:rsidP="005722E1">
      <w:pPr>
        <w:pStyle w:val="Textoindependiente"/>
        <w:numPr>
          <w:ilvl w:val="0"/>
          <w:numId w:val="13"/>
        </w:numPr>
        <w:spacing w:line="240" w:lineRule="auto"/>
        <w:ind w:right="-234"/>
        <w:jc w:val="both"/>
        <w:rPr>
          <w:rFonts w:asciiTheme="majorHAnsi" w:hAnsiTheme="majorHAnsi" w:cstheme="majorHAnsi"/>
          <w:sz w:val="24"/>
          <w:szCs w:val="24"/>
        </w:rPr>
      </w:pPr>
      <w:r>
        <w:rPr>
          <w:rFonts w:asciiTheme="majorHAnsi" w:hAnsiTheme="majorHAnsi" w:cstheme="majorHAnsi"/>
          <w:sz w:val="24"/>
          <w:szCs w:val="24"/>
        </w:rPr>
        <w:t>La insuficiencia de las dotaciones y sus efectos en el acceso a descansos.</w:t>
      </w:r>
    </w:p>
    <w:p w:rsidR="00ED444E" w:rsidRDefault="00ED444E" w:rsidP="005722E1">
      <w:pPr>
        <w:pStyle w:val="Textoindependiente"/>
        <w:spacing w:line="240" w:lineRule="auto"/>
        <w:ind w:right="-234"/>
        <w:jc w:val="both"/>
        <w:rPr>
          <w:rFonts w:asciiTheme="majorHAnsi" w:hAnsiTheme="majorHAnsi" w:cstheme="majorHAnsi"/>
          <w:sz w:val="24"/>
          <w:szCs w:val="24"/>
        </w:rPr>
      </w:pPr>
      <w:r>
        <w:rPr>
          <w:rFonts w:asciiTheme="majorHAnsi" w:hAnsiTheme="majorHAnsi" w:cstheme="majorHAnsi"/>
          <w:sz w:val="24"/>
          <w:szCs w:val="24"/>
        </w:rPr>
        <w:t xml:space="preserve">A las debilidades normativas antes señaladas, se suma en los últimos años una práctica anómala de algunos armadores de la zona sur austral que, </w:t>
      </w:r>
      <w:r w:rsidR="00C560E3" w:rsidRPr="00AA275F">
        <w:rPr>
          <w:rFonts w:asciiTheme="majorHAnsi" w:hAnsiTheme="majorHAnsi" w:cstheme="majorHAnsi"/>
          <w:sz w:val="24"/>
          <w:szCs w:val="24"/>
        </w:rPr>
        <w:t>opera</w:t>
      </w:r>
      <w:r>
        <w:rPr>
          <w:rFonts w:asciiTheme="majorHAnsi" w:hAnsiTheme="majorHAnsi" w:cstheme="majorHAnsi"/>
          <w:sz w:val="24"/>
          <w:szCs w:val="24"/>
        </w:rPr>
        <w:t xml:space="preserve">n </w:t>
      </w:r>
      <w:r w:rsidR="00C560E3" w:rsidRPr="00AA275F">
        <w:rPr>
          <w:rFonts w:asciiTheme="majorHAnsi" w:hAnsiTheme="majorHAnsi" w:cstheme="majorHAnsi"/>
          <w:sz w:val="24"/>
          <w:szCs w:val="24"/>
        </w:rPr>
        <w:t>solo con la dotación mínima de seguridad fijada por la autoridad marítima</w:t>
      </w:r>
      <w:r>
        <w:rPr>
          <w:rFonts w:asciiTheme="majorHAnsi" w:hAnsiTheme="majorHAnsi" w:cstheme="majorHAnsi"/>
          <w:sz w:val="24"/>
          <w:szCs w:val="24"/>
        </w:rPr>
        <w:t xml:space="preserve">, </w:t>
      </w:r>
      <w:r w:rsidR="00C560E3" w:rsidRPr="00AA275F">
        <w:rPr>
          <w:rFonts w:asciiTheme="majorHAnsi" w:hAnsiTheme="majorHAnsi" w:cstheme="majorHAnsi"/>
          <w:sz w:val="24"/>
          <w:szCs w:val="24"/>
        </w:rPr>
        <w:t xml:space="preserve">insuficiente para asumir todas las labores operativas de las embarcaciones y permitir el acceso a los descansos mínimos </w:t>
      </w:r>
      <w:r w:rsidR="005722E1">
        <w:rPr>
          <w:rFonts w:asciiTheme="majorHAnsi" w:hAnsiTheme="majorHAnsi" w:cstheme="majorHAnsi"/>
          <w:sz w:val="24"/>
          <w:szCs w:val="24"/>
        </w:rPr>
        <w:t xml:space="preserve">   </w:t>
      </w:r>
      <w:r w:rsidR="00C560E3" w:rsidRPr="00AA275F">
        <w:rPr>
          <w:rFonts w:asciiTheme="majorHAnsi" w:hAnsiTheme="majorHAnsi" w:cstheme="majorHAnsi"/>
          <w:sz w:val="24"/>
          <w:szCs w:val="24"/>
        </w:rPr>
        <w:t>legales de sus miembros, bajo las condicio</w:t>
      </w:r>
      <w:r>
        <w:rPr>
          <w:rFonts w:asciiTheme="majorHAnsi" w:hAnsiTheme="majorHAnsi" w:cstheme="majorHAnsi"/>
          <w:sz w:val="24"/>
          <w:szCs w:val="24"/>
        </w:rPr>
        <w:t>nes particulares de los viajes que realizan.</w:t>
      </w:r>
    </w:p>
    <w:p w:rsidR="00C560E3" w:rsidRPr="000A397E" w:rsidRDefault="00ED444E" w:rsidP="005722E1">
      <w:pPr>
        <w:pStyle w:val="Textoindependiente"/>
        <w:spacing w:line="240" w:lineRule="auto"/>
        <w:ind w:right="-234"/>
        <w:jc w:val="both"/>
        <w:rPr>
          <w:rFonts w:asciiTheme="majorHAnsi" w:hAnsiTheme="majorHAnsi" w:cstheme="majorHAnsi"/>
          <w:sz w:val="24"/>
          <w:szCs w:val="24"/>
        </w:rPr>
      </w:pPr>
      <w:r>
        <w:rPr>
          <w:rFonts w:asciiTheme="majorHAnsi" w:hAnsiTheme="majorHAnsi" w:cstheme="majorHAnsi"/>
          <w:sz w:val="24"/>
          <w:szCs w:val="24"/>
        </w:rPr>
        <w:t xml:space="preserve">Existe en estos casos, </w:t>
      </w:r>
      <w:r w:rsidR="00C560E3" w:rsidRPr="000A397E">
        <w:rPr>
          <w:rFonts w:asciiTheme="majorHAnsi" w:hAnsiTheme="majorHAnsi" w:cstheme="majorHAnsi"/>
          <w:sz w:val="24"/>
          <w:szCs w:val="24"/>
        </w:rPr>
        <w:t>un</w:t>
      </w:r>
      <w:r w:rsidR="00A253B8">
        <w:rPr>
          <w:rFonts w:asciiTheme="majorHAnsi" w:hAnsiTheme="majorHAnsi" w:cstheme="majorHAnsi"/>
          <w:spacing w:val="-10"/>
          <w:sz w:val="24"/>
          <w:szCs w:val="24"/>
        </w:rPr>
        <w:t xml:space="preserve">a discrepancia </w:t>
      </w:r>
      <w:r w:rsidR="00A253B8">
        <w:rPr>
          <w:rFonts w:asciiTheme="majorHAnsi" w:hAnsiTheme="majorHAnsi" w:cstheme="majorHAnsi"/>
          <w:sz w:val="24"/>
          <w:szCs w:val="24"/>
        </w:rPr>
        <w:t xml:space="preserve">entre la </w:t>
      </w:r>
      <w:r w:rsidR="00C560E3" w:rsidRPr="000A397E">
        <w:rPr>
          <w:rFonts w:asciiTheme="majorHAnsi" w:hAnsiTheme="majorHAnsi" w:cstheme="majorHAnsi"/>
          <w:sz w:val="24"/>
          <w:szCs w:val="24"/>
        </w:rPr>
        <w:t>dotación mínima de seguridad</w:t>
      </w:r>
      <w:r w:rsidR="00A253B8">
        <w:rPr>
          <w:rFonts w:asciiTheme="majorHAnsi" w:hAnsiTheme="majorHAnsi" w:cstheme="majorHAnsi"/>
          <w:sz w:val="24"/>
          <w:szCs w:val="24"/>
        </w:rPr>
        <w:t xml:space="preserve"> que fija la autoridad marítima</w:t>
      </w:r>
      <w:r w:rsidR="00C560E3" w:rsidRPr="000A397E">
        <w:rPr>
          <w:rFonts w:asciiTheme="majorHAnsi" w:hAnsiTheme="majorHAnsi" w:cstheme="majorHAnsi"/>
          <w:sz w:val="24"/>
          <w:szCs w:val="24"/>
        </w:rPr>
        <w:t xml:space="preserve"> y </w:t>
      </w:r>
      <w:r w:rsidR="00A253B8">
        <w:rPr>
          <w:rFonts w:asciiTheme="majorHAnsi" w:hAnsiTheme="majorHAnsi" w:cstheme="majorHAnsi"/>
          <w:sz w:val="24"/>
          <w:szCs w:val="24"/>
        </w:rPr>
        <w:t xml:space="preserve">la </w:t>
      </w:r>
      <w:r w:rsidR="00C560E3" w:rsidRPr="000A397E">
        <w:rPr>
          <w:rFonts w:asciiTheme="majorHAnsi" w:hAnsiTheme="majorHAnsi" w:cstheme="majorHAnsi"/>
          <w:sz w:val="24"/>
          <w:szCs w:val="24"/>
        </w:rPr>
        <w:t>dotación comercial u operativa</w:t>
      </w:r>
      <w:r w:rsidR="00C560E3" w:rsidRPr="000A397E">
        <w:rPr>
          <w:rFonts w:asciiTheme="majorHAnsi" w:hAnsiTheme="majorHAnsi" w:cstheme="majorHAnsi"/>
          <w:spacing w:val="-32"/>
          <w:sz w:val="24"/>
          <w:szCs w:val="24"/>
        </w:rPr>
        <w:t xml:space="preserve"> </w:t>
      </w:r>
      <w:r w:rsidR="00C560E3" w:rsidRPr="000A397E">
        <w:rPr>
          <w:rFonts w:asciiTheme="majorHAnsi" w:hAnsiTheme="majorHAnsi" w:cstheme="majorHAnsi"/>
          <w:sz w:val="24"/>
          <w:szCs w:val="24"/>
        </w:rPr>
        <w:t>real</w:t>
      </w:r>
      <w:r w:rsidR="00A253B8">
        <w:rPr>
          <w:rFonts w:asciiTheme="majorHAnsi" w:hAnsiTheme="majorHAnsi" w:cstheme="majorHAnsi"/>
          <w:sz w:val="24"/>
          <w:szCs w:val="24"/>
        </w:rPr>
        <w:t xml:space="preserve"> que necesita la embarcación </w:t>
      </w:r>
      <w:r w:rsidR="005722E1">
        <w:rPr>
          <w:rFonts w:asciiTheme="majorHAnsi" w:hAnsiTheme="majorHAnsi" w:cstheme="majorHAnsi"/>
          <w:sz w:val="24"/>
          <w:szCs w:val="24"/>
        </w:rPr>
        <w:t xml:space="preserve">  </w:t>
      </w:r>
      <w:r w:rsidR="00A253B8">
        <w:rPr>
          <w:rFonts w:asciiTheme="majorHAnsi" w:hAnsiTheme="majorHAnsi" w:cstheme="majorHAnsi"/>
          <w:sz w:val="24"/>
          <w:szCs w:val="24"/>
        </w:rPr>
        <w:t xml:space="preserve">para cumplir con la planificación del viaje, realizar todas las funciones operativas asignadas </w:t>
      </w:r>
      <w:r w:rsidR="005722E1">
        <w:rPr>
          <w:rFonts w:asciiTheme="majorHAnsi" w:hAnsiTheme="majorHAnsi" w:cstheme="majorHAnsi"/>
          <w:sz w:val="24"/>
          <w:szCs w:val="24"/>
        </w:rPr>
        <w:t xml:space="preserve">    </w:t>
      </w:r>
      <w:r w:rsidR="00A253B8">
        <w:rPr>
          <w:rFonts w:asciiTheme="majorHAnsi" w:hAnsiTheme="majorHAnsi" w:cstheme="majorHAnsi"/>
          <w:sz w:val="24"/>
          <w:szCs w:val="24"/>
        </w:rPr>
        <w:t xml:space="preserve">a los miembros de la dotación y permitirles sus descansos. </w:t>
      </w:r>
    </w:p>
    <w:p w:rsidR="00C560E3" w:rsidRPr="000A397E" w:rsidRDefault="00C560E3" w:rsidP="005722E1">
      <w:pPr>
        <w:pStyle w:val="Textoindependiente"/>
        <w:spacing w:line="240" w:lineRule="auto"/>
        <w:ind w:right="-234"/>
        <w:jc w:val="both"/>
        <w:rPr>
          <w:rFonts w:asciiTheme="majorHAnsi" w:hAnsiTheme="majorHAnsi" w:cstheme="majorHAnsi"/>
          <w:sz w:val="24"/>
          <w:szCs w:val="24"/>
        </w:rPr>
      </w:pPr>
      <w:r w:rsidRPr="000A397E">
        <w:rPr>
          <w:rFonts w:asciiTheme="majorHAnsi" w:hAnsiTheme="majorHAnsi" w:cstheme="majorHAnsi"/>
          <w:sz w:val="24"/>
          <w:szCs w:val="24"/>
        </w:rPr>
        <w:t xml:space="preserve">Los trabajadores han </w:t>
      </w:r>
      <w:r w:rsidR="00A253B8">
        <w:rPr>
          <w:rFonts w:asciiTheme="majorHAnsi" w:hAnsiTheme="majorHAnsi" w:cstheme="majorHAnsi"/>
          <w:sz w:val="24"/>
          <w:szCs w:val="24"/>
        </w:rPr>
        <w:t xml:space="preserve">reclamado que, como consecuencia de lo anterior, </w:t>
      </w:r>
      <w:r w:rsidRPr="000A397E">
        <w:rPr>
          <w:rFonts w:asciiTheme="majorHAnsi" w:hAnsiTheme="majorHAnsi" w:cstheme="majorHAnsi"/>
          <w:sz w:val="24"/>
          <w:szCs w:val="24"/>
        </w:rPr>
        <w:t>el personal</w:t>
      </w:r>
      <w:r w:rsidR="00A253B8">
        <w:rPr>
          <w:rFonts w:asciiTheme="majorHAnsi" w:hAnsiTheme="majorHAnsi" w:cstheme="majorHAnsi"/>
          <w:sz w:val="24"/>
          <w:szCs w:val="24"/>
        </w:rPr>
        <w:t xml:space="preserve"> embarcado</w:t>
      </w:r>
      <w:r w:rsidRPr="000A397E">
        <w:rPr>
          <w:rFonts w:asciiTheme="majorHAnsi" w:hAnsiTheme="majorHAnsi" w:cstheme="majorHAnsi"/>
          <w:sz w:val="24"/>
          <w:szCs w:val="24"/>
        </w:rPr>
        <w:t xml:space="preserve"> no</w:t>
      </w:r>
      <w:r w:rsidRPr="000A397E">
        <w:rPr>
          <w:rFonts w:asciiTheme="majorHAnsi" w:hAnsiTheme="majorHAnsi" w:cstheme="majorHAnsi"/>
          <w:spacing w:val="-38"/>
          <w:sz w:val="24"/>
          <w:szCs w:val="24"/>
        </w:rPr>
        <w:t xml:space="preserve"> </w:t>
      </w:r>
      <w:r w:rsidR="000A397E">
        <w:rPr>
          <w:rFonts w:asciiTheme="majorHAnsi" w:hAnsiTheme="majorHAnsi" w:cstheme="majorHAnsi"/>
          <w:spacing w:val="-38"/>
          <w:sz w:val="24"/>
          <w:szCs w:val="24"/>
        </w:rPr>
        <w:t xml:space="preserve"> </w:t>
      </w:r>
      <w:r w:rsidRPr="000A397E">
        <w:rPr>
          <w:rFonts w:asciiTheme="majorHAnsi" w:hAnsiTheme="majorHAnsi" w:cstheme="majorHAnsi"/>
          <w:sz w:val="24"/>
          <w:szCs w:val="24"/>
        </w:rPr>
        <w:t>acced</w:t>
      </w:r>
      <w:r w:rsidR="00A253B8">
        <w:rPr>
          <w:rFonts w:asciiTheme="majorHAnsi" w:hAnsiTheme="majorHAnsi" w:cstheme="majorHAnsi"/>
          <w:sz w:val="24"/>
          <w:szCs w:val="24"/>
        </w:rPr>
        <w:t>e</w:t>
      </w:r>
      <w:r w:rsidRPr="000A397E">
        <w:rPr>
          <w:rFonts w:asciiTheme="majorHAnsi" w:hAnsiTheme="majorHAnsi" w:cstheme="majorHAnsi"/>
          <w:sz w:val="24"/>
          <w:szCs w:val="24"/>
        </w:rPr>
        <w:t xml:space="preserve"> al descanso mínimo de 8 horas continuas en cada día calendario que establece el artículo 116 del Código del Trabajo,</w:t>
      </w:r>
      <w:r w:rsidR="00A253B8">
        <w:rPr>
          <w:rFonts w:asciiTheme="majorHAnsi" w:hAnsiTheme="majorHAnsi" w:cstheme="majorHAnsi"/>
          <w:sz w:val="24"/>
          <w:szCs w:val="24"/>
        </w:rPr>
        <w:t xml:space="preserve"> tampoco accede a ese estándar de</w:t>
      </w:r>
      <w:r w:rsidR="005722E1">
        <w:rPr>
          <w:rFonts w:asciiTheme="majorHAnsi" w:hAnsiTheme="majorHAnsi" w:cstheme="majorHAnsi"/>
          <w:sz w:val="24"/>
          <w:szCs w:val="24"/>
        </w:rPr>
        <w:t xml:space="preserve">  </w:t>
      </w:r>
      <w:r w:rsidR="00A253B8">
        <w:rPr>
          <w:rFonts w:asciiTheme="majorHAnsi" w:hAnsiTheme="majorHAnsi" w:cstheme="majorHAnsi"/>
          <w:sz w:val="24"/>
          <w:szCs w:val="24"/>
        </w:rPr>
        <w:t xml:space="preserve"> descanso dentro de un período de 24 horas, </w:t>
      </w:r>
      <w:r w:rsidRPr="000A397E">
        <w:rPr>
          <w:rFonts w:asciiTheme="majorHAnsi" w:hAnsiTheme="majorHAnsi" w:cstheme="majorHAnsi"/>
          <w:sz w:val="24"/>
          <w:szCs w:val="24"/>
        </w:rPr>
        <w:t xml:space="preserve"> como asimismo que el Capitán y el Ingeniero Jefe de Máquinas estarían siendo obligados a asumir las guardias de Primer Oficial de </w:t>
      </w:r>
      <w:r w:rsidR="005722E1">
        <w:rPr>
          <w:rFonts w:asciiTheme="majorHAnsi" w:hAnsiTheme="majorHAnsi" w:cstheme="majorHAnsi"/>
          <w:sz w:val="24"/>
          <w:szCs w:val="24"/>
        </w:rPr>
        <w:t xml:space="preserve">   </w:t>
      </w:r>
      <w:r w:rsidRPr="000A397E">
        <w:rPr>
          <w:rFonts w:asciiTheme="majorHAnsi" w:hAnsiTheme="majorHAnsi" w:cstheme="majorHAnsi"/>
          <w:sz w:val="24"/>
          <w:szCs w:val="24"/>
        </w:rPr>
        <w:t>Puente y Primer</w:t>
      </w:r>
      <w:r w:rsidRPr="000A397E">
        <w:rPr>
          <w:rFonts w:asciiTheme="majorHAnsi" w:hAnsiTheme="majorHAnsi" w:cstheme="majorHAnsi"/>
          <w:spacing w:val="-33"/>
          <w:sz w:val="24"/>
          <w:szCs w:val="24"/>
        </w:rPr>
        <w:t xml:space="preserve"> </w:t>
      </w:r>
      <w:r w:rsidRPr="000A397E">
        <w:rPr>
          <w:rFonts w:asciiTheme="majorHAnsi" w:hAnsiTheme="majorHAnsi" w:cstheme="majorHAnsi"/>
          <w:sz w:val="24"/>
          <w:szCs w:val="24"/>
        </w:rPr>
        <w:t>Oficial de Máquinas</w:t>
      </w:r>
      <w:r w:rsidR="00A253B8">
        <w:rPr>
          <w:rFonts w:asciiTheme="majorHAnsi" w:hAnsiTheme="majorHAnsi" w:cstheme="majorHAnsi"/>
          <w:sz w:val="24"/>
          <w:szCs w:val="24"/>
        </w:rPr>
        <w:t>, afectando las condiciones de trabajo de estos, al someternos a trabajos extenuantes</w:t>
      </w:r>
      <w:r w:rsidRPr="000A397E">
        <w:rPr>
          <w:rFonts w:asciiTheme="majorHAnsi" w:hAnsiTheme="majorHAnsi" w:cstheme="majorHAnsi"/>
          <w:sz w:val="24"/>
          <w:szCs w:val="24"/>
        </w:rPr>
        <w:t xml:space="preserve">. </w:t>
      </w:r>
      <w:r w:rsidR="00A253B8">
        <w:rPr>
          <w:rFonts w:asciiTheme="majorHAnsi" w:hAnsiTheme="majorHAnsi" w:cstheme="majorHAnsi"/>
          <w:sz w:val="24"/>
          <w:szCs w:val="24"/>
        </w:rPr>
        <w:t>S</w:t>
      </w:r>
      <w:r w:rsidRPr="000A397E">
        <w:rPr>
          <w:rFonts w:asciiTheme="majorHAnsi" w:hAnsiTheme="majorHAnsi" w:cstheme="majorHAnsi"/>
          <w:sz w:val="24"/>
          <w:szCs w:val="24"/>
        </w:rPr>
        <w:t xml:space="preserve">in control de autoridades y contando con una </w:t>
      </w:r>
      <w:r w:rsidR="005722E1">
        <w:rPr>
          <w:rFonts w:asciiTheme="majorHAnsi" w:hAnsiTheme="majorHAnsi" w:cstheme="majorHAnsi"/>
          <w:sz w:val="24"/>
          <w:szCs w:val="24"/>
        </w:rPr>
        <w:t xml:space="preserve">    </w:t>
      </w:r>
      <w:r w:rsidRPr="000A397E">
        <w:rPr>
          <w:rFonts w:asciiTheme="majorHAnsi" w:hAnsiTheme="majorHAnsi" w:cstheme="majorHAnsi"/>
          <w:sz w:val="24"/>
          <w:szCs w:val="24"/>
        </w:rPr>
        <w:t>dotación insuficiente, a bordo no se estaría respetando el derecho a descanso de todos los miembros de la dotación, las jornadas efectivas excedería los</w:t>
      </w:r>
      <w:r w:rsidRPr="000A397E">
        <w:rPr>
          <w:rFonts w:asciiTheme="majorHAnsi" w:hAnsiTheme="majorHAnsi" w:cstheme="majorHAnsi"/>
          <w:spacing w:val="-39"/>
          <w:sz w:val="24"/>
          <w:szCs w:val="24"/>
        </w:rPr>
        <w:t xml:space="preserve"> </w:t>
      </w:r>
      <w:r w:rsidRPr="000A397E">
        <w:rPr>
          <w:rFonts w:asciiTheme="majorHAnsi" w:hAnsiTheme="majorHAnsi" w:cstheme="majorHAnsi"/>
          <w:sz w:val="24"/>
          <w:szCs w:val="24"/>
        </w:rPr>
        <w:t xml:space="preserve">límites legales, y los cuadros reguladores </w:t>
      </w:r>
      <w:r w:rsidR="000A397E">
        <w:rPr>
          <w:rFonts w:asciiTheme="majorHAnsi" w:hAnsiTheme="majorHAnsi" w:cstheme="majorHAnsi"/>
          <w:sz w:val="24"/>
          <w:szCs w:val="24"/>
        </w:rPr>
        <w:t>son visados por la autoridad marítima sin considerar el acceso a descanso de</w:t>
      </w:r>
      <w:r w:rsidR="005722E1">
        <w:rPr>
          <w:rFonts w:asciiTheme="majorHAnsi" w:hAnsiTheme="majorHAnsi" w:cstheme="majorHAnsi"/>
          <w:sz w:val="24"/>
          <w:szCs w:val="24"/>
        </w:rPr>
        <w:t xml:space="preserve">     </w:t>
      </w:r>
      <w:r w:rsidR="000A397E">
        <w:rPr>
          <w:rFonts w:asciiTheme="majorHAnsi" w:hAnsiTheme="majorHAnsi" w:cstheme="majorHAnsi"/>
          <w:sz w:val="24"/>
          <w:szCs w:val="24"/>
        </w:rPr>
        <w:t xml:space="preserve">los miembros de  la dotación. </w:t>
      </w:r>
    </w:p>
    <w:p w:rsidR="00C560E3" w:rsidRPr="00AA275F" w:rsidRDefault="00C560E3" w:rsidP="005722E1">
      <w:pPr>
        <w:pStyle w:val="Textoindependiente"/>
        <w:spacing w:line="240" w:lineRule="auto"/>
        <w:ind w:right="-234"/>
        <w:jc w:val="both"/>
        <w:rPr>
          <w:rFonts w:asciiTheme="majorHAnsi" w:hAnsiTheme="majorHAnsi" w:cstheme="majorHAnsi"/>
          <w:sz w:val="24"/>
          <w:szCs w:val="24"/>
        </w:rPr>
      </w:pPr>
      <w:r w:rsidRPr="00AA275F">
        <w:rPr>
          <w:rFonts w:asciiTheme="majorHAnsi" w:hAnsiTheme="majorHAnsi" w:cstheme="majorHAnsi"/>
          <w:sz w:val="24"/>
          <w:szCs w:val="24"/>
        </w:rPr>
        <w:lastRenderedPageBreak/>
        <w:t xml:space="preserve">Respecto a si el armador puede obligar al Capitán y el Ingeniero Jefe de Máquinas estarían siendo obligados a asumir las guardias de Primer Oficial de Puente y Primer Oficial de Máquinas, y como ello afectaría su acceso a descansos, la Dirección del Trabajo, en </w:t>
      </w:r>
      <w:r w:rsidR="005722E1">
        <w:rPr>
          <w:rFonts w:asciiTheme="majorHAnsi" w:hAnsiTheme="majorHAnsi" w:cstheme="majorHAnsi"/>
          <w:sz w:val="24"/>
          <w:szCs w:val="24"/>
        </w:rPr>
        <w:t xml:space="preserve">  </w:t>
      </w:r>
      <w:r w:rsidRPr="00AA275F">
        <w:rPr>
          <w:rFonts w:asciiTheme="majorHAnsi" w:hAnsiTheme="majorHAnsi" w:cstheme="majorHAnsi"/>
          <w:sz w:val="24"/>
          <w:szCs w:val="24"/>
        </w:rPr>
        <w:t xml:space="preserve">Dictamen </w:t>
      </w:r>
      <w:r w:rsidRPr="00AA275F">
        <w:rPr>
          <w:rFonts w:asciiTheme="majorHAnsi" w:hAnsiTheme="majorHAnsi" w:cstheme="majorHAnsi"/>
          <w:b/>
          <w:sz w:val="24"/>
          <w:szCs w:val="24"/>
        </w:rPr>
        <w:t>N°5163/083</w:t>
      </w:r>
      <w:r w:rsidR="000A397E">
        <w:rPr>
          <w:rFonts w:asciiTheme="majorHAnsi" w:hAnsiTheme="majorHAnsi" w:cstheme="majorHAnsi"/>
          <w:position w:val="8"/>
          <w:sz w:val="24"/>
          <w:szCs w:val="24"/>
        </w:rPr>
        <w:t xml:space="preserve"> </w:t>
      </w:r>
      <w:r w:rsidRPr="00AA275F">
        <w:rPr>
          <w:rFonts w:asciiTheme="majorHAnsi" w:hAnsiTheme="majorHAnsi" w:cstheme="majorHAnsi"/>
          <w:sz w:val="24"/>
          <w:szCs w:val="24"/>
        </w:rPr>
        <w:t>señaló que conforme los libros de registro de asistencia, todos sus trabajadores aparecían con sus descansos otorgados, pero al cotejar esa información con</w:t>
      </w:r>
      <w:r w:rsidR="005722E1">
        <w:rPr>
          <w:rFonts w:asciiTheme="majorHAnsi" w:hAnsiTheme="majorHAnsi" w:cstheme="majorHAnsi"/>
          <w:sz w:val="24"/>
          <w:szCs w:val="24"/>
        </w:rPr>
        <w:t xml:space="preserve">   </w:t>
      </w:r>
      <w:r w:rsidRPr="00AA275F">
        <w:rPr>
          <w:rFonts w:asciiTheme="majorHAnsi" w:hAnsiTheme="majorHAnsi" w:cstheme="majorHAnsi"/>
          <w:sz w:val="24"/>
          <w:szCs w:val="24"/>
        </w:rPr>
        <w:t xml:space="preserve"> los registros de asistencia de bitácoras a bordo se constató que entre ellas no existía correspondencia</w:t>
      </w:r>
      <w:r w:rsidRPr="00AA275F">
        <w:rPr>
          <w:rFonts w:asciiTheme="majorHAnsi" w:hAnsiTheme="majorHAnsi" w:cstheme="majorHAnsi"/>
          <w:spacing w:val="-7"/>
          <w:sz w:val="24"/>
          <w:szCs w:val="24"/>
        </w:rPr>
        <w:t xml:space="preserve"> </w:t>
      </w:r>
      <w:r w:rsidRPr="00AA275F">
        <w:rPr>
          <w:rFonts w:asciiTheme="majorHAnsi" w:hAnsiTheme="majorHAnsi" w:cstheme="majorHAnsi"/>
          <w:sz w:val="24"/>
          <w:szCs w:val="24"/>
        </w:rPr>
        <w:t>alguna,</w:t>
      </w:r>
      <w:r w:rsidRPr="00AA275F">
        <w:rPr>
          <w:rFonts w:asciiTheme="majorHAnsi" w:hAnsiTheme="majorHAnsi" w:cstheme="majorHAnsi"/>
          <w:spacing w:val="-9"/>
          <w:sz w:val="24"/>
          <w:szCs w:val="24"/>
        </w:rPr>
        <w:t xml:space="preserve"> </w:t>
      </w:r>
      <w:r w:rsidRPr="00AA275F">
        <w:rPr>
          <w:rFonts w:asciiTheme="majorHAnsi" w:hAnsiTheme="majorHAnsi" w:cstheme="majorHAnsi"/>
          <w:sz w:val="24"/>
          <w:szCs w:val="24"/>
        </w:rPr>
        <w:t>ya</w:t>
      </w:r>
      <w:r w:rsidRPr="00AA275F">
        <w:rPr>
          <w:rFonts w:asciiTheme="majorHAnsi" w:hAnsiTheme="majorHAnsi" w:cstheme="majorHAnsi"/>
          <w:spacing w:val="-8"/>
          <w:sz w:val="24"/>
          <w:szCs w:val="24"/>
        </w:rPr>
        <w:t xml:space="preserve"> </w:t>
      </w:r>
      <w:r w:rsidRPr="00AA275F">
        <w:rPr>
          <w:rFonts w:asciiTheme="majorHAnsi" w:hAnsiTheme="majorHAnsi" w:cstheme="majorHAnsi"/>
          <w:sz w:val="24"/>
          <w:szCs w:val="24"/>
        </w:rPr>
        <w:t>que</w:t>
      </w:r>
      <w:r w:rsidRPr="00AA275F">
        <w:rPr>
          <w:rFonts w:asciiTheme="majorHAnsi" w:hAnsiTheme="majorHAnsi" w:cstheme="majorHAnsi"/>
          <w:spacing w:val="-6"/>
          <w:sz w:val="24"/>
          <w:szCs w:val="24"/>
        </w:rPr>
        <w:t xml:space="preserve"> </w:t>
      </w:r>
      <w:r w:rsidRPr="00AA275F">
        <w:rPr>
          <w:rFonts w:asciiTheme="majorHAnsi" w:hAnsiTheme="majorHAnsi" w:cstheme="majorHAnsi"/>
          <w:sz w:val="24"/>
          <w:szCs w:val="24"/>
        </w:rPr>
        <w:t>mientras</w:t>
      </w:r>
      <w:r w:rsidRPr="00AA275F">
        <w:rPr>
          <w:rFonts w:asciiTheme="majorHAnsi" w:hAnsiTheme="majorHAnsi" w:cstheme="majorHAnsi"/>
          <w:spacing w:val="-6"/>
          <w:sz w:val="24"/>
          <w:szCs w:val="24"/>
        </w:rPr>
        <w:t xml:space="preserve"> </w:t>
      </w:r>
      <w:r w:rsidRPr="00AA275F">
        <w:rPr>
          <w:rFonts w:asciiTheme="majorHAnsi" w:hAnsiTheme="majorHAnsi" w:cstheme="majorHAnsi"/>
          <w:sz w:val="24"/>
          <w:szCs w:val="24"/>
        </w:rPr>
        <w:t>el</w:t>
      </w:r>
      <w:r w:rsidRPr="00AA275F">
        <w:rPr>
          <w:rFonts w:asciiTheme="majorHAnsi" w:hAnsiTheme="majorHAnsi" w:cstheme="majorHAnsi"/>
          <w:spacing w:val="-7"/>
          <w:sz w:val="24"/>
          <w:szCs w:val="24"/>
        </w:rPr>
        <w:t xml:space="preserve"> </w:t>
      </w:r>
      <w:r w:rsidRPr="00AA275F">
        <w:rPr>
          <w:rFonts w:asciiTheme="majorHAnsi" w:hAnsiTheme="majorHAnsi" w:cstheme="majorHAnsi"/>
          <w:sz w:val="24"/>
          <w:szCs w:val="24"/>
        </w:rPr>
        <w:t>sistema</w:t>
      </w:r>
      <w:r w:rsidRPr="00AA275F">
        <w:rPr>
          <w:rFonts w:asciiTheme="majorHAnsi" w:hAnsiTheme="majorHAnsi" w:cstheme="majorHAnsi"/>
          <w:spacing w:val="-6"/>
          <w:sz w:val="24"/>
          <w:szCs w:val="24"/>
        </w:rPr>
        <w:t xml:space="preserve"> </w:t>
      </w:r>
      <w:r w:rsidRPr="00AA275F">
        <w:rPr>
          <w:rFonts w:asciiTheme="majorHAnsi" w:hAnsiTheme="majorHAnsi" w:cstheme="majorHAnsi"/>
          <w:sz w:val="24"/>
          <w:szCs w:val="24"/>
        </w:rPr>
        <w:t>de</w:t>
      </w:r>
      <w:r w:rsidRPr="00AA275F">
        <w:rPr>
          <w:rFonts w:asciiTheme="majorHAnsi" w:hAnsiTheme="majorHAnsi" w:cstheme="majorHAnsi"/>
          <w:spacing w:val="-7"/>
          <w:sz w:val="24"/>
          <w:szCs w:val="24"/>
        </w:rPr>
        <w:t xml:space="preserve"> </w:t>
      </w:r>
      <w:r w:rsidRPr="00AA275F">
        <w:rPr>
          <w:rFonts w:asciiTheme="majorHAnsi" w:hAnsiTheme="majorHAnsi" w:cstheme="majorHAnsi"/>
          <w:sz w:val="24"/>
          <w:szCs w:val="24"/>
        </w:rPr>
        <w:t>control</w:t>
      </w:r>
      <w:r w:rsidRPr="00AA275F">
        <w:rPr>
          <w:rFonts w:asciiTheme="majorHAnsi" w:hAnsiTheme="majorHAnsi" w:cstheme="majorHAnsi"/>
          <w:spacing w:val="-6"/>
          <w:sz w:val="24"/>
          <w:szCs w:val="24"/>
        </w:rPr>
        <w:t xml:space="preserve"> </w:t>
      </w:r>
      <w:r w:rsidRPr="00AA275F">
        <w:rPr>
          <w:rFonts w:asciiTheme="majorHAnsi" w:hAnsiTheme="majorHAnsi" w:cstheme="majorHAnsi"/>
          <w:sz w:val="24"/>
          <w:szCs w:val="24"/>
        </w:rPr>
        <w:t>de</w:t>
      </w:r>
      <w:r w:rsidRPr="00AA275F">
        <w:rPr>
          <w:rFonts w:asciiTheme="majorHAnsi" w:hAnsiTheme="majorHAnsi" w:cstheme="majorHAnsi"/>
          <w:spacing w:val="-8"/>
          <w:sz w:val="24"/>
          <w:szCs w:val="24"/>
        </w:rPr>
        <w:t xml:space="preserve"> </w:t>
      </w:r>
      <w:r w:rsidRPr="00AA275F">
        <w:rPr>
          <w:rFonts w:asciiTheme="majorHAnsi" w:hAnsiTheme="majorHAnsi" w:cstheme="majorHAnsi"/>
          <w:sz w:val="24"/>
          <w:szCs w:val="24"/>
        </w:rPr>
        <w:t>asistencia</w:t>
      </w:r>
      <w:r w:rsidRPr="00AA275F">
        <w:rPr>
          <w:rFonts w:asciiTheme="majorHAnsi" w:hAnsiTheme="majorHAnsi" w:cstheme="majorHAnsi"/>
          <w:spacing w:val="-7"/>
          <w:sz w:val="24"/>
          <w:szCs w:val="24"/>
        </w:rPr>
        <w:t xml:space="preserve"> </w:t>
      </w:r>
      <w:r w:rsidRPr="00AA275F">
        <w:rPr>
          <w:rFonts w:asciiTheme="majorHAnsi" w:hAnsiTheme="majorHAnsi" w:cstheme="majorHAnsi"/>
          <w:sz w:val="24"/>
          <w:szCs w:val="24"/>
        </w:rPr>
        <w:t>cuenta</w:t>
      </w:r>
      <w:r w:rsidRPr="00AA275F">
        <w:rPr>
          <w:rFonts w:asciiTheme="majorHAnsi" w:hAnsiTheme="majorHAnsi" w:cstheme="majorHAnsi"/>
          <w:spacing w:val="-9"/>
          <w:sz w:val="24"/>
          <w:szCs w:val="24"/>
        </w:rPr>
        <w:t xml:space="preserve"> </w:t>
      </w:r>
      <w:r w:rsidRPr="00AA275F">
        <w:rPr>
          <w:rFonts w:asciiTheme="majorHAnsi" w:hAnsiTheme="majorHAnsi" w:cstheme="majorHAnsi"/>
          <w:sz w:val="24"/>
          <w:szCs w:val="24"/>
        </w:rPr>
        <w:t>que</w:t>
      </w:r>
      <w:r w:rsidRPr="00AA275F">
        <w:rPr>
          <w:rFonts w:asciiTheme="majorHAnsi" w:hAnsiTheme="majorHAnsi" w:cstheme="majorHAnsi"/>
          <w:spacing w:val="-6"/>
          <w:sz w:val="24"/>
          <w:szCs w:val="24"/>
        </w:rPr>
        <w:t xml:space="preserve"> </w:t>
      </w:r>
      <w:r w:rsidRPr="00AA275F">
        <w:rPr>
          <w:rFonts w:asciiTheme="majorHAnsi" w:hAnsiTheme="majorHAnsi" w:cstheme="majorHAnsi"/>
          <w:sz w:val="24"/>
          <w:szCs w:val="24"/>
        </w:rPr>
        <w:t>los trabajadores estaban haciendo uso de sus descansos, las bitácoras de puente y máquina consignaban que el trabajador se encontraba haciendo</w:t>
      </w:r>
      <w:r w:rsidRPr="00AA275F">
        <w:rPr>
          <w:rFonts w:asciiTheme="majorHAnsi" w:hAnsiTheme="majorHAnsi" w:cstheme="majorHAnsi"/>
          <w:spacing w:val="-10"/>
          <w:sz w:val="24"/>
          <w:szCs w:val="24"/>
        </w:rPr>
        <w:t xml:space="preserve"> </w:t>
      </w:r>
      <w:r w:rsidRPr="00AA275F">
        <w:rPr>
          <w:rFonts w:asciiTheme="majorHAnsi" w:hAnsiTheme="majorHAnsi" w:cstheme="majorHAnsi"/>
          <w:sz w:val="24"/>
          <w:szCs w:val="24"/>
        </w:rPr>
        <w:t>guardia.</w:t>
      </w:r>
    </w:p>
    <w:p w:rsidR="00C560E3" w:rsidRPr="000A397E" w:rsidRDefault="00A253B8" w:rsidP="005722E1">
      <w:pPr>
        <w:pStyle w:val="Textoindependiente"/>
        <w:spacing w:line="240" w:lineRule="auto"/>
        <w:ind w:right="-234"/>
        <w:jc w:val="both"/>
        <w:rPr>
          <w:rFonts w:asciiTheme="majorHAnsi" w:hAnsiTheme="majorHAnsi" w:cstheme="majorHAnsi"/>
          <w:sz w:val="24"/>
          <w:szCs w:val="24"/>
        </w:rPr>
      </w:pPr>
      <w:r>
        <w:rPr>
          <w:rFonts w:asciiTheme="majorHAnsi" w:hAnsiTheme="majorHAnsi" w:cstheme="majorHAnsi"/>
          <w:sz w:val="24"/>
          <w:szCs w:val="24"/>
        </w:rPr>
        <w:t>Por último, s</w:t>
      </w:r>
      <w:r w:rsidR="00C560E3" w:rsidRPr="000A397E">
        <w:rPr>
          <w:rFonts w:asciiTheme="majorHAnsi" w:hAnsiTheme="majorHAnsi" w:cstheme="majorHAnsi"/>
          <w:sz w:val="24"/>
          <w:szCs w:val="24"/>
        </w:rPr>
        <w:t xml:space="preserve">in perjuicio de revisar el estándar de la normativa en materia de jornada, particularmente en lo que concierne a la autorización ilimitada de horas extras a bordo e insuficiencia de horas de descanso y vacaciones, es esencial abordar en el corto plazo la cuestión de la fijación, aprobación, revisión y resolución de conflictos en materia de dotaciones mínimas, tanto en cuanto a la problemática actual que enfrenta parte del </w:t>
      </w:r>
      <w:r w:rsidR="005722E1">
        <w:rPr>
          <w:rFonts w:asciiTheme="majorHAnsi" w:hAnsiTheme="majorHAnsi" w:cstheme="majorHAnsi"/>
          <w:sz w:val="24"/>
          <w:szCs w:val="24"/>
        </w:rPr>
        <w:t xml:space="preserve"> </w:t>
      </w:r>
      <w:r w:rsidR="00C560E3" w:rsidRPr="000A397E">
        <w:rPr>
          <w:rFonts w:asciiTheme="majorHAnsi" w:hAnsiTheme="majorHAnsi" w:cstheme="majorHAnsi"/>
          <w:sz w:val="24"/>
          <w:szCs w:val="24"/>
        </w:rPr>
        <w:t>personal del sector, como también respecto de la necesidad de cumplir el Convenio</w:t>
      </w:r>
      <w:r w:rsidR="005722E1">
        <w:rPr>
          <w:rFonts w:asciiTheme="majorHAnsi" w:hAnsiTheme="majorHAnsi" w:cstheme="majorHAnsi"/>
          <w:sz w:val="24"/>
          <w:szCs w:val="24"/>
        </w:rPr>
        <w:t xml:space="preserve"> </w:t>
      </w:r>
      <w:r w:rsidR="00C560E3" w:rsidRPr="000A397E">
        <w:rPr>
          <w:rFonts w:asciiTheme="majorHAnsi" w:hAnsiTheme="majorHAnsi" w:cstheme="majorHAnsi"/>
          <w:sz w:val="24"/>
          <w:szCs w:val="24"/>
        </w:rPr>
        <w:t xml:space="preserve"> Marítimo, como se dirá seguidamente.</w:t>
      </w:r>
    </w:p>
    <w:p w:rsidR="007516ED" w:rsidRPr="00253FDC" w:rsidRDefault="007516ED" w:rsidP="005722E1">
      <w:pPr>
        <w:ind w:right="-234"/>
        <w:jc w:val="both"/>
        <w:rPr>
          <w:rFonts w:asciiTheme="majorHAnsi" w:hAnsiTheme="majorHAnsi" w:cstheme="majorHAnsi"/>
          <w:sz w:val="24"/>
          <w:szCs w:val="24"/>
          <w:lang w:val="es-ES_tradnl"/>
        </w:rPr>
      </w:pPr>
    </w:p>
    <w:p w:rsidR="00622CDF" w:rsidRPr="00A253B8" w:rsidRDefault="00622CDF" w:rsidP="005722E1">
      <w:pPr>
        <w:pStyle w:val="Prrafodelista"/>
        <w:numPr>
          <w:ilvl w:val="0"/>
          <w:numId w:val="13"/>
        </w:numPr>
        <w:ind w:right="-234"/>
        <w:jc w:val="both"/>
        <w:rPr>
          <w:rFonts w:asciiTheme="majorHAnsi" w:hAnsiTheme="majorHAnsi" w:cstheme="majorHAnsi"/>
          <w:sz w:val="24"/>
          <w:szCs w:val="24"/>
          <w:lang w:val="es-ES_tradnl"/>
        </w:rPr>
      </w:pPr>
      <w:r>
        <w:rPr>
          <w:rFonts w:asciiTheme="majorHAnsi" w:hAnsiTheme="majorHAnsi" w:cstheme="majorHAnsi"/>
          <w:sz w:val="24"/>
          <w:szCs w:val="24"/>
          <w:lang w:val="es-ES_tradnl"/>
        </w:rPr>
        <w:t>El estándar del Convenio Internacional STCW 78/95 y sus enmiendas.</w:t>
      </w:r>
    </w:p>
    <w:p w:rsidR="006A40EB" w:rsidRPr="00AA275F" w:rsidRDefault="00F327EF" w:rsidP="005722E1">
      <w:pPr>
        <w:pStyle w:val="NormalWeb"/>
        <w:ind w:right="-234"/>
        <w:jc w:val="both"/>
        <w:rPr>
          <w:rFonts w:asciiTheme="majorHAnsi" w:hAnsiTheme="majorHAnsi" w:cstheme="majorHAnsi"/>
          <w:lang w:bidi="es-ES"/>
        </w:rPr>
      </w:pPr>
      <w:r w:rsidRPr="00AA275F">
        <w:rPr>
          <w:rFonts w:asciiTheme="majorHAnsi" w:hAnsiTheme="majorHAnsi" w:cstheme="majorHAnsi"/>
          <w:lang w:bidi="es-ES"/>
        </w:rPr>
        <w:t xml:space="preserve">La expresión de esta normativa internacional tiene su reflejo en Chile en el Reglamento Sobre Formación, Titulación y Carrera Profesional del Personal Embarcado", aprobado por </w:t>
      </w:r>
      <w:r w:rsidRPr="00AA275F">
        <w:rPr>
          <w:rFonts w:asciiTheme="majorHAnsi" w:hAnsiTheme="majorHAnsi" w:cstheme="majorHAnsi"/>
        </w:rPr>
        <w:t xml:space="preserve">Decreto Supremo </w:t>
      </w:r>
      <w:r w:rsidRPr="00AA275F">
        <w:rPr>
          <w:rFonts w:asciiTheme="majorHAnsi" w:hAnsiTheme="majorHAnsi" w:cstheme="majorHAnsi"/>
          <w:lang w:bidi="es-ES"/>
        </w:rPr>
        <w:t>Nº90 del Ministerio de Defensa Nacional, Subsecretaría de Marina, de fecha 15 de junio de 1999.</w:t>
      </w:r>
      <w:r w:rsidR="006A40EB" w:rsidRPr="00AA275F">
        <w:rPr>
          <w:rFonts w:asciiTheme="majorHAnsi" w:hAnsiTheme="majorHAnsi" w:cstheme="majorHAnsi"/>
          <w:lang w:bidi="es-ES"/>
        </w:rPr>
        <w:t xml:space="preserve"> </w:t>
      </w:r>
      <w:r w:rsidR="00622CDF">
        <w:rPr>
          <w:rFonts w:asciiTheme="majorHAnsi" w:hAnsiTheme="majorHAnsi" w:cstheme="majorHAnsi"/>
          <w:lang w:bidi="es-ES"/>
        </w:rPr>
        <w:t>E</w:t>
      </w:r>
      <w:r w:rsidR="006A40EB" w:rsidRPr="00AA275F">
        <w:rPr>
          <w:rFonts w:asciiTheme="majorHAnsi" w:hAnsiTheme="majorHAnsi" w:cstheme="majorHAnsi"/>
          <w:lang w:val="es-ES" w:bidi="es-ES"/>
        </w:rPr>
        <w:t xml:space="preserve">l Convenio fue enmendado en 1995 y 2010. </w:t>
      </w:r>
      <w:r w:rsidR="006A40EB" w:rsidRPr="00622CDF">
        <w:rPr>
          <w:rFonts w:asciiTheme="majorHAnsi" w:hAnsiTheme="majorHAnsi" w:cstheme="majorHAnsi"/>
          <w:lang w:val="es-ES" w:bidi="es-ES"/>
        </w:rPr>
        <w:t xml:space="preserve">Las enmiendas de 1995 entraron en vigor el 1 de febrero de 1997. </w:t>
      </w:r>
      <w:r w:rsidR="00622CDF" w:rsidRPr="00622CDF">
        <w:rPr>
          <w:rFonts w:asciiTheme="majorHAnsi" w:hAnsiTheme="majorHAnsi" w:cstheme="majorHAnsi"/>
          <w:lang w:val="es-ES" w:bidi="es-ES"/>
        </w:rPr>
        <w:t xml:space="preserve">Las </w:t>
      </w:r>
      <w:r w:rsidR="006A40EB" w:rsidRPr="00622CDF">
        <w:rPr>
          <w:rFonts w:asciiTheme="majorHAnsi" w:hAnsiTheme="majorHAnsi" w:cstheme="majorHAnsi"/>
          <w:lang w:val="es-ES" w:bidi="es-ES"/>
        </w:rPr>
        <w:t>enmiendas de Manila de 2010</w:t>
      </w:r>
      <w:r w:rsidR="00622CDF" w:rsidRPr="00622CDF">
        <w:rPr>
          <w:rFonts w:asciiTheme="majorHAnsi" w:hAnsiTheme="majorHAnsi" w:cstheme="majorHAnsi"/>
          <w:lang w:val="es-ES" w:bidi="es-ES"/>
        </w:rPr>
        <w:t>, el 2012.</w:t>
      </w:r>
    </w:p>
    <w:p w:rsidR="00A9441C" w:rsidRPr="00AA275F" w:rsidRDefault="00821DA7" w:rsidP="005722E1">
      <w:pPr>
        <w:pStyle w:val="NormalWeb"/>
        <w:spacing w:before="0" w:beforeAutospacing="0" w:after="0" w:afterAutospacing="0"/>
        <w:ind w:right="-234"/>
        <w:jc w:val="both"/>
        <w:rPr>
          <w:rFonts w:asciiTheme="majorHAnsi" w:hAnsiTheme="majorHAnsi" w:cstheme="majorHAnsi"/>
        </w:rPr>
      </w:pPr>
      <w:r w:rsidRPr="00AA275F">
        <w:rPr>
          <w:rFonts w:asciiTheme="majorHAnsi" w:hAnsiTheme="majorHAnsi" w:cstheme="majorHAnsi"/>
        </w:rPr>
        <w:t>Considerando que el Convenio Internacional STCW 78/95,</w:t>
      </w:r>
      <w:r w:rsidR="00A9441C" w:rsidRPr="00AA275F">
        <w:rPr>
          <w:rFonts w:asciiTheme="majorHAnsi" w:hAnsiTheme="majorHAnsi" w:cstheme="majorHAnsi"/>
        </w:rPr>
        <w:t xml:space="preserve"> al tratar las guardias y los descansos, no distingue respecto al tonelaje de la nave, </w:t>
      </w:r>
      <w:r w:rsidRPr="00AA275F">
        <w:rPr>
          <w:rFonts w:asciiTheme="majorHAnsi" w:hAnsiTheme="majorHAnsi" w:cstheme="majorHAnsi"/>
        </w:rPr>
        <w:t>necesariamente</w:t>
      </w:r>
      <w:r w:rsidR="00A9441C" w:rsidRPr="00AA275F">
        <w:rPr>
          <w:rFonts w:asciiTheme="majorHAnsi" w:hAnsiTheme="majorHAnsi" w:cstheme="majorHAnsi"/>
        </w:rPr>
        <w:t xml:space="preserve"> debe entenderse </w:t>
      </w:r>
      <w:r w:rsidR="005722E1">
        <w:rPr>
          <w:rFonts w:asciiTheme="majorHAnsi" w:hAnsiTheme="majorHAnsi" w:cstheme="majorHAnsi"/>
        </w:rPr>
        <w:t xml:space="preserve"> </w:t>
      </w:r>
      <w:r w:rsidR="006A40EB" w:rsidRPr="00AA275F">
        <w:rPr>
          <w:rFonts w:asciiTheme="majorHAnsi" w:hAnsiTheme="majorHAnsi" w:cstheme="majorHAnsi"/>
        </w:rPr>
        <w:t>que afecta</w:t>
      </w:r>
      <w:r w:rsidR="00A9441C" w:rsidRPr="00AA275F">
        <w:rPr>
          <w:rFonts w:asciiTheme="majorHAnsi" w:hAnsiTheme="majorHAnsi" w:cstheme="majorHAnsi"/>
        </w:rPr>
        <w:t xml:space="preserve"> a todas las naves de la marina mercante sin distinción.</w:t>
      </w:r>
    </w:p>
    <w:p w:rsidR="00622CDF" w:rsidRDefault="00622CDF" w:rsidP="005722E1">
      <w:pPr>
        <w:spacing w:after="0" w:line="240" w:lineRule="auto"/>
        <w:ind w:right="-234"/>
        <w:jc w:val="both"/>
        <w:rPr>
          <w:rFonts w:asciiTheme="majorHAnsi" w:eastAsia="Times New Roman" w:hAnsiTheme="majorHAnsi" w:cstheme="majorHAnsi"/>
          <w:sz w:val="24"/>
          <w:szCs w:val="24"/>
          <w:lang w:eastAsia="es-CL"/>
        </w:rPr>
      </w:pPr>
    </w:p>
    <w:p w:rsidR="00A9441C" w:rsidRDefault="00A9441C" w:rsidP="005722E1">
      <w:pPr>
        <w:spacing w:after="0" w:line="240" w:lineRule="auto"/>
        <w:ind w:right="-234"/>
        <w:jc w:val="both"/>
        <w:rPr>
          <w:rFonts w:asciiTheme="majorHAnsi" w:hAnsiTheme="majorHAnsi" w:cstheme="majorHAnsi"/>
          <w:sz w:val="24"/>
          <w:szCs w:val="24"/>
          <w:lang w:bidi="es-ES"/>
        </w:rPr>
      </w:pPr>
      <w:r w:rsidRPr="00AA275F">
        <w:rPr>
          <w:rFonts w:asciiTheme="majorHAnsi" w:hAnsiTheme="majorHAnsi" w:cstheme="majorHAnsi"/>
          <w:sz w:val="24"/>
          <w:szCs w:val="24"/>
        </w:rPr>
        <w:t>El Convenio STCW 78/95</w:t>
      </w:r>
      <w:r w:rsidRPr="00AA275F">
        <w:rPr>
          <w:rFonts w:asciiTheme="majorHAnsi" w:hAnsiTheme="majorHAnsi" w:cstheme="majorHAnsi"/>
          <w:b/>
          <w:sz w:val="24"/>
          <w:szCs w:val="24"/>
        </w:rPr>
        <w:t xml:space="preserve"> </w:t>
      </w:r>
      <w:r w:rsidRPr="00AA275F">
        <w:rPr>
          <w:rFonts w:asciiTheme="majorHAnsi" w:hAnsiTheme="majorHAnsi" w:cstheme="majorHAnsi"/>
          <w:sz w:val="24"/>
          <w:szCs w:val="24"/>
        </w:rPr>
        <w:t xml:space="preserve">en su forma enmendada contiene algunos cambios importantes </w:t>
      </w:r>
      <w:r w:rsidR="005722E1">
        <w:rPr>
          <w:rFonts w:asciiTheme="majorHAnsi" w:hAnsiTheme="majorHAnsi" w:cstheme="majorHAnsi"/>
          <w:sz w:val="24"/>
          <w:szCs w:val="24"/>
        </w:rPr>
        <w:t xml:space="preserve"> </w:t>
      </w:r>
      <w:r w:rsidRPr="00AA275F">
        <w:rPr>
          <w:rFonts w:asciiTheme="majorHAnsi" w:hAnsiTheme="majorHAnsi" w:cstheme="majorHAnsi"/>
          <w:sz w:val="24"/>
          <w:szCs w:val="24"/>
        </w:rPr>
        <w:t xml:space="preserve">para hacer frente al </w:t>
      </w:r>
      <w:r w:rsidRPr="00622CDF">
        <w:rPr>
          <w:rFonts w:asciiTheme="majorHAnsi" w:hAnsiTheme="majorHAnsi" w:cstheme="majorHAnsi"/>
          <w:sz w:val="24"/>
          <w:szCs w:val="24"/>
        </w:rPr>
        <w:t>problema de la fatiga del personal encargado de las guardias y cumplir</w:t>
      </w:r>
      <w:r w:rsidR="005722E1">
        <w:rPr>
          <w:rFonts w:asciiTheme="majorHAnsi" w:hAnsiTheme="majorHAnsi" w:cstheme="majorHAnsi"/>
          <w:sz w:val="24"/>
          <w:szCs w:val="24"/>
        </w:rPr>
        <w:t xml:space="preserve"> </w:t>
      </w:r>
      <w:r w:rsidRPr="00622CDF">
        <w:rPr>
          <w:rFonts w:asciiTheme="majorHAnsi" w:hAnsiTheme="majorHAnsi" w:cstheme="majorHAnsi"/>
          <w:sz w:val="24"/>
          <w:szCs w:val="24"/>
        </w:rPr>
        <w:t xml:space="preserve"> las disposiciones del </w:t>
      </w:r>
      <w:bookmarkStart w:id="0" w:name="_Hlk535597299"/>
      <w:r w:rsidRPr="00622CDF">
        <w:rPr>
          <w:rFonts w:asciiTheme="majorHAnsi" w:hAnsiTheme="majorHAnsi" w:cstheme="majorHAnsi"/>
          <w:sz w:val="24"/>
          <w:szCs w:val="24"/>
        </w:rPr>
        <w:t xml:space="preserve">Convenio sobre el Trabajo Marítimo de 2006 de la OIT (MLC), </w:t>
      </w:r>
      <w:r w:rsidR="006A40EB" w:rsidRPr="00622CDF">
        <w:rPr>
          <w:rFonts w:asciiTheme="majorHAnsi" w:hAnsiTheme="majorHAnsi" w:cstheme="majorHAnsi"/>
          <w:sz w:val="24"/>
          <w:szCs w:val="24"/>
        </w:rPr>
        <w:t>ratificado</w:t>
      </w:r>
      <w:r w:rsidR="006A40EB" w:rsidRPr="00AA275F">
        <w:rPr>
          <w:rFonts w:asciiTheme="majorHAnsi" w:hAnsiTheme="majorHAnsi" w:cstheme="majorHAnsi"/>
          <w:sz w:val="24"/>
          <w:szCs w:val="24"/>
        </w:rPr>
        <w:t xml:space="preserve"> por Chile en febrero de 2018</w:t>
      </w:r>
      <w:r w:rsidR="00254E5F" w:rsidRPr="00AA275F">
        <w:rPr>
          <w:rFonts w:asciiTheme="majorHAnsi" w:hAnsiTheme="majorHAnsi" w:cstheme="majorHAnsi"/>
          <w:sz w:val="24"/>
          <w:szCs w:val="24"/>
        </w:rPr>
        <w:t xml:space="preserve"> y </w:t>
      </w:r>
      <w:r w:rsidR="00254E5F" w:rsidRPr="00AA275F">
        <w:rPr>
          <w:rFonts w:asciiTheme="majorHAnsi" w:hAnsiTheme="majorHAnsi" w:cstheme="majorHAnsi"/>
          <w:sz w:val="24"/>
          <w:szCs w:val="24"/>
          <w:lang w:bidi="es-ES"/>
        </w:rPr>
        <w:t>que establece el derecho de la gente de mar a disfrutar de condiciones de trabajo decentes y ayuda a crear condiciones de competencia justa para los armadores.</w:t>
      </w:r>
      <w:bookmarkEnd w:id="0"/>
    </w:p>
    <w:p w:rsidR="00622CDF" w:rsidRPr="00622CDF" w:rsidRDefault="00622CDF" w:rsidP="005722E1">
      <w:pPr>
        <w:spacing w:after="0" w:line="240" w:lineRule="auto"/>
        <w:ind w:right="-234"/>
        <w:jc w:val="both"/>
        <w:rPr>
          <w:rFonts w:asciiTheme="majorHAnsi" w:hAnsiTheme="majorHAnsi" w:cstheme="majorHAnsi"/>
          <w:sz w:val="24"/>
          <w:szCs w:val="24"/>
          <w:lang w:bidi="es-ES"/>
        </w:rPr>
      </w:pPr>
    </w:p>
    <w:p w:rsidR="00A9441C" w:rsidRPr="00AA275F" w:rsidRDefault="00A9441C" w:rsidP="005722E1">
      <w:pPr>
        <w:spacing w:after="0" w:line="240" w:lineRule="auto"/>
        <w:ind w:right="-234"/>
        <w:jc w:val="both"/>
        <w:rPr>
          <w:rFonts w:asciiTheme="majorHAnsi" w:hAnsiTheme="majorHAnsi" w:cstheme="majorHAnsi"/>
          <w:sz w:val="24"/>
          <w:szCs w:val="24"/>
        </w:rPr>
      </w:pPr>
      <w:r w:rsidRPr="00AA275F">
        <w:rPr>
          <w:rFonts w:asciiTheme="majorHAnsi" w:hAnsiTheme="majorHAnsi" w:cstheme="majorHAnsi"/>
          <w:sz w:val="24"/>
          <w:szCs w:val="24"/>
        </w:rPr>
        <w:t xml:space="preserve">Las horas mínimas de descanso de los marineros y oficiales a los que se asignan los cometidos de guardia son 10 horas en todo periodo de </w:t>
      </w:r>
      <w:r w:rsidR="00E96216" w:rsidRPr="00AA275F">
        <w:rPr>
          <w:rFonts w:asciiTheme="majorHAnsi" w:hAnsiTheme="majorHAnsi" w:cstheme="majorHAnsi"/>
          <w:sz w:val="24"/>
          <w:szCs w:val="24"/>
        </w:rPr>
        <w:t>veinticuatro</w:t>
      </w:r>
      <w:r w:rsidRPr="00AA275F">
        <w:rPr>
          <w:rFonts w:asciiTheme="majorHAnsi" w:hAnsiTheme="majorHAnsi" w:cstheme="majorHAnsi"/>
          <w:sz w:val="24"/>
          <w:szCs w:val="24"/>
        </w:rPr>
        <w:t xml:space="preserve"> horas, sin ninguna excepción a esta regla. </w:t>
      </w:r>
      <w:r w:rsidR="00622CDF">
        <w:rPr>
          <w:rFonts w:asciiTheme="majorHAnsi" w:hAnsiTheme="majorHAnsi" w:cstheme="majorHAnsi"/>
          <w:sz w:val="24"/>
          <w:szCs w:val="24"/>
        </w:rPr>
        <w:t xml:space="preserve">Con todo, la garantía de descanso mínimo de 10 horas no </w:t>
      </w:r>
      <w:r w:rsidRPr="00622CDF">
        <w:rPr>
          <w:rFonts w:asciiTheme="majorHAnsi" w:hAnsiTheme="majorHAnsi" w:cstheme="majorHAnsi"/>
          <w:sz w:val="24"/>
          <w:szCs w:val="24"/>
        </w:rPr>
        <w:t xml:space="preserve">significa que haya que trabajar las </w:t>
      </w:r>
      <w:r w:rsidR="00E96216" w:rsidRPr="00622CDF">
        <w:rPr>
          <w:rFonts w:asciiTheme="majorHAnsi" w:hAnsiTheme="majorHAnsi" w:cstheme="majorHAnsi"/>
          <w:sz w:val="24"/>
          <w:szCs w:val="24"/>
        </w:rPr>
        <w:t>catorce</w:t>
      </w:r>
      <w:r w:rsidRPr="00622CDF">
        <w:rPr>
          <w:rFonts w:asciiTheme="majorHAnsi" w:hAnsiTheme="majorHAnsi" w:cstheme="majorHAnsi"/>
          <w:sz w:val="24"/>
          <w:szCs w:val="24"/>
        </w:rPr>
        <w:t xml:space="preserve"> horas restantes</w:t>
      </w:r>
      <w:r w:rsidR="00622CDF">
        <w:rPr>
          <w:rFonts w:asciiTheme="majorHAnsi" w:hAnsiTheme="majorHAnsi" w:cstheme="majorHAnsi"/>
          <w:sz w:val="24"/>
          <w:szCs w:val="24"/>
        </w:rPr>
        <w:t xml:space="preserve">. </w:t>
      </w:r>
      <w:r w:rsidRPr="00AA275F">
        <w:rPr>
          <w:rFonts w:asciiTheme="majorHAnsi" w:hAnsiTheme="majorHAnsi" w:cstheme="majorHAnsi"/>
          <w:sz w:val="24"/>
          <w:szCs w:val="24"/>
        </w:rPr>
        <w:t xml:space="preserve">El periodo de </w:t>
      </w:r>
      <w:r w:rsidR="00E96216" w:rsidRPr="00AA275F">
        <w:rPr>
          <w:rFonts w:asciiTheme="majorHAnsi" w:hAnsiTheme="majorHAnsi" w:cstheme="majorHAnsi"/>
          <w:sz w:val="24"/>
          <w:szCs w:val="24"/>
        </w:rPr>
        <w:t>veinticuatro</w:t>
      </w:r>
      <w:r w:rsidRPr="00AA275F">
        <w:rPr>
          <w:rFonts w:asciiTheme="majorHAnsi" w:hAnsiTheme="majorHAnsi" w:cstheme="majorHAnsi"/>
          <w:sz w:val="24"/>
          <w:szCs w:val="24"/>
        </w:rPr>
        <w:t xml:space="preserve"> horas se calcula a partir de la hora de comienzo de la guardia</w:t>
      </w:r>
      <w:r w:rsidR="00622CDF">
        <w:rPr>
          <w:rFonts w:asciiTheme="majorHAnsi" w:hAnsiTheme="majorHAnsi" w:cstheme="majorHAnsi"/>
          <w:sz w:val="24"/>
          <w:szCs w:val="24"/>
        </w:rPr>
        <w:t xml:space="preserve"> y el descanso </w:t>
      </w:r>
      <w:r w:rsidRPr="00AA275F">
        <w:rPr>
          <w:rFonts w:asciiTheme="majorHAnsi" w:hAnsiTheme="majorHAnsi" w:cstheme="majorHAnsi"/>
          <w:sz w:val="24"/>
          <w:szCs w:val="24"/>
        </w:rPr>
        <w:t xml:space="preserve">de </w:t>
      </w:r>
      <w:r w:rsidR="00E96216" w:rsidRPr="00AA275F">
        <w:rPr>
          <w:rFonts w:asciiTheme="majorHAnsi" w:hAnsiTheme="majorHAnsi" w:cstheme="majorHAnsi"/>
          <w:sz w:val="24"/>
          <w:szCs w:val="24"/>
        </w:rPr>
        <w:t>diez</w:t>
      </w:r>
      <w:r w:rsidRPr="00AA275F">
        <w:rPr>
          <w:rFonts w:asciiTheme="majorHAnsi" w:hAnsiTheme="majorHAnsi" w:cstheme="majorHAnsi"/>
          <w:sz w:val="24"/>
          <w:szCs w:val="24"/>
        </w:rPr>
        <w:t xml:space="preserve"> horas se puede agrupar en dos periodos como máximo, uno de los cuales debe</w:t>
      </w:r>
      <w:r w:rsidR="00622CDF">
        <w:rPr>
          <w:rFonts w:asciiTheme="majorHAnsi" w:hAnsiTheme="majorHAnsi" w:cstheme="majorHAnsi"/>
          <w:sz w:val="24"/>
          <w:szCs w:val="24"/>
        </w:rPr>
        <w:t xml:space="preserve"> </w:t>
      </w:r>
      <w:r w:rsidRPr="00AA275F">
        <w:rPr>
          <w:rFonts w:asciiTheme="majorHAnsi" w:hAnsiTheme="majorHAnsi" w:cstheme="majorHAnsi"/>
          <w:sz w:val="24"/>
          <w:szCs w:val="24"/>
        </w:rPr>
        <w:t xml:space="preserve">tener un mínimo de </w:t>
      </w:r>
      <w:r w:rsidR="00E96216" w:rsidRPr="00AA275F">
        <w:rPr>
          <w:rFonts w:asciiTheme="majorHAnsi" w:hAnsiTheme="majorHAnsi" w:cstheme="majorHAnsi"/>
          <w:sz w:val="24"/>
          <w:szCs w:val="24"/>
        </w:rPr>
        <w:t>seis</w:t>
      </w:r>
      <w:r w:rsidRPr="00AA275F">
        <w:rPr>
          <w:rFonts w:asciiTheme="majorHAnsi" w:hAnsiTheme="majorHAnsi" w:cstheme="majorHAnsi"/>
          <w:sz w:val="24"/>
          <w:szCs w:val="24"/>
        </w:rPr>
        <w:t xml:space="preserve"> horas de duración.  Ningún periodo </w:t>
      </w:r>
      <w:r w:rsidR="00622CDF">
        <w:rPr>
          <w:rFonts w:asciiTheme="majorHAnsi" w:hAnsiTheme="majorHAnsi" w:cstheme="majorHAnsi"/>
          <w:sz w:val="24"/>
          <w:szCs w:val="24"/>
        </w:rPr>
        <w:t>de descanso puede</w:t>
      </w:r>
      <w:r w:rsidRPr="00AA275F">
        <w:rPr>
          <w:rFonts w:asciiTheme="majorHAnsi" w:hAnsiTheme="majorHAnsi" w:cstheme="majorHAnsi"/>
          <w:sz w:val="24"/>
          <w:szCs w:val="24"/>
        </w:rPr>
        <w:t xml:space="preserve"> ser inferior a una hora. </w:t>
      </w:r>
    </w:p>
    <w:p w:rsidR="006F063C" w:rsidRPr="00AA275F" w:rsidRDefault="006F063C" w:rsidP="005722E1">
      <w:pPr>
        <w:spacing w:after="0" w:line="240" w:lineRule="auto"/>
        <w:ind w:right="-234"/>
        <w:jc w:val="both"/>
        <w:rPr>
          <w:rFonts w:asciiTheme="majorHAnsi" w:hAnsiTheme="majorHAnsi" w:cstheme="majorHAnsi"/>
          <w:sz w:val="24"/>
          <w:szCs w:val="24"/>
        </w:rPr>
      </w:pPr>
    </w:p>
    <w:p w:rsidR="00A9441C" w:rsidRPr="00AA275F" w:rsidRDefault="00622CDF" w:rsidP="005722E1">
      <w:pPr>
        <w:spacing w:after="0" w:line="240" w:lineRule="auto"/>
        <w:ind w:right="-234"/>
        <w:jc w:val="both"/>
        <w:rPr>
          <w:rFonts w:asciiTheme="majorHAnsi" w:hAnsiTheme="majorHAnsi" w:cstheme="majorHAnsi"/>
          <w:sz w:val="24"/>
          <w:szCs w:val="24"/>
        </w:rPr>
      </w:pPr>
      <w:r>
        <w:rPr>
          <w:rFonts w:asciiTheme="majorHAnsi" w:hAnsiTheme="majorHAnsi" w:cstheme="majorHAnsi"/>
          <w:sz w:val="24"/>
          <w:szCs w:val="24"/>
        </w:rPr>
        <w:t>En relación al descans</w:t>
      </w:r>
      <w:r w:rsidR="006A3BA8">
        <w:rPr>
          <w:rFonts w:asciiTheme="majorHAnsi" w:hAnsiTheme="majorHAnsi" w:cstheme="majorHAnsi"/>
          <w:sz w:val="24"/>
          <w:szCs w:val="24"/>
        </w:rPr>
        <w:t>o</w:t>
      </w:r>
      <w:r>
        <w:rPr>
          <w:rFonts w:asciiTheme="majorHAnsi" w:hAnsiTheme="majorHAnsi" w:cstheme="majorHAnsi"/>
          <w:sz w:val="24"/>
          <w:szCs w:val="24"/>
        </w:rPr>
        <w:t xml:space="preserve">, el STCW </w:t>
      </w:r>
      <w:r w:rsidR="006A3BA8">
        <w:rPr>
          <w:rFonts w:asciiTheme="majorHAnsi" w:hAnsiTheme="majorHAnsi" w:cstheme="majorHAnsi"/>
          <w:sz w:val="24"/>
          <w:szCs w:val="24"/>
        </w:rPr>
        <w:t xml:space="preserve">también </w:t>
      </w:r>
      <w:r>
        <w:rPr>
          <w:rFonts w:asciiTheme="majorHAnsi" w:hAnsiTheme="majorHAnsi" w:cstheme="majorHAnsi"/>
          <w:sz w:val="24"/>
          <w:szCs w:val="24"/>
        </w:rPr>
        <w:t xml:space="preserve">establece </w:t>
      </w:r>
      <w:r w:rsidR="006A3BA8">
        <w:rPr>
          <w:rFonts w:asciiTheme="majorHAnsi" w:hAnsiTheme="majorHAnsi" w:cstheme="majorHAnsi"/>
          <w:sz w:val="24"/>
          <w:szCs w:val="24"/>
        </w:rPr>
        <w:t xml:space="preserve">como medición para su otorgamiento, </w:t>
      </w:r>
      <w:r>
        <w:rPr>
          <w:rFonts w:asciiTheme="majorHAnsi" w:hAnsiTheme="majorHAnsi" w:cstheme="majorHAnsi"/>
          <w:sz w:val="24"/>
          <w:szCs w:val="24"/>
        </w:rPr>
        <w:t xml:space="preserve">que por </w:t>
      </w:r>
      <w:r w:rsidR="00A9441C" w:rsidRPr="00AA275F">
        <w:rPr>
          <w:rFonts w:asciiTheme="majorHAnsi" w:hAnsiTheme="majorHAnsi" w:cstheme="majorHAnsi"/>
          <w:sz w:val="24"/>
          <w:szCs w:val="24"/>
        </w:rPr>
        <w:t xml:space="preserve">todo periodo de </w:t>
      </w:r>
      <w:r w:rsidR="00E96216" w:rsidRPr="00AA275F">
        <w:rPr>
          <w:rFonts w:asciiTheme="majorHAnsi" w:hAnsiTheme="majorHAnsi" w:cstheme="majorHAnsi"/>
          <w:sz w:val="24"/>
          <w:szCs w:val="24"/>
        </w:rPr>
        <w:t>siete</w:t>
      </w:r>
      <w:r w:rsidR="00A9441C" w:rsidRPr="00AA275F">
        <w:rPr>
          <w:rFonts w:asciiTheme="majorHAnsi" w:hAnsiTheme="majorHAnsi" w:cstheme="majorHAnsi"/>
          <w:sz w:val="24"/>
          <w:szCs w:val="24"/>
        </w:rPr>
        <w:t xml:space="preserve"> días deberá </w:t>
      </w:r>
      <w:r w:rsidR="006A3BA8">
        <w:rPr>
          <w:rFonts w:asciiTheme="majorHAnsi" w:hAnsiTheme="majorHAnsi" w:cstheme="majorHAnsi"/>
          <w:sz w:val="24"/>
          <w:szCs w:val="24"/>
        </w:rPr>
        <w:t xml:space="preserve">otorgarse un descanso no </w:t>
      </w:r>
      <w:r w:rsidR="00A9441C" w:rsidRPr="00AA275F">
        <w:rPr>
          <w:rFonts w:asciiTheme="majorHAnsi" w:hAnsiTheme="majorHAnsi" w:cstheme="majorHAnsi"/>
          <w:sz w:val="24"/>
          <w:szCs w:val="24"/>
        </w:rPr>
        <w:t xml:space="preserve">inferior a </w:t>
      </w:r>
      <w:r w:rsidR="00E96216" w:rsidRPr="00AA275F">
        <w:rPr>
          <w:rFonts w:asciiTheme="majorHAnsi" w:hAnsiTheme="majorHAnsi" w:cstheme="majorHAnsi"/>
          <w:sz w:val="24"/>
          <w:szCs w:val="24"/>
        </w:rPr>
        <w:t>setenta y siete</w:t>
      </w:r>
      <w:r w:rsidR="00A9441C" w:rsidRPr="00AA275F">
        <w:rPr>
          <w:rFonts w:asciiTheme="majorHAnsi" w:hAnsiTheme="majorHAnsi" w:cstheme="majorHAnsi"/>
          <w:sz w:val="24"/>
          <w:szCs w:val="24"/>
        </w:rPr>
        <w:t xml:space="preserve"> horas. Este descanso mínimo </w:t>
      </w:r>
      <w:r w:rsidR="006A3BA8">
        <w:rPr>
          <w:rFonts w:asciiTheme="majorHAnsi" w:hAnsiTheme="majorHAnsi" w:cstheme="majorHAnsi"/>
          <w:sz w:val="24"/>
          <w:szCs w:val="24"/>
        </w:rPr>
        <w:t xml:space="preserve">es obligatorio, no puede hacerse excepción a él, salvo en caso de una </w:t>
      </w:r>
      <w:r w:rsidR="00A9441C" w:rsidRPr="00AA275F">
        <w:rPr>
          <w:rFonts w:asciiTheme="majorHAnsi" w:hAnsiTheme="majorHAnsi" w:cstheme="majorHAnsi"/>
          <w:sz w:val="24"/>
          <w:szCs w:val="24"/>
        </w:rPr>
        <w:t>emergencia, simulacro o condiciones operacionales excepcionales.</w:t>
      </w:r>
    </w:p>
    <w:p w:rsidR="006A3BA8" w:rsidRDefault="006A3BA8" w:rsidP="005722E1">
      <w:pPr>
        <w:spacing w:line="240" w:lineRule="auto"/>
        <w:ind w:right="-234"/>
        <w:jc w:val="both"/>
        <w:rPr>
          <w:rFonts w:asciiTheme="majorHAnsi" w:hAnsiTheme="majorHAnsi" w:cstheme="majorHAnsi"/>
          <w:sz w:val="24"/>
          <w:szCs w:val="24"/>
        </w:rPr>
      </w:pPr>
    </w:p>
    <w:p w:rsidR="00A9441C" w:rsidRPr="00AA275F" w:rsidRDefault="006A3BA8" w:rsidP="005722E1">
      <w:pPr>
        <w:spacing w:line="240" w:lineRule="auto"/>
        <w:ind w:right="-234"/>
        <w:jc w:val="both"/>
        <w:rPr>
          <w:rFonts w:asciiTheme="majorHAnsi" w:hAnsiTheme="majorHAnsi" w:cstheme="majorHAnsi"/>
          <w:sz w:val="24"/>
          <w:szCs w:val="24"/>
        </w:rPr>
      </w:pPr>
      <w:r>
        <w:rPr>
          <w:rFonts w:asciiTheme="majorHAnsi" w:hAnsiTheme="majorHAnsi" w:cstheme="majorHAnsi"/>
          <w:sz w:val="24"/>
          <w:szCs w:val="24"/>
        </w:rPr>
        <w:t xml:space="preserve">El </w:t>
      </w:r>
      <w:r w:rsidR="00A9441C" w:rsidRPr="00AA275F">
        <w:rPr>
          <w:rFonts w:asciiTheme="majorHAnsi" w:hAnsiTheme="majorHAnsi" w:cstheme="majorHAnsi"/>
          <w:sz w:val="24"/>
          <w:szCs w:val="24"/>
        </w:rPr>
        <w:t xml:space="preserve">STCW de 2010 permite establecer una excepción a las horas de descanso, a condición de que el respectivo periodo tenga al menos </w:t>
      </w:r>
      <w:r w:rsidR="00E96216" w:rsidRPr="00AA275F">
        <w:rPr>
          <w:rFonts w:asciiTheme="majorHAnsi" w:hAnsiTheme="majorHAnsi" w:cstheme="majorHAnsi"/>
          <w:sz w:val="24"/>
          <w:szCs w:val="24"/>
        </w:rPr>
        <w:t>setenta</w:t>
      </w:r>
      <w:r w:rsidR="00A9441C" w:rsidRPr="00AA275F">
        <w:rPr>
          <w:rFonts w:asciiTheme="majorHAnsi" w:hAnsiTheme="majorHAnsi" w:cstheme="majorHAnsi"/>
          <w:sz w:val="24"/>
          <w:szCs w:val="24"/>
        </w:rPr>
        <w:t xml:space="preserve"> horas de duración en cada periodo de </w:t>
      </w:r>
      <w:r w:rsidR="00E96216" w:rsidRPr="00AA275F">
        <w:rPr>
          <w:rFonts w:asciiTheme="majorHAnsi" w:hAnsiTheme="majorHAnsi" w:cstheme="majorHAnsi"/>
          <w:sz w:val="24"/>
          <w:szCs w:val="24"/>
        </w:rPr>
        <w:t>siete</w:t>
      </w:r>
      <w:r w:rsidR="00A9441C" w:rsidRPr="00AA275F">
        <w:rPr>
          <w:rFonts w:asciiTheme="majorHAnsi" w:hAnsiTheme="majorHAnsi" w:cstheme="majorHAnsi"/>
          <w:sz w:val="24"/>
          <w:szCs w:val="24"/>
        </w:rPr>
        <w:t xml:space="preserve"> días y no se prolongue por más de dos semanas</w:t>
      </w:r>
      <w:r>
        <w:rPr>
          <w:rFonts w:asciiTheme="majorHAnsi" w:hAnsiTheme="majorHAnsi" w:cstheme="majorHAnsi"/>
          <w:sz w:val="24"/>
          <w:szCs w:val="24"/>
        </w:rPr>
        <w:t xml:space="preserve">, </w:t>
      </w:r>
      <w:r w:rsidR="00A9441C" w:rsidRPr="00AA275F">
        <w:rPr>
          <w:rFonts w:asciiTheme="majorHAnsi" w:hAnsiTheme="majorHAnsi" w:cstheme="majorHAnsi"/>
          <w:sz w:val="24"/>
          <w:szCs w:val="24"/>
        </w:rPr>
        <w:t xml:space="preserve"> </w:t>
      </w:r>
      <w:r w:rsidR="00A9441C" w:rsidRPr="006A3BA8">
        <w:rPr>
          <w:rFonts w:asciiTheme="majorHAnsi" w:hAnsiTheme="majorHAnsi" w:cstheme="majorHAnsi"/>
          <w:sz w:val="24"/>
          <w:szCs w:val="24"/>
        </w:rPr>
        <w:t xml:space="preserve">sin embargo, sigue en vigor el requisito mínimo de </w:t>
      </w:r>
      <w:r w:rsidR="00E96216" w:rsidRPr="006A3BA8">
        <w:rPr>
          <w:rFonts w:asciiTheme="majorHAnsi" w:hAnsiTheme="majorHAnsi" w:cstheme="majorHAnsi"/>
          <w:sz w:val="24"/>
          <w:szCs w:val="24"/>
        </w:rPr>
        <w:t>diez</w:t>
      </w:r>
      <w:r w:rsidR="00A9441C" w:rsidRPr="006A3BA8">
        <w:rPr>
          <w:rFonts w:asciiTheme="majorHAnsi" w:hAnsiTheme="majorHAnsi" w:cstheme="majorHAnsi"/>
          <w:sz w:val="24"/>
          <w:szCs w:val="24"/>
        </w:rPr>
        <w:t xml:space="preserve"> horas por cada periodo de </w:t>
      </w:r>
      <w:r w:rsidR="00E96216" w:rsidRPr="006A3BA8">
        <w:rPr>
          <w:rFonts w:asciiTheme="majorHAnsi" w:hAnsiTheme="majorHAnsi" w:cstheme="majorHAnsi"/>
          <w:sz w:val="24"/>
          <w:szCs w:val="24"/>
        </w:rPr>
        <w:t>veinticuatro</w:t>
      </w:r>
      <w:r w:rsidR="00A9441C" w:rsidRPr="006A3BA8">
        <w:rPr>
          <w:rFonts w:asciiTheme="majorHAnsi" w:hAnsiTheme="majorHAnsi" w:cstheme="majorHAnsi"/>
          <w:sz w:val="24"/>
          <w:szCs w:val="24"/>
        </w:rPr>
        <w:t xml:space="preserve"> horas. Además, dentro de las </w:t>
      </w:r>
      <w:r w:rsidR="005722E1">
        <w:rPr>
          <w:rFonts w:asciiTheme="majorHAnsi" w:hAnsiTheme="majorHAnsi" w:cstheme="majorHAnsi"/>
          <w:sz w:val="24"/>
          <w:szCs w:val="24"/>
        </w:rPr>
        <w:t xml:space="preserve"> </w:t>
      </w:r>
      <w:r w:rsidR="00A9441C" w:rsidRPr="006A3BA8">
        <w:rPr>
          <w:rFonts w:asciiTheme="majorHAnsi" w:hAnsiTheme="majorHAnsi" w:cstheme="majorHAnsi"/>
          <w:sz w:val="24"/>
          <w:szCs w:val="24"/>
        </w:rPr>
        <w:t>referidas dos semanas, las horas de descanso pueden agruparse en tres periodos. Cada intervalo entre dos periodos de excepciones a bordo no deberá ser inferior a dos veces la duración de la excepción. En la práctica, esto significa que si se han</w:t>
      </w:r>
      <w:r w:rsidR="00A9441C" w:rsidRPr="00AA275F">
        <w:rPr>
          <w:rFonts w:asciiTheme="majorHAnsi" w:hAnsiTheme="majorHAnsi" w:cstheme="majorHAnsi"/>
          <w:sz w:val="24"/>
          <w:szCs w:val="24"/>
        </w:rPr>
        <w:t xml:space="preserve"> reducido las horas de descanso a </w:t>
      </w:r>
      <w:r w:rsidR="00E96216" w:rsidRPr="00AA275F">
        <w:rPr>
          <w:rFonts w:asciiTheme="majorHAnsi" w:hAnsiTheme="majorHAnsi" w:cstheme="majorHAnsi"/>
          <w:sz w:val="24"/>
          <w:szCs w:val="24"/>
        </w:rPr>
        <w:t>setenta</w:t>
      </w:r>
      <w:r w:rsidR="00A9441C" w:rsidRPr="00AA275F">
        <w:rPr>
          <w:rFonts w:asciiTheme="majorHAnsi" w:hAnsiTheme="majorHAnsi" w:cstheme="majorHAnsi"/>
          <w:sz w:val="24"/>
          <w:szCs w:val="24"/>
        </w:rPr>
        <w:t xml:space="preserve"> horas por semana a lo largo de un periodo de dos semanas, las cuatro semanas siguientes han de cumplir la regla general de </w:t>
      </w:r>
      <w:r w:rsidR="00E96216" w:rsidRPr="00AA275F">
        <w:rPr>
          <w:rFonts w:asciiTheme="majorHAnsi" w:hAnsiTheme="majorHAnsi" w:cstheme="majorHAnsi"/>
          <w:sz w:val="24"/>
          <w:szCs w:val="24"/>
        </w:rPr>
        <w:t>setenta y siete</w:t>
      </w:r>
      <w:r w:rsidR="00A9441C" w:rsidRPr="00AA275F">
        <w:rPr>
          <w:rFonts w:asciiTheme="majorHAnsi" w:hAnsiTheme="majorHAnsi" w:cstheme="majorHAnsi"/>
          <w:sz w:val="24"/>
          <w:szCs w:val="24"/>
        </w:rPr>
        <w:t xml:space="preserve"> horas de descanso semanales y solo dos periodos de descanso en cada periodo de </w:t>
      </w:r>
      <w:r w:rsidR="00E96216" w:rsidRPr="00AA275F">
        <w:rPr>
          <w:rFonts w:asciiTheme="majorHAnsi" w:hAnsiTheme="majorHAnsi" w:cstheme="majorHAnsi"/>
          <w:sz w:val="24"/>
          <w:szCs w:val="24"/>
        </w:rPr>
        <w:t>veinticuatro</w:t>
      </w:r>
      <w:r w:rsidR="00A9441C" w:rsidRPr="00AA275F">
        <w:rPr>
          <w:rFonts w:asciiTheme="majorHAnsi" w:hAnsiTheme="majorHAnsi" w:cstheme="majorHAnsi"/>
          <w:sz w:val="24"/>
          <w:szCs w:val="24"/>
        </w:rPr>
        <w:t xml:space="preserve"> horas.</w:t>
      </w:r>
    </w:p>
    <w:p w:rsidR="00A9441C" w:rsidRPr="00AA275F" w:rsidRDefault="00A9441C" w:rsidP="005722E1">
      <w:pPr>
        <w:spacing w:after="0" w:line="240" w:lineRule="auto"/>
        <w:ind w:right="-234"/>
        <w:jc w:val="both"/>
        <w:rPr>
          <w:rFonts w:asciiTheme="majorHAnsi" w:hAnsiTheme="majorHAnsi" w:cstheme="majorHAnsi"/>
          <w:sz w:val="24"/>
          <w:szCs w:val="24"/>
        </w:rPr>
      </w:pPr>
    </w:p>
    <w:p w:rsidR="00A9441C" w:rsidRPr="00AA275F" w:rsidRDefault="006A3BA8" w:rsidP="005722E1">
      <w:pPr>
        <w:spacing w:after="0" w:line="240" w:lineRule="auto"/>
        <w:ind w:right="-234"/>
        <w:jc w:val="both"/>
        <w:rPr>
          <w:rFonts w:asciiTheme="majorHAnsi" w:hAnsiTheme="majorHAnsi" w:cstheme="majorHAnsi"/>
          <w:sz w:val="24"/>
          <w:szCs w:val="24"/>
        </w:rPr>
      </w:pPr>
      <w:r>
        <w:rPr>
          <w:rFonts w:asciiTheme="majorHAnsi" w:hAnsiTheme="majorHAnsi" w:cstheme="majorHAnsi"/>
          <w:sz w:val="24"/>
          <w:szCs w:val="24"/>
        </w:rPr>
        <w:t>Asimismo, t</w:t>
      </w:r>
      <w:r w:rsidR="00A9441C" w:rsidRPr="00AA275F">
        <w:rPr>
          <w:rFonts w:asciiTheme="majorHAnsi" w:hAnsiTheme="majorHAnsi" w:cstheme="majorHAnsi"/>
          <w:sz w:val="24"/>
          <w:szCs w:val="24"/>
        </w:rPr>
        <w:t>odo marino cuyo periodo normal de descanso haya sido perturbado por haber sido requerido para trabajar, habrá de disfrutar de periodos de descanso compensatorios.</w:t>
      </w:r>
    </w:p>
    <w:p w:rsidR="00A9441C" w:rsidRPr="00AA275F" w:rsidRDefault="00A9441C" w:rsidP="005722E1">
      <w:pPr>
        <w:spacing w:line="240" w:lineRule="auto"/>
        <w:ind w:right="-234"/>
        <w:jc w:val="both"/>
        <w:rPr>
          <w:rFonts w:asciiTheme="majorHAnsi" w:hAnsiTheme="majorHAnsi" w:cstheme="majorHAnsi"/>
          <w:sz w:val="24"/>
          <w:szCs w:val="24"/>
        </w:rPr>
      </w:pPr>
    </w:p>
    <w:p w:rsidR="00A9441C" w:rsidRPr="00AA275F" w:rsidRDefault="006A3BA8" w:rsidP="005722E1">
      <w:pPr>
        <w:spacing w:after="0" w:line="240" w:lineRule="auto"/>
        <w:ind w:right="-234"/>
        <w:jc w:val="both"/>
        <w:rPr>
          <w:rFonts w:asciiTheme="majorHAnsi" w:hAnsiTheme="majorHAnsi" w:cstheme="majorHAnsi"/>
          <w:sz w:val="24"/>
          <w:szCs w:val="24"/>
        </w:rPr>
      </w:pPr>
      <w:r>
        <w:rPr>
          <w:rFonts w:asciiTheme="majorHAnsi" w:hAnsiTheme="majorHAnsi" w:cstheme="majorHAnsi"/>
          <w:sz w:val="24"/>
          <w:szCs w:val="24"/>
        </w:rPr>
        <w:t xml:space="preserve">Finalmente, el STCW impone al armador la obligación de </w:t>
      </w:r>
      <w:r w:rsidR="00A9441C" w:rsidRPr="00AA275F">
        <w:rPr>
          <w:rFonts w:asciiTheme="majorHAnsi" w:hAnsiTheme="majorHAnsi" w:cstheme="majorHAnsi"/>
          <w:sz w:val="24"/>
          <w:szCs w:val="24"/>
        </w:rPr>
        <w:t>manten</w:t>
      </w:r>
      <w:r>
        <w:rPr>
          <w:rFonts w:asciiTheme="majorHAnsi" w:hAnsiTheme="majorHAnsi" w:cstheme="majorHAnsi"/>
          <w:sz w:val="24"/>
          <w:szCs w:val="24"/>
        </w:rPr>
        <w:t>er</w:t>
      </w:r>
      <w:r w:rsidR="00A9441C" w:rsidRPr="00AA275F">
        <w:rPr>
          <w:rFonts w:asciiTheme="majorHAnsi" w:hAnsiTheme="majorHAnsi" w:cstheme="majorHAnsi"/>
          <w:sz w:val="24"/>
          <w:szCs w:val="24"/>
        </w:rPr>
        <w:t xml:space="preserve"> registros en los que consten las horas diarias de descanso y cada marino deberá velar por el mantenimiento correcto de los mismos. Cada marino recibirá una copia de los registros correspondientes a </w:t>
      </w:r>
      <w:r w:rsidR="005722E1">
        <w:rPr>
          <w:rFonts w:asciiTheme="majorHAnsi" w:hAnsiTheme="majorHAnsi" w:cstheme="majorHAnsi"/>
          <w:sz w:val="24"/>
          <w:szCs w:val="24"/>
        </w:rPr>
        <w:t xml:space="preserve"> </w:t>
      </w:r>
      <w:r w:rsidR="00A9441C" w:rsidRPr="00AA275F">
        <w:rPr>
          <w:rFonts w:asciiTheme="majorHAnsi" w:hAnsiTheme="majorHAnsi" w:cstheme="majorHAnsi"/>
          <w:sz w:val="24"/>
          <w:szCs w:val="24"/>
        </w:rPr>
        <w:t xml:space="preserve">su persona, refrendados por el capitán, quien también deberá firmarlos una vez que se cerciore de la exactitud de los mismos. </w:t>
      </w:r>
    </w:p>
    <w:p w:rsidR="00A9441C" w:rsidRPr="00AA275F" w:rsidRDefault="00A9441C" w:rsidP="005722E1">
      <w:pPr>
        <w:spacing w:after="0" w:line="240" w:lineRule="auto"/>
        <w:ind w:right="-234"/>
        <w:jc w:val="both"/>
        <w:rPr>
          <w:rFonts w:asciiTheme="majorHAnsi" w:hAnsiTheme="majorHAnsi" w:cstheme="majorHAnsi"/>
          <w:sz w:val="24"/>
          <w:szCs w:val="24"/>
        </w:rPr>
      </w:pPr>
    </w:p>
    <w:p w:rsidR="00A9441C" w:rsidRPr="00AA275F" w:rsidRDefault="00A9441C" w:rsidP="005722E1">
      <w:pPr>
        <w:spacing w:after="0" w:line="240" w:lineRule="auto"/>
        <w:ind w:right="-234"/>
        <w:jc w:val="both"/>
        <w:rPr>
          <w:rFonts w:asciiTheme="majorHAnsi" w:hAnsiTheme="majorHAnsi" w:cstheme="majorHAnsi"/>
          <w:sz w:val="24"/>
          <w:szCs w:val="24"/>
        </w:rPr>
      </w:pPr>
      <w:r w:rsidRPr="00AA275F">
        <w:rPr>
          <w:rFonts w:asciiTheme="majorHAnsi" w:hAnsiTheme="majorHAnsi" w:cstheme="majorHAnsi"/>
          <w:sz w:val="24"/>
          <w:szCs w:val="24"/>
        </w:rPr>
        <w:t xml:space="preserve">El capitán es el responsable directo de velar por el cumplimiento de todos los principios y organizaciones de las guardias, en todo momento y bajo cualquier circunstancia. </w:t>
      </w:r>
    </w:p>
    <w:p w:rsidR="00B777CE" w:rsidRPr="00AA275F" w:rsidRDefault="00B777CE" w:rsidP="005722E1">
      <w:pPr>
        <w:spacing w:after="0" w:line="240" w:lineRule="auto"/>
        <w:ind w:right="-234"/>
        <w:jc w:val="both"/>
        <w:rPr>
          <w:rFonts w:asciiTheme="majorHAnsi" w:hAnsiTheme="majorHAnsi" w:cstheme="majorHAnsi"/>
          <w:sz w:val="24"/>
          <w:szCs w:val="24"/>
        </w:rPr>
      </w:pPr>
    </w:p>
    <w:p w:rsidR="00254E5F" w:rsidRPr="00565E6E" w:rsidRDefault="00565E6E" w:rsidP="005722E1">
      <w:pPr>
        <w:pStyle w:val="Sangradetextonormal"/>
        <w:numPr>
          <w:ilvl w:val="0"/>
          <w:numId w:val="13"/>
        </w:numPr>
        <w:spacing w:before="0" w:after="0"/>
        <w:ind w:right="-234"/>
        <w:rPr>
          <w:rFonts w:asciiTheme="majorHAnsi" w:hAnsiTheme="majorHAnsi" w:cstheme="majorHAnsi"/>
          <w:szCs w:val="24"/>
        </w:rPr>
      </w:pPr>
      <w:r w:rsidRPr="00565E6E">
        <w:rPr>
          <w:rFonts w:asciiTheme="majorHAnsi" w:hAnsiTheme="majorHAnsi" w:cstheme="majorHAnsi"/>
          <w:szCs w:val="24"/>
        </w:rPr>
        <w:t>El Convenio Marítimo Refundido, 2006.</w:t>
      </w:r>
    </w:p>
    <w:p w:rsidR="00254E5F" w:rsidRPr="00AA275F" w:rsidRDefault="00254E5F" w:rsidP="005722E1">
      <w:pPr>
        <w:spacing w:after="0" w:line="240" w:lineRule="auto"/>
        <w:ind w:right="-234"/>
        <w:jc w:val="both"/>
        <w:rPr>
          <w:rFonts w:asciiTheme="majorHAnsi" w:hAnsiTheme="majorHAnsi" w:cstheme="majorHAnsi"/>
          <w:sz w:val="24"/>
          <w:szCs w:val="24"/>
        </w:rPr>
      </w:pPr>
    </w:p>
    <w:p w:rsidR="00254E5F" w:rsidRPr="00AA275F" w:rsidRDefault="00565E6E" w:rsidP="005722E1">
      <w:pPr>
        <w:spacing w:after="0" w:line="240" w:lineRule="auto"/>
        <w:ind w:right="-234"/>
        <w:jc w:val="both"/>
        <w:rPr>
          <w:rFonts w:asciiTheme="majorHAnsi" w:hAnsiTheme="majorHAnsi" w:cstheme="majorHAnsi"/>
          <w:sz w:val="24"/>
          <w:szCs w:val="24"/>
        </w:rPr>
      </w:pPr>
      <w:r w:rsidRPr="00565E6E">
        <w:rPr>
          <w:rFonts w:asciiTheme="majorHAnsi" w:hAnsiTheme="majorHAnsi" w:cstheme="majorHAnsi"/>
          <w:sz w:val="24"/>
          <w:szCs w:val="24"/>
        </w:rPr>
        <w:t>E</w:t>
      </w:r>
      <w:r w:rsidR="00BE1DD8" w:rsidRPr="00565E6E">
        <w:rPr>
          <w:rFonts w:asciiTheme="majorHAnsi" w:hAnsiTheme="majorHAnsi" w:cstheme="majorHAnsi"/>
          <w:sz w:val="24"/>
          <w:szCs w:val="24"/>
        </w:rPr>
        <w:t>l Convenio sobre el Trabajo Marítimo de 2006 de la OIT (MLC),</w:t>
      </w:r>
      <w:r w:rsidR="00BE1DD8" w:rsidRPr="00AA275F">
        <w:rPr>
          <w:rFonts w:asciiTheme="majorHAnsi" w:hAnsiTheme="majorHAnsi" w:cstheme="majorHAnsi"/>
          <w:sz w:val="24"/>
          <w:szCs w:val="24"/>
        </w:rPr>
        <w:t xml:space="preserve"> ratificado por Chile en febrero de 2018</w:t>
      </w:r>
      <w:r w:rsidR="009168A6" w:rsidRPr="00AA275F">
        <w:rPr>
          <w:rFonts w:asciiTheme="majorHAnsi" w:hAnsiTheme="majorHAnsi" w:cstheme="majorHAnsi"/>
          <w:sz w:val="24"/>
          <w:szCs w:val="24"/>
        </w:rPr>
        <w:t xml:space="preserve">, </w:t>
      </w:r>
      <w:r w:rsidR="00A9441C" w:rsidRPr="00AA275F">
        <w:rPr>
          <w:rFonts w:asciiTheme="majorHAnsi" w:hAnsiTheme="majorHAnsi" w:cstheme="majorHAnsi"/>
          <w:sz w:val="24"/>
          <w:szCs w:val="24"/>
        </w:rPr>
        <w:t>expresa que las normas relativas al número mínimo de horas de descanso</w:t>
      </w:r>
      <w:r w:rsidR="005722E1">
        <w:rPr>
          <w:rFonts w:asciiTheme="majorHAnsi" w:hAnsiTheme="majorHAnsi" w:cstheme="majorHAnsi"/>
          <w:sz w:val="24"/>
          <w:szCs w:val="24"/>
        </w:rPr>
        <w:t xml:space="preserve"> </w:t>
      </w:r>
      <w:r w:rsidR="00A9441C" w:rsidRPr="00AA275F">
        <w:rPr>
          <w:rFonts w:asciiTheme="majorHAnsi" w:hAnsiTheme="majorHAnsi" w:cstheme="majorHAnsi"/>
          <w:sz w:val="24"/>
          <w:szCs w:val="24"/>
        </w:rPr>
        <w:t xml:space="preserve"> se recogieron, en su mayor parte, en las enmiendas al convenio STCW de la OMI que se adoptaron el año 2010, (enmiendas de Manila). </w:t>
      </w:r>
    </w:p>
    <w:p w:rsidR="00254E5F" w:rsidRPr="00AA275F" w:rsidRDefault="00254E5F" w:rsidP="005722E1">
      <w:pPr>
        <w:spacing w:after="0" w:line="240" w:lineRule="auto"/>
        <w:ind w:right="-234"/>
        <w:jc w:val="both"/>
        <w:rPr>
          <w:rFonts w:asciiTheme="majorHAnsi" w:hAnsiTheme="majorHAnsi" w:cstheme="majorHAnsi"/>
          <w:sz w:val="24"/>
          <w:szCs w:val="24"/>
        </w:rPr>
      </w:pPr>
    </w:p>
    <w:p w:rsidR="00003476" w:rsidRDefault="00254E5F" w:rsidP="005722E1">
      <w:pPr>
        <w:spacing w:after="0" w:line="240" w:lineRule="auto"/>
        <w:ind w:right="-234"/>
        <w:jc w:val="both"/>
        <w:rPr>
          <w:rFonts w:asciiTheme="majorHAnsi" w:hAnsiTheme="majorHAnsi" w:cstheme="majorHAnsi"/>
          <w:sz w:val="24"/>
          <w:szCs w:val="24"/>
          <w:lang w:bidi="es-ES"/>
        </w:rPr>
      </w:pPr>
      <w:r w:rsidRPr="00AA275F">
        <w:rPr>
          <w:rFonts w:asciiTheme="majorHAnsi" w:hAnsiTheme="majorHAnsi" w:cstheme="majorHAnsi"/>
          <w:sz w:val="24"/>
          <w:szCs w:val="24"/>
          <w:lang w:bidi="es-ES"/>
        </w:rPr>
        <w:t xml:space="preserve">El Convenio Marítimo se aplica a toda la gente de mar empleada o contratada o que trabaje en cualquier puesto a bordo de buques que, </w:t>
      </w:r>
      <w:r w:rsidRPr="00565E6E">
        <w:rPr>
          <w:rFonts w:asciiTheme="majorHAnsi" w:hAnsiTheme="majorHAnsi" w:cstheme="majorHAnsi"/>
          <w:i/>
          <w:sz w:val="24"/>
          <w:szCs w:val="24"/>
          <w:lang w:bidi="es-ES"/>
        </w:rPr>
        <w:t>estando autorizados para traspasar la base de mar territorial, lo hagan en forma a lo menos regular,</w:t>
      </w:r>
      <w:r w:rsidRPr="00AA275F">
        <w:rPr>
          <w:rFonts w:asciiTheme="majorHAnsi" w:hAnsiTheme="majorHAnsi" w:cstheme="majorHAnsi"/>
          <w:sz w:val="24"/>
          <w:szCs w:val="24"/>
          <w:lang w:bidi="es-ES"/>
        </w:rPr>
        <w:t xml:space="preserve"> sean de propiedad pública o privada, pero que se dediquen a actividades comerciales, con excepción de los dedicados a la pesca u otras actividades similares y las embarcaciones de construcción tradicional. </w:t>
      </w:r>
    </w:p>
    <w:p w:rsidR="00565E6E" w:rsidRPr="00AA275F" w:rsidRDefault="00565E6E" w:rsidP="005722E1">
      <w:pPr>
        <w:spacing w:after="0" w:line="240" w:lineRule="auto"/>
        <w:ind w:right="-234"/>
        <w:jc w:val="both"/>
        <w:rPr>
          <w:rFonts w:asciiTheme="majorHAnsi" w:hAnsiTheme="majorHAnsi" w:cstheme="majorHAnsi"/>
          <w:b/>
          <w:sz w:val="24"/>
          <w:szCs w:val="24"/>
        </w:rPr>
      </w:pPr>
    </w:p>
    <w:p w:rsidR="00411B95" w:rsidRPr="00AA275F" w:rsidRDefault="00411B95" w:rsidP="005722E1">
      <w:pPr>
        <w:spacing w:after="0" w:line="240" w:lineRule="auto"/>
        <w:ind w:right="-234"/>
        <w:jc w:val="both"/>
        <w:rPr>
          <w:rFonts w:asciiTheme="majorHAnsi" w:hAnsiTheme="majorHAnsi" w:cstheme="majorHAnsi"/>
          <w:sz w:val="24"/>
          <w:szCs w:val="24"/>
        </w:rPr>
      </w:pPr>
      <w:r w:rsidRPr="00AA275F">
        <w:rPr>
          <w:rFonts w:asciiTheme="majorHAnsi" w:hAnsiTheme="majorHAnsi" w:cstheme="majorHAnsi"/>
          <w:sz w:val="24"/>
          <w:szCs w:val="24"/>
        </w:rPr>
        <w:lastRenderedPageBreak/>
        <w:t xml:space="preserve">La Regla 2.7 del Convenio establece que los Estados afectos deberán exigir que todos los buques que enarbolen su pabellón </w:t>
      </w:r>
      <w:r w:rsidRPr="00565E6E">
        <w:rPr>
          <w:rFonts w:asciiTheme="majorHAnsi" w:hAnsiTheme="majorHAnsi" w:cstheme="majorHAnsi"/>
          <w:sz w:val="24"/>
          <w:szCs w:val="24"/>
        </w:rPr>
        <w:t>“</w:t>
      </w:r>
      <w:r w:rsidRPr="00565E6E">
        <w:rPr>
          <w:rFonts w:asciiTheme="majorHAnsi" w:hAnsiTheme="majorHAnsi" w:cstheme="majorHAnsi"/>
          <w:i/>
          <w:sz w:val="24"/>
          <w:szCs w:val="24"/>
        </w:rPr>
        <w:t>empleen a bordo a un número suficiente de marinos para garantizar la seguridad, la eficiencia y la protección en las operaciones de los buques en todas las condiciones, teniendo en cuenta las preocupaciones relativas a la fatiga de la gente de mar, así como la naturaleza y las condiciones particulares del viaje”</w:t>
      </w:r>
      <w:r w:rsidRPr="00AA275F">
        <w:rPr>
          <w:rFonts w:asciiTheme="majorHAnsi" w:hAnsiTheme="majorHAnsi" w:cstheme="majorHAnsi"/>
          <w:b/>
          <w:sz w:val="24"/>
          <w:szCs w:val="24"/>
        </w:rPr>
        <w:t>.</w:t>
      </w:r>
    </w:p>
    <w:p w:rsidR="00411B95" w:rsidRPr="00AA275F" w:rsidRDefault="00411B95" w:rsidP="005722E1">
      <w:pPr>
        <w:spacing w:after="0" w:line="240" w:lineRule="auto"/>
        <w:ind w:right="-234"/>
        <w:jc w:val="both"/>
        <w:rPr>
          <w:rFonts w:asciiTheme="majorHAnsi" w:hAnsiTheme="majorHAnsi" w:cstheme="majorHAnsi"/>
          <w:sz w:val="24"/>
          <w:szCs w:val="24"/>
        </w:rPr>
      </w:pPr>
    </w:p>
    <w:p w:rsidR="00411B95" w:rsidRPr="00AA275F" w:rsidRDefault="00411B95" w:rsidP="005722E1">
      <w:pPr>
        <w:spacing w:after="0" w:line="240" w:lineRule="auto"/>
        <w:ind w:right="-234"/>
        <w:jc w:val="both"/>
        <w:rPr>
          <w:rFonts w:asciiTheme="majorHAnsi" w:hAnsiTheme="majorHAnsi" w:cstheme="majorHAnsi"/>
          <w:sz w:val="24"/>
          <w:szCs w:val="24"/>
        </w:rPr>
      </w:pPr>
      <w:r w:rsidRPr="00AA275F">
        <w:rPr>
          <w:rFonts w:asciiTheme="majorHAnsi" w:hAnsiTheme="majorHAnsi" w:cstheme="majorHAnsi"/>
          <w:sz w:val="24"/>
          <w:szCs w:val="24"/>
        </w:rPr>
        <w:t xml:space="preserve">Por lo anterior, la regulación de niveles de dotación contenido en el MLC debiese sensibilizar a las autoridades de la importancia de considerar los aspectos antes indicados en su fijación, así como considerar mecanismos de reclamación para el caso concreto, de las dotaciones </w:t>
      </w:r>
      <w:r w:rsidR="005722E1">
        <w:rPr>
          <w:rFonts w:asciiTheme="majorHAnsi" w:hAnsiTheme="majorHAnsi" w:cstheme="majorHAnsi"/>
          <w:sz w:val="24"/>
          <w:szCs w:val="24"/>
        </w:rPr>
        <w:t xml:space="preserve"> </w:t>
      </w:r>
      <w:r w:rsidRPr="00AA275F">
        <w:rPr>
          <w:rFonts w:asciiTheme="majorHAnsi" w:hAnsiTheme="majorHAnsi" w:cstheme="majorHAnsi"/>
          <w:sz w:val="24"/>
          <w:szCs w:val="24"/>
        </w:rPr>
        <w:t>que resulten insuficientes para satisfacer especialmente el derecho a relevos para descanso.</w:t>
      </w:r>
    </w:p>
    <w:p w:rsidR="00411B95" w:rsidRPr="00AA275F" w:rsidRDefault="00411B95" w:rsidP="005722E1">
      <w:pPr>
        <w:spacing w:after="0" w:line="240" w:lineRule="auto"/>
        <w:ind w:right="-234"/>
        <w:jc w:val="both"/>
        <w:rPr>
          <w:rFonts w:asciiTheme="majorHAnsi" w:hAnsiTheme="majorHAnsi" w:cstheme="majorHAnsi"/>
          <w:sz w:val="24"/>
          <w:szCs w:val="24"/>
        </w:rPr>
      </w:pPr>
    </w:p>
    <w:p w:rsidR="00B777CE" w:rsidRDefault="00411B95" w:rsidP="005722E1">
      <w:pPr>
        <w:spacing w:after="0" w:line="240" w:lineRule="auto"/>
        <w:ind w:right="-234"/>
        <w:jc w:val="both"/>
        <w:rPr>
          <w:rFonts w:asciiTheme="majorHAnsi" w:hAnsiTheme="majorHAnsi" w:cstheme="majorHAnsi"/>
          <w:sz w:val="24"/>
          <w:szCs w:val="24"/>
        </w:rPr>
      </w:pPr>
      <w:r w:rsidRPr="00AA275F">
        <w:rPr>
          <w:rFonts w:asciiTheme="majorHAnsi" w:hAnsiTheme="majorHAnsi" w:cstheme="majorHAnsi"/>
          <w:sz w:val="24"/>
          <w:szCs w:val="24"/>
        </w:rPr>
        <w:t xml:space="preserve">Los niveles de dotación adecuados en una embarcación hacen la diferencia entre el trabajo </w:t>
      </w:r>
      <w:r w:rsidR="005722E1">
        <w:rPr>
          <w:rFonts w:asciiTheme="majorHAnsi" w:hAnsiTheme="majorHAnsi" w:cstheme="majorHAnsi"/>
          <w:sz w:val="24"/>
          <w:szCs w:val="24"/>
        </w:rPr>
        <w:t xml:space="preserve"> </w:t>
      </w:r>
      <w:r w:rsidRPr="00AA275F">
        <w:rPr>
          <w:rFonts w:asciiTheme="majorHAnsi" w:hAnsiTheme="majorHAnsi" w:cstheme="majorHAnsi"/>
          <w:sz w:val="24"/>
          <w:szCs w:val="24"/>
        </w:rPr>
        <w:t>en condiciones seguras y dignas y el trabajo subestándar, inseguro y en condiciones de fatiga.</w:t>
      </w:r>
    </w:p>
    <w:p w:rsidR="00B04DC4" w:rsidRPr="00B04DC4" w:rsidRDefault="00565E6E" w:rsidP="005722E1">
      <w:pPr>
        <w:spacing w:before="114"/>
        <w:ind w:left="102" w:right="-234"/>
        <w:rPr>
          <w:rFonts w:asciiTheme="majorHAnsi" w:hAnsiTheme="majorHAnsi" w:cstheme="majorHAnsi"/>
          <w:sz w:val="24"/>
          <w:szCs w:val="24"/>
        </w:rPr>
      </w:pPr>
      <w:r>
        <w:rPr>
          <w:rFonts w:asciiTheme="majorHAnsi" w:hAnsiTheme="majorHAnsi" w:cstheme="majorHAnsi"/>
          <w:sz w:val="24"/>
          <w:szCs w:val="24"/>
        </w:rPr>
        <w:t xml:space="preserve">En materia de jornada, el MLC establece </w:t>
      </w:r>
      <w:r w:rsidR="00B04DC4">
        <w:rPr>
          <w:rFonts w:asciiTheme="majorHAnsi" w:hAnsiTheme="majorHAnsi" w:cstheme="majorHAnsi"/>
          <w:sz w:val="24"/>
          <w:szCs w:val="24"/>
        </w:rPr>
        <w:t>los</w:t>
      </w:r>
      <w:r w:rsidR="00B04DC4" w:rsidRPr="00B04DC4">
        <w:rPr>
          <w:rFonts w:asciiTheme="majorHAnsi" w:hAnsiTheme="majorHAnsi" w:cstheme="majorHAnsi"/>
          <w:sz w:val="24"/>
          <w:szCs w:val="24"/>
        </w:rPr>
        <w:t xml:space="preserve"> límites para las horas de trabajo y descanso siguientes:</w:t>
      </w:r>
    </w:p>
    <w:p w:rsidR="00B04DC4" w:rsidRDefault="00B04DC4" w:rsidP="005722E1">
      <w:pPr>
        <w:pStyle w:val="Prrafodelista"/>
        <w:widowControl w:val="0"/>
        <w:numPr>
          <w:ilvl w:val="0"/>
          <w:numId w:val="15"/>
        </w:numPr>
        <w:tabs>
          <w:tab w:val="left" w:pos="821"/>
          <w:tab w:val="left" w:pos="822"/>
        </w:tabs>
        <w:autoSpaceDE w:val="0"/>
        <w:autoSpaceDN w:val="0"/>
        <w:spacing w:before="140"/>
        <w:ind w:right="-234"/>
        <w:contextualSpacing w:val="0"/>
        <w:rPr>
          <w:rFonts w:asciiTheme="majorHAnsi" w:hAnsiTheme="majorHAnsi" w:cstheme="majorHAnsi"/>
          <w:sz w:val="24"/>
          <w:szCs w:val="24"/>
        </w:rPr>
      </w:pPr>
      <w:r w:rsidRPr="00B04DC4">
        <w:rPr>
          <w:rFonts w:asciiTheme="majorHAnsi" w:hAnsiTheme="majorHAnsi" w:cstheme="majorHAnsi"/>
          <w:sz w:val="24"/>
          <w:szCs w:val="24"/>
        </w:rPr>
        <w:t>El</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número</w:t>
      </w:r>
      <w:r w:rsidRPr="00B04DC4">
        <w:rPr>
          <w:rFonts w:asciiTheme="majorHAnsi" w:hAnsiTheme="majorHAnsi" w:cstheme="majorHAnsi"/>
          <w:spacing w:val="-3"/>
          <w:sz w:val="24"/>
          <w:szCs w:val="24"/>
        </w:rPr>
        <w:t xml:space="preserve"> </w:t>
      </w:r>
      <w:r w:rsidRPr="00B04DC4">
        <w:rPr>
          <w:rFonts w:asciiTheme="majorHAnsi" w:hAnsiTheme="majorHAnsi" w:cstheme="majorHAnsi"/>
          <w:sz w:val="24"/>
          <w:szCs w:val="24"/>
        </w:rPr>
        <w:t>máximo</w:t>
      </w:r>
      <w:r w:rsidRPr="00B04DC4">
        <w:rPr>
          <w:rFonts w:asciiTheme="majorHAnsi" w:hAnsiTheme="majorHAnsi" w:cstheme="majorHAnsi"/>
          <w:spacing w:val="-3"/>
          <w:sz w:val="24"/>
          <w:szCs w:val="24"/>
        </w:rPr>
        <w:t xml:space="preserve"> </w:t>
      </w:r>
      <w:r w:rsidRPr="00B04DC4">
        <w:rPr>
          <w:rFonts w:asciiTheme="majorHAnsi" w:hAnsiTheme="majorHAnsi" w:cstheme="majorHAnsi"/>
          <w:sz w:val="24"/>
          <w:szCs w:val="24"/>
        </w:rPr>
        <w:t>de</w:t>
      </w:r>
      <w:r w:rsidRPr="00B04DC4">
        <w:rPr>
          <w:rFonts w:asciiTheme="majorHAnsi" w:hAnsiTheme="majorHAnsi" w:cstheme="majorHAnsi"/>
          <w:spacing w:val="-5"/>
          <w:sz w:val="24"/>
          <w:szCs w:val="24"/>
        </w:rPr>
        <w:t xml:space="preserve"> </w:t>
      </w:r>
      <w:r w:rsidRPr="00B04DC4">
        <w:rPr>
          <w:rFonts w:asciiTheme="majorHAnsi" w:hAnsiTheme="majorHAnsi" w:cstheme="majorHAnsi"/>
          <w:sz w:val="24"/>
          <w:szCs w:val="24"/>
        </w:rPr>
        <w:t>horas</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de</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trabajo</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no</w:t>
      </w:r>
      <w:r w:rsidRPr="00B04DC4">
        <w:rPr>
          <w:rFonts w:asciiTheme="majorHAnsi" w:hAnsiTheme="majorHAnsi" w:cstheme="majorHAnsi"/>
          <w:spacing w:val="-3"/>
          <w:sz w:val="24"/>
          <w:szCs w:val="24"/>
        </w:rPr>
        <w:t xml:space="preserve"> </w:t>
      </w:r>
      <w:r w:rsidRPr="00B04DC4">
        <w:rPr>
          <w:rFonts w:asciiTheme="majorHAnsi" w:hAnsiTheme="majorHAnsi" w:cstheme="majorHAnsi"/>
          <w:sz w:val="24"/>
          <w:szCs w:val="24"/>
        </w:rPr>
        <w:t>puede</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exceder</w:t>
      </w:r>
      <w:r w:rsidRPr="00B04DC4">
        <w:rPr>
          <w:rFonts w:asciiTheme="majorHAnsi" w:hAnsiTheme="majorHAnsi" w:cstheme="majorHAnsi"/>
          <w:spacing w:val="-3"/>
          <w:sz w:val="24"/>
          <w:szCs w:val="24"/>
        </w:rPr>
        <w:t xml:space="preserve"> </w:t>
      </w:r>
      <w:r w:rsidRPr="00B04DC4">
        <w:rPr>
          <w:rFonts w:asciiTheme="majorHAnsi" w:hAnsiTheme="majorHAnsi" w:cstheme="majorHAnsi"/>
          <w:sz w:val="24"/>
          <w:szCs w:val="24"/>
        </w:rPr>
        <w:t>de</w:t>
      </w:r>
      <w:r w:rsidRPr="00B04DC4">
        <w:rPr>
          <w:rFonts w:asciiTheme="majorHAnsi" w:hAnsiTheme="majorHAnsi" w:cstheme="majorHAnsi"/>
          <w:spacing w:val="-5"/>
          <w:sz w:val="24"/>
          <w:szCs w:val="24"/>
        </w:rPr>
        <w:t xml:space="preserve"> </w:t>
      </w:r>
      <w:r w:rsidRPr="00B04DC4">
        <w:rPr>
          <w:rFonts w:asciiTheme="majorHAnsi" w:hAnsiTheme="majorHAnsi" w:cstheme="majorHAnsi"/>
          <w:sz w:val="24"/>
          <w:szCs w:val="24"/>
        </w:rPr>
        <w:t>14</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horas</w:t>
      </w:r>
      <w:r w:rsidRPr="00B04DC4">
        <w:rPr>
          <w:rFonts w:asciiTheme="majorHAnsi" w:hAnsiTheme="majorHAnsi" w:cstheme="majorHAnsi"/>
          <w:spacing w:val="-2"/>
          <w:sz w:val="24"/>
          <w:szCs w:val="24"/>
        </w:rPr>
        <w:t xml:space="preserve"> </w:t>
      </w:r>
      <w:r w:rsidRPr="00B04DC4">
        <w:rPr>
          <w:rFonts w:asciiTheme="majorHAnsi" w:hAnsiTheme="majorHAnsi" w:cstheme="majorHAnsi"/>
          <w:sz w:val="24"/>
          <w:szCs w:val="24"/>
        </w:rPr>
        <w:t>por</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cada</w:t>
      </w:r>
      <w:r w:rsidRPr="00B04DC4">
        <w:rPr>
          <w:rFonts w:asciiTheme="majorHAnsi" w:hAnsiTheme="majorHAnsi" w:cstheme="majorHAnsi"/>
          <w:spacing w:val="-3"/>
          <w:sz w:val="24"/>
          <w:szCs w:val="24"/>
        </w:rPr>
        <w:t xml:space="preserve"> </w:t>
      </w:r>
      <w:r w:rsidRPr="00B04DC4">
        <w:rPr>
          <w:rFonts w:asciiTheme="majorHAnsi" w:hAnsiTheme="majorHAnsi" w:cstheme="majorHAnsi"/>
          <w:sz w:val="24"/>
          <w:szCs w:val="24"/>
        </w:rPr>
        <w:t>período</w:t>
      </w:r>
      <w:r w:rsidRPr="00B04DC4">
        <w:rPr>
          <w:rFonts w:asciiTheme="majorHAnsi" w:hAnsiTheme="majorHAnsi" w:cstheme="majorHAnsi"/>
          <w:spacing w:val="-3"/>
          <w:sz w:val="24"/>
          <w:szCs w:val="24"/>
        </w:rPr>
        <w:t xml:space="preserve"> </w:t>
      </w:r>
      <w:r w:rsidRPr="00B04DC4">
        <w:rPr>
          <w:rFonts w:asciiTheme="majorHAnsi" w:hAnsiTheme="majorHAnsi" w:cstheme="majorHAnsi"/>
          <w:sz w:val="24"/>
          <w:szCs w:val="24"/>
        </w:rPr>
        <w:t>de</w:t>
      </w:r>
      <w:r w:rsidRPr="00B04DC4">
        <w:rPr>
          <w:rFonts w:asciiTheme="majorHAnsi" w:hAnsiTheme="majorHAnsi" w:cstheme="majorHAnsi"/>
          <w:spacing w:val="-5"/>
          <w:sz w:val="24"/>
          <w:szCs w:val="24"/>
        </w:rPr>
        <w:t xml:space="preserve"> </w:t>
      </w:r>
      <w:r w:rsidRPr="00B04DC4">
        <w:rPr>
          <w:rFonts w:asciiTheme="majorHAnsi" w:hAnsiTheme="majorHAnsi" w:cstheme="majorHAnsi"/>
          <w:sz w:val="24"/>
          <w:szCs w:val="24"/>
        </w:rPr>
        <w:t>24</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horas; ni de 72 horas por cada período de 7</w:t>
      </w:r>
      <w:r w:rsidRPr="00B04DC4">
        <w:rPr>
          <w:rFonts w:asciiTheme="majorHAnsi" w:hAnsiTheme="majorHAnsi" w:cstheme="majorHAnsi"/>
          <w:spacing w:val="-3"/>
          <w:sz w:val="24"/>
          <w:szCs w:val="24"/>
        </w:rPr>
        <w:t xml:space="preserve"> </w:t>
      </w:r>
      <w:r w:rsidRPr="00B04DC4">
        <w:rPr>
          <w:rFonts w:asciiTheme="majorHAnsi" w:hAnsiTheme="majorHAnsi" w:cstheme="majorHAnsi"/>
          <w:sz w:val="24"/>
          <w:szCs w:val="24"/>
        </w:rPr>
        <w:t>días;</w:t>
      </w:r>
    </w:p>
    <w:p w:rsidR="00B04DC4" w:rsidRPr="00B04DC4" w:rsidRDefault="00B04DC4" w:rsidP="005722E1">
      <w:pPr>
        <w:pStyle w:val="Prrafodelista"/>
        <w:widowControl w:val="0"/>
        <w:tabs>
          <w:tab w:val="left" w:pos="821"/>
          <w:tab w:val="left" w:pos="822"/>
        </w:tabs>
        <w:autoSpaceDE w:val="0"/>
        <w:autoSpaceDN w:val="0"/>
        <w:spacing w:before="140"/>
        <w:ind w:left="822" w:right="-234"/>
        <w:contextualSpacing w:val="0"/>
        <w:rPr>
          <w:rFonts w:asciiTheme="majorHAnsi" w:hAnsiTheme="majorHAnsi" w:cstheme="majorHAnsi"/>
          <w:sz w:val="24"/>
          <w:szCs w:val="24"/>
        </w:rPr>
      </w:pPr>
    </w:p>
    <w:p w:rsidR="00B04DC4" w:rsidRDefault="00B04DC4" w:rsidP="005722E1">
      <w:pPr>
        <w:pStyle w:val="Prrafodelista"/>
        <w:widowControl w:val="0"/>
        <w:numPr>
          <w:ilvl w:val="0"/>
          <w:numId w:val="15"/>
        </w:numPr>
        <w:tabs>
          <w:tab w:val="left" w:pos="822"/>
        </w:tabs>
        <w:autoSpaceDE w:val="0"/>
        <w:autoSpaceDN w:val="0"/>
        <w:ind w:right="-234"/>
        <w:contextualSpacing w:val="0"/>
        <w:rPr>
          <w:rFonts w:asciiTheme="majorHAnsi" w:hAnsiTheme="majorHAnsi" w:cstheme="majorHAnsi"/>
          <w:sz w:val="24"/>
          <w:szCs w:val="24"/>
        </w:rPr>
      </w:pPr>
      <w:r w:rsidRPr="00B04DC4">
        <w:rPr>
          <w:rFonts w:asciiTheme="majorHAnsi" w:hAnsiTheme="majorHAnsi" w:cstheme="majorHAnsi"/>
          <w:sz w:val="24"/>
          <w:szCs w:val="24"/>
        </w:rPr>
        <w:t>El número mínimo de horas de descanso no puede ser inferior a 10 horas por</w:t>
      </w:r>
      <w:r w:rsidR="005722E1">
        <w:rPr>
          <w:rFonts w:asciiTheme="majorHAnsi" w:hAnsiTheme="majorHAnsi" w:cstheme="majorHAnsi"/>
          <w:sz w:val="24"/>
          <w:szCs w:val="24"/>
        </w:rPr>
        <w:t xml:space="preserve">      </w:t>
      </w:r>
      <w:r w:rsidRPr="00B04DC4">
        <w:rPr>
          <w:rFonts w:asciiTheme="majorHAnsi" w:hAnsiTheme="majorHAnsi" w:cstheme="majorHAnsi"/>
          <w:sz w:val="24"/>
          <w:szCs w:val="24"/>
        </w:rPr>
        <w:t xml:space="preserve"> cada período de 24 horas; ni de 77 horas, por cada período de 7</w:t>
      </w:r>
      <w:r w:rsidRPr="00B04DC4">
        <w:rPr>
          <w:rFonts w:asciiTheme="majorHAnsi" w:hAnsiTheme="majorHAnsi" w:cstheme="majorHAnsi"/>
          <w:spacing w:val="-5"/>
          <w:sz w:val="24"/>
          <w:szCs w:val="24"/>
        </w:rPr>
        <w:t xml:space="preserve"> </w:t>
      </w:r>
      <w:r w:rsidRPr="00B04DC4">
        <w:rPr>
          <w:rFonts w:asciiTheme="majorHAnsi" w:hAnsiTheme="majorHAnsi" w:cstheme="majorHAnsi"/>
          <w:sz w:val="24"/>
          <w:szCs w:val="24"/>
        </w:rPr>
        <w:t>días.</w:t>
      </w:r>
    </w:p>
    <w:p w:rsidR="00B04DC4" w:rsidRPr="00B04DC4" w:rsidRDefault="00B04DC4" w:rsidP="005722E1">
      <w:pPr>
        <w:pStyle w:val="Prrafodelista"/>
        <w:widowControl w:val="0"/>
        <w:tabs>
          <w:tab w:val="left" w:pos="822"/>
        </w:tabs>
        <w:autoSpaceDE w:val="0"/>
        <w:autoSpaceDN w:val="0"/>
        <w:ind w:left="822" w:right="-234"/>
        <w:contextualSpacing w:val="0"/>
        <w:rPr>
          <w:rFonts w:asciiTheme="majorHAnsi" w:hAnsiTheme="majorHAnsi" w:cstheme="majorHAnsi"/>
          <w:sz w:val="24"/>
          <w:szCs w:val="24"/>
        </w:rPr>
      </w:pPr>
    </w:p>
    <w:p w:rsidR="00B04DC4" w:rsidRPr="00B04DC4" w:rsidRDefault="00B04DC4" w:rsidP="005722E1">
      <w:pPr>
        <w:ind w:left="102" w:right="-234"/>
        <w:jc w:val="both"/>
        <w:rPr>
          <w:rFonts w:asciiTheme="majorHAnsi" w:hAnsiTheme="majorHAnsi" w:cstheme="majorHAnsi"/>
          <w:sz w:val="24"/>
          <w:szCs w:val="24"/>
        </w:rPr>
      </w:pPr>
      <w:r w:rsidRPr="00B04DC4">
        <w:rPr>
          <w:rFonts w:asciiTheme="majorHAnsi" w:hAnsiTheme="majorHAnsi" w:cstheme="majorHAnsi"/>
          <w:sz w:val="24"/>
          <w:szCs w:val="24"/>
        </w:rPr>
        <w:t>Las</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horas</w:t>
      </w:r>
      <w:r w:rsidRPr="00B04DC4">
        <w:rPr>
          <w:rFonts w:asciiTheme="majorHAnsi" w:hAnsiTheme="majorHAnsi" w:cstheme="majorHAnsi"/>
          <w:spacing w:val="-3"/>
          <w:sz w:val="24"/>
          <w:szCs w:val="24"/>
        </w:rPr>
        <w:t xml:space="preserve"> </w:t>
      </w:r>
      <w:r w:rsidRPr="00B04DC4">
        <w:rPr>
          <w:rFonts w:asciiTheme="majorHAnsi" w:hAnsiTheme="majorHAnsi" w:cstheme="majorHAnsi"/>
          <w:sz w:val="24"/>
          <w:szCs w:val="24"/>
        </w:rPr>
        <w:t>de</w:t>
      </w:r>
      <w:r w:rsidRPr="00B04DC4">
        <w:rPr>
          <w:rFonts w:asciiTheme="majorHAnsi" w:hAnsiTheme="majorHAnsi" w:cstheme="majorHAnsi"/>
          <w:spacing w:val="-3"/>
          <w:sz w:val="24"/>
          <w:szCs w:val="24"/>
        </w:rPr>
        <w:t xml:space="preserve"> </w:t>
      </w:r>
      <w:r w:rsidRPr="00B04DC4">
        <w:rPr>
          <w:rFonts w:asciiTheme="majorHAnsi" w:hAnsiTheme="majorHAnsi" w:cstheme="majorHAnsi"/>
          <w:sz w:val="24"/>
          <w:szCs w:val="24"/>
        </w:rPr>
        <w:t>descanso,</w:t>
      </w:r>
      <w:r w:rsidRPr="00B04DC4">
        <w:rPr>
          <w:rFonts w:asciiTheme="majorHAnsi" w:hAnsiTheme="majorHAnsi" w:cstheme="majorHAnsi"/>
          <w:spacing w:val="-2"/>
          <w:sz w:val="24"/>
          <w:szCs w:val="24"/>
        </w:rPr>
        <w:t xml:space="preserve"> </w:t>
      </w:r>
      <w:r w:rsidRPr="00B04DC4">
        <w:rPr>
          <w:rFonts w:asciiTheme="majorHAnsi" w:hAnsiTheme="majorHAnsi" w:cstheme="majorHAnsi"/>
          <w:sz w:val="24"/>
          <w:szCs w:val="24"/>
        </w:rPr>
        <w:t>conforme</w:t>
      </w:r>
      <w:r w:rsidRPr="00B04DC4">
        <w:rPr>
          <w:rFonts w:asciiTheme="majorHAnsi" w:hAnsiTheme="majorHAnsi" w:cstheme="majorHAnsi"/>
          <w:spacing w:val="-2"/>
          <w:sz w:val="24"/>
          <w:szCs w:val="24"/>
        </w:rPr>
        <w:t xml:space="preserve"> </w:t>
      </w:r>
      <w:r w:rsidRPr="00B04DC4">
        <w:rPr>
          <w:rFonts w:asciiTheme="majorHAnsi" w:hAnsiTheme="majorHAnsi" w:cstheme="majorHAnsi"/>
          <w:sz w:val="24"/>
          <w:szCs w:val="24"/>
        </w:rPr>
        <w:t>el</w:t>
      </w:r>
      <w:r w:rsidRPr="00B04DC4">
        <w:rPr>
          <w:rFonts w:asciiTheme="majorHAnsi" w:hAnsiTheme="majorHAnsi" w:cstheme="majorHAnsi"/>
          <w:spacing w:val="-3"/>
          <w:sz w:val="24"/>
          <w:szCs w:val="24"/>
        </w:rPr>
        <w:t xml:space="preserve"> </w:t>
      </w:r>
      <w:r w:rsidRPr="00B04DC4">
        <w:rPr>
          <w:rFonts w:asciiTheme="majorHAnsi" w:hAnsiTheme="majorHAnsi" w:cstheme="majorHAnsi"/>
          <w:sz w:val="24"/>
          <w:szCs w:val="24"/>
        </w:rPr>
        <w:t>MLC</w:t>
      </w:r>
      <w:r w:rsidRPr="00B04DC4">
        <w:rPr>
          <w:rFonts w:asciiTheme="majorHAnsi" w:hAnsiTheme="majorHAnsi" w:cstheme="majorHAnsi"/>
          <w:spacing w:val="-2"/>
          <w:sz w:val="24"/>
          <w:szCs w:val="24"/>
        </w:rPr>
        <w:t xml:space="preserve"> </w:t>
      </w:r>
      <w:r w:rsidRPr="00B04DC4">
        <w:rPr>
          <w:rFonts w:asciiTheme="majorHAnsi" w:hAnsiTheme="majorHAnsi" w:cstheme="majorHAnsi"/>
          <w:sz w:val="24"/>
          <w:szCs w:val="24"/>
        </w:rPr>
        <w:t>pueden</w:t>
      </w:r>
      <w:r w:rsidRPr="00B04DC4">
        <w:rPr>
          <w:rFonts w:asciiTheme="majorHAnsi" w:hAnsiTheme="majorHAnsi" w:cstheme="majorHAnsi"/>
          <w:spacing w:val="-2"/>
          <w:sz w:val="24"/>
          <w:szCs w:val="24"/>
        </w:rPr>
        <w:t xml:space="preserve"> </w:t>
      </w:r>
      <w:r w:rsidRPr="00B04DC4">
        <w:rPr>
          <w:rFonts w:asciiTheme="majorHAnsi" w:hAnsiTheme="majorHAnsi" w:cstheme="majorHAnsi"/>
          <w:sz w:val="24"/>
          <w:szCs w:val="24"/>
        </w:rPr>
        <w:t>agruparse en</w:t>
      </w:r>
      <w:r w:rsidRPr="00B04DC4">
        <w:rPr>
          <w:rFonts w:asciiTheme="majorHAnsi" w:hAnsiTheme="majorHAnsi" w:cstheme="majorHAnsi"/>
          <w:spacing w:val="-2"/>
          <w:sz w:val="24"/>
          <w:szCs w:val="24"/>
        </w:rPr>
        <w:t xml:space="preserve"> </w:t>
      </w:r>
      <w:r w:rsidRPr="00B04DC4">
        <w:rPr>
          <w:rFonts w:asciiTheme="majorHAnsi" w:hAnsiTheme="majorHAnsi" w:cstheme="majorHAnsi"/>
          <w:sz w:val="24"/>
          <w:szCs w:val="24"/>
        </w:rPr>
        <w:t>dos</w:t>
      </w:r>
      <w:r w:rsidRPr="00B04DC4">
        <w:rPr>
          <w:rFonts w:asciiTheme="majorHAnsi" w:hAnsiTheme="majorHAnsi" w:cstheme="majorHAnsi"/>
          <w:spacing w:val="-3"/>
          <w:sz w:val="24"/>
          <w:szCs w:val="24"/>
        </w:rPr>
        <w:t xml:space="preserve"> </w:t>
      </w:r>
      <w:r w:rsidRPr="00B04DC4">
        <w:rPr>
          <w:rFonts w:asciiTheme="majorHAnsi" w:hAnsiTheme="majorHAnsi" w:cstheme="majorHAnsi"/>
          <w:sz w:val="24"/>
          <w:szCs w:val="24"/>
        </w:rPr>
        <w:t>períodos</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como</w:t>
      </w:r>
      <w:r w:rsidRPr="00B04DC4">
        <w:rPr>
          <w:rFonts w:asciiTheme="majorHAnsi" w:hAnsiTheme="majorHAnsi" w:cstheme="majorHAnsi"/>
          <w:spacing w:val="-1"/>
          <w:sz w:val="24"/>
          <w:szCs w:val="24"/>
        </w:rPr>
        <w:t xml:space="preserve"> </w:t>
      </w:r>
      <w:r w:rsidRPr="00B04DC4">
        <w:rPr>
          <w:rFonts w:asciiTheme="majorHAnsi" w:hAnsiTheme="majorHAnsi" w:cstheme="majorHAnsi"/>
          <w:sz w:val="24"/>
          <w:szCs w:val="24"/>
        </w:rPr>
        <w:t>máximo,</w:t>
      </w:r>
      <w:r w:rsidRPr="00B04DC4">
        <w:rPr>
          <w:rFonts w:asciiTheme="majorHAnsi" w:hAnsiTheme="majorHAnsi" w:cstheme="majorHAnsi"/>
          <w:spacing w:val="-2"/>
          <w:sz w:val="24"/>
          <w:szCs w:val="24"/>
        </w:rPr>
        <w:t xml:space="preserve"> </w:t>
      </w:r>
      <w:r w:rsidRPr="00B04DC4">
        <w:rPr>
          <w:rFonts w:asciiTheme="majorHAnsi" w:hAnsiTheme="majorHAnsi" w:cstheme="majorHAnsi"/>
          <w:spacing w:val="2"/>
          <w:sz w:val="24"/>
          <w:szCs w:val="24"/>
        </w:rPr>
        <w:t>uno</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de</w:t>
      </w:r>
      <w:r w:rsidRPr="00B04DC4">
        <w:rPr>
          <w:rFonts w:asciiTheme="majorHAnsi" w:hAnsiTheme="majorHAnsi" w:cstheme="majorHAnsi"/>
          <w:spacing w:val="-2"/>
          <w:sz w:val="24"/>
          <w:szCs w:val="24"/>
        </w:rPr>
        <w:t xml:space="preserve"> </w:t>
      </w:r>
      <w:r w:rsidRPr="00B04DC4">
        <w:rPr>
          <w:rFonts w:asciiTheme="majorHAnsi" w:hAnsiTheme="majorHAnsi" w:cstheme="majorHAnsi"/>
          <w:sz w:val="24"/>
          <w:szCs w:val="24"/>
        </w:rPr>
        <w:t>los</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cuales debe</w:t>
      </w:r>
      <w:r w:rsidRPr="00B04DC4">
        <w:rPr>
          <w:rFonts w:asciiTheme="majorHAnsi" w:hAnsiTheme="majorHAnsi" w:cstheme="majorHAnsi"/>
          <w:spacing w:val="-6"/>
          <w:sz w:val="24"/>
          <w:szCs w:val="24"/>
        </w:rPr>
        <w:t xml:space="preserve"> </w:t>
      </w:r>
      <w:r w:rsidRPr="00B04DC4">
        <w:rPr>
          <w:rFonts w:asciiTheme="majorHAnsi" w:hAnsiTheme="majorHAnsi" w:cstheme="majorHAnsi"/>
          <w:sz w:val="24"/>
          <w:szCs w:val="24"/>
        </w:rPr>
        <w:t>ser</w:t>
      </w:r>
      <w:r w:rsidRPr="00B04DC4">
        <w:rPr>
          <w:rFonts w:asciiTheme="majorHAnsi" w:hAnsiTheme="majorHAnsi" w:cstheme="majorHAnsi"/>
          <w:spacing w:val="-5"/>
          <w:sz w:val="24"/>
          <w:szCs w:val="24"/>
        </w:rPr>
        <w:t xml:space="preserve"> </w:t>
      </w:r>
      <w:r w:rsidRPr="00B04DC4">
        <w:rPr>
          <w:rFonts w:asciiTheme="majorHAnsi" w:hAnsiTheme="majorHAnsi" w:cstheme="majorHAnsi"/>
          <w:sz w:val="24"/>
          <w:szCs w:val="24"/>
        </w:rPr>
        <w:t>de</w:t>
      </w:r>
      <w:r w:rsidRPr="00B04DC4">
        <w:rPr>
          <w:rFonts w:asciiTheme="majorHAnsi" w:hAnsiTheme="majorHAnsi" w:cstheme="majorHAnsi"/>
          <w:spacing w:val="-5"/>
          <w:sz w:val="24"/>
          <w:szCs w:val="24"/>
        </w:rPr>
        <w:t xml:space="preserve"> </w:t>
      </w:r>
      <w:r w:rsidRPr="00B04DC4">
        <w:rPr>
          <w:rFonts w:asciiTheme="majorHAnsi" w:hAnsiTheme="majorHAnsi" w:cstheme="majorHAnsi"/>
          <w:sz w:val="24"/>
          <w:szCs w:val="24"/>
        </w:rPr>
        <w:t>al</w:t>
      </w:r>
      <w:r w:rsidRPr="00B04DC4">
        <w:rPr>
          <w:rFonts w:asciiTheme="majorHAnsi" w:hAnsiTheme="majorHAnsi" w:cstheme="majorHAnsi"/>
          <w:spacing w:val="-5"/>
          <w:sz w:val="24"/>
          <w:szCs w:val="24"/>
        </w:rPr>
        <w:t xml:space="preserve"> </w:t>
      </w:r>
      <w:r w:rsidRPr="00B04DC4">
        <w:rPr>
          <w:rFonts w:asciiTheme="majorHAnsi" w:hAnsiTheme="majorHAnsi" w:cstheme="majorHAnsi"/>
          <w:sz w:val="24"/>
          <w:szCs w:val="24"/>
        </w:rPr>
        <w:t>menos</w:t>
      </w:r>
      <w:r w:rsidRPr="00B04DC4">
        <w:rPr>
          <w:rFonts w:asciiTheme="majorHAnsi" w:hAnsiTheme="majorHAnsi" w:cstheme="majorHAnsi"/>
          <w:spacing w:val="-6"/>
          <w:sz w:val="24"/>
          <w:szCs w:val="24"/>
        </w:rPr>
        <w:t xml:space="preserve"> </w:t>
      </w:r>
      <w:r w:rsidRPr="00B04DC4">
        <w:rPr>
          <w:rFonts w:asciiTheme="majorHAnsi" w:hAnsiTheme="majorHAnsi" w:cstheme="majorHAnsi"/>
          <w:sz w:val="24"/>
          <w:szCs w:val="24"/>
        </w:rPr>
        <w:t>6</w:t>
      </w:r>
      <w:r w:rsidRPr="00B04DC4">
        <w:rPr>
          <w:rFonts w:asciiTheme="majorHAnsi" w:hAnsiTheme="majorHAnsi" w:cstheme="majorHAnsi"/>
          <w:spacing w:val="-5"/>
          <w:sz w:val="24"/>
          <w:szCs w:val="24"/>
        </w:rPr>
        <w:t xml:space="preserve"> </w:t>
      </w:r>
      <w:r w:rsidRPr="00B04DC4">
        <w:rPr>
          <w:rFonts w:asciiTheme="majorHAnsi" w:hAnsiTheme="majorHAnsi" w:cstheme="majorHAnsi"/>
          <w:sz w:val="24"/>
          <w:szCs w:val="24"/>
        </w:rPr>
        <w:t>horas</w:t>
      </w:r>
      <w:r w:rsidRPr="00B04DC4">
        <w:rPr>
          <w:rFonts w:asciiTheme="majorHAnsi" w:hAnsiTheme="majorHAnsi" w:cstheme="majorHAnsi"/>
          <w:spacing w:val="-6"/>
          <w:sz w:val="24"/>
          <w:szCs w:val="24"/>
        </w:rPr>
        <w:t xml:space="preserve"> </w:t>
      </w:r>
      <w:r w:rsidRPr="00B04DC4">
        <w:rPr>
          <w:rFonts w:asciiTheme="majorHAnsi" w:hAnsiTheme="majorHAnsi" w:cstheme="majorHAnsi"/>
          <w:sz w:val="24"/>
          <w:szCs w:val="24"/>
        </w:rPr>
        <w:t>continuas,</w:t>
      </w:r>
      <w:r w:rsidRPr="00B04DC4">
        <w:rPr>
          <w:rFonts w:asciiTheme="majorHAnsi" w:hAnsiTheme="majorHAnsi" w:cstheme="majorHAnsi"/>
          <w:spacing w:val="-5"/>
          <w:sz w:val="24"/>
          <w:szCs w:val="24"/>
        </w:rPr>
        <w:t xml:space="preserve"> </w:t>
      </w:r>
      <w:r w:rsidRPr="00B04DC4">
        <w:rPr>
          <w:rFonts w:asciiTheme="majorHAnsi" w:hAnsiTheme="majorHAnsi" w:cstheme="majorHAnsi"/>
          <w:sz w:val="24"/>
          <w:szCs w:val="24"/>
        </w:rPr>
        <w:t>y</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el</w:t>
      </w:r>
      <w:r w:rsidRPr="00B04DC4">
        <w:rPr>
          <w:rFonts w:asciiTheme="majorHAnsi" w:hAnsiTheme="majorHAnsi" w:cstheme="majorHAnsi"/>
          <w:spacing w:val="-5"/>
          <w:sz w:val="24"/>
          <w:szCs w:val="24"/>
        </w:rPr>
        <w:t xml:space="preserve"> </w:t>
      </w:r>
      <w:r w:rsidRPr="00B04DC4">
        <w:rPr>
          <w:rFonts w:asciiTheme="majorHAnsi" w:hAnsiTheme="majorHAnsi" w:cstheme="majorHAnsi"/>
          <w:sz w:val="24"/>
          <w:szCs w:val="24"/>
        </w:rPr>
        <w:t>intervalo</w:t>
      </w:r>
      <w:r w:rsidRPr="00B04DC4">
        <w:rPr>
          <w:rFonts w:asciiTheme="majorHAnsi" w:hAnsiTheme="majorHAnsi" w:cstheme="majorHAnsi"/>
          <w:spacing w:val="-5"/>
          <w:sz w:val="24"/>
          <w:szCs w:val="24"/>
        </w:rPr>
        <w:t xml:space="preserve"> </w:t>
      </w:r>
      <w:r w:rsidRPr="00B04DC4">
        <w:rPr>
          <w:rFonts w:asciiTheme="majorHAnsi" w:hAnsiTheme="majorHAnsi" w:cstheme="majorHAnsi"/>
          <w:sz w:val="24"/>
          <w:szCs w:val="24"/>
        </w:rPr>
        <w:t>entre</w:t>
      </w:r>
      <w:r w:rsidRPr="00B04DC4">
        <w:rPr>
          <w:rFonts w:asciiTheme="majorHAnsi" w:hAnsiTheme="majorHAnsi" w:cstheme="majorHAnsi"/>
          <w:spacing w:val="-5"/>
          <w:sz w:val="24"/>
          <w:szCs w:val="24"/>
        </w:rPr>
        <w:t xml:space="preserve"> </w:t>
      </w:r>
      <w:r w:rsidRPr="00B04DC4">
        <w:rPr>
          <w:rFonts w:asciiTheme="majorHAnsi" w:hAnsiTheme="majorHAnsi" w:cstheme="majorHAnsi"/>
          <w:sz w:val="24"/>
          <w:szCs w:val="24"/>
        </w:rPr>
        <w:t>dos</w:t>
      </w:r>
      <w:r w:rsidRPr="00B04DC4">
        <w:rPr>
          <w:rFonts w:asciiTheme="majorHAnsi" w:hAnsiTheme="majorHAnsi" w:cstheme="majorHAnsi"/>
          <w:spacing w:val="-6"/>
          <w:sz w:val="24"/>
          <w:szCs w:val="24"/>
        </w:rPr>
        <w:t xml:space="preserve"> </w:t>
      </w:r>
      <w:r w:rsidRPr="00B04DC4">
        <w:rPr>
          <w:rFonts w:asciiTheme="majorHAnsi" w:hAnsiTheme="majorHAnsi" w:cstheme="majorHAnsi"/>
          <w:sz w:val="24"/>
          <w:szCs w:val="24"/>
        </w:rPr>
        <w:t>períodos</w:t>
      </w:r>
      <w:r w:rsidRPr="00B04DC4">
        <w:rPr>
          <w:rFonts w:asciiTheme="majorHAnsi" w:hAnsiTheme="majorHAnsi" w:cstheme="majorHAnsi"/>
          <w:spacing w:val="-6"/>
          <w:sz w:val="24"/>
          <w:szCs w:val="24"/>
        </w:rPr>
        <w:t xml:space="preserve"> </w:t>
      </w:r>
      <w:r w:rsidRPr="00B04DC4">
        <w:rPr>
          <w:rFonts w:asciiTheme="majorHAnsi" w:hAnsiTheme="majorHAnsi" w:cstheme="majorHAnsi"/>
          <w:sz w:val="24"/>
          <w:szCs w:val="24"/>
        </w:rPr>
        <w:t>consecutivos</w:t>
      </w:r>
      <w:r w:rsidRPr="00B04DC4">
        <w:rPr>
          <w:rFonts w:asciiTheme="majorHAnsi" w:hAnsiTheme="majorHAnsi" w:cstheme="majorHAnsi"/>
          <w:spacing w:val="-5"/>
          <w:sz w:val="24"/>
          <w:szCs w:val="24"/>
        </w:rPr>
        <w:t xml:space="preserve"> </w:t>
      </w:r>
      <w:r w:rsidRPr="00B04DC4">
        <w:rPr>
          <w:rFonts w:asciiTheme="majorHAnsi" w:hAnsiTheme="majorHAnsi" w:cstheme="majorHAnsi"/>
          <w:sz w:val="24"/>
          <w:szCs w:val="24"/>
        </w:rPr>
        <w:t>de</w:t>
      </w:r>
      <w:r w:rsidRPr="00B04DC4">
        <w:rPr>
          <w:rFonts w:asciiTheme="majorHAnsi" w:hAnsiTheme="majorHAnsi" w:cstheme="majorHAnsi"/>
          <w:spacing w:val="-6"/>
          <w:sz w:val="24"/>
          <w:szCs w:val="24"/>
        </w:rPr>
        <w:t xml:space="preserve"> </w:t>
      </w:r>
      <w:r w:rsidRPr="00B04DC4">
        <w:rPr>
          <w:rFonts w:asciiTheme="majorHAnsi" w:hAnsiTheme="majorHAnsi" w:cstheme="majorHAnsi"/>
          <w:sz w:val="24"/>
          <w:szCs w:val="24"/>
        </w:rPr>
        <w:t>descanso</w:t>
      </w:r>
      <w:r w:rsidRPr="00B04DC4">
        <w:rPr>
          <w:rFonts w:asciiTheme="majorHAnsi" w:hAnsiTheme="majorHAnsi" w:cstheme="majorHAnsi"/>
          <w:spacing w:val="-5"/>
          <w:sz w:val="24"/>
          <w:szCs w:val="24"/>
        </w:rPr>
        <w:t xml:space="preserve"> </w:t>
      </w:r>
      <w:r w:rsidRPr="00B04DC4">
        <w:rPr>
          <w:rFonts w:asciiTheme="majorHAnsi" w:hAnsiTheme="majorHAnsi" w:cstheme="majorHAnsi"/>
          <w:sz w:val="24"/>
          <w:szCs w:val="24"/>
        </w:rPr>
        <w:t>no</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puede exceder de 14</w:t>
      </w:r>
      <w:r w:rsidRPr="00B04DC4">
        <w:rPr>
          <w:rFonts w:asciiTheme="majorHAnsi" w:hAnsiTheme="majorHAnsi" w:cstheme="majorHAnsi"/>
          <w:spacing w:val="-2"/>
          <w:sz w:val="24"/>
          <w:szCs w:val="24"/>
        </w:rPr>
        <w:t xml:space="preserve"> </w:t>
      </w:r>
      <w:r w:rsidRPr="00B04DC4">
        <w:rPr>
          <w:rFonts w:asciiTheme="majorHAnsi" w:hAnsiTheme="majorHAnsi" w:cstheme="majorHAnsi"/>
          <w:sz w:val="24"/>
          <w:szCs w:val="24"/>
        </w:rPr>
        <w:t>horas.</w:t>
      </w:r>
    </w:p>
    <w:p w:rsidR="00E609B4" w:rsidRDefault="00B04DC4" w:rsidP="005722E1">
      <w:pPr>
        <w:spacing w:before="119"/>
        <w:ind w:left="102" w:right="-234"/>
        <w:jc w:val="both"/>
        <w:rPr>
          <w:rFonts w:asciiTheme="majorHAnsi" w:hAnsiTheme="majorHAnsi" w:cstheme="majorHAnsi"/>
          <w:i/>
          <w:sz w:val="24"/>
          <w:szCs w:val="24"/>
        </w:rPr>
      </w:pPr>
      <w:r w:rsidRPr="00B04DC4">
        <w:rPr>
          <w:rFonts w:asciiTheme="majorHAnsi" w:hAnsiTheme="majorHAnsi" w:cstheme="majorHAnsi"/>
          <w:sz w:val="24"/>
          <w:szCs w:val="24"/>
        </w:rPr>
        <w:t>También establece el MLC que un cuadro regulador debe describir la organización del trabajo a bordo, en idioma</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del</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buque</w:t>
      </w:r>
      <w:r w:rsidRPr="00B04DC4">
        <w:rPr>
          <w:rFonts w:asciiTheme="majorHAnsi" w:hAnsiTheme="majorHAnsi" w:cstheme="majorHAnsi"/>
          <w:spacing w:val="-5"/>
          <w:sz w:val="24"/>
          <w:szCs w:val="24"/>
        </w:rPr>
        <w:t xml:space="preserve"> </w:t>
      </w:r>
      <w:r w:rsidRPr="00B04DC4">
        <w:rPr>
          <w:rFonts w:asciiTheme="majorHAnsi" w:hAnsiTheme="majorHAnsi" w:cstheme="majorHAnsi"/>
          <w:sz w:val="24"/>
          <w:szCs w:val="24"/>
        </w:rPr>
        <w:t>y</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en</w:t>
      </w:r>
      <w:r w:rsidRPr="00B04DC4">
        <w:rPr>
          <w:rFonts w:asciiTheme="majorHAnsi" w:hAnsiTheme="majorHAnsi" w:cstheme="majorHAnsi"/>
          <w:spacing w:val="-3"/>
          <w:sz w:val="24"/>
          <w:szCs w:val="24"/>
        </w:rPr>
        <w:t xml:space="preserve"> </w:t>
      </w:r>
      <w:r w:rsidRPr="00B04DC4">
        <w:rPr>
          <w:rFonts w:asciiTheme="majorHAnsi" w:hAnsiTheme="majorHAnsi" w:cstheme="majorHAnsi"/>
          <w:sz w:val="24"/>
          <w:szCs w:val="24"/>
        </w:rPr>
        <w:t>inglés.</w:t>
      </w:r>
      <w:r w:rsidRPr="00B04DC4">
        <w:rPr>
          <w:rFonts w:asciiTheme="majorHAnsi" w:hAnsiTheme="majorHAnsi" w:cstheme="majorHAnsi"/>
          <w:spacing w:val="-2"/>
          <w:sz w:val="24"/>
          <w:szCs w:val="24"/>
        </w:rPr>
        <w:t xml:space="preserve"> </w:t>
      </w:r>
      <w:r w:rsidRPr="00B04DC4">
        <w:rPr>
          <w:rFonts w:asciiTheme="majorHAnsi" w:hAnsiTheme="majorHAnsi" w:cstheme="majorHAnsi"/>
          <w:sz w:val="24"/>
          <w:szCs w:val="24"/>
        </w:rPr>
        <w:t>Este</w:t>
      </w:r>
      <w:r w:rsidRPr="00B04DC4">
        <w:rPr>
          <w:rFonts w:asciiTheme="majorHAnsi" w:hAnsiTheme="majorHAnsi" w:cstheme="majorHAnsi"/>
          <w:spacing w:val="-5"/>
          <w:sz w:val="24"/>
          <w:szCs w:val="24"/>
        </w:rPr>
        <w:t xml:space="preserve"> </w:t>
      </w:r>
      <w:r w:rsidRPr="00B04DC4">
        <w:rPr>
          <w:rFonts w:asciiTheme="majorHAnsi" w:hAnsiTheme="majorHAnsi" w:cstheme="majorHAnsi"/>
          <w:sz w:val="24"/>
          <w:szCs w:val="24"/>
        </w:rPr>
        <w:t>cuadro</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debe</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contener</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el</w:t>
      </w:r>
      <w:r w:rsidRPr="00B04DC4">
        <w:rPr>
          <w:rFonts w:asciiTheme="majorHAnsi" w:hAnsiTheme="majorHAnsi" w:cstheme="majorHAnsi"/>
          <w:spacing w:val="-2"/>
          <w:sz w:val="24"/>
          <w:szCs w:val="24"/>
        </w:rPr>
        <w:t xml:space="preserve"> </w:t>
      </w:r>
      <w:r w:rsidRPr="00B04DC4">
        <w:rPr>
          <w:rFonts w:asciiTheme="majorHAnsi" w:hAnsiTheme="majorHAnsi" w:cstheme="majorHAnsi"/>
          <w:sz w:val="24"/>
          <w:szCs w:val="24"/>
        </w:rPr>
        <w:t>programa</w:t>
      </w:r>
      <w:r w:rsidRPr="00B04DC4">
        <w:rPr>
          <w:rFonts w:asciiTheme="majorHAnsi" w:hAnsiTheme="majorHAnsi" w:cstheme="majorHAnsi"/>
          <w:spacing w:val="-4"/>
          <w:sz w:val="24"/>
          <w:szCs w:val="24"/>
        </w:rPr>
        <w:t xml:space="preserve"> </w:t>
      </w:r>
      <w:r w:rsidR="005722E1">
        <w:rPr>
          <w:rFonts w:asciiTheme="majorHAnsi" w:hAnsiTheme="majorHAnsi" w:cstheme="majorHAnsi"/>
          <w:spacing w:val="-4"/>
          <w:sz w:val="24"/>
          <w:szCs w:val="24"/>
        </w:rPr>
        <w:t xml:space="preserve">   </w:t>
      </w:r>
      <w:r w:rsidRPr="00B04DC4">
        <w:rPr>
          <w:rFonts w:asciiTheme="majorHAnsi" w:hAnsiTheme="majorHAnsi" w:cstheme="majorHAnsi"/>
          <w:sz w:val="24"/>
          <w:szCs w:val="24"/>
        </w:rPr>
        <w:t>de</w:t>
      </w:r>
      <w:r w:rsidRPr="00B04DC4">
        <w:rPr>
          <w:rFonts w:asciiTheme="majorHAnsi" w:hAnsiTheme="majorHAnsi" w:cstheme="majorHAnsi"/>
          <w:spacing w:val="-5"/>
          <w:sz w:val="24"/>
          <w:szCs w:val="24"/>
        </w:rPr>
        <w:t xml:space="preserve"> </w:t>
      </w:r>
      <w:r w:rsidRPr="00B04DC4">
        <w:rPr>
          <w:rFonts w:asciiTheme="majorHAnsi" w:hAnsiTheme="majorHAnsi" w:cstheme="majorHAnsi"/>
          <w:sz w:val="24"/>
          <w:szCs w:val="24"/>
        </w:rPr>
        <w:t>servicio</w:t>
      </w:r>
      <w:r w:rsidRPr="00B04DC4">
        <w:rPr>
          <w:rFonts w:asciiTheme="majorHAnsi" w:hAnsiTheme="majorHAnsi" w:cstheme="majorHAnsi"/>
          <w:spacing w:val="-3"/>
          <w:sz w:val="24"/>
          <w:szCs w:val="24"/>
        </w:rPr>
        <w:t xml:space="preserve"> </w:t>
      </w:r>
      <w:r w:rsidRPr="00B04DC4">
        <w:rPr>
          <w:rFonts w:asciiTheme="majorHAnsi" w:hAnsiTheme="majorHAnsi" w:cstheme="majorHAnsi"/>
          <w:sz w:val="24"/>
          <w:szCs w:val="24"/>
        </w:rPr>
        <w:t>en</w:t>
      </w:r>
      <w:r w:rsidRPr="00B04DC4">
        <w:rPr>
          <w:rFonts w:asciiTheme="majorHAnsi" w:hAnsiTheme="majorHAnsi" w:cstheme="majorHAnsi"/>
          <w:spacing w:val="-2"/>
          <w:sz w:val="24"/>
          <w:szCs w:val="24"/>
        </w:rPr>
        <w:t xml:space="preserve"> </w:t>
      </w:r>
      <w:r w:rsidRPr="00B04DC4">
        <w:rPr>
          <w:rFonts w:asciiTheme="majorHAnsi" w:hAnsiTheme="majorHAnsi" w:cstheme="majorHAnsi"/>
          <w:sz w:val="24"/>
          <w:szCs w:val="24"/>
        </w:rPr>
        <w:t>el</w:t>
      </w:r>
      <w:r w:rsidRPr="00B04DC4">
        <w:rPr>
          <w:rFonts w:asciiTheme="majorHAnsi" w:hAnsiTheme="majorHAnsi" w:cstheme="majorHAnsi"/>
          <w:spacing w:val="-5"/>
          <w:sz w:val="24"/>
          <w:szCs w:val="24"/>
        </w:rPr>
        <w:t xml:space="preserve"> </w:t>
      </w:r>
      <w:r w:rsidRPr="00B04DC4">
        <w:rPr>
          <w:rFonts w:asciiTheme="majorHAnsi" w:hAnsiTheme="majorHAnsi" w:cstheme="majorHAnsi"/>
          <w:sz w:val="24"/>
          <w:szCs w:val="24"/>
        </w:rPr>
        <w:t>mar</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y</w:t>
      </w:r>
      <w:r w:rsidRPr="00B04DC4">
        <w:rPr>
          <w:rFonts w:asciiTheme="majorHAnsi" w:hAnsiTheme="majorHAnsi" w:cstheme="majorHAnsi"/>
          <w:spacing w:val="-3"/>
          <w:sz w:val="24"/>
          <w:szCs w:val="24"/>
        </w:rPr>
        <w:t xml:space="preserve"> </w:t>
      </w:r>
      <w:r w:rsidRPr="00B04DC4">
        <w:rPr>
          <w:rFonts w:asciiTheme="majorHAnsi" w:hAnsiTheme="majorHAnsi" w:cstheme="majorHAnsi"/>
          <w:sz w:val="24"/>
          <w:szCs w:val="24"/>
        </w:rPr>
        <w:t>en</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los</w:t>
      </w:r>
      <w:r w:rsidRPr="00B04DC4">
        <w:rPr>
          <w:rFonts w:asciiTheme="majorHAnsi" w:hAnsiTheme="majorHAnsi" w:cstheme="majorHAnsi"/>
          <w:spacing w:val="-5"/>
          <w:sz w:val="24"/>
          <w:szCs w:val="24"/>
        </w:rPr>
        <w:t xml:space="preserve"> </w:t>
      </w:r>
      <w:r w:rsidRPr="00B04DC4">
        <w:rPr>
          <w:rFonts w:asciiTheme="majorHAnsi" w:hAnsiTheme="majorHAnsi" w:cstheme="majorHAnsi"/>
          <w:sz w:val="24"/>
          <w:szCs w:val="24"/>
        </w:rPr>
        <w:t>puertos,</w:t>
      </w:r>
      <w:r w:rsidRPr="00B04DC4">
        <w:rPr>
          <w:rFonts w:asciiTheme="majorHAnsi" w:hAnsiTheme="majorHAnsi" w:cstheme="majorHAnsi"/>
          <w:spacing w:val="-4"/>
          <w:sz w:val="24"/>
          <w:szCs w:val="24"/>
        </w:rPr>
        <w:t xml:space="preserve"> </w:t>
      </w:r>
      <w:r w:rsidRPr="00B04DC4">
        <w:rPr>
          <w:rFonts w:asciiTheme="majorHAnsi" w:hAnsiTheme="majorHAnsi" w:cstheme="majorHAnsi"/>
          <w:sz w:val="24"/>
          <w:szCs w:val="24"/>
        </w:rPr>
        <w:t xml:space="preserve">y el número máximo de horas de trabajo y el número mínimo de horas de descanso que fijen la legislación nacional o los convenios colectivos aplicables. Asimismo, </w:t>
      </w:r>
      <w:r w:rsidRPr="00E609B4">
        <w:rPr>
          <w:rFonts w:asciiTheme="majorHAnsi" w:hAnsiTheme="majorHAnsi" w:cstheme="majorHAnsi"/>
          <w:i/>
          <w:sz w:val="24"/>
          <w:szCs w:val="24"/>
        </w:rPr>
        <w:t>debe registrar las horas diarias de trabajo y las horas diarias de descanso de la gente de mar en formato normalizado establecido por la autoridad competente.</w:t>
      </w:r>
    </w:p>
    <w:p w:rsidR="00E609B4" w:rsidRPr="00F12DD7" w:rsidRDefault="00E609B4" w:rsidP="005722E1">
      <w:pPr>
        <w:spacing w:before="119"/>
        <w:ind w:left="102" w:right="-234"/>
        <w:jc w:val="both"/>
        <w:rPr>
          <w:rFonts w:asciiTheme="majorHAnsi" w:hAnsiTheme="majorHAnsi" w:cstheme="majorHAnsi"/>
          <w:sz w:val="24"/>
          <w:szCs w:val="24"/>
        </w:rPr>
      </w:pPr>
      <w:r w:rsidRPr="00E609B4">
        <w:rPr>
          <w:rFonts w:asciiTheme="majorHAnsi" w:hAnsiTheme="majorHAnsi" w:cstheme="majorHAnsi"/>
          <w:sz w:val="24"/>
          <w:szCs w:val="24"/>
        </w:rPr>
        <w:t>En materia de dotación, el MLC establece la obligación de los armadores de contar a bordo de  “</w:t>
      </w:r>
      <w:r w:rsidRPr="00E609B4">
        <w:rPr>
          <w:rFonts w:asciiTheme="majorHAnsi" w:hAnsiTheme="majorHAnsi" w:cstheme="majorHAnsi"/>
          <w:i/>
          <w:sz w:val="24"/>
          <w:szCs w:val="24"/>
        </w:rPr>
        <w:t>un número suficiente de marinos para garantizar la seguridad, la eficiencia y la protección en las operaciones de los buques en todas las condiciones, teniendo en cuenta</w:t>
      </w:r>
      <w:r w:rsidR="005722E1">
        <w:rPr>
          <w:rFonts w:asciiTheme="majorHAnsi" w:hAnsiTheme="majorHAnsi" w:cstheme="majorHAnsi"/>
          <w:i/>
          <w:sz w:val="24"/>
          <w:szCs w:val="24"/>
        </w:rPr>
        <w:t xml:space="preserve">   </w:t>
      </w:r>
      <w:r w:rsidRPr="00E609B4">
        <w:rPr>
          <w:rFonts w:asciiTheme="majorHAnsi" w:hAnsiTheme="majorHAnsi" w:cstheme="majorHAnsi"/>
          <w:i/>
          <w:sz w:val="24"/>
          <w:szCs w:val="24"/>
        </w:rPr>
        <w:t xml:space="preserve"> las preocupaciones relativas a la fatiga de la gente de mar, así como la naturaleza y las </w:t>
      </w:r>
      <w:r w:rsidRPr="00F12DD7">
        <w:rPr>
          <w:rFonts w:asciiTheme="majorHAnsi" w:hAnsiTheme="majorHAnsi" w:cstheme="majorHAnsi"/>
          <w:i/>
          <w:sz w:val="24"/>
          <w:szCs w:val="24"/>
        </w:rPr>
        <w:t xml:space="preserve">condiciones particulares del viaje”, </w:t>
      </w:r>
      <w:r w:rsidRPr="00F12DD7">
        <w:rPr>
          <w:rFonts w:asciiTheme="majorHAnsi" w:hAnsiTheme="majorHAnsi" w:cstheme="majorHAnsi"/>
          <w:sz w:val="24"/>
          <w:szCs w:val="24"/>
        </w:rPr>
        <w:t xml:space="preserve">así como considerar </w:t>
      </w:r>
      <w:r w:rsidRPr="00F12DD7">
        <w:rPr>
          <w:rFonts w:asciiTheme="majorHAnsi" w:hAnsiTheme="majorHAnsi" w:cstheme="majorHAnsi"/>
          <w:i/>
          <w:sz w:val="24"/>
          <w:szCs w:val="24"/>
        </w:rPr>
        <w:t>mecanismos de reclamación</w:t>
      </w:r>
      <w:r w:rsidRPr="00F12DD7">
        <w:rPr>
          <w:rFonts w:asciiTheme="majorHAnsi" w:hAnsiTheme="majorHAnsi" w:cstheme="majorHAnsi"/>
          <w:sz w:val="24"/>
          <w:szCs w:val="24"/>
        </w:rPr>
        <w:t xml:space="preserve"> para </w:t>
      </w:r>
      <w:r w:rsidR="005722E1">
        <w:rPr>
          <w:rFonts w:asciiTheme="majorHAnsi" w:hAnsiTheme="majorHAnsi" w:cstheme="majorHAnsi"/>
          <w:sz w:val="24"/>
          <w:szCs w:val="24"/>
        </w:rPr>
        <w:t xml:space="preserve">    </w:t>
      </w:r>
      <w:r w:rsidRPr="00F12DD7">
        <w:rPr>
          <w:rFonts w:asciiTheme="majorHAnsi" w:hAnsiTheme="majorHAnsi" w:cstheme="majorHAnsi"/>
          <w:sz w:val="24"/>
          <w:szCs w:val="24"/>
        </w:rPr>
        <w:t>el caso concreto, de las</w:t>
      </w:r>
      <w:r w:rsidRPr="00F12DD7">
        <w:rPr>
          <w:rFonts w:asciiTheme="majorHAnsi" w:hAnsiTheme="majorHAnsi" w:cstheme="majorHAnsi"/>
          <w:spacing w:val="-10"/>
          <w:sz w:val="24"/>
          <w:szCs w:val="24"/>
        </w:rPr>
        <w:t xml:space="preserve"> </w:t>
      </w:r>
      <w:r w:rsidRPr="00F12DD7">
        <w:rPr>
          <w:rFonts w:asciiTheme="majorHAnsi" w:hAnsiTheme="majorHAnsi" w:cstheme="majorHAnsi"/>
          <w:sz w:val="24"/>
          <w:szCs w:val="24"/>
        </w:rPr>
        <w:t>dotaciones</w:t>
      </w:r>
      <w:r w:rsidRPr="00F12DD7">
        <w:rPr>
          <w:rFonts w:asciiTheme="majorHAnsi" w:hAnsiTheme="majorHAnsi" w:cstheme="majorHAnsi"/>
          <w:spacing w:val="-12"/>
          <w:sz w:val="24"/>
          <w:szCs w:val="24"/>
        </w:rPr>
        <w:t xml:space="preserve"> </w:t>
      </w:r>
      <w:r w:rsidRPr="00F12DD7">
        <w:rPr>
          <w:rFonts w:asciiTheme="majorHAnsi" w:hAnsiTheme="majorHAnsi" w:cstheme="majorHAnsi"/>
          <w:sz w:val="24"/>
          <w:szCs w:val="24"/>
        </w:rPr>
        <w:t>que</w:t>
      </w:r>
      <w:r w:rsidRPr="00F12DD7">
        <w:rPr>
          <w:rFonts w:asciiTheme="majorHAnsi" w:hAnsiTheme="majorHAnsi" w:cstheme="majorHAnsi"/>
          <w:spacing w:val="-12"/>
          <w:sz w:val="24"/>
          <w:szCs w:val="24"/>
        </w:rPr>
        <w:t xml:space="preserve"> </w:t>
      </w:r>
      <w:r w:rsidRPr="00F12DD7">
        <w:rPr>
          <w:rFonts w:asciiTheme="majorHAnsi" w:hAnsiTheme="majorHAnsi" w:cstheme="majorHAnsi"/>
          <w:sz w:val="24"/>
          <w:szCs w:val="24"/>
        </w:rPr>
        <w:t>resulten</w:t>
      </w:r>
      <w:r w:rsidRPr="00F12DD7">
        <w:rPr>
          <w:rFonts w:asciiTheme="majorHAnsi" w:hAnsiTheme="majorHAnsi" w:cstheme="majorHAnsi"/>
          <w:spacing w:val="-8"/>
          <w:sz w:val="24"/>
          <w:szCs w:val="24"/>
        </w:rPr>
        <w:t xml:space="preserve"> </w:t>
      </w:r>
      <w:r w:rsidRPr="00F12DD7">
        <w:rPr>
          <w:rFonts w:asciiTheme="majorHAnsi" w:hAnsiTheme="majorHAnsi" w:cstheme="majorHAnsi"/>
          <w:sz w:val="24"/>
          <w:szCs w:val="24"/>
        </w:rPr>
        <w:t>insuficientes</w:t>
      </w:r>
      <w:r w:rsidRPr="00F12DD7">
        <w:rPr>
          <w:rFonts w:asciiTheme="majorHAnsi" w:hAnsiTheme="majorHAnsi" w:cstheme="majorHAnsi"/>
          <w:spacing w:val="-12"/>
          <w:sz w:val="24"/>
          <w:szCs w:val="24"/>
        </w:rPr>
        <w:t xml:space="preserve"> </w:t>
      </w:r>
      <w:r w:rsidRPr="00F12DD7">
        <w:rPr>
          <w:rFonts w:asciiTheme="majorHAnsi" w:hAnsiTheme="majorHAnsi" w:cstheme="majorHAnsi"/>
          <w:sz w:val="24"/>
          <w:szCs w:val="24"/>
        </w:rPr>
        <w:t>para</w:t>
      </w:r>
      <w:r w:rsidRPr="00F12DD7">
        <w:rPr>
          <w:rFonts w:asciiTheme="majorHAnsi" w:hAnsiTheme="majorHAnsi" w:cstheme="majorHAnsi"/>
          <w:spacing w:val="-11"/>
          <w:sz w:val="24"/>
          <w:szCs w:val="24"/>
        </w:rPr>
        <w:t xml:space="preserve"> </w:t>
      </w:r>
      <w:r w:rsidRPr="00F12DD7">
        <w:rPr>
          <w:rFonts w:asciiTheme="majorHAnsi" w:hAnsiTheme="majorHAnsi" w:cstheme="majorHAnsi"/>
          <w:sz w:val="24"/>
          <w:szCs w:val="24"/>
        </w:rPr>
        <w:t>satisfacer</w:t>
      </w:r>
      <w:r w:rsidRPr="00F12DD7">
        <w:rPr>
          <w:rFonts w:asciiTheme="majorHAnsi" w:hAnsiTheme="majorHAnsi" w:cstheme="majorHAnsi"/>
          <w:spacing w:val="-10"/>
          <w:sz w:val="24"/>
          <w:szCs w:val="24"/>
        </w:rPr>
        <w:t xml:space="preserve"> </w:t>
      </w:r>
      <w:r w:rsidRPr="00F12DD7">
        <w:rPr>
          <w:rFonts w:asciiTheme="majorHAnsi" w:hAnsiTheme="majorHAnsi" w:cstheme="majorHAnsi"/>
          <w:sz w:val="24"/>
          <w:szCs w:val="24"/>
        </w:rPr>
        <w:t>especialmente</w:t>
      </w:r>
      <w:r w:rsidRPr="00F12DD7">
        <w:rPr>
          <w:rFonts w:asciiTheme="majorHAnsi" w:hAnsiTheme="majorHAnsi" w:cstheme="majorHAnsi"/>
          <w:spacing w:val="-11"/>
          <w:sz w:val="24"/>
          <w:szCs w:val="24"/>
        </w:rPr>
        <w:t xml:space="preserve"> </w:t>
      </w:r>
      <w:r w:rsidR="005722E1">
        <w:rPr>
          <w:rFonts w:asciiTheme="majorHAnsi" w:hAnsiTheme="majorHAnsi" w:cstheme="majorHAnsi"/>
          <w:spacing w:val="-11"/>
          <w:sz w:val="24"/>
          <w:szCs w:val="24"/>
        </w:rPr>
        <w:t xml:space="preserve"> </w:t>
      </w:r>
      <w:r w:rsidRPr="00F12DD7">
        <w:rPr>
          <w:rFonts w:asciiTheme="majorHAnsi" w:hAnsiTheme="majorHAnsi" w:cstheme="majorHAnsi"/>
          <w:sz w:val="24"/>
          <w:szCs w:val="24"/>
        </w:rPr>
        <w:t>el</w:t>
      </w:r>
      <w:r w:rsidRPr="00F12DD7">
        <w:rPr>
          <w:rFonts w:asciiTheme="majorHAnsi" w:hAnsiTheme="majorHAnsi" w:cstheme="majorHAnsi"/>
          <w:spacing w:val="-12"/>
          <w:sz w:val="24"/>
          <w:szCs w:val="24"/>
        </w:rPr>
        <w:t xml:space="preserve"> </w:t>
      </w:r>
      <w:r w:rsidRPr="00F12DD7">
        <w:rPr>
          <w:rFonts w:asciiTheme="majorHAnsi" w:hAnsiTheme="majorHAnsi" w:cstheme="majorHAnsi"/>
          <w:sz w:val="24"/>
          <w:szCs w:val="24"/>
        </w:rPr>
        <w:t>derecho</w:t>
      </w:r>
      <w:r w:rsidRPr="00F12DD7">
        <w:rPr>
          <w:rFonts w:asciiTheme="majorHAnsi" w:hAnsiTheme="majorHAnsi" w:cstheme="majorHAnsi"/>
          <w:spacing w:val="-12"/>
          <w:sz w:val="24"/>
          <w:szCs w:val="24"/>
        </w:rPr>
        <w:t xml:space="preserve"> </w:t>
      </w:r>
      <w:r w:rsidRPr="00F12DD7">
        <w:rPr>
          <w:rFonts w:asciiTheme="majorHAnsi" w:hAnsiTheme="majorHAnsi" w:cstheme="majorHAnsi"/>
          <w:sz w:val="24"/>
          <w:szCs w:val="24"/>
        </w:rPr>
        <w:t>a</w:t>
      </w:r>
      <w:r w:rsidRPr="00F12DD7">
        <w:rPr>
          <w:rFonts w:asciiTheme="majorHAnsi" w:hAnsiTheme="majorHAnsi" w:cstheme="majorHAnsi"/>
          <w:spacing w:val="-12"/>
          <w:sz w:val="24"/>
          <w:szCs w:val="24"/>
        </w:rPr>
        <w:t xml:space="preserve"> </w:t>
      </w:r>
      <w:r w:rsidRPr="00F12DD7">
        <w:rPr>
          <w:rFonts w:asciiTheme="majorHAnsi" w:hAnsiTheme="majorHAnsi" w:cstheme="majorHAnsi"/>
          <w:sz w:val="24"/>
          <w:szCs w:val="24"/>
        </w:rPr>
        <w:t>relevos para</w:t>
      </w:r>
      <w:r w:rsidRPr="00F12DD7">
        <w:rPr>
          <w:rFonts w:asciiTheme="majorHAnsi" w:hAnsiTheme="majorHAnsi" w:cstheme="majorHAnsi"/>
          <w:spacing w:val="-2"/>
          <w:sz w:val="24"/>
          <w:szCs w:val="24"/>
        </w:rPr>
        <w:t xml:space="preserve"> </w:t>
      </w:r>
      <w:r w:rsidRPr="00F12DD7">
        <w:rPr>
          <w:rFonts w:asciiTheme="majorHAnsi" w:hAnsiTheme="majorHAnsi" w:cstheme="majorHAnsi"/>
          <w:sz w:val="24"/>
          <w:szCs w:val="24"/>
        </w:rPr>
        <w:t>descanso.</w:t>
      </w:r>
    </w:p>
    <w:p w:rsidR="00F12DD7" w:rsidRPr="00F12DD7" w:rsidRDefault="00E609B4" w:rsidP="005722E1">
      <w:pPr>
        <w:spacing w:before="119"/>
        <w:ind w:left="102" w:right="-234"/>
        <w:jc w:val="both"/>
        <w:rPr>
          <w:rFonts w:asciiTheme="majorHAnsi" w:hAnsiTheme="majorHAnsi" w:cstheme="majorHAnsi"/>
          <w:sz w:val="24"/>
          <w:szCs w:val="24"/>
        </w:rPr>
      </w:pPr>
      <w:r w:rsidRPr="00F12DD7">
        <w:rPr>
          <w:rFonts w:asciiTheme="majorHAnsi" w:hAnsiTheme="majorHAnsi" w:cstheme="majorHAnsi"/>
          <w:sz w:val="24"/>
          <w:szCs w:val="24"/>
        </w:rPr>
        <w:lastRenderedPageBreak/>
        <w:t>Los</w:t>
      </w:r>
      <w:r w:rsidRPr="00F12DD7">
        <w:rPr>
          <w:rFonts w:asciiTheme="majorHAnsi" w:hAnsiTheme="majorHAnsi" w:cstheme="majorHAnsi"/>
          <w:spacing w:val="-4"/>
          <w:sz w:val="24"/>
          <w:szCs w:val="24"/>
        </w:rPr>
        <w:t xml:space="preserve"> </w:t>
      </w:r>
      <w:r w:rsidRPr="00F12DD7">
        <w:rPr>
          <w:rFonts w:asciiTheme="majorHAnsi" w:hAnsiTheme="majorHAnsi" w:cstheme="majorHAnsi"/>
          <w:sz w:val="24"/>
          <w:szCs w:val="24"/>
        </w:rPr>
        <w:t>niveles</w:t>
      </w:r>
      <w:r w:rsidRPr="00F12DD7">
        <w:rPr>
          <w:rFonts w:asciiTheme="majorHAnsi" w:hAnsiTheme="majorHAnsi" w:cstheme="majorHAnsi"/>
          <w:spacing w:val="-6"/>
          <w:sz w:val="24"/>
          <w:szCs w:val="24"/>
        </w:rPr>
        <w:t xml:space="preserve"> </w:t>
      </w:r>
      <w:r w:rsidRPr="00F12DD7">
        <w:rPr>
          <w:rFonts w:asciiTheme="majorHAnsi" w:hAnsiTheme="majorHAnsi" w:cstheme="majorHAnsi"/>
          <w:sz w:val="24"/>
          <w:szCs w:val="24"/>
        </w:rPr>
        <w:t>de</w:t>
      </w:r>
      <w:r w:rsidRPr="00F12DD7">
        <w:rPr>
          <w:rFonts w:asciiTheme="majorHAnsi" w:hAnsiTheme="majorHAnsi" w:cstheme="majorHAnsi"/>
          <w:spacing w:val="-7"/>
          <w:sz w:val="24"/>
          <w:szCs w:val="24"/>
        </w:rPr>
        <w:t xml:space="preserve"> </w:t>
      </w:r>
      <w:r w:rsidRPr="00F12DD7">
        <w:rPr>
          <w:rFonts w:asciiTheme="majorHAnsi" w:hAnsiTheme="majorHAnsi" w:cstheme="majorHAnsi"/>
          <w:sz w:val="24"/>
          <w:szCs w:val="24"/>
        </w:rPr>
        <w:t>dotación</w:t>
      </w:r>
      <w:r w:rsidRPr="00F12DD7">
        <w:rPr>
          <w:rFonts w:asciiTheme="majorHAnsi" w:hAnsiTheme="majorHAnsi" w:cstheme="majorHAnsi"/>
          <w:spacing w:val="-3"/>
          <w:sz w:val="24"/>
          <w:szCs w:val="24"/>
        </w:rPr>
        <w:t xml:space="preserve"> </w:t>
      </w:r>
      <w:r w:rsidRPr="00F12DD7">
        <w:rPr>
          <w:rFonts w:asciiTheme="majorHAnsi" w:hAnsiTheme="majorHAnsi" w:cstheme="majorHAnsi"/>
          <w:sz w:val="24"/>
          <w:szCs w:val="24"/>
        </w:rPr>
        <w:t>adecuados</w:t>
      </w:r>
      <w:r w:rsidRPr="00F12DD7">
        <w:rPr>
          <w:rFonts w:asciiTheme="majorHAnsi" w:hAnsiTheme="majorHAnsi" w:cstheme="majorHAnsi"/>
          <w:spacing w:val="-5"/>
          <w:sz w:val="24"/>
          <w:szCs w:val="24"/>
        </w:rPr>
        <w:t xml:space="preserve"> </w:t>
      </w:r>
      <w:r w:rsidRPr="00F12DD7">
        <w:rPr>
          <w:rFonts w:asciiTheme="majorHAnsi" w:hAnsiTheme="majorHAnsi" w:cstheme="majorHAnsi"/>
          <w:sz w:val="24"/>
          <w:szCs w:val="24"/>
        </w:rPr>
        <w:t>en</w:t>
      </w:r>
      <w:r w:rsidRPr="00F12DD7">
        <w:rPr>
          <w:rFonts w:asciiTheme="majorHAnsi" w:hAnsiTheme="majorHAnsi" w:cstheme="majorHAnsi"/>
          <w:spacing w:val="-5"/>
          <w:sz w:val="24"/>
          <w:szCs w:val="24"/>
        </w:rPr>
        <w:t xml:space="preserve"> </w:t>
      </w:r>
      <w:r w:rsidRPr="00F12DD7">
        <w:rPr>
          <w:rFonts w:asciiTheme="majorHAnsi" w:hAnsiTheme="majorHAnsi" w:cstheme="majorHAnsi"/>
          <w:sz w:val="24"/>
          <w:szCs w:val="24"/>
        </w:rPr>
        <w:t>una</w:t>
      </w:r>
      <w:r w:rsidRPr="00F12DD7">
        <w:rPr>
          <w:rFonts w:asciiTheme="majorHAnsi" w:hAnsiTheme="majorHAnsi" w:cstheme="majorHAnsi"/>
          <w:spacing w:val="-6"/>
          <w:sz w:val="24"/>
          <w:szCs w:val="24"/>
        </w:rPr>
        <w:t xml:space="preserve"> </w:t>
      </w:r>
      <w:r w:rsidRPr="00F12DD7">
        <w:rPr>
          <w:rFonts w:asciiTheme="majorHAnsi" w:hAnsiTheme="majorHAnsi" w:cstheme="majorHAnsi"/>
          <w:sz w:val="24"/>
          <w:szCs w:val="24"/>
        </w:rPr>
        <w:t>embarcación</w:t>
      </w:r>
      <w:r w:rsidRPr="00F12DD7">
        <w:rPr>
          <w:rFonts w:asciiTheme="majorHAnsi" w:hAnsiTheme="majorHAnsi" w:cstheme="majorHAnsi"/>
          <w:spacing w:val="-3"/>
          <w:sz w:val="24"/>
          <w:szCs w:val="24"/>
        </w:rPr>
        <w:t xml:space="preserve"> </w:t>
      </w:r>
      <w:r w:rsidRPr="00F12DD7">
        <w:rPr>
          <w:rFonts w:asciiTheme="majorHAnsi" w:hAnsiTheme="majorHAnsi" w:cstheme="majorHAnsi"/>
          <w:sz w:val="24"/>
          <w:szCs w:val="24"/>
        </w:rPr>
        <w:t>hacen</w:t>
      </w:r>
      <w:r w:rsidRPr="00F12DD7">
        <w:rPr>
          <w:rFonts w:asciiTheme="majorHAnsi" w:hAnsiTheme="majorHAnsi" w:cstheme="majorHAnsi"/>
          <w:spacing w:val="-3"/>
          <w:sz w:val="24"/>
          <w:szCs w:val="24"/>
        </w:rPr>
        <w:t xml:space="preserve"> </w:t>
      </w:r>
      <w:r w:rsidRPr="00F12DD7">
        <w:rPr>
          <w:rFonts w:asciiTheme="majorHAnsi" w:hAnsiTheme="majorHAnsi" w:cstheme="majorHAnsi"/>
          <w:sz w:val="24"/>
          <w:szCs w:val="24"/>
        </w:rPr>
        <w:t>la</w:t>
      </w:r>
      <w:r w:rsidRPr="00F12DD7">
        <w:rPr>
          <w:rFonts w:asciiTheme="majorHAnsi" w:hAnsiTheme="majorHAnsi" w:cstheme="majorHAnsi"/>
          <w:spacing w:val="-5"/>
          <w:sz w:val="24"/>
          <w:szCs w:val="24"/>
        </w:rPr>
        <w:t xml:space="preserve"> </w:t>
      </w:r>
      <w:r w:rsidRPr="00F12DD7">
        <w:rPr>
          <w:rFonts w:asciiTheme="majorHAnsi" w:hAnsiTheme="majorHAnsi" w:cstheme="majorHAnsi"/>
          <w:sz w:val="24"/>
          <w:szCs w:val="24"/>
        </w:rPr>
        <w:t>diferencia</w:t>
      </w:r>
      <w:r w:rsidRPr="00F12DD7">
        <w:rPr>
          <w:rFonts w:asciiTheme="majorHAnsi" w:hAnsiTheme="majorHAnsi" w:cstheme="majorHAnsi"/>
          <w:spacing w:val="-6"/>
          <w:sz w:val="24"/>
          <w:szCs w:val="24"/>
        </w:rPr>
        <w:t xml:space="preserve"> </w:t>
      </w:r>
      <w:r w:rsidRPr="00F12DD7">
        <w:rPr>
          <w:rFonts w:asciiTheme="majorHAnsi" w:hAnsiTheme="majorHAnsi" w:cstheme="majorHAnsi"/>
          <w:sz w:val="24"/>
          <w:szCs w:val="24"/>
        </w:rPr>
        <w:t>entre</w:t>
      </w:r>
      <w:r w:rsidRPr="00F12DD7">
        <w:rPr>
          <w:rFonts w:asciiTheme="majorHAnsi" w:hAnsiTheme="majorHAnsi" w:cstheme="majorHAnsi"/>
          <w:spacing w:val="-6"/>
          <w:sz w:val="24"/>
          <w:szCs w:val="24"/>
        </w:rPr>
        <w:t xml:space="preserve"> </w:t>
      </w:r>
      <w:r w:rsidRPr="00F12DD7">
        <w:rPr>
          <w:rFonts w:asciiTheme="majorHAnsi" w:hAnsiTheme="majorHAnsi" w:cstheme="majorHAnsi"/>
          <w:sz w:val="24"/>
          <w:szCs w:val="24"/>
        </w:rPr>
        <w:t>el</w:t>
      </w:r>
      <w:r w:rsidRPr="00F12DD7">
        <w:rPr>
          <w:rFonts w:asciiTheme="majorHAnsi" w:hAnsiTheme="majorHAnsi" w:cstheme="majorHAnsi"/>
          <w:spacing w:val="-7"/>
          <w:sz w:val="24"/>
          <w:szCs w:val="24"/>
        </w:rPr>
        <w:t xml:space="preserve"> </w:t>
      </w:r>
      <w:r w:rsidRPr="00F12DD7">
        <w:rPr>
          <w:rFonts w:asciiTheme="majorHAnsi" w:hAnsiTheme="majorHAnsi" w:cstheme="majorHAnsi"/>
          <w:sz w:val="24"/>
          <w:szCs w:val="24"/>
        </w:rPr>
        <w:t>trabajo en condiciones seguras y dignas y el trabajo subestándar, inseguro y en condiciones de fatiga.</w:t>
      </w:r>
      <w:r w:rsidR="00F12DD7" w:rsidRPr="00F12DD7">
        <w:rPr>
          <w:rFonts w:asciiTheme="majorHAnsi" w:hAnsiTheme="majorHAnsi" w:cstheme="majorHAnsi"/>
          <w:sz w:val="24"/>
          <w:szCs w:val="24"/>
        </w:rPr>
        <w:t xml:space="preserve"> </w:t>
      </w:r>
      <w:r w:rsidRPr="00F12DD7">
        <w:rPr>
          <w:rFonts w:asciiTheme="majorHAnsi" w:hAnsiTheme="majorHAnsi" w:cstheme="majorHAnsi"/>
          <w:sz w:val="24"/>
          <w:szCs w:val="24"/>
        </w:rPr>
        <w:t>Al efecto, la Norma A2.7. Niveles de dotación, y la Pauta B2. 7.1., señalan:</w:t>
      </w:r>
    </w:p>
    <w:p w:rsidR="00F12DD7" w:rsidRPr="00F12DD7" w:rsidRDefault="00F12DD7" w:rsidP="005722E1">
      <w:pPr>
        <w:spacing w:before="61"/>
        <w:ind w:left="102" w:right="-234"/>
        <w:jc w:val="both"/>
        <w:rPr>
          <w:rFonts w:asciiTheme="majorHAnsi" w:hAnsiTheme="majorHAnsi" w:cstheme="majorHAnsi"/>
          <w:i/>
          <w:sz w:val="24"/>
          <w:szCs w:val="24"/>
        </w:rPr>
      </w:pPr>
      <w:r w:rsidRPr="00F12DD7">
        <w:rPr>
          <w:rFonts w:asciiTheme="majorHAnsi" w:hAnsiTheme="majorHAnsi" w:cstheme="majorHAnsi"/>
          <w:i/>
          <w:sz w:val="24"/>
          <w:szCs w:val="24"/>
        </w:rPr>
        <w:t>Norma A2.7 – Niveles de dotación.</w:t>
      </w:r>
    </w:p>
    <w:p w:rsidR="00F12DD7" w:rsidRPr="00F12DD7" w:rsidRDefault="00F12DD7" w:rsidP="005722E1">
      <w:pPr>
        <w:pStyle w:val="Prrafodelista"/>
        <w:widowControl w:val="0"/>
        <w:numPr>
          <w:ilvl w:val="0"/>
          <w:numId w:val="17"/>
        </w:numPr>
        <w:tabs>
          <w:tab w:val="left" w:pos="345"/>
        </w:tabs>
        <w:autoSpaceDE w:val="0"/>
        <w:autoSpaceDN w:val="0"/>
        <w:spacing w:line="276" w:lineRule="auto"/>
        <w:ind w:right="-234" w:firstLine="0"/>
        <w:contextualSpacing w:val="0"/>
        <w:jc w:val="both"/>
        <w:rPr>
          <w:rFonts w:asciiTheme="majorHAnsi" w:hAnsiTheme="majorHAnsi" w:cstheme="majorHAnsi"/>
          <w:i/>
          <w:sz w:val="24"/>
          <w:szCs w:val="24"/>
        </w:rPr>
      </w:pPr>
      <w:r w:rsidRPr="00F12DD7">
        <w:rPr>
          <w:rFonts w:asciiTheme="majorHAnsi" w:hAnsiTheme="majorHAnsi" w:cstheme="majorHAnsi"/>
          <w:i/>
          <w:sz w:val="24"/>
          <w:szCs w:val="24"/>
        </w:rPr>
        <w:t>Los Miembros deberán exigir que todos los buques que enarbolen su pabellón cuenten a bordo con un número suficiente de marinos para que las operaciones del buque se lleven a cabo de manera segura, eficiente y teniendo debidamente en cuenta la protección. Cada buque deberá contar con una dotación adecuada, por lo que se refiere al número y las calificaciones, para garantizar la seguridad y la protección del buque y de su personal, en todas</w:t>
      </w:r>
      <w:r w:rsidRPr="00F12DD7">
        <w:rPr>
          <w:rFonts w:asciiTheme="majorHAnsi" w:hAnsiTheme="majorHAnsi" w:cstheme="majorHAnsi"/>
          <w:i/>
          <w:spacing w:val="-5"/>
          <w:sz w:val="24"/>
          <w:szCs w:val="24"/>
        </w:rPr>
        <w:t xml:space="preserve"> </w:t>
      </w:r>
      <w:r w:rsidRPr="00F12DD7">
        <w:rPr>
          <w:rFonts w:asciiTheme="majorHAnsi" w:hAnsiTheme="majorHAnsi" w:cstheme="majorHAnsi"/>
          <w:i/>
          <w:sz w:val="24"/>
          <w:szCs w:val="24"/>
        </w:rPr>
        <w:t>las</w:t>
      </w:r>
      <w:r w:rsidRPr="00F12DD7">
        <w:rPr>
          <w:rFonts w:asciiTheme="majorHAnsi" w:hAnsiTheme="majorHAnsi" w:cstheme="majorHAnsi"/>
          <w:i/>
          <w:spacing w:val="-4"/>
          <w:sz w:val="24"/>
          <w:szCs w:val="24"/>
        </w:rPr>
        <w:t xml:space="preserve"> </w:t>
      </w:r>
      <w:r w:rsidRPr="00F12DD7">
        <w:rPr>
          <w:rFonts w:asciiTheme="majorHAnsi" w:hAnsiTheme="majorHAnsi" w:cstheme="majorHAnsi"/>
          <w:i/>
          <w:sz w:val="24"/>
          <w:szCs w:val="24"/>
        </w:rPr>
        <w:t>condiciones</w:t>
      </w:r>
      <w:r w:rsidRPr="00F12DD7">
        <w:rPr>
          <w:rFonts w:asciiTheme="majorHAnsi" w:hAnsiTheme="majorHAnsi" w:cstheme="majorHAnsi"/>
          <w:i/>
          <w:spacing w:val="-3"/>
          <w:sz w:val="24"/>
          <w:szCs w:val="24"/>
        </w:rPr>
        <w:t xml:space="preserve"> </w:t>
      </w:r>
      <w:r w:rsidRPr="00F12DD7">
        <w:rPr>
          <w:rFonts w:asciiTheme="majorHAnsi" w:hAnsiTheme="majorHAnsi" w:cstheme="majorHAnsi"/>
          <w:i/>
          <w:sz w:val="24"/>
          <w:szCs w:val="24"/>
        </w:rPr>
        <w:t>operativas,</w:t>
      </w:r>
      <w:r w:rsidRPr="00F12DD7">
        <w:rPr>
          <w:rFonts w:asciiTheme="majorHAnsi" w:hAnsiTheme="majorHAnsi" w:cstheme="majorHAnsi"/>
          <w:i/>
          <w:spacing w:val="-4"/>
          <w:sz w:val="24"/>
          <w:szCs w:val="24"/>
        </w:rPr>
        <w:t xml:space="preserve"> </w:t>
      </w:r>
      <w:r w:rsidRPr="00F12DD7">
        <w:rPr>
          <w:rFonts w:asciiTheme="majorHAnsi" w:hAnsiTheme="majorHAnsi" w:cstheme="majorHAnsi"/>
          <w:i/>
          <w:sz w:val="24"/>
          <w:szCs w:val="24"/>
        </w:rPr>
        <w:t>de</w:t>
      </w:r>
      <w:r w:rsidRPr="00F12DD7">
        <w:rPr>
          <w:rFonts w:asciiTheme="majorHAnsi" w:hAnsiTheme="majorHAnsi" w:cstheme="majorHAnsi"/>
          <w:i/>
          <w:spacing w:val="-4"/>
          <w:sz w:val="24"/>
          <w:szCs w:val="24"/>
        </w:rPr>
        <w:t xml:space="preserve"> </w:t>
      </w:r>
      <w:r w:rsidRPr="00F12DD7">
        <w:rPr>
          <w:rFonts w:asciiTheme="majorHAnsi" w:hAnsiTheme="majorHAnsi" w:cstheme="majorHAnsi"/>
          <w:i/>
          <w:sz w:val="24"/>
          <w:szCs w:val="24"/>
        </w:rPr>
        <w:t>conformidad</w:t>
      </w:r>
      <w:r w:rsidRPr="00F12DD7">
        <w:rPr>
          <w:rFonts w:asciiTheme="majorHAnsi" w:hAnsiTheme="majorHAnsi" w:cstheme="majorHAnsi"/>
          <w:i/>
          <w:spacing w:val="-3"/>
          <w:sz w:val="24"/>
          <w:szCs w:val="24"/>
        </w:rPr>
        <w:t xml:space="preserve"> </w:t>
      </w:r>
      <w:r w:rsidRPr="00F12DD7">
        <w:rPr>
          <w:rFonts w:asciiTheme="majorHAnsi" w:hAnsiTheme="majorHAnsi" w:cstheme="majorHAnsi"/>
          <w:i/>
          <w:sz w:val="24"/>
          <w:szCs w:val="24"/>
        </w:rPr>
        <w:t>con</w:t>
      </w:r>
      <w:r w:rsidRPr="00F12DD7">
        <w:rPr>
          <w:rFonts w:asciiTheme="majorHAnsi" w:hAnsiTheme="majorHAnsi" w:cstheme="majorHAnsi"/>
          <w:i/>
          <w:spacing w:val="-5"/>
          <w:sz w:val="24"/>
          <w:szCs w:val="24"/>
        </w:rPr>
        <w:t xml:space="preserve"> </w:t>
      </w:r>
      <w:r w:rsidRPr="00F12DD7">
        <w:rPr>
          <w:rFonts w:asciiTheme="majorHAnsi" w:hAnsiTheme="majorHAnsi" w:cstheme="majorHAnsi"/>
          <w:i/>
          <w:sz w:val="24"/>
          <w:szCs w:val="24"/>
        </w:rPr>
        <w:t>el</w:t>
      </w:r>
      <w:r w:rsidRPr="00F12DD7">
        <w:rPr>
          <w:rFonts w:asciiTheme="majorHAnsi" w:hAnsiTheme="majorHAnsi" w:cstheme="majorHAnsi"/>
          <w:i/>
          <w:spacing w:val="-3"/>
          <w:sz w:val="24"/>
          <w:szCs w:val="24"/>
        </w:rPr>
        <w:t xml:space="preserve"> </w:t>
      </w:r>
      <w:r w:rsidRPr="00F12DD7">
        <w:rPr>
          <w:rFonts w:asciiTheme="majorHAnsi" w:hAnsiTheme="majorHAnsi" w:cstheme="majorHAnsi"/>
          <w:i/>
          <w:sz w:val="24"/>
          <w:szCs w:val="24"/>
        </w:rPr>
        <w:t>documento</w:t>
      </w:r>
      <w:r w:rsidRPr="00F12DD7">
        <w:rPr>
          <w:rFonts w:asciiTheme="majorHAnsi" w:hAnsiTheme="majorHAnsi" w:cstheme="majorHAnsi"/>
          <w:i/>
          <w:spacing w:val="-6"/>
          <w:sz w:val="24"/>
          <w:szCs w:val="24"/>
        </w:rPr>
        <w:t xml:space="preserve"> </w:t>
      </w:r>
      <w:r w:rsidRPr="00F12DD7">
        <w:rPr>
          <w:rFonts w:asciiTheme="majorHAnsi" w:hAnsiTheme="majorHAnsi" w:cstheme="majorHAnsi"/>
          <w:i/>
          <w:sz w:val="24"/>
          <w:szCs w:val="24"/>
        </w:rPr>
        <w:t>sobre</w:t>
      </w:r>
      <w:r w:rsidRPr="00F12DD7">
        <w:rPr>
          <w:rFonts w:asciiTheme="majorHAnsi" w:hAnsiTheme="majorHAnsi" w:cstheme="majorHAnsi"/>
          <w:i/>
          <w:spacing w:val="-2"/>
          <w:sz w:val="24"/>
          <w:szCs w:val="24"/>
        </w:rPr>
        <w:t xml:space="preserve"> </w:t>
      </w:r>
      <w:r w:rsidRPr="00F12DD7">
        <w:rPr>
          <w:rFonts w:asciiTheme="majorHAnsi" w:hAnsiTheme="majorHAnsi" w:cstheme="majorHAnsi"/>
          <w:i/>
          <w:sz w:val="24"/>
          <w:szCs w:val="24"/>
        </w:rPr>
        <w:t>dotación</w:t>
      </w:r>
      <w:r w:rsidRPr="00F12DD7">
        <w:rPr>
          <w:rFonts w:asciiTheme="majorHAnsi" w:hAnsiTheme="majorHAnsi" w:cstheme="majorHAnsi"/>
          <w:i/>
          <w:spacing w:val="-5"/>
          <w:sz w:val="24"/>
          <w:szCs w:val="24"/>
        </w:rPr>
        <w:t xml:space="preserve"> </w:t>
      </w:r>
      <w:r w:rsidRPr="00F12DD7">
        <w:rPr>
          <w:rFonts w:asciiTheme="majorHAnsi" w:hAnsiTheme="majorHAnsi" w:cstheme="majorHAnsi"/>
          <w:i/>
          <w:sz w:val="24"/>
          <w:szCs w:val="24"/>
        </w:rPr>
        <w:t>mínima segura u otro documento equivalente expedido por la autoridad competente, y con las normas del presente</w:t>
      </w:r>
      <w:r w:rsidRPr="00F12DD7">
        <w:rPr>
          <w:rFonts w:asciiTheme="majorHAnsi" w:hAnsiTheme="majorHAnsi" w:cstheme="majorHAnsi"/>
          <w:i/>
          <w:spacing w:val="1"/>
          <w:sz w:val="24"/>
          <w:szCs w:val="24"/>
        </w:rPr>
        <w:t xml:space="preserve"> </w:t>
      </w:r>
      <w:r w:rsidRPr="00F12DD7">
        <w:rPr>
          <w:rFonts w:asciiTheme="majorHAnsi" w:hAnsiTheme="majorHAnsi" w:cstheme="majorHAnsi"/>
          <w:i/>
          <w:sz w:val="24"/>
          <w:szCs w:val="24"/>
        </w:rPr>
        <w:t>Convenio.</w:t>
      </w:r>
    </w:p>
    <w:p w:rsidR="00F12DD7" w:rsidRPr="00F12DD7" w:rsidRDefault="00F12DD7" w:rsidP="005722E1">
      <w:pPr>
        <w:pStyle w:val="Prrafodelista"/>
        <w:widowControl w:val="0"/>
        <w:numPr>
          <w:ilvl w:val="0"/>
          <w:numId w:val="17"/>
        </w:numPr>
        <w:tabs>
          <w:tab w:val="left" w:pos="333"/>
        </w:tabs>
        <w:autoSpaceDE w:val="0"/>
        <w:autoSpaceDN w:val="0"/>
        <w:spacing w:line="276" w:lineRule="auto"/>
        <w:ind w:right="-234" w:firstLine="0"/>
        <w:contextualSpacing w:val="0"/>
        <w:jc w:val="both"/>
        <w:rPr>
          <w:rFonts w:asciiTheme="majorHAnsi" w:hAnsiTheme="majorHAnsi" w:cstheme="majorHAnsi"/>
          <w:i/>
          <w:sz w:val="24"/>
          <w:szCs w:val="24"/>
        </w:rPr>
      </w:pPr>
      <w:r w:rsidRPr="00F12DD7">
        <w:rPr>
          <w:rFonts w:asciiTheme="majorHAnsi" w:hAnsiTheme="majorHAnsi" w:cstheme="majorHAnsi"/>
          <w:i/>
          <w:sz w:val="24"/>
          <w:szCs w:val="24"/>
        </w:rPr>
        <w:t>Al</w:t>
      </w:r>
      <w:r w:rsidRPr="00F12DD7">
        <w:rPr>
          <w:rFonts w:asciiTheme="majorHAnsi" w:hAnsiTheme="majorHAnsi" w:cstheme="majorHAnsi"/>
          <w:i/>
          <w:spacing w:val="-12"/>
          <w:sz w:val="24"/>
          <w:szCs w:val="24"/>
        </w:rPr>
        <w:t xml:space="preserve"> </w:t>
      </w:r>
      <w:r w:rsidRPr="00F12DD7">
        <w:rPr>
          <w:rFonts w:asciiTheme="majorHAnsi" w:hAnsiTheme="majorHAnsi" w:cstheme="majorHAnsi"/>
          <w:i/>
          <w:sz w:val="24"/>
          <w:szCs w:val="24"/>
        </w:rPr>
        <w:t>determinar,</w:t>
      </w:r>
      <w:r w:rsidRPr="00F12DD7">
        <w:rPr>
          <w:rFonts w:asciiTheme="majorHAnsi" w:hAnsiTheme="majorHAnsi" w:cstheme="majorHAnsi"/>
          <w:i/>
          <w:spacing w:val="-10"/>
          <w:sz w:val="24"/>
          <w:szCs w:val="24"/>
        </w:rPr>
        <w:t xml:space="preserve"> </w:t>
      </w:r>
      <w:r w:rsidRPr="00F12DD7">
        <w:rPr>
          <w:rFonts w:asciiTheme="majorHAnsi" w:hAnsiTheme="majorHAnsi" w:cstheme="majorHAnsi"/>
          <w:i/>
          <w:sz w:val="24"/>
          <w:szCs w:val="24"/>
        </w:rPr>
        <w:t>aprobar</w:t>
      </w:r>
      <w:r w:rsidRPr="00F12DD7">
        <w:rPr>
          <w:rFonts w:asciiTheme="majorHAnsi" w:hAnsiTheme="majorHAnsi" w:cstheme="majorHAnsi"/>
          <w:i/>
          <w:spacing w:val="-8"/>
          <w:sz w:val="24"/>
          <w:szCs w:val="24"/>
        </w:rPr>
        <w:t xml:space="preserve"> </w:t>
      </w:r>
      <w:r w:rsidRPr="00F12DD7">
        <w:rPr>
          <w:rFonts w:asciiTheme="majorHAnsi" w:hAnsiTheme="majorHAnsi" w:cstheme="majorHAnsi"/>
          <w:i/>
          <w:sz w:val="24"/>
          <w:szCs w:val="24"/>
        </w:rPr>
        <w:t>o</w:t>
      </w:r>
      <w:r w:rsidRPr="00F12DD7">
        <w:rPr>
          <w:rFonts w:asciiTheme="majorHAnsi" w:hAnsiTheme="majorHAnsi" w:cstheme="majorHAnsi"/>
          <w:i/>
          <w:spacing w:val="-10"/>
          <w:sz w:val="24"/>
          <w:szCs w:val="24"/>
        </w:rPr>
        <w:t xml:space="preserve"> </w:t>
      </w:r>
      <w:r w:rsidRPr="00F12DD7">
        <w:rPr>
          <w:rFonts w:asciiTheme="majorHAnsi" w:hAnsiTheme="majorHAnsi" w:cstheme="majorHAnsi"/>
          <w:i/>
          <w:sz w:val="24"/>
          <w:szCs w:val="24"/>
        </w:rPr>
        <w:t>revisar</w:t>
      </w:r>
      <w:r w:rsidRPr="00F12DD7">
        <w:rPr>
          <w:rFonts w:asciiTheme="majorHAnsi" w:hAnsiTheme="majorHAnsi" w:cstheme="majorHAnsi"/>
          <w:i/>
          <w:spacing w:val="-10"/>
          <w:sz w:val="24"/>
          <w:szCs w:val="24"/>
        </w:rPr>
        <w:t xml:space="preserve"> </w:t>
      </w:r>
      <w:r w:rsidRPr="00F12DD7">
        <w:rPr>
          <w:rFonts w:asciiTheme="majorHAnsi" w:hAnsiTheme="majorHAnsi" w:cstheme="majorHAnsi"/>
          <w:i/>
          <w:sz w:val="24"/>
          <w:szCs w:val="24"/>
        </w:rPr>
        <w:t>los</w:t>
      </w:r>
      <w:r w:rsidRPr="00F12DD7">
        <w:rPr>
          <w:rFonts w:asciiTheme="majorHAnsi" w:hAnsiTheme="majorHAnsi" w:cstheme="majorHAnsi"/>
          <w:i/>
          <w:spacing w:val="-10"/>
          <w:sz w:val="24"/>
          <w:szCs w:val="24"/>
        </w:rPr>
        <w:t xml:space="preserve"> </w:t>
      </w:r>
      <w:r w:rsidRPr="00F12DD7">
        <w:rPr>
          <w:rFonts w:asciiTheme="majorHAnsi" w:hAnsiTheme="majorHAnsi" w:cstheme="majorHAnsi"/>
          <w:i/>
          <w:sz w:val="24"/>
          <w:szCs w:val="24"/>
        </w:rPr>
        <w:t>niveles</w:t>
      </w:r>
      <w:r w:rsidRPr="00F12DD7">
        <w:rPr>
          <w:rFonts w:asciiTheme="majorHAnsi" w:hAnsiTheme="majorHAnsi" w:cstheme="majorHAnsi"/>
          <w:i/>
          <w:spacing w:val="-10"/>
          <w:sz w:val="24"/>
          <w:szCs w:val="24"/>
        </w:rPr>
        <w:t xml:space="preserve"> </w:t>
      </w:r>
      <w:r w:rsidRPr="00F12DD7">
        <w:rPr>
          <w:rFonts w:asciiTheme="majorHAnsi" w:hAnsiTheme="majorHAnsi" w:cstheme="majorHAnsi"/>
          <w:i/>
          <w:sz w:val="24"/>
          <w:szCs w:val="24"/>
        </w:rPr>
        <w:t>de</w:t>
      </w:r>
      <w:r w:rsidRPr="00F12DD7">
        <w:rPr>
          <w:rFonts w:asciiTheme="majorHAnsi" w:hAnsiTheme="majorHAnsi" w:cstheme="majorHAnsi"/>
          <w:i/>
          <w:spacing w:val="-9"/>
          <w:sz w:val="24"/>
          <w:szCs w:val="24"/>
        </w:rPr>
        <w:t xml:space="preserve"> </w:t>
      </w:r>
      <w:r w:rsidRPr="00F12DD7">
        <w:rPr>
          <w:rFonts w:asciiTheme="majorHAnsi" w:hAnsiTheme="majorHAnsi" w:cstheme="majorHAnsi"/>
          <w:i/>
          <w:sz w:val="24"/>
          <w:szCs w:val="24"/>
        </w:rPr>
        <w:t>dotación,</w:t>
      </w:r>
      <w:r w:rsidRPr="00F12DD7">
        <w:rPr>
          <w:rFonts w:asciiTheme="majorHAnsi" w:hAnsiTheme="majorHAnsi" w:cstheme="majorHAnsi"/>
          <w:i/>
          <w:spacing w:val="-9"/>
          <w:sz w:val="24"/>
          <w:szCs w:val="24"/>
        </w:rPr>
        <w:t xml:space="preserve"> </w:t>
      </w:r>
      <w:r w:rsidRPr="00F12DD7">
        <w:rPr>
          <w:rFonts w:asciiTheme="majorHAnsi" w:hAnsiTheme="majorHAnsi" w:cstheme="majorHAnsi"/>
          <w:i/>
          <w:sz w:val="24"/>
          <w:szCs w:val="24"/>
        </w:rPr>
        <w:t>la</w:t>
      </w:r>
      <w:r w:rsidRPr="00F12DD7">
        <w:rPr>
          <w:rFonts w:asciiTheme="majorHAnsi" w:hAnsiTheme="majorHAnsi" w:cstheme="majorHAnsi"/>
          <w:i/>
          <w:spacing w:val="-11"/>
          <w:sz w:val="24"/>
          <w:szCs w:val="24"/>
        </w:rPr>
        <w:t xml:space="preserve"> </w:t>
      </w:r>
      <w:r w:rsidRPr="00F12DD7">
        <w:rPr>
          <w:rFonts w:asciiTheme="majorHAnsi" w:hAnsiTheme="majorHAnsi" w:cstheme="majorHAnsi"/>
          <w:i/>
          <w:sz w:val="24"/>
          <w:szCs w:val="24"/>
        </w:rPr>
        <w:t>autoridad</w:t>
      </w:r>
      <w:r w:rsidRPr="00F12DD7">
        <w:rPr>
          <w:rFonts w:asciiTheme="majorHAnsi" w:hAnsiTheme="majorHAnsi" w:cstheme="majorHAnsi"/>
          <w:i/>
          <w:spacing w:val="-9"/>
          <w:sz w:val="24"/>
          <w:szCs w:val="24"/>
        </w:rPr>
        <w:t xml:space="preserve"> </w:t>
      </w:r>
      <w:r w:rsidRPr="00F12DD7">
        <w:rPr>
          <w:rFonts w:asciiTheme="majorHAnsi" w:hAnsiTheme="majorHAnsi" w:cstheme="majorHAnsi"/>
          <w:i/>
          <w:sz w:val="24"/>
          <w:szCs w:val="24"/>
        </w:rPr>
        <w:t>competente</w:t>
      </w:r>
      <w:r w:rsidRPr="00F12DD7">
        <w:rPr>
          <w:rFonts w:asciiTheme="majorHAnsi" w:hAnsiTheme="majorHAnsi" w:cstheme="majorHAnsi"/>
          <w:i/>
          <w:spacing w:val="-10"/>
          <w:sz w:val="24"/>
          <w:szCs w:val="24"/>
        </w:rPr>
        <w:t xml:space="preserve"> </w:t>
      </w:r>
      <w:r w:rsidRPr="00F12DD7">
        <w:rPr>
          <w:rFonts w:asciiTheme="majorHAnsi" w:hAnsiTheme="majorHAnsi" w:cstheme="majorHAnsi"/>
          <w:i/>
          <w:sz w:val="24"/>
          <w:szCs w:val="24"/>
        </w:rPr>
        <w:t>deberá tener</w:t>
      </w:r>
      <w:r w:rsidRPr="00F12DD7">
        <w:rPr>
          <w:rFonts w:asciiTheme="majorHAnsi" w:hAnsiTheme="majorHAnsi" w:cstheme="majorHAnsi"/>
          <w:i/>
          <w:spacing w:val="-14"/>
          <w:sz w:val="24"/>
          <w:szCs w:val="24"/>
        </w:rPr>
        <w:t xml:space="preserve"> </w:t>
      </w:r>
      <w:r w:rsidRPr="00F12DD7">
        <w:rPr>
          <w:rFonts w:asciiTheme="majorHAnsi" w:hAnsiTheme="majorHAnsi" w:cstheme="majorHAnsi"/>
          <w:i/>
          <w:sz w:val="24"/>
          <w:szCs w:val="24"/>
        </w:rPr>
        <w:t>en</w:t>
      </w:r>
      <w:r w:rsidRPr="00F12DD7">
        <w:rPr>
          <w:rFonts w:asciiTheme="majorHAnsi" w:hAnsiTheme="majorHAnsi" w:cstheme="majorHAnsi"/>
          <w:i/>
          <w:spacing w:val="-12"/>
          <w:sz w:val="24"/>
          <w:szCs w:val="24"/>
        </w:rPr>
        <w:t xml:space="preserve"> </w:t>
      </w:r>
      <w:r w:rsidRPr="00F12DD7">
        <w:rPr>
          <w:rFonts w:asciiTheme="majorHAnsi" w:hAnsiTheme="majorHAnsi" w:cstheme="majorHAnsi"/>
          <w:i/>
          <w:sz w:val="24"/>
          <w:szCs w:val="24"/>
        </w:rPr>
        <w:t>cuenta</w:t>
      </w:r>
      <w:r w:rsidRPr="00F12DD7">
        <w:rPr>
          <w:rFonts w:asciiTheme="majorHAnsi" w:hAnsiTheme="majorHAnsi" w:cstheme="majorHAnsi"/>
          <w:i/>
          <w:spacing w:val="-12"/>
          <w:sz w:val="24"/>
          <w:szCs w:val="24"/>
        </w:rPr>
        <w:t xml:space="preserve"> </w:t>
      </w:r>
      <w:r w:rsidRPr="00F12DD7">
        <w:rPr>
          <w:rFonts w:asciiTheme="majorHAnsi" w:hAnsiTheme="majorHAnsi" w:cstheme="majorHAnsi"/>
          <w:i/>
          <w:sz w:val="24"/>
          <w:szCs w:val="24"/>
        </w:rPr>
        <w:t>la</w:t>
      </w:r>
      <w:r w:rsidRPr="00F12DD7">
        <w:rPr>
          <w:rFonts w:asciiTheme="majorHAnsi" w:hAnsiTheme="majorHAnsi" w:cstheme="majorHAnsi"/>
          <w:i/>
          <w:spacing w:val="-14"/>
          <w:sz w:val="24"/>
          <w:szCs w:val="24"/>
        </w:rPr>
        <w:t xml:space="preserve"> </w:t>
      </w:r>
      <w:r w:rsidRPr="00F12DD7">
        <w:rPr>
          <w:rFonts w:asciiTheme="majorHAnsi" w:hAnsiTheme="majorHAnsi" w:cstheme="majorHAnsi"/>
          <w:i/>
          <w:sz w:val="24"/>
          <w:szCs w:val="24"/>
        </w:rPr>
        <w:t>necesidad</w:t>
      </w:r>
      <w:r w:rsidRPr="00F12DD7">
        <w:rPr>
          <w:rFonts w:asciiTheme="majorHAnsi" w:hAnsiTheme="majorHAnsi" w:cstheme="majorHAnsi"/>
          <w:i/>
          <w:spacing w:val="-12"/>
          <w:sz w:val="24"/>
          <w:szCs w:val="24"/>
        </w:rPr>
        <w:t xml:space="preserve"> </w:t>
      </w:r>
      <w:r w:rsidRPr="00F12DD7">
        <w:rPr>
          <w:rFonts w:asciiTheme="majorHAnsi" w:hAnsiTheme="majorHAnsi" w:cstheme="majorHAnsi"/>
          <w:i/>
          <w:sz w:val="24"/>
          <w:szCs w:val="24"/>
        </w:rPr>
        <w:t>de</w:t>
      </w:r>
      <w:r w:rsidRPr="00F12DD7">
        <w:rPr>
          <w:rFonts w:asciiTheme="majorHAnsi" w:hAnsiTheme="majorHAnsi" w:cstheme="majorHAnsi"/>
          <w:i/>
          <w:spacing w:val="-13"/>
          <w:sz w:val="24"/>
          <w:szCs w:val="24"/>
        </w:rPr>
        <w:t xml:space="preserve"> </w:t>
      </w:r>
      <w:r w:rsidRPr="00F12DD7">
        <w:rPr>
          <w:rFonts w:asciiTheme="majorHAnsi" w:hAnsiTheme="majorHAnsi" w:cstheme="majorHAnsi"/>
          <w:i/>
          <w:sz w:val="24"/>
          <w:szCs w:val="24"/>
        </w:rPr>
        <w:t>evitar</w:t>
      </w:r>
      <w:r w:rsidRPr="00F12DD7">
        <w:rPr>
          <w:rFonts w:asciiTheme="majorHAnsi" w:hAnsiTheme="majorHAnsi" w:cstheme="majorHAnsi"/>
          <w:i/>
          <w:spacing w:val="-12"/>
          <w:sz w:val="24"/>
          <w:szCs w:val="24"/>
        </w:rPr>
        <w:t xml:space="preserve"> </w:t>
      </w:r>
      <w:r w:rsidRPr="00F12DD7">
        <w:rPr>
          <w:rFonts w:asciiTheme="majorHAnsi" w:hAnsiTheme="majorHAnsi" w:cstheme="majorHAnsi"/>
          <w:i/>
          <w:sz w:val="24"/>
          <w:szCs w:val="24"/>
        </w:rPr>
        <w:t>o</w:t>
      </w:r>
      <w:r w:rsidRPr="00F12DD7">
        <w:rPr>
          <w:rFonts w:asciiTheme="majorHAnsi" w:hAnsiTheme="majorHAnsi" w:cstheme="majorHAnsi"/>
          <w:i/>
          <w:spacing w:val="-12"/>
          <w:sz w:val="24"/>
          <w:szCs w:val="24"/>
        </w:rPr>
        <w:t xml:space="preserve"> </w:t>
      </w:r>
      <w:r w:rsidRPr="00F12DD7">
        <w:rPr>
          <w:rFonts w:asciiTheme="majorHAnsi" w:hAnsiTheme="majorHAnsi" w:cstheme="majorHAnsi"/>
          <w:i/>
          <w:sz w:val="24"/>
          <w:szCs w:val="24"/>
        </w:rPr>
        <w:t>de</w:t>
      </w:r>
      <w:r w:rsidRPr="00F12DD7">
        <w:rPr>
          <w:rFonts w:asciiTheme="majorHAnsi" w:hAnsiTheme="majorHAnsi" w:cstheme="majorHAnsi"/>
          <w:i/>
          <w:spacing w:val="-12"/>
          <w:sz w:val="24"/>
          <w:szCs w:val="24"/>
        </w:rPr>
        <w:t xml:space="preserve"> </w:t>
      </w:r>
      <w:r w:rsidRPr="00F12DD7">
        <w:rPr>
          <w:rFonts w:asciiTheme="majorHAnsi" w:hAnsiTheme="majorHAnsi" w:cstheme="majorHAnsi"/>
          <w:i/>
          <w:sz w:val="24"/>
          <w:szCs w:val="24"/>
        </w:rPr>
        <w:t>reducir</w:t>
      </w:r>
      <w:r w:rsidRPr="00F12DD7">
        <w:rPr>
          <w:rFonts w:asciiTheme="majorHAnsi" w:hAnsiTheme="majorHAnsi" w:cstheme="majorHAnsi"/>
          <w:i/>
          <w:spacing w:val="-13"/>
          <w:sz w:val="24"/>
          <w:szCs w:val="24"/>
        </w:rPr>
        <w:t xml:space="preserve"> </w:t>
      </w:r>
      <w:r w:rsidRPr="00F12DD7">
        <w:rPr>
          <w:rFonts w:asciiTheme="majorHAnsi" w:hAnsiTheme="majorHAnsi" w:cstheme="majorHAnsi"/>
          <w:i/>
          <w:sz w:val="24"/>
          <w:szCs w:val="24"/>
        </w:rPr>
        <w:t>al</w:t>
      </w:r>
      <w:r w:rsidRPr="00F12DD7">
        <w:rPr>
          <w:rFonts w:asciiTheme="majorHAnsi" w:hAnsiTheme="majorHAnsi" w:cstheme="majorHAnsi"/>
          <w:i/>
          <w:spacing w:val="-11"/>
          <w:sz w:val="24"/>
          <w:szCs w:val="24"/>
        </w:rPr>
        <w:t xml:space="preserve"> </w:t>
      </w:r>
      <w:r w:rsidRPr="00F12DD7">
        <w:rPr>
          <w:rFonts w:asciiTheme="majorHAnsi" w:hAnsiTheme="majorHAnsi" w:cstheme="majorHAnsi"/>
          <w:i/>
          <w:sz w:val="24"/>
          <w:szCs w:val="24"/>
        </w:rPr>
        <w:t>mínimo</w:t>
      </w:r>
      <w:r w:rsidRPr="00F12DD7">
        <w:rPr>
          <w:rFonts w:asciiTheme="majorHAnsi" w:hAnsiTheme="majorHAnsi" w:cstheme="majorHAnsi"/>
          <w:i/>
          <w:spacing w:val="-13"/>
          <w:sz w:val="24"/>
          <w:szCs w:val="24"/>
        </w:rPr>
        <w:t xml:space="preserve"> </w:t>
      </w:r>
      <w:r w:rsidRPr="00F12DD7">
        <w:rPr>
          <w:rFonts w:asciiTheme="majorHAnsi" w:hAnsiTheme="majorHAnsi" w:cstheme="majorHAnsi"/>
          <w:i/>
          <w:sz w:val="24"/>
          <w:szCs w:val="24"/>
        </w:rPr>
        <w:t>el</w:t>
      </w:r>
      <w:r w:rsidRPr="00F12DD7">
        <w:rPr>
          <w:rFonts w:asciiTheme="majorHAnsi" w:hAnsiTheme="majorHAnsi" w:cstheme="majorHAnsi"/>
          <w:i/>
          <w:spacing w:val="-12"/>
          <w:sz w:val="24"/>
          <w:szCs w:val="24"/>
        </w:rPr>
        <w:t xml:space="preserve"> </w:t>
      </w:r>
      <w:r w:rsidRPr="00F12DD7">
        <w:rPr>
          <w:rFonts w:asciiTheme="majorHAnsi" w:hAnsiTheme="majorHAnsi" w:cstheme="majorHAnsi"/>
          <w:i/>
          <w:sz w:val="24"/>
          <w:szCs w:val="24"/>
        </w:rPr>
        <w:t>exceso</w:t>
      </w:r>
      <w:r w:rsidRPr="00F12DD7">
        <w:rPr>
          <w:rFonts w:asciiTheme="majorHAnsi" w:hAnsiTheme="majorHAnsi" w:cstheme="majorHAnsi"/>
          <w:i/>
          <w:spacing w:val="-12"/>
          <w:sz w:val="24"/>
          <w:szCs w:val="24"/>
        </w:rPr>
        <w:t xml:space="preserve"> </w:t>
      </w:r>
      <w:r w:rsidRPr="00F12DD7">
        <w:rPr>
          <w:rFonts w:asciiTheme="majorHAnsi" w:hAnsiTheme="majorHAnsi" w:cstheme="majorHAnsi"/>
          <w:i/>
          <w:sz w:val="24"/>
          <w:szCs w:val="24"/>
        </w:rPr>
        <w:t>de</w:t>
      </w:r>
      <w:r w:rsidRPr="00F12DD7">
        <w:rPr>
          <w:rFonts w:asciiTheme="majorHAnsi" w:hAnsiTheme="majorHAnsi" w:cstheme="majorHAnsi"/>
          <w:i/>
          <w:spacing w:val="-15"/>
          <w:sz w:val="24"/>
          <w:szCs w:val="24"/>
        </w:rPr>
        <w:t xml:space="preserve"> </w:t>
      </w:r>
      <w:r w:rsidRPr="00F12DD7">
        <w:rPr>
          <w:rFonts w:asciiTheme="majorHAnsi" w:hAnsiTheme="majorHAnsi" w:cstheme="majorHAnsi"/>
          <w:i/>
          <w:sz w:val="24"/>
          <w:szCs w:val="24"/>
        </w:rPr>
        <w:t>horas</w:t>
      </w:r>
      <w:r w:rsidRPr="00F12DD7">
        <w:rPr>
          <w:rFonts w:asciiTheme="majorHAnsi" w:hAnsiTheme="majorHAnsi" w:cstheme="majorHAnsi"/>
          <w:i/>
          <w:spacing w:val="-14"/>
          <w:sz w:val="24"/>
          <w:szCs w:val="24"/>
        </w:rPr>
        <w:t xml:space="preserve"> </w:t>
      </w:r>
      <w:r w:rsidRPr="00F12DD7">
        <w:rPr>
          <w:rFonts w:asciiTheme="majorHAnsi" w:hAnsiTheme="majorHAnsi" w:cstheme="majorHAnsi"/>
          <w:i/>
          <w:sz w:val="24"/>
          <w:szCs w:val="24"/>
        </w:rPr>
        <w:t>de</w:t>
      </w:r>
      <w:r w:rsidRPr="00F12DD7">
        <w:rPr>
          <w:rFonts w:asciiTheme="majorHAnsi" w:hAnsiTheme="majorHAnsi" w:cstheme="majorHAnsi"/>
          <w:i/>
          <w:spacing w:val="-12"/>
          <w:sz w:val="24"/>
          <w:szCs w:val="24"/>
        </w:rPr>
        <w:t xml:space="preserve"> </w:t>
      </w:r>
      <w:r w:rsidRPr="00F12DD7">
        <w:rPr>
          <w:rFonts w:asciiTheme="majorHAnsi" w:hAnsiTheme="majorHAnsi" w:cstheme="majorHAnsi"/>
          <w:i/>
          <w:sz w:val="24"/>
          <w:szCs w:val="24"/>
        </w:rPr>
        <w:t xml:space="preserve">trabajo </w:t>
      </w:r>
      <w:r w:rsidR="005722E1">
        <w:rPr>
          <w:rFonts w:asciiTheme="majorHAnsi" w:hAnsiTheme="majorHAnsi" w:cstheme="majorHAnsi"/>
          <w:i/>
          <w:sz w:val="24"/>
          <w:szCs w:val="24"/>
        </w:rPr>
        <w:t xml:space="preserve"> </w:t>
      </w:r>
      <w:r w:rsidRPr="00F12DD7">
        <w:rPr>
          <w:rFonts w:asciiTheme="majorHAnsi" w:hAnsiTheme="majorHAnsi" w:cstheme="majorHAnsi"/>
          <w:i/>
          <w:sz w:val="24"/>
          <w:szCs w:val="24"/>
        </w:rPr>
        <w:t>para</w:t>
      </w:r>
      <w:r w:rsidRPr="00F12DD7">
        <w:rPr>
          <w:rFonts w:asciiTheme="majorHAnsi" w:hAnsiTheme="majorHAnsi" w:cstheme="majorHAnsi"/>
          <w:i/>
          <w:spacing w:val="-5"/>
          <w:sz w:val="24"/>
          <w:szCs w:val="24"/>
        </w:rPr>
        <w:t xml:space="preserve"> </w:t>
      </w:r>
      <w:r w:rsidRPr="00F12DD7">
        <w:rPr>
          <w:rFonts w:asciiTheme="majorHAnsi" w:hAnsiTheme="majorHAnsi" w:cstheme="majorHAnsi"/>
          <w:i/>
          <w:sz w:val="24"/>
          <w:szCs w:val="24"/>
        </w:rPr>
        <w:t>asegurar</w:t>
      </w:r>
      <w:r w:rsidRPr="00F12DD7">
        <w:rPr>
          <w:rFonts w:asciiTheme="majorHAnsi" w:hAnsiTheme="majorHAnsi" w:cstheme="majorHAnsi"/>
          <w:i/>
          <w:spacing w:val="-7"/>
          <w:sz w:val="24"/>
          <w:szCs w:val="24"/>
        </w:rPr>
        <w:t xml:space="preserve"> </w:t>
      </w:r>
      <w:r w:rsidRPr="00F12DD7">
        <w:rPr>
          <w:rFonts w:asciiTheme="majorHAnsi" w:hAnsiTheme="majorHAnsi" w:cstheme="majorHAnsi"/>
          <w:i/>
          <w:sz w:val="24"/>
          <w:szCs w:val="24"/>
        </w:rPr>
        <w:t>un</w:t>
      </w:r>
      <w:r w:rsidRPr="00F12DD7">
        <w:rPr>
          <w:rFonts w:asciiTheme="majorHAnsi" w:hAnsiTheme="majorHAnsi" w:cstheme="majorHAnsi"/>
          <w:i/>
          <w:spacing w:val="-5"/>
          <w:sz w:val="24"/>
          <w:szCs w:val="24"/>
        </w:rPr>
        <w:t xml:space="preserve"> </w:t>
      </w:r>
      <w:r w:rsidRPr="00F12DD7">
        <w:rPr>
          <w:rFonts w:asciiTheme="majorHAnsi" w:hAnsiTheme="majorHAnsi" w:cstheme="majorHAnsi"/>
          <w:i/>
          <w:sz w:val="24"/>
          <w:szCs w:val="24"/>
        </w:rPr>
        <w:t>descanso</w:t>
      </w:r>
      <w:r w:rsidRPr="00F12DD7">
        <w:rPr>
          <w:rFonts w:asciiTheme="majorHAnsi" w:hAnsiTheme="majorHAnsi" w:cstheme="majorHAnsi"/>
          <w:i/>
          <w:spacing w:val="-3"/>
          <w:sz w:val="24"/>
          <w:szCs w:val="24"/>
        </w:rPr>
        <w:t xml:space="preserve"> </w:t>
      </w:r>
      <w:r w:rsidRPr="00F12DD7">
        <w:rPr>
          <w:rFonts w:asciiTheme="majorHAnsi" w:hAnsiTheme="majorHAnsi" w:cstheme="majorHAnsi"/>
          <w:i/>
          <w:sz w:val="24"/>
          <w:szCs w:val="24"/>
        </w:rPr>
        <w:t>suficiente</w:t>
      </w:r>
      <w:r w:rsidRPr="00F12DD7">
        <w:rPr>
          <w:rFonts w:asciiTheme="majorHAnsi" w:hAnsiTheme="majorHAnsi" w:cstheme="majorHAnsi"/>
          <w:i/>
          <w:spacing w:val="-5"/>
          <w:sz w:val="24"/>
          <w:szCs w:val="24"/>
        </w:rPr>
        <w:t xml:space="preserve"> </w:t>
      </w:r>
      <w:r w:rsidRPr="00F12DD7">
        <w:rPr>
          <w:rFonts w:asciiTheme="majorHAnsi" w:hAnsiTheme="majorHAnsi" w:cstheme="majorHAnsi"/>
          <w:i/>
          <w:sz w:val="24"/>
          <w:szCs w:val="24"/>
        </w:rPr>
        <w:t>y</w:t>
      </w:r>
      <w:r w:rsidRPr="00F12DD7">
        <w:rPr>
          <w:rFonts w:asciiTheme="majorHAnsi" w:hAnsiTheme="majorHAnsi" w:cstheme="majorHAnsi"/>
          <w:i/>
          <w:spacing w:val="-6"/>
          <w:sz w:val="24"/>
          <w:szCs w:val="24"/>
        </w:rPr>
        <w:t xml:space="preserve"> </w:t>
      </w:r>
      <w:r w:rsidRPr="00F12DD7">
        <w:rPr>
          <w:rFonts w:asciiTheme="majorHAnsi" w:hAnsiTheme="majorHAnsi" w:cstheme="majorHAnsi"/>
          <w:i/>
          <w:sz w:val="24"/>
          <w:szCs w:val="24"/>
        </w:rPr>
        <w:t>limitar</w:t>
      </w:r>
      <w:r w:rsidRPr="00F12DD7">
        <w:rPr>
          <w:rFonts w:asciiTheme="majorHAnsi" w:hAnsiTheme="majorHAnsi" w:cstheme="majorHAnsi"/>
          <w:i/>
          <w:spacing w:val="-7"/>
          <w:sz w:val="24"/>
          <w:szCs w:val="24"/>
        </w:rPr>
        <w:t xml:space="preserve"> </w:t>
      </w:r>
      <w:r w:rsidRPr="00F12DD7">
        <w:rPr>
          <w:rFonts w:asciiTheme="majorHAnsi" w:hAnsiTheme="majorHAnsi" w:cstheme="majorHAnsi"/>
          <w:i/>
          <w:sz w:val="24"/>
          <w:szCs w:val="24"/>
        </w:rPr>
        <w:t>la</w:t>
      </w:r>
      <w:r w:rsidRPr="00F12DD7">
        <w:rPr>
          <w:rFonts w:asciiTheme="majorHAnsi" w:hAnsiTheme="majorHAnsi" w:cstheme="majorHAnsi"/>
          <w:i/>
          <w:spacing w:val="-6"/>
          <w:sz w:val="24"/>
          <w:szCs w:val="24"/>
        </w:rPr>
        <w:t xml:space="preserve"> </w:t>
      </w:r>
      <w:r w:rsidRPr="00F12DD7">
        <w:rPr>
          <w:rFonts w:asciiTheme="majorHAnsi" w:hAnsiTheme="majorHAnsi" w:cstheme="majorHAnsi"/>
          <w:i/>
          <w:sz w:val="24"/>
          <w:szCs w:val="24"/>
        </w:rPr>
        <w:t>fatiga,</w:t>
      </w:r>
      <w:r w:rsidRPr="00F12DD7">
        <w:rPr>
          <w:rFonts w:asciiTheme="majorHAnsi" w:hAnsiTheme="majorHAnsi" w:cstheme="majorHAnsi"/>
          <w:i/>
          <w:spacing w:val="-4"/>
          <w:sz w:val="24"/>
          <w:szCs w:val="24"/>
        </w:rPr>
        <w:t xml:space="preserve"> </w:t>
      </w:r>
      <w:r w:rsidRPr="00F12DD7">
        <w:rPr>
          <w:rFonts w:asciiTheme="majorHAnsi" w:hAnsiTheme="majorHAnsi" w:cstheme="majorHAnsi"/>
          <w:i/>
          <w:sz w:val="24"/>
          <w:szCs w:val="24"/>
        </w:rPr>
        <w:t>así</w:t>
      </w:r>
      <w:r w:rsidRPr="00F12DD7">
        <w:rPr>
          <w:rFonts w:asciiTheme="majorHAnsi" w:hAnsiTheme="majorHAnsi" w:cstheme="majorHAnsi"/>
          <w:i/>
          <w:spacing w:val="-6"/>
          <w:sz w:val="24"/>
          <w:szCs w:val="24"/>
        </w:rPr>
        <w:t xml:space="preserve"> </w:t>
      </w:r>
      <w:r w:rsidRPr="00F12DD7">
        <w:rPr>
          <w:rFonts w:asciiTheme="majorHAnsi" w:hAnsiTheme="majorHAnsi" w:cstheme="majorHAnsi"/>
          <w:i/>
          <w:sz w:val="24"/>
          <w:szCs w:val="24"/>
        </w:rPr>
        <w:t>como</w:t>
      </w:r>
      <w:r w:rsidRPr="00F12DD7">
        <w:rPr>
          <w:rFonts w:asciiTheme="majorHAnsi" w:hAnsiTheme="majorHAnsi" w:cstheme="majorHAnsi"/>
          <w:i/>
          <w:spacing w:val="-5"/>
          <w:sz w:val="24"/>
          <w:szCs w:val="24"/>
        </w:rPr>
        <w:t xml:space="preserve"> </w:t>
      </w:r>
      <w:r w:rsidRPr="00F12DD7">
        <w:rPr>
          <w:rFonts w:asciiTheme="majorHAnsi" w:hAnsiTheme="majorHAnsi" w:cstheme="majorHAnsi"/>
          <w:i/>
          <w:sz w:val="24"/>
          <w:szCs w:val="24"/>
        </w:rPr>
        <w:t>los</w:t>
      </w:r>
      <w:r w:rsidRPr="00F12DD7">
        <w:rPr>
          <w:rFonts w:asciiTheme="majorHAnsi" w:hAnsiTheme="majorHAnsi" w:cstheme="majorHAnsi"/>
          <w:i/>
          <w:spacing w:val="-5"/>
          <w:sz w:val="24"/>
          <w:szCs w:val="24"/>
        </w:rPr>
        <w:t xml:space="preserve"> </w:t>
      </w:r>
      <w:r w:rsidRPr="00F12DD7">
        <w:rPr>
          <w:rFonts w:asciiTheme="majorHAnsi" w:hAnsiTheme="majorHAnsi" w:cstheme="majorHAnsi"/>
          <w:i/>
          <w:sz w:val="24"/>
          <w:szCs w:val="24"/>
        </w:rPr>
        <w:t>principios</w:t>
      </w:r>
      <w:r w:rsidRPr="00F12DD7">
        <w:rPr>
          <w:rFonts w:asciiTheme="majorHAnsi" w:hAnsiTheme="majorHAnsi" w:cstheme="majorHAnsi"/>
          <w:i/>
          <w:spacing w:val="-4"/>
          <w:sz w:val="24"/>
          <w:szCs w:val="24"/>
        </w:rPr>
        <w:t xml:space="preserve"> </w:t>
      </w:r>
      <w:r w:rsidRPr="00F12DD7">
        <w:rPr>
          <w:rFonts w:asciiTheme="majorHAnsi" w:hAnsiTheme="majorHAnsi" w:cstheme="majorHAnsi"/>
          <w:i/>
          <w:sz w:val="24"/>
          <w:szCs w:val="24"/>
        </w:rPr>
        <w:t xml:space="preserve">contenidos </w:t>
      </w:r>
      <w:r w:rsidR="005722E1">
        <w:rPr>
          <w:rFonts w:asciiTheme="majorHAnsi" w:hAnsiTheme="majorHAnsi" w:cstheme="majorHAnsi"/>
          <w:i/>
          <w:sz w:val="24"/>
          <w:szCs w:val="24"/>
        </w:rPr>
        <w:t xml:space="preserve">   </w:t>
      </w:r>
      <w:r w:rsidRPr="00F12DD7">
        <w:rPr>
          <w:rFonts w:asciiTheme="majorHAnsi" w:hAnsiTheme="majorHAnsi" w:cstheme="majorHAnsi"/>
          <w:i/>
          <w:sz w:val="24"/>
          <w:szCs w:val="24"/>
        </w:rPr>
        <w:t>en los instrumentos internacionales aplicables (sobre todo los de la Organización Marítima Internacional) en materia de niveles de</w:t>
      </w:r>
      <w:r w:rsidRPr="00F12DD7">
        <w:rPr>
          <w:rFonts w:asciiTheme="majorHAnsi" w:hAnsiTheme="majorHAnsi" w:cstheme="majorHAnsi"/>
          <w:i/>
          <w:spacing w:val="-2"/>
          <w:sz w:val="24"/>
          <w:szCs w:val="24"/>
        </w:rPr>
        <w:t xml:space="preserve"> </w:t>
      </w:r>
      <w:r w:rsidRPr="00F12DD7">
        <w:rPr>
          <w:rFonts w:asciiTheme="majorHAnsi" w:hAnsiTheme="majorHAnsi" w:cstheme="majorHAnsi"/>
          <w:i/>
          <w:sz w:val="24"/>
          <w:szCs w:val="24"/>
        </w:rPr>
        <w:t>dotación.</w:t>
      </w:r>
    </w:p>
    <w:p w:rsidR="00F12DD7" w:rsidRPr="00F12DD7" w:rsidRDefault="00F12DD7" w:rsidP="005722E1">
      <w:pPr>
        <w:pStyle w:val="Prrafodelista"/>
        <w:widowControl w:val="0"/>
        <w:numPr>
          <w:ilvl w:val="0"/>
          <w:numId w:val="17"/>
        </w:numPr>
        <w:tabs>
          <w:tab w:val="left" w:pos="355"/>
        </w:tabs>
        <w:autoSpaceDE w:val="0"/>
        <w:autoSpaceDN w:val="0"/>
        <w:spacing w:line="276" w:lineRule="auto"/>
        <w:ind w:right="-234" w:firstLine="0"/>
        <w:contextualSpacing w:val="0"/>
        <w:jc w:val="both"/>
        <w:rPr>
          <w:rFonts w:asciiTheme="majorHAnsi" w:hAnsiTheme="majorHAnsi" w:cstheme="majorHAnsi"/>
          <w:i/>
          <w:sz w:val="24"/>
          <w:szCs w:val="24"/>
        </w:rPr>
      </w:pPr>
      <w:r w:rsidRPr="00F12DD7">
        <w:rPr>
          <w:rFonts w:asciiTheme="majorHAnsi" w:hAnsiTheme="majorHAnsi" w:cstheme="majorHAnsi"/>
          <w:i/>
          <w:sz w:val="24"/>
          <w:szCs w:val="24"/>
        </w:rPr>
        <w:t xml:space="preserve">Al determinar los niveles de dotación, la autoridad competente deberá tener en cuenta todos los requisitos previstos en la regla 3.2 y la norma A3.2, sobre alimentación y servicio </w:t>
      </w:r>
      <w:r w:rsidR="005722E1">
        <w:rPr>
          <w:rFonts w:asciiTheme="majorHAnsi" w:hAnsiTheme="majorHAnsi" w:cstheme="majorHAnsi"/>
          <w:i/>
          <w:sz w:val="24"/>
          <w:szCs w:val="24"/>
        </w:rPr>
        <w:t xml:space="preserve">  </w:t>
      </w:r>
      <w:r w:rsidRPr="00F12DD7">
        <w:rPr>
          <w:rFonts w:asciiTheme="majorHAnsi" w:hAnsiTheme="majorHAnsi" w:cstheme="majorHAnsi"/>
          <w:i/>
          <w:sz w:val="24"/>
          <w:szCs w:val="24"/>
        </w:rPr>
        <w:t>de fonda.</w:t>
      </w:r>
    </w:p>
    <w:p w:rsidR="00F12DD7" w:rsidRPr="00F12DD7" w:rsidRDefault="00F12DD7" w:rsidP="005722E1">
      <w:pPr>
        <w:pStyle w:val="Prrafodelista"/>
        <w:widowControl w:val="0"/>
        <w:tabs>
          <w:tab w:val="left" w:pos="355"/>
        </w:tabs>
        <w:autoSpaceDE w:val="0"/>
        <w:autoSpaceDN w:val="0"/>
        <w:spacing w:line="276" w:lineRule="auto"/>
        <w:ind w:left="102" w:right="-234"/>
        <w:contextualSpacing w:val="0"/>
        <w:jc w:val="both"/>
        <w:rPr>
          <w:rFonts w:asciiTheme="majorHAnsi" w:hAnsiTheme="majorHAnsi" w:cstheme="majorHAnsi"/>
          <w:i/>
          <w:sz w:val="24"/>
          <w:szCs w:val="24"/>
        </w:rPr>
      </w:pPr>
    </w:p>
    <w:p w:rsidR="00F12DD7" w:rsidRPr="00F12DD7" w:rsidRDefault="00F12DD7" w:rsidP="005722E1">
      <w:pPr>
        <w:ind w:left="102" w:right="-234"/>
        <w:jc w:val="both"/>
        <w:rPr>
          <w:rFonts w:asciiTheme="majorHAnsi" w:hAnsiTheme="majorHAnsi" w:cstheme="majorHAnsi"/>
          <w:i/>
          <w:sz w:val="24"/>
          <w:szCs w:val="24"/>
        </w:rPr>
      </w:pPr>
      <w:r w:rsidRPr="00F12DD7">
        <w:rPr>
          <w:rFonts w:asciiTheme="majorHAnsi" w:hAnsiTheme="majorHAnsi" w:cstheme="majorHAnsi"/>
          <w:i/>
          <w:sz w:val="24"/>
          <w:szCs w:val="24"/>
        </w:rPr>
        <w:t>Pauta B2.7 – Niveles de dotación. Pauta B2.7.1 – Resolución de conflictos.</w:t>
      </w:r>
    </w:p>
    <w:p w:rsidR="00F12DD7" w:rsidRPr="00F12DD7" w:rsidRDefault="00F12DD7" w:rsidP="005722E1">
      <w:pPr>
        <w:pStyle w:val="Prrafodelista"/>
        <w:widowControl w:val="0"/>
        <w:numPr>
          <w:ilvl w:val="0"/>
          <w:numId w:val="16"/>
        </w:numPr>
        <w:tabs>
          <w:tab w:val="left" w:pos="336"/>
        </w:tabs>
        <w:autoSpaceDE w:val="0"/>
        <w:autoSpaceDN w:val="0"/>
        <w:spacing w:line="276" w:lineRule="auto"/>
        <w:ind w:right="-234" w:firstLine="0"/>
        <w:contextualSpacing w:val="0"/>
        <w:jc w:val="both"/>
        <w:rPr>
          <w:rFonts w:asciiTheme="majorHAnsi" w:hAnsiTheme="majorHAnsi" w:cstheme="majorHAnsi"/>
          <w:i/>
          <w:sz w:val="24"/>
          <w:szCs w:val="24"/>
        </w:rPr>
      </w:pPr>
      <w:r w:rsidRPr="00F12DD7">
        <w:rPr>
          <w:rFonts w:asciiTheme="majorHAnsi" w:hAnsiTheme="majorHAnsi" w:cstheme="majorHAnsi"/>
          <w:i/>
          <w:sz w:val="24"/>
          <w:szCs w:val="24"/>
        </w:rPr>
        <w:t>Todo</w:t>
      </w:r>
      <w:r w:rsidRPr="00F12DD7">
        <w:rPr>
          <w:rFonts w:asciiTheme="majorHAnsi" w:hAnsiTheme="majorHAnsi" w:cstheme="majorHAnsi"/>
          <w:i/>
          <w:spacing w:val="-8"/>
          <w:sz w:val="24"/>
          <w:szCs w:val="24"/>
        </w:rPr>
        <w:t xml:space="preserve"> </w:t>
      </w:r>
      <w:r w:rsidRPr="00F12DD7">
        <w:rPr>
          <w:rFonts w:asciiTheme="majorHAnsi" w:hAnsiTheme="majorHAnsi" w:cstheme="majorHAnsi"/>
          <w:i/>
          <w:sz w:val="24"/>
          <w:szCs w:val="24"/>
        </w:rPr>
        <w:t>Miembro</w:t>
      </w:r>
      <w:r w:rsidRPr="00F12DD7">
        <w:rPr>
          <w:rFonts w:asciiTheme="majorHAnsi" w:hAnsiTheme="majorHAnsi" w:cstheme="majorHAnsi"/>
          <w:i/>
          <w:spacing w:val="-9"/>
          <w:sz w:val="24"/>
          <w:szCs w:val="24"/>
        </w:rPr>
        <w:t xml:space="preserve"> </w:t>
      </w:r>
      <w:r w:rsidRPr="00F12DD7">
        <w:rPr>
          <w:rFonts w:asciiTheme="majorHAnsi" w:hAnsiTheme="majorHAnsi" w:cstheme="majorHAnsi"/>
          <w:i/>
          <w:sz w:val="24"/>
          <w:szCs w:val="24"/>
        </w:rPr>
        <w:t>debería</w:t>
      </w:r>
      <w:r w:rsidRPr="00F12DD7">
        <w:rPr>
          <w:rFonts w:asciiTheme="majorHAnsi" w:hAnsiTheme="majorHAnsi" w:cstheme="majorHAnsi"/>
          <w:i/>
          <w:spacing w:val="-6"/>
          <w:sz w:val="24"/>
          <w:szCs w:val="24"/>
        </w:rPr>
        <w:t xml:space="preserve"> </w:t>
      </w:r>
      <w:r w:rsidRPr="00F12DD7">
        <w:rPr>
          <w:rFonts w:asciiTheme="majorHAnsi" w:hAnsiTheme="majorHAnsi" w:cstheme="majorHAnsi"/>
          <w:i/>
          <w:sz w:val="24"/>
          <w:szCs w:val="24"/>
        </w:rPr>
        <w:t>establecer,</w:t>
      </w:r>
      <w:r w:rsidRPr="00F12DD7">
        <w:rPr>
          <w:rFonts w:asciiTheme="majorHAnsi" w:hAnsiTheme="majorHAnsi" w:cstheme="majorHAnsi"/>
          <w:i/>
          <w:spacing w:val="-6"/>
          <w:sz w:val="24"/>
          <w:szCs w:val="24"/>
        </w:rPr>
        <w:t xml:space="preserve"> </w:t>
      </w:r>
      <w:r w:rsidRPr="00F12DD7">
        <w:rPr>
          <w:rFonts w:asciiTheme="majorHAnsi" w:hAnsiTheme="majorHAnsi" w:cstheme="majorHAnsi"/>
          <w:i/>
          <w:sz w:val="24"/>
          <w:szCs w:val="24"/>
        </w:rPr>
        <w:t>o</w:t>
      </w:r>
      <w:r w:rsidRPr="00F12DD7">
        <w:rPr>
          <w:rFonts w:asciiTheme="majorHAnsi" w:hAnsiTheme="majorHAnsi" w:cstheme="majorHAnsi"/>
          <w:i/>
          <w:spacing w:val="-11"/>
          <w:sz w:val="24"/>
          <w:szCs w:val="24"/>
        </w:rPr>
        <w:t xml:space="preserve"> </w:t>
      </w:r>
      <w:r w:rsidRPr="00F12DD7">
        <w:rPr>
          <w:rFonts w:asciiTheme="majorHAnsi" w:hAnsiTheme="majorHAnsi" w:cstheme="majorHAnsi"/>
          <w:i/>
          <w:sz w:val="24"/>
          <w:szCs w:val="24"/>
        </w:rPr>
        <w:t>asegurarse</w:t>
      </w:r>
      <w:r w:rsidRPr="00F12DD7">
        <w:rPr>
          <w:rFonts w:asciiTheme="majorHAnsi" w:hAnsiTheme="majorHAnsi" w:cstheme="majorHAnsi"/>
          <w:i/>
          <w:spacing w:val="-7"/>
          <w:sz w:val="24"/>
          <w:szCs w:val="24"/>
        </w:rPr>
        <w:t xml:space="preserve"> </w:t>
      </w:r>
      <w:r w:rsidRPr="00F12DD7">
        <w:rPr>
          <w:rFonts w:asciiTheme="majorHAnsi" w:hAnsiTheme="majorHAnsi" w:cstheme="majorHAnsi"/>
          <w:i/>
          <w:sz w:val="24"/>
          <w:szCs w:val="24"/>
        </w:rPr>
        <w:t>de</w:t>
      </w:r>
      <w:r w:rsidRPr="00F12DD7">
        <w:rPr>
          <w:rFonts w:asciiTheme="majorHAnsi" w:hAnsiTheme="majorHAnsi" w:cstheme="majorHAnsi"/>
          <w:i/>
          <w:spacing w:val="-6"/>
          <w:sz w:val="24"/>
          <w:szCs w:val="24"/>
        </w:rPr>
        <w:t xml:space="preserve"> </w:t>
      </w:r>
      <w:r w:rsidRPr="00F12DD7">
        <w:rPr>
          <w:rFonts w:asciiTheme="majorHAnsi" w:hAnsiTheme="majorHAnsi" w:cstheme="majorHAnsi"/>
          <w:i/>
          <w:sz w:val="24"/>
          <w:szCs w:val="24"/>
        </w:rPr>
        <w:t>que</w:t>
      </w:r>
      <w:r w:rsidRPr="00F12DD7">
        <w:rPr>
          <w:rFonts w:asciiTheme="majorHAnsi" w:hAnsiTheme="majorHAnsi" w:cstheme="majorHAnsi"/>
          <w:i/>
          <w:spacing w:val="-7"/>
          <w:sz w:val="24"/>
          <w:szCs w:val="24"/>
        </w:rPr>
        <w:t xml:space="preserve"> </w:t>
      </w:r>
      <w:r w:rsidRPr="00F12DD7">
        <w:rPr>
          <w:rFonts w:asciiTheme="majorHAnsi" w:hAnsiTheme="majorHAnsi" w:cstheme="majorHAnsi"/>
          <w:i/>
          <w:sz w:val="24"/>
          <w:szCs w:val="24"/>
        </w:rPr>
        <w:t>existe,</w:t>
      </w:r>
      <w:r w:rsidRPr="00F12DD7">
        <w:rPr>
          <w:rFonts w:asciiTheme="majorHAnsi" w:hAnsiTheme="majorHAnsi" w:cstheme="majorHAnsi"/>
          <w:i/>
          <w:spacing w:val="-9"/>
          <w:sz w:val="24"/>
          <w:szCs w:val="24"/>
        </w:rPr>
        <w:t xml:space="preserve"> </w:t>
      </w:r>
      <w:r w:rsidRPr="00F12DD7">
        <w:rPr>
          <w:rFonts w:asciiTheme="majorHAnsi" w:hAnsiTheme="majorHAnsi" w:cstheme="majorHAnsi"/>
          <w:i/>
          <w:sz w:val="24"/>
          <w:szCs w:val="24"/>
        </w:rPr>
        <w:t>un</w:t>
      </w:r>
      <w:r w:rsidRPr="00F12DD7">
        <w:rPr>
          <w:rFonts w:asciiTheme="majorHAnsi" w:hAnsiTheme="majorHAnsi" w:cstheme="majorHAnsi"/>
          <w:i/>
          <w:spacing w:val="-8"/>
          <w:sz w:val="24"/>
          <w:szCs w:val="24"/>
        </w:rPr>
        <w:t xml:space="preserve"> </w:t>
      </w:r>
      <w:r w:rsidRPr="00F12DD7">
        <w:rPr>
          <w:rFonts w:asciiTheme="majorHAnsi" w:hAnsiTheme="majorHAnsi" w:cstheme="majorHAnsi"/>
          <w:i/>
          <w:sz w:val="24"/>
          <w:szCs w:val="24"/>
        </w:rPr>
        <w:t>mecanismo</w:t>
      </w:r>
      <w:r w:rsidRPr="00F12DD7">
        <w:rPr>
          <w:rFonts w:asciiTheme="majorHAnsi" w:hAnsiTheme="majorHAnsi" w:cstheme="majorHAnsi"/>
          <w:i/>
          <w:spacing w:val="-6"/>
          <w:sz w:val="24"/>
          <w:szCs w:val="24"/>
        </w:rPr>
        <w:t xml:space="preserve"> </w:t>
      </w:r>
      <w:r w:rsidRPr="00F12DD7">
        <w:rPr>
          <w:rFonts w:asciiTheme="majorHAnsi" w:hAnsiTheme="majorHAnsi" w:cstheme="majorHAnsi"/>
          <w:i/>
          <w:sz w:val="24"/>
          <w:szCs w:val="24"/>
        </w:rPr>
        <w:t>eficaz</w:t>
      </w:r>
      <w:r w:rsidRPr="00F12DD7">
        <w:rPr>
          <w:rFonts w:asciiTheme="majorHAnsi" w:hAnsiTheme="majorHAnsi" w:cstheme="majorHAnsi"/>
          <w:i/>
          <w:spacing w:val="-9"/>
          <w:sz w:val="24"/>
          <w:szCs w:val="24"/>
        </w:rPr>
        <w:t xml:space="preserve"> </w:t>
      </w:r>
      <w:r w:rsidRPr="00F12DD7">
        <w:rPr>
          <w:rFonts w:asciiTheme="majorHAnsi" w:hAnsiTheme="majorHAnsi" w:cstheme="majorHAnsi"/>
          <w:i/>
          <w:sz w:val="24"/>
          <w:szCs w:val="24"/>
        </w:rPr>
        <w:t>para</w:t>
      </w:r>
      <w:r w:rsidR="005722E1">
        <w:rPr>
          <w:rFonts w:asciiTheme="majorHAnsi" w:hAnsiTheme="majorHAnsi" w:cstheme="majorHAnsi"/>
          <w:i/>
          <w:sz w:val="24"/>
          <w:szCs w:val="24"/>
        </w:rPr>
        <w:t xml:space="preserve">  </w:t>
      </w:r>
      <w:r w:rsidRPr="00F12DD7">
        <w:rPr>
          <w:rFonts w:asciiTheme="majorHAnsi" w:hAnsiTheme="majorHAnsi" w:cstheme="majorHAnsi"/>
          <w:i/>
          <w:sz w:val="24"/>
          <w:szCs w:val="24"/>
        </w:rPr>
        <w:t xml:space="preserve"> la investigación y resolución de quejas o conflictos relativos a los niveles de dotación de un</w:t>
      </w:r>
      <w:r w:rsidRPr="00F12DD7">
        <w:rPr>
          <w:rFonts w:asciiTheme="majorHAnsi" w:hAnsiTheme="majorHAnsi" w:cstheme="majorHAnsi"/>
          <w:i/>
          <w:spacing w:val="-2"/>
          <w:sz w:val="24"/>
          <w:szCs w:val="24"/>
        </w:rPr>
        <w:t xml:space="preserve"> </w:t>
      </w:r>
      <w:r w:rsidRPr="00F12DD7">
        <w:rPr>
          <w:rFonts w:asciiTheme="majorHAnsi" w:hAnsiTheme="majorHAnsi" w:cstheme="majorHAnsi"/>
          <w:i/>
          <w:sz w:val="24"/>
          <w:szCs w:val="24"/>
        </w:rPr>
        <w:t>buque.</w:t>
      </w:r>
    </w:p>
    <w:p w:rsidR="00F12DD7" w:rsidRPr="00F12DD7" w:rsidRDefault="000B2B0F" w:rsidP="005722E1">
      <w:pPr>
        <w:pStyle w:val="Ttulo2"/>
        <w:keepNext w:val="0"/>
        <w:keepLines w:val="0"/>
        <w:widowControl w:val="0"/>
        <w:tabs>
          <w:tab w:val="left" w:pos="364"/>
        </w:tabs>
        <w:autoSpaceDE w:val="0"/>
        <w:autoSpaceDN w:val="0"/>
        <w:spacing w:before="0" w:line="276" w:lineRule="auto"/>
        <w:ind w:left="102" w:right="-234"/>
        <w:jc w:val="both"/>
        <w:rPr>
          <w:rFonts w:cstheme="majorHAnsi"/>
          <w:b/>
          <w:i/>
          <w:color w:val="auto"/>
          <w:sz w:val="24"/>
          <w:szCs w:val="24"/>
        </w:rPr>
      </w:pPr>
      <w:r>
        <w:rPr>
          <w:rFonts w:cstheme="majorHAnsi"/>
          <w:i/>
          <w:color w:val="auto"/>
          <w:sz w:val="24"/>
          <w:szCs w:val="24"/>
        </w:rPr>
        <w:t xml:space="preserve">2. </w:t>
      </w:r>
      <w:r w:rsidR="00F12DD7" w:rsidRPr="00F12DD7">
        <w:rPr>
          <w:rFonts w:cstheme="majorHAnsi"/>
          <w:i/>
          <w:color w:val="auto"/>
          <w:sz w:val="24"/>
          <w:szCs w:val="24"/>
        </w:rPr>
        <w:t>En el funcionamiento de dicho mecanismo deberían participar representantes de las organizaciones</w:t>
      </w:r>
      <w:r w:rsidR="00F12DD7" w:rsidRPr="00F12DD7">
        <w:rPr>
          <w:rFonts w:cstheme="majorHAnsi"/>
          <w:i/>
          <w:color w:val="auto"/>
          <w:spacing w:val="-12"/>
          <w:sz w:val="24"/>
          <w:szCs w:val="24"/>
        </w:rPr>
        <w:t xml:space="preserve"> </w:t>
      </w:r>
      <w:r w:rsidR="00F12DD7" w:rsidRPr="00F12DD7">
        <w:rPr>
          <w:rFonts w:cstheme="majorHAnsi"/>
          <w:i/>
          <w:color w:val="auto"/>
          <w:sz w:val="24"/>
          <w:szCs w:val="24"/>
        </w:rPr>
        <w:t>de</w:t>
      </w:r>
      <w:r w:rsidR="00F12DD7" w:rsidRPr="00F12DD7">
        <w:rPr>
          <w:rFonts w:cstheme="majorHAnsi"/>
          <w:i/>
          <w:color w:val="auto"/>
          <w:spacing w:val="-13"/>
          <w:sz w:val="24"/>
          <w:szCs w:val="24"/>
        </w:rPr>
        <w:t xml:space="preserve"> </w:t>
      </w:r>
      <w:r w:rsidR="00F12DD7" w:rsidRPr="00F12DD7">
        <w:rPr>
          <w:rFonts w:cstheme="majorHAnsi"/>
          <w:i/>
          <w:color w:val="auto"/>
          <w:sz w:val="24"/>
          <w:szCs w:val="24"/>
        </w:rPr>
        <w:t>armadores</w:t>
      </w:r>
      <w:r w:rsidR="00F12DD7" w:rsidRPr="00F12DD7">
        <w:rPr>
          <w:rFonts w:cstheme="majorHAnsi"/>
          <w:i/>
          <w:color w:val="auto"/>
          <w:spacing w:val="-12"/>
          <w:sz w:val="24"/>
          <w:szCs w:val="24"/>
        </w:rPr>
        <w:t xml:space="preserve"> </w:t>
      </w:r>
      <w:r w:rsidR="00F12DD7" w:rsidRPr="00F12DD7">
        <w:rPr>
          <w:rFonts w:cstheme="majorHAnsi"/>
          <w:i/>
          <w:color w:val="auto"/>
          <w:sz w:val="24"/>
          <w:szCs w:val="24"/>
        </w:rPr>
        <w:t>y</w:t>
      </w:r>
      <w:r w:rsidR="00F12DD7" w:rsidRPr="00F12DD7">
        <w:rPr>
          <w:rFonts w:cstheme="majorHAnsi"/>
          <w:i/>
          <w:color w:val="auto"/>
          <w:spacing w:val="-11"/>
          <w:sz w:val="24"/>
          <w:szCs w:val="24"/>
        </w:rPr>
        <w:t xml:space="preserve"> </w:t>
      </w:r>
      <w:r w:rsidR="00F12DD7" w:rsidRPr="00F12DD7">
        <w:rPr>
          <w:rFonts w:cstheme="majorHAnsi"/>
          <w:i/>
          <w:color w:val="auto"/>
          <w:sz w:val="24"/>
          <w:szCs w:val="24"/>
        </w:rPr>
        <w:t>de</w:t>
      </w:r>
      <w:r w:rsidR="00F12DD7" w:rsidRPr="00F12DD7">
        <w:rPr>
          <w:rFonts w:cstheme="majorHAnsi"/>
          <w:i/>
          <w:color w:val="auto"/>
          <w:spacing w:val="-11"/>
          <w:sz w:val="24"/>
          <w:szCs w:val="24"/>
        </w:rPr>
        <w:t xml:space="preserve"> </w:t>
      </w:r>
      <w:r w:rsidR="00F12DD7" w:rsidRPr="00F12DD7">
        <w:rPr>
          <w:rFonts w:cstheme="majorHAnsi"/>
          <w:i/>
          <w:color w:val="auto"/>
          <w:sz w:val="24"/>
          <w:szCs w:val="24"/>
        </w:rPr>
        <w:t>la</w:t>
      </w:r>
      <w:r w:rsidR="00F12DD7" w:rsidRPr="00F12DD7">
        <w:rPr>
          <w:rFonts w:cstheme="majorHAnsi"/>
          <w:i/>
          <w:color w:val="auto"/>
          <w:spacing w:val="-11"/>
          <w:sz w:val="24"/>
          <w:szCs w:val="24"/>
        </w:rPr>
        <w:t xml:space="preserve"> </w:t>
      </w:r>
      <w:r w:rsidR="00F12DD7" w:rsidRPr="00F12DD7">
        <w:rPr>
          <w:rFonts w:cstheme="majorHAnsi"/>
          <w:i/>
          <w:color w:val="auto"/>
          <w:sz w:val="24"/>
          <w:szCs w:val="24"/>
        </w:rPr>
        <w:t>gente</w:t>
      </w:r>
      <w:r w:rsidR="00F12DD7" w:rsidRPr="00F12DD7">
        <w:rPr>
          <w:rFonts w:cstheme="majorHAnsi"/>
          <w:i/>
          <w:color w:val="auto"/>
          <w:spacing w:val="-11"/>
          <w:sz w:val="24"/>
          <w:szCs w:val="24"/>
        </w:rPr>
        <w:t xml:space="preserve"> </w:t>
      </w:r>
      <w:r w:rsidR="00F12DD7" w:rsidRPr="00F12DD7">
        <w:rPr>
          <w:rFonts w:cstheme="majorHAnsi"/>
          <w:i/>
          <w:color w:val="auto"/>
          <w:sz w:val="24"/>
          <w:szCs w:val="24"/>
        </w:rPr>
        <w:t>de</w:t>
      </w:r>
      <w:r w:rsidR="00F12DD7" w:rsidRPr="00F12DD7">
        <w:rPr>
          <w:rFonts w:cstheme="majorHAnsi"/>
          <w:i/>
          <w:color w:val="auto"/>
          <w:spacing w:val="-11"/>
          <w:sz w:val="24"/>
          <w:szCs w:val="24"/>
        </w:rPr>
        <w:t xml:space="preserve"> </w:t>
      </w:r>
      <w:r w:rsidR="00F12DD7" w:rsidRPr="00F12DD7">
        <w:rPr>
          <w:rFonts w:cstheme="majorHAnsi"/>
          <w:i/>
          <w:color w:val="auto"/>
          <w:sz w:val="24"/>
          <w:szCs w:val="24"/>
        </w:rPr>
        <w:t>mar,</w:t>
      </w:r>
      <w:r w:rsidR="00F12DD7" w:rsidRPr="00F12DD7">
        <w:rPr>
          <w:rFonts w:cstheme="majorHAnsi"/>
          <w:i/>
          <w:color w:val="auto"/>
          <w:spacing w:val="-11"/>
          <w:sz w:val="24"/>
          <w:szCs w:val="24"/>
        </w:rPr>
        <w:t xml:space="preserve"> </w:t>
      </w:r>
      <w:r w:rsidR="00F12DD7" w:rsidRPr="00F12DD7">
        <w:rPr>
          <w:rFonts w:cstheme="majorHAnsi"/>
          <w:i/>
          <w:color w:val="auto"/>
          <w:sz w:val="24"/>
          <w:szCs w:val="24"/>
        </w:rPr>
        <w:t>con</w:t>
      </w:r>
      <w:r w:rsidR="00F12DD7" w:rsidRPr="00F12DD7">
        <w:rPr>
          <w:rFonts w:cstheme="majorHAnsi"/>
          <w:i/>
          <w:color w:val="auto"/>
          <w:spacing w:val="-13"/>
          <w:sz w:val="24"/>
          <w:szCs w:val="24"/>
        </w:rPr>
        <w:t xml:space="preserve"> </w:t>
      </w:r>
      <w:r w:rsidR="00F12DD7" w:rsidRPr="00F12DD7">
        <w:rPr>
          <w:rFonts w:cstheme="majorHAnsi"/>
          <w:i/>
          <w:color w:val="auto"/>
          <w:sz w:val="24"/>
          <w:szCs w:val="24"/>
        </w:rPr>
        <w:t>o</w:t>
      </w:r>
      <w:r w:rsidR="00F12DD7" w:rsidRPr="00F12DD7">
        <w:rPr>
          <w:rFonts w:cstheme="majorHAnsi"/>
          <w:i/>
          <w:color w:val="auto"/>
          <w:spacing w:val="-11"/>
          <w:sz w:val="24"/>
          <w:szCs w:val="24"/>
        </w:rPr>
        <w:t xml:space="preserve"> </w:t>
      </w:r>
      <w:r w:rsidR="00F12DD7" w:rsidRPr="00F12DD7">
        <w:rPr>
          <w:rFonts w:cstheme="majorHAnsi"/>
          <w:i/>
          <w:color w:val="auto"/>
          <w:sz w:val="24"/>
          <w:szCs w:val="24"/>
        </w:rPr>
        <w:t>sin</w:t>
      </w:r>
      <w:r w:rsidR="00F12DD7" w:rsidRPr="00F12DD7">
        <w:rPr>
          <w:rFonts w:cstheme="majorHAnsi"/>
          <w:i/>
          <w:color w:val="auto"/>
          <w:spacing w:val="-12"/>
          <w:sz w:val="24"/>
          <w:szCs w:val="24"/>
        </w:rPr>
        <w:t xml:space="preserve"> </w:t>
      </w:r>
      <w:r w:rsidR="00F12DD7" w:rsidRPr="00F12DD7">
        <w:rPr>
          <w:rFonts w:cstheme="majorHAnsi"/>
          <w:i/>
          <w:color w:val="auto"/>
          <w:sz w:val="24"/>
          <w:szCs w:val="24"/>
        </w:rPr>
        <w:t>el</w:t>
      </w:r>
      <w:r w:rsidR="00F12DD7" w:rsidRPr="00F12DD7">
        <w:rPr>
          <w:rFonts w:cstheme="majorHAnsi"/>
          <w:i/>
          <w:color w:val="auto"/>
          <w:spacing w:val="-11"/>
          <w:sz w:val="24"/>
          <w:szCs w:val="24"/>
        </w:rPr>
        <w:t xml:space="preserve"> </w:t>
      </w:r>
      <w:r w:rsidR="00F12DD7" w:rsidRPr="00F12DD7">
        <w:rPr>
          <w:rFonts w:cstheme="majorHAnsi"/>
          <w:i/>
          <w:color w:val="auto"/>
          <w:sz w:val="24"/>
          <w:szCs w:val="24"/>
        </w:rPr>
        <w:t>concurso</w:t>
      </w:r>
      <w:r w:rsidR="00F12DD7" w:rsidRPr="00F12DD7">
        <w:rPr>
          <w:rFonts w:cstheme="majorHAnsi"/>
          <w:i/>
          <w:color w:val="auto"/>
          <w:spacing w:val="-13"/>
          <w:sz w:val="24"/>
          <w:szCs w:val="24"/>
        </w:rPr>
        <w:t xml:space="preserve"> </w:t>
      </w:r>
      <w:r w:rsidR="00F12DD7" w:rsidRPr="00F12DD7">
        <w:rPr>
          <w:rFonts w:cstheme="majorHAnsi"/>
          <w:i/>
          <w:color w:val="auto"/>
          <w:sz w:val="24"/>
          <w:szCs w:val="24"/>
        </w:rPr>
        <w:t>de</w:t>
      </w:r>
      <w:r w:rsidR="00F12DD7" w:rsidRPr="00F12DD7">
        <w:rPr>
          <w:rFonts w:cstheme="majorHAnsi"/>
          <w:i/>
          <w:color w:val="auto"/>
          <w:spacing w:val="-11"/>
          <w:sz w:val="24"/>
          <w:szCs w:val="24"/>
        </w:rPr>
        <w:t xml:space="preserve"> </w:t>
      </w:r>
      <w:r w:rsidR="00F12DD7" w:rsidRPr="00F12DD7">
        <w:rPr>
          <w:rFonts w:cstheme="majorHAnsi"/>
          <w:i/>
          <w:color w:val="auto"/>
          <w:sz w:val="24"/>
          <w:szCs w:val="24"/>
        </w:rPr>
        <w:t>otras</w:t>
      </w:r>
      <w:r w:rsidR="00F12DD7" w:rsidRPr="00F12DD7">
        <w:rPr>
          <w:rFonts w:cstheme="majorHAnsi"/>
          <w:i/>
          <w:color w:val="auto"/>
          <w:spacing w:val="-12"/>
          <w:sz w:val="24"/>
          <w:szCs w:val="24"/>
        </w:rPr>
        <w:t xml:space="preserve"> </w:t>
      </w:r>
      <w:r w:rsidR="00F12DD7" w:rsidRPr="00F12DD7">
        <w:rPr>
          <w:rFonts w:cstheme="majorHAnsi"/>
          <w:i/>
          <w:color w:val="auto"/>
          <w:sz w:val="24"/>
          <w:szCs w:val="24"/>
        </w:rPr>
        <w:t>personas o autoridades</w:t>
      </w:r>
      <w:r w:rsidR="00F12DD7" w:rsidRPr="00F12DD7">
        <w:rPr>
          <w:rFonts w:cstheme="majorHAnsi"/>
          <w:b/>
          <w:i/>
          <w:color w:val="auto"/>
          <w:sz w:val="24"/>
          <w:szCs w:val="24"/>
        </w:rPr>
        <w:t>.”</w:t>
      </w:r>
    </w:p>
    <w:p w:rsidR="00411B95" w:rsidRPr="00565E6E" w:rsidRDefault="00411B95" w:rsidP="005722E1">
      <w:pPr>
        <w:spacing w:after="0" w:line="240" w:lineRule="auto"/>
        <w:ind w:right="-234"/>
        <w:jc w:val="both"/>
        <w:rPr>
          <w:rFonts w:asciiTheme="majorHAnsi" w:hAnsiTheme="majorHAnsi" w:cstheme="majorHAnsi"/>
          <w:sz w:val="24"/>
          <w:szCs w:val="24"/>
        </w:rPr>
      </w:pPr>
    </w:p>
    <w:p w:rsidR="00F7724F" w:rsidRDefault="00411B95" w:rsidP="005722E1">
      <w:pPr>
        <w:pStyle w:val="Prrafodelista"/>
        <w:numPr>
          <w:ilvl w:val="0"/>
          <w:numId w:val="13"/>
        </w:numPr>
        <w:ind w:right="-234"/>
        <w:jc w:val="both"/>
        <w:rPr>
          <w:rFonts w:asciiTheme="majorHAnsi" w:hAnsiTheme="majorHAnsi" w:cstheme="majorHAnsi"/>
          <w:sz w:val="24"/>
          <w:szCs w:val="24"/>
        </w:rPr>
      </w:pPr>
      <w:r w:rsidRPr="00565E6E">
        <w:rPr>
          <w:rFonts w:asciiTheme="majorHAnsi" w:hAnsiTheme="majorHAnsi" w:cstheme="majorHAnsi"/>
          <w:sz w:val="24"/>
          <w:szCs w:val="24"/>
        </w:rPr>
        <w:t xml:space="preserve">Doctrina </w:t>
      </w:r>
      <w:r w:rsidR="00565E6E" w:rsidRPr="00565E6E">
        <w:rPr>
          <w:rFonts w:asciiTheme="majorHAnsi" w:hAnsiTheme="majorHAnsi" w:cstheme="majorHAnsi"/>
          <w:sz w:val="24"/>
          <w:szCs w:val="24"/>
        </w:rPr>
        <w:t xml:space="preserve">de la </w:t>
      </w:r>
      <w:r w:rsidRPr="00565E6E">
        <w:rPr>
          <w:rFonts w:asciiTheme="majorHAnsi" w:hAnsiTheme="majorHAnsi" w:cstheme="majorHAnsi"/>
          <w:sz w:val="24"/>
          <w:szCs w:val="24"/>
        </w:rPr>
        <w:t>Dirección del Trabajo</w:t>
      </w:r>
      <w:r w:rsidR="00565E6E" w:rsidRPr="00565E6E">
        <w:rPr>
          <w:rFonts w:asciiTheme="majorHAnsi" w:hAnsiTheme="majorHAnsi" w:cstheme="majorHAnsi"/>
          <w:sz w:val="24"/>
          <w:szCs w:val="24"/>
        </w:rPr>
        <w:t xml:space="preserve">. </w:t>
      </w:r>
    </w:p>
    <w:p w:rsidR="00565E6E" w:rsidRPr="00565E6E" w:rsidRDefault="00565E6E" w:rsidP="005722E1">
      <w:pPr>
        <w:pStyle w:val="Prrafodelista"/>
        <w:ind w:right="-234"/>
        <w:jc w:val="both"/>
        <w:rPr>
          <w:rFonts w:asciiTheme="majorHAnsi" w:hAnsiTheme="majorHAnsi" w:cstheme="majorHAnsi"/>
          <w:sz w:val="24"/>
          <w:szCs w:val="24"/>
        </w:rPr>
      </w:pPr>
    </w:p>
    <w:p w:rsidR="008A754F" w:rsidRPr="00AA275F" w:rsidRDefault="00411B95" w:rsidP="005722E1">
      <w:pPr>
        <w:spacing w:line="240" w:lineRule="auto"/>
        <w:ind w:right="-234"/>
        <w:jc w:val="both"/>
        <w:rPr>
          <w:rFonts w:asciiTheme="majorHAnsi" w:hAnsiTheme="majorHAnsi" w:cstheme="majorHAnsi"/>
          <w:bCs/>
          <w:sz w:val="24"/>
          <w:szCs w:val="24"/>
        </w:rPr>
      </w:pPr>
      <w:r w:rsidRPr="00AA275F">
        <w:rPr>
          <w:rFonts w:asciiTheme="majorHAnsi" w:hAnsiTheme="majorHAnsi" w:cstheme="majorHAnsi"/>
          <w:sz w:val="24"/>
          <w:szCs w:val="24"/>
        </w:rPr>
        <w:t xml:space="preserve">Mediante </w:t>
      </w:r>
      <w:bookmarkStart w:id="1" w:name="_Hlk535582132"/>
      <w:r w:rsidRPr="00565E6E">
        <w:rPr>
          <w:rFonts w:asciiTheme="majorHAnsi" w:hAnsiTheme="majorHAnsi" w:cstheme="majorHAnsi"/>
          <w:bCs/>
          <w:sz w:val="24"/>
          <w:szCs w:val="24"/>
        </w:rPr>
        <w:t>ORD.: N° 5163 / 083  de</w:t>
      </w:r>
      <w:r w:rsidRPr="00AA275F">
        <w:rPr>
          <w:rFonts w:asciiTheme="majorHAnsi" w:hAnsiTheme="majorHAnsi" w:cstheme="majorHAnsi"/>
          <w:bCs/>
          <w:sz w:val="24"/>
          <w:szCs w:val="24"/>
        </w:rPr>
        <w:t xml:space="preserve"> 22 de diciembre de 2014, la Dirección del Trabajo</w:t>
      </w:r>
      <w:r w:rsidR="00565E6E">
        <w:rPr>
          <w:rFonts w:asciiTheme="majorHAnsi" w:hAnsiTheme="majorHAnsi" w:cstheme="majorHAnsi"/>
          <w:bCs/>
          <w:sz w:val="24"/>
          <w:szCs w:val="24"/>
        </w:rPr>
        <w:t xml:space="preserve">, </w:t>
      </w:r>
      <w:r w:rsidRPr="00AA275F">
        <w:rPr>
          <w:rFonts w:asciiTheme="majorHAnsi" w:hAnsiTheme="majorHAnsi" w:cstheme="majorHAnsi"/>
          <w:bCs/>
          <w:sz w:val="24"/>
          <w:szCs w:val="24"/>
        </w:rPr>
        <w:t>señala</w:t>
      </w:r>
      <w:r w:rsidR="001421DE" w:rsidRPr="00AA275F">
        <w:rPr>
          <w:rFonts w:asciiTheme="majorHAnsi" w:hAnsiTheme="majorHAnsi" w:cstheme="majorHAnsi"/>
          <w:bCs/>
          <w:sz w:val="24"/>
          <w:szCs w:val="24"/>
        </w:rPr>
        <w:t xml:space="preserve"> </w:t>
      </w:r>
      <w:r w:rsidR="008A754F" w:rsidRPr="00AA275F">
        <w:rPr>
          <w:rFonts w:asciiTheme="majorHAnsi" w:hAnsiTheme="majorHAnsi" w:cstheme="majorHAnsi"/>
          <w:bCs/>
          <w:sz w:val="24"/>
          <w:szCs w:val="24"/>
          <w:lang w:val="es-ES"/>
        </w:rPr>
        <w:t>cuál es la jornada que afecta a los trabajadores embarcados, para cuyo efecto, analiza las normas contenidas en los artículos 106, 108 y 116 del Código del Trabajo y señala: “</w:t>
      </w:r>
      <w:r w:rsidR="008A754F" w:rsidRPr="00AA275F">
        <w:rPr>
          <w:rFonts w:asciiTheme="majorHAnsi" w:hAnsiTheme="majorHAnsi" w:cstheme="majorHAnsi"/>
          <w:bCs/>
          <w:sz w:val="24"/>
          <w:szCs w:val="24"/>
        </w:rPr>
        <w:t>Del análisis conjunto de las normas legales precedentemente transcritas podemos colegir que</w:t>
      </w:r>
      <w:r w:rsidR="005722E1">
        <w:rPr>
          <w:rFonts w:asciiTheme="majorHAnsi" w:hAnsiTheme="majorHAnsi" w:cstheme="majorHAnsi"/>
          <w:bCs/>
          <w:sz w:val="24"/>
          <w:szCs w:val="24"/>
        </w:rPr>
        <w:t xml:space="preserve">  </w:t>
      </w:r>
      <w:r w:rsidR="008A754F" w:rsidRPr="00AA275F">
        <w:rPr>
          <w:rFonts w:asciiTheme="majorHAnsi" w:hAnsiTheme="majorHAnsi" w:cstheme="majorHAnsi"/>
          <w:bCs/>
          <w:sz w:val="24"/>
          <w:szCs w:val="24"/>
        </w:rPr>
        <w:t xml:space="preserve"> los trabajadores embarcados que laboran en las naves de que se trata, </w:t>
      </w:r>
      <w:r w:rsidR="008A754F" w:rsidRPr="00565E6E">
        <w:rPr>
          <w:rFonts w:asciiTheme="majorHAnsi" w:hAnsiTheme="majorHAnsi" w:cstheme="majorHAnsi"/>
          <w:bCs/>
          <w:sz w:val="24"/>
          <w:szCs w:val="24"/>
        </w:rPr>
        <w:t>tienen derecho a un descanso mínimo de 8 horas continuas dentro de cada día calendario,</w:t>
      </w:r>
      <w:r w:rsidR="008A754F" w:rsidRPr="00AA275F">
        <w:rPr>
          <w:rFonts w:asciiTheme="majorHAnsi" w:hAnsiTheme="majorHAnsi" w:cstheme="majorHAnsi"/>
          <w:bCs/>
          <w:sz w:val="24"/>
          <w:szCs w:val="24"/>
        </w:rPr>
        <w:t xml:space="preserve"> pudiendo exigirse en los  días domingo y festivos, sólo aquellos  trabajos impostergables e indispensables para el </w:t>
      </w:r>
      <w:r w:rsidR="008A754F" w:rsidRPr="00AA275F">
        <w:rPr>
          <w:rFonts w:asciiTheme="majorHAnsi" w:hAnsiTheme="majorHAnsi" w:cstheme="majorHAnsi"/>
          <w:bCs/>
          <w:sz w:val="24"/>
          <w:szCs w:val="24"/>
        </w:rPr>
        <w:lastRenderedPageBreak/>
        <w:t xml:space="preserve">funcionamiento de la nave. De la redacción de esta norma se desprende, además, que esto no implica que la gente de mar </w:t>
      </w:r>
      <w:r w:rsidR="009168A6" w:rsidRPr="00AA275F">
        <w:rPr>
          <w:rFonts w:asciiTheme="majorHAnsi" w:hAnsiTheme="majorHAnsi" w:cstheme="majorHAnsi"/>
          <w:bCs/>
          <w:sz w:val="24"/>
          <w:szCs w:val="24"/>
        </w:rPr>
        <w:t>deba trabajar</w:t>
      </w:r>
      <w:r w:rsidR="008A754F" w:rsidRPr="00AA275F">
        <w:rPr>
          <w:rFonts w:asciiTheme="majorHAnsi" w:hAnsiTheme="majorHAnsi" w:cstheme="majorHAnsi"/>
          <w:bCs/>
          <w:sz w:val="24"/>
          <w:szCs w:val="24"/>
        </w:rPr>
        <w:t xml:space="preserve"> las dieciséis horas restantes. Asimismo, obliga a que el descanso en todo periodo de siete días jamás deberá ser inferior a cincuenta y </w:t>
      </w:r>
      <w:r w:rsidR="009168A6" w:rsidRPr="00AA275F">
        <w:rPr>
          <w:rFonts w:asciiTheme="majorHAnsi" w:hAnsiTheme="majorHAnsi" w:cstheme="majorHAnsi"/>
          <w:bCs/>
          <w:sz w:val="24"/>
          <w:szCs w:val="24"/>
        </w:rPr>
        <w:t>seis horas</w:t>
      </w:r>
      <w:r w:rsidR="00565E6E">
        <w:rPr>
          <w:rFonts w:asciiTheme="majorHAnsi" w:hAnsiTheme="majorHAnsi" w:cstheme="majorHAnsi"/>
          <w:bCs/>
          <w:sz w:val="24"/>
          <w:szCs w:val="24"/>
        </w:rPr>
        <w:t>, esto es, el resultado de computar un descanso mínimo de 8 horas por 7 días, un estándar muy inferior a las 77 horas de descanso mínimo del STCW y del MLC</w:t>
      </w:r>
      <w:r w:rsidR="008A754F" w:rsidRPr="00AA275F">
        <w:rPr>
          <w:rFonts w:asciiTheme="majorHAnsi" w:hAnsiTheme="majorHAnsi" w:cstheme="majorHAnsi"/>
          <w:bCs/>
          <w:sz w:val="24"/>
          <w:szCs w:val="24"/>
        </w:rPr>
        <w:t>. Con todo, las pausas breves o pausas para tomar comidas no son imputables a las horas de descanso.</w:t>
      </w:r>
    </w:p>
    <w:p w:rsidR="008A754F" w:rsidRPr="00AA275F" w:rsidRDefault="008A754F" w:rsidP="005722E1">
      <w:pPr>
        <w:spacing w:after="0" w:line="240" w:lineRule="auto"/>
        <w:ind w:right="-234"/>
        <w:jc w:val="both"/>
        <w:rPr>
          <w:rFonts w:asciiTheme="majorHAnsi" w:hAnsiTheme="majorHAnsi" w:cstheme="majorHAnsi"/>
          <w:bCs/>
          <w:sz w:val="24"/>
          <w:szCs w:val="24"/>
        </w:rPr>
      </w:pPr>
    </w:p>
    <w:p w:rsidR="008A754F" w:rsidRPr="00B04DC4" w:rsidRDefault="008A754F" w:rsidP="005722E1">
      <w:pPr>
        <w:spacing w:after="0" w:line="240" w:lineRule="auto"/>
        <w:ind w:right="-234"/>
        <w:jc w:val="both"/>
        <w:rPr>
          <w:rFonts w:asciiTheme="majorHAnsi" w:hAnsiTheme="majorHAnsi" w:cstheme="majorHAnsi"/>
          <w:bCs/>
          <w:sz w:val="24"/>
          <w:szCs w:val="24"/>
        </w:rPr>
      </w:pPr>
      <w:r w:rsidRPr="00AA275F">
        <w:rPr>
          <w:rFonts w:asciiTheme="majorHAnsi" w:hAnsiTheme="majorHAnsi" w:cstheme="majorHAnsi"/>
          <w:bCs/>
          <w:sz w:val="24"/>
          <w:szCs w:val="24"/>
        </w:rPr>
        <w:t>Se infiere, asimismo, que la gente de mar se encuentra afecta a una jornada de trabajo de</w:t>
      </w:r>
      <w:r w:rsidR="005722E1">
        <w:rPr>
          <w:rFonts w:asciiTheme="majorHAnsi" w:hAnsiTheme="majorHAnsi" w:cstheme="majorHAnsi"/>
          <w:bCs/>
          <w:sz w:val="24"/>
          <w:szCs w:val="24"/>
        </w:rPr>
        <w:t xml:space="preserve">    </w:t>
      </w:r>
      <w:r w:rsidRPr="00AA275F">
        <w:rPr>
          <w:rFonts w:asciiTheme="majorHAnsi" w:hAnsiTheme="majorHAnsi" w:cstheme="majorHAnsi"/>
          <w:bCs/>
          <w:sz w:val="24"/>
          <w:szCs w:val="24"/>
        </w:rPr>
        <w:t xml:space="preserve">56 horas semanales distribuidas en 8 horas diarias, sin perjuicio de lo cual sólo para los efectos del cálculo y pago de sus remuneraciones, el exceso de 45 horas se pagará siempre con el recargo </w:t>
      </w:r>
      <w:r w:rsidRPr="00B04DC4">
        <w:rPr>
          <w:rFonts w:asciiTheme="majorHAnsi" w:hAnsiTheme="majorHAnsi" w:cstheme="majorHAnsi"/>
          <w:bCs/>
          <w:sz w:val="24"/>
          <w:szCs w:val="24"/>
        </w:rPr>
        <w:t>establecido para las horas extraordinarias.</w:t>
      </w:r>
    </w:p>
    <w:p w:rsidR="008A754F" w:rsidRPr="00B04DC4" w:rsidRDefault="008A754F" w:rsidP="005722E1">
      <w:pPr>
        <w:spacing w:after="0" w:line="240" w:lineRule="auto"/>
        <w:ind w:right="-234"/>
        <w:jc w:val="both"/>
        <w:rPr>
          <w:rFonts w:asciiTheme="majorHAnsi" w:hAnsiTheme="majorHAnsi" w:cstheme="majorHAnsi"/>
          <w:bCs/>
          <w:sz w:val="24"/>
          <w:szCs w:val="24"/>
        </w:rPr>
      </w:pPr>
    </w:p>
    <w:p w:rsidR="008A754F" w:rsidRPr="00B04DC4" w:rsidRDefault="008A754F" w:rsidP="005722E1">
      <w:pPr>
        <w:spacing w:after="0" w:line="240" w:lineRule="auto"/>
        <w:ind w:right="-234"/>
        <w:jc w:val="both"/>
        <w:rPr>
          <w:rFonts w:asciiTheme="majorHAnsi" w:hAnsiTheme="majorHAnsi" w:cstheme="majorHAnsi"/>
          <w:bCs/>
          <w:sz w:val="24"/>
          <w:szCs w:val="24"/>
        </w:rPr>
      </w:pPr>
      <w:r w:rsidRPr="00B04DC4">
        <w:rPr>
          <w:rFonts w:asciiTheme="majorHAnsi" w:hAnsiTheme="majorHAnsi" w:cstheme="majorHAnsi"/>
          <w:bCs/>
          <w:sz w:val="24"/>
          <w:szCs w:val="24"/>
        </w:rPr>
        <w:t>Se colige, por su parte, que los Oficiales, que cumplen funciones de capitán o quien lo reemplazare, el ingeniero jefe, el comisario, el médico, el telegrafista y a cualquier otro oficial que se desempeñe como jefe de departamento o servicio de la nave no le son aplicables las normas sobre jornada y horas extraordinarias previstas en el artículo 106, ya transcrito.</w:t>
      </w:r>
    </w:p>
    <w:p w:rsidR="00B04DC4" w:rsidRPr="00B04DC4" w:rsidRDefault="00B04DC4" w:rsidP="005722E1">
      <w:pPr>
        <w:spacing w:after="0" w:line="240" w:lineRule="auto"/>
        <w:ind w:right="-234"/>
        <w:jc w:val="both"/>
        <w:rPr>
          <w:rFonts w:asciiTheme="majorHAnsi" w:hAnsiTheme="majorHAnsi" w:cstheme="majorHAnsi"/>
          <w:bCs/>
          <w:sz w:val="24"/>
          <w:szCs w:val="24"/>
        </w:rPr>
      </w:pPr>
    </w:p>
    <w:p w:rsidR="008A754F" w:rsidRDefault="008A754F" w:rsidP="005722E1">
      <w:pPr>
        <w:spacing w:after="0" w:line="240" w:lineRule="auto"/>
        <w:ind w:right="-234"/>
        <w:jc w:val="both"/>
        <w:rPr>
          <w:rFonts w:asciiTheme="majorHAnsi" w:hAnsiTheme="majorHAnsi" w:cstheme="majorHAnsi"/>
          <w:bCs/>
          <w:sz w:val="24"/>
          <w:szCs w:val="24"/>
        </w:rPr>
      </w:pPr>
      <w:r w:rsidRPr="00B04DC4">
        <w:rPr>
          <w:rFonts w:asciiTheme="majorHAnsi" w:hAnsiTheme="majorHAnsi" w:cstheme="majorHAnsi"/>
          <w:bCs/>
          <w:sz w:val="24"/>
          <w:szCs w:val="24"/>
        </w:rPr>
        <w:t xml:space="preserve">Sin perjuicio de lo anterior, dichos oficiales también tienen derecho al descanso mínimo de ocho horas diarias. Sin </w:t>
      </w:r>
      <w:r w:rsidR="00116ED3" w:rsidRPr="00B04DC4">
        <w:rPr>
          <w:rFonts w:asciiTheme="majorHAnsi" w:hAnsiTheme="majorHAnsi" w:cstheme="majorHAnsi"/>
          <w:bCs/>
          <w:sz w:val="24"/>
          <w:szCs w:val="24"/>
        </w:rPr>
        <w:t>embargo, considerando</w:t>
      </w:r>
      <w:r w:rsidRPr="00B04DC4">
        <w:rPr>
          <w:rFonts w:asciiTheme="majorHAnsi" w:hAnsiTheme="majorHAnsi" w:cstheme="majorHAnsi"/>
          <w:bCs/>
          <w:sz w:val="24"/>
          <w:szCs w:val="24"/>
        </w:rPr>
        <w:t xml:space="preserve"> que sus funciones a bordo son continuas y sostenidas, tales descansos están sujetos  a eventuales alteraciones derivadas del ejercicio </w:t>
      </w:r>
      <w:r w:rsidR="005722E1">
        <w:rPr>
          <w:rFonts w:asciiTheme="majorHAnsi" w:hAnsiTheme="majorHAnsi" w:cstheme="majorHAnsi"/>
          <w:bCs/>
          <w:sz w:val="24"/>
          <w:szCs w:val="24"/>
        </w:rPr>
        <w:t xml:space="preserve">  </w:t>
      </w:r>
      <w:r w:rsidRPr="00B04DC4">
        <w:rPr>
          <w:rFonts w:asciiTheme="majorHAnsi" w:hAnsiTheme="majorHAnsi" w:cstheme="majorHAnsi"/>
          <w:bCs/>
          <w:sz w:val="24"/>
          <w:szCs w:val="24"/>
        </w:rPr>
        <w:t>de la ocupación que les es propia,</w:t>
      </w:r>
      <w:r w:rsidRPr="00AA275F">
        <w:rPr>
          <w:rFonts w:asciiTheme="majorHAnsi" w:hAnsiTheme="majorHAnsi" w:cstheme="majorHAnsi"/>
          <w:bCs/>
          <w:sz w:val="24"/>
          <w:szCs w:val="24"/>
        </w:rPr>
        <w:t xml:space="preserve">  y en el caso de producirse un evento que signifique interrumpir su descanso diario, éste constituirá infracción al señalado descanso mínimo. Es</w:t>
      </w:r>
      <w:r w:rsidR="005722E1">
        <w:rPr>
          <w:rFonts w:asciiTheme="majorHAnsi" w:hAnsiTheme="majorHAnsi" w:cstheme="majorHAnsi"/>
          <w:bCs/>
          <w:sz w:val="24"/>
          <w:szCs w:val="24"/>
        </w:rPr>
        <w:t xml:space="preserve"> </w:t>
      </w:r>
      <w:r w:rsidRPr="00AA275F">
        <w:rPr>
          <w:rFonts w:asciiTheme="majorHAnsi" w:hAnsiTheme="majorHAnsi" w:cstheme="majorHAnsi"/>
          <w:bCs/>
          <w:sz w:val="24"/>
          <w:szCs w:val="24"/>
        </w:rPr>
        <w:t xml:space="preserve"> así como, una vez terminada la eventualidad debe retomarlo hasta completarlo </w:t>
      </w:r>
      <w:r w:rsidR="005722E1">
        <w:rPr>
          <w:rFonts w:asciiTheme="majorHAnsi" w:hAnsiTheme="majorHAnsi" w:cstheme="majorHAnsi"/>
          <w:bCs/>
          <w:sz w:val="24"/>
          <w:szCs w:val="24"/>
        </w:rPr>
        <w:t xml:space="preserve"> </w:t>
      </w:r>
      <w:r w:rsidRPr="00AA275F">
        <w:rPr>
          <w:rFonts w:asciiTheme="majorHAnsi" w:hAnsiTheme="majorHAnsi" w:cstheme="majorHAnsi"/>
          <w:bCs/>
          <w:sz w:val="24"/>
          <w:szCs w:val="24"/>
        </w:rPr>
        <w:t>íntegramente.</w:t>
      </w:r>
    </w:p>
    <w:p w:rsidR="00B04DC4" w:rsidRPr="00AA275F" w:rsidRDefault="00B04DC4" w:rsidP="005722E1">
      <w:pPr>
        <w:spacing w:after="0" w:line="240" w:lineRule="auto"/>
        <w:ind w:right="-234"/>
        <w:jc w:val="both"/>
        <w:rPr>
          <w:rFonts w:asciiTheme="majorHAnsi" w:hAnsiTheme="majorHAnsi" w:cstheme="majorHAnsi"/>
          <w:bCs/>
          <w:sz w:val="24"/>
          <w:szCs w:val="24"/>
        </w:rPr>
      </w:pPr>
    </w:p>
    <w:p w:rsidR="00116ED3" w:rsidRDefault="00116ED3" w:rsidP="005722E1">
      <w:pPr>
        <w:spacing w:after="0" w:line="240" w:lineRule="auto"/>
        <w:ind w:right="-234"/>
        <w:jc w:val="both"/>
        <w:rPr>
          <w:rFonts w:asciiTheme="majorHAnsi" w:hAnsiTheme="majorHAnsi" w:cstheme="majorHAnsi"/>
          <w:bCs/>
          <w:sz w:val="24"/>
          <w:szCs w:val="24"/>
        </w:rPr>
      </w:pPr>
      <w:r w:rsidRPr="00AA275F">
        <w:rPr>
          <w:rFonts w:asciiTheme="majorHAnsi" w:hAnsiTheme="majorHAnsi" w:cstheme="majorHAnsi"/>
          <w:bCs/>
          <w:sz w:val="24"/>
          <w:szCs w:val="24"/>
        </w:rPr>
        <w:t>En cuanto al personal que compone la dotación de la nave, el inciso 1° del artículo 2 del Reglamento de Trabajo a Bordo de las Naves de la Marina Mercante Nacional, dispone:</w:t>
      </w:r>
    </w:p>
    <w:p w:rsidR="00B04DC4" w:rsidRPr="00AA275F" w:rsidRDefault="00B04DC4" w:rsidP="005722E1">
      <w:pPr>
        <w:spacing w:after="0" w:line="240" w:lineRule="auto"/>
        <w:ind w:right="-234"/>
        <w:jc w:val="both"/>
        <w:rPr>
          <w:rFonts w:asciiTheme="majorHAnsi" w:hAnsiTheme="majorHAnsi" w:cstheme="majorHAnsi"/>
          <w:bCs/>
          <w:sz w:val="24"/>
          <w:szCs w:val="24"/>
        </w:rPr>
      </w:pPr>
    </w:p>
    <w:p w:rsidR="00116ED3" w:rsidRPr="00AA275F" w:rsidRDefault="00116ED3" w:rsidP="005722E1">
      <w:pPr>
        <w:spacing w:after="0" w:line="240" w:lineRule="auto"/>
        <w:ind w:right="-234"/>
        <w:jc w:val="both"/>
        <w:rPr>
          <w:rFonts w:asciiTheme="majorHAnsi" w:hAnsiTheme="majorHAnsi" w:cstheme="majorHAnsi"/>
          <w:bCs/>
          <w:i/>
          <w:sz w:val="24"/>
          <w:szCs w:val="24"/>
        </w:rPr>
      </w:pPr>
      <w:r w:rsidRPr="00AA275F">
        <w:rPr>
          <w:rFonts w:asciiTheme="majorHAnsi" w:hAnsiTheme="majorHAnsi" w:cstheme="majorHAnsi"/>
          <w:bCs/>
          <w:i/>
          <w:sz w:val="24"/>
          <w:szCs w:val="24"/>
        </w:rPr>
        <w:t>“La dotación de una nave de la Marina Mercante se compone del Capitán, Oficiales y Tripulantes. El Capitán es el jefe superior de la nave, a cuyo mando y cargo está confiado su gobierno, funcionamiento y seguridad, en los términos que establece el Título V del Libro I del Código del Trabajo y la Ley de Navegación.”</w:t>
      </w:r>
    </w:p>
    <w:p w:rsidR="00116ED3" w:rsidRPr="00AA275F" w:rsidRDefault="00116ED3" w:rsidP="005722E1">
      <w:pPr>
        <w:spacing w:after="0" w:line="240" w:lineRule="auto"/>
        <w:ind w:right="-234"/>
        <w:jc w:val="both"/>
        <w:rPr>
          <w:rFonts w:asciiTheme="majorHAnsi" w:hAnsiTheme="majorHAnsi" w:cstheme="majorHAnsi"/>
          <w:bCs/>
          <w:sz w:val="24"/>
          <w:szCs w:val="24"/>
        </w:rPr>
      </w:pPr>
    </w:p>
    <w:p w:rsidR="00116ED3" w:rsidRPr="00AA275F" w:rsidRDefault="00116ED3" w:rsidP="005722E1">
      <w:pPr>
        <w:spacing w:after="0" w:line="240" w:lineRule="auto"/>
        <w:ind w:right="-234"/>
        <w:jc w:val="both"/>
        <w:rPr>
          <w:rFonts w:asciiTheme="majorHAnsi" w:hAnsiTheme="majorHAnsi" w:cstheme="majorHAnsi"/>
          <w:bCs/>
          <w:sz w:val="24"/>
          <w:szCs w:val="24"/>
        </w:rPr>
      </w:pPr>
      <w:r w:rsidRPr="00AA275F">
        <w:rPr>
          <w:rFonts w:asciiTheme="majorHAnsi" w:hAnsiTheme="majorHAnsi" w:cstheme="majorHAnsi"/>
          <w:bCs/>
          <w:sz w:val="24"/>
          <w:szCs w:val="24"/>
        </w:rPr>
        <w:t>Del texto precitado se colige que el Capitán es el jefe superior de la nave y posee las atribuciones de mando, gobierno, funcionamiento y seguridad de la misma y, en tal calidad, no se encuentra obligado a cumplir turnos de guardia en los términos descritos en el artículo 9° y 10°, inciso 3° del mismo cuerpo reglamentario citado.</w:t>
      </w:r>
    </w:p>
    <w:p w:rsidR="00116ED3" w:rsidRPr="00AA275F" w:rsidRDefault="00116ED3" w:rsidP="005722E1">
      <w:pPr>
        <w:spacing w:after="0" w:line="240" w:lineRule="auto"/>
        <w:ind w:right="-234"/>
        <w:jc w:val="both"/>
        <w:rPr>
          <w:rFonts w:asciiTheme="majorHAnsi" w:hAnsiTheme="majorHAnsi" w:cstheme="majorHAnsi"/>
          <w:bCs/>
          <w:sz w:val="24"/>
          <w:szCs w:val="24"/>
        </w:rPr>
      </w:pPr>
    </w:p>
    <w:p w:rsidR="00473B62" w:rsidRPr="00AA275F" w:rsidRDefault="00116ED3" w:rsidP="005722E1">
      <w:pPr>
        <w:spacing w:after="0" w:line="240" w:lineRule="auto"/>
        <w:ind w:right="-234"/>
        <w:jc w:val="both"/>
        <w:rPr>
          <w:rFonts w:asciiTheme="majorHAnsi" w:hAnsiTheme="majorHAnsi" w:cstheme="majorHAnsi"/>
          <w:bCs/>
          <w:sz w:val="24"/>
          <w:szCs w:val="24"/>
        </w:rPr>
      </w:pPr>
      <w:r w:rsidRPr="00AA275F">
        <w:rPr>
          <w:rFonts w:asciiTheme="majorHAnsi" w:hAnsiTheme="majorHAnsi" w:cstheme="majorHAnsi"/>
          <w:bCs/>
          <w:sz w:val="24"/>
          <w:szCs w:val="24"/>
        </w:rPr>
        <w:t>En suma, la doctrina elaborada por la Dirección del Trabajo respecto de las normas que regulan el trabajo a bordo</w:t>
      </w:r>
      <w:r w:rsidR="00473B62" w:rsidRPr="00AA275F">
        <w:rPr>
          <w:rFonts w:asciiTheme="majorHAnsi" w:hAnsiTheme="majorHAnsi" w:cstheme="majorHAnsi"/>
          <w:bCs/>
          <w:sz w:val="24"/>
          <w:szCs w:val="24"/>
        </w:rPr>
        <w:t xml:space="preserve"> de las naves de marina mercante concluye que La conclusión anterior permite resolver que, “las empresas empleadoras, para cumplir con las normas legales y reglamentarias citadas y comentadas en el presente informe, deberán necesariamente aumentar sus dotaciones de personal embarcado” y además agrega : “Sin </w:t>
      </w:r>
      <w:r w:rsidR="00473B62" w:rsidRPr="00AA275F">
        <w:rPr>
          <w:rFonts w:asciiTheme="majorHAnsi" w:hAnsiTheme="majorHAnsi" w:cstheme="majorHAnsi"/>
          <w:bCs/>
          <w:sz w:val="24"/>
          <w:szCs w:val="24"/>
        </w:rPr>
        <w:lastRenderedPageBreak/>
        <w:t>perjuicio de lo resuelto en el presente ordinario, sería conveniente adecuar la actual legislación nacional sobre descanso y guardias del personal embarcado a lo prescrito en el Convenio Internacional STCW 78/95 de la Organización Marítima Internacional, ratificado</w:t>
      </w:r>
      <w:r w:rsidR="00384B4A">
        <w:rPr>
          <w:rFonts w:asciiTheme="majorHAnsi" w:hAnsiTheme="majorHAnsi" w:cstheme="majorHAnsi"/>
          <w:bCs/>
          <w:sz w:val="24"/>
          <w:szCs w:val="24"/>
        </w:rPr>
        <w:t xml:space="preserve">  </w:t>
      </w:r>
      <w:r w:rsidR="00473B62" w:rsidRPr="00AA275F">
        <w:rPr>
          <w:rFonts w:asciiTheme="majorHAnsi" w:hAnsiTheme="majorHAnsi" w:cstheme="majorHAnsi"/>
          <w:bCs/>
          <w:sz w:val="24"/>
          <w:szCs w:val="24"/>
        </w:rPr>
        <w:t xml:space="preserve"> por Chile  el 07 de octubre de 1987, y a las Enmiendas de Manila adoptadas en la ciudad del mismo nombre, de 2010, y ratificadas también por nuestro país el 18 de marzo de 2013”.</w:t>
      </w:r>
    </w:p>
    <w:p w:rsidR="00473B62" w:rsidRPr="00AA275F" w:rsidRDefault="00473B62" w:rsidP="005722E1">
      <w:pPr>
        <w:spacing w:after="0" w:line="240" w:lineRule="auto"/>
        <w:ind w:right="-234"/>
        <w:jc w:val="both"/>
        <w:rPr>
          <w:rFonts w:asciiTheme="majorHAnsi" w:hAnsiTheme="majorHAnsi" w:cstheme="majorHAnsi"/>
          <w:bCs/>
          <w:sz w:val="24"/>
          <w:szCs w:val="24"/>
        </w:rPr>
      </w:pPr>
    </w:p>
    <w:p w:rsidR="00411B95" w:rsidRDefault="004976EF" w:rsidP="005722E1">
      <w:pPr>
        <w:spacing w:after="0" w:line="240" w:lineRule="auto"/>
        <w:ind w:right="-234"/>
        <w:jc w:val="both"/>
        <w:rPr>
          <w:rFonts w:asciiTheme="majorHAnsi" w:hAnsiTheme="majorHAnsi" w:cstheme="majorHAnsi"/>
          <w:bCs/>
          <w:sz w:val="24"/>
          <w:szCs w:val="24"/>
        </w:rPr>
      </w:pPr>
      <w:r w:rsidRPr="00AA275F">
        <w:rPr>
          <w:rFonts w:asciiTheme="majorHAnsi" w:hAnsiTheme="majorHAnsi" w:cstheme="majorHAnsi"/>
          <w:bCs/>
          <w:sz w:val="24"/>
          <w:szCs w:val="24"/>
        </w:rPr>
        <w:t xml:space="preserve">A lo mencionado, es relevante tener presente que </w:t>
      </w:r>
      <w:r w:rsidRPr="00B04DC4">
        <w:rPr>
          <w:rFonts w:asciiTheme="majorHAnsi" w:hAnsiTheme="majorHAnsi" w:cstheme="majorHAnsi"/>
          <w:bCs/>
          <w:sz w:val="24"/>
          <w:szCs w:val="24"/>
        </w:rPr>
        <w:t xml:space="preserve">la Contraloría General de la República ha respaldado recientemente la </w:t>
      </w:r>
      <w:r w:rsidR="008A1CED" w:rsidRPr="00B04DC4">
        <w:rPr>
          <w:rFonts w:asciiTheme="majorHAnsi" w:hAnsiTheme="majorHAnsi" w:cstheme="majorHAnsi"/>
          <w:bCs/>
          <w:sz w:val="24"/>
          <w:szCs w:val="24"/>
        </w:rPr>
        <w:t>doctrina emitida por la Dirección del Trabajo</w:t>
      </w:r>
      <w:r w:rsidRPr="00B04DC4">
        <w:rPr>
          <w:rFonts w:asciiTheme="majorHAnsi" w:hAnsiTheme="majorHAnsi" w:cstheme="majorHAnsi"/>
          <w:bCs/>
          <w:sz w:val="24"/>
          <w:szCs w:val="24"/>
        </w:rPr>
        <w:t xml:space="preserve"> mediante Dictamen N° </w:t>
      </w:r>
      <w:r w:rsidR="009168A6" w:rsidRPr="00B04DC4">
        <w:rPr>
          <w:rFonts w:asciiTheme="majorHAnsi" w:hAnsiTheme="majorHAnsi" w:cstheme="majorHAnsi"/>
          <w:bCs/>
          <w:sz w:val="24"/>
          <w:szCs w:val="24"/>
        </w:rPr>
        <w:t>27431, de</w:t>
      </w:r>
      <w:r w:rsidRPr="00B04DC4">
        <w:rPr>
          <w:rFonts w:asciiTheme="majorHAnsi" w:hAnsiTheme="majorHAnsi" w:cstheme="majorHAnsi"/>
          <w:bCs/>
          <w:sz w:val="24"/>
          <w:szCs w:val="24"/>
        </w:rPr>
        <w:t xml:space="preserve"> fecha 06 de noviembre de 2018.</w:t>
      </w:r>
    </w:p>
    <w:p w:rsidR="007516ED" w:rsidRDefault="007516ED" w:rsidP="005722E1">
      <w:pPr>
        <w:spacing w:after="0" w:line="240" w:lineRule="auto"/>
        <w:ind w:right="-234"/>
        <w:jc w:val="both"/>
        <w:rPr>
          <w:rFonts w:asciiTheme="majorHAnsi" w:hAnsiTheme="majorHAnsi" w:cstheme="majorHAnsi"/>
          <w:bCs/>
          <w:sz w:val="24"/>
          <w:szCs w:val="24"/>
        </w:rPr>
      </w:pPr>
    </w:p>
    <w:p w:rsidR="007516ED" w:rsidRDefault="007516ED" w:rsidP="005722E1">
      <w:pPr>
        <w:spacing w:after="0" w:line="240" w:lineRule="auto"/>
        <w:ind w:right="-234"/>
        <w:jc w:val="both"/>
        <w:rPr>
          <w:rFonts w:asciiTheme="majorHAnsi" w:hAnsiTheme="majorHAnsi" w:cstheme="majorHAnsi"/>
          <w:sz w:val="24"/>
          <w:szCs w:val="24"/>
        </w:rPr>
      </w:pPr>
    </w:p>
    <w:p w:rsidR="007516ED" w:rsidRDefault="007516ED" w:rsidP="005722E1">
      <w:pPr>
        <w:pStyle w:val="Prrafodelista"/>
        <w:numPr>
          <w:ilvl w:val="0"/>
          <w:numId w:val="13"/>
        </w:numPr>
        <w:ind w:right="-234"/>
        <w:jc w:val="both"/>
        <w:rPr>
          <w:rFonts w:asciiTheme="majorHAnsi" w:hAnsiTheme="majorHAnsi" w:cstheme="majorHAnsi"/>
          <w:sz w:val="24"/>
          <w:szCs w:val="24"/>
          <w:lang w:val="es-ES_tradnl"/>
        </w:rPr>
      </w:pPr>
      <w:r>
        <w:rPr>
          <w:rFonts w:asciiTheme="majorHAnsi" w:hAnsiTheme="majorHAnsi" w:cstheme="majorHAnsi"/>
          <w:sz w:val="24"/>
          <w:szCs w:val="24"/>
          <w:lang w:val="es-ES_tradnl"/>
        </w:rPr>
        <w:t>Los problemas en la actual normativa para fijar  dotaciones mínimas.</w:t>
      </w:r>
    </w:p>
    <w:p w:rsidR="007516ED" w:rsidRDefault="007516ED" w:rsidP="005722E1">
      <w:pPr>
        <w:ind w:right="-234"/>
        <w:jc w:val="both"/>
        <w:rPr>
          <w:rFonts w:asciiTheme="majorHAnsi" w:hAnsiTheme="majorHAnsi" w:cstheme="majorHAnsi"/>
          <w:sz w:val="24"/>
          <w:szCs w:val="24"/>
          <w:lang w:val="es-ES_tradnl"/>
        </w:rPr>
      </w:pPr>
    </w:p>
    <w:p w:rsidR="007516ED" w:rsidRDefault="007516ED" w:rsidP="005722E1">
      <w:pPr>
        <w:ind w:right="-234"/>
        <w:jc w:val="both"/>
        <w:rPr>
          <w:rFonts w:asciiTheme="majorHAnsi" w:hAnsiTheme="majorHAnsi" w:cstheme="majorHAnsi"/>
          <w:sz w:val="24"/>
          <w:szCs w:val="24"/>
          <w:lang w:val="es-ES_tradnl"/>
        </w:rPr>
      </w:pPr>
      <w:r>
        <w:rPr>
          <w:rFonts w:asciiTheme="majorHAnsi" w:hAnsiTheme="majorHAnsi" w:cstheme="majorHAnsi"/>
          <w:sz w:val="24"/>
          <w:szCs w:val="24"/>
          <w:lang w:val="es-ES_tradnl"/>
        </w:rPr>
        <w:t>Corresponde a la autoridad marítima la fijación de la dotación mínima de seguridad, conforme el artículo 73 se la Ley N°2.22, de 1978, Ley de Navegación y la regla 13 del Capítulo V, sobre “Seguridad de la Navegación”, del Convenio Internacional para la Seguridad de la Vida Humana en el Mar, de 1974, aprobado por D.L. N°3.175, de 1980, y al efecto, en la actualidad se ciñe a lo dispuesto en el Decreto Supremo N°31, de 1999, que Aprueba el Reglamento para fijar las dotaciones mínimas de seguridad de las naves.</w:t>
      </w:r>
    </w:p>
    <w:p w:rsidR="007516ED" w:rsidRDefault="007516ED" w:rsidP="005722E1">
      <w:pPr>
        <w:ind w:right="-234"/>
        <w:jc w:val="both"/>
        <w:rPr>
          <w:rFonts w:asciiTheme="majorHAnsi" w:hAnsiTheme="majorHAnsi" w:cstheme="majorHAnsi"/>
          <w:sz w:val="24"/>
          <w:szCs w:val="24"/>
          <w:lang w:val="es-ES_tradnl"/>
        </w:rPr>
      </w:pPr>
      <w:r>
        <w:rPr>
          <w:rFonts w:asciiTheme="majorHAnsi" w:hAnsiTheme="majorHAnsi" w:cstheme="majorHAnsi"/>
          <w:sz w:val="24"/>
          <w:szCs w:val="24"/>
          <w:lang w:val="es-ES_tradnl"/>
        </w:rPr>
        <w:t>Conforme lo dispuesto en su artículo 2°, el referido reglamento establece las normas para fijar las normas mínimas de seguridad, en conformidad a lo establecido en el Convenio Internacional para la Seguridad de la Vida Humana en el Mar, en el Convenio sobre Normas de Formación, Titulación y Guardia para la Gente de Mar (STCW 78/95), y en la legislación y reglamentación nacional, para las naves y artefactos navales mayores y menores.</w:t>
      </w:r>
    </w:p>
    <w:p w:rsidR="007516ED" w:rsidRDefault="007516ED" w:rsidP="005722E1">
      <w:pPr>
        <w:ind w:right="-234"/>
        <w:jc w:val="both"/>
        <w:rPr>
          <w:rFonts w:asciiTheme="majorHAnsi" w:hAnsiTheme="majorHAnsi" w:cstheme="majorHAnsi"/>
          <w:sz w:val="24"/>
          <w:szCs w:val="24"/>
          <w:lang w:val="es-ES_tradnl"/>
        </w:rPr>
      </w:pPr>
      <w:r>
        <w:rPr>
          <w:rFonts w:asciiTheme="majorHAnsi" w:hAnsiTheme="majorHAnsi" w:cstheme="majorHAnsi"/>
          <w:sz w:val="24"/>
          <w:szCs w:val="24"/>
          <w:lang w:val="es-ES_tradnl"/>
        </w:rPr>
        <w:t>Por su parte, en sus artículos 3° y 4°, se señala:</w:t>
      </w:r>
    </w:p>
    <w:p w:rsidR="007516ED" w:rsidRPr="008D1093" w:rsidRDefault="007516ED" w:rsidP="005722E1">
      <w:pPr>
        <w:ind w:right="-234"/>
        <w:jc w:val="both"/>
        <w:rPr>
          <w:rFonts w:asciiTheme="majorHAnsi" w:hAnsiTheme="majorHAnsi" w:cstheme="majorHAnsi"/>
          <w:i/>
          <w:sz w:val="24"/>
          <w:szCs w:val="24"/>
          <w:lang w:val="es-ES_tradnl"/>
        </w:rPr>
      </w:pPr>
      <w:r w:rsidRPr="008D1093">
        <w:rPr>
          <w:rFonts w:asciiTheme="majorHAnsi" w:hAnsiTheme="majorHAnsi" w:cstheme="majorHAnsi"/>
          <w:i/>
          <w:sz w:val="24"/>
          <w:szCs w:val="24"/>
          <w:lang w:val="es-ES_tradnl"/>
        </w:rPr>
        <w:t xml:space="preserve">Artículo 3°.- La dotación mínima de seguridad de una nave o artefacto naval está constituida por el número de oficiales y tripulantes suficiente y competente, necesarios para garantizar su seguridad, la de su tripulación, sus pasajeros, de la carga y de los demás bienes a bordo, y </w:t>
      </w:r>
      <w:r w:rsidR="00384B4A">
        <w:rPr>
          <w:rFonts w:asciiTheme="majorHAnsi" w:hAnsiTheme="majorHAnsi" w:cstheme="majorHAnsi"/>
          <w:i/>
          <w:sz w:val="24"/>
          <w:szCs w:val="24"/>
          <w:lang w:val="es-ES_tradnl"/>
        </w:rPr>
        <w:t xml:space="preserve">     </w:t>
      </w:r>
      <w:r w:rsidRPr="008D1093">
        <w:rPr>
          <w:rFonts w:asciiTheme="majorHAnsi" w:hAnsiTheme="majorHAnsi" w:cstheme="majorHAnsi"/>
          <w:i/>
          <w:sz w:val="24"/>
          <w:szCs w:val="24"/>
          <w:lang w:val="es-ES_tradnl"/>
        </w:rPr>
        <w:t xml:space="preserve">la protección del medio marino, incluyendo la atención de los diversos turnos de guardia y funcionamiento de los equipos durante la navegación u operación. </w:t>
      </w:r>
    </w:p>
    <w:p w:rsidR="00A972D4" w:rsidRPr="008D1093" w:rsidRDefault="007516ED" w:rsidP="005722E1">
      <w:pPr>
        <w:ind w:right="-234"/>
        <w:jc w:val="both"/>
        <w:rPr>
          <w:rFonts w:asciiTheme="majorHAnsi" w:hAnsiTheme="majorHAnsi" w:cstheme="majorHAnsi"/>
          <w:i/>
          <w:sz w:val="24"/>
          <w:szCs w:val="24"/>
          <w:lang w:val="es-ES_tradnl"/>
        </w:rPr>
      </w:pPr>
      <w:r w:rsidRPr="008D1093">
        <w:rPr>
          <w:rFonts w:asciiTheme="majorHAnsi" w:hAnsiTheme="majorHAnsi" w:cstheme="majorHAnsi"/>
          <w:i/>
          <w:sz w:val="24"/>
          <w:szCs w:val="24"/>
          <w:lang w:val="es-ES_tradnl"/>
        </w:rPr>
        <w:t xml:space="preserve"> Artículo 4º.- Las dotaciones mínimas de seguridad se circunscriben a los capitanes o </w:t>
      </w:r>
      <w:r w:rsidR="00384B4A">
        <w:rPr>
          <w:rFonts w:asciiTheme="majorHAnsi" w:hAnsiTheme="majorHAnsi" w:cstheme="majorHAnsi"/>
          <w:i/>
          <w:sz w:val="24"/>
          <w:szCs w:val="24"/>
          <w:lang w:val="es-ES_tradnl"/>
        </w:rPr>
        <w:t xml:space="preserve"> </w:t>
      </w:r>
      <w:r w:rsidRPr="008D1093">
        <w:rPr>
          <w:rFonts w:asciiTheme="majorHAnsi" w:hAnsiTheme="majorHAnsi" w:cstheme="majorHAnsi"/>
          <w:i/>
          <w:sz w:val="24"/>
          <w:szCs w:val="24"/>
          <w:lang w:val="es-ES_tradnl"/>
        </w:rPr>
        <w:t>patrones, en su caso, y a los oficiales y tripulantes, de las secciones de puente y máquinas, incluyendo al personal asignado para atender las telecomunicaciones a bordo.</w:t>
      </w:r>
    </w:p>
    <w:p w:rsidR="007516ED" w:rsidRDefault="007516ED" w:rsidP="005722E1">
      <w:pPr>
        <w:ind w:right="-234"/>
        <w:jc w:val="both"/>
        <w:rPr>
          <w:rFonts w:asciiTheme="majorHAnsi" w:eastAsia="Times New Roman" w:hAnsiTheme="majorHAnsi" w:cstheme="majorHAnsi"/>
          <w:sz w:val="24"/>
          <w:szCs w:val="24"/>
          <w:lang w:val="es-ES_tradnl" w:eastAsia="es-ES"/>
        </w:rPr>
      </w:pPr>
      <w:r>
        <w:rPr>
          <w:rFonts w:asciiTheme="majorHAnsi" w:eastAsia="Times New Roman" w:hAnsiTheme="majorHAnsi" w:cstheme="majorHAnsi"/>
          <w:sz w:val="24"/>
          <w:szCs w:val="24"/>
          <w:lang w:val="es-ES_tradnl" w:eastAsia="es-ES"/>
        </w:rPr>
        <w:t>La definición contenida en el artículo 3° de dotación mínima, el efecto de circunscribirla al personal, la condición inmutable y permanente de éstas, sumado a la ausencia de mecanismos de resolución de controversia de los conflictos  relativos a las dotaciones hacen que esta normativa se haya tornado insuficiente para resguardar la vida humana en el mar y muy especialmente la seguridad y salud de los miembros de la dotación, la seguridad de la navegación, del medio ambiente marino, entre otros.</w:t>
      </w:r>
    </w:p>
    <w:p w:rsidR="007516ED" w:rsidRDefault="007516ED" w:rsidP="005722E1">
      <w:pPr>
        <w:ind w:right="-234"/>
        <w:jc w:val="both"/>
        <w:rPr>
          <w:rFonts w:asciiTheme="majorHAnsi" w:hAnsiTheme="majorHAnsi" w:cstheme="majorHAnsi"/>
          <w:sz w:val="24"/>
          <w:szCs w:val="24"/>
          <w:lang w:val="es-ES_tradnl"/>
        </w:rPr>
      </w:pPr>
      <w:r>
        <w:rPr>
          <w:rFonts w:asciiTheme="majorHAnsi" w:hAnsiTheme="majorHAnsi" w:cstheme="majorHAnsi"/>
          <w:sz w:val="24"/>
          <w:szCs w:val="24"/>
          <w:lang w:val="es-ES_tradnl"/>
        </w:rPr>
        <w:lastRenderedPageBreak/>
        <w:t xml:space="preserve">Por cierto, la regulación contenida en el Reglamento no es concordante con las obligaciones que en materia de fijación de dotaciones impone actualmente el Convenio sobre Normas de Formación, Titulación y Guardia para la Gente de Mar (STCW 78/95) con las enmiendas de Manila, ni con el Convenio Marítimo. </w:t>
      </w:r>
    </w:p>
    <w:p w:rsidR="00A972D4" w:rsidRPr="00B04DC4" w:rsidRDefault="00A972D4" w:rsidP="005722E1">
      <w:pPr>
        <w:spacing w:after="0" w:line="240" w:lineRule="auto"/>
        <w:ind w:right="-234"/>
        <w:jc w:val="both"/>
        <w:rPr>
          <w:rFonts w:asciiTheme="majorHAnsi" w:hAnsiTheme="majorHAnsi" w:cstheme="majorHAnsi"/>
          <w:sz w:val="24"/>
          <w:szCs w:val="24"/>
        </w:rPr>
      </w:pPr>
    </w:p>
    <w:bookmarkEnd w:id="1"/>
    <w:p w:rsidR="00411B95" w:rsidRDefault="007516ED" w:rsidP="005722E1">
      <w:pPr>
        <w:pStyle w:val="Prrafodelista"/>
        <w:numPr>
          <w:ilvl w:val="0"/>
          <w:numId w:val="13"/>
        </w:numPr>
        <w:ind w:right="-234"/>
        <w:jc w:val="both"/>
        <w:rPr>
          <w:rFonts w:asciiTheme="majorHAnsi" w:hAnsiTheme="majorHAnsi" w:cstheme="majorHAnsi"/>
          <w:sz w:val="24"/>
          <w:szCs w:val="24"/>
        </w:rPr>
      </w:pPr>
      <w:r>
        <w:rPr>
          <w:rFonts w:asciiTheme="majorHAnsi" w:hAnsiTheme="majorHAnsi" w:cstheme="majorHAnsi"/>
          <w:sz w:val="24"/>
          <w:szCs w:val="24"/>
        </w:rPr>
        <w:t>La accidentabilidad del sector y su relación con los problemas planteados.</w:t>
      </w:r>
    </w:p>
    <w:p w:rsidR="007516ED" w:rsidRDefault="007516ED" w:rsidP="005722E1">
      <w:pPr>
        <w:pStyle w:val="Prrafodelista"/>
        <w:ind w:right="-234"/>
        <w:jc w:val="both"/>
        <w:rPr>
          <w:rFonts w:asciiTheme="majorHAnsi" w:hAnsiTheme="majorHAnsi" w:cstheme="majorHAnsi"/>
          <w:sz w:val="24"/>
          <w:szCs w:val="24"/>
        </w:rPr>
      </w:pPr>
    </w:p>
    <w:p w:rsidR="007516ED" w:rsidRDefault="007516ED" w:rsidP="005722E1">
      <w:pPr>
        <w:ind w:right="-234"/>
        <w:jc w:val="both"/>
        <w:rPr>
          <w:rFonts w:asciiTheme="majorHAnsi" w:hAnsiTheme="majorHAnsi" w:cstheme="majorHAnsi"/>
          <w:sz w:val="24"/>
          <w:szCs w:val="24"/>
        </w:rPr>
      </w:pPr>
      <w:r w:rsidRPr="007516ED">
        <w:rPr>
          <w:rFonts w:asciiTheme="majorHAnsi" w:hAnsiTheme="majorHAnsi" w:cstheme="majorHAnsi"/>
          <w:sz w:val="24"/>
          <w:szCs w:val="24"/>
        </w:rPr>
        <w:t xml:space="preserve">La situación </w:t>
      </w:r>
      <w:r>
        <w:rPr>
          <w:rFonts w:asciiTheme="majorHAnsi" w:hAnsiTheme="majorHAnsi" w:cstheme="majorHAnsi"/>
          <w:sz w:val="24"/>
          <w:szCs w:val="24"/>
        </w:rPr>
        <w:t xml:space="preserve">de debilidad normativa e institucional señalada precedentemente está generando aumentos en la accidentabilidad del sector que se relaciona con la insuficiencia </w:t>
      </w:r>
      <w:r w:rsidR="00384B4A">
        <w:rPr>
          <w:rFonts w:asciiTheme="majorHAnsi" w:hAnsiTheme="majorHAnsi" w:cstheme="majorHAnsi"/>
          <w:sz w:val="24"/>
          <w:szCs w:val="24"/>
        </w:rPr>
        <w:t xml:space="preserve">  </w:t>
      </w:r>
      <w:r>
        <w:rPr>
          <w:rFonts w:asciiTheme="majorHAnsi" w:hAnsiTheme="majorHAnsi" w:cstheme="majorHAnsi"/>
          <w:sz w:val="24"/>
          <w:szCs w:val="24"/>
        </w:rPr>
        <w:t xml:space="preserve">de las dotaciones y la fatiga de los miembros de la dotación, por falta de acceso efectivo a </w:t>
      </w:r>
      <w:r w:rsidR="00384B4A">
        <w:rPr>
          <w:rFonts w:asciiTheme="majorHAnsi" w:hAnsiTheme="majorHAnsi" w:cstheme="majorHAnsi"/>
          <w:sz w:val="24"/>
          <w:szCs w:val="24"/>
        </w:rPr>
        <w:t xml:space="preserve">  </w:t>
      </w:r>
      <w:r>
        <w:rPr>
          <w:rFonts w:asciiTheme="majorHAnsi" w:hAnsiTheme="majorHAnsi" w:cstheme="majorHAnsi"/>
          <w:sz w:val="24"/>
          <w:szCs w:val="24"/>
        </w:rPr>
        <w:t>sus descansos a bordo y en tierra.</w:t>
      </w:r>
      <w:r w:rsidR="006B03C3">
        <w:rPr>
          <w:rFonts w:asciiTheme="majorHAnsi" w:hAnsiTheme="majorHAnsi" w:cstheme="majorHAnsi"/>
          <w:sz w:val="24"/>
          <w:szCs w:val="24"/>
        </w:rPr>
        <w:t xml:space="preserve"> </w:t>
      </w:r>
    </w:p>
    <w:p w:rsidR="006B03C3" w:rsidRPr="006B03C3" w:rsidRDefault="006B03C3" w:rsidP="005722E1">
      <w:pPr>
        <w:ind w:right="-234"/>
        <w:jc w:val="both"/>
        <w:rPr>
          <w:rFonts w:asciiTheme="majorHAnsi" w:hAnsiTheme="majorHAnsi" w:cstheme="majorHAnsi"/>
          <w:sz w:val="24"/>
          <w:szCs w:val="24"/>
        </w:rPr>
      </w:pPr>
      <w:r>
        <w:rPr>
          <w:rFonts w:asciiTheme="majorHAnsi" w:hAnsiTheme="majorHAnsi" w:cstheme="majorHAnsi"/>
          <w:sz w:val="24"/>
          <w:szCs w:val="24"/>
        </w:rPr>
        <w:t xml:space="preserve">En efecto, las condiciones de mal tiempo y las malas condiciones de las embarcaciones en general son las causas más comunes de los accidentes, pero seguidamente está la fatiga de los miembros de la dotación, como por ejemplo se evidencian en los accidentes ocurrido el </w:t>
      </w:r>
      <w:r w:rsidR="00384B4A">
        <w:rPr>
          <w:rFonts w:asciiTheme="majorHAnsi" w:hAnsiTheme="majorHAnsi" w:cstheme="majorHAnsi"/>
          <w:sz w:val="24"/>
          <w:szCs w:val="24"/>
        </w:rPr>
        <w:t xml:space="preserve">   </w:t>
      </w:r>
      <w:r>
        <w:rPr>
          <w:rFonts w:asciiTheme="majorHAnsi" w:hAnsiTheme="majorHAnsi" w:cstheme="majorHAnsi"/>
          <w:sz w:val="24"/>
          <w:szCs w:val="24"/>
        </w:rPr>
        <w:t xml:space="preserve">9 de noviembre de 2014, entre </w:t>
      </w:r>
      <w:r w:rsidRPr="006B03C3">
        <w:rPr>
          <w:rFonts w:asciiTheme="majorHAnsi" w:hAnsiTheme="majorHAnsi" w:cstheme="majorHAnsi"/>
          <w:sz w:val="24"/>
          <w:szCs w:val="24"/>
        </w:rPr>
        <w:t xml:space="preserve">la motonave IDUN, CB 2290 con doce tripulantes a bordo </w:t>
      </w:r>
      <w:r w:rsidR="00384B4A">
        <w:rPr>
          <w:rFonts w:asciiTheme="majorHAnsi" w:hAnsiTheme="majorHAnsi" w:cstheme="majorHAnsi"/>
          <w:sz w:val="24"/>
          <w:szCs w:val="24"/>
        </w:rPr>
        <w:t xml:space="preserve">  </w:t>
      </w:r>
      <w:r w:rsidRPr="006B03C3">
        <w:rPr>
          <w:rFonts w:asciiTheme="majorHAnsi" w:hAnsiTheme="majorHAnsi" w:cstheme="majorHAnsi"/>
          <w:sz w:val="24"/>
          <w:szCs w:val="24"/>
        </w:rPr>
        <w:t>más un aspirante a tripulante de máquina, cargado con 550 toneladas de alimento para</w:t>
      </w:r>
      <w:r w:rsidR="00384B4A">
        <w:rPr>
          <w:rFonts w:asciiTheme="majorHAnsi" w:hAnsiTheme="majorHAnsi" w:cstheme="majorHAnsi"/>
          <w:sz w:val="24"/>
          <w:szCs w:val="24"/>
        </w:rPr>
        <w:t xml:space="preserve"> </w:t>
      </w:r>
      <w:r w:rsidRPr="006B03C3">
        <w:rPr>
          <w:rFonts w:asciiTheme="majorHAnsi" w:hAnsiTheme="majorHAnsi" w:cstheme="majorHAnsi"/>
          <w:sz w:val="24"/>
          <w:szCs w:val="24"/>
        </w:rPr>
        <w:t xml:space="preserve"> peces aproximadamente, y la motonave AEGIR, CB, CBAQ con doce tripulantes a bordo sin carga, </w:t>
      </w:r>
      <w:r>
        <w:rPr>
          <w:rFonts w:asciiTheme="majorHAnsi" w:hAnsiTheme="majorHAnsi" w:cstheme="majorHAnsi"/>
          <w:sz w:val="24"/>
          <w:szCs w:val="24"/>
        </w:rPr>
        <w:t xml:space="preserve">que </w:t>
      </w:r>
      <w:r w:rsidRPr="006B03C3">
        <w:rPr>
          <w:rFonts w:asciiTheme="majorHAnsi" w:hAnsiTheme="majorHAnsi" w:cstheme="majorHAnsi"/>
          <w:sz w:val="24"/>
          <w:szCs w:val="24"/>
        </w:rPr>
        <w:t xml:space="preserve">colisionaron en el canal Inocentes ubicado en las cercanías de Puerto Natales, Región de Magallanes. De acuerdo con la versión reportada por el Departamento Marítimo </w:t>
      </w:r>
      <w:r w:rsidR="00384B4A">
        <w:rPr>
          <w:rFonts w:asciiTheme="majorHAnsi" w:hAnsiTheme="majorHAnsi" w:cstheme="majorHAnsi"/>
          <w:sz w:val="24"/>
          <w:szCs w:val="24"/>
        </w:rPr>
        <w:t xml:space="preserve"> </w:t>
      </w:r>
      <w:r w:rsidRPr="006B03C3">
        <w:rPr>
          <w:rFonts w:asciiTheme="majorHAnsi" w:hAnsiTheme="majorHAnsi" w:cstheme="majorHAnsi"/>
          <w:sz w:val="24"/>
          <w:szCs w:val="24"/>
        </w:rPr>
        <w:t>de la Central Unitaria de Trabajadores (CUT) Llanquihue, en la segunda de las motonaves mencionadas el piloto se habría quedado dormido producto del cansancio de las extensas jornadas de trabajo</w:t>
      </w:r>
      <w:r>
        <w:rPr>
          <w:rFonts w:asciiTheme="majorHAnsi" w:hAnsiTheme="majorHAnsi" w:cstheme="majorHAnsi"/>
          <w:sz w:val="24"/>
          <w:szCs w:val="24"/>
        </w:rPr>
        <w:t xml:space="preserve">: </w:t>
      </w:r>
      <w:r w:rsidRPr="006B03C3">
        <w:rPr>
          <w:rFonts w:asciiTheme="majorHAnsi" w:hAnsiTheme="majorHAnsi" w:cstheme="majorHAnsi"/>
          <w:i/>
          <w:sz w:val="24"/>
          <w:szCs w:val="24"/>
        </w:rPr>
        <w:t>“La razón sería la falta de descanso por las largas navegaciones y descargas en los centros de cultivo de salmón, y que en muchos casos la tripulación sale a las bodegas de los centros”</w:t>
      </w:r>
      <w:r w:rsidRPr="006B03C3">
        <w:rPr>
          <w:rFonts w:asciiTheme="majorHAnsi" w:hAnsiTheme="majorHAnsi" w:cstheme="majorHAnsi"/>
          <w:sz w:val="24"/>
          <w:szCs w:val="24"/>
        </w:rPr>
        <w:t xml:space="preserve">. De igual manera, sostuvieron que en la naviera dueña de las embarcaciones cuentan con un régimen de tres días trabajados por uno libre. </w:t>
      </w:r>
      <w:r w:rsidRPr="006B03C3">
        <w:rPr>
          <w:rFonts w:asciiTheme="majorHAnsi" w:hAnsiTheme="majorHAnsi" w:cstheme="majorHAnsi"/>
          <w:i/>
          <w:sz w:val="24"/>
          <w:szCs w:val="24"/>
        </w:rPr>
        <w:t>“Al momento de la colisión algunos tripulantes llevaban 27 días embarcados y tenían que dar otra vuelta a Punta Arenas y con esto superarían los 40 días”</w:t>
      </w:r>
      <w:r w:rsidRPr="006B03C3">
        <w:rPr>
          <w:rFonts w:asciiTheme="majorHAnsi" w:hAnsiTheme="majorHAnsi" w:cstheme="majorHAnsi"/>
          <w:sz w:val="24"/>
          <w:szCs w:val="24"/>
        </w:rPr>
        <w:t xml:space="preserve">. </w:t>
      </w:r>
    </w:p>
    <w:p w:rsidR="00FB2B37" w:rsidRPr="00FB2B37" w:rsidRDefault="002547FB" w:rsidP="005722E1">
      <w:pPr>
        <w:ind w:right="-234"/>
        <w:jc w:val="both"/>
        <w:rPr>
          <w:rFonts w:asciiTheme="majorHAnsi" w:hAnsiTheme="majorHAnsi" w:cstheme="majorHAnsi"/>
          <w:sz w:val="24"/>
          <w:szCs w:val="24"/>
        </w:rPr>
      </w:pPr>
      <w:r>
        <w:rPr>
          <w:rFonts w:asciiTheme="majorHAnsi" w:hAnsiTheme="majorHAnsi" w:cstheme="majorHAnsi"/>
          <w:sz w:val="24"/>
          <w:szCs w:val="24"/>
        </w:rPr>
        <w:t xml:space="preserve">Podemos recordar también el accidente ocurrido el 5 de mayo de 2004, de un buque de </w:t>
      </w:r>
      <w:r w:rsidR="00384B4A">
        <w:rPr>
          <w:rFonts w:asciiTheme="majorHAnsi" w:hAnsiTheme="majorHAnsi" w:cstheme="majorHAnsi"/>
          <w:sz w:val="24"/>
          <w:szCs w:val="24"/>
        </w:rPr>
        <w:t xml:space="preserve"> </w:t>
      </w:r>
      <w:r>
        <w:rPr>
          <w:rFonts w:asciiTheme="majorHAnsi" w:hAnsiTheme="majorHAnsi" w:cstheme="majorHAnsi"/>
          <w:sz w:val="24"/>
          <w:szCs w:val="24"/>
        </w:rPr>
        <w:t xml:space="preserve">carga que chocó </w:t>
      </w:r>
      <w:r w:rsidR="00A972D4" w:rsidRPr="00A972D4">
        <w:rPr>
          <w:rFonts w:asciiTheme="majorHAnsi" w:hAnsiTheme="majorHAnsi" w:cstheme="majorHAnsi"/>
          <w:sz w:val="24"/>
          <w:szCs w:val="24"/>
        </w:rPr>
        <w:t xml:space="preserve">con </w:t>
      </w:r>
      <w:r>
        <w:rPr>
          <w:rFonts w:asciiTheme="majorHAnsi" w:hAnsiTheme="majorHAnsi" w:cstheme="majorHAnsi"/>
          <w:sz w:val="24"/>
          <w:szCs w:val="24"/>
        </w:rPr>
        <w:t xml:space="preserve">un </w:t>
      </w:r>
      <w:r w:rsidR="00A972D4" w:rsidRPr="00A972D4">
        <w:rPr>
          <w:rFonts w:asciiTheme="majorHAnsi" w:hAnsiTheme="majorHAnsi" w:cstheme="majorHAnsi"/>
          <w:sz w:val="24"/>
          <w:szCs w:val="24"/>
        </w:rPr>
        <w:t>centro de cultivo de salmónidos</w:t>
      </w:r>
      <w:r>
        <w:rPr>
          <w:rFonts w:asciiTheme="majorHAnsi" w:hAnsiTheme="majorHAnsi" w:cstheme="majorHAnsi"/>
          <w:sz w:val="24"/>
          <w:szCs w:val="24"/>
        </w:rPr>
        <w:t xml:space="preserve">, </w:t>
      </w:r>
      <w:r w:rsidR="00A972D4" w:rsidRPr="00A972D4">
        <w:rPr>
          <w:rFonts w:asciiTheme="majorHAnsi" w:hAnsiTheme="majorHAnsi" w:cstheme="majorHAnsi"/>
          <w:sz w:val="24"/>
          <w:szCs w:val="24"/>
        </w:rPr>
        <w:t xml:space="preserve">una balsa jaula de salmónidos en </w:t>
      </w:r>
      <w:r w:rsidR="00384B4A">
        <w:rPr>
          <w:rFonts w:asciiTheme="majorHAnsi" w:hAnsiTheme="majorHAnsi" w:cstheme="majorHAnsi"/>
          <w:sz w:val="24"/>
          <w:szCs w:val="24"/>
        </w:rPr>
        <w:t xml:space="preserve">   </w:t>
      </w:r>
      <w:r w:rsidR="00A972D4" w:rsidRPr="00A972D4">
        <w:rPr>
          <w:rFonts w:asciiTheme="majorHAnsi" w:hAnsiTheme="majorHAnsi" w:cstheme="majorHAnsi"/>
          <w:sz w:val="24"/>
          <w:szCs w:val="24"/>
        </w:rPr>
        <w:t xml:space="preserve">el canal </w:t>
      </w:r>
      <w:proofErr w:type="gramStart"/>
      <w:r w:rsidR="00A972D4" w:rsidRPr="00A972D4">
        <w:rPr>
          <w:rFonts w:asciiTheme="majorHAnsi" w:hAnsiTheme="majorHAnsi" w:cstheme="majorHAnsi"/>
          <w:sz w:val="24"/>
          <w:szCs w:val="24"/>
        </w:rPr>
        <w:t>Calbuco ,</w:t>
      </w:r>
      <w:proofErr w:type="gramEnd"/>
      <w:r w:rsidR="00A972D4" w:rsidRPr="00A972D4">
        <w:rPr>
          <w:rFonts w:asciiTheme="majorHAnsi" w:hAnsiTheme="majorHAnsi" w:cstheme="majorHAnsi"/>
          <w:sz w:val="24"/>
          <w:szCs w:val="24"/>
        </w:rPr>
        <w:t xml:space="preserve"> cercanía Paso Tautil, X Región. La noticia publicada hoy por El Llanquihue, agrega que el accidente ocurrió en la madrugada de ayer y fue perpetrado por la motonave “Christopher”, que transportaba alimento para peces. La embarcación pertenece a la empresa Naviera Constantino Koschifas. El motivo del accidente, que produjo una fuga de peces, </w:t>
      </w:r>
      <w:r>
        <w:rPr>
          <w:rFonts w:asciiTheme="majorHAnsi" w:hAnsiTheme="majorHAnsi" w:cstheme="majorHAnsi"/>
          <w:sz w:val="24"/>
          <w:szCs w:val="24"/>
        </w:rPr>
        <w:t xml:space="preserve">fue que </w:t>
      </w:r>
      <w:r w:rsidR="00A972D4" w:rsidRPr="00A972D4">
        <w:rPr>
          <w:rFonts w:asciiTheme="majorHAnsi" w:hAnsiTheme="majorHAnsi" w:cstheme="majorHAnsi"/>
          <w:sz w:val="24"/>
          <w:szCs w:val="24"/>
        </w:rPr>
        <w:t>el piloto se quedó dormido en el puesto de mando.</w:t>
      </w:r>
    </w:p>
    <w:p w:rsidR="00313F33" w:rsidRDefault="00313F33" w:rsidP="005722E1">
      <w:pPr>
        <w:spacing w:after="0" w:line="240" w:lineRule="auto"/>
        <w:ind w:right="-234"/>
        <w:jc w:val="both"/>
        <w:rPr>
          <w:rFonts w:asciiTheme="majorHAnsi" w:hAnsiTheme="majorHAnsi" w:cstheme="majorHAnsi"/>
          <w:sz w:val="24"/>
          <w:szCs w:val="24"/>
        </w:rPr>
      </w:pPr>
    </w:p>
    <w:p w:rsidR="00313F33" w:rsidRPr="00AA275F" w:rsidRDefault="00313F33" w:rsidP="005722E1">
      <w:pPr>
        <w:spacing w:after="0" w:line="240" w:lineRule="auto"/>
        <w:ind w:right="-234"/>
        <w:jc w:val="both"/>
        <w:rPr>
          <w:rFonts w:asciiTheme="majorHAnsi" w:hAnsiTheme="majorHAnsi" w:cstheme="majorHAnsi"/>
          <w:sz w:val="24"/>
          <w:szCs w:val="24"/>
        </w:rPr>
      </w:pPr>
    </w:p>
    <w:p w:rsidR="00146B7E" w:rsidRPr="006F407E" w:rsidRDefault="00003476" w:rsidP="005722E1">
      <w:pPr>
        <w:pStyle w:val="Sangradetextonormal"/>
        <w:tabs>
          <w:tab w:val="clear" w:pos="3195"/>
        </w:tabs>
        <w:spacing w:before="0" w:after="0"/>
        <w:ind w:left="0" w:right="-234"/>
        <w:rPr>
          <w:rFonts w:asciiTheme="majorHAnsi" w:hAnsiTheme="majorHAnsi" w:cstheme="majorHAnsi"/>
          <w:szCs w:val="24"/>
        </w:rPr>
      </w:pPr>
      <w:r w:rsidRPr="00B04DC4">
        <w:rPr>
          <w:rFonts w:asciiTheme="majorHAnsi" w:hAnsiTheme="majorHAnsi" w:cstheme="majorHAnsi"/>
          <w:b/>
          <w:szCs w:val="24"/>
        </w:rPr>
        <w:t>II</w:t>
      </w:r>
      <w:r w:rsidRPr="00B04DC4">
        <w:rPr>
          <w:rFonts w:asciiTheme="majorHAnsi" w:hAnsiTheme="majorHAnsi" w:cstheme="majorHAnsi"/>
          <w:szCs w:val="24"/>
        </w:rPr>
        <w:t>. CONTENIDO DEL PROYECTO</w:t>
      </w:r>
      <w:r w:rsidR="00146B7E">
        <w:rPr>
          <w:rFonts w:asciiTheme="majorHAnsi" w:hAnsiTheme="majorHAnsi" w:cstheme="majorHAnsi"/>
          <w:szCs w:val="24"/>
        </w:rPr>
        <w:t>.</w:t>
      </w:r>
    </w:p>
    <w:p w:rsidR="00003476" w:rsidRPr="00AA275F" w:rsidRDefault="00003476" w:rsidP="005722E1">
      <w:pPr>
        <w:pStyle w:val="Sangradetextonormal"/>
        <w:tabs>
          <w:tab w:val="clear" w:pos="3195"/>
        </w:tabs>
        <w:spacing w:before="0" w:after="0"/>
        <w:ind w:left="0" w:right="-234"/>
        <w:rPr>
          <w:rFonts w:asciiTheme="majorHAnsi" w:hAnsiTheme="majorHAnsi" w:cstheme="majorHAnsi"/>
          <w:b/>
          <w:szCs w:val="24"/>
        </w:rPr>
      </w:pPr>
    </w:p>
    <w:p w:rsidR="00003476" w:rsidRDefault="00003476" w:rsidP="005722E1">
      <w:pPr>
        <w:spacing w:after="0" w:line="240" w:lineRule="auto"/>
        <w:ind w:right="-234"/>
        <w:jc w:val="both"/>
        <w:rPr>
          <w:rFonts w:asciiTheme="majorHAnsi" w:hAnsiTheme="majorHAnsi" w:cstheme="majorHAnsi"/>
          <w:sz w:val="24"/>
          <w:szCs w:val="24"/>
        </w:rPr>
      </w:pPr>
      <w:r w:rsidRPr="00AA275F">
        <w:rPr>
          <w:rFonts w:asciiTheme="majorHAnsi" w:hAnsiTheme="majorHAnsi" w:cstheme="majorHAnsi"/>
          <w:sz w:val="24"/>
          <w:szCs w:val="24"/>
        </w:rPr>
        <w:t xml:space="preserve">La presente iniciativa </w:t>
      </w:r>
      <w:r w:rsidR="00DE189D">
        <w:rPr>
          <w:rFonts w:asciiTheme="majorHAnsi" w:hAnsiTheme="majorHAnsi" w:cstheme="majorHAnsi"/>
          <w:sz w:val="24"/>
          <w:szCs w:val="24"/>
        </w:rPr>
        <w:t>propone las siguientes modificaciones:</w:t>
      </w:r>
    </w:p>
    <w:p w:rsidR="00313F33" w:rsidRPr="00AA275F" w:rsidRDefault="00313F33" w:rsidP="005722E1">
      <w:pPr>
        <w:spacing w:after="0" w:line="240" w:lineRule="auto"/>
        <w:ind w:right="-234"/>
        <w:jc w:val="both"/>
        <w:rPr>
          <w:rFonts w:asciiTheme="majorHAnsi" w:hAnsiTheme="majorHAnsi" w:cstheme="majorHAnsi"/>
          <w:sz w:val="24"/>
          <w:szCs w:val="24"/>
        </w:rPr>
      </w:pPr>
    </w:p>
    <w:p w:rsidR="00003476" w:rsidRPr="00AA275F" w:rsidRDefault="00003476" w:rsidP="005722E1">
      <w:pPr>
        <w:spacing w:after="0" w:line="240" w:lineRule="auto"/>
        <w:ind w:right="-234"/>
        <w:jc w:val="both"/>
        <w:rPr>
          <w:rFonts w:asciiTheme="majorHAnsi" w:hAnsiTheme="majorHAnsi" w:cstheme="majorHAnsi"/>
          <w:sz w:val="24"/>
          <w:szCs w:val="24"/>
        </w:rPr>
      </w:pPr>
    </w:p>
    <w:p w:rsidR="00A44731" w:rsidRDefault="00003476" w:rsidP="005722E1">
      <w:pPr>
        <w:spacing w:after="0" w:line="240" w:lineRule="auto"/>
        <w:ind w:right="-234"/>
        <w:jc w:val="both"/>
        <w:rPr>
          <w:rFonts w:asciiTheme="majorHAnsi" w:hAnsiTheme="majorHAnsi" w:cstheme="majorHAnsi"/>
          <w:b/>
          <w:sz w:val="24"/>
          <w:szCs w:val="24"/>
        </w:rPr>
      </w:pPr>
      <w:r w:rsidRPr="00AA275F">
        <w:rPr>
          <w:rFonts w:asciiTheme="majorHAnsi" w:hAnsiTheme="majorHAnsi" w:cstheme="majorHAnsi"/>
          <w:b/>
          <w:sz w:val="24"/>
          <w:szCs w:val="24"/>
        </w:rPr>
        <w:t xml:space="preserve">a) </w:t>
      </w:r>
      <w:r w:rsidR="00A44731">
        <w:rPr>
          <w:rFonts w:asciiTheme="majorHAnsi" w:hAnsiTheme="majorHAnsi" w:cstheme="majorHAnsi"/>
          <w:b/>
          <w:sz w:val="24"/>
          <w:szCs w:val="24"/>
        </w:rPr>
        <w:t>Fijación de dotación mínima y mecanismo de solución de controversias.</w:t>
      </w:r>
    </w:p>
    <w:p w:rsidR="00146B7E" w:rsidRDefault="00146B7E" w:rsidP="005722E1">
      <w:pPr>
        <w:widowControl w:val="0"/>
        <w:tabs>
          <w:tab w:val="left" w:pos="336"/>
        </w:tabs>
        <w:autoSpaceDE w:val="0"/>
        <w:autoSpaceDN w:val="0"/>
        <w:spacing w:line="240" w:lineRule="auto"/>
        <w:ind w:right="-234"/>
        <w:jc w:val="both"/>
        <w:rPr>
          <w:rFonts w:asciiTheme="majorHAnsi" w:hAnsiTheme="majorHAnsi" w:cstheme="majorHAnsi"/>
          <w:b/>
          <w:sz w:val="24"/>
          <w:szCs w:val="24"/>
        </w:rPr>
      </w:pPr>
    </w:p>
    <w:p w:rsidR="00146B7E" w:rsidRDefault="00BE4049" w:rsidP="005722E1">
      <w:pPr>
        <w:widowControl w:val="0"/>
        <w:tabs>
          <w:tab w:val="left" w:pos="336"/>
        </w:tabs>
        <w:autoSpaceDE w:val="0"/>
        <w:autoSpaceDN w:val="0"/>
        <w:spacing w:line="240" w:lineRule="auto"/>
        <w:ind w:right="-234"/>
        <w:jc w:val="both"/>
        <w:rPr>
          <w:rFonts w:asciiTheme="majorHAnsi" w:hAnsiTheme="majorHAnsi" w:cstheme="majorHAnsi"/>
          <w:sz w:val="24"/>
          <w:szCs w:val="24"/>
        </w:rPr>
      </w:pPr>
      <w:r w:rsidRPr="00146B7E">
        <w:rPr>
          <w:rFonts w:asciiTheme="majorHAnsi" w:hAnsiTheme="majorHAnsi" w:cstheme="majorHAnsi"/>
          <w:sz w:val="24"/>
          <w:szCs w:val="24"/>
        </w:rPr>
        <w:t>En materia de fijación de dotación mínima se establecerá que la autoridad marítima debe</w:t>
      </w:r>
      <w:r w:rsidR="00146B7E">
        <w:rPr>
          <w:rFonts w:asciiTheme="majorHAnsi" w:hAnsiTheme="majorHAnsi" w:cstheme="majorHAnsi"/>
          <w:sz w:val="24"/>
          <w:szCs w:val="24"/>
        </w:rPr>
        <w:t>rá</w:t>
      </w:r>
      <w:r w:rsidRPr="00146B7E">
        <w:rPr>
          <w:rFonts w:asciiTheme="majorHAnsi" w:hAnsiTheme="majorHAnsi" w:cstheme="majorHAnsi"/>
          <w:sz w:val="24"/>
          <w:szCs w:val="24"/>
        </w:rPr>
        <w:t xml:space="preserve"> cumplir con lo dispuesto en el Convenio Marítimo y en el STCW, </w:t>
      </w:r>
      <w:r w:rsidR="00146B7E">
        <w:rPr>
          <w:rFonts w:asciiTheme="majorHAnsi" w:hAnsiTheme="majorHAnsi" w:cstheme="majorHAnsi"/>
          <w:sz w:val="24"/>
          <w:szCs w:val="24"/>
        </w:rPr>
        <w:t xml:space="preserve">para </w:t>
      </w:r>
      <w:r w:rsidR="00146B7E" w:rsidRPr="00146B7E">
        <w:rPr>
          <w:rFonts w:asciiTheme="majorHAnsi" w:hAnsiTheme="majorHAnsi" w:cstheme="majorHAnsi"/>
          <w:sz w:val="24"/>
          <w:szCs w:val="24"/>
        </w:rPr>
        <w:t xml:space="preserve">resguardar la </w:t>
      </w:r>
      <w:r w:rsidR="00384B4A">
        <w:rPr>
          <w:rFonts w:asciiTheme="majorHAnsi" w:hAnsiTheme="majorHAnsi" w:cstheme="majorHAnsi"/>
          <w:sz w:val="24"/>
          <w:szCs w:val="24"/>
        </w:rPr>
        <w:t xml:space="preserve"> </w:t>
      </w:r>
      <w:r w:rsidR="00146B7E" w:rsidRPr="00146B7E">
        <w:rPr>
          <w:rFonts w:asciiTheme="majorHAnsi" w:hAnsiTheme="majorHAnsi" w:cstheme="majorHAnsi"/>
          <w:sz w:val="24"/>
          <w:szCs w:val="24"/>
        </w:rPr>
        <w:t>protección del buque y de su personal, en todas</w:t>
      </w:r>
      <w:r w:rsidR="00146B7E" w:rsidRPr="00146B7E">
        <w:rPr>
          <w:rFonts w:asciiTheme="majorHAnsi" w:hAnsiTheme="majorHAnsi" w:cstheme="majorHAnsi"/>
          <w:spacing w:val="-5"/>
          <w:sz w:val="24"/>
          <w:szCs w:val="24"/>
        </w:rPr>
        <w:t xml:space="preserve"> </w:t>
      </w:r>
      <w:r w:rsidR="00146B7E" w:rsidRPr="00146B7E">
        <w:rPr>
          <w:rFonts w:asciiTheme="majorHAnsi" w:hAnsiTheme="majorHAnsi" w:cstheme="majorHAnsi"/>
          <w:sz w:val="24"/>
          <w:szCs w:val="24"/>
        </w:rPr>
        <w:t>las</w:t>
      </w:r>
      <w:r w:rsidR="00146B7E" w:rsidRPr="00146B7E">
        <w:rPr>
          <w:rFonts w:asciiTheme="majorHAnsi" w:hAnsiTheme="majorHAnsi" w:cstheme="majorHAnsi"/>
          <w:spacing w:val="-4"/>
          <w:sz w:val="24"/>
          <w:szCs w:val="24"/>
        </w:rPr>
        <w:t xml:space="preserve"> </w:t>
      </w:r>
      <w:r w:rsidR="00146B7E" w:rsidRPr="00146B7E">
        <w:rPr>
          <w:rFonts w:asciiTheme="majorHAnsi" w:hAnsiTheme="majorHAnsi" w:cstheme="majorHAnsi"/>
          <w:sz w:val="24"/>
          <w:szCs w:val="24"/>
        </w:rPr>
        <w:t>condiciones</w:t>
      </w:r>
      <w:r w:rsidR="00146B7E" w:rsidRPr="00146B7E">
        <w:rPr>
          <w:rFonts w:asciiTheme="majorHAnsi" w:hAnsiTheme="majorHAnsi" w:cstheme="majorHAnsi"/>
          <w:spacing w:val="-3"/>
          <w:sz w:val="24"/>
          <w:szCs w:val="24"/>
        </w:rPr>
        <w:t xml:space="preserve"> </w:t>
      </w:r>
      <w:r w:rsidR="00146B7E" w:rsidRPr="00146B7E">
        <w:rPr>
          <w:rFonts w:asciiTheme="majorHAnsi" w:hAnsiTheme="majorHAnsi" w:cstheme="majorHAnsi"/>
          <w:sz w:val="24"/>
          <w:szCs w:val="24"/>
        </w:rPr>
        <w:t xml:space="preserve">operativas y considerando </w:t>
      </w:r>
      <w:r w:rsidR="00384B4A">
        <w:rPr>
          <w:rFonts w:asciiTheme="majorHAnsi" w:hAnsiTheme="majorHAnsi" w:cstheme="majorHAnsi"/>
          <w:sz w:val="24"/>
          <w:szCs w:val="24"/>
        </w:rPr>
        <w:t xml:space="preserve"> </w:t>
      </w:r>
      <w:r w:rsidR="00146B7E" w:rsidRPr="00146B7E">
        <w:rPr>
          <w:rFonts w:asciiTheme="majorHAnsi" w:hAnsiTheme="majorHAnsi" w:cstheme="majorHAnsi"/>
          <w:sz w:val="24"/>
          <w:szCs w:val="24"/>
        </w:rPr>
        <w:t xml:space="preserve">las preocupaciones relativas a la fatiga de la gente de mar, </w:t>
      </w:r>
      <w:r w:rsidR="00146B7E">
        <w:rPr>
          <w:rFonts w:asciiTheme="majorHAnsi" w:hAnsiTheme="majorHAnsi" w:cstheme="majorHAnsi"/>
          <w:sz w:val="24"/>
          <w:szCs w:val="24"/>
        </w:rPr>
        <w:t>el acceso a descanso del</w:t>
      </w:r>
      <w:r w:rsidR="00384B4A">
        <w:rPr>
          <w:rFonts w:asciiTheme="majorHAnsi" w:hAnsiTheme="majorHAnsi" w:cstheme="majorHAnsi"/>
          <w:sz w:val="24"/>
          <w:szCs w:val="24"/>
        </w:rPr>
        <w:t xml:space="preserve">    </w:t>
      </w:r>
      <w:r w:rsidR="00146B7E">
        <w:rPr>
          <w:rFonts w:asciiTheme="majorHAnsi" w:hAnsiTheme="majorHAnsi" w:cstheme="majorHAnsi"/>
          <w:sz w:val="24"/>
          <w:szCs w:val="24"/>
        </w:rPr>
        <w:t xml:space="preserve">personal, </w:t>
      </w:r>
      <w:r w:rsidR="00146B7E" w:rsidRPr="00146B7E">
        <w:rPr>
          <w:rFonts w:asciiTheme="majorHAnsi" w:hAnsiTheme="majorHAnsi" w:cstheme="majorHAnsi"/>
          <w:sz w:val="24"/>
          <w:szCs w:val="24"/>
        </w:rPr>
        <w:t>así como la naturaleza y las condiciones particulares del viaje</w:t>
      </w:r>
      <w:r w:rsidR="00146B7E">
        <w:rPr>
          <w:rFonts w:asciiTheme="majorHAnsi" w:hAnsiTheme="majorHAnsi" w:cstheme="majorHAnsi"/>
          <w:sz w:val="24"/>
          <w:szCs w:val="24"/>
        </w:rPr>
        <w:t>.</w:t>
      </w:r>
    </w:p>
    <w:p w:rsidR="00BE4049" w:rsidRPr="00146B7E" w:rsidRDefault="00146B7E" w:rsidP="005722E1">
      <w:pPr>
        <w:widowControl w:val="0"/>
        <w:tabs>
          <w:tab w:val="left" w:pos="336"/>
        </w:tabs>
        <w:autoSpaceDE w:val="0"/>
        <w:autoSpaceDN w:val="0"/>
        <w:spacing w:line="240" w:lineRule="auto"/>
        <w:ind w:right="-234"/>
        <w:jc w:val="both"/>
        <w:rPr>
          <w:rFonts w:asciiTheme="majorHAnsi" w:hAnsiTheme="majorHAnsi" w:cstheme="majorHAnsi"/>
          <w:b/>
          <w:sz w:val="24"/>
          <w:szCs w:val="24"/>
        </w:rPr>
      </w:pPr>
      <w:r>
        <w:rPr>
          <w:rFonts w:asciiTheme="majorHAnsi" w:hAnsiTheme="majorHAnsi" w:cstheme="majorHAnsi"/>
          <w:sz w:val="24"/>
          <w:szCs w:val="24"/>
        </w:rPr>
        <w:t>Asimismo,</w:t>
      </w:r>
      <w:r w:rsidRPr="00146B7E">
        <w:rPr>
          <w:rFonts w:asciiTheme="majorHAnsi" w:hAnsiTheme="majorHAnsi" w:cstheme="majorHAnsi"/>
          <w:sz w:val="24"/>
          <w:szCs w:val="24"/>
        </w:rPr>
        <w:t xml:space="preserve"> </w:t>
      </w:r>
      <w:r>
        <w:rPr>
          <w:rFonts w:asciiTheme="majorHAnsi" w:hAnsiTheme="majorHAnsi" w:cstheme="majorHAnsi"/>
          <w:sz w:val="24"/>
          <w:szCs w:val="24"/>
        </w:rPr>
        <w:t>s</w:t>
      </w:r>
      <w:r w:rsidR="00BE4049" w:rsidRPr="00146B7E">
        <w:rPr>
          <w:rFonts w:asciiTheme="majorHAnsi" w:hAnsiTheme="majorHAnsi" w:cstheme="majorHAnsi"/>
          <w:sz w:val="24"/>
          <w:szCs w:val="24"/>
        </w:rPr>
        <w:t>e establecer</w:t>
      </w:r>
      <w:r>
        <w:rPr>
          <w:rFonts w:asciiTheme="majorHAnsi" w:hAnsiTheme="majorHAnsi" w:cstheme="majorHAnsi"/>
          <w:sz w:val="24"/>
          <w:szCs w:val="24"/>
        </w:rPr>
        <w:t>á</w:t>
      </w:r>
      <w:r w:rsidR="00BE4049" w:rsidRPr="00146B7E">
        <w:rPr>
          <w:rFonts w:asciiTheme="majorHAnsi" w:hAnsiTheme="majorHAnsi" w:cstheme="majorHAnsi"/>
          <w:sz w:val="24"/>
          <w:szCs w:val="24"/>
        </w:rPr>
        <w:t xml:space="preserve"> un mecanismo </w:t>
      </w:r>
      <w:r w:rsidRPr="00146B7E">
        <w:rPr>
          <w:rFonts w:asciiTheme="majorHAnsi" w:hAnsiTheme="majorHAnsi" w:cstheme="majorHAnsi"/>
          <w:sz w:val="24"/>
          <w:szCs w:val="24"/>
        </w:rPr>
        <w:t>eficaz</w:t>
      </w:r>
      <w:r w:rsidRPr="00146B7E">
        <w:rPr>
          <w:rFonts w:asciiTheme="majorHAnsi" w:hAnsiTheme="majorHAnsi" w:cstheme="majorHAnsi"/>
          <w:spacing w:val="-9"/>
          <w:sz w:val="24"/>
          <w:szCs w:val="24"/>
        </w:rPr>
        <w:t xml:space="preserve"> </w:t>
      </w:r>
      <w:r w:rsidRPr="00146B7E">
        <w:rPr>
          <w:rFonts w:asciiTheme="majorHAnsi" w:hAnsiTheme="majorHAnsi" w:cstheme="majorHAnsi"/>
          <w:sz w:val="24"/>
          <w:szCs w:val="24"/>
        </w:rPr>
        <w:t xml:space="preserve">para la investigación y resolución de quejas </w:t>
      </w:r>
      <w:r w:rsidR="00384B4A">
        <w:rPr>
          <w:rFonts w:asciiTheme="majorHAnsi" w:hAnsiTheme="majorHAnsi" w:cstheme="majorHAnsi"/>
          <w:sz w:val="24"/>
          <w:szCs w:val="24"/>
        </w:rPr>
        <w:t xml:space="preserve">    </w:t>
      </w:r>
      <w:r w:rsidRPr="00146B7E">
        <w:rPr>
          <w:rFonts w:asciiTheme="majorHAnsi" w:hAnsiTheme="majorHAnsi" w:cstheme="majorHAnsi"/>
          <w:sz w:val="24"/>
          <w:szCs w:val="24"/>
        </w:rPr>
        <w:t xml:space="preserve">o conflictos relativos a los niveles de dotación, y la participación </w:t>
      </w:r>
      <w:r w:rsidRPr="00146B7E">
        <w:rPr>
          <w:rFonts w:asciiTheme="majorHAnsi" w:eastAsiaTheme="majorEastAsia" w:hAnsiTheme="majorHAnsi" w:cstheme="majorHAnsi"/>
          <w:sz w:val="24"/>
          <w:szCs w:val="24"/>
        </w:rPr>
        <w:t xml:space="preserve">de </w:t>
      </w:r>
      <w:r w:rsidRPr="00146B7E">
        <w:rPr>
          <w:rFonts w:asciiTheme="majorHAnsi" w:hAnsiTheme="majorHAnsi" w:cstheme="majorHAnsi"/>
          <w:sz w:val="24"/>
          <w:szCs w:val="24"/>
        </w:rPr>
        <w:t>representantes de las organizaciones</w:t>
      </w:r>
      <w:r w:rsidRPr="00146B7E">
        <w:rPr>
          <w:rFonts w:asciiTheme="majorHAnsi" w:hAnsiTheme="majorHAnsi" w:cstheme="majorHAnsi"/>
          <w:spacing w:val="-12"/>
          <w:sz w:val="24"/>
          <w:szCs w:val="24"/>
        </w:rPr>
        <w:t xml:space="preserve"> </w:t>
      </w:r>
      <w:r w:rsidRPr="00146B7E">
        <w:rPr>
          <w:rFonts w:asciiTheme="majorHAnsi" w:hAnsiTheme="majorHAnsi" w:cstheme="majorHAnsi"/>
          <w:sz w:val="24"/>
          <w:szCs w:val="24"/>
        </w:rPr>
        <w:t>de</w:t>
      </w:r>
      <w:r w:rsidRPr="00146B7E">
        <w:rPr>
          <w:rFonts w:asciiTheme="majorHAnsi" w:hAnsiTheme="majorHAnsi" w:cstheme="majorHAnsi"/>
          <w:spacing w:val="-13"/>
          <w:sz w:val="24"/>
          <w:szCs w:val="24"/>
        </w:rPr>
        <w:t xml:space="preserve"> </w:t>
      </w:r>
      <w:r w:rsidRPr="00146B7E">
        <w:rPr>
          <w:rFonts w:asciiTheme="majorHAnsi" w:hAnsiTheme="majorHAnsi" w:cstheme="majorHAnsi"/>
          <w:sz w:val="24"/>
          <w:szCs w:val="24"/>
        </w:rPr>
        <w:t>armadores</w:t>
      </w:r>
      <w:r w:rsidRPr="00146B7E">
        <w:rPr>
          <w:rFonts w:asciiTheme="majorHAnsi" w:hAnsiTheme="majorHAnsi" w:cstheme="majorHAnsi"/>
          <w:spacing w:val="-12"/>
          <w:sz w:val="24"/>
          <w:szCs w:val="24"/>
        </w:rPr>
        <w:t xml:space="preserve"> </w:t>
      </w:r>
      <w:r w:rsidRPr="00146B7E">
        <w:rPr>
          <w:rFonts w:asciiTheme="majorHAnsi" w:hAnsiTheme="majorHAnsi" w:cstheme="majorHAnsi"/>
          <w:sz w:val="24"/>
          <w:szCs w:val="24"/>
        </w:rPr>
        <w:t>y</w:t>
      </w:r>
      <w:r w:rsidRPr="00146B7E">
        <w:rPr>
          <w:rFonts w:asciiTheme="majorHAnsi" w:hAnsiTheme="majorHAnsi" w:cstheme="majorHAnsi"/>
          <w:spacing w:val="-11"/>
          <w:sz w:val="24"/>
          <w:szCs w:val="24"/>
        </w:rPr>
        <w:t xml:space="preserve"> </w:t>
      </w:r>
      <w:r w:rsidRPr="00146B7E">
        <w:rPr>
          <w:rFonts w:asciiTheme="majorHAnsi" w:hAnsiTheme="majorHAnsi" w:cstheme="majorHAnsi"/>
          <w:sz w:val="24"/>
          <w:szCs w:val="24"/>
        </w:rPr>
        <w:t>de</w:t>
      </w:r>
      <w:r w:rsidRPr="00146B7E">
        <w:rPr>
          <w:rFonts w:asciiTheme="majorHAnsi" w:hAnsiTheme="majorHAnsi" w:cstheme="majorHAnsi"/>
          <w:spacing w:val="-11"/>
          <w:sz w:val="24"/>
          <w:szCs w:val="24"/>
        </w:rPr>
        <w:t xml:space="preserve"> </w:t>
      </w:r>
      <w:r w:rsidRPr="00146B7E">
        <w:rPr>
          <w:rFonts w:asciiTheme="majorHAnsi" w:hAnsiTheme="majorHAnsi" w:cstheme="majorHAnsi"/>
          <w:sz w:val="24"/>
          <w:szCs w:val="24"/>
        </w:rPr>
        <w:t>la</w:t>
      </w:r>
      <w:r w:rsidRPr="00146B7E">
        <w:rPr>
          <w:rFonts w:asciiTheme="majorHAnsi" w:hAnsiTheme="majorHAnsi" w:cstheme="majorHAnsi"/>
          <w:spacing w:val="-11"/>
          <w:sz w:val="24"/>
          <w:szCs w:val="24"/>
        </w:rPr>
        <w:t xml:space="preserve"> </w:t>
      </w:r>
      <w:r w:rsidRPr="00146B7E">
        <w:rPr>
          <w:rFonts w:asciiTheme="majorHAnsi" w:hAnsiTheme="majorHAnsi" w:cstheme="majorHAnsi"/>
          <w:sz w:val="24"/>
          <w:szCs w:val="24"/>
        </w:rPr>
        <w:t>gente</w:t>
      </w:r>
      <w:r w:rsidRPr="00146B7E">
        <w:rPr>
          <w:rFonts w:asciiTheme="majorHAnsi" w:hAnsiTheme="majorHAnsi" w:cstheme="majorHAnsi"/>
          <w:spacing w:val="-11"/>
          <w:sz w:val="24"/>
          <w:szCs w:val="24"/>
        </w:rPr>
        <w:t xml:space="preserve"> </w:t>
      </w:r>
      <w:r w:rsidRPr="00146B7E">
        <w:rPr>
          <w:rFonts w:asciiTheme="majorHAnsi" w:hAnsiTheme="majorHAnsi" w:cstheme="majorHAnsi"/>
          <w:sz w:val="24"/>
          <w:szCs w:val="24"/>
        </w:rPr>
        <w:t>de</w:t>
      </w:r>
      <w:r w:rsidRPr="00146B7E">
        <w:rPr>
          <w:rFonts w:asciiTheme="majorHAnsi" w:hAnsiTheme="majorHAnsi" w:cstheme="majorHAnsi"/>
          <w:spacing w:val="-11"/>
          <w:sz w:val="24"/>
          <w:szCs w:val="24"/>
        </w:rPr>
        <w:t xml:space="preserve"> </w:t>
      </w:r>
      <w:r w:rsidRPr="00146B7E">
        <w:rPr>
          <w:rFonts w:asciiTheme="majorHAnsi" w:hAnsiTheme="majorHAnsi" w:cstheme="majorHAnsi"/>
          <w:sz w:val="24"/>
          <w:szCs w:val="24"/>
        </w:rPr>
        <w:t xml:space="preserve">mar en él. </w:t>
      </w:r>
    </w:p>
    <w:p w:rsidR="00A44731" w:rsidRDefault="00A44731" w:rsidP="005722E1">
      <w:pPr>
        <w:spacing w:after="0" w:line="240" w:lineRule="auto"/>
        <w:ind w:right="-234"/>
        <w:jc w:val="both"/>
        <w:rPr>
          <w:rFonts w:asciiTheme="majorHAnsi" w:hAnsiTheme="majorHAnsi" w:cstheme="majorHAnsi"/>
          <w:b/>
          <w:sz w:val="24"/>
          <w:szCs w:val="24"/>
        </w:rPr>
      </w:pPr>
    </w:p>
    <w:p w:rsidR="00A44731" w:rsidRDefault="00A44731" w:rsidP="005722E1">
      <w:pPr>
        <w:spacing w:after="0" w:line="240" w:lineRule="auto"/>
        <w:ind w:right="-234"/>
        <w:jc w:val="both"/>
        <w:rPr>
          <w:rFonts w:asciiTheme="majorHAnsi" w:hAnsiTheme="majorHAnsi" w:cstheme="majorHAnsi"/>
          <w:b/>
          <w:sz w:val="24"/>
          <w:szCs w:val="24"/>
        </w:rPr>
      </w:pPr>
      <w:r>
        <w:rPr>
          <w:rFonts w:asciiTheme="majorHAnsi" w:hAnsiTheme="majorHAnsi" w:cstheme="majorHAnsi"/>
          <w:b/>
          <w:sz w:val="24"/>
          <w:szCs w:val="24"/>
        </w:rPr>
        <w:t>b) Cuadro Regulador.</w:t>
      </w:r>
    </w:p>
    <w:p w:rsidR="00E609B4" w:rsidRDefault="00E609B4" w:rsidP="005722E1">
      <w:pPr>
        <w:spacing w:after="0" w:line="240" w:lineRule="auto"/>
        <w:ind w:right="-234"/>
        <w:jc w:val="both"/>
        <w:rPr>
          <w:rFonts w:asciiTheme="majorHAnsi" w:hAnsiTheme="majorHAnsi" w:cstheme="majorHAnsi"/>
          <w:b/>
          <w:sz w:val="24"/>
          <w:szCs w:val="24"/>
        </w:rPr>
      </w:pPr>
    </w:p>
    <w:p w:rsidR="00146B7E" w:rsidRDefault="00E609B4" w:rsidP="005722E1">
      <w:pPr>
        <w:spacing w:after="0" w:line="240" w:lineRule="auto"/>
        <w:ind w:right="-234"/>
        <w:jc w:val="both"/>
        <w:rPr>
          <w:rFonts w:asciiTheme="majorHAnsi" w:hAnsiTheme="majorHAnsi" w:cstheme="majorHAnsi"/>
          <w:sz w:val="24"/>
          <w:szCs w:val="24"/>
          <w:lang w:val="es-ES"/>
        </w:rPr>
      </w:pPr>
      <w:r>
        <w:rPr>
          <w:rFonts w:asciiTheme="majorHAnsi" w:hAnsiTheme="majorHAnsi" w:cstheme="majorHAnsi"/>
          <w:sz w:val="24"/>
          <w:szCs w:val="24"/>
          <w:lang w:val="es-ES"/>
        </w:rPr>
        <w:t>Se propone modificar el artículo 115, con la finalidad de disponer qu</w:t>
      </w:r>
      <w:r w:rsidRPr="00AA275F">
        <w:rPr>
          <w:rFonts w:asciiTheme="majorHAnsi" w:hAnsiTheme="majorHAnsi" w:cstheme="majorHAnsi"/>
          <w:sz w:val="24"/>
          <w:szCs w:val="24"/>
          <w:lang w:val="es-ES"/>
        </w:rPr>
        <w:t xml:space="preserve">e el cuadro regulador de trabajo a bordo </w:t>
      </w:r>
      <w:r>
        <w:rPr>
          <w:rFonts w:asciiTheme="majorHAnsi" w:hAnsiTheme="majorHAnsi" w:cstheme="majorHAnsi"/>
          <w:sz w:val="24"/>
          <w:szCs w:val="24"/>
          <w:lang w:val="es-ES"/>
        </w:rPr>
        <w:t xml:space="preserve">además de ser visado por la autoridad marítima, </w:t>
      </w:r>
      <w:r w:rsidR="00844C3C">
        <w:rPr>
          <w:rFonts w:asciiTheme="majorHAnsi" w:hAnsiTheme="majorHAnsi" w:cstheme="majorHAnsi"/>
          <w:sz w:val="24"/>
          <w:szCs w:val="24"/>
          <w:lang w:val="es-ES"/>
        </w:rPr>
        <w:t xml:space="preserve">será </w:t>
      </w:r>
      <w:r>
        <w:rPr>
          <w:rFonts w:asciiTheme="majorHAnsi" w:hAnsiTheme="majorHAnsi" w:cstheme="majorHAnsi"/>
          <w:sz w:val="24"/>
          <w:szCs w:val="24"/>
          <w:lang w:val="es-ES"/>
        </w:rPr>
        <w:t>revisado por la Inspección del Trabajo para</w:t>
      </w:r>
      <w:r w:rsidRPr="00AA275F">
        <w:rPr>
          <w:rFonts w:asciiTheme="majorHAnsi" w:hAnsiTheme="majorHAnsi" w:cstheme="majorHAnsi"/>
          <w:sz w:val="24"/>
          <w:szCs w:val="24"/>
          <w:lang w:val="es-ES"/>
        </w:rPr>
        <w:t xml:space="preserve"> resguardar </w:t>
      </w:r>
      <w:r>
        <w:rPr>
          <w:rFonts w:asciiTheme="majorHAnsi" w:hAnsiTheme="majorHAnsi" w:cstheme="majorHAnsi"/>
          <w:sz w:val="24"/>
          <w:szCs w:val="24"/>
          <w:lang w:val="es-ES"/>
        </w:rPr>
        <w:t xml:space="preserve">el derecho a </w:t>
      </w:r>
      <w:r w:rsidRPr="00AA275F">
        <w:rPr>
          <w:rFonts w:asciiTheme="majorHAnsi" w:hAnsiTheme="majorHAnsi" w:cstheme="majorHAnsi"/>
          <w:sz w:val="24"/>
          <w:szCs w:val="24"/>
          <w:lang w:val="es-ES"/>
        </w:rPr>
        <w:t>los descansos legales de la gente de mar.</w:t>
      </w:r>
    </w:p>
    <w:p w:rsidR="00146B7E" w:rsidRDefault="00146B7E" w:rsidP="005722E1">
      <w:pPr>
        <w:spacing w:after="0" w:line="240" w:lineRule="auto"/>
        <w:ind w:right="-234"/>
        <w:jc w:val="both"/>
        <w:rPr>
          <w:rFonts w:asciiTheme="majorHAnsi" w:hAnsiTheme="majorHAnsi" w:cstheme="majorHAnsi"/>
          <w:sz w:val="24"/>
          <w:szCs w:val="24"/>
        </w:rPr>
      </w:pPr>
    </w:p>
    <w:p w:rsidR="00E609B4" w:rsidRPr="00146B7E" w:rsidRDefault="00E609B4" w:rsidP="005722E1">
      <w:pPr>
        <w:spacing w:after="0" w:line="240" w:lineRule="auto"/>
        <w:ind w:right="-234"/>
        <w:jc w:val="both"/>
        <w:rPr>
          <w:rFonts w:asciiTheme="majorHAnsi" w:hAnsiTheme="majorHAnsi" w:cstheme="majorHAnsi"/>
          <w:sz w:val="24"/>
          <w:szCs w:val="24"/>
          <w:lang w:val="es-ES"/>
        </w:rPr>
      </w:pPr>
      <w:r w:rsidRPr="00E609B4">
        <w:rPr>
          <w:rFonts w:asciiTheme="majorHAnsi" w:hAnsiTheme="majorHAnsi" w:cstheme="majorHAnsi"/>
          <w:sz w:val="24"/>
          <w:szCs w:val="24"/>
        </w:rPr>
        <w:t xml:space="preserve">Se propondrá además que el cuadro regulador deba registrar las horas diarias de trabajo y </w:t>
      </w:r>
      <w:r w:rsidR="00384B4A">
        <w:rPr>
          <w:rFonts w:asciiTheme="majorHAnsi" w:hAnsiTheme="majorHAnsi" w:cstheme="majorHAnsi"/>
          <w:sz w:val="24"/>
          <w:szCs w:val="24"/>
        </w:rPr>
        <w:t xml:space="preserve">  </w:t>
      </w:r>
      <w:r w:rsidRPr="00E609B4">
        <w:rPr>
          <w:rFonts w:asciiTheme="majorHAnsi" w:hAnsiTheme="majorHAnsi" w:cstheme="majorHAnsi"/>
          <w:sz w:val="24"/>
          <w:szCs w:val="24"/>
        </w:rPr>
        <w:t xml:space="preserve">las horas diarias de descanso de la gente de mar en formato normalizado establecido por la </w:t>
      </w:r>
      <w:r>
        <w:rPr>
          <w:rFonts w:asciiTheme="majorHAnsi" w:hAnsiTheme="majorHAnsi" w:cstheme="majorHAnsi"/>
          <w:sz w:val="24"/>
          <w:szCs w:val="24"/>
        </w:rPr>
        <w:t>Inspección del Trabajo.</w:t>
      </w:r>
    </w:p>
    <w:p w:rsidR="00E609B4" w:rsidRDefault="00E609B4" w:rsidP="005722E1">
      <w:pPr>
        <w:spacing w:after="0" w:line="240" w:lineRule="auto"/>
        <w:ind w:right="-234"/>
        <w:jc w:val="both"/>
        <w:rPr>
          <w:rFonts w:asciiTheme="majorHAnsi" w:hAnsiTheme="majorHAnsi" w:cstheme="majorHAnsi"/>
          <w:b/>
          <w:sz w:val="24"/>
          <w:szCs w:val="24"/>
        </w:rPr>
      </w:pPr>
    </w:p>
    <w:p w:rsidR="00003476" w:rsidRPr="00AA275F" w:rsidRDefault="00A44731" w:rsidP="005722E1">
      <w:pPr>
        <w:spacing w:after="0" w:line="240" w:lineRule="auto"/>
        <w:ind w:right="-234"/>
        <w:jc w:val="both"/>
        <w:rPr>
          <w:rFonts w:asciiTheme="majorHAnsi" w:hAnsiTheme="majorHAnsi" w:cstheme="majorHAnsi"/>
          <w:b/>
          <w:sz w:val="24"/>
          <w:szCs w:val="24"/>
        </w:rPr>
      </w:pPr>
      <w:r>
        <w:rPr>
          <w:rFonts w:asciiTheme="majorHAnsi" w:hAnsiTheme="majorHAnsi" w:cstheme="majorHAnsi"/>
          <w:b/>
          <w:sz w:val="24"/>
          <w:szCs w:val="24"/>
        </w:rPr>
        <w:t>c) Descanso mínimo.</w:t>
      </w:r>
    </w:p>
    <w:p w:rsidR="00B777CE" w:rsidRPr="00AA275F" w:rsidRDefault="00B777CE" w:rsidP="005722E1">
      <w:pPr>
        <w:spacing w:after="0" w:line="240" w:lineRule="auto"/>
        <w:ind w:right="-234"/>
        <w:jc w:val="both"/>
        <w:rPr>
          <w:rFonts w:asciiTheme="majorHAnsi" w:hAnsiTheme="majorHAnsi" w:cstheme="majorHAnsi"/>
          <w:b/>
          <w:sz w:val="24"/>
          <w:szCs w:val="24"/>
        </w:rPr>
      </w:pPr>
    </w:p>
    <w:p w:rsidR="00A44731" w:rsidRPr="00384B4A" w:rsidRDefault="00B04DC4" w:rsidP="005722E1">
      <w:pPr>
        <w:spacing w:after="0" w:line="240" w:lineRule="auto"/>
        <w:ind w:right="-234"/>
        <w:jc w:val="both"/>
        <w:rPr>
          <w:rFonts w:asciiTheme="majorHAnsi" w:hAnsiTheme="majorHAnsi" w:cstheme="majorHAnsi"/>
          <w:sz w:val="24"/>
          <w:szCs w:val="24"/>
        </w:rPr>
      </w:pPr>
      <w:r>
        <w:rPr>
          <w:rFonts w:asciiTheme="majorHAnsi" w:hAnsiTheme="majorHAnsi" w:cstheme="majorHAnsi"/>
          <w:sz w:val="24"/>
          <w:szCs w:val="24"/>
        </w:rPr>
        <w:t xml:space="preserve">Para actualizar la legislación vigente y resguardar un estándar de jornada y descanso adecuado para la gente de mar, se propone reconocer </w:t>
      </w:r>
      <w:r w:rsidR="00A44731">
        <w:rPr>
          <w:rFonts w:asciiTheme="majorHAnsi" w:hAnsiTheme="majorHAnsi" w:cstheme="majorHAnsi"/>
          <w:sz w:val="24"/>
          <w:szCs w:val="24"/>
        </w:rPr>
        <w:t>que por cada período de 7 días, un derecho a 77 horas de descanso</w:t>
      </w:r>
      <w:r w:rsidR="008B6BA5">
        <w:rPr>
          <w:rFonts w:asciiTheme="majorHAnsi" w:hAnsiTheme="majorHAnsi" w:cstheme="majorHAnsi"/>
          <w:sz w:val="24"/>
          <w:szCs w:val="24"/>
        </w:rPr>
        <w:t xml:space="preserve">. </w:t>
      </w:r>
      <w:r w:rsidR="00B650DB" w:rsidRPr="00384B4A">
        <w:rPr>
          <w:rFonts w:asciiTheme="majorHAnsi" w:hAnsiTheme="majorHAnsi" w:cstheme="majorHAnsi"/>
          <w:sz w:val="24"/>
          <w:szCs w:val="24"/>
        </w:rPr>
        <w:t>En relación al descanso mínimo de cada día calendario, se mantiene la regla vigente que resguarda el derecho a descanso del personal en la actual realidad de insuficiencia irresponsable de dotaciones embarcadas.</w:t>
      </w:r>
    </w:p>
    <w:p w:rsidR="000F3184" w:rsidRPr="00384B4A" w:rsidRDefault="000F3184" w:rsidP="005722E1">
      <w:pPr>
        <w:spacing w:after="0" w:line="240" w:lineRule="auto"/>
        <w:ind w:right="-234"/>
        <w:jc w:val="both"/>
        <w:rPr>
          <w:rFonts w:asciiTheme="majorHAnsi" w:hAnsiTheme="majorHAnsi" w:cstheme="majorHAnsi"/>
          <w:sz w:val="24"/>
          <w:szCs w:val="24"/>
        </w:rPr>
      </w:pPr>
    </w:p>
    <w:p w:rsidR="00A44731" w:rsidRDefault="000F3184" w:rsidP="005722E1">
      <w:pPr>
        <w:spacing w:after="0" w:line="240" w:lineRule="auto"/>
        <w:ind w:right="-234"/>
        <w:jc w:val="both"/>
        <w:rPr>
          <w:rFonts w:asciiTheme="majorHAnsi" w:hAnsiTheme="majorHAnsi" w:cstheme="majorHAnsi"/>
          <w:sz w:val="24"/>
          <w:szCs w:val="24"/>
        </w:rPr>
      </w:pPr>
      <w:r w:rsidRPr="00384B4A">
        <w:rPr>
          <w:rFonts w:asciiTheme="majorHAnsi" w:hAnsiTheme="majorHAnsi" w:cstheme="majorHAnsi"/>
          <w:sz w:val="24"/>
          <w:szCs w:val="24"/>
        </w:rPr>
        <w:t xml:space="preserve">En relación al descanso dominical, se propone poner límite a los períodos de embarco para </w:t>
      </w:r>
      <w:r w:rsidR="00384B4A">
        <w:rPr>
          <w:rFonts w:asciiTheme="majorHAnsi" w:hAnsiTheme="majorHAnsi" w:cstheme="majorHAnsi"/>
          <w:sz w:val="24"/>
          <w:szCs w:val="24"/>
        </w:rPr>
        <w:t xml:space="preserve">  </w:t>
      </w:r>
      <w:r w:rsidRPr="00384B4A">
        <w:rPr>
          <w:rFonts w:asciiTheme="majorHAnsi" w:hAnsiTheme="majorHAnsi" w:cstheme="majorHAnsi"/>
          <w:sz w:val="24"/>
          <w:szCs w:val="24"/>
        </w:rPr>
        <w:t>el caso del cabotaje nacional, de forma de resguardar acceso a descansos compensatorios menos espaciados en el tiempo, atendido al problema de recarga de trabajo que mantiene ese segmento de trabajadores.</w:t>
      </w:r>
    </w:p>
    <w:p w:rsidR="000F3184" w:rsidRDefault="000F3184" w:rsidP="005722E1">
      <w:pPr>
        <w:spacing w:after="0" w:line="240" w:lineRule="auto"/>
        <w:ind w:right="-234"/>
        <w:jc w:val="both"/>
        <w:rPr>
          <w:rFonts w:asciiTheme="majorHAnsi" w:hAnsiTheme="majorHAnsi" w:cstheme="majorHAnsi"/>
          <w:sz w:val="24"/>
          <w:szCs w:val="24"/>
        </w:rPr>
      </w:pPr>
    </w:p>
    <w:p w:rsidR="00146B7E" w:rsidRDefault="00146B7E" w:rsidP="005722E1">
      <w:pPr>
        <w:spacing w:after="0" w:line="240" w:lineRule="auto"/>
        <w:ind w:right="-234"/>
        <w:jc w:val="both"/>
        <w:rPr>
          <w:rFonts w:asciiTheme="majorHAnsi" w:hAnsiTheme="majorHAnsi" w:cstheme="majorHAnsi"/>
          <w:sz w:val="24"/>
          <w:szCs w:val="24"/>
        </w:rPr>
      </w:pPr>
    </w:p>
    <w:p w:rsidR="00A44731" w:rsidRPr="00A44731" w:rsidRDefault="00A44731" w:rsidP="005722E1">
      <w:pPr>
        <w:spacing w:after="0" w:line="240" w:lineRule="auto"/>
        <w:ind w:right="-234"/>
        <w:jc w:val="both"/>
        <w:rPr>
          <w:rFonts w:asciiTheme="majorHAnsi" w:hAnsiTheme="majorHAnsi" w:cstheme="majorHAnsi"/>
          <w:b/>
          <w:sz w:val="24"/>
          <w:szCs w:val="24"/>
        </w:rPr>
      </w:pPr>
      <w:r w:rsidRPr="00E609B4">
        <w:rPr>
          <w:rFonts w:asciiTheme="majorHAnsi" w:hAnsiTheme="majorHAnsi" w:cstheme="majorHAnsi"/>
          <w:b/>
          <w:sz w:val="24"/>
          <w:szCs w:val="24"/>
        </w:rPr>
        <w:t>d)</w:t>
      </w:r>
      <w:r>
        <w:rPr>
          <w:rFonts w:asciiTheme="majorHAnsi" w:hAnsiTheme="majorHAnsi" w:cstheme="majorHAnsi"/>
          <w:sz w:val="24"/>
          <w:szCs w:val="24"/>
        </w:rPr>
        <w:t xml:space="preserve"> </w:t>
      </w:r>
      <w:r w:rsidRPr="00A44731">
        <w:rPr>
          <w:rFonts w:asciiTheme="majorHAnsi" w:hAnsiTheme="majorHAnsi" w:cstheme="majorHAnsi"/>
          <w:b/>
          <w:sz w:val="24"/>
          <w:szCs w:val="24"/>
        </w:rPr>
        <w:t>Límite a las horas extras.</w:t>
      </w:r>
    </w:p>
    <w:p w:rsidR="00A44731" w:rsidRDefault="00A44731" w:rsidP="005722E1">
      <w:pPr>
        <w:spacing w:after="0" w:line="240" w:lineRule="auto"/>
        <w:ind w:right="-234"/>
        <w:jc w:val="both"/>
        <w:rPr>
          <w:rFonts w:asciiTheme="majorHAnsi" w:hAnsiTheme="majorHAnsi" w:cstheme="majorHAnsi"/>
          <w:sz w:val="24"/>
          <w:szCs w:val="24"/>
        </w:rPr>
      </w:pPr>
    </w:p>
    <w:p w:rsidR="00860ED0" w:rsidRDefault="00A44731" w:rsidP="005722E1">
      <w:pPr>
        <w:spacing w:after="0" w:line="240" w:lineRule="auto"/>
        <w:ind w:right="-234"/>
        <w:jc w:val="both"/>
        <w:rPr>
          <w:rFonts w:asciiTheme="majorHAnsi" w:hAnsiTheme="majorHAnsi" w:cstheme="majorHAnsi"/>
          <w:sz w:val="24"/>
          <w:szCs w:val="24"/>
        </w:rPr>
      </w:pPr>
      <w:r>
        <w:rPr>
          <w:rFonts w:asciiTheme="majorHAnsi" w:hAnsiTheme="majorHAnsi" w:cstheme="majorHAnsi"/>
          <w:sz w:val="24"/>
          <w:szCs w:val="24"/>
        </w:rPr>
        <w:t>L</w:t>
      </w:r>
      <w:r w:rsidR="0033439F" w:rsidRPr="00AA275F">
        <w:rPr>
          <w:rFonts w:asciiTheme="majorHAnsi" w:hAnsiTheme="majorHAnsi" w:cstheme="majorHAnsi"/>
          <w:sz w:val="24"/>
          <w:szCs w:val="24"/>
        </w:rPr>
        <w:t xml:space="preserve">as partes podrán pactar </w:t>
      </w:r>
      <w:r>
        <w:rPr>
          <w:rFonts w:asciiTheme="majorHAnsi" w:hAnsiTheme="majorHAnsi" w:cstheme="majorHAnsi"/>
          <w:sz w:val="24"/>
          <w:szCs w:val="24"/>
        </w:rPr>
        <w:t>horas extraordinarias respetando el descanso mínimo que se debe garantizar a la gente de mar</w:t>
      </w:r>
      <w:r w:rsidR="00AE7E08">
        <w:rPr>
          <w:rFonts w:asciiTheme="majorHAnsi" w:hAnsiTheme="majorHAnsi" w:cstheme="majorHAnsi"/>
          <w:sz w:val="24"/>
          <w:szCs w:val="24"/>
        </w:rPr>
        <w:t>, señalado precedentemente.</w:t>
      </w:r>
      <w:r w:rsidR="005050A6">
        <w:rPr>
          <w:rFonts w:asciiTheme="majorHAnsi" w:hAnsiTheme="majorHAnsi" w:cstheme="majorHAnsi"/>
          <w:sz w:val="24"/>
          <w:szCs w:val="24"/>
        </w:rPr>
        <w:t xml:space="preserve"> </w:t>
      </w:r>
      <w:r w:rsidR="005050A6" w:rsidRPr="00384B4A">
        <w:rPr>
          <w:rFonts w:asciiTheme="majorHAnsi" w:hAnsiTheme="majorHAnsi" w:cstheme="majorHAnsi"/>
          <w:sz w:val="24"/>
          <w:szCs w:val="24"/>
        </w:rPr>
        <w:t xml:space="preserve">Se ha considerado incorporar limitación en cuanto la jornada de la gente de mar de 56 horas semanales, excede en 11 </w:t>
      </w:r>
      <w:r w:rsidR="005050A6" w:rsidRPr="00384B4A">
        <w:rPr>
          <w:rFonts w:asciiTheme="majorHAnsi" w:hAnsiTheme="majorHAnsi" w:cstheme="majorHAnsi"/>
          <w:sz w:val="24"/>
          <w:szCs w:val="24"/>
        </w:rPr>
        <w:lastRenderedPageBreak/>
        <w:t>horas la jornada ordinaria común de 45 horas, y la posibilidad de pacto de horas extras ilimitadas, que en el sector de cabotaje nacional considera rangos de entre 140 a 170 horas extras a</w:t>
      </w:r>
      <w:r w:rsidR="002E4F23" w:rsidRPr="00384B4A">
        <w:rPr>
          <w:rFonts w:asciiTheme="majorHAnsi" w:hAnsiTheme="majorHAnsi" w:cstheme="majorHAnsi"/>
          <w:sz w:val="24"/>
          <w:szCs w:val="24"/>
        </w:rPr>
        <w:t>l</w:t>
      </w:r>
      <w:r w:rsidR="005050A6" w:rsidRPr="00384B4A">
        <w:rPr>
          <w:rFonts w:asciiTheme="majorHAnsi" w:hAnsiTheme="majorHAnsi" w:cstheme="majorHAnsi"/>
          <w:sz w:val="24"/>
          <w:szCs w:val="24"/>
        </w:rPr>
        <w:t xml:space="preserve"> mes, es completamente excesivo para resguardar la seguridad y salud de los trabajadores de este sector. En efecto, en el rango más bajo de 140 horas mensuales, se adicionan a las 11 horas semanales adicionales a la semana, 35 horas extras, esto es, un total de 46 horas semanales de trabajo adicionales para estos trabajadores, sin considerar que la falta de acceso a descanso diario, expone a los trabajadores a jornadas diarias y semanales extenuantes, infrahumanas.</w:t>
      </w:r>
      <w:r w:rsidR="005050A6">
        <w:rPr>
          <w:rFonts w:asciiTheme="majorHAnsi" w:hAnsiTheme="majorHAnsi" w:cstheme="majorHAnsi"/>
          <w:sz w:val="24"/>
          <w:szCs w:val="24"/>
        </w:rPr>
        <w:t xml:space="preserve"> </w:t>
      </w:r>
    </w:p>
    <w:p w:rsidR="00003476" w:rsidRDefault="00003476" w:rsidP="005722E1">
      <w:pPr>
        <w:spacing w:after="0" w:line="240" w:lineRule="auto"/>
        <w:ind w:right="-234"/>
        <w:jc w:val="both"/>
        <w:rPr>
          <w:rFonts w:asciiTheme="majorHAnsi" w:hAnsiTheme="majorHAnsi" w:cstheme="majorHAnsi"/>
          <w:b/>
          <w:sz w:val="24"/>
          <w:szCs w:val="24"/>
          <w:lang w:val="es-ES"/>
        </w:rPr>
      </w:pPr>
    </w:p>
    <w:p w:rsidR="00E609B4" w:rsidRPr="00AA275F" w:rsidRDefault="00E609B4" w:rsidP="005722E1">
      <w:pPr>
        <w:spacing w:after="0" w:line="240" w:lineRule="auto"/>
        <w:ind w:right="-234"/>
        <w:jc w:val="both"/>
        <w:rPr>
          <w:rFonts w:asciiTheme="majorHAnsi" w:hAnsiTheme="majorHAnsi" w:cstheme="majorHAnsi"/>
          <w:sz w:val="24"/>
          <w:szCs w:val="24"/>
          <w:lang w:val="es-ES"/>
        </w:rPr>
      </w:pPr>
    </w:p>
    <w:p w:rsidR="00003476" w:rsidRPr="00AA275F" w:rsidRDefault="00E609B4" w:rsidP="005722E1">
      <w:pPr>
        <w:spacing w:after="0" w:line="240" w:lineRule="auto"/>
        <w:ind w:right="-234"/>
        <w:jc w:val="both"/>
        <w:rPr>
          <w:rFonts w:asciiTheme="majorHAnsi" w:hAnsiTheme="majorHAnsi" w:cstheme="majorHAnsi"/>
          <w:b/>
          <w:sz w:val="24"/>
          <w:szCs w:val="24"/>
          <w:lang w:val="es-ES"/>
        </w:rPr>
      </w:pPr>
      <w:bookmarkStart w:id="2" w:name="_Hlk535601655"/>
      <w:r>
        <w:rPr>
          <w:rFonts w:asciiTheme="majorHAnsi" w:hAnsiTheme="majorHAnsi" w:cstheme="majorHAnsi"/>
          <w:b/>
          <w:sz w:val="24"/>
          <w:szCs w:val="24"/>
          <w:lang w:val="es-ES"/>
        </w:rPr>
        <w:t>e</w:t>
      </w:r>
      <w:r w:rsidR="00003476" w:rsidRPr="00AA275F">
        <w:rPr>
          <w:rFonts w:asciiTheme="majorHAnsi" w:hAnsiTheme="majorHAnsi" w:cstheme="majorHAnsi"/>
          <w:b/>
          <w:sz w:val="24"/>
          <w:szCs w:val="24"/>
          <w:lang w:val="es-ES"/>
        </w:rPr>
        <w:t xml:space="preserve">) </w:t>
      </w:r>
      <w:r w:rsidR="007516ED">
        <w:rPr>
          <w:rFonts w:asciiTheme="majorHAnsi" w:hAnsiTheme="majorHAnsi" w:cstheme="majorHAnsi"/>
          <w:b/>
          <w:sz w:val="24"/>
          <w:szCs w:val="24"/>
          <w:lang w:val="es-ES"/>
        </w:rPr>
        <w:t>Feriado anual de la gente de mar</w:t>
      </w:r>
      <w:r>
        <w:rPr>
          <w:rFonts w:asciiTheme="majorHAnsi" w:hAnsiTheme="majorHAnsi" w:cstheme="majorHAnsi"/>
          <w:b/>
          <w:sz w:val="24"/>
          <w:szCs w:val="24"/>
          <w:lang w:val="es-ES"/>
        </w:rPr>
        <w:t>.</w:t>
      </w:r>
    </w:p>
    <w:bookmarkEnd w:id="2"/>
    <w:p w:rsidR="00003476" w:rsidRPr="00AA275F" w:rsidRDefault="00003476" w:rsidP="005722E1">
      <w:pPr>
        <w:spacing w:after="0" w:line="240" w:lineRule="auto"/>
        <w:ind w:right="-234"/>
        <w:jc w:val="both"/>
        <w:rPr>
          <w:rFonts w:asciiTheme="majorHAnsi" w:hAnsiTheme="majorHAnsi" w:cstheme="majorHAnsi"/>
          <w:b/>
          <w:sz w:val="24"/>
          <w:szCs w:val="24"/>
          <w:lang w:val="es-ES"/>
        </w:rPr>
      </w:pPr>
    </w:p>
    <w:p w:rsidR="00003476" w:rsidRPr="00AA275F" w:rsidRDefault="00003476" w:rsidP="005722E1">
      <w:pPr>
        <w:spacing w:after="0" w:line="240" w:lineRule="auto"/>
        <w:ind w:right="-234"/>
        <w:jc w:val="both"/>
        <w:rPr>
          <w:rFonts w:asciiTheme="majorHAnsi" w:hAnsiTheme="majorHAnsi" w:cstheme="majorHAnsi"/>
          <w:sz w:val="24"/>
          <w:szCs w:val="24"/>
        </w:rPr>
      </w:pPr>
      <w:r w:rsidRPr="00AA275F">
        <w:rPr>
          <w:rFonts w:asciiTheme="majorHAnsi" w:hAnsiTheme="majorHAnsi" w:cstheme="majorHAnsi"/>
          <w:sz w:val="24"/>
          <w:szCs w:val="24"/>
          <w:lang w:val="es-ES"/>
        </w:rPr>
        <w:t>A fin de otorgar al sector marítimo el estándar de</w:t>
      </w:r>
      <w:r w:rsidR="007516ED">
        <w:rPr>
          <w:rFonts w:asciiTheme="majorHAnsi" w:hAnsiTheme="majorHAnsi" w:cstheme="majorHAnsi"/>
          <w:sz w:val="24"/>
          <w:szCs w:val="24"/>
          <w:lang w:val="es-ES"/>
        </w:rPr>
        <w:t xml:space="preserve"> descansos en tierra que compense las deficiencias en calidad del acceso a descansos a </w:t>
      </w:r>
      <w:proofErr w:type="gramStart"/>
      <w:r w:rsidR="007516ED">
        <w:rPr>
          <w:rFonts w:asciiTheme="majorHAnsi" w:hAnsiTheme="majorHAnsi" w:cstheme="majorHAnsi"/>
          <w:sz w:val="24"/>
          <w:szCs w:val="24"/>
          <w:lang w:val="es-ES"/>
        </w:rPr>
        <w:t>bordo ,</w:t>
      </w:r>
      <w:proofErr w:type="gramEnd"/>
      <w:r w:rsidR="007516ED">
        <w:rPr>
          <w:rFonts w:asciiTheme="majorHAnsi" w:hAnsiTheme="majorHAnsi" w:cstheme="majorHAnsi"/>
          <w:sz w:val="24"/>
          <w:szCs w:val="24"/>
          <w:lang w:val="es-ES"/>
        </w:rPr>
        <w:t xml:space="preserve"> se propondrá aumentar las vacaciones anuales de los trabajadores afectos al </w:t>
      </w:r>
      <w:r w:rsidR="00313F33" w:rsidRPr="00AA275F">
        <w:rPr>
          <w:rFonts w:asciiTheme="majorHAnsi" w:hAnsiTheme="majorHAnsi" w:cstheme="majorHAnsi"/>
          <w:szCs w:val="24"/>
        </w:rPr>
        <w:t xml:space="preserve">Párrafo </w:t>
      </w:r>
      <w:r w:rsidR="00313F33">
        <w:rPr>
          <w:rFonts w:asciiTheme="majorHAnsi" w:hAnsiTheme="majorHAnsi" w:cstheme="majorHAnsi"/>
          <w:szCs w:val="24"/>
        </w:rPr>
        <w:t>1</w:t>
      </w:r>
      <w:r w:rsidR="00313F33" w:rsidRPr="00AA275F">
        <w:rPr>
          <w:rFonts w:asciiTheme="majorHAnsi" w:hAnsiTheme="majorHAnsi" w:cstheme="majorHAnsi"/>
          <w:szCs w:val="24"/>
        </w:rPr>
        <w:t xml:space="preserve">° del Capítulo III, Título II del Libro I, Del Código del Trabajo, “Del contrato de embarco de los oficiales y tripulantes de las Naves de la </w:t>
      </w:r>
      <w:r w:rsidR="00384B4A">
        <w:rPr>
          <w:rFonts w:asciiTheme="majorHAnsi" w:hAnsiTheme="majorHAnsi" w:cstheme="majorHAnsi"/>
          <w:szCs w:val="24"/>
        </w:rPr>
        <w:t xml:space="preserve">     Marina </w:t>
      </w:r>
      <w:r w:rsidR="00313F33" w:rsidRPr="00AA275F">
        <w:rPr>
          <w:rFonts w:asciiTheme="majorHAnsi" w:hAnsiTheme="majorHAnsi" w:cstheme="majorHAnsi"/>
          <w:szCs w:val="24"/>
        </w:rPr>
        <w:t>Mercante Nacional”</w:t>
      </w:r>
      <w:r w:rsidR="00313F33">
        <w:rPr>
          <w:rFonts w:asciiTheme="majorHAnsi" w:hAnsiTheme="majorHAnsi" w:cstheme="majorHAnsi"/>
          <w:szCs w:val="24"/>
        </w:rPr>
        <w:t xml:space="preserve">, a </w:t>
      </w:r>
      <w:r w:rsidR="00B650DB">
        <w:rPr>
          <w:rFonts w:asciiTheme="majorHAnsi" w:hAnsiTheme="majorHAnsi" w:cstheme="majorHAnsi"/>
          <w:szCs w:val="24"/>
        </w:rPr>
        <w:t>30</w:t>
      </w:r>
      <w:r w:rsidR="00313F33">
        <w:rPr>
          <w:rFonts w:asciiTheme="majorHAnsi" w:hAnsiTheme="majorHAnsi" w:cstheme="majorHAnsi"/>
          <w:szCs w:val="24"/>
        </w:rPr>
        <w:t xml:space="preserve"> días hábiles.</w:t>
      </w:r>
    </w:p>
    <w:p w:rsidR="00E719E7" w:rsidRPr="00AA275F" w:rsidRDefault="00E719E7" w:rsidP="005722E1">
      <w:pPr>
        <w:spacing w:after="0" w:line="240" w:lineRule="auto"/>
        <w:ind w:right="-234"/>
        <w:jc w:val="both"/>
        <w:rPr>
          <w:rFonts w:asciiTheme="majorHAnsi" w:hAnsiTheme="majorHAnsi" w:cstheme="majorHAnsi"/>
          <w:b/>
          <w:sz w:val="24"/>
          <w:szCs w:val="24"/>
        </w:rPr>
      </w:pPr>
    </w:p>
    <w:p w:rsidR="00E719E7" w:rsidRPr="00AA275F" w:rsidRDefault="00E719E7" w:rsidP="005722E1">
      <w:pPr>
        <w:spacing w:after="0" w:line="240" w:lineRule="auto"/>
        <w:ind w:right="-234"/>
        <w:jc w:val="both"/>
        <w:rPr>
          <w:rFonts w:asciiTheme="majorHAnsi" w:hAnsiTheme="majorHAnsi" w:cstheme="majorHAnsi"/>
          <w:b/>
          <w:sz w:val="24"/>
          <w:szCs w:val="24"/>
          <w:lang w:val="es-ES"/>
        </w:rPr>
      </w:pPr>
      <w:r w:rsidRPr="00AA275F">
        <w:rPr>
          <w:rFonts w:asciiTheme="majorHAnsi" w:hAnsiTheme="majorHAnsi" w:cstheme="majorHAnsi"/>
          <w:b/>
          <w:sz w:val="24"/>
          <w:szCs w:val="24"/>
          <w:lang w:val="es-ES"/>
        </w:rPr>
        <w:t xml:space="preserve">d) </w:t>
      </w:r>
      <w:r w:rsidR="00E609B4">
        <w:rPr>
          <w:rFonts w:asciiTheme="majorHAnsi" w:hAnsiTheme="majorHAnsi" w:cstheme="majorHAnsi"/>
          <w:b/>
          <w:sz w:val="24"/>
          <w:szCs w:val="24"/>
          <w:lang w:val="es-ES"/>
        </w:rPr>
        <w:t>Seguridad y Salud en el Trabajo.</w:t>
      </w:r>
    </w:p>
    <w:p w:rsidR="00E719E7" w:rsidRPr="00AA275F" w:rsidRDefault="00E719E7" w:rsidP="005722E1">
      <w:pPr>
        <w:spacing w:after="0" w:line="240" w:lineRule="auto"/>
        <w:ind w:right="-234"/>
        <w:jc w:val="both"/>
        <w:rPr>
          <w:rFonts w:asciiTheme="majorHAnsi" w:hAnsiTheme="majorHAnsi" w:cstheme="majorHAnsi"/>
          <w:b/>
          <w:sz w:val="24"/>
          <w:szCs w:val="24"/>
        </w:rPr>
      </w:pPr>
    </w:p>
    <w:p w:rsidR="00C37119" w:rsidRPr="00AA275F" w:rsidRDefault="00E719E7" w:rsidP="005722E1">
      <w:pPr>
        <w:spacing w:after="0" w:line="240" w:lineRule="auto"/>
        <w:ind w:right="-234"/>
        <w:jc w:val="both"/>
        <w:rPr>
          <w:rFonts w:asciiTheme="majorHAnsi" w:hAnsiTheme="majorHAnsi" w:cstheme="majorHAnsi"/>
          <w:sz w:val="24"/>
          <w:szCs w:val="24"/>
        </w:rPr>
      </w:pPr>
      <w:r w:rsidRPr="00AA275F">
        <w:rPr>
          <w:rFonts w:asciiTheme="majorHAnsi" w:hAnsiTheme="majorHAnsi" w:cstheme="majorHAnsi"/>
          <w:sz w:val="24"/>
          <w:szCs w:val="24"/>
        </w:rPr>
        <w:t xml:space="preserve">Teniendo a la luz lo que ya dispone el artículo 184 y 184 </w:t>
      </w:r>
      <w:r w:rsidR="00C37119" w:rsidRPr="00AA275F">
        <w:rPr>
          <w:rFonts w:asciiTheme="majorHAnsi" w:hAnsiTheme="majorHAnsi" w:cstheme="majorHAnsi"/>
          <w:sz w:val="24"/>
          <w:szCs w:val="24"/>
        </w:rPr>
        <w:t>bis del</w:t>
      </w:r>
      <w:r w:rsidRPr="00AA275F">
        <w:rPr>
          <w:rFonts w:asciiTheme="majorHAnsi" w:hAnsiTheme="majorHAnsi" w:cstheme="majorHAnsi"/>
          <w:sz w:val="24"/>
          <w:szCs w:val="24"/>
        </w:rPr>
        <w:t xml:space="preserve"> Código del Trabajo, </w:t>
      </w:r>
      <w:r w:rsidR="00C37119" w:rsidRPr="00AA275F">
        <w:rPr>
          <w:rFonts w:asciiTheme="majorHAnsi" w:hAnsiTheme="majorHAnsi" w:cstheme="majorHAnsi"/>
          <w:sz w:val="24"/>
          <w:szCs w:val="24"/>
        </w:rPr>
        <w:t>se propone la incorporación en el Reglamento Interno de la empresa de un Sistema de Gestión de Seguridad tanto para los trabajadores que cumplan labores en tierra como a bordo de sus naves, radicando en el Capitán, en el caso del trabajo a bordo de naves, todas las funciones que el artículo 66 de la Ley 16.744 otorga a los Comités Paritarios de Orden Higiene y Seguridad.</w:t>
      </w:r>
    </w:p>
    <w:p w:rsidR="00C37119" w:rsidRDefault="00C37119" w:rsidP="005722E1">
      <w:pPr>
        <w:spacing w:after="0" w:line="240" w:lineRule="auto"/>
        <w:ind w:right="-234"/>
        <w:jc w:val="both"/>
        <w:rPr>
          <w:rFonts w:asciiTheme="majorHAnsi" w:hAnsiTheme="majorHAnsi" w:cstheme="majorHAnsi"/>
          <w:sz w:val="24"/>
          <w:szCs w:val="24"/>
        </w:rPr>
      </w:pPr>
    </w:p>
    <w:p w:rsidR="001676FE" w:rsidRPr="00384B4A" w:rsidRDefault="00E609B4" w:rsidP="005722E1">
      <w:pPr>
        <w:spacing w:after="0" w:line="240" w:lineRule="auto"/>
        <w:ind w:right="-234"/>
        <w:jc w:val="both"/>
        <w:rPr>
          <w:rFonts w:asciiTheme="majorHAnsi" w:hAnsiTheme="majorHAnsi" w:cstheme="majorHAnsi"/>
          <w:b/>
          <w:sz w:val="24"/>
          <w:szCs w:val="24"/>
        </w:rPr>
      </w:pPr>
      <w:r w:rsidRPr="00384B4A">
        <w:rPr>
          <w:rFonts w:asciiTheme="majorHAnsi" w:hAnsiTheme="majorHAnsi" w:cstheme="majorHAnsi"/>
          <w:b/>
          <w:sz w:val="24"/>
          <w:szCs w:val="24"/>
        </w:rPr>
        <w:t>e)</w:t>
      </w:r>
      <w:r w:rsidR="001676FE" w:rsidRPr="00384B4A">
        <w:rPr>
          <w:rFonts w:asciiTheme="majorHAnsi" w:hAnsiTheme="majorHAnsi" w:cstheme="majorHAnsi"/>
          <w:b/>
          <w:sz w:val="24"/>
          <w:szCs w:val="24"/>
        </w:rPr>
        <w:t xml:space="preserve"> Incorporación de un procedimiento de reclamo a bordo y en tierra para la gente de mar. </w:t>
      </w:r>
    </w:p>
    <w:p w:rsidR="00883BF5" w:rsidRPr="00384B4A" w:rsidRDefault="00883BF5" w:rsidP="005722E1">
      <w:pPr>
        <w:spacing w:after="0" w:line="240" w:lineRule="auto"/>
        <w:ind w:right="-234"/>
        <w:jc w:val="both"/>
        <w:rPr>
          <w:rFonts w:asciiTheme="majorHAnsi" w:hAnsiTheme="majorHAnsi" w:cstheme="majorHAnsi"/>
          <w:sz w:val="24"/>
          <w:szCs w:val="24"/>
        </w:rPr>
      </w:pPr>
    </w:p>
    <w:p w:rsidR="00883BF5" w:rsidRPr="00883BF5" w:rsidRDefault="00883BF5" w:rsidP="005722E1">
      <w:pPr>
        <w:spacing w:after="0" w:line="240" w:lineRule="auto"/>
        <w:ind w:right="-234"/>
        <w:jc w:val="both"/>
        <w:rPr>
          <w:rFonts w:asciiTheme="majorHAnsi" w:hAnsiTheme="majorHAnsi" w:cstheme="majorHAnsi"/>
          <w:sz w:val="24"/>
          <w:szCs w:val="24"/>
        </w:rPr>
      </w:pPr>
      <w:r w:rsidRPr="00384B4A">
        <w:rPr>
          <w:rFonts w:asciiTheme="majorHAnsi" w:hAnsiTheme="majorHAnsi" w:cstheme="majorHAnsi"/>
          <w:sz w:val="24"/>
          <w:szCs w:val="24"/>
        </w:rPr>
        <w:t>Atendida la necesidad de dotar a la gente de mar de un procedimiento para hacer reclamos que se ajusten a las condiciones de trabajo a bordo y la necesidad de que exista una coordinación entre la Inspección del Trabajo y de la autoridad marítima tanto ante esas reclamaciones como aquellas que se produzcan en tierra, se incorpora una disposición que</w:t>
      </w:r>
      <w:r w:rsidR="00384B4A">
        <w:rPr>
          <w:rFonts w:asciiTheme="majorHAnsi" w:hAnsiTheme="majorHAnsi" w:cstheme="majorHAnsi"/>
          <w:sz w:val="24"/>
          <w:szCs w:val="24"/>
        </w:rPr>
        <w:t xml:space="preserve"> </w:t>
      </w:r>
      <w:r w:rsidRPr="00384B4A">
        <w:rPr>
          <w:rFonts w:asciiTheme="majorHAnsi" w:hAnsiTheme="majorHAnsi" w:cstheme="majorHAnsi"/>
          <w:sz w:val="24"/>
          <w:szCs w:val="24"/>
        </w:rPr>
        <w:t xml:space="preserve"> así lo establece.</w:t>
      </w:r>
      <w:r>
        <w:rPr>
          <w:rFonts w:asciiTheme="majorHAnsi" w:hAnsiTheme="majorHAnsi" w:cstheme="majorHAnsi"/>
          <w:sz w:val="24"/>
          <w:szCs w:val="24"/>
        </w:rPr>
        <w:t xml:space="preserve"> </w:t>
      </w:r>
    </w:p>
    <w:p w:rsidR="001676FE" w:rsidRDefault="001676FE" w:rsidP="005722E1">
      <w:pPr>
        <w:spacing w:after="0" w:line="240" w:lineRule="auto"/>
        <w:ind w:right="-234"/>
        <w:jc w:val="both"/>
        <w:rPr>
          <w:rFonts w:asciiTheme="majorHAnsi" w:hAnsiTheme="majorHAnsi" w:cstheme="majorHAnsi"/>
          <w:b/>
          <w:sz w:val="24"/>
          <w:szCs w:val="24"/>
        </w:rPr>
      </w:pPr>
    </w:p>
    <w:p w:rsidR="00E609B4" w:rsidRDefault="001676FE" w:rsidP="005722E1">
      <w:pPr>
        <w:spacing w:after="0" w:line="240" w:lineRule="auto"/>
        <w:ind w:right="-234"/>
        <w:jc w:val="both"/>
        <w:rPr>
          <w:rFonts w:asciiTheme="majorHAnsi" w:hAnsiTheme="majorHAnsi" w:cstheme="majorHAnsi"/>
          <w:b/>
          <w:sz w:val="24"/>
          <w:szCs w:val="24"/>
        </w:rPr>
      </w:pPr>
      <w:r>
        <w:rPr>
          <w:rFonts w:asciiTheme="majorHAnsi" w:hAnsiTheme="majorHAnsi" w:cstheme="majorHAnsi"/>
          <w:b/>
          <w:sz w:val="24"/>
          <w:szCs w:val="24"/>
        </w:rPr>
        <w:t xml:space="preserve">f) </w:t>
      </w:r>
      <w:r w:rsidR="00E609B4" w:rsidRPr="00E609B4">
        <w:rPr>
          <w:rFonts w:asciiTheme="majorHAnsi" w:hAnsiTheme="majorHAnsi" w:cstheme="majorHAnsi"/>
          <w:b/>
          <w:sz w:val="24"/>
          <w:szCs w:val="24"/>
        </w:rPr>
        <w:t xml:space="preserve"> Ministros de fe para actos sindicales de la gente de mar.</w:t>
      </w:r>
    </w:p>
    <w:p w:rsidR="00E609B4" w:rsidRPr="00E609B4" w:rsidRDefault="00E609B4" w:rsidP="005722E1">
      <w:pPr>
        <w:spacing w:after="0" w:line="240" w:lineRule="auto"/>
        <w:ind w:right="-234"/>
        <w:jc w:val="both"/>
        <w:rPr>
          <w:rFonts w:asciiTheme="majorHAnsi" w:hAnsiTheme="majorHAnsi" w:cstheme="majorHAnsi"/>
          <w:b/>
          <w:sz w:val="24"/>
          <w:szCs w:val="24"/>
        </w:rPr>
      </w:pPr>
    </w:p>
    <w:p w:rsidR="00E609B4" w:rsidRDefault="006F407E" w:rsidP="005722E1">
      <w:pPr>
        <w:spacing w:after="0" w:line="240" w:lineRule="auto"/>
        <w:ind w:right="-234"/>
        <w:jc w:val="both"/>
        <w:rPr>
          <w:rFonts w:asciiTheme="majorHAnsi" w:hAnsiTheme="majorHAnsi" w:cstheme="majorHAnsi"/>
          <w:sz w:val="24"/>
          <w:szCs w:val="24"/>
        </w:rPr>
      </w:pPr>
      <w:r>
        <w:rPr>
          <w:rFonts w:asciiTheme="majorHAnsi" w:hAnsiTheme="majorHAnsi" w:cstheme="majorHAnsi"/>
          <w:sz w:val="24"/>
          <w:szCs w:val="24"/>
        </w:rPr>
        <w:t>Para facilitar el ejercicio de los derechos de libertad de la gente de mar, se incorpora una disposición que les permite realizar votaciones a bordo de las naves en que se encuentren embarcados.</w:t>
      </w:r>
    </w:p>
    <w:p w:rsidR="006F407E" w:rsidRDefault="006F407E" w:rsidP="005722E1">
      <w:pPr>
        <w:spacing w:after="0" w:line="240" w:lineRule="auto"/>
        <w:ind w:right="-234"/>
        <w:jc w:val="both"/>
        <w:rPr>
          <w:rFonts w:asciiTheme="majorHAnsi" w:hAnsiTheme="majorHAnsi" w:cstheme="majorHAnsi"/>
          <w:sz w:val="24"/>
          <w:szCs w:val="24"/>
        </w:rPr>
      </w:pPr>
    </w:p>
    <w:p w:rsidR="00384B4A" w:rsidRDefault="00384B4A">
      <w:pPr>
        <w:rPr>
          <w:rFonts w:asciiTheme="majorHAnsi" w:hAnsiTheme="majorHAnsi" w:cstheme="majorHAnsi"/>
          <w:sz w:val="24"/>
          <w:szCs w:val="24"/>
        </w:rPr>
      </w:pPr>
      <w:r>
        <w:rPr>
          <w:rFonts w:asciiTheme="majorHAnsi" w:hAnsiTheme="majorHAnsi" w:cstheme="majorHAnsi"/>
          <w:sz w:val="24"/>
          <w:szCs w:val="24"/>
        </w:rPr>
        <w:br w:type="page"/>
      </w:r>
    </w:p>
    <w:p w:rsidR="006F407E" w:rsidRPr="00AA275F" w:rsidRDefault="006F407E" w:rsidP="005722E1">
      <w:pPr>
        <w:spacing w:after="0" w:line="240" w:lineRule="auto"/>
        <w:ind w:right="-234"/>
        <w:jc w:val="both"/>
        <w:rPr>
          <w:rFonts w:asciiTheme="majorHAnsi" w:hAnsiTheme="majorHAnsi" w:cstheme="majorHAnsi"/>
          <w:sz w:val="24"/>
          <w:szCs w:val="24"/>
        </w:rPr>
      </w:pPr>
    </w:p>
    <w:p w:rsidR="00003476" w:rsidRPr="00AA275F" w:rsidRDefault="00003476" w:rsidP="005722E1">
      <w:pPr>
        <w:spacing w:after="0" w:line="240" w:lineRule="auto"/>
        <w:ind w:right="-234"/>
        <w:jc w:val="both"/>
        <w:rPr>
          <w:rFonts w:asciiTheme="majorHAnsi" w:hAnsiTheme="majorHAnsi" w:cstheme="majorHAnsi"/>
          <w:sz w:val="24"/>
          <w:szCs w:val="24"/>
        </w:rPr>
      </w:pPr>
      <w:r w:rsidRPr="00AA275F">
        <w:rPr>
          <w:rFonts w:asciiTheme="majorHAnsi" w:hAnsiTheme="majorHAnsi" w:cstheme="majorHAnsi"/>
          <w:sz w:val="24"/>
          <w:szCs w:val="24"/>
        </w:rPr>
        <w:t>En consecuencia, tengo el honor de someter a vuestra consideración, el siguiente</w:t>
      </w:r>
    </w:p>
    <w:p w:rsidR="00B777CE" w:rsidRDefault="00B777CE" w:rsidP="005722E1">
      <w:pPr>
        <w:spacing w:after="0" w:line="240" w:lineRule="auto"/>
        <w:ind w:right="-234"/>
        <w:jc w:val="both"/>
        <w:rPr>
          <w:rFonts w:asciiTheme="majorHAnsi" w:hAnsiTheme="majorHAnsi" w:cstheme="majorHAnsi"/>
          <w:sz w:val="24"/>
          <w:szCs w:val="24"/>
        </w:rPr>
      </w:pPr>
    </w:p>
    <w:p w:rsidR="00F433D8" w:rsidRDefault="00F433D8" w:rsidP="005722E1">
      <w:pPr>
        <w:spacing w:after="0" w:line="240" w:lineRule="auto"/>
        <w:ind w:right="-234"/>
        <w:jc w:val="both"/>
        <w:rPr>
          <w:rFonts w:asciiTheme="majorHAnsi" w:hAnsiTheme="majorHAnsi" w:cstheme="majorHAnsi"/>
          <w:sz w:val="24"/>
          <w:szCs w:val="24"/>
        </w:rPr>
      </w:pPr>
    </w:p>
    <w:p w:rsidR="00F433D8" w:rsidRPr="00AA275F" w:rsidRDefault="00F433D8" w:rsidP="005722E1">
      <w:pPr>
        <w:spacing w:after="0" w:line="240" w:lineRule="auto"/>
        <w:ind w:right="-234"/>
        <w:jc w:val="both"/>
        <w:rPr>
          <w:rFonts w:asciiTheme="majorHAnsi" w:hAnsiTheme="majorHAnsi" w:cstheme="majorHAnsi"/>
          <w:sz w:val="24"/>
          <w:szCs w:val="24"/>
        </w:rPr>
      </w:pPr>
    </w:p>
    <w:p w:rsidR="00FE2A5F" w:rsidRPr="00AA275F" w:rsidRDefault="00B777CE" w:rsidP="005722E1">
      <w:pPr>
        <w:spacing w:after="0" w:line="240" w:lineRule="auto"/>
        <w:ind w:right="-234"/>
        <w:jc w:val="center"/>
        <w:rPr>
          <w:rFonts w:asciiTheme="majorHAnsi" w:hAnsiTheme="majorHAnsi" w:cstheme="majorHAnsi"/>
          <w:b/>
          <w:sz w:val="24"/>
          <w:szCs w:val="24"/>
        </w:rPr>
      </w:pPr>
      <w:r w:rsidRPr="00AA275F">
        <w:rPr>
          <w:rFonts w:asciiTheme="majorHAnsi" w:hAnsiTheme="majorHAnsi" w:cstheme="majorHAnsi"/>
          <w:b/>
          <w:sz w:val="24"/>
          <w:szCs w:val="24"/>
        </w:rPr>
        <w:t>P R O Y E C T O  D E  L E Y:</w:t>
      </w:r>
    </w:p>
    <w:p w:rsidR="00FE2A5F" w:rsidRPr="00B82E99" w:rsidRDefault="00FE2A5F" w:rsidP="005722E1">
      <w:pPr>
        <w:spacing w:after="0" w:line="240" w:lineRule="auto"/>
        <w:ind w:right="-234"/>
        <w:jc w:val="center"/>
        <w:rPr>
          <w:rFonts w:asciiTheme="majorHAnsi" w:hAnsiTheme="majorHAnsi" w:cstheme="majorHAnsi"/>
          <w:sz w:val="24"/>
          <w:szCs w:val="24"/>
        </w:rPr>
      </w:pPr>
    </w:p>
    <w:p w:rsidR="00B777CE" w:rsidRPr="00B82E99" w:rsidRDefault="00B777CE" w:rsidP="005722E1">
      <w:pPr>
        <w:spacing w:after="0" w:line="240" w:lineRule="auto"/>
        <w:ind w:right="-234"/>
        <w:jc w:val="both"/>
        <w:rPr>
          <w:rFonts w:asciiTheme="majorHAnsi" w:hAnsiTheme="majorHAnsi" w:cstheme="majorHAnsi"/>
          <w:sz w:val="24"/>
          <w:szCs w:val="24"/>
        </w:rPr>
      </w:pPr>
      <w:r w:rsidRPr="00B82E99">
        <w:rPr>
          <w:rFonts w:asciiTheme="majorHAnsi" w:hAnsiTheme="majorHAnsi" w:cstheme="majorHAnsi"/>
          <w:sz w:val="24"/>
          <w:szCs w:val="24"/>
        </w:rPr>
        <w:t xml:space="preserve">Artículo </w:t>
      </w:r>
      <w:r w:rsidR="00FE2A5F" w:rsidRPr="00B82E99">
        <w:rPr>
          <w:rFonts w:asciiTheme="majorHAnsi" w:hAnsiTheme="majorHAnsi" w:cstheme="majorHAnsi"/>
          <w:sz w:val="24"/>
          <w:szCs w:val="24"/>
        </w:rPr>
        <w:t>Único</w:t>
      </w:r>
      <w:r w:rsidRPr="00B82E99">
        <w:rPr>
          <w:rFonts w:asciiTheme="majorHAnsi" w:hAnsiTheme="majorHAnsi" w:cstheme="majorHAnsi"/>
          <w:sz w:val="24"/>
          <w:szCs w:val="24"/>
        </w:rPr>
        <w:t xml:space="preserve">.- Introdúcense las siguientes modificaciones al Decreto con Fuerza de Ley N° 1, de 2002, del Ministerio del Trabajo, que fija el texto refundido, coordinado y </w:t>
      </w:r>
      <w:r w:rsidR="00384B4A">
        <w:rPr>
          <w:rFonts w:asciiTheme="majorHAnsi" w:hAnsiTheme="majorHAnsi" w:cstheme="majorHAnsi"/>
          <w:sz w:val="24"/>
          <w:szCs w:val="24"/>
        </w:rPr>
        <w:t xml:space="preserve">       </w:t>
      </w:r>
      <w:r w:rsidRPr="00B82E99">
        <w:rPr>
          <w:rFonts w:asciiTheme="majorHAnsi" w:hAnsiTheme="majorHAnsi" w:cstheme="majorHAnsi"/>
          <w:sz w:val="24"/>
          <w:szCs w:val="24"/>
        </w:rPr>
        <w:t>sistematizado del Código del Trabajo:</w:t>
      </w:r>
    </w:p>
    <w:p w:rsidR="00FE2A5F" w:rsidRPr="00B82E99" w:rsidRDefault="00FE2A5F" w:rsidP="005722E1">
      <w:pPr>
        <w:spacing w:after="0" w:line="240" w:lineRule="auto"/>
        <w:ind w:right="-234"/>
        <w:jc w:val="both"/>
        <w:rPr>
          <w:rFonts w:asciiTheme="majorHAnsi" w:hAnsiTheme="majorHAnsi" w:cstheme="majorHAnsi"/>
          <w:sz w:val="24"/>
          <w:szCs w:val="24"/>
        </w:rPr>
      </w:pPr>
    </w:p>
    <w:p w:rsidR="00B71A1C" w:rsidRDefault="00FE2A5F" w:rsidP="005722E1">
      <w:pPr>
        <w:spacing w:after="0" w:line="240" w:lineRule="auto"/>
        <w:ind w:right="-234"/>
        <w:jc w:val="both"/>
        <w:rPr>
          <w:rFonts w:asciiTheme="majorHAnsi" w:hAnsiTheme="majorHAnsi" w:cstheme="majorHAnsi"/>
          <w:sz w:val="24"/>
          <w:szCs w:val="24"/>
        </w:rPr>
      </w:pPr>
      <w:r w:rsidRPr="00B82E99">
        <w:rPr>
          <w:rFonts w:asciiTheme="majorHAnsi" w:hAnsiTheme="majorHAnsi" w:cstheme="majorHAnsi"/>
          <w:sz w:val="24"/>
          <w:szCs w:val="24"/>
        </w:rPr>
        <w:t xml:space="preserve">1) </w:t>
      </w:r>
      <w:r w:rsidR="00B71A1C">
        <w:rPr>
          <w:rFonts w:asciiTheme="majorHAnsi" w:hAnsiTheme="majorHAnsi" w:cstheme="majorHAnsi"/>
          <w:sz w:val="24"/>
          <w:szCs w:val="24"/>
        </w:rPr>
        <w:t xml:space="preserve">Agregar al artículo 99, los incisos segundo y tercero, siguientes: </w:t>
      </w:r>
    </w:p>
    <w:p w:rsidR="00B71A1C" w:rsidRDefault="00B71A1C" w:rsidP="005722E1">
      <w:pPr>
        <w:spacing w:after="0" w:line="240" w:lineRule="auto"/>
        <w:ind w:right="-234"/>
        <w:jc w:val="both"/>
        <w:rPr>
          <w:rFonts w:asciiTheme="majorHAnsi" w:hAnsiTheme="majorHAnsi" w:cstheme="majorHAnsi"/>
          <w:sz w:val="24"/>
          <w:szCs w:val="24"/>
        </w:rPr>
      </w:pPr>
    </w:p>
    <w:p w:rsidR="00B71A1C" w:rsidRDefault="00C01D0B" w:rsidP="005722E1">
      <w:pPr>
        <w:widowControl w:val="0"/>
        <w:tabs>
          <w:tab w:val="left" w:pos="336"/>
        </w:tabs>
        <w:autoSpaceDE w:val="0"/>
        <w:autoSpaceDN w:val="0"/>
        <w:spacing w:line="240" w:lineRule="auto"/>
        <w:ind w:right="-234"/>
        <w:jc w:val="both"/>
        <w:rPr>
          <w:rFonts w:asciiTheme="majorHAnsi" w:hAnsiTheme="majorHAnsi" w:cstheme="majorHAnsi"/>
          <w:i/>
          <w:sz w:val="24"/>
          <w:szCs w:val="24"/>
        </w:rPr>
      </w:pPr>
      <w:r>
        <w:rPr>
          <w:rFonts w:asciiTheme="majorHAnsi" w:hAnsiTheme="majorHAnsi" w:cstheme="majorHAnsi"/>
          <w:i/>
          <w:sz w:val="24"/>
          <w:szCs w:val="24"/>
        </w:rPr>
        <w:t>“L</w:t>
      </w:r>
      <w:r w:rsidR="00B71A1C" w:rsidRPr="00C01D0B">
        <w:rPr>
          <w:rFonts w:asciiTheme="majorHAnsi" w:hAnsiTheme="majorHAnsi" w:cstheme="majorHAnsi"/>
          <w:i/>
          <w:sz w:val="24"/>
          <w:szCs w:val="24"/>
        </w:rPr>
        <w:t xml:space="preserve">a dotación mínima de seguridad de una nave o artefacto naval está constituida por el número de oficiales y tripulantes suficiente y competente para resguardar la protección </w:t>
      </w:r>
      <w:r w:rsidR="00384B4A">
        <w:rPr>
          <w:rFonts w:asciiTheme="majorHAnsi" w:hAnsiTheme="majorHAnsi" w:cstheme="majorHAnsi"/>
          <w:i/>
          <w:sz w:val="24"/>
          <w:szCs w:val="24"/>
        </w:rPr>
        <w:t xml:space="preserve">       </w:t>
      </w:r>
      <w:r w:rsidR="00B71A1C" w:rsidRPr="00C01D0B">
        <w:rPr>
          <w:rFonts w:asciiTheme="majorHAnsi" w:hAnsiTheme="majorHAnsi" w:cstheme="majorHAnsi"/>
          <w:i/>
          <w:sz w:val="24"/>
          <w:szCs w:val="24"/>
        </w:rPr>
        <w:t xml:space="preserve">del buque, de su personal, </w:t>
      </w:r>
      <w:r w:rsidRPr="00C01D0B">
        <w:rPr>
          <w:rFonts w:asciiTheme="majorHAnsi" w:hAnsiTheme="majorHAnsi" w:cstheme="majorHAnsi"/>
          <w:i/>
          <w:sz w:val="24"/>
          <w:szCs w:val="24"/>
        </w:rPr>
        <w:t xml:space="preserve">sus pasajeros, carga y demás bienes a bordo, y la protección </w:t>
      </w:r>
      <w:r w:rsidR="00384B4A">
        <w:rPr>
          <w:rFonts w:asciiTheme="majorHAnsi" w:hAnsiTheme="majorHAnsi" w:cstheme="majorHAnsi"/>
          <w:i/>
          <w:sz w:val="24"/>
          <w:szCs w:val="24"/>
        </w:rPr>
        <w:t xml:space="preserve">        </w:t>
      </w:r>
      <w:r w:rsidRPr="00C01D0B">
        <w:rPr>
          <w:rFonts w:asciiTheme="majorHAnsi" w:hAnsiTheme="majorHAnsi" w:cstheme="majorHAnsi"/>
          <w:i/>
          <w:sz w:val="24"/>
          <w:szCs w:val="24"/>
        </w:rPr>
        <w:t xml:space="preserve">del medio marino, </w:t>
      </w:r>
      <w:r w:rsidR="00B71A1C" w:rsidRPr="00C01D0B">
        <w:rPr>
          <w:rFonts w:asciiTheme="majorHAnsi" w:hAnsiTheme="majorHAnsi" w:cstheme="majorHAnsi"/>
          <w:i/>
          <w:sz w:val="24"/>
          <w:szCs w:val="24"/>
        </w:rPr>
        <w:t>en todas</w:t>
      </w:r>
      <w:r w:rsidR="00B71A1C" w:rsidRPr="00C01D0B">
        <w:rPr>
          <w:rFonts w:asciiTheme="majorHAnsi" w:hAnsiTheme="majorHAnsi" w:cstheme="majorHAnsi"/>
          <w:i/>
          <w:spacing w:val="-5"/>
          <w:sz w:val="24"/>
          <w:szCs w:val="24"/>
        </w:rPr>
        <w:t xml:space="preserve"> </w:t>
      </w:r>
      <w:r w:rsidR="00B71A1C" w:rsidRPr="00C01D0B">
        <w:rPr>
          <w:rFonts w:asciiTheme="majorHAnsi" w:hAnsiTheme="majorHAnsi" w:cstheme="majorHAnsi"/>
          <w:i/>
          <w:sz w:val="24"/>
          <w:szCs w:val="24"/>
        </w:rPr>
        <w:t>las</w:t>
      </w:r>
      <w:r w:rsidR="00B71A1C" w:rsidRPr="00C01D0B">
        <w:rPr>
          <w:rFonts w:asciiTheme="majorHAnsi" w:hAnsiTheme="majorHAnsi" w:cstheme="majorHAnsi"/>
          <w:i/>
          <w:spacing w:val="-4"/>
          <w:sz w:val="24"/>
          <w:szCs w:val="24"/>
        </w:rPr>
        <w:t xml:space="preserve"> </w:t>
      </w:r>
      <w:r w:rsidR="00B71A1C" w:rsidRPr="00C01D0B">
        <w:rPr>
          <w:rFonts w:asciiTheme="majorHAnsi" w:hAnsiTheme="majorHAnsi" w:cstheme="majorHAnsi"/>
          <w:i/>
          <w:sz w:val="24"/>
          <w:szCs w:val="24"/>
        </w:rPr>
        <w:t>condiciones</w:t>
      </w:r>
      <w:r w:rsidR="00B71A1C" w:rsidRPr="00C01D0B">
        <w:rPr>
          <w:rFonts w:asciiTheme="majorHAnsi" w:hAnsiTheme="majorHAnsi" w:cstheme="majorHAnsi"/>
          <w:i/>
          <w:spacing w:val="-3"/>
          <w:sz w:val="24"/>
          <w:szCs w:val="24"/>
        </w:rPr>
        <w:t xml:space="preserve"> </w:t>
      </w:r>
      <w:r w:rsidR="00B71A1C" w:rsidRPr="00C01D0B">
        <w:rPr>
          <w:rFonts w:asciiTheme="majorHAnsi" w:hAnsiTheme="majorHAnsi" w:cstheme="majorHAnsi"/>
          <w:i/>
          <w:sz w:val="24"/>
          <w:szCs w:val="24"/>
        </w:rPr>
        <w:t>operativas y considerando las preocupaciones relativas a la fatiga de la gente de mar</w:t>
      </w:r>
      <w:r>
        <w:rPr>
          <w:rFonts w:asciiTheme="majorHAnsi" w:hAnsiTheme="majorHAnsi" w:cstheme="majorHAnsi"/>
          <w:i/>
          <w:sz w:val="24"/>
          <w:szCs w:val="24"/>
        </w:rPr>
        <w:t xml:space="preserve"> y su</w:t>
      </w:r>
      <w:r w:rsidR="00B71A1C" w:rsidRPr="00C01D0B">
        <w:rPr>
          <w:rFonts w:asciiTheme="majorHAnsi" w:hAnsiTheme="majorHAnsi" w:cstheme="majorHAnsi"/>
          <w:i/>
          <w:sz w:val="24"/>
          <w:szCs w:val="24"/>
        </w:rPr>
        <w:t xml:space="preserve"> acceso a descanso</w:t>
      </w:r>
      <w:r>
        <w:rPr>
          <w:rFonts w:asciiTheme="majorHAnsi" w:hAnsiTheme="majorHAnsi" w:cstheme="majorHAnsi"/>
          <w:i/>
          <w:sz w:val="24"/>
          <w:szCs w:val="24"/>
        </w:rPr>
        <w:t>,</w:t>
      </w:r>
      <w:r w:rsidR="00B71A1C" w:rsidRPr="00C01D0B">
        <w:rPr>
          <w:rFonts w:asciiTheme="majorHAnsi" w:hAnsiTheme="majorHAnsi" w:cstheme="majorHAnsi"/>
          <w:i/>
          <w:sz w:val="24"/>
          <w:szCs w:val="24"/>
        </w:rPr>
        <w:t xml:space="preserve"> así como la naturaleza y las condiciones particulares del viaje.</w:t>
      </w:r>
    </w:p>
    <w:p w:rsidR="00B71A1C" w:rsidRPr="008A40DA" w:rsidRDefault="008A40DA" w:rsidP="005722E1">
      <w:pPr>
        <w:widowControl w:val="0"/>
        <w:tabs>
          <w:tab w:val="left" w:pos="336"/>
        </w:tabs>
        <w:autoSpaceDE w:val="0"/>
        <w:autoSpaceDN w:val="0"/>
        <w:spacing w:line="240" w:lineRule="auto"/>
        <w:ind w:right="-234"/>
        <w:jc w:val="both"/>
        <w:rPr>
          <w:rFonts w:asciiTheme="majorHAnsi" w:hAnsiTheme="majorHAnsi" w:cstheme="majorHAnsi"/>
          <w:i/>
          <w:sz w:val="24"/>
          <w:szCs w:val="24"/>
        </w:rPr>
      </w:pPr>
      <w:r>
        <w:rPr>
          <w:rFonts w:asciiTheme="majorHAnsi" w:hAnsiTheme="majorHAnsi" w:cstheme="majorHAnsi"/>
          <w:i/>
          <w:sz w:val="24"/>
          <w:szCs w:val="24"/>
        </w:rPr>
        <w:t xml:space="preserve">Un Reglamento determinará la dotación </w:t>
      </w:r>
      <w:r w:rsidRPr="00C01D0B">
        <w:rPr>
          <w:rFonts w:asciiTheme="majorHAnsi" w:hAnsiTheme="majorHAnsi" w:cstheme="majorHAnsi"/>
          <w:i/>
          <w:sz w:val="24"/>
          <w:szCs w:val="24"/>
        </w:rPr>
        <w:t>mínima conforme</w:t>
      </w:r>
      <w:r>
        <w:rPr>
          <w:rFonts w:asciiTheme="majorHAnsi" w:hAnsiTheme="majorHAnsi" w:cstheme="majorHAnsi"/>
          <w:i/>
          <w:sz w:val="24"/>
          <w:szCs w:val="24"/>
        </w:rPr>
        <w:t xml:space="preserve"> a un procedimiento señalado </w:t>
      </w:r>
      <w:r w:rsidR="00384B4A">
        <w:rPr>
          <w:rFonts w:asciiTheme="majorHAnsi" w:hAnsiTheme="majorHAnsi" w:cstheme="majorHAnsi"/>
          <w:i/>
          <w:sz w:val="24"/>
          <w:szCs w:val="24"/>
        </w:rPr>
        <w:t xml:space="preserve">       </w:t>
      </w:r>
      <w:r>
        <w:rPr>
          <w:rFonts w:asciiTheme="majorHAnsi" w:hAnsiTheme="majorHAnsi" w:cstheme="majorHAnsi"/>
          <w:i/>
          <w:sz w:val="24"/>
          <w:szCs w:val="24"/>
        </w:rPr>
        <w:t xml:space="preserve">en el mismo instrumento, </w:t>
      </w:r>
      <w:r w:rsidR="00C01D0B" w:rsidRPr="00C01D0B">
        <w:rPr>
          <w:rFonts w:asciiTheme="majorHAnsi" w:hAnsiTheme="majorHAnsi" w:cstheme="majorHAnsi"/>
          <w:i/>
          <w:sz w:val="24"/>
          <w:szCs w:val="24"/>
        </w:rPr>
        <w:t>el que deberá establecer</w:t>
      </w:r>
      <w:r w:rsidR="00B71A1C" w:rsidRPr="00C01D0B">
        <w:rPr>
          <w:rFonts w:asciiTheme="majorHAnsi" w:hAnsiTheme="majorHAnsi" w:cstheme="majorHAnsi"/>
          <w:i/>
          <w:sz w:val="24"/>
          <w:szCs w:val="24"/>
        </w:rPr>
        <w:t xml:space="preserve"> un mecanismo eficaz</w:t>
      </w:r>
      <w:r w:rsidR="00B71A1C" w:rsidRPr="00C01D0B">
        <w:rPr>
          <w:rFonts w:asciiTheme="majorHAnsi" w:hAnsiTheme="majorHAnsi" w:cstheme="majorHAnsi"/>
          <w:i/>
          <w:spacing w:val="-9"/>
          <w:sz w:val="24"/>
          <w:szCs w:val="24"/>
        </w:rPr>
        <w:t xml:space="preserve"> </w:t>
      </w:r>
      <w:r w:rsidR="00B71A1C" w:rsidRPr="00C01D0B">
        <w:rPr>
          <w:rFonts w:asciiTheme="majorHAnsi" w:hAnsiTheme="majorHAnsi" w:cstheme="majorHAnsi"/>
          <w:i/>
          <w:sz w:val="24"/>
          <w:szCs w:val="24"/>
        </w:rPr>
        <w:t xml:space="preserve">para la </w:t>
      </w:r>
      <w:r w:rsidR="00384B4A">
        <w:rPr>
          <w:rFonts w:asciiTheme="majorHAnsi" w:hAnsiTheme="majorHAnsi" w:cstheme="majorHAnsi"/>
          <w:i/>
          <w:sz w:val="24"/>
          <w:szCs w:val="24"/>
        </w:rPr>
        <w:t xml:space="preserve">    </w:t>
      </w:r>
      <w:r w:rsidR="00B71A1C" w:rsidRPr="00C01D0B">
        <w:rPr>
          <w:rFonts w:asciiTheme="majorHAnsi" w:hAnsiTheme="majorHAnsi" w:cstheme="majorHAnsi"/>
          <w:i/>
          <w:sz w:val="24"/>
          <w:szCs w:val="24"/>
        </w:rPr>
        <w:t xml:space="preserve">investigación y resolución de quejas o conflictos relativos a los niveles de dotación, </w:t>
      </w:r>
      <w:r w:rsidR="00C01D0B" w:rsidRPr="00C01D0B">
        <w:rPr>
          <w:rFonts w:asciiTheme="majorHAnsi" w:hAnsiTheme="majorHAnsi" w:cstheme="majorHAnsi"/>
          <w:i/>
          <w:sz w:val="24"/>
          <w:szCs w:val="24"/>
        </w:rPr>
        <w:t>que</w:t>
      </w:r>
      <w:r w:rsidR="00384B4A">
        <w:rPr>
          <w:rFonts w:asciiTheme="majorHAnsi" w:hAnsiTheme="majorHAnsi" w:cstheme="majorHAnsi"/>
          <w:i/>
          <w:sz w:val="24"/>
          <w:szCs w:val="24"/>
        </w:rPr>
        <w:t xml:space="preserve"> </w:t>
      </w:r>
      <w:r w:rsidR="00C01D0B" w:rsidRPr="00C01D0B">
        <w:rPr>
          <w:rFonts w:asciiTheme="majorHAnsi" w:hAnsiTheme="majorHAnsi" w:cstheme="majorHAnsi"/>
          <w:i/>
          <w:sz w:val="24"/>
          <w:szCs w:val="24"/>
        </w:rPr>
        <w:t xml:space="preserve"> puedan plantear los trabajadores, los armadores y las organizaciones representativas de trabajadores y armadores</w:t>
      </w:r>
      <w:r w:rsidR="00B71A1C" w:rsidRPr="00C01D0B">
        <w:rPr>
          <w:rFonts w:asciiTheme="majorHAnsi" w:hAnsiTheme="majorHAnsi" w:cstheme="majorHAnsi"/>
          <w:i/>
          <w:sz w:val="24"/>
          <w:szCs w:val="24"/>
        </w:rPr>
        <w:t>.</w:t>
      </w:r>
      <w:r w:rsidR="00C01D0B">
        <w:rPr>
          <w:rFonts w:asciiTheme="majorHAnsi" w:hAnsiTheme="majorHAnsi" w:cstheme="majorHAnsi"/>
          <w:i/>
          <w:sz w:val="24"/>
          <w:szCs w:val="24"/>
        </w:rPr>
        <w:t>”</w:t>
      </w:r>
    </w:p>
    <w:p w:rsidR="00B71A1C" w:rsidRDefault="00B71A1C" w:rsidP="005722E1">
      <w:pPr>
        <w:spacing w:after="0" w:line="240" w:lineRule="auto"/>
        <w:ind w:right="-234"/>
        <w:jc w:val="both"/>
        <w:rPr>
          <w:rFonts w:asciiTheme="majorHAnsi" w:hAnsiTheme="majorHAnsi" w:cstheme="majorHAnsi"/>
          <w:sz w:val="24"/>
          <w:szCs w:val="24"/>
        </w:rPr>
      </w:pPr>
    </w:p>
    <w:p w:rsidR="00B82E99" w:rsidRPr="0013587C" w:rsidRDefault="00B71A1C" w:rsidP="005722E1">
      <w:pPr>
        <w:spacing w:after="0" w:line="240" w:lineRule="auto"/>
        <w:ind w:right="-234"/>
        <w:jc w:val="both"/>
        <w:rPr>
          <w:rFonts w:asciiTheme="majorHAnsi" w:hAnsiTheme="majorHAnsi" w:cstheme="majorHAnsi"/>
          <w:sz w:val="24"/>
          <w:szCs w:val="24"/>
        </w:rPr>
      </w:pPr>
      <w:r w:rsidRPr="0013587C">
        <w:rPr>
          <w:rFonts w:asciiTheme="majorHAnsi" w:hAnsiTheme="majorHAnsi" w:cstheme="majorHAnsi"/>
          <w:sz w:val="24"/>
          <w:szCs w:val="24"/>
        </w:rPr>
        <w:t xml:space="preserve">2) </w:t>
      </w:r>
      <w:r w:rsidR="00B82E99" w:rsidRPr="0013587C">
        <w:rPr>
          <w:rFonts w:asciiTheme="majorHAnsi" w:hAnsiTheme="majorHAnsi" w:cstheme="majorHAnsi"/>
          <w:sz w:val="24"/>
          <w:szCs w:val="24"/>
        </w:rPr>
        <w:t xml:space="preserve">Sustituir el inciso segundo del </w:t>
      </w:r>
      <w:r w:rsidR="00FE2A5F" w:rsidRPr="0013587C">
        <w:rPr>
          <w:rFonts w:asciiTheme="majorHAnsi" w:hAnsiTheme="majorHAnsi" w:cstheme="majorHAnsi"/>
          <w:sz w:val="24"/>
          <w:szCs w:val="24"/>
        </w:rPr>
        <w:t>artículo 106,</w:t>
      </w:r>
      <w:r w:rsidR="00B82E99" w:rsidRPr="0013587C">
        <w:rPr>
          <w:rFonts w:asciiTheme="majorHAnsi" w:hAnsiTheme="majorHAnsi" w:cstheme="majorHAnsi"/>
          <w:sz w:val="24"/>
          <w:szCs w:val="24"/>
        </w:rPr>
        <w:t xml:space="preserve"> por el siguiente:</w:t>
      </w:r>
      <w:r w:rsidR="00B82E99" w:rsidRPr="0013587C">
        <w:rPr>
          <w:rFonts w:asciiTheme="majorHAnsi" w:hAnsiTheme="majorHAnsi" w:cstheme="majorHAnsi"/>
          <w:sz w:val="24"/>
          <w:szCs w:val="24"/>
        </w:rPr>
        <w:tab/>
      </w:r>
    </w:p>
    <w:p w:rsidR="00B82E99" w:rsidRPr="0013587C" w:rsidRDefault="00B82E99" w:rsidP="005722E1">
      <w:pPr>
        <w:spacing w:after="0" w:line="240" w:lineRule="auto"/>
        <w:ind w:right="-234"/>
        <w:jc w:val="both"/>
        <w:rPr>
          <w:rFonts w:asciiTheme="majorHAnsi" w:hAnsiTheme="majorHAnsi" w:cstheme="majorHAnsi"/>
          <w:sz w:val="24"/>
          <w:szCs w:val="24"/>
        </w:rPr>
      </w:pPr>
    </w:p>
    <w:p w:rsidR="00EA77D9" w:rsidRPr="00265C23" w:rsidRDefault="00B82E99" w:rsidP="005722E1">
      <w:pPr>
        <w:ind w:right="-234"/>
        <w:jc w:val="both"/>
        <w:rPr>
          <w:rFonts w:asciiTheme="majorHAnsi" w:hAnsiTheme="majorHAnsi" w:cstheme="majorHAnsi"/>
          <w:i/>
          <w:sz w:val="24"/>
          <w:szCs w:val="24"/>
        </w:rPr>
      </w:pPr>
      <w:r w:rsidRPr="0013587C">
        <w:rPr>
          <w:rFonts w:asciiTheme="majorHAnsi" w:hAnsiTheme="majorHAnsi" w:cstheme="majorHAnsi"/>
          <w:i/>
          <w:sz w:val="24"/>
          <w:szCs w:val="24"/>
        </w:rPr>
        <w:t xml:space="preserve"> “</w:t>
      </w:r>
      <w:r w:rsidR="00844C3C" w:rsidRPr="0013587C">
        <w:rPr>
          <w:rFonts w:asciiTheme="majorHAnsi" w:hAnsiTheme="majorHAnsi" w:cstheme="majorHAnsi"/>
          <w:i/>
          <w:sz w:val="24"/>
          <w:szCs w:val="24"/>
        </w:rPr>
        <w:t xml:space="preserve">Las partes podrán pactar horas extraordinarias </w:t>
      </w:r>
      <w:r w:rsidR="00EA77D9" w:rsidRPr="0013587C">
        <w:rPr>
          <w:rFonts w:asciiTheme="majorHAnsi" w:hAnsiTheme="majorHAnsi" w:cstheme="majorHAnsi"/>
          <w:i/>
          <w:sz w:val="24"/>
          <w:szCs w:val="24"/>
        </w:rPr>
        <w:t>co</w:t>
      </w:r>
      <w:r w:rsidR="00844C3C" w:rsidRPr="0013587C">
        <w:rPr>
          <w:rFonts w:asciiTheme="majorHAnsi" w:hAnsiTheme="majorHAnsi" w:cstheme="majorHAnsi"/>
          <w:i/>
          <w:sz w:val="24"/>
          <w:szCs w:val="24"/>
        </w:rPr>
        <w:t xml:space="preserve">n sujeción al máximo establecido en el artículo 31, </w:t>
      </w:r>
      <w:r w:rsidRPr="0013587C">
        <w:rPr>
          <w:rFonts w:asciiTheme="majorHAnsi" w:hAnsiTheme="majorHAnsi" w:cstheme="majorHAnsi"/>
          <w:i/>
          <w:sz w:val="24"/>
          <w:szCs w:val="24"/>
        </w:rPr>
        <w:t xml:space="preserve">respetando los descansos establecidos en el artículo 116. </w:t>
      </w:r>
    </w:p>
    <w:p w:rsidR="00A80613" w:rsidRDefault="00A80613" w:rsidP="005722E1">
      <w:pPr>
        <w:spacing w:after="0" w:line="240" w:lineRule="auto"/>
        <w:ind w:right="-234"/>
        <w:jc w:val="both"/>
        <w:rPr>
          <w:rFonts w:asciiTheme="majorHAnsi" w:hAnsiTheme="majorHAnsi" w:cstheme="majorHAnsi"/>
          <w:sz w:val="24"/>
          <w:szCs w:val="24"/>
        </w:rPr>
      </w:pPr>
    </w:p>
    <w:p w:rsidR="003D292B" w:rsidRDefault="0013587C" w:rsidP="005722E1">
      <w:pPr>
        <w:spacing w:after="0" w:line="240" w:lineRule="auto"/>
        <w:ind w:right="-234"/>
        <w:jc w:val="both"/>
        <w:rPr>
          <w:rFonts w:asciiTheme="majorHAnsi" w:hAnsiTheme="majorHAnsi" w:cstheme="majorHAnsi"/>
          <w:sz w:val="24"/>
          <w:szCs w:val="24"/>
        </w:rPr>
      </w:pPr>
      <w:r>
        <w:rPr>
          <w:rFonts w:asciiTheme="majorHAnsi" w:hAnsiTheme="majorHAnsi" w:cstheme="majorHAnsi"/>
          <w:sz w:val="24"/>
          <w:szCs w:val="24"/>
        </w:rPr>
        <w:t>3</w:t>
      </w:r>
      <w:r w:rsidR="00FE2A5F" w:rsidRPr="00B82E99">
        <w:rPr>
          <w:rFonts w:asciiTheme="majorHAnsi" w:hAnsiTheme="majorHAnsi" w:cstheme="majorHAnsi"/>
          <w:sz w:val="24"/>
          <w:szCs w:val="24"/>
        </w:rPr>
        <w:t xml:space="preserve">) </w:t>
      </w:r>
      <w:r w:rsidR="00564F77">
        <w:rPr>
          <w:rFonts w:asciiTheme="majorHAnsi" w:hAnsiTheme="majorHAnsi" w:cstheme="majorHAnsi"/>
          <w:sz w:val="24"/>
          <w:szCs w:val="24"/>
        </w:rPr>
        <w:t>Incorpórese en</w:t>
      </w:r>
      <w:r w:rsidR="00B777CE" w:rsidRPr="00B82E99">
        <w:rPr>
          <w:rFonts w:asciiTheme="majorHAnsi" w:hAnsiTheme="majorHAnsi" w:cstheme="majorHAnsi"/>
          <w:sz w:val="24"/>
          <w:szCs w:val="24"/>
        </w:rPr>
        <w:t xml:space="preserve"> el </w:t>
      </w:r>
      <w:r w:rsidR="003D292B">
        <w:rPr>
          <w:rFonts w:asciiTheme="majorHAnsi" w:hAnsiTheme="majorHAnsi" w:cstheme="majorHAnsi"/>
          <w:sz w:val="24"/>
          <w:szCs w:val="24"/>
        </w:rPr>
        <w:t>artículo 115 las siguientes modificaciones:</w:t>
      </w:r>
    </w:p>
    <w:p w:rsidR="003D292B" w:rsidRDefault="003D292B" w:rsidP="005722E1">
      <w:pPr>
        <w:spacing w:after="0" w:line="240" w:lineRule="auto"/>
        <w:ind w:right="-234"/>
        <w:jc w:val="both"/>
        <w:rPr>
          <w:rFonts w:asciiTheme="majorHAnsi" w:hAnsiTheme="majorHAnsi" w:cstheme="majorHAnsi"/>
          <w:sz w:val="24"/>
          <w:szCs w:val="24"/>
        </w:rPr>
      </w:pPr>
    </w:p>
    <w:p w:rsidR="00844C3C" w:rsidRPr="003D292B" w:rsidRDefault="003D292B" w:rsidP="005722E1">
      <w:pPr>
        <w:spacing w:after="0" w:line="240" w:lineRule="auto"/>
        <w:ind w:right="-234"/>
        <w:jc w:val="both"/>
        <w:rPr>
          <w:rFonts w:asciiTheme="majorHAnsi" w:hAnsiTheme="majorHAnsi" w:cstheme="majorHAnsi"/>
          <w:sz w:val="24"/>
          <w:szCs w:val="24"/>
        </w:rPr>
      </w:pPr>
      <w:r>
        <w:rPr>
          <w:rFonts w:asciiTheme="majorHAnsi" w:hAnsiTheme="majorHAnsi" w:cstheme="majorHAnsi"/>
          <w:sz w:val="24"/>
          <w:szCs w:val="24"/>
        </w:rPr>
        <w:t xml:space="preserve">a) Intercálese el </w:t>
      </w:r>
      <w:r w:rsidR="00B777CE" w:rsidRPr="00B82E99">
        <w:rPr>
          <w:rFonts w:asciiTheme="majorHAnsi" w:hAnsiTheme="majorHAnsi" w:cstheme="majorHAnsi"/>
          <w:sz w:val="24"/>
          <w:szCs w:val="24"/>
        </w:rPr>
        <w:t xml:space="preserve">inciso primero del artículo 115, </w:t>
      </w:r>
      <w:r>
        <w:rPr>
          <w:rFonts w:asciiTheme="majorHAnsi" w:hAnsiTheme="majorHAnsi" w:cstheme="majorHAnsi"/>
          <w:sz w:val="24"/>
          <w:szCs w:val="24"/>
        </w:rPr>
        <w:t>entre</w:t>
      </w:r>
      <w:r w:rsidR="00564F77">
        <w:rPr>
          <w:rFonts w:asciiTheme="majorHAnsi" w:hAnsiTheme="majorHAnsi" w:cstheme="majorHAnsi"/>
          <w:sz w:val="24"/>
          <w:szCs w:val="24"/>
        </w:rPr>
        <w:t xml:space="preserve"> la </w:t>
      </w:r>
      <w:r>
        <w:rPr>
          <w:rFonts w:asciiTheme="majorHAnsi" w:hAnsiTheme="majorHAnsi" w:cstheme="majorHAnsi"/>
          <w:sz w:val="24"/>
          <w:szCs w:val="24"/>
        </w:rPr>
        <w:t>expresión</w:t>
      </w:r>
      <w:r w:rsidR="00564F77">
        <w:rPr>
          <w:rFonts w:asciiTheme="majorHAnsi" w:hAnsiTheme="majorHAnsi" w:cstheme="majorHAnsi"/>
          <w:sz w:val="24"/>
          <w:szCs w:val="24"/>
        </w:rPr>
        <w:t xml:space="preserve"> “a bordo</w:t>
      </w:r>
      <w:r>
        <w:rPr>
          <w:rFonts w:asciiTheme="majorHAnsi" w:hAnsiTheme="majorHAnsi" w:cstheme="majorHAnsi"/>
          <w:sz w:val="24"/>
          <w:szCs w:val="24"/>
        </w:rPr>
        <w:t>,</w:t>
      </w:r>
      <w:r w:rsidR="00564F77">
        <w:rPr>
          <w:rFonts w:asciiTheme="majorHAnsi" w:hAnsiTheme="majorHAnsi" w:cstheme="majorHAnsi"/>
          <w:sz w:val="24"/>
          <w:szCs w:val="24"/>
        </w:rPr>
        <w:t>”</w:t>
      </w:r>
      <w:r>
        <w:rPr>
          <w:rFonts w:asciiTheme="majorHAnsi" w:hAnsiTheme="majorHAnsi" w:cstheme="majorHAnsi"/>
          <w:sz w:val="24"/>
          <w:szCs w:val="24"/>
        </w:rPr>
        <w:t xml:space="preserve"> y “en un lugar de la nave”, la siguiente frase:</w:t>
      </w:r>
      <w:r w:rsidR="00844C3C" w:rsidRPr="00844C3C">
        <w:rPr>
          <w:rFonts w:asciiTheme="majorHAnsi" w:hAnsiTheme="majorHAnsi" w:cstheme="majorHAnsi"/>
          <w:i/>
          <w:sz w:val="24"/>
          <w:szCs w:val="24"/>
        </w:rPr>
        <w:t xml:space="preserve"> </w:t>
      </w:r>
      <w:r>
        <w:rPr>
          <w:rFonts w:asciiTheme="majorHAnsi" w:hAnsiTheme="majorHAnsi" w:cstheme="majorHAnsi"/>
          <w:i/>
          <w:sz w:val="24"/>
          <w:szCs w:val="24"/>
        </w:rPr>
        <w:t>“</w:t>
      </w:r>
      <w:r w:rsidR="0013587C">
        <w:rPr>
          <w:rFonts w:asciiTheme="majorHAnsi" w:hAnsiTheme="majorHAnsi" w:cstheme="majorHAnsi"/>
          <w:i/>
          <w:sz w:val="24"/>
          <w:szCs w:val="24"/>
        </w:rPr>
        <w:t xml:space="preserve">e informado a </w:t>
      </w:r>
      <w:r w:rsidR="00844C3C" w:rsidRPr="00844C3C">
        <w:rPr>
          <w:rFonts w:asciiTheme="majorHAnsi" w:hAnsiTheme="majorHAnsi" w:cstheme="majorHAnsi"/>
          <w:i/>
          <w:sz w:val="24"/>
          <w:szCs w:val="24"/>
        </w:rPr>
        <w:t xml:space="preserve">la Inspección del Trabajo </w:t>
      </w:r>
      <w:r w:rsidR="00844C3C" w:rsidRPr="00844C3C">
        <w:rPr>
          <w:rFonts w:asciiTheme="majorHAnsi" w:hAnsiTheme="majorHAnsi" w:cstheme="majorHAnsi"/>
          <w:i/>
          <w:sz w:val="24"/>
          <w:szCs w:val="24"/>
          <w:lang w:val="es-ES"/>
        </w:rPr>
        <w:t>para resguardar el derecho a los descansos legales de la gente de mar.</w:t>
      </w:r>
      <w:r w:rsidR="00844C3C" w:rsidRPr="00844C3C">
        <w:rPr>
          <w:rFonts w:asciiTheme="majorHAnsi" w:hAnsiTheme="majorHAnsi" w:cstheme="majorHAnsi"/>
          <w:sz w:val="24"/>
          <w:szCs w:val="24"/>
        </w:rPr>
        <w:t xml:space="preserve"> </w:t>
      </w:r>
      <w:r w:rsidR="00844C3C" w:rsidRPr="00844C3C">
        <w:rPr>
          <w:rFonts w:asciiTheme="majorHAnsi" w:hAnsiTheme="majorHAnsi" w:cstheme="majorHAnsi"/>
          <w:i/>
          <w:sz w:val="24"/>
          <w:szCs w:val="24"/>
        </w:rPr>
        <w:t>Deberá registrar las horas diarias de trabajo y las horas diarias de descanso de la gente de mar en formato normalizado</w:t>
      </w:r>
      <w:r w:rsidR="00844C3C">
        <w:rPr>
          <w:rFonts w:asciiTheme="majorHAnsi" w:hAnsiTheme="majorHAnsi" w:cstheme="majorHAnsi"/>
          <w:i/>
          <w:sz w:val="24"/>
          <w:szCs w:val="24"/>
        </w:rPr>
        <w:t xml:space="preserve">, y </w:t>
      </w:r>
      <w:r w:rsidR="00384B4A">
        <w:rPr>
          <w:rFonts w:asciiTheme="majorHAnsi" w:hAnsiTheme="majorHAnsi" w:cstheme="majorHAnsi"/>
          <w:i/>
          <w:sz w:val="24"/>
          <w:szCs w:val="24"/>
        </w:rPr>
        <w:t xml:space="preserve">   </w:t>
      </w:r>
      <w:r w:rsidR="00844C3C" w:rsidRPr="00844C3C">
        <w:rPr>
          <w:rFonts w:asciiTheme="majorHAnsi" w:hAnsiTheme="majorHAnsi" w:cstheme="majorHAnsi"/>
          <w:i/>
          <w:sz w:val="24"/>
          <w:szCs w:val="24"/>
        </w:rPr>
        <w:t>fija</w:t>
      </w:r>
      <w:r w:rsidR="00844C3C">
        <w:rPr>
          <w:rFonts w:asciiTheme="majorHAnsi" w:hAnsiTheme="majorHAnsi" w:cstheme="majorHAnsi"/>
          <w:i/>
          <w:sz w:val="24"/>
          <w:szCs w:val="24"/>
        </w:rPr>
        <w:t>rse</w:t>
      </w:r>
      <w:r>
        <w:rPr>
          <w:rFonts w:asciiTheme="majorHAnsi" w:hAnsiTheme="majorHAnsi" w:cstheme="majorHAnsi"/>
          <w:i/>
          <w:sz w:val="24"/>
          <w:szCs w:val="24"/>
        </w:rPr>
        <w:t>”.</w:t>
      </w:r>
    </w:p>
    <w:p w:rsidR="00844C3C" w:rsidRPr="00844C3C" w:rsidRDefault="00844C3C" w:rsidP="005722E1">
      <w:pPr>
        <w:spacing w:after="0" w:line="240" w:lineRule="auto"/>
        <w:ind w:right="-234"/>
        <w:jc w:val="both"/>
        <w:rPr>
          <w:rFonts w:asciiTheme="majorHAnsi" w:hAnsiTheme="majorHAnsi" w:cstheme="majorHAnsi"/>
          <w:i/>
          <w:sz w:val="24"/>
          <w:szCs w:val="24"/>
        </w:rPr>
      </w:pPr>
    </w:p>
    <w:p w:rsidR="00844C3C" w:rsidRDefault="003D292B" w:rsidP="005722E1">
      <w:pPr>
        <w:spacing w:after="0" w:line="240" w:lineRule="auto"/>
        <w:ind w:right="-234"/>
        <w:jc w:val="both"/>
        <w:rPr>
          <w:rFonts w:asciiTheme="majorHAnsi" w:hAnsiTheme="majorHAnsi" w:cstheme="majorHAnsi"/>
          <w:i/>
          <w:sz w:val="24"/>
          <w:szCs w:val="24"/>
        </w:rPr>
      </w:pPr>
      <w:r>
        <w:rPr>
          <w:rFonts w:asciiTheme="majorHAnsi" w:hAnsiTheme="majorHAnsi" w:cstheme="majorHAnsi"/>
          <w:i/>
          <w:sz w:val="24"/>
          <w:szCs w:val="24"/>
        </w:rPr>
        <w:t>b) Incorpórese, a continuación del punto final (.) que pasa a ser una coma (,), la siguiente frase: “</w:t>
      </w:r>
      <w:r w:rsidR="00844C3C">
        <w:rPr>
          <w:rFonts w:asciiTheme="majorHAnsi" w:hAnsiTheme="majorHAnsi" w:cstheme="majorHAnsi"/>
          <w:i/>
          <w:sz w:val="24"/>
          <w:szCs w:val="24"/>
        </w:rPr>
        <w:t>, e informadas a la Inspección del Trabajo para los fines competentes.”</w:t>
      </w:r>
      <w:r>
        <w:rPr>
          <w:rFonts w:asciiTheme="majorHAnsi" w:hAnsiTheme="majorHAnsi" w:cstheme="majorHAnsi"/>
          <w:i/>
          <w:sz w:val="24"/>
          <w:szCs w:val="24"/>
        </w:rPr>
        <w:t>.</w:t>
      </w:r>
    </w:p>
    <w:p w:rsidR="00B777CE" w:rsidRDefault="00B777CE" w:rsidP="005722E1">
      <w:pPr>
        <w:spacing w:after="0" w:line="240" w:lineRule="auto"/>
        <w:ind w:right="-234"/>
        <w:jc w:val="both"/>
        <w:rPr>
          <w:rFonts w:asciiTheme="majorHAnsi" w:hAnsiTheme="majorHAnsi" w:cstheme="majorHAnsi"/>
          <w:sz w:val="24"/>
          <w:szCs w:val="24"/>
        </w:rPr>
      </w:pPr>
    </w:p>
    <w:p w:rsidR="00384B4A" w:rsidRPr="00B82E99" w:rsidRDefault="00384B4A" w:rsidP="005722E1">
      <w:pPr>
        <w:spacing w:after="0" w:line="240" w:lineRule="auto"/>
        <w:ind w:right="-234"/>
        <w:jc w:val="both"/>
        <w:rPr>
          <w:rFonts w:asciiTheme="majorHAnsi" w:hAnsiTheme="majorHAnsi" w:cstheme="majorHAnsi"/>
          <w:sz w:val="24"/>
          <w:szCs w:val="24"/>
        </w:rPr>
      </w:pPr>
    </w:p>
    <w:p w:rsidR="00B777CE" w:rsidRPr="00B82E99" w:rsidRDefault="00564F77" w:rsidP="005722E1">
      <w:pPr>
        <w:spacing w:after="0" w:line="240" w:lineRule="auto"/>
        <w:ind w:right="-234"/>
        <w:jc w:val="both"/>
        <w:rPr>
          <w:rFonts w:asciiTheme="majorHAnsi" w:hAnsiTheme="majorHAnsi" w:cstheme="majorHAnsi"/>
          <w:sz w:val="24"/>
          <w:szCs w:val="24"/>
        </w:rPr>
      </w:pPr>
      <w:r>
        <w:rPr>
          <w:rFonts w:asciiTheme="majorHAnsi" w:hAnsiTheme="majorHAnsi" w:cstheme="majorHAnsi"/>
          <w:sz w:val="24"/>
          <w:szCs w:val="24"/>
        </w:rPr>
        <w:lastRenderedPageBreak/>
        <w:t>4</w:t>
      </w:r>
      <w:r w:rsidR="00FE2A5F" w:rsidRPr="00B82E99">
        <w:rPr>
          <w:rFonts w:asciiTheme="majorHAnsi" w:hAnsiTheme="majorHAnsi" w:cstheme="majorHAnsi"/>
          <w:sz w:val="24"/>
          <w:szCs w:val="24"/>
        </w:rPr>
        <w:t xml:space="preserve">) </w:t>
      </w:r>
      <w:r w:rsidR="00AC04E8">
        <w:rPr>
          <w:rFonts w:asciiTheme="majorHAnsi" w:hAnsiTheme="majorHAnsi" w:cstheme="majorHAnsi"/>
          <w:sz w:val="24"/>
          <w:szCs w:val="24"/>
        </w:rPr>
        <w:t>Incorpórese</w:t>
      </w:r>
      <w:r w:rsidR="00B777CE" w:rsidRPr="00B82E99">
        <w:rPr>
          <w:rFonts w:asciiTheme="majorHAnsi" w:hAnsiTheme="majorHAnsi" w:cstheme="majorHAnsi"/>
          <w:sz w:val="24"/>
          <w:szCs w:val="24"/>
        </w:rPr>
        <w:t xml:space="preserve"> en el artículo 116, </w:t>
      </w:r>
      <w:r w:rsidR="00E96216" w:rsidRPr="00B82E99">
        <w:rPr>
          <w:rFonts w:asciiTheme="majorHAnsi" w:hAnsiTheme="majorHAnsi" w:cstheme="majorHAnsi"/>
          <w:sz w:val="24"/>
          <w:szCs w:val="24"/>
        </w:rPr>
        <w:t>l</w:t>
      </w:r>
      <w:r w:rsidR="0013587C">
        <w:rPr>
          <w:rFonts w:asciiTheme="majorHAnsi" w:hAnsiTheme="majorHAnsi" w:cstheme="majorHAnsi"/>
          <w:sz w:val="24"/>
          <w:szCs w:val="24"/>
        </w:rPr>
        <w:t>os incisos segundo,</w:t>
      </w:r>
      <w:r w:rsidR="00AC04E8">
        <w:rPr>
          <w:rFonts w:asciiTheme="majorHAnsi" w:hAnsiTheme="majorHAnsi" w:cstheme="majorHAnsi"/>
          <w:sz w:val="24"/>
          <w:szCs w:val="24"/>
        </w:rPr>
        <w:t xml:space="preserve"> tercero</w:t>
      </w:r>
      <w:r w:rsidR="0013587C">
        <w:rPr>
          <w:rFonts w:asciiTheme="majorHAnsi" w:hAnsiTheme="majorHAnsi" w:cstheme="majorHAnsi"/>
          <w:sz w:val="24"/>
          <w:szCs w:val="24"/>
        </w:rPr>
        <w:t xml:space="preserve"> y cuarto</w:t>
      </w:r>
      <w:r w:rsidR="00AC04E8">
        <w:rPr>
          <w:rFonts w:asciiTheme="majorHAnsi" w:hAnsiTheme="majorHAnsi" w:cstheme="majorHAnsi"/>
          <w:sz w:val="24"/>
          <w:szCs w:val="24"/>
        </w:rPr>
        <w:t xml:space="preserve">, </w:t>
      </w:r>
      <w:r w:rsidR="00E96216" w:rsidRPr="00B82E99">
        <w:rPr>
          <w:rFonts w:asciiTheme="majorHAnsi" w:hAnsiTheme="majorHAnsi" w:cstheme="majorHAnsi"/>
          <w:sz w:val="24"/>
          <w:szCs w:val="24"/>
        </w:rPr>
        <w:t>siguiente</w:t>
      </w:r>
      <w:r w:rsidR="00AC04E8">
        <w:rPr>
          <w:rFonts w:asciiTheme="majorHAnsi" w:hAnsiTheme="majorHAnsi" w:cstheme="majorHAnsi"/>
          <w:sz w:val="24"/>
          <w:szCs w:val="24"/>
        </w:rPr>
        <w:t>s</w:t>
      </w:r>
      <w:r w:rsidR="00E96216" w:rsidRPr="00B82E99">
        <w:rPr>
          <w:rFonts w:asciiTheme="majorHAnsi" w:hAnsiTheme="majorHAnsi" w:cstheme="majorHAnsi"/>
          <w:sz w:val="24"/>
          <w:szCs w:val="24"/>
        </w:rPr>
        <w:t>:</w:t>
      </w:r>
    </w:p>
    <w:p w:rsidR="00E96216" w:rsidRPr="00B82E99" w:rsidRDefault="00E96216" w:rsidP="005722E1">
      <w:pPr>
        <w:spacing w:after="0" w:line="240" w:lineRule="auto"/>
        <w:ind w:right="-234"/>
        <w:jc w:val="both"/>
        <w:rPr>
          <w:rFonts w:asciiTheme="majorHAnsi" w:hAnsiTheme="majorHAnsi" w:cstheme="majorHAnsi"/>
          <w:sz w:val="24"/>
          <w:szCs w:val="24"/>
        </w:rPr>
      </w:pPr>
    </w:p>
    <w:p w:rsidR="00313F33" w:rsidRPr="00564F77" w:rsidRDefault="00E96216" w:rsidP="005722E1">
      <w:pPr>
        <w:spacing w:after="0" w:line="240" w:lineRule="auto"/>
        <w:ind w:right="-234"/>
        <w:jc w:val="both"/>
        <w:rPr>
          <w:rFonts w:asciiTheme="majorHAnsi" w:hAnsiTheme="majorHAnsi" w:cstheme="majorHAnsi"/>
          <w:i/>
          <w:sz w:val="24"/>
          <w:szCs w:val="24"/>
          <w:lang w:val="es-ES"/>
        </w:rPr>
      </w:pPr>
      <w:r w:rsidRPr="00564F77">
        <w:rPr>
          <w:rFonts w:asciiTheme="majorHAnsi" w:hAnsiTheme="majorHAnsi" w:cstheme="majorHAnsi"/>
          <w:i/>
          <w:sz w:val="24"/>
          <w:szCs w:val="24"/>
          <w:lang w:val="es-ES"/>
        </w:rPr>
        <w:t>“</w:t>
      </w:r>
      <w:r w:rsidR="004B368E" w:rsidRPr="00564F77">
        <w:rPr>
          <w:rFonts w:asciiTheme="majorHAnsi" w:hAnsiTheme="majorHAnsi" w:cstheme="majorHAnsi"/>
          <w:i/>
          <w:sz w:val="24"/>
          <w:szCs w:val="24"/>
          <w:lang w:val="es-ES"/>
        </w:rPr>
        <w:t xml:space="preserve">Los trabajadores a que se refiere este párrafo tendrán, </w:t>
      </w:r>
      <w:r w:rsidR="004B368E" w:rsidRPr="00564F77">
        <w:rPr>
          <w:rFonts w:asciiTheme="majorHAnsi" w:hAnsiTheme="majorHAnsi" w:cstheme="majorHAnsi"/>
          <w:i/>
          <w:sz w:val="24"/>
          <w:szCs w:val="24"/>
        </w:rPr>
        <w:t>por cada período de 7 días, un derecho a 77 horas de descanso</w:t>
      </w:r>
      <w:r w:rsidR="004B368E" w:rsidRPr="00564F77">
        <w:rPr>
          <w:rFonts w:asciiTheme="majorHAnsi" w:hAnsiTheme="majorHAnsi" w:cstheme="majorHAnsi"/>
          <w:i/>
          <w:sz w:val="24"/>
          <w:szCs w:val="24"/>
          <w:lang w:val="es-ES"/>
        </w:rPr>
        <w:t>s.</w:t>
      </w:r>
    </w:p>
    <w:p w:rsidR="0013587C" w:rsidRDefault="0013587C" w:rsidP="005722E1">
      <w:pPr>
        <w:spacing w:after="0" w:line="240" w:lineRule="auto"/>
        <w:ind w:right="-234"/>
        <w:jc w:val="both"/>
        <w:rPr>
          <w:rFonts w:asciiTheme="majorHAnsi" w:hAnsiTheme="majorHAnsi" w:cstheme="majorHAnsi"/>
          <w:i/>
          <w:sz w:val="24"/>
          <w:szCs w:val="24"/>
          <w:highlight w:val="yellow"/>
          <w:lang w:val="es-ES"/>
        </w:rPr>
      </w:pPr>
    </w:p>
    <w:p w:rsidR="00313F33" w:rsidRDefault="00313F33" w:rsidP="005722E1">
      <w:pPr>
        <w:autoSpaceDE w:val="0"/>
        <w:autoSpaceDN w:val="0"/>
        <w:adjustRightInd w:val="0"/>
        <w:spacing w:line="240" w:lineRule="auto"/>
        <w:ind w:right="-234"/>
        <w:jc w:val="both"/>
        <w:rPr>
          <w:rFonts w:asciiTheme="majorHAnsi" w:hAnsiTheme="majorHAnsi" w:cstheme="majorHAnsi"/>
          <w:i/>
          <w:sz w:val="24"/>
          <w:szCs w:val="24"/>
        </w:rPr>
      </w:pPr>
      <w:r w:rsidRPr="00564F77">
        <w:rPr>
          <w:rFonts w:asciiTheme="majorHAnsi" w:hAnsiTheme="majorHAnsi" w:cstheme="majorHAnsi"/>
          <w:i/>
          <w:sz w:val="24"/>
          <w:szCs w:val="24"/>
        </w:rPr>
        <w:t xml:space="preserve">Asimismo, tendrán derecho a un feriado anual de 30 días de vacaciones cuyo otorgamiento </w:t>
      </w:r>
      <w:r w:rsidR="00384B4A">
        <w:rPr>
          <w:rFonts w:asciiTheme="majorHAnsi" w:hAnsiTheme="majorHAnsi" w:cstheme="majorHAnsi"/>
          <w:i/>
          <w:sz w:val="24"/>
          <w:szCs w:val="24"/>
        </w:rPr>
        <w:t xml:space="preserve">  </w:t>
      </w:r>
      <w:r w:rsidRPr="00564F77">
        <w:rPr>
          <w:rFonts w:asciiTheme="majorHAnsi" w:hAnsiTheme="majorHAnsi" w:cstheme="majorHAnsi"/>
          <w:i/>
          <w:sz w:val="24"/>
          <w:szCs w:val="24"/>
        </w:rPr>
        <w:t>se r</w:t>
      </w:r>
      <w:r w:rsidR="0013587C" w:rsidRPr="00564F77">
        <w:rPr>
          <w:rFonts w:asciiTheme="majorHAnsi" w:hAnsiTheme="majorHAnsi" w:cstheme="majorHAnsi"/>
          <w:i/>
          <w:sz w:val="24"/>
          <w:szCs w:val="24"/>
        </w:rPr>
        <w:t>egirá por las reglas generales.</w:t>
      </w:r>
    </w:p>
    <w:p w:rsidR="00564F77" w:rsidRDefault="00564F77" w:rsidP="005722E1">
      <w:pPr>
        <w:ind w:right="-234"/>
        <w:jc w:val="both"/>
        <w:rPr>
          <w:rFonts w:asciiTheme="majorHAnsi" w:hAnsiTheme="majorHAnsi" w:cstheme="majorHAnsi"/>
          <w:i/>
          <w:sz w:val="24"/>
          <w:szCs w:val="24"/>
        </w:rPr>
      </w:pPr>
      <w:r w:rsidRPr="0013587C">
        <w:rPr>
          <w:rFonts w:asciiTheme="majorHAnsi" w:hAnsiTheme="majorHAnsi" w:cstheme="majorHAnsi"/>
          <w:i/>
          <w:sz w:val="24"/>
          <w:szCs w:val="24"/>
        </w:rPr>
        <w:t xml:space="preserve">Los períodos de embarco del personal embarcados en naves que desarrollen cabotaje </w:t>
      </w:r>
      <w:r w:rsidR="00384B4A">
        <w:rPr>
          <w:rFonts w:asciiTheme="majorHAnsi" w:hAnsiTheme="majorHAnsi" w:cstheme="majorHAnsi"/>
          <w:i/>
          <w:sz w:val="24"/>
          <w:szCs w:val="24"/>
        </w:rPr>
        <w:t xml:space="preserve"> </w:t>
      </w:r>
      <w:r w:rsidRPr="0013587C">
        <w:rPr>
          <w:rFonts w:asciiTheme="majorHAnsi" w:hAnsiTheme="majorHAnsi" w:cstheme="majorHAnsi"/>
          <w:i/>
          <w:sz w:val="24"/>
          <w:szCs w:val="24"/>
        </w:rPr>
        <w:t xml:space="preserve">nacional no podrán </w:t>
      </w:r>
      <w:r>
        <w:rPr>
          <w:rFonts w:asciiTheme="majorHAnsi" w:hAnsiTheme="majorHAnsi" w:cstheme="majorHAnsi"/>
          <w:i/>
          <w:sz w:val="24"/>
          <w:szCs w:val="24"/>
        </w:rPr>
        <w:t xml:space="preserve">extenderse por más de 20 días. </w:t>
      </w:r>
      <w:r w:rsidR="003D292B">
        <w:rPr>
          <w:rFonts w:asciiTheme="majorHAnsi" w:hAnsiTheme="majorHAnsi" w:cstheme="majorHAnsi"/>
          <w:i/>
          <w:sz w:val="24"/>
          <w:szCs w:val="24"/>
        </w:rPr>
        <w:t>“.</w:t>
      </w:r>
    </w:p>
    <w:p w:rsidR="00313F33" w:rsidRDefault="00313F33" w:rsidP="005722E1">
      <w:pPr>
        <w:spacing w:after="0" w:line="240" w:lineRule="auto"/>
        <w:ind w:right="-234"/>
        <w:jc w:val="both"/>
        <w:rPr>
          <w:rFonts w:asciiTheme="majorHAnsi" w:hAnsiTheme="majorHAnsi" w:cstheme="majorHAnsi"/>
          <w:sz w:val="24"/>
          <w:szCs w:val="24"/>
        </w:rPr>
      </w:pPr>
    </w:p>
    <w:p w:rsidR="00F7610E" w:rsidRPr="00701FC5" w:rsidRDefault="00A80613" w:rsidP="005722E1">
      <w:pPr>
        <w:spacing w:after="0" w:line="240" w:lineRule="auto"/>
        <w:ind w:right="-234"/>
        <w:jc w:val="both"/>
        <w:rPr>
          <w:rFonts w:asciiTheme="majorHAnsi" w:hAnsiTheme="majorHAnsi" w:cstheme="majorHAnsi"/>
          <w:sz w:val="24"/>
          <w:szCs w:val="24"/>
        </w:rPr>
      </w:pPr>
      <w:r>
        <w:rPr>
          <w:rFonts w:asciiTheme="majorHAnsi" w:hAnsiTheme="majorHAnsi" w:cstheme="majorHAnsi"/>
          <w:sz w:val="24"/>
          <w:szCs w:val="24"/>
        </w:rPr>
        <w:t>5</w:t>
      </w:r>
      <w:r w:rsidR="00F7610E" w:rsidRPr="00701FC5">
        <w:rPr>
          <w:rFonts w:asciiTheme="majorHAnsi" w:hAnsiTheme="majorHAnsi" w:cstheme="majorHAnsi"/>
          <w:sz w:val="24"/>
          <w:szCs w:val="24"/>
        </w:rPr>
        <w:t>) Intercálese un artículo 116 bis, del siguiente tenor:</w:t>
      </w:r>
    </w:p>
    <w:p w:rsidR="00F7610E" w:rsidRPr="00701FC5" w:rsidRDefault="00F7610E" w:rsidP="005722E1">
      <w:pPr>
        <w:spacing w:after="0" w:line="240" w:lineRule="auto"/>
        <w:ind w:right="-234"/>
        <w:jc w:val="both"/>
        <w:rPr>
          <w:rFonts w:asciiTheme="majorHAnsi" w:hAnsiTheme="majorHAnsi" w:cstheme="majorHAnsi"/>
          <w:sz w:val="24"/>
          <w:szCs w:val="24"/>
        </w:rPr>
      </w:pPr>
    </w:p>
    <w:p w:rsidR="00F7610E" w:rsidRPr="00701FC5" w:rsidRDefault="00F7610E" w:rsidP="005722E1">
      <w:pPr>
        <w:spacing w:after="0" w:line="240" w:lineRule="auto"/>
        <w:ind w:right="-234"/>
        <w:jc w:val="both"/>
        <w:rPr>
          <w:rFonts w:asciiTheme="majorHAnsi" w:hAnsiTheme="majorHAnsi" w:cstheme="majorHAnsi"/>
          <w:sz w:val="24"/>
          <w:szCs w:val="24"/>
        </w:rPr>
      </w:pPr>
      <w:r w:rsidRPr="00701FC5">
        <w:rPr>
          <w:rFonts w:asciiTheme="majorHAnsi" w:hAnsiTheme="majorHAnsi" w:cstheme="majorHAnsi"/>
          <w:sz w:val="24"/>
          <w:szCs w:val="24"/>
        </w:rPr>
        <w:t xml:space="preserve">La gente de mar podrá </w:t>
      </w:r>
      <w:r w:rsidR="00455B5A" w:rsidRPr="00701FC5">
        <w:rPr>
          <w:rFonts w:asciiTheme="majorHAnsi" w:hAnsiTheme="majorHAnsi" w:cstheme="majorHAnsi"/>
          <w:sz w:val="24"/>
          <w:szCs w:val="24"/>
        </w:rPr>
        <w:t>formular reclamos sobre las condiciones de trabajo a bordo y sobre</w:t>
      </w:r>
      <w:r w:rsidR="00384B4A">
        <w:rPr>
          <w:rFonts w:asciiTheme="majorHAnsi" w:hAnsiTheme="majorHAnsi" w:cstheme="majorHAnsi"/>
          <w:sz w:val="24"/>
          <w:szCs w:val="24"/>
        </w:rPr>
        <w:t xml:space="preserve">   </w:t>
      </w:r>
      <w:r w:rsidR="00455B5A" w:rsidRPr="00701FC5">
        <w:rPr>
          <w:rFonts w:asciiTheme="majorHAnsi" w:hAnsiTheme="majorHAnsi" w:cstheme="majorHAnsi"/>
          <w:sz w:val="24"/>
          <w:szCs w:val="24"/>
        </w:rPr>
        <w:t xml:space="preserve"> el cumplimiento de las disposiciones de este párrafo por parte del naviero.</w:t>
      </w:r>
    </w:p>
    <w:p w:rsidR="00455B5A" w:rsidRPr="00701FC5" w:rsidRDefault="00455B5A" w:rsidP="005722E1">
      <w:pPr>
        <w:spacing w:after="0" w:line="240" w:lineRule="auto"/>
        <w:ind w:right="-234"/>
        <w:jc w:val="both"/>
        <w:rPr>
          <w:rFonts w:asciiTheme="majorHAnsi" w:hAnsiTheme="majorHAnsi" w:cstheme="majorHAnsi"/>
          <w:sz w:val="24"/>
          <w:szCs w:val="24"/>
        </w:rPr>
      </w:pPr>
    </w:p>
    <w:p w:rsidR="00455B5A" w:rsidRDefault="00455B5A" w:rsidP="005722E1">
      <w:pPr>
        <w:spacing w:after="0" w:line="240" w:lineRule="auto"/>
        <w:ind w:right="-234"/>
        <w:jc w:val="both"/>
        <w:rPr>
          <w:rFonts w:asciiTheme="majorHAnsi" w:hAnsiTheme="majorHAnsi" w:cstheme="majorHAnsi"/>
          <w:sz w:val="24"/>
          <w:szCs w:val="24"/>
        </w:rPr>
      </w:pPr>
      <w:r w:rsidRPr="00701FC5">
        <w:rPr>
          <w:rFonts w:asciiTheme="majorHAnsi" w:hAnsiTheme="majorHAnsi" w:cstheme="majorHAnsi"/>
          <w:sz w:val="24"/>
          <w:szCs w:val="24"/>
        </w:rPr>
        <w:t xml:space="preserve">Los reclamos a bordo serán formulados al Capitán, el que estará obligado a trasmitirlas </w:t>
      </w:r>
      <w:r w:rsidR="00384B4A">
        <w:rPr>
          <w:rFonts w:asciiTheme="majorHAnsi" w:hAnsiTheme="majorHAnsi" w:cstheme="majorHAnsi"/>
          <w:sz w:val="24"/>
          <w:szCs w:val="24"/>
        </w:rPr>
        <w:t xml:space="preserve"> </w:t>
      </w:r>
      <w:r w:rsidRPr="00701FC5">
        <w:rPr>
          <w:rFonts w:asciiTheme="majorHAnsi" w:hAnsiTheme="majorHAnsi" w:cstheme="majorHAnsi"/>
          <w:sz w:val="24"/>
          <w:szCs w:val="24"/>
        </w:rPr>
        <w:t xml:space="preserve">dentro de las 24 horas siguientes a la autoridad marítima. La autoridad marítima adoptará </w:t>
      </w:r>
      <w:r w:rsidR="00384B4A">
        <w:rPr>
          <w:rFonts w:asciiTheme="majorHAnsi" w:hAnsiTheme="majorHAnsi" w:cstheme="majorHAnsi"/>
          <w:sz w:val="24"/>
          <w:szCs w:val="24"/>
        </w:rPr>
        <w:t xml:space="preserve">  </w:t>
      </w:r>
      <w:r w:rsidRPr="00701FC5">
        <w:rPr>
          <w:rFonts w:asciiTheme="majorHAnsi" w:hAnsiTheme="majorHAnsi" w:cstheme="majorHAnsi"/>
          <w:sz w:val="24"/>
          <w:szCs w:val="24"/>
        </w:rPr>
        <w:t xml:space="preserve">las medidas urgentes para resguardar la seguridad y salud de los trabajadores que pueda estar en riesgo e informará a la Inspección del Trabajo respectiva para que </w:t>
      </w:r>
      <w:r w:rsidR="003D292B" w:rsidRPr="00701FC5">
        <w:rPr>
          <w:rFonts w:asciiTheme="majorHAnsi" w:hAnsiTheme="majorHAnsi" w:cstheme="majorHAnsi"/>
          <w:sz w:val="24"/>
          <w:szCs w:val="24"/>
        </w:rPr>
        <w:t>ejerza sus facultades.</w:t>
      </w:r>
    </w:p>
    <w:p w:rsidR="00455B5A" w:rsidRDefault="00455B5A" w:rsidP="005722E1">
      <w:pPr>
        <w:spacing w:after="0" w:line="240" w:lineRule="auto"/>
        <w:ind w:right="-234"/>
        <w:jc w:val="both"/>
        <w:rPr>
          <w:rFonts w:asciiTheme="majorHAnsi" w:hAnsiTheme="majorHAnsi" w:cstheme="majorHAnsi"/>
          <w:sz w:val="24"/>
          <w:szCs w:val="24"/>
        </w:rPr>
      </w:pPr>
    </w:p>
    <w:p w:rsidR="00455B5A" w:rsidRDefault="00701FC5" w:rsidP="005722E1">
      <w:pPr>
        <w:spacing w:after="0" w:line="240" w:lineRule="auto"/>
        <w:ind w:right="-234"/>
        <w:jc w:val="both"/>
        <w:rPr>
          <w:rFonts w:asciiTheme="majorHAnsi" w:hAnsiTheme="majorHAnsi" w:cstheme="majorHAnsi"/>
          <w:sz w:val="24"/>
          <w:szCs w:val="24"/>
        </w:rPr>
      </w:pPr>
      <w:r w:rsidRPr="00701FC5">
        <w:rPr>
          <w:rFonts w:asciiTheme="majorHAnsi" w:hAnsiTheme="majorHAnsi" w:cstheme="majorHAnsi"/>
          <w:sz w:val="24"/>
          <w:szCs w:val="24"/>
        </w:rPr>
        <w:t xml:space="preserve">La gente de mar dirigirá los reclamos en tierra </w:t>
      </w:r>
      <w:r w:rsidR="00455B5A" w:rsidRPr="00701FC5">
        <w:rPr>
          <w:rFonts w:asciiTheme="majorHAnsi" w:hAnsiTheme="majorHAnsi" w:cstheme="majorHAnsi"/>
          <w:sz w:val="24"/>
          <w:szCs w:val="24"/>
        </w:rPr>
        <w:t>a la Inspección del Trabajo y a la autoridad marítima.</w:t>
      </w:r>
    </w:p>
    <w:p w:rsidR="00455B5A" w:rsidRPr="00B82E99" w:rsidRDefault="00455B5A" w:rsidP="005722E1">
      <w:pPr>
        <w:spacing w:after="0" w:line="240" w:lineRule="auto"/>
        <w:ind w:right="-234"/>
        <w:jc w:val="both"/>
        <w:rPr>
          <w:rFonts w:asciiTheme="majorHAnsi" w:hAnsiTheme="majorHAnsi" w:cstheme="majorHAnsi"/>
          <w:sz w:val="24"/>
          <w:szCs w:val="24"/>
        </w:rPr>
      </w:pPr>
    </w:p>
    <w:p w:rsidR="00C37119" w:rsidRPr="00B82E99" w:rsidRDefault="00A80613" w:rsidP="005722E1">
      <w:pPr>
        <w:spacing w:line="240" w:lineRule="auto"/>
        <w:ind w:right="-234"/>
        <w:jc w:val="both"/>
        <w:rPr>
          <w:rFonts w:asciiTheme="majorHAnsi" w:hAnsiTheme="majorHAnsi" w:cstheme="majorHAnsi"/>
          <w:sz w:val="24"/>
          <w:szCs w:val="24"/>
        </w:rPr>
      </w:pPr>
      <w:r>
        <w:rPr>
          <w:rFonts w:asciiTheme="majorHAnsi" w:hAnsiTheme="majorHAnsi" w:cstheme="majorHAnsi"/>
          <w:sz w:val="24"/>
          <w:szCs w:val="24"/>
        </w:rPr>
        <w:t>6</w:t>
      </w:r>
      <w:r w:rsidR="003B0502" w:rsidRPr="00B82E99">
        <w:rPr>
          <w:rFonts w:asciiTheme="majorHAnsi" w:hAnsiTheme="majorHAnsi" w:cstheme="majorHAnsi"/>
          <w:sz w:val="24"/>
          <w:szCs w:val="24"/>
        </w:rPr>
        <w:t xml:space="preserve">)  Agréguese al artículo 132, el siguiente </w:t>
      </w:r>
      <w:r w:rsidR="00B71A1C">
        <w:rPr>
          <w:rFonts w:asciiTheme="majorHAnsi" w:hAnsiTheme="majorHAnsi" w:cstheme="majorHAnsi"/>
          <w:sz w:val="24"/>
          <w:szCs w:val="24"/>
        </w:rPr>
        <w:t>i</w:t>
      </w:r>
      <w:r w:rsidR="003B0502" w:rsidRPr="00B82E99">
        <w:rPr>
          <w:rFonts w:asciiTheme="majorHAnsi" w:hAnsiTheme="majorHAnsi" w:cstheme="majorHAnsi"/>
          <w:sz w:val="24"/>
          <w:szCs w:val="24"/>
        </w:rPr>
        <w:t xml:space="preserve">nciso </w:t>
      </w:r>
      <w:r w:rsidR="00B71A1C">
        <w:rPr>
          <w:rFonts w:asciiTheme="majorHAnsi" w:hAnsiTheme="majorHAnsi" w:cstheme="majorHAnsi"/>
          <w:sz w:val="24"/>
          <w:szCs w:val="24"/>
        </w:rPr>
        <w:t>s</w:t>
      </w:r>
      <w:r w:rsidR="003B0502" w:rsidRPr="00B82E99">
        <w:rPr>
          <w:rFonts w:asciiTheme="majorHAnsi" w:hAnsiTheme="majorHAnsi" w:cstheme="majorHAnsi"/>
          <w:sz w:val="24"/>
          <w:szCs w:val="24"/>
        </w:rPr>
        <w:t>egundo:</w:t>
      </w:r>
    </w:p>
    <w:p w:rsidR="00F433D8" w:rsidRDefault="004B368E" w:rsidP="005722E1">
      <w:pPr>
        <w:spacing w:line="240" w:lineRule="auto"/>
        <w:ind w:right="-234"/>
        <w:jc w:val="both"/>
        <w:rPr>
          <w:rFonts w:asciiTheme="majorHAnsi" w:hAnsiTheme="majorHAnsi" w:cstheme="majorHAnsi"/>
          <w:i/>
          <w:sz w:val="24"/>
          <w:szCs w:val="24"/>
        </w:rPr>
      </w:pPr>
      <w:r w:rsidRPr="004B368E">
        <w:rPr>
          <w:rFonts w:asciiTheme="majorHAnsi" w:hAnsiTheme="majorHAnsi" w:cstheme="majorHAnsi"/>
          <w:i/>
          <w:sz w:val="24"/>
          <w:szCs w:val="24"/>
        </w:rPr>
        <w:t>“</w:t>
      </w:r>
      <w:r w:rsidR="003B0502" w:rsidRPr="004B368E">
        <w:rPr>
          <w:rFonts w:asciiTheme="majorHAnsi" w:hAnsiTheme="majorHAnsi" w:cstheme="majorHAnsi"/>
          <w:i/>
          <w:sz w:val="24"/>
          <w:szCs w:val="24"/>
        </w:rPr>
        <w:t xml:space="preserve">El </w:t>
      </w:r>
      <w:r>
        <w:rPr>
          <w:rFonts w:asciiTheme="majorHAnsi" w:hAnsiTheme="majorHAnsi" w:cstheme="majorHAnsi"/>
          <w:i/>
          <w:sz w:val="24"/>
          <w:szCs w:val="24"/>
        </w:rPr>
        <w:t>armador</w:t>
      </w:r>
      <w:r w:rsidR="003B0502" w:rsidRPr="004B368E">
        <w:rPr>
          <w:rFonts w:asciiTheme="majorHAnsi" w:hAnsiTheme="majorHAnsi" w:cstheme="majorHAnsi"/>
          <w:i/>
          <w:sz w:val="24"/>
          <w:szCs w:val="24"/>
        </w:rPr>
        <w:t xml:space="preserve"> deberá incorporar en el </w:t>
      </w:r>
      <w:r w:rsidR="00B71A1C">
        <w:rPr>
          <w:rFonts w:asciiTheme="majorHAnsi" w:hAnsiTheme="majorHAnsi" w:cstheme="majorHAnsi"/>
          <w:i/>
          <w:sz w:val="24"/>
          <w:szCs w:val="24"/>
        </w:rPr>
        <w:t>r</w:t>
      </w:r>
      <w:r w:rsidR="003B0502" w:rsidRPr="004B368E">
        <w:rPr>
          <w:rFonts w:asciiTheme="majorHAnsi" w:hAnsiTheme="majorHAnsi" w:cstheme="majorHAnsi"/>
          <w:i/>
          <w:sz w:val="24"/>
          <w:szCs w:val="24"/>
        </w:rPr>
        <w:t xml:space="preserve">eglamento </w:t>
      </w:r>
      <w:r w:rsidR="00B71A1C">
        <w:rPr>
          <w:rFonts w:asciiTheme="majorHAnsi" w:hAnsiTheme="majorHAnsi" w:cstheme="majorHAnsi"/>
          <w:i/>
          <w:sz w:val="24"/>
          <w:szCs w:val="24"/>
        </w:rPr>
        <w:t>i</w:t>
      </w:r>
      <w:r w:rsidR="003B0502" w:rsidRPr="004B368E">
        <w:rPr>
          <w:rFonts w:asciiTheme="majorHAnsi" w:hAnsiTheme="majorHAnsi" w:cstheme="majorHAnsi"/>
          <w:i/>
          <w:sz w:val="24"/>
          <w:szCs w:val="24"/>
        </w:rPr>
        <w:t>nterno</w:t>
      </w:r>
      <w:r w:rsidR="00B209EB" w:rsidRPr="004B368E">
        <w:rPr>
          <w:rFonts w:asciiTheme="majorHAnsi" w:hAnsiTheme="majorHAnsi" w:cstheme="majorHAnsi"/>
          <w:i/>
          <w:sz w:val="24"/>
          <w:szCs w:val="24"/>
        </w:rPr>
        <w:t xml:space="preserve">, </w:t>
      </w:r>
      <w:r w:rsidR="003B0502" w:rsidRPr="004B368E">
        <w:rPr>
          <w:rFonts w:asciiTheme="majorHAnsi" w:hAnsiTheme="majorHAnsi" w:cstheme="majorHAnsi"/>
          <w:i/>
          <w:sz w:val="24"/>
          <w:szCs w:val="24"/>
        </w:rPr>
        <w:t xml:space="preserve">un Sistema de Gestión de </w:t>
      </w:r>
      <w:r w:rsidR="00384B4A">
        <w:rPr>
          <w:rFonts w:asciiTheme="majorHAnsi" w:hAnsiTheme="majorHAnsi" w:cstheme="majorHAnsi"/>
          <w:i/>
          <w:sz w:val="24"/>
          <w:szCs w:val="24"/>
        </w:rPr>
        <w:t xml:space="preserve">    </w:t>
      </w:r>
      <w:r w:rsidR="003B0502" w:rsidRPr="004B368E">
        <w:rPr>
          <w:rFonts w:asciiTheme="majorHAnsi" w:hAnsiTheme="majorHAnsi" w:cstheme="majorHAnsi"/>
          <w:i/>
          <w:sz w:val="24"/>
          <w:szCs w:val="24"/>
        </w:rPr>
        <w:t xml:space="preserve">Seguridad y Salud en el Trabajo, tanto para los trabajadores que cumplen funciones en </w:t>
      </w:r>
      <w:r w:rsidR="00384B4A">
        <w:rPr>
          <w:rFonts w:asciiTheme="majorHAnsi" w:hAnsiTheme="majorHAnsi" w:cstheme="majorHAnsi"/>
          <w:i/>
          <w:sz w:val="24"/>
          <w:szCs w:val="24"/>
        </w:rPr>
        <w:t xml:space="preserve">    </w:t>
      </w:r>
      <w:r w:rsidR="003B0502" w:rsidRPr="004B368E">
        <w:rPr>
          <w:rFonts w:asciiTheme="majorHAnsi" w:hAnsiTheme="majorHAnsi" w:cstheme="majorHAnsi"/>
          <w:i/>
          <w:sz w:val="24"/>
          <w:szCs w:val="24"/>
        </w:rPr>
        <w:t xml:space="preserve">tierra como para los que se desempeñan a bordo de las naves. Respecto de estos últimos, </w:t>
      </w:r>
      <w:r w:rsidR="00384B4A">
        <w:rPr>
          <w:rFonts w:asciiTheme="majorHAnsi" w:hAnsiTheme="majorHAnsi" w:cstheme="majorHAnsi"/>
          <w:i/>
          <w:sz w:val="24"/>
          <w:szCs w:val="24"/>
        </w:rPr>
        <w:t xml:space="preserve">      </w:t>
      </w:r>
      <w:r w:rsidR="003B0502" w:rsidRPr="004B368E">
        <w:rPr>
          <w:rFonts w:asciiTheme="majorHAnsi" w:hAnsiTheme="majorHAnsi" w:cstheme="majorHAnsi"/>
          <w:i/>
          <w:sz w:val="24"/>
          <w:szCs w:val="24"/>
        </w:rPr>
        <w:t xml:space="preserve">el </w:t>
      </w:r>
      <w:r w:rsidR="00B71A1C">
        <w:rPr>
          <w:rFonts w:asciiTheme="majorHAnsi" w:hAnsiTheme="majorHAnsi" w:cstheme="majorHAnsi"/>
          <w:i/>
          <w:sz w:val="24"/>
          <w:szCs w:val="24"/>
        </w:rPr>
        <w:t>r</w:t>
      </w:r>
      <w:r w:rsidR="003B0502" w:rsidRPr="004B368E">
        <w:rPr>
          <w:rFonts w:asciiTheme="majorHAnsi" w:hAnsiTheme="majorHAnsi" w:cstheme="majorHAnsi"/>
          <w:i/>
          <w:sz w:val="24"/>
          <w:szCs w:val="24"/>
        </w:rPr>
        <w:t xml:space="preserve">eglamento </w:t>
      </w:r>
      <w:r w:rsidR="00B71A1C">
        <w:rPr>
          <w:rFonts w:asciiTheme="majorHAnsi" w:hAnsiTheme="majorHAnsi" w:cstheme="majorHAnsi"/>
          <w:i/>
          <w:sz w:val="24"/>
          <w:szCs w:val="24"/>
        </w:rPr>
        <w:t>i</w:t>
      </w:r>
      <w:r w:rsidR="003B0502" w:rsidRPr="004B368E">
        <w:rPr>
          <w:rFonts w:asciiTheme="majorHAnsi" w:hAnsiTheme="majorHAnsi" w:cstheme="majorHAnsi"/>
          <w:i/>
          <w:sz w:val="24"/>
          <w:szCs w:val="24"/>
        </w:rPr>
        <w:t xml:space="preserve">nterno radicará en el </w:t>
      </w:r>
      <w:r w:rsidR="00B71A1C">
        <w:rPr>
          <w:rFonts w:asciiTheme="majorHAnsi" w:hAnsiTheme="majorHAnsi" w:cstheme="majorHAnsi"/>
          <w:i/>
          <w:sz w:val="24"/>
          <w:szCs w:val="24"/>
        </w:rPr>
        <w:t>c</w:t>
      </w:r>
      <w:r w:rsidR="003B0502" w:rsidRPr="004B368E">
        <w:rPr>
          <w:rFonts w:asciiTheme="majorHAnsi" w:hAnsiTheme="majorHAnsi" w:cstheme="majorHAnsi"/>
          <w:i/>
          <w:sz w:val="24"/>
          <w:szCs w:val="24"/>
        </w:rPr>
        <w:t xml:space="preserve">apitán de la </w:t>
      </w:r>
      <w:r w:rsidR="00B71A1C">
        <w:rPr>
          <w:rFonts w:asciiTheme="majorHAnsi" w:hAnsiTheme="majorHAnsi" w:cstheme="majorHAnsi"/>
          <w:i/>
          <w:sz w:val="24"/>
          <w:szCs w:val="24"/>
        </w:rPr>
        <w:t>n</w:t>
      </w:r>
      <w:r w:rsidR="003B0502" w:rsidRPr="004B368E">
        <w:rPr>
          <w:rFonts w:asciiTheme="majorHAnsi" w:hAnsiTheme="majorHAnsi" w:cstheme="majorHAnsi"/>
          <w:i/>
          <w:sz w:val="24"/>
          <w:szCs w:val="24"/>
        </w:rPr>
        <w:t xml:space="preserve">ave todas las atribuciones y funciones </w:t>
      </w:r>
      <w:r w:rsidR="00384B4A">
        <w:rPr>
          <w:rFonts w:asciiTheme="majorHAnsi" w:hAnsiTheme="majorHAnsi" w:cstheme="majorHAnsi"/>
          <w:i/>
          <w:sz w:val="24"/>
          <w:szCs w:val="24"/>
        </w:rPr>
        <w:t xml:space="preserve">   </w:t>
      </w:r>
      <w:r w:rsidR="003B0502" w:rsidRPr="004B368E">
        <w:rPr>
          <w:rFonts w:asciiTheme="majorHAnsi" w:hAnsiTheme="majorHAnsi" w:cstheme="majorHAnsi"/>
          <w:i/>
          <w:sz w:val="24"/>
          <w:szCs w:val="24"/>
        </w:rPr>
        <w:t>que el artículo 66 de la Ley 16</w:t>
      </w:r>
      <w:r w:rsidR="00B71A1C">
        <w:rPr>
          <w:rFonts w:asciiTheme="majorHAnsi" w:hAnsiTheme="majorHAnsi" w:cstheme="majorHAnsi"/>
          <w:i/>
          <w:sz w:val="24"/>
          <w:szCs w:val="24"/>
        </w:rPr>
        <w:t>.</w:t>
      </w:r>
      <w:r w:rsidR="003B0502" w:rsidRPr="004B368E">
        <w:rPr>
          <w:rFonts w:asciiTheme="majorHAnsi" w:hAnsiTheme="majorHAnsi" w:cstheme="majorHAnsi"/>
          <w:i/>
          <w:sz w:val="24"/>
          <w:szCs w:val="24"/>
        </w:rPr>
        <w:t xml:space="preserve">744 otorga a los Comités Paritarios de Orden Higiene y Seguridad. </w:t>
      </w:r>
      <w:r w:rsidRPr="004B368E">
        <w:rPr>
          <w:rFonts w:asciiTheme="majorHAnsi" w:hAnsiTheme="majorHAnsi" w:cstheme="majorHAnsi"/>
          <w:i/>
          <w:sz w:val="24"/>
          <w:szCs w:val="24"/>
        </w:rPr>
        <w:t>“</w:t>
      </w:r>
    </w:p>
    <w:p w:rsidR="00F433D8" w:rsidRPr="004B368E" w:rsidRDefault="00F433D8" w:rsidP="005722E1">
      <w:pPr>
        <w:spacing w:line="240" w:lineRule="auto"/>
        <w:ind w:right="-234"/>
        <w:jc w:val="both"/>
        <w:rPr>
          <w:rFonts w:asciiTheme="majorHAnsi" w:hAnsiTheme="majorHAnsi" w:cstheme="majorHAnsi"/>
          <w:i/>
          <w:sz w:val="24"/>
          <w:szCs w:val="24"/>
        </w:rPr>
      </w:pPr>
    </w:p>
    <w:p w:rsidR="00B777CE" w:rsidRDefault="00A80613" w:rsidP="005722E1">
      <w:pPr>
        <w:spacing w:line="240" w:lineRule="auto"/>
        <w:ind w:right="-234"/>
        <w:jc w:val="both"/>
        <w:rPr>
          <w:rFonts w:asciiTheme="majorHAnsi" w:hAnsiTheme="majorHAnsi" w:cstheme="majorHAnsi"/>
          <w:sz w:val="24"/>
          <w:szCs w:val="24"/>
        </w:rPr>
      </w:pPr>
      <w:r>
        <w:rPr>
          <w:rFonts w:asciiTheme="majorHAnsi" w:hAnsiTheme="majorHAnsi" w:cstheme="majorHAnsi"/>
          <w:sz w:val="24"/>
          <w:szCs w:val="24"/>
        </w:rPr>
        <w:t>7</w:t>
      </w:r>
      <w:r w:rsidR="00746E40">
        <w:rPr>
          <w:rFonts w:asciiTheme="majorHAnsi" w:hAnsiTheme="majorHAnsi" w:cstheme="majorHAnsi"/>
          <w:sz w:val="24"/>
          <w:szCs w:val="24"/>
        </w:rPr>
        <w:t>) Incorporar un artículo 248, nuevo, siguiente:</w:t>
      </w:r>
    </w:p>
    <w:p w:rsidR="00BD3BFC" w:rsidRPr="00BD3BFC" w:rsidRDefault="00BD3BFC" w:rsidP="005722E1">
      <w:pPr>
        <w:spacing w:line="240" w:lineRule="auto"/>
        <w:ind w:right="-234"/>
        <w:jc w:val="both"/>
        <w:rPr>
          <w:rFonts w:asciiTheme="majorHAnsi" w:hAnsiTheme="majorHAnsi" w:cstheme="majorHAnsi"/>
          <w:i/>
          <w:sz w:val="24"/>
          <w:szCs w:val="24"/>
        </w:rPr>
      </w:pPr>
      <w:r>
        <w:rPr>
          <w:rFonts w:asciiTheme="majorHAnsi" w:hAnsiTheme="majorHAnsi" w:cstheme="majorHAnsi"/>
          <w:i/>
          <w:sz w:val="24"/>
          <w:szCs w:val="24"/>
        </w:rPr>
        <w:t>“L</w:t>
      </w:r>
      <w:r w:rsidRPr="00BD3BFC">
        <w:rPr>
          <w:rFonts w:asciiTheme="majorHAnsi" w:hAnsiTheme="majorHAnsi" w:cstheme="majorHAnsi"/>
          <w:i/>
          <w:sz w:val="24"/>
          <w:szCs w:val="24"/>
        </w:rPr>
        <w:t xml:space="preserve">as votaciones sindicales que involucren a personal </w:t>
      </w:r>
      <w:r w:rsidR="00F433D8">
        <w:rPr>
          <w:rFonts w:asciiTheme="majorHAnsi" w:hAnsiTheme="majorHAnsi" w:cstheme="majorHAnsi"/>
          <w:i/>
          <w:sz w:val="24"/>
          <w:szCs w:val="24"/>
        </w:rPr>
        <w:t>embarcado,</w:t>
      </w:r>
      <w:r w:rsidRPr="00BD3BFC">
        <w:rPr>
          <w:rFonts w:asciiTheme="majorHAnsi" w:hAnsiTheme="majorHAnsi" w:cstheme="majorHAnsi"/>
          <w:i/>
          <w:sz w:val="24"/>
          <w:szCs w:val="24"/>
        </w:rPr>
        <w:t xml:space="preserve"> </w:t>
      </w:r>
      <w:r>
        <w:rPr>
          <w:rFonts w:asciiTheme="majorHAnsi" w:hAnsiTheme="majorHAnsi" w:cstheme="majorHAnsi"/>
          <w:i/>
          <w:sz w:val="24"/>
          <w:szCs w:val="24"/>
        </w:rPr>
        <w:t>podrán</w:t>
      </w:r>
      <w:r w:rsidRPr="00BD3BFC">
        <w:rPr>
          <w:rFonts w:asciiTheme="majorHAnsi" w:hAnsiTheme="majorHAnsi" w:cstheme="majorHAnsi"/>
          <w:i/>
          <w:sz w:val="24"/>
          <w:szCs w:val="24"/>
        </w:rPr>
        <w:t xml:space="preserve"> celebrar</w:t>
      </w:r>
      <w:r>
        <w:rPr>
          <w:rFonts w:asciiTheme="majorHAnsi" w:hAnsiTheme="majorHAnsi" w:cstheme="majorHAnsi"/>
          <w:i/>
          <w:sz w:val="24"/>
          <w:szCs w:val="24"/>
        </w:rPr>
        <w:t>se</w:t>
      </w:r>
      <w:r w:rsidRPr="00BD3BFC">
        <w:rPr>
          <w:rFonts w:asciiTheme="majorHAnsi" w:hAnsiTheme="majorHAnsi" w:cstheme="majorHAnsi"/>
          <w:i/>
          <w:sz w:val="24"/>
          <w:szCs w:val="24"/>
        </w:rPr>
        <w:t xml:space="preserve"> a </w:t>
      </w:r>
      <w:r w:rsidR="00384B4A">
        <w:rPr>
          <w:rFonts w:asciiTheme="majorHAnsi" w:hAnsiTheme="majorHAnsi" w:cstheme="majorHAnsi"/>
          <w:i/>
          <w:sz w:val="24"/>
          <w:szCs w:val="24"/>
        </w:rPr>
        <w:t xml:space="preserve">      </w:t>
      </w:r>
      <w:r w:rsidRPr="00BD3BFC">
        <w:rPr>
          <w:rFonts w:asciiTheme="majorHAnsi" w:hAnsiTheme="majorHAnsi" w:cstheme="majorHAnsi"/>
          <w:i/>
          <w:sz w:val="24"/>
          <w:szCs w:val="24"/>
        </w:rPr>
        <w:t>bordo de las naves</w:t>
      </w:r>
      <w:r w:rsidR="00F433D8">
        <w:rPr>
          <w:rFonts w:asciiTheme="majorHAnsi" w:hAnsiTheme="majorHAnsi" w:cstheme="majorHAnsi"/>
          <w:i/>
          <w:sz w:val="24"/>
          <w:szCs w:val="24"/>
        </w:rPr>
        <w:t xml:space="preserve">, siempre que se lleven a efecto en la misma fecha, </w:t>
      </w:r>
      <w:r w:rsidRPr="00BD3BFC">
        <w:rPr>
          <w:rFonts w:asciiTheme="majorHAnsi" w:hAnsiTheme="majorHAnsi" w:cstheme="majorHAnsi"/>
          <w:i/>
          <w:sz w:val="24"/>
          <w:szCs w:val="24"/>
        </w:rPr>
        <w:t>conforme determine</w:t>
      </w:r>
      <w:r w:rsidR="00384B4A">
        <w:rPr>
          <w:rFonts w:asciiTheme="majorHAnsi" w:hAnsiTheme="majorHAnsi" w:cstheme="majorHAnsi"/>
          <w:i/>
          <w:sz w:val="24"/>
          <w:szCs w:val="24"/>
        </w:rPr>
        <w:t xml:space="preserve">    </w:t>
      </w:r>
      <w:r w:rsidRPr="00BD3BFC">
        <w:rPr>
          <w:rFonts w:asciiTheme="majorHAnsi" w:hAnsiTheme="majorHAnsi" w:cstheme="majorHAnsi"/>
          <w:i/>
          <w:sz w:val="24"/>
          <w:szCs w:val="24"/>
        </w:rPr>
        <w:t xml:space="preserve"> la Dirección del Trabajo</w:t>
      </w:r>
      <w:r w:rsidR="00F433D8">
        <w:rPr>
          <w:rFonts w:asciiTheme="majorHAnsi" w:hAnsiTheme="majorHAnsi" w:cstheme="majorHAnsi"/>
          <w:i/>
          <w:sz w:val="24"/>
          <w:szCs w:val="24"/>
        </w:rPr>
        <w:t>,  y resguardando los derechos de libertad sindical del referido personal.”</w:t>
      </w:r>
    </w:p>
    <w:p w:rsidR="00746E40" w:rsidRPr="00AA275F" w:rsidRDefault="00746E40" w:rsidP="005722E1">
      <w:pPr>
        <w:spacing w:line="240" w:lineRule="auto"/>
        <w:ind w:right="-234"/>
        <w:jc w:val="both"/>
        <w:rPr>
          <w:rFonts w:asciiTheme="majorHAnsi" w:hAnsiTheme="majorHAnsi" w:cstheme="majorHAnsi"/>
          <w:sz w:val="24"/>
          <w:szCs w:val="24"/>
        </w:rPr>
      </w:pPr>
    </w:p>
    <w:sectPr w:rsidR="00746E40" w:rsidRPr="00AA275F" w:rsidSect="0035433C">
      <w:headerReference w:type="default" r:id="rId8"/>
      <w:pgSz w:w="12240" w:h="15840" w:code="1"/>
      <w:pgMar w:top="1417" w:right="1701" w:bottom="1417"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9D7" w:rsidRDefault="007829D7">
      <w:pPr>
        <w:spacing w:after="0" w:line="240" w:lineRule="auto"/>
      </w:pPr>
      <w:r>
        <w:separator/>
      </w:r>
    </w:p>
  </w:endnote>
  <w:endnote w:type="continuationSeparator" w:id="0">
    <w:p w:rsidR="007829D7" w:rsidRDefault="00782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9D7" w:rsidRDefault="007829D7">
      <w:pPr>
        <w:spacing w:after="0" w:line="240" w:lineRule="auto"/>
      </w:pPr>
      <w:r>
        <w:separator/>
      </w:r>
    </w:p>
  </w:footnote>
  <w:footnote w:type="continuationSeparator" w:id="0">
    <w:p w:rsidR="007829D7" w:rsidRDefault="007829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C23" w:rsidRDefault="002E0869">
    <w:pPr>
      <w:pStyle w:val="Textoindependiente"/>
      <w:spacing w:line="14" w:lineRule="auto"/>
      <w:rPr>
        <w:sz w:val="20"/>
      </w:rPr>
    </w:pPr>
    <w:r w:rsidRPr="002E0869">
      <w:rPr>
        <w:noProof/>
        <w:lang w:val="es-ES" w:eastAsia="es-ES"/>
      </w:rPr>
      <w:pict>
        <v:shapetype id="_x0000_t202" coordsize="21600,21600" o:spt="202" path="m,l,21600r21600,l21600,xe">
          <v:stroke joinstyle="miter"/>
          <v:path gradientshapeok="t" o:connecttype="rect"/>
        </v:shapetype>
        <v:shape id="Cuadro de texto 3" o:spid="_x0000_s4097" type="#_x0000_t202" style="position:absolute;margin-left:513.85pt;margin-top:36.55pt;width:15.3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" filled="f" stroked="f">
          <v:textbox inset="0,0,0,0">
            <w:txbxContent>
              <w:p w:rsidR="00146B7E" w:rsidRDefault="002E0869">
                <w:pPr>
                  <w:spacing w:line="245" w:lineRule="exact"/>
                  <w:ind w:left="40"/>
                </w:pPr>
                <w:r>
                  <w:fldChar w:fldCharType="begin"/>
                </w:r>
                <w:r w:rsidR="00146B7E">
                  <w:instrText xml:space="preserve"> PAGE </w:instrText>
                </w:r>
                <w:r>
                  <w:fldChar w:fldCharType="separate"/>
                </w:r>
                <w:r w:rsidR="00100AC8">
                  <w:rPr>
                    <w:noProof/>
                  </w:rPr>
                  <w:t>1</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3F71"/>
    <w:multiLevelType w:val="hybridMultilevel"/>
    <w:tmpl w:val="3EE0762A"/>
    <w:lvl w:ilvl="0" w:tplc="85964AFE">
      <w:start w:val="1"/>
      <w:numFmt w:val="decimal"/>
      <w:lvlText w:val="%1."/>
      <w:lvlJc w:val="left"/>
      <w:pPr>
        <w:ind w:left="102" w:hanging="243"/>
      </w:pPr>
      <w:rPr>
        <w:rFonts w:ascii="Calibri" w:eastAsia="Calibri" w:hAnsi="Calibri" w:cs="Calibri" w:hint="default"/>
        <w:i/>
        <w:w w:val="100"/>
        <w:sz w:val="24"/>
        <w:szCs w:val="24"/>
        <w:lang w:val="es-ES" w:eastAsia="es-ES" w:bidi="es-ES"/>
      </w:rPr>
    </w:lvl>
    <w:lvl w:ilvl="1" w:tplc="60528680">
      <w:numFmt w:val="bullet"/>
      <w:lvlText w:val="•"/>
      <w:lvlJc w:val="left"/>
      <w:pPr>
        <w:ind w:left="996" w:hanging="243"/>
      </w:pPr>
      <w:rPr>
        <w:rFonts w:hint="default"/>
        <w:lang w:val="es-ES" w:eastAsia="es-ES" w:bidi="es-ES"/>
      </w:rPr>
    </w:lvl>
    <w:lvl w:ilvl="2" w:tplc="5704AA38">
      <w:numFmt w:val="bullet"/>
      <w:lvlText w:val="•"/>
      <w:lvlJc w:val="left"/>
      <w:pPr>
        <w:ind w:left="1892" w:hanging="243"/>
      </w:pPr>
      <w:rPr>
        <w:rFonts w:hint="default"/>
        <w:lang w:val="es-ES" w:eastAsia="es-ES" w:bidi="es-ES"/>
      </w:rPr>
    </w:lvl>
    <w:lvl w:ilvl="3" w:tplc="C70CBCFE">
      <w:numFmt w:val="bullet"/>
      <w:lvlText w:val="•"/>
      <w:lvlJc w:val="left"/>
      <w:pPr>
        <w:ind w:left="2788" w:hanging="243"/>
      </w:pPr>
      <w:rPr>
        <w:rFonts w:hint="default"/>
        <w:lang w:val="es-ES" w:eastAsia="es-ES" w:bidi="es-ES"/>
      </w:rPr>
    </w:lvl>
    <w:lvl w:ilvl="4" w:tplc="FD9A8108">
      <w:numFmt w:val="bullet"/>
      <w:lvlText w:val="•"/>
      <w:lvlJc w:val="left"/>
      <w:pPr>
        <w:ind w:left="3684" w:hanging="243"/>
      </w:pPr>
      <w:rPr>
        <w:rFonts w:hint="default"/>
        <w:lang w:val="es-ES" w:eastAsia="es-ES" w:bidi="es-ES"/>
      </w:rPr>
    </w:lvl>
    <w:lvl w:ilvl="5" w:tplc="8520AD74">
      <w:numFmt w:val="bullet"/>
      <w:lvlText w:val="•"/>
      <w:lvlJc w:val="left"/>
      <w:pPr>
        <w:ind w:left="4580" w:hanging="243"/>
      </w:pPr>
      <w:rPr>
        <w:rFonts w:hint="default"/>
        <w:lang w:val="es-ES" w:eastAsia="es-ES" w:bidi="es-ES"/>
      </w:rPr>
    </w:lvl>
    <w:lvl w:ilvl="6" w:tplc="D192578C">
      <w:numFmt w:val="bullet"/>
      <w:lvlText w:val="•"/>
      <w:lvlJc w:val="left"/>
      <w:pPr>
        <w:ind w:left="5476" w:hanging="243"/>
      </w:pPr>
      <w:rPr>
        <w:rFonts w:hint="default"/>
        <w:lang w:val="es-ES" w:eastAsia="es-ES" w:bidi="es-ES"/>
      </w:rPr>
    </w:lvl>
    <w:lvl w:ilvl="7" w:tplc="15F0FC22">
      <w:numFmt w:val="bullet"/>
      <w:lvlText w:val="•"/>
      <w:lvlJc w:val="left"/>
      <w:pPr>
        <w:ind w:left="6372" w:hanging="243"/>
      </w:pPr>
      <w:rPr>
        <w:rFonts w:hint="default"/>
        <w:lang w:val="es-ES" w:eastAsia="es-ES" w:bidi="es-ES"/>
      </w:rPr>
    </w:lvl>
    <w:lvl w:ilvl="8" w:tplc="57A4A09A">
      <w:numFmt w:val="bullet"/>
      <w:lvlText w:val="•"/>
      <w:lvlJc w:val="left"/>
      <w:pPr>
        <w:ind w:left="7268" w:hanging="243"/>
      </w:pPr>
      <w:rPr>
        <w:rFonts w:hint="default"/>
        <w:lang w:val="es-ES" w:eastAsia="es-ES" w:bidi="es-ES"/>
      </w:rPr>
    </w:lvl>
  </w:abstractNum>
  <w:abstractNum w:abstractNumId="1">
    <w:nsid w:val="07E808A7"/>
    <w:multiLevelType w:val="hybridMultilevel"/>
    <w:tmpl w:val="610A1E32"/>
    <w:lvl w:ilvl="0" w:tplc="B3182008">
      <w:start w:val="2"/>
      <w:numFmt w:val="decimal"/>
      <w:lvlText w:val="%1"/>
      <w:lvlJc w:val="left"/>
      <w:pPr>
        <w:ind w:left="102" w:hanging="108"/>
      </w:pPr>
      <w:rPr>
        <w:rFonts w:ascii="Calibri" w:eastAsia="Calibri" w:hAnsi="Calibri" w:cs="Calibri" w:hint="default"/>
        <w:w w:val="99"/>
        <w:position w:val="7"/>
        <w:sz w:val="13"/>
        <w:szCs w:val="13"/>
        <w:lang w:val="es-ES" w:eastAsia="es-ES" w:bidi="es-ES"/>
      </w:rPr>
    </w:lvl>
    <w:lvl w:ilvl="1" w:tplc="2DDA819A">
      <w:numFmt w:val="bullet"/>
      <w:lvlText w:val="•"/>
      <w:lvlJc w:val="left"/>
      <w:pPr>
        <w:ind w:left="996" w:hanging="108"/>
      </w:pPr>
      <w:rPr>
        <w:rFonts w:hint="default"/>
        <w:lang w:val="es-ES" w:eastAsia="es-ES" w:bidi="es-ES"/>
      </w:rPr>
    </w:lvl>
    <w:lvl w:ilvl="2" w:tplc="5DE24462">
      <w:numFmt w:val="bullet"/>
      <w:lvlText w:val="•"/>
      <w:lvlJc w:val="left"/>
      <w:pPr>
        <w:ind w:left="1892" w:hanging="108"/>
      </w:pPr>
      <w:rPr>
        <w:rFonts w:hint="default"/>
        <w:lang w:val="es-ES" w:eastAsia="es-ES" w:bidi="es-ES"/>
      </w:rPr>
    </w:lvl>
    <w:lvl w:ilvl="3" w:tplc="D5965836">
      <w:numFmt w:val="bullet"/>
      <w:lvlText w:val="•"/>
      <w:lvlJc w:val="left"/>
      <w:pPr>
        <w:ind w:left="2788" w:hanging="108"/>
      </w:pPr>
      <w:rPr>
        <w:rFonts w:hint="default"/>
        <w:lang w:val="es-ES" w:eastAsia="es-ES" w:bidi="es-ES"/>
      </w:rPr>
    </w:lvl>
    <w:lvl w:ilvl="4" w:tplc="A7281B14">
      <w:numFmt w:val="bullet"/>
      <w:lvlText w:val="•"/>
      <w:lvlJc w:val="left"/>
      <w:pPr>
        <w:ind w:left="3684" w:hanging="108"/>
      </w:pPr>
      <w:rPr>
        <w:rFonts w:hint="default"/>
        <w:lang w:val="es-ES" w:eastAsia="es-ES" w:bidi="es-ES"/>
      </w:rPr>
    </w:lvl>
    <w:lvl w:ilvl="5" w:tplc="10CCB3D0">
      <w:numFmt w:val="bullet"/>
      <w:lvlText w:val="•"/>
      <w:lvlJc w:val="left"/>
      <w:pPr>
        <w:ind w:left="4580" w:hanging="108"/>
      </w:pPr>
      <w:rPr>
        <w:rFonts w:hint="default"/>
        <w:lang w:val="es-ES" w:eastAsia="es-ES" w:bidi="es-ES"/>
      </w:rPr>
    </w:lvl>
    <w:lvl w:ilvl="6" w:tplc="C3704932">
      <w:numFmt w:val="bullet"/>
      <w:lvlText w:val="•"/>
      <w:lvlJc w:val="left"/>
      <w:pPr>
        <w:ind w:left="5476" w:hanging="108"/>
      </w:pPr>
      <w:rPr>
        <w:rFonts w:hint="default"/>
        <w:lang w:val="es-ES" w:eastAsia="es-ES" w:bidi="es-ES"/>
      </w:rPr>
    </w:lvl>
    <w:lvl w:ilvl="7" w:tplc="6D3619D8">
      <w:numFmt w:val="bullet"/>
      <w:lvlText w:val="•"/>
      <w:lvlJc w:val="left"/>
      <w:pPr>
        <w:ind w:left="6372" w:hanging="108"/>
      </w:pPr>
      <w:rPr>
        <w:rFonts w:hint="default"/>
        <w:lang w:val="es-ES" w:eastAsia="es-ES" w:bidi="es-ES"/>
      </w:rPr>
    </w:lvl>
    <w:lvl w:ilvl="8" w:tplc="FBA456E8">
      <w:numFmt w:val="bullet"/>
      <w:lvlText w:val="•"/>
      <w:lvlJc w:val="left"/>
      <w:pPr>
        <w:ind w:left="7268" w:hanging="108"/>
      </w:pPr>
      <w:rPr>
        <w:rFonts w:hint="default"/>
        <w:lang w:val="es-ES" w:eastAsia="es-ES" w:bidi="es-ES"/>
      </w:rPr>
    </w:lvl>
  </w:abstractNum>
  <w:abstractNum w:abstractNumId="2">
    <w:nsid w:val="08752AF8"/>
    <w:multiLevelType w:val="hybridMultilevel"/>
    <w:tmpl w:val="3EE0762A"/>
    <w:lvl w:ilvl="0" w:tplc="85964AFE">
      <w:start w:val="1"/>
      <w:numFmt w:val="decimal"/>
      <w:lvlText w:val="%1."/>
      <w:lvlJc w:val="left"/>
      <w:pPr>
        <w:ind w:left="102" w:hanging="243"/>
      </w:pPr>
      <w:rPr>
        <w:rFonts w:ascii="Calibri" w:eastAsia="Calibri" w:hAnsi="Calibri" w:cs="Calibri" w:hint="default"/>
        <w:i/>
        <w:w w:val="100"/>
        <w:sz w:val="24"/>
        <w:szCs w:val="24"/>
        <w:lang w:val="es-ES" w:eastAsia="es-ES" w:bidi="es-ES"/>
      </w:rPr>
    </w:lvl>
    <w:lvl w:ilvl="1" w:tplc="60528680">
      <w:numFmt w:val="bullet"/>
      <w:lvlText w:val="•"/>
      <w:lvlJc w:val="left"/>
      <w:pPr>
        <w:ind w:left="996" w:hanging="243"/>
      </w:pPr>
      <w:rPr>
        <w:rFonts w:hint="default"/>
        <w:lang w:val="es-ES" w:eastAsia="es-ES" w:bidi="es-ES"/>
      </w:rPr>
    </w:lvl>
    <w:lvl w:ilvl="2" w:tplc="5704AA38">
      <w:numFmt w:val="bullet"/>
      <w:lvlText w:val="•"/>
      <w:lvlJc w:val="left"/>
      <w:pPr>
        <w:ind w:left="1892" w:hanging="243"/>
      </w:pPr>
      <w:rPr>
        <w:rFonts w:hint="default"/>
        <w:lang w:val="es-ES" w:eastAsia="es-ES" w:bidi="es-ES"/>
      </w:rPr>
    </w:lvl>
    <w:lvl w:ilvl="3" w:tplc="C70CBCFE">
      <w:numFmt w:val="bullet"/>
      <w:lvlText w:val="•"/>
      <w:lvlJc w:val="left"/>
      <w:pPr>
        <w:ind w:left="2788" w:hanging="243"/>
      </w:pPr>
      <w:rPr>
        <w:rFonts w:hint="default"/>
        <w:lang w:val="es-ES" w:eastAsia="es-ES" w:bidi="es-ES"/>
      </w:rPr>
    </w:lvl>
    <w:lvl w:ilvl="4" w:tplc="FD9A8108">
      <w:numFmt w:val="bullet"/>
      <w:lvlText w:val="•"/>
      <w:lvlJc w:val="left"/>
      <w:pPr>
        <w:ind w:left="3684" w:hanging="243"/>
      </w:pPr>
      <w:rPr>
        <w:rFonts w:hint="default"/>
        <w:lang w:val="es-ES" w:eastAsia="es-ES" w:bidi="es-ES"/>
      </w:rPr>
    </w:lvl>
    <w:lvl w:ilvl="5" w:tplc="8520AD74">
      <w:numFmt w:val="bullet"/>
      <w:lvlText w:val="•"/>
      <w:lvlJc w:val="left"/>
      <w:pPr>
        <w:ind w:left="4580" w:hanging="243"/>
      </w:pPr>
      <w:rPr>
        <w:rFonts w:hint="default"/>
        <w:lang w:val="es-ES" w:eastAsia="es-ES" w:bidi="es-ES"/>
      </w:rPr>
    </w:lvl>
    <w:lvl w:ilvl="6" w:tplc="D192578C">
      <w:numFmt w:val="bullet"/>
      <w:lvlText w:val="•"/>
      <w:lvlJc w:val="left"/>
      <w:pPr>
        <w:ind w:left="5476" w:hanging="243"/>
      </w:pPr>
      <w:rPr>
        <w:rFonts w:hint="default"/>
        <w:lang w:val="es-ES" w:eastAsia="es-ES" w:bidi="es-ES"/>
      </w:rPr>
    </w:lvl>
    <w:lvl w:ilvl="7" w:tplc="15F0FC22">
      <w:numFmt w:val="bullet"/>
      <w:lvlText w:val="•"/>
      <w:lvlJc w:val="left"/>
      <w:pPr>
        <w:ind w:left="6372" w:hanging="243"/>
      </w:pPr>
      <w:rPr>
        <w:rFonts w:hint="default"/>
        <w:lang w:val="es-ES" w:eastAsia="es-ES" w:bidi="es-ES"/>
      </w:rPr>
    </w:lvl>
    <w:lvl w:ilvl="8" w:tplc="57A4A09A">
      <w:numFmt w:val="bullet"/>
      <w:lvlText w:val="•"/>
      <w:lvlJc w:val="left"/>
      <w:pPr>
        <w:ind w:left="7268" w:hanging="243"/>
      </w:pPr>
      <w:rPr>
        <w:rFonts w:hint="default"/>
        <w:lang w:val="es-ES" w:eastAsia="es-ES" w:bidi="es-ES"/>
      </w:rPr>
    </w:lvl>
  </w:abstractNum>
  <w:abstractNum w:abstractNumId="3">
    <w:nsid w:val="0A185B0A"/>
    <w:multiLevelType w:val="hybridMultilevel"/>
    <w:tmpl w:val="4F6A0F3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1A64B07"/>
    <w:multiLevelType w:val="hybridMultilevel"/>
    <w:tmpl w:val="55EA619A"/>
    <w:lvl w:ilvl="0" w:tplc="B688EEEA">
      <w:start w:val="1"/>
      <w:numFmt w:val="lowerLetter"/>
      <w:lvlText w:val="%1)"/>
      <w:lvlJc w:val="left"/>
      <w:pPr>
        <w:ind w:left="3904" w:hanging="360"/>
      </w:pPr>
      <w:rPr>
        <w:rFonts w:ascii="Courier New" w:eastAsia="Times New Roman" w:hAnsi="Courier New" w:cs="Times New Roman"/>
        <w:b/>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5">
    <w:nsid w:val="187C7FAA"/>
    <w:multiLevelType w:val="hybridMultilevel"/>
    <w:tmpl w:val="70E200B2"/>
    <w:lvl w:ilvl="0" w:tplc="CD6AD322">
      <w:start w:val="1"/>
      <w:numFmt w:val="lowerLetter"/>
      <w:lvlText w:val="%1."/>
      <w:lvlJc w:val="left"/>
      <w:pPr>
        <w:ind w:left="3195" w:hanging="303"/>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
    <w:nsid w:val="1AD05B19"/>
    <w:multiLevelType w:val="hybridMultilevel"/>
    <w:tmpl w:val="4688517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C02025C"/>
    <w:multiLevelType w:val="hybridMultilevel"/>
    <w:tmpl w:val="714039C6"/>
    <w:lvl w:ilvl="0" w:tplc="CB02BCB2">
      <w:start w:val="1"/>
      <w:numFmt w:val="decimal"/>
      <w:lvlText w:val="%1."/>
      <w:lvlJc w:val="left"/>
      <w:pPr>
        <w:ind w:left="822" w:hanging="360"/>
      </w:pPr>
      <w:rPr>
        <w:rFonts w:ascii="Calibri" w:eastAsia="Calibri" w:hAnsi="Calibri" w:cs="Calibri" w:hint="default"/>
        <w:b/>
        <w:bCs/>
        <w:i/>
        <w:spacing w:val="-3"/>
        <w:w w:val="100"/>
        <w:sz w:val="24"/>
        <w:szCs w:val="24"/>
        <w:lang w:val="es-ES" w:eastAsia="es-ES" w:bidi="es-ES"/>
      </w:rPr>
    </w:lvl>
    <w:lvl w:ilvl="1" w:tplc="75E2BE38">
      <w:numFmt w:val="bullet"/>
      <w:lvlText w:val="•"/>
      <w:lvlJc w:val="left"/>
      <w:pPr>
        <w:ind w:left="1644" w:hanging="360"/>
      </w:pPr>
      <w:rPr>
        <w:rFonts w:hint="default"/>
        <w:lang w:val="es-ES" w:eastAsia="es-ES" w:bidi="es-ES"/>
      </w:rPr>
    </w:lvl>
    <w:lvl w:ilvl="2" w:tplc="E018B1A8">
      <w:numFmt w:val="bullet"/>
      <w:lvlText w:val="•"/>
      <w:lvlJc w:val="left"/>
      <w:pPr>
        <w:ind w:left="2468" w:hanging="360"/>
      </w:pPr>
      <w:rPr>
        <w:rFonts w:hint="default"/>
        <w:lang w:val="es-ES" w:eastAsia="es-ES" w:bidi="es-ES"/>
      </w:rPr>
    </w:lvl>
    <w:lvl w:ilvl="3" w:tplc="2BB4E88E">
      <w:numFmt w:val="bullet"/>
      <w:lvlText w:val="•"/>
      <w:lvlJc w:val="left"/>
      <w:pPr>
        <w:ind w:left="3292" w:hanging="360"/>
      </w:pPr>
      <w:rPr>
        <w:rFonts w:hint="default"/>
        <w:lang w:val="es-ES" w:eastAsia="es-ES" w:bidi="es-ES"/>
      </w:rPr>
    </w:lvl>
    <w:lvl w:ilvl="4" w:tplc="22684AD6">
      <w:numFmt w:val="bullet"/>
      <w:lvlText w:val="•"/>
      <w:lvlJc w:val="left"/>
      <w:pPr>
        <w:ind w:left="4116" w:hanging="360"/>
      </w:pPr>
      <w:rPr>
        <w:rFonts w:hint="default"/>
        <w:lang w:val="es-ES" w:eastAsia="es-ES" w:bidi="es-ES"/>
      </w:rPr>
    </w:lvl>
    <w:lvl w:ilvl="5" w:tplc="5D32C9F6">
      <w:numFmt w:val="bullet"/>
      <w:lvlText w:val="•"/>
      <w:lvlJc w:val="left"/>
      <w:pPr>
        <w:ind w:left="4940" w:hanging="360"/>
      </w:pPr>
      <w:rPr>
        <w:rFonts w:hint="default"/>
        <w:lang w:val="es-ES" w:eastAsia="es-ES" w:bidi="es-ES"/>
      </w:rPr>
    </w:lvl>
    <w:lvl w:ilvl="6" w:tplc="68A87500">
      <w:numFmt w:val="bullet"/>
      <w:lvlText w:val="•"/>
      <w:lvlJc w:val="left"/>
      <w:pPr>
        <w:ind w:left="5764" w:hanging="360"/>
      </w:pPr>
      <w:rPr>
        <w:rFonts w:hint="default"/>
        <w:lang w:val="es-ES" w:eastAsia="es-ES" w:bidi="es-ES"/>
      </w:rPr>
    </w:lvl>
    <w:lvl w:ilvl="7" w:tplc="13F27350">
      <w:numFmt w:val="bullet"/>
      <w:lvlText w:val="•"/>
      <w:lvlJc w:val="left"/>
      <w:pPr>
        <w:ind w:left="6588" w:hanging="360"/>
      </w:pPr>
      <w:rPr>
        <w:rFonts w:hint="default"/>
        <w:lang w:val="es-ES" w:eastAsia="es-ES" w:bidi="es-ES"/>
      </w:rPr>
    </w:lvl>
    <w:lvl w:ilvl="8" w:tplc="4E6296C8">
      <w:numFmt w:val="bullet"/>
      <w:lvlText w:val="•"/>
      <w:lvlJc w:val="left"/>
      <w:pPr>
        <w:ind w:left="7412" w:hanging="360"/>
      </w:pPr>
      <w:rPr>
        <w:rFonts w:hint="default"/>
        <w:lang w:val="es-ES" w:eastAsia="es-ES" w:bidi="es-ES"/>
      </w:rPr>
    </w:lvl>
  </w:abstractNum>
  <w:abstractNum w:abstractNumId="8">
    <w:nsid w:val="2CCF4D5A"/>
    <w:multiLevelType w:val="hybridMultilevel"/>
    <w:tmpl w:val="9C480942"/>
    <w:lvl w:ilvl="0" w:tplc="7F08F07E">
      <w:start w:val="1"/>
      <w:numFmt w:val="decimal"/>
      <w:lvlText w:val="%1)"/>
      <w:lvlJc w:val="left"/>
      <w:pPr>
        <w:ind w:left="1854" w:hanging="360"/>
      </w:pPr>
      <w:rPr>
        <w:rFonts w:hint="default"/>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9">
    <w:nsid w:val="30445A5F"/>
    <w:multiLevelType w:val="hybridMultilevel"/>
    <w:tmpl w:val="83F82EAA"/>
    <w:lvl w:ilvl="0" w:tplc="9C9A6E12">
      <w:start w:val="1"/>
      <w:numFmt w:val="lowerLetter"/>
      <w:lvlText w:val="%1)"/>
      <w:lvlJc w:val="left"/>
      <w:pPr>
        <w:ind w:left="822" w:hanging="360"/>
      </w:pPr>
      <w:rPr>
        <w:rFonts w:ascii="Calibri" w:eastAsia="Calibri" w:hAnsi="Calibri" w:cs="Calibri" w:hint="default"/>
        <w:w w:val="99"/>
        <w:sz w:val="20"/>
        <w:szCs w:val="20"/>
        <w:lang w:val="es-ES" w:eastAsia="es-ES" w:bidi="es-ES"/>
      </w:rPr>
    </w:lvl>
    <w:lvl w:ilvl="1" w:tplc="3DAAFFEA">
      <w:numFmt w:val="bullet"/>
      <w:lvlText w:val="•"/>
      <w:lvlJc w:val="left"/>
      <w:pPr>
        <w:ind w:left="1644" w:hanging="360"/>
      </w:pPr>
      <w:rPr>
        <w:rFonts w:hint="default"/>
        <w:lang w:val="es-ES" w:eastAsia="es-ES" w:bidi="es-ES"/>
      </w:rPr>
    </w:lvl>
    <w:lvl w:ilvl="2" w:tplc="632E55FC">
      <w:numFmt w:val="bullet"/>
      <w:lvlText w:val="•"/>
      <w:lvlJc w:val="left"/>
      <w:pPr>
        <w:ind w:left="2468" w:hanging="360"/>
      </w:pPr>
      <w:rPr>
        <w:rFonts w:hint="default"/>
        <w:lang w:val="es-ES" w:eastAsia="es-ES" w:bidi="es-ES"/>
      </w:rPr>
    </w:lvl>
    <w:lvl w:ilvl="3" w:tplc="3714569A">
      <w:numFmt w:val="bullet"/>
      <w:lvlText w:val="•"/>
      <w:lvlJc w:val="left"/>
      <w:pPr>
        <w:ind w:left="3292" w:hanging="360"/>
      </w:pPr>
      <w:rPr>
        <w:rFonts w:hint="default"/>
        <w:lang w:val="es-ES" w:eastAsia="es-ES" w:bidi="es-ES"/>
      </w:rPr>
    </w:lvl>
    <w:lvl w:ilvl="4" w:tplc="DE82C27A">
      <w:numFmt w:val="bullet"/>
      <w:lvlText w:val="•"/>
      <w:lvlJc w:val="left"/>
      <w:pPr>
        <w:ind w:left="4116" w:hanging="360"/>
      </w:pPr>
      <w:rPr>
        <w:rFonts w:hint="default"/>
        <w:lang w:val="es-ES" w:eastAsia="es-ES" w:bidi="es-ES"/>
      </w:rPr>
    </w:lvl>
    <w:lvl w:ilvl="5" w:tplc="442A52C8">
      <w:numFmt w:val="bullet"/>
      <w:lvlText w:val="•"/>
      <w:lvlJc w:val="left"/>
      <w:pPr>
        <w:ind w:left="4940" w:hanging="360"/>
      </w:pPr>
      <w:rPr>
        <w:rFonts w:hint="default"/>
        <w:lang w:val="es-ES" w:eastAsia="es-ES" w:bidi="es-ES"/>
      </w:rPr>
    </w:lvl>
    <w:lvl w:ilvl="6" w:tplc="197865A8">
      <w:numFmt w:val="bullet"/>
      <w:lvlText w:val="•"/>
      <w:lvlJc w:val="left"/>
      <w:pPr>
        <w:ind w:left="5764" w:hanging="360"/>
      </w:pPr>
      <w:rPr>
        <w:rFonts w:hint="default"/>
        <w:lang w:val="es-ES" w:eastAsia="es-ES" w:bidi="es-ES"/>
      </w:rPr>
    </w:lvl>
    <w:lvl w:ilvl="7" w:tplc="5B02F38E">
      <w:numFmt w:val="bullet"/>
      <w:lvlText w:val="•"/>
      <w:lvlJc w:val="left"/>
      <w:pPr>
        <w:ind w:left="6588" w:hanging="360"/>
      </w:pPr>
      <w:rPr>
        <w:rFonts w:hint="default"/>
        <w:lang w:val="es-ES" w:eastAsia="es-ES" w:bidi="es-ES"/>
      </w:rPr>
    </w:lvl>
    <w:lvl w:ilvl="8" w:tplc="45F2A63A">
      <w:numFmt w:val="bullet"/>
      <w:lvlText w:val="•"/>
      <w:lvlJc w:val="left"/>
      <w:pPr>
        <w:ind w:left="7412" w:hanging="360"/>
      </w:pPr>
      <w:rPr>
        <w:rFonts w:hint="default"/>
        <w:lang w:val="es-ES" w:eastAsia="es-ES" w:bidi="es-ES"/>
      </w:rPr>
    </w:lvl>
  </w:abstractNum>
  <w:abstractNum w:abstractNumId="10">
    <w:nsid w:val="33D816F3"/>
    <w:multiLevelType w:val="hybridMultilevel"/>
    <w:tmpl w:val="3BD230B4"/>
    <w:lvl w:ilvl="0" w:tplc="E4EE3266">
      <w:start w:val="1"/>
      <w:numFmt w:val="decimal"/>
      <w:lvlText w:val="%1."/>
      <w:lvlJc w:val="left"/>
      <w:pPr>
        <w:ind w:left="102" w:hanging="234"/>
        <w:jc w:val="right"/>
      </w:pPr>
      <w:rPr>
        <w:rFonts w:hint="default"/>
        <w:i/>
        <w:w w:val="100"/>
        <w:lang w:val="es-ES" w:eastAsia="es-ES" w:bidi="es-ES"/>
      </w:rPr>
    </w:lvl>
    <w:lvl w:ilvl="1" w:tplc="F6B054E2">
      <w:numFmt w:val="bullet"/>
      <w:lvlText w:val="•"/>
      <w:lvlJc w:val="left"/>
      <w:pPr>
        <w:ind w:left="996" w:hanging="234"/>
      </w:pPr>
      <w:rPr>
        <w:rFonts w:hint="default"/>
        <w:lang w:val="es-ES" w:eastAsia="es-ES" w:bidi="es-ES"/>
      </w:rPr>
    </w:lvl>
    <w:lvl w:ilvl="2" w:tplc="F0F0C158">
      <w:numFmt w:val="bullet"/>
      <w:lvlText w:val="•"/>
      <w:lvlJc w:val="left"/>
      <w:pPr>
        <w:ind w:left="1892" w:hanging="234"/>
      </w:pPr>
      <w:rPr>
        <w:rFonts w:hint="default"/>
        <w:lang w:val="es-ES" w:eastAsia="es-ES" w:bidi="es-ES"/>
      </w:rPr>
    </w:lvl>
    <w:lvl w:ilvl="3" w:tplc="F6B07F50">
      <w:numFmt w:val="bullet"/>
      <w:lvlText w:val="•"/>
      <w:lvlJc w:val="left"/>
      <w:pPr>
        <w:ind w:left="2788" w:hanging="234"/>
      </w:pPr>
      <w:rPr>
        <w:rFonts w:hint="default"/>
        <w:lang w:val="es-ES" w:eastAsia="es-ES" w:bidi="es-ES"/>
      </w:rPr>
    </w:lvl>
    <w:lvl w:ilvl="4" w:tplc="A0F8B8BE">
      <w:numFmt w:val="bullet"/>
      <w:lvlText w:val="•"/>
      <w:lvlJc w:val="left"/>
      <w:pPr>
        <w:ind w:left="3684" w:hanging="234"/>
      </w:pPr>
      <w:rPr>
        <w:rFonts w:hint="default"/>
        <w:lang w:val="es-ES" w:eastAsia="es-ES" w:bidi="es-ES"/>
      </w:rPr>
    </w:lvl>
    <w:lvl w:ilvl="5" w:tplc="CEE6C654">
      <w:numFmt w:val="bullet"/>
      <w:lvlText w:val="•"/>
      <w:lvlJc w:val="left"/>
      <w:pPr>
        <w:ind w:left="4580" w:hanging="234"/>
      </w:pPr>
      <w:rPr>
        <w:rFonts w:hint="default"/>
        <w:lang w:val="es-ES" w:eastAsia="es-ES" w:bidi="es-ES"/>
      </w:rPr>
    </w:lvl>
    <w:lvl w:ilvl="6" w:tplc="12628C0C">
      <w:numFmt w:val="bullet"/>
      <w:lvlText w:val="•"/>
      <w:lvlJc w:val="left"/>
      <w:pPr>
        <w:ind w:left="5476" w:hanging="234"/>
      </w:pPr>
      <w:rPr>
        <w:rFonts w:hint="default"/>
        <w:lang w:val="es-ES" w:eastAsia="es-ES" w:bidi="es-ES"/>
      </w:rPr>
    </w:lvl>
    <w:lvl w:ilvl="7" w:tplc="0FDA8B34">
      <w:numFmt w:val="bullet"/>
      <w:lvlText w:val="•"/>
      <w:lvlJc w:val="left"/>
      <w:pPr>
        <w:ind w:left="6372" w:hanging="234"/>
      </w:pPr>
      <w:rPr>
        <w:rFonts w:hint="default"/>
        <w:lang w:val="es-ES" w:eastAsia="es-ES" w:bidi="es-ES"/>
      </w:rPr>
    </w:lvl>
    <w:lvl w:ilvl="8" w:tplc="C3E60466">
      <w:numFmt w:val="bullet"/>
      <w:lvlText w:val="•"/>
      <w:lvlJc w:val="left"/>
      <w:pPr>
        <w:ind w:left="7268" w:hanging="234"/>
      </w:pPr>
      <w:rPr>
        <w:rFonts w:hint="default"/>
        <w:lang w:val="es-ES" w:eastAsia="es-ES" w:bidi="es-ES"/>
      </w:rPr>
    </w:lvl>
  </w:abstractNum>
  <w:abstractNum w:abstractNumId="11">
    <w:nsid w:val="3D4E0E71"/>
    <w:multiLevelType w:val="hybridMultilevel"/>
    <w:tmpl w:val="269C8BEA"/>
    <w:lvl w:ilvl="0" w:tplc="69C4FDF4">
      <w:start w:val="1"/>
      <w:numFmt w:val="lowerLetter"/>
      <w:lvlText w:val="%1)"/>
      <w:lvlJc w:val="left"/>
      <w:pPr>
        <w:ind w:left="1778" w:hanging="360"/>
      </w:pPr>
      <w:rPr>
        <w:rFonts w:hint="default"/>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2">
    <w:nsid w:val="4C005ABF"/>
    <w:multiLevelType w:val="hybridMultilevel"/>
    <w:tmpl w:val="CAE67718"/>
    <w:lvl w:ilvl="0" w:tplc="4694F3C0">
      <w:start w:val="1"/>
      <w:numFmt w:val="upperRoman"/>
      <w:pStyle w:val="Ttulo1"/>
      <w:lvlText w:val="%1."/>
      <w:lvlJc w:val="left"/>
      <w:pPr>
        <w:tabs>
          <w:tab w:val="num" w:pos="8801"/>
        </w:tabs>
        <w:ind w:left="8801" w:hanging="720"/>
      </w:pPr>
      <w:rPr>
        <w:rFonts w:ascii="Courier New" w:hAnsi="Courier New" w:cs="Times New Roman" w:hint="default"/>
        <w:b/>
        <w:i w:val="0"/>
        <w:caps/>
        <w:strike w:val="0"/>
        <w:dstrike w:val="0"/>
        <w:outline w:val="0"/>
        <w:shadow w:val="0"/>
        <w:emboss w:val="0"/>
        <w:imprint w:val="0"/>
        <w:vanish w:val="0"/>
        <w:sz w:val="24"/>
        <w:szCs w:val="24"/>
        <w:vertAlign w:val="baseline"/>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3C586F4E">
      <w:start w:val="1"/>
      <w:numFmt w:val="decimal"/>
      <w:lvlText w:val="%4."/>
      <w:lvlJc w:val="left"/>
      <w:pPr>
        <w:tabs>
          <w:tab w:val="num" w:pos="2880"/>
        </w:tabs>
        <w:ind w:left="2880" w:hanging="360"/>
      </w:pPr>
      <w:rPr>
        <w:rFonts w:cs="Times New Roman"/>
        <w:b/>
      </w:rPr>
    </w:lvl>
    <w:lvl w:ilvl="4" w:tplc="0C0A0019">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52333FA5"/>
    <w:multiLevelType w:val="hybridMultilevel"/>
    <w:tmpl w:val="F14C74B4"/>
    <w:lvl w:ilvl="0" w:tplc="340A0019">
      <w:start w:val="19"/>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59C111B0"/>
    <w:multiLevelType w:val="hybridMultilevel"/>
    <w:tmpl w:val="961ADE1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FA62EAF"/>
    <w:multiLevelType w:val="hybridMultilevel"/>
    <w:tmpl w:val="3BD230B4"/>
    <w:lvl w:ilvl="0" w:tplc="E4EE3266">
      <w:start w:val="1"/>
      <w:numFmt w:val="decimal"/>
      <w:lvlText w:val="%1."/>
      <w:lvlJc w:val="left"/>
      <w:pPr>
        <w:ind w:left="102" w:hanging="234"/>
        <w:jc w:val="right"/>
      </w:pPr>
      <w:rPr>
        <w:rFonts w:hint="default"/>
        <w:i/>
        <w:w w:val="100"/>
        <w:lang w:val="es-ES" w:eastAsia="es-ES" w:bidi="es-ES"/>
      </w:rPr>
    </w:lvl>
    <w:lvl w:ilvl="1" w:tplc="F6B054E2">
      <w:numFmt w:val="bullet"/>
      <w:lvlText w:val="•"/>
      <w:lvlJc w:val="left"/>
      <w:pPr>
        <w:ind w:left="996" w:hanging="234"/>
      </w:pPr>
      <w:rPr>
        <w:rFonts w:hint="default"/>
        <w:lang w:val="es-ES" w:eastAsia="es-ES" w:bidi="es-ES"/>
      </w:rPr>
    </w:lvl>
    <w:lvl w:ilvl="2" w:tplc="F0F0C158">
      <w:numFmt w:val="bullet"/>
      <w:lvlText w:val="•"/>
      <w:lvlJc w:val="left"/>
      <w:pPr>
        <w:ind w:left="1892" w:hanging="234"/>
      </w:pPr>
      <w:rPr>
        <w:rFonts w:hint="default"/>
        <w:lang w:val="es-ES" w:eastAsia="es-ES" w:bidi="es-ES"/>
      </w:rPr>
    </w:lvl>
    <w:lvl w:ilvl="3" w:tplc="F6B07F50">
      <w:numFmt w:val="bullet"/>
      <w:lvlText w:val="•"/>
      <w:lvlJc w:val="left"/>
      <w:pPr>
        <w:ind w:left="2788" w:hanging="234"/>
      </w:pPr>
      <w:rPr>
        <w:rFonts w:hint="default"/>
        <w:lang w:val="es-ES" w:eastAsia="es-ES" w:bidi="es-ES"/>
      </w:rPr>
    </w:lvl>
    <w:lvl w:ilvl="4" w:tplc="A0F8B8BE">
      <w:numFmt w:val="bullet"/>
      <w:lvlText w:val="•"/>
      <w:lvlJc w:val="left"/>
      <w:pPr>
        <w:ind w:left="3684" w:hanging="234"/>
      </w:pPr>
      <w:rPr>
        <w:rFonts w:hint="default"/>
        <w:lang w:val="es-ES" w:eastAsia="es-ES" w:bidi="es-ES"/>
      </w:rPr>
    </w:lvl>
    <w:lvl w:ilvl="5" w:tplc="CEE6C654">
      <w:numFmt w:val="bullet"/>
      <w:lvlText w:val="•"/>
      <w:lvlJc w:val="left"/>
      <w:pPr>
        <w:ind w:left="4580" w:hanging="234"/>
      </w:pPr>
      <w:rPr>
        <w:rFonts w:hint="default"/>
        <w:lang w:val="es-ES" w:eastAsia="es-ES" w:bidi="es-ES"/>
      </w:rPr>
    </w:lvl>
    <w:lvl w:ilvl="6" w:tplc="12628C0C">
      <w:numFmt w:val="bullet"/>
      <w:lvlText w:val="•"/>
      <w:lvlJc w:val="left"/>
      <w:pPr>
        <w:ind w:left="5476" w:hanging="234"/>
      </w:pPr>
      <w:rPr>
        <w:rFonts w:hint="default"/>
        <w:lang w:val="es-ES" w:eastAsia="es-ES" w:bidi="es-ES"/>
      </w:rPr>
    </w:lvl>
    <w:lvl w:ilvl="7" w:tplc="0FDA8B34">
      <w:numFmt w:val="bullet"/>
      <w:lvlText w:val="•"/>
      <w:lvlJc w:val="left"/>
      <w:pPr>
        <w:ind w:left="6372" w:hanging="234"/>
      </w:pPr>
      <w:rPr>
        <w:rFonts w:hint="default"/>
        <w:lang w:val="es-ES" w:eastAsia="es-ES" w:bidi="es-ES"/>
      </w:rPr>
    </w:lvl>
    <w:lvl w:ilvl="8" w:tplc="C3E60466">
      <w:numFmt w:val="bullet"/>
      <w:lvlText w:val="•"/>
      <w:lvlJc w:val="left"/>
      <w:pPr>
        <w:ind w:left="7268" w:hanging="234"/>
      </w:pPr>
      <w:rPr>
        <w:rFonts w:hint="default"/>
        <w:lang w:val="es-ES" w:eastAsia="es-ES" w:bidi="es-ES"/>
      </w:rPr>
    </w:lvl>
  </w:abstractNum>
  <w:abstractNum w:abstractNumId="16">
    <w:nsid w:val="6A5765D9"/>
    <w:multiLevelType w:val="hybridMultilevel"/>
    <w:tmpl w:val="4688517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1977848"/>
    <w:multiLevelType w:val="hybridMultilevel"/>
    <w:tmpl w:val="5FE8B3C2"/>
    <w:lvl w:ilvl="0" w:tplc="87F2B836">
      <w:start w:val="1"/>
      <w:numFmt w:val="upperRoman"/>
      <w:lvlText w:val="%1."/>
      <w:lvlJc w:val="left"/>
      <w:pPr>
        <w:ind w:left="1182" w:hanging="720"/>
      </w:pPr>
      <w:rPr>
        <w:rFonts w:ascii="Calibri" w:eastAsia="Calibri" w:hAnsi="Calibri" w:cs="Calibri" w:hint="default"/>
        <w:b/>
        <w:bCs/>
        <w:spacing w:val="-3"/>
        <w:w w:val="100"/>
        <w:sz w:val="24"/>
        <w:szCs w:val="24"/>
        <w:lang w:val="es-ES" w:eastAsia="es-ES" w:bidi="es-ES"/>
      </w:rPr>
    </w:lvl>
    <w:lvl w:ilvl="1" w:tplc="87E84EC6">
      <w:numFmt w:val="bullet"/>
      <w:lvlText w:val="•"/>
      <w:lvlJc w:val="left"/>
      <w:pPr>
        <w:ind w:left="1968" w:hanging="720"/>
      </w:pPr>
      <w:rPr>
        <w:rFonts w:hint="default"/>
        <w:lang w:val="es-ES" w:eastAsia="es-ES" w:bidi="es-ES"/>
      </w:rPr>
    </w:lvl>
    <w:lvl w:ilvl="2" w:tplc="9A0C4D4A">
      <w:numFmt w:val="bullet"/>
      <w:lvlText w:val="•"/>
      <w:lvlJc w:val="left"/>
      <w:pPr>
        <w:ind w:left="2756" w:hanging="720"/>
      </w:pPr>
      <w:rPr>
        <w:rFonts w:hint="default"/>
        <w:lang w:val="es-ES" w:eastAsia="es-ES" w:bidi="es-ES"/>
      </w:rPr>
    </w:lvl>
    <w:lvl w:ilvl="3" w:tplc="78062140">
      <w:numFmt w:val="bullet"/>
      <w:lvlText w:val="•"/>
      <w:lvlJc w:val="left"/>
      <w:pPr>
        <w:ind w:left="3544" w:hanging="720"/>
      </w:pPr>
      <w:rPr>
        <w:rFonts w:hint="default"/>
        <w:lang w:val="es-ES" w:eastAsia="es-ES" w:bidi="es-ES"/>
      </w:rPr>
    </w:lvl>
    <w:lvl w:ilvl="4" w:tplc="E0548794">
      <w:numFmt w:val="bullet"/>
      <w:lvlText w:val="•"/>
      <w:lvlJc w:val="left"/>
      <w:pPr>
        <w:ind w:left="4332" w:hanging="720"/>
      </w:pPr>
      <w:rPr>
        <w:rFonts w:hint="default"/>
        <w:lang w:val="es-ES" w:eastAsia="es-ES" w:bidi="es-ES"/>
      </w:rPr>
    </w:lvl>
    <w:lvl w:ilvl="5" w:tplc="CC34A33C">
      <w:numFmt w:val="bullet"/>
      <w:lvlText w:val="•"/>
      <w:lvlJc w:val="left"/>
      <w:pPr>
        <w:ind w:left="5120" w:hanging="720"/>
      </w:pPr>
      <w:rPr>
        <w:rFonts w:hint="default"/>
        <w:lang w:val="es-ES" w:eastAsia="es-ES" w:bidi="es-ES"/>
      </w:rPr>
    </w:lvl>
    <w:lvl w:ilvl="6" w:tplc="E7B472EC">
      <w:numFmt w:val="bullet"/>
      <w:lvlText w:val="•"/>
      <w:lvlJc w:val="left"/>
      <w:pPr>
        <w:ind w:left="5908" w:hanging="720"/>
      </w:pPr>
      <w:rPr>
        <w:rFonts w:hint="default"/>
        <w:lang w:val="es-ES" w:eastAsia="es-ES" w:bidi="es-ES"/>
      </w:rPr>
    </w:lvl>
    <w:lvl w:ilvl="7" w:tplc="5218E97A">
      <w:numFmt w:val="bullet"/>
      <w:lvlText w:val="•"/>
      <w:lvlJc w:val="left"/>
      <w:pPr>
        <w:ind w:left="6696" w:hanging="720"/>
      </w:pPr>
      <w:rPr>
        <w:rFonts w:hint="default"/>
        <w:lang w:val="es-ES" w:eastAsia="es-ES" w:bidi="es-ES"/>
      </w:rPr>
    </w:lvl>
    <w:lvl w:ilvl="8" w:tplc="6B749922">
      <w:numFmt w:val="bullet"/>
      <w:lvlText w:val="•"/>
      <w:lvlJc w:val="left"/>
      <w:pPr>
        <w:ind w:left="7484" w:hanging="720"/>
      </w:pPr>
      <w:rPr>
        <w:rFonts w:hint="default"/>
        <w:lang w:val="es-ES" w:eastAsia="es-ES" w:bidi="es-ES"/>
      </w:rPr>
    </w:lvl>
  </w:abstractNum>
  <w:abstractNum w:abstractNumId="18">
    <w:nsid w:val="7811645E"/>
    <w:multiLevelType w:val="hybridMultilevel"/>
    <w:tmpl w:val="0F929322"/>
    <w:lvl w:ilvl="0" w:tplc="2430A9EA">
      <w:start w:val="1"/>
      <w:numFmt w:val="lowerLetter"/>
      <w:lvlText w:val="%1)"/>
      <w:lvlJc w:val="left"/>
      <w:pPr>
        <w:ind w:left="3479" w:hanging="360"/>
      </w:pPr>
      <w:rPr>
        <w:rFonts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19">
    <w:nsid w:val="79A61724"/>
    <w:multiLevelType w:val="hybridMultilevel"/>
    <w:tmpl w:val="4688517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BC34708"/>
    <w:multiLevelType w:val="hybridMultilevel"/>
    <w:tmpl w:val="9C446F80"/>
    <w:lvl w:ilvl="0" w:tplc="1B96BD48">
      <w:start w:val="1"/>
      <w:numFmt w:val="lowerLetter"/>
      <w:lvlText w:val="%1)"/>
      <w:lvlJc w:val="left"/>
      <w:pPr>
        <w:ind w:left="822" w:hanging="360"/>
      </w:pPr>
      <w:rPr>
        <w:rFonts w:hint="default"/>
        <w:w w:val="99"/>
        <w:lang w:val="es-ES" w:eastAsia="es-ES" w:bidi="es-ES"/>
      </w:rPr>
    </w:lvl>
    <w:lvl w:ilvl="1" w:tplc="1780FCE0">
      <w:numFmt w:val="bullet"/>
      <w:lvlText w:val="•"/>
      <w:lvlJc w:val="left"/>
      <w:pPr>
        <w:ind w:left="1644" w:hanging="360"/>
      </w:pPr>
      <w:rPr>
        <w:rFonts w:hint="default"/>
        <w:lang w:val="es-ES" w:eastAsia="es-ES" w:bidi="es-ES"/>
      </w:rPr>
    </w:lvl>
    <w:lvl w:ilvl="2" w:tplc="EA2E7274">
      <w:numFmt w:val="bullet"/>
      <w:lvlText w:val="•"/>
      <w:lvlJc w:val="left"/>
      <w:pPr>
        <w:ind w:left="2468" w:hanging="360"/>
      </w:pPr>
      <w:rPr>
        <w:rFonts w:hint="default"/>
        <w:lang w:val="es-ES" w:eastAsia="es-ES" w:bidi="es-ES"/>
      </w:rPr>
    </w:lvl>
    <w:lvl w:ilvl="3" w:tplc="6122BAD8">
      <w:numFmt w:val="bullet"/>
      <w:lvlText w:val="•"/>
      <w:lvlJc w:val="left"/>
      <w:pPr>
        <w:ind w:left="3292" w:hanging="360"/>
      </w:pPr>
      <w:rPr>
        <w:rFonts w:hint="default"/>
        <w:lang w:val="es-ES" w:eastAsia="es-ES" w:bidi="es-ES"/>
      </w:rPr>
    </w:lvl>
    <w:lvl w:ilvl="4" w:tplc="A1E456D6">
      <w:numFmt w:val="bullet"/>
      <w:lvlText w:val="•"/>
      <w:lvlJc w:val="left"/>
      <w:pPr>
        <w:ind w:left="4116" w:hanging="360"/>
      </w:pPr>
      <w:rPr>
        <w:rFonts w:hint="default"/>
        <w:lang w:val="es-ES" w:eastAsia="es-ES" w:bidi="es-ES"/>
      </w:rPr>
    </w:lvl>
    <w:lvl w:ilvl="5" w:tplc="C3BED9E2">
      <w:numFmt w:val="bullet"/>
      <w:lvlText w:val="•"/>
      <w:lvlJc w:val="left"/>
      <w:pPr>
        <w:ind w:left="4940" w:hanging="360"/>
      </w:pPr>
      <w:rPr>
        <w:rFonts w:hint="default"/>
        <w:lang w:val="es-ES" w:eastAsia="es-ES" w:bidi="es-ES"/>
      </w:rPr>
    </w:lvl>
    <w:lvl w:ilvl="6" w:tplc="42CA8E8C">
      <w:numFmt w:val="bullet"/>
      <w:lvlText w:val="•"/>
      <w:lvlJc w:val="left"/>
      <w:pPr>
        <w:ind w:left="5764" w:hanging="360"/>
      </w:pPr>
      <w:rPr>
        <w:rFonts w:hint="default"/>
        <w:lang w:val="es-ES" w:eastAsia="es-ES" w:bidi="es-ES"/>
      </w:rPr>
    </w:lvl>
    <w:lvl w:ilvl="7" w:tplc="2B888B76">
      <w:numFmt w:val="bullet"/>
      <w:lvlText w:val="•"/>
      <w:lvlJc w:val="left"/>
      <w:pPr>
        <w:ind w:left="6588" w:hanging="360"/>
      </w:pPr>
      <w:rPr>
        <w:rFonts w:hint="default"/>
        <w:lang w:val="es-ES" w:eastAsia="es-ES" w:bidi="es-ES"/>
      </w:rPr>
    </w:lvl>
    <w:lvl w:ilvl="8" w:tplc="CAB05DFE">
      <w:numFmt w:val="bullet"/>
      <w:lvlText w:val="•"/>
      <w:lvlJc w:val="left"/>
      <w:pPr>
        <w:ind w:left="7412" w:hanging="360"/>
      </w:pPr>
      <w:rPr>
        <w:rFonts w:hint="default"/>
        <w:lang w:val="es-ES" w:eastAsia="es-ES" w:bidi="es-ES"/>
      </w:rPr>
    </w:lvl>
  </w:abstractNum>
  <w:num w:numId="1">
    <w:abstractNumId w:val="5"/>
  </w:num>
  <w:num w:numId="2">
    <w:abstractNumId w:val="18"/>
  </w:num>
  <w:num w:numId="3">
    <w:abstractNumId w:val="12"/>
  </w:num>
  <w:num w:numId="4">
    <w:abstractNumId w:val="4"/>
  </w:num>
  <w:num w:numId="5">
    <w:abstractNumId w:val="8"/>
  </w:num>
  <w:num w:numId="6">
    <w:abstractNumId w:val="17"/>
  </w:num>
  <w:num w:numId="7">
    <w:abstractNumId w:val="20"/>
  </w:num>
  <w:num w:numId="8">
    <w:abstractNumId w:val="14"/>
  </w:num>
  <w:num w:numId="9">
    <w:abstractNumId w:val="13"/>
  </w:num>
  <w:num w:numId="10">
    <w:abstractNumId w:val="3"/>
  </w:num>
  <w:num w:numId="11">
    <w:abstractNumId w:val="1"/>
  </w:num>
  <w:num w:numId="12">
    <w:abstractNumId w:val="7"/>
  </w:num>
  <w:num w:numId="13">
    <w:abstractNumId w:val="16"/>
  </w:num>
  <w:num w:numId="14">
    <w:abstractNumId w:val="19"/>
  </w:num>
  <w:num w:numId="15">
    <w:abstractNumId w:val="9"/>
  </w:num>
  <w:num w:numId="16">
    <w:abstractNumId w:val="10"/>
  </w:num>
  <w:num w:numId="17">
    <w:abstractNumId w:val="2"/>
  </w:num>
  <w:num w:numId="18">
    <w:abstractNumId w:val="0"/>
  </w:num>
  <w:num w:numId="19">
    <w:abstractNumId w:val="15"/>
  </w:num>
  <w:num w:numId="20">
    <w:abstractNumId w:val="11"/>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2A56BE"/>
    <w:rsid w:val="000016AB"/>
    <w:rsid w:val="00002A65"/>
    <w:rsid w:val="00002AA0"/>
    <w:rsid w:val="00002FC3"/>
    <w:rsid w:val="0000332C"/>
    <w:rsid w:val="00003476"/>
    <w:rsid w:val="000053F7"/>
    <w:rsid w:val="00005CEC"/>
    <w:rsid w:val="00005E90"/>
    <w:rsid w:val="000065ED"/>
    <w:rsid w:val="00006E59"/>
    <w:rsid w:val="000076CC"/>
    <w:rsid w:val="00007F8C"/>
    <w:rsid w:val="00010884"/>
    <w:rsid w:val="00010DEA"/>
    <w:rsid w:val="000121F3"/>
    <w:rsid w:val="00014539"/>
    <w:rsid w:val="0001468E"/>
    <w:rsid w:val="00015224"/>
    <w:rsid w:val="00015780"/>
    <w:rsid w:val="00016356"/>
    <w:rsid w:val="00016E21"/>
    <w:rsid w:val="00016F0A"/>
    <w:rsid w:val="0001703A"/>
    <w:rsid w:val="00017559"/>
    <w:rsid w:val="00017766"/>
    <w:rsid w:val="00017BED"/>
    <w:rsid w:val="0002076E"/>
    <w:rsid w:val="0002114B"/>
    <w:rsid w:val="00021415"/>
    <w:rsid w:val="000237C0"/>
    <w:rsid w:val="00024E0F"/>
    <w:rsid w:val="00025108"/>
    <w:rsid w:val="000258B6"/>
    <w:rsid w:val="00025913"/>
    <w:rsid w:val="00027453"/>
    <w:rsid w:val="00027C52"/>
    <w:rsid w:val="000304E3"/>
    <w:rsid w:val="00030D88"/>
    <w:rsid w:val="000311F8"/>
    <w:rsid w:val="00031466"/>
    <w:rsid w:val="00031E2D"/>
    <w:rsid w:val="00032698"/>
    <w:rsid w:val="000331A9"/>
    <w:rsid w:val="00033343"/>
    <w:rsid w:val="0003478B"/>
    <w:rsid w:val="00034B8D"/>
    <w:rsid w:val="00035858"/>
    <w:rsid w:val="00037A15"/>
    <w:rsid w:val="00040198"/>
    <w:rsid w:val="00040A39"/>
    <w:rsid w:val="000410DB"/>
    <w:rsid w:val="00042E90"/>
    <w:rsid w:val="000451E9"/>
    <w:rsid w:val="00045447"/>
    <w:rsid w:val="00045596"/>
    <w:rsid w:val="000474AD"/>
    <w:rsid w:val="00047E37"/>
    <w:rsid w:val="0005036E"/>
    <w:rsid w:val="0005117B"/>
    <w:rsid w:val="000519ED"/>
    <w:rsid w:val="000526C6"/>
    <w:rsid w:val="00052ADA"/>
    <w:rsid w:val="00053A0D"/>
    <w:rsid w:val="00053AC6"/>
    <w:rsid w:val="00054406"/>
    <w:rsid w:val="00054B33"/>
    <w:rsid w:val="00055F4C"/>
    <w:rsid w:val="00060B13"/>
    <w:rsid w:val="00063CBC"/>
    <w:rsid w:val="00064595"/>
    <w:rsid w:val="00065596"/>
    <w:rsid w:val="00066DC0"/>
    <w:rsid w:val="0006754F"/>
    <w:rsid w:val="000677C0"/>
    <w:rsid w:val="00070931"/>
    <w:rsid w:val="00070C6E"/>
    <w:rsid w:val="00070DAE"/>
    <w:rsid w:val="000722D7"/>
    <w:rsid w:val="00073660"/>
    <w:rsid w:val="00073ACA"/>
    <w:rsid w:val="00073E5A"/>
    <w:rsid w:val="00073E66"/>
    <w:rsid w:val="000759D2"/>
    <w:rsid w:val="00076326"/>
    <w:rsid w:val="000771F7"/>
    <w:rsid w:val="00077947"/>
    <w:rsid w:val="00077BD1"/>
    <w:rsid w:val="0008046E"/>
    <w:rsid w:val="00080862"/>
    <w:rsid w:val="000838D4"/>
    <w:rsid w:val="00083A77"/>
    <w:rsid w:val="00083D25"/>
    <w:rsid w:val="000874EB"/>
    <w:rsid w:val="0008773A"/>
    <w:rsid w:val="00090933"/>
    <w:rsid w:val="00091C0E"/>
    <w:rsid w:val="0009432E"/>
    <w:rsid w:val="00095F2A"/>
    <w:rsid w:val="00095F72"/>
    <w:rsid w:val="0009629A"/>
    <w:rsid w:val="0009634A"/>
    <w:rsid w:val="00096E13"/>
    <w:rsid w:val="0009759E"/>
    <w:rsid w:val="00097FC2"/>
    <w:rsid w:val="000A2A56"/>
    <w:rsid w:val="000A384F"/>
    <w:rsid w:val="000A397E"/>
    <w:rsid w:val="000A3A67"/>
    <w:rsid w:val="000A3F9C"/>
    <w:rsid w:val="000A4960"/>
    <w:rsid w:val="000A5BBA"/>
    <w:rsid w:val="000A64BB"/>
    <w:rsid w:val="000A6DC4"/>
    <w:rsid w:val="000B0C0C"/>
    <w:rsid w:val="000B1833"/>
    <w:rsid w:val="000B1E35"/>
    <w:rsid w:val="000B23C3"/>
    <w:rsid w:val="000B2B0F"/>
    <w:rsid w:val="000B30B3"/>
    <w:rsid w:val="000B38A4"/>
    <w:rsid w:val="000B39FE"/>
    <w:rsid w:val="000B50BB"/>
    <w:rsid w:val="000B5DF3"/>
    <w:rsid w:val="000B60C1"/>
    <w:rsid w:val="000B6AC7"/>
    <w:rsid w:val="000B70AC"/>
    <w:rsid w:val="000B7D2E"/>
    <w:rsid w:val="000C0305"/>
    <w:rsid w:val="000C0584"/>
    <w:rsid w:val="000C14B6"/>
    <w:rsid w:val="000C1896"/>
    <w:rsid w:val="000C20FB"/>
    <w:rsid w:val="000C2911"/>
    <w:rsid w:val="000C3D1E"/>
    <w:rsid w:val="000C3E6A"/>
    <w:rsid w:val="000C687C"/>
    <w:rsid w:val="000C71C6"/>
    <w:rsid w:val="000C78F0"/>
    <w:rsid w:val="000C79FA"/>
    <w:rsid w:val="000D095E"/>
    <w:rsid w:val="000D0E5F"/>
    <w:rsid w:val="000D0F12"/>
    <w:rsid w:val="000D2C5C"/>
    <w:rsid w:val="000D3320"/>
    <w:rsid w:val="000D3E9F"/>
    <w:rsid w:val="000D6DB6"/>
    <w:rsid w:val="000D7784"/>
    <w:rsid w:val="000E0111"/>
    <w:rsid w:val="000E0799"/>
    <w:rsid w:val="000E0FB4"/>
    <w:rsid w:val="000E15E8"/>
    <w:rsid w:val="000E1805"/>
    <w:rsid w:val="000E230D"/>
    <w:rsid w:val="000E3545"/>
    <w:rsid w:val="000E58EF"/>
    <w:rsid w:val="000E5B9A"/>
    <w:rsid w:val="000E619D"/>
    <w:rsid w:val="000E7989"/>
    <w:rsid w:val="000F112C"/>
    <w:rsid w:val="000F17F2"/>
    <w:rsid w:val="000F20E6"/>
    <w:rsid w:val="000F22B9"/>
    <w:rsid w:val="000F249C"/>
    <w:rsid w:val="000F2E1F"/>
    <w:rsid w:val="000F3184"/>
    <w:rsid w:val="000F33C4"/>
    <w:rsid w:val="000F51A6"/>
    <w:rsid w:val="000F58C4"/>
    <w:rsid w:val="000F6197"/>
    <w:rsid w:val="000F6353"/>
    <w:rsid w:val="000F65FF"/>
    <w:rsid w:val="000F6BF8"/>
    <w:rsid w:val="000F72D4"/>
    <w:rsid w:val="000F7A15"/>
    <w:rsid w:val="00100055"/>
    <w:rsid w:val="00100AC8"/>
    <w:rsid w:val="00100D01"/>
    <w:rsid w:val="0010104A"/>
    <w:rsid w:val="00102753"/>
    <w:rsid w:val="00103485"/>
    <w:rsid w:val="00103675"/>
    <w:rsid w:val="00103773"/>
    <w:rsid w:val="001038AF"/>
    <w:rsid w:val="001042B0"/>
    <w:rsid w:val="0010444D"/>
    <w:rsid w:val="001048E7"/>
    <w:rsid w:val="00104C95"/>
    <w:rsid w:val="00105819"/>
    <w:rsid w:val="00105A82"/>
    <w:rsid w:val="00106311"/>
    <w:rsid w:val="001065E6"/>
    <w:rsid w:val="00106977"/>
    <w:rsid w:val="00106D69"/>
    <w:rsid w:val="0011126A"/>
    <w:rsid w:val="00111869"/>
    <w:rsid w:val="00111BDE"/>
    <w:rsid w:val="00112904"/>
    <w:rsid w:val="00112DEA"/>
    <w:rsid w:val="001134F9"/>
    <w:rsid w:val="00113920"/>
    <w:rsid w:val="00113FF9"/>
    <w:rsid w:val="00115D40"/>
    <w:rsid w:val="001162D5"/>
    <w:rsid w:val="00116ED3"/>
    <w:rsid w:val="001173F3"/>
    <w:rsid w:val="0011745B"/>
    <w:rsid w:val="001174A1"/>
    <w:rsid w:val="00117AF0"/>
    <w:rsid w:val="001208AA"/>
    <w:rsid w:val="001212A8"/>
    <w:rsid w:val="0012195C"/>
    <w:rsid w:val="00122180"/>
    <w:rsid w:val="00122C97"/>
    <w:rsid w:val="00122E7B"/>
    <w:rsid w:val="00123CBC"/>
    <w:rsid w:val="00123D0A"/>
    <w:rsid w:val="001240E4"/>
    <w:rsid w:val="001246C7"/>
    <w:rsid w:val="00124890"/>
    <w:rsid w:val="00124E52"/>
    <w:rsid w:val="00125049"/>
    <w:rsid w:val="00125A63"/>
    <w:rsid w:val="001262AF"/>
    <w:rsid w:val="0012658E"/>
    <w:rsid w:val="00126AA5"/>
    <w:rsid w:val="00127102"/>
    <w:rsid w:val="001274EE"/>
    <w:rsid w:val="00127D89"/>
    <w:rsid w:val="0013025B"/>
    <w:rsid w:val="00131657"/>
    <w:rsid w:val="00132869"/>
    <w:rsid w:val="0013456D"/>
    <w:rsid w:val="00134F7E"/>
    <w:rsid w:val="00135367"/>
    <w:rsid w:val="0013587C"/>
    <w:rsid w:val="00137393"/>
    <w:rsid w:val="00137E1D"/>
    <w:rsid w:val="00137FC6"/>
    <w:rsid w:val="00140122"/>
    <w:rsid w:val="001421DE"/>
    <w:rsid w:val="00142DA2"/>
    <w:rsid w:val="001435D0"/>
    <w:rsid w:val="0014374C"/>
    <w:rsid w:val="00143775"/>
    <w:rsid w:val="00143E35"/>
    <w:rsid w:val="0014438A"/>
    <w:rsid w:val="00144962"/>
    <w:rsid w:val="00144E82"/>
    <w:rsid w:val="00146B7E"/>
    <w:rsid w:val="00147A27"/>
    <w:rsid w:val="00147E2E"/>
    <w:rsid w:val="001502EA"/>
    <w:rsid w:val="00150859"/>
    <w:rsid w:val="001517A3"/>
    <w:rsid w:val="001520BE"/>
    <w:rsid w:val="00154B8A"/>
    <w:rsid w:val="00155729"/>
    <w:rsid w:val="001558EC"/>
    <w:rsid w:val="00157EEB"/>
    <w:rsid w:val="00160355"/>
    <w:rsid w:val="001606AA"/>
    <w:rsid w:val="00161200"/>
    <w:rsid w:val="001613F5"/>
    <w:rsid w:val="0016165D"/>
    <w:rsid w:val="001619B2"/>
    <w:rsid w:val="00161E56"/>
    <w:rsid w:val="001626C8"/>
    <w:rsid w:val="00163338"/>
    <w:rsid w:val="001634A2"/>
    <w:rsid w:val="0016356A"/>
    <w:rsid w:val="00164A4F"/>
    <w:rsid w:val="0016683D"/>
    <w:rsid w:val="00166E4C"/>
    <w:rsid w:val="001676FE"/>
    <w:rsid w:val="00170E8E"/>
    <w:rsid w:val="00171D65"/>
    <w:rsid w:val="00171EBD"/>
    <w:rsid w:val="00172D93"/>
    <w:rsid w:val="00173454"/>
    <w:rsid w:val="00173FBF"/>
    <w:rsid w:val="00174A01"/>
    <w:rsid w:val="00174FAA"/>
    <w:rsid w:val="00174FED"/>
    <w:rsid w:val="00175018"/>
    <w:rsid w:val="00175036"/>
    <w:rsid w:val="00175A5E"/>
    <w:rsid w:val="00176810"/>
    <w:rsid w:val="00177D68"/>
    <w:rsid w:val="00177F96"/>
    <w:rsid w:val="00182342"/>
    <w:rsid w:val="0018425B"/>
    <w:rsid w:val="00185D31"/>
    <w:rsid w:val="00185D70"/>
    <w:rsid w:val="00187825"/>
    <w:rsid w:val="00187ED3"/>
    <w:rsid w:val="00190791"/>
    <w:rsid w:val="00191ECB"/>
    <w:rsid w:val="00192BDC"/>
    <w:rsid w:val="00192ECA"/>
    <w:rsid w:val="001962E2"/>
    <w:rsid w:val="001964A1"/>
    <w:rsid w:val="001966DE"/>
    <w:rsid w:val="00196893"/>
    <w:rsid w:val="001A1478"/>
    <w:rsid w:val="001A1827"/>
    <w:rsid w:val="001A200A"/>
    <w:rsid w:val="001A2D6B"/>
    <w:rsid w:val="001A4F58"/>
    <w:rsid w:val="001A65CF"/>
    <w:rsid w:val="001A730E"/>
    <w:rsid w:val="001B02E2"/>
    <w:rsid w:val="001B071D"/>
    <w:rsid w:val="001B0863"/>
    <w:rsid w:val="001B1FE1"/>
    <w:rsid w:val="001B2412"/>
    <w:rsid w:val="001B26FA"/>
    <w:rsid w:val="001B2C03"/>
    <w:rsid w:val="001B32B6"/>
    <w:rsid w:val="001B7413"/>
    <w:rsid w:val="001B76B5"/>
    <w:rsid w:val="001B76F8"/>
    <w:rsid w:val="001B7BAE"/>
    <w:rsid w:val="001B7FE6"/>
    <w:rsid w:val="001C0C83"/>
    <w:rsid w:val="001C251E"/>
    <w:rsid w:val="001C26BE"/>
    <w:rsid w:val="001C3B71"/>
    <w:rsid w:val="001C4564"/>
    <w:rsid w:val="001C4CCD"/>
    <w:rsid w:val="001C6230"/>
    <w:rsid w:val="001C6435"/>
    <w:rsid w:val="001C64A6"/>
    <w:rsid w:val="001C65A2"/>
    <w:rsid w:val="001C6A4A"/>
    <w:rsid w:val="001C6FB0"/>
    <w:rsid w:val="001C7BBD"/>
    <w:rsid w:val="001D0A9B"/>
    <w:rsid w:val="001D0FE9"/>
    <w:rsid w:val="001D135B"/>
    <w:rsid w:val="001D2A72"/>
    <w:rsid w:val="001D36E3"/>
    <w:rsid w:val="001D382E"/>
    <w:rsid w:val="001D3F37"/>
    <w:rsid w:val="001D47B8"/>
    <w:rsid w:val="001D4DBC"/>
    <w:rsid w:val="001D4FA2"/>
    <w:rsid w:val="001D66B7"/>
    <w:rsid w:val="001D6B7F"/>
    <w:rsid w:val="001D7400"/>
    <w:rsid w:val="001D7807"/>
    <w:rsid w:val="001D7962"/>
    <w:rsid w:val="001E0094"/>
    <w:rsid w:val="001E0EA0"/>
    <w:rsid w:val="001E1255"/>
    <w:rsid w:val="001E12F7"/>
    <w:rsid w:val="001E1866"/>
    <w:rsid w:val="001E2E4F"/>
    <w:rsid w:val="001E30FC"/>
    <w:rsid w:val="001E3D96"/>
    <w:rsid w:val="001E41E9"/>
    <w:rsid w:val="001E4F60"/>
    <w:rsid w:val="001E4F8A"/>
    <w:rsid w:val="001E581D"/>
    <w:rsid w:val="001E584D"/>
    <w:rsid w:val="001E6BC3"/>
    <w:rsid w:val="001E7907"/>
    <w:rsid w:val="001F13DE"/>
    <w:rsid w:val="001F2EF9"/>
    <w:rsid w:val="001F4761"/>
    <w:rsid w:val="001F4DF4"/>
    <w:rsid w:val="001F500A"/>
    <w:rsid w:val="001F5C90"/>
    <w:rsid w:val="001F62A1"/>
    <w:rsid w:val="001F689E"/>
    <w:rsid w:val="001F73E8"/>
    <w:rsid w:val="00201698"/>
    <w:rsid w:val="002018E6"/>
    <w:rsid w:val="00203442"/>
    <w:rsid w:val="00203591"/>
    <w:rsid w:val="0020370C"/>
    <w:rsid w:val="0020383B"/>
    <w:rsid w:val="00204553"/>
    <w:rsid w:val="00205598"/>
    <w:rsid w:val="00206E54"/>
    <w:rsid w:val="00207C41"/>
    <w:rsid w:val="0021134B"/>
    <w:rsid w:val="0021229C"/>
    <w:rsid w:val="002123F7"/>
    <w:rsid w:val="00212A4B"/>
    <w:rsid w:val="00213351"/>
    <w:rsid w:val="0021358B"/>
    <w:rsid w:val="00213927"/>
    <w:rsid w:val="00214573"/>
    <w:rsid w:val="002150FC"/>
    <w:rsid w:val="0021661D"/>
    <w:rsid w:val="002167DA"/>
    <w:rsid w:val="00216C88"/>
    <w:rsid w:val="002204BA"/>
    <w:rsid w:val="002204E2"/>
    <w:rsid w:val="00221099"/>
    <w:rsid w:val="00221F94"/>
    <w:rsid w:val="00222864"/>
    <w:rsid w:val="002229FF"/>
    <w:rsid w:val="00222B19"/>
    <w:rsid w:val="00222CC8"/>
    <w:rsid w:val="00223014"/>
    <w:rsid w:val="0022374D"/>
    <w:rsid w:val="002240D6"/>
    <w:rsid w:val="0022578B"/>
    <w:rsid w:val="00227307"/>
    <w:rsid w:val="0022759C"/>
    <w:rsid w:val="002300C3"/>
    <w:rsid w:val="00230166"/>
    <w:rsid w:val="00230222"/>
    <w:rsid w:val="002315E3"/>
    <w:rsid w:val="00231A65"/>
    <w:rsid w:val="00232297"/>
    <w:rsid w:val="00233184"/>
    <w:rsid w:val="00233423"/>
    <w:rsid w:val="002338DA"/>
    <w:rsid w:val="00233983"/>
    <w:rsid w:val="00233CD1"/>
    <w:rsid w:val="00234F05"/>
    <w:rsid w:val="002350C5"/>
    <w:rsid w:val="0023510E"/>
    <w:rsid w:val="002360D3"/>
    <w:rsid w:val="00236ED2"/>
    <w:rsid w:val="00240445"/>
    <w:rsid w:val="00240554"/>
    <w:rsid w:val="002406C0"/>
    <w:rsid w:val="00240D07"/>
    <w:rsid w:val="0024112F"/>
    <w:rsid w:val="0024307C"/>
    <w:rsid w:val="00243C09"/>
    <w:rsid w:val="00245BFE"/>
    <w:rsid w:val="002460F9"/>
    <w:rsid w:val="002468AB"/>
    <w:rsid w:val="00246927"/>
    <w:rsid w:val="002469EC"/>
    <w:rsid w:val="00246F07"/>
    <w:rsid w:val="00246F89"/>
    <w:rsid w:val="00247BD0"/>
    <w:rsid w:val="00250FE1"/>
    <w:rsid w:val="002518D5"/>
    <w:rsid w:val="00252513"/>
    <w:rsid w:val="0025252D"/>
    <w:rsid w:val="00253738"/>
    <w:rsid w:val="00253FDC"/>
    <w:rsid w:val="00254186"/>
    <w:rsid w:val="002541AB"/>
    <w:rsid w:val="002547FB"/>
    <w:rsid w:val="00254E5F"/>
    <w:rsid w:val="00255E4A"/>
    <w:rsid w:val="00260261"/>
    <w:rsid w:val="00260767"/>
    <w:rsid w:val="00260D4D"/>
    <w:rsid w:val="00260FCA"/>
    <w:rsid w:val="00261504"/>
    <w:rsid w:val="00261B48"/>
    <w:rsid w:val="00262BD9"/>
    <w:rsid w:val="00263545"/>
    <w:rsid w:val="00263755"/>
    <w:rsid w:val="00263F0E"/>
    <w:rsid w:val="0026494C"/>
    <w:rsid w:val="00264ADE"/>
    <w:rsid w:val="002653A6"/>
    <w:rsid w:val="00265C23"/>
    <w:rsid w:val="00265D78"/>
    <w:rsid w:val="00267C0F"/>
    <w:rsid w:val="00270304"/>
    <w:rsid w:val="00270873"/>
    <w:rsid w:val="00270E1F"/>
    <w:rsid w:val="00271D95"/>
    <w:rsid w:val="00272048"/>
    <w:rsid w:val="002726D7"/>
    <w:rsid w:val="002732C5"/>
    <w:rsid w:val="00273797"/>
    <w:rsid w:val="0027565A"/>
    <w:rsid w:val="00275BAC"/>
    <w:rsid w:val="00281022"/>
    <w:rsid w:val="0028126E"/>
    <w:rsid w:val="00281F76"/>
    <w:rsid w:val="0028237D"/>
    <w:rsid w:val="00282D65"/>
    <w:rsid w:val="00283057"/>
    <w:rsid w:val="002834F2"/>
    <w:rsid w:val="00283ABA"/>
    <w:rsid w:val="00285A76"/>
    <w:rsid w:val="002866DA"/>
    <w:rsid w:val="002866E8"/>
    <w:rsid w:val="00287B8E"/>
    <w:rsid w:val="00287C29"/>
    <w:rsid w:val="00287C94"/>
    <w:rsid w:val="00290F46"/>
    <w:rsid w:val="002914EE"/>
    <w:rsid w:val="0029166F"/>
    <w:rsid w:val="002917FA"/>
    <w:rsid w:val="00292601"/>
    <w:rsid w:val="00292DA5"/>
    <w:rsid w:val="00294F1B"/>
    <w:rsid w:val="00295AFA"/>
    <w:rsid w:val="0029610E"/>
    <w:rsid w:val="00297DDB"/>
    <w:rsid w:val="00297F42"/>
    <w:rsid w:val="002A0199"/>
    <w:rsid w:val="002A056D"/>
    <w:rsid w:val="002A108F"/>
    <w:rsid w:val="002A166C"/>
    <w:rsid w:val="002A2328"/>
    <w:rsid w:val="002A361A"/>
    <w:rsid w:val="002A3648"/>
    <w:rsid w:val="002A4760"/>
    <w:rsid w:val="002A4840"/>
    <w:rsid w:val="002A559E"/>
    <w:rsid w:val="002A56BE"/>
    <w:rsid w:val="002A585C"/>
    <w:rsid w:val="002A5A42"/>
    <w:rsid w:val="002A5BD8"/>
    <w:rsid w:val="002A5E49"/>
    <w:rsid w:val="002A62C0"/>
    <w:rsid w:val="002A68EA"/>
    <w:rsid w:val="002A6E86"/>
    <w:rsid w:val="002B0E57"/>
    <w:rsid w:val="002B1EF8"/>
    <w:rsid w:val="002B2096"/>
    <w:rsid w:val="002B298D"/>
    <w:rsid w:val="002B2CC9"/>
    <w:rsid w:val="002B7925"/>
    <w:rsid w:val="002C0CA8"/>
    <w:rsid w:val="002C1181"/>
    <w:rsid w:val="002C1EB7"/>
    <w:rsid w:val="002C21BC"/>
    <w:rsid w:val="002C278A"/>
    <w:rsid w:val="002C27E3"/>
    <w:rsid w:val="002C28EE"/>
    <w:rsid w:val="002C426B"/>
    <w:rsid w:val="002C5AA7"/>
    <w:rsid w:val="002C5BA5"/>
    <w:rsid w:val="002C61FF"/>
    <w:rsid w:val="002C6711"/>
    <w:rsid w:val="002C7556"/>
    <w:rsid w:val="002C7D2A"/>
    <w:rsid w:val="002D07D9"/>
    <w:rsid w:val="002D15C4"/>
    <w:rsid w:val="002D19EE"/>
    <w:rsid w:val="002D2526"/>
    <w:rsid w:val="002D2DB4"/>
    <w:rsid w:val="002D2EEC"/>
    <w:rsid w:val="002D3E03"/>
    <w:rsid w:val="002D5606"/>
    <w:rsid w:val="002D7893"/>
    <w:rsid w:val="002D7DC5"/>
    <w:rsid w:val="002E035D"/>
    <w:rsid w:val="002E0869"/>
    <w:rsid w:val="002E1976"/>
    <w:rsid w:val="002E2245"/>
    <w:rsid w:val="002E4194"/>
    <w:rsid w:val="002E4F23"/>
    <w:rsid w:val="002E54AD"/>
    <w:rsid w:val="002E5772"/>
    <w:rsid w:val="002E5894"/>
    <w:rsid w:val="002E6332"/>
    <w:rsid w:val="002E666D"/>
    <w:rsid w:val="002E699E"/>
    <w:rsid w:val="002E7ED4"/>
    <w:rsid w:val="002F0F63"/>
    <w:rsid w:val="002F26C8"/>
    <w:rsid w:val="002F2700"/>
    <w:rsid w:val="002F2846"/>
    <w:rsid w:val="002F2F25"/>
    <w:rsid w:val="002F2F85"/>
    <w:rsid w:val="002F37F3"/>
    <w:rsid w:val="002F4FDA"/>
    <w:rsid w:val="002F5403"/>
    <w:rsid w:val="002F5FA0"/>
    <w:rsid w:val="002F5FDC"/>
    <w:rsid w:val="002F61DC"/>
    <w:rsid w:val="002F64D2"/>
    <w:rsid w:val="002F699D"/>
    <w:rsid w:val="002F7B76"/>
    <w:rsid w:val="00300F24"/>
    <w:rsid w:val="0030103F"/>
    <w:rsid w:val="00301CC2"/>
    <w:rsid w:val="003048CE"/>
    <w:rsid w:val="00304C9A"/>
    <w:rsid w:val="00305CB3"/>
    <w:rsid w:val="003071FC"/>
    <w:rsid w:val="00307592"/>
    <w:rsid w:val="00310879"/>
    <w:rsid w:val="003123EF"/>
    <w:rsid w:val="00313684"/>
    <w:rsid w:val="00313F33"/>
    <w:rsid w:val="003141E1"/>
    <w:rsid w:val="00315603"/>
    <w:rsid w:val="00316CF1"/>
    <w:rsid w:val="0031745A"/>
    <w:rsid w:val="003174CB"/>
    <w:rsid w:val="003178B5"/>
    <w:rsid w:val="003202A3"/>
    <w:rsid w:val="003213B6"/>
    <w:rsid w:val="00321FB4"/>
    <w:rsid w:val="00323237"/>
    <w:rsid w:val="00323EC4"/>
    <w:rsid w:val="00324BB3"/>
    <w:rsid w:val="003252F9"/>
    <w:rsid w:val="00325BC0"/>
    <w:rsid w:val="00325DB5"/>
    <w:rsid w:val="00325FBB"/>
    <w:rsid w:val="00326173"/>
    <w:rsid w:val="003266E0"/>
    <w:rsid w:val="00327023"/>
    <w:rsid w:val="00327434"/>
    <w:rsid w:val="003276A9"/>
    <w:rsid w:val="003276E2"/>
    <w:rsid w:val="00330203"/>
    <w:rsid w:val="003307B4"/>
    <w:rsid w:val="00330EE2"/>
    <w:rsid w:val="00331389"/>
    <w:rsid w:val="00331F06"/>
    <w:rsid w:val="0033243C"/>
    <w:rsid w:val="00332DB9"/>
    <w:rsid w:val="00333DE3"/>
    <w:rsid w:val="0033439F"/>
    <w:rsid w:val="0033445A"/>
    <w:rsid w:val="003344ED"/>
    <w:rsid w:val="00334A47"/>
    <w:rsid w:val="00335168"/>
    <w:rsid w:val="003352B2"/>
    <w:rsid w:val="003361E6"/>
    <w:rsid w:val="00336659"/>
    <w:rsid w:val="0033790F"/>
    <w:rsid w:val="003404F8"/>
    <w:rsid w:val="00340DD9"/>
    <w:rsid w:val="0034353C"/>
    <w:rsid w:val="00343693"/>
    <w:rsid w:val="0034408C"/>
    <w:rsid w:val="003457BF"/>
    <w:rsid w:val="00345E90"/>
    <w:rsid w:val="00350C75"/>
    <w:rsid w:val="003517DD"/>
    <w:rsid w:val="0035433C"/>
    <w:rsid w:val="00354913"/>
    <w:rsid w:val="00354A09"/>
    <w:rsid w:val="00355F09"/>
    <w:rsid w:val="00356521"/>
    <w:rsid w:val="00357AFB"/>
    <w:rsid w:val="00360B63"/>
    <w:rsid w:val="0036111B"/>
    <w:rsid w:val="00361B54"/>
    <w:rsid w:val="00362D2A"/>
    <w:rsid w:val="00362DE0"/>
    <w:rsid w:val="003639A5"/>
    <w:rsid w:val="00363EB5"/>
    <w:rsid w:val="003650F6"/>
    <w:rsid w:val="00365504"/>
    <w:rsid w:val="003656DB"/>
    <w:rsid w:val="00365CE9"/>
    <w:rsid w:val="0036622B"/>
    <w:rsid w:val="003664C8"/>
    <w:rsid w:val="003664DD"/>
    <w:rsid w:val="00366D09"/>
    <w:rsid w:val="00367225"/>
    <w:rsid w:val="00370014"/>
    <w:rsid w:val="00370116"/>
    <w:rsid w:val="003706CF"/>
    <w:rsid w:val="00370D79"/>
    <w:rsid w:val="00372594"/>
    <w:rsid w:val="003734DF"/>
    <w:rsid w:val="0037437E"/>
    <w:rsid w:val="00375339"/>
    <w:rsid w:val="003806A3"/>
    <w:rsid w:val="003807A3"/>
    <w:rsid w:val="0038091B"/>
    <w:rsid w:val="00381DC7"/>
    <w:rsid w:val="00382116"/>
    <w:rsid w:val="00382270"/>
    <w:rsid w:val="003824AC"/>
    <w:rsid w:val="003826A9"/>
    <w:rsid w:val="0038356A"/>
    <w:rsid w:val="00383A48"/>
    <w:rsid w:val="003841F2"/>
    <w:rsid w:val="0038498B"/>
    <w:rsid w:val="00384B4A"/>
    <w:rsid w:val="00386527"/>
    <w:rsid w:val="00386C7D"/>
    <w:rsid w:val="00387F29"/>
    <w:rsid w:val="00390964"/>
    <w:rsid w:val="003913AF"/>
    <w:rsid w:val="00392063"/>
    <w:rsid w:val="003926DD"/>
    <w:rsid w:val="0039386D"/>
    <w:rsid w:val="00396ACF"/>
    <w:rsid w:val="00397AF6"/>
    <w:rsid w:val="003A04A9"/>
    <w:rsid w:val="003A07B3"/>
    <w:rsid w:val="003A1498"/>
    <w:rsid w:val="003A193D"/>
    <w:rsid w:val="003A239D"/>
    <w:rsid w:val="003A2611"/>
    <w:rsid w:val="003A3D2F"/>
    <w:rsid w:val="003A4A5E"/>
    <w:rsid w:val="003A4EF6"/>
    <w:rsid w:val="003A5A1D"/>
    <w:rsid w:val="003A6E4C"/>
    <w:rsid w:val="003B022C"/>
    <w:rsid w:val="003B0502"/>
    <w:rsid w:val="003B082F"/>
    <w:rsid w:val="003B2E1C"/>
    <w:rsid w:val="003B30F3"/>
    <w:rsid w:val="003B5936"/>
    <w:rsid w:val="003B5F88"/>
    <w:rsid w:val="003C0C8A"/>
    <w:rsid w:val="003C1C41"/>
    <w:rsid w:val="003C29C3"/>
    <w:rsid w:val="003C3C7D"/>
    <w:rsid w:val="003C414D"/>
    <w:rsid w:val="003C4789"/>
    <w:rsid w:val="003C488E"/>
    <w:rsid w:val="003C6583"/>
    <w:rsid w:val="003C690C"/>
    <w:rsid w:val="003C6A64"/>
    <w:rsid w:val="003C6BE1"/>
    <w:rsid w:val="003C7315"/>
    <w:rsid w:val="003C7321"/>
    <w:rsid w:val="003D0B98"/>
    <w:rsid w:val="003D140D"/>
    <w:rsid w:val="003D2295"/>
    <w:rsid w:val="003D22ED"/>
    <w:rsid w:val="003D292B"/>
    <w:rsid w:val="003D2D2F"/>
    <w:rsid w:val="003D4C41"/>
    <w:rsid w:val="003E1D2A"/>
    <w:rsid w:val="003E365F"/>
    <w:rsid w:val="003E37FB"/>
    <w:rsid w:val="003E3DC2"/>
    <w:rsid w:val="003E3EC4"/>
    <w:rsid w:val="003E4C79"/>
    <w:rsid w:val="003E68F8"/>
    <w:rsid w:val="003F0D95"/>
    <w:rsid w:val="003F1FE4"/>
    <w:rsid w:val="003F23EF"/>
    <w:rsid w:val="003F3499"/>
    <w:rsid w:val="003F34A3"/>
    <w:rsid w:val="003F35CF"/>
    <w:rsid w:val="003F3BB2"/>
    <w:rsid w:val="003F4E3F"/>
    <w:rsid w:val="003F6EA2"/>
    <w:rsid w:val="00400B63"/>
    <w:rsid w:val="004011D4"/>
    <w:rsid w:val="00403898"/>
    <w:rsid w:val="00403E39"/>
    <w:rsid w:val="004046E8"/>
    <w:rsid w:val="00405DA7"/>
    <w:rsid w:val="00406267"/>
    <w:rsid w:val="0040640C"/>
    <w:rsid w:val="00406E9D"/>
    <w:rsid w:val="00407A05"/>
    <w:rsid w:val="00410049"/>
    <w:rsid w:val="0041095E"/>
    <w:rsid w:val="004114B9"/>
    <w:rsid w:val="00411B95"/>
    <w:rsid w:val="00412835"/>
    <w:rsid w:val="004140FD"/>
    <w:rsid w:val="00414321"/>
    <w:rsid w:val="004155A3"/>
    <w:rsid w:val="00416C25"/>
    <w:rsid w:val="00422A39"/>
    <w:rsid w:val="00422D52"/>
    <w:rsid w:val="00423596"/>
    <w:rsid w:val="0042501A"/>
    <w:rsid w:val="00426010"/>
    <w:rsid w:val="00426303"/>
    <w:rsid w:val="00427891"/>
    <w:rsid w:val="00427C43"/>
    <w:rsid w:val="004307D8"/>
    <w:rsid w:val="004311D4"/>
    <w:rsid w:val="004311E0"/>
    <w:rsid w:val="00432199"/>
    <w:rsid w:val="00433FEE"/>
    <w:rsid w:val="00434269"/>
    <w:rsid w:val="00435294"/>
    <w:rsid w:val="00436069"/>
    <w:rsid w:val="0043684D"/>
    <w:rsid w:val="004377EB"/>
    <w:rsid w:val="004423D4"/>
    <w:rsid w:val="00442929"/>
    <w:rsid w:val="004434AA"/>
    <w:rsid w:val="004438DC"/>
    <w:rsid w:val="00444550"/>
    <w:rsid w:val="00444E5F"/>
    <w:rsid w:val="004458B0"/>
    <w:rsid w:val="00445DAB"/>
    <w:rsid w:val="0044680A"/>
    <w:rsid w:val="00446E70"/>
    <w:rsid w:val="004500B1"/>
    <w:rsid w:val="004501FA"/>
    <w:rsid w:val="00450EE1"/>
    <w:rsid w:val="00450F96"/>
    <w:rsid w:val="0045212C"/>
    <w:rsid w:val="00452968"/>
    <w:rsid w:val="00452BBF"/>
    <w:rsid w:val="00454DD9"/>
    <w:rsid w:val="00455B5A"/>
    <w:rsid w:val="00455DE5"/>
    <w:rsid w:val="004562B7"/>
    <w:rsid w:val="00456985"/>
    <w:rsid w:val="00456A73"/>
    <w:rsid w:val="00457094"/>
    <w:rsid w:val="00457586"/>
    <w:rsid w:val="00460A1F"/>
    <w:rsid w:val="00461D90"/>
    <w:rsid w:val="004628C7"/>
    <w:rsid w:val="004630A2"/>
    <w:rsid w:val="00463909"/>
    <w:rsid w:val="00463C55"/>
    <w:rsid w:val="00464610"/>
    <w:rsid w:val="0046538B"/>
    <w:rsid w:val="004656A4"/>
    <w:rsid w:val="00466A06"/>
    <w:rsid w:val="0046763D"/>
    <w:rsid w:val="00471331"/>
    <w:rsid w:val="00471AFD"/>
    <w:rsid w:val="00472DE4"/>
    <w:rsid w:val="00473197"/>
    <w:rsid w:val="004731DA"/>
    <w:rsid w:val="00473268"/>
    <w:rsid w:val="00473B62"/>
    <w:rsid w:val="00474F75"/>
    <w:rsid w:val="00476018"/>
    <w:rsid w:val="004769C4"/>
    <w:rsid w:val="004770FD"/>
    <w:rsid w:val="004778AD"/>
    <w:rsid w:val="00477BE1"/>
    <w:rsid w:val="00480781"/>
    <w:rsid w:val="00480D0A"/>
    <w:rsid w:val="00481531"/>
    <w:rsid w:val="0048486A"/>
    <w:rsid w:val="004852B1"/>
    <w:rsid w:val="004856FA"/>
    <w:rsid w:val="00486176"/>
    <w:rsid w:val="00486544"/>
    <w:rsid w:val="00486AE0"/>
    <w:rsid w:val="00490E90"/>
    <w:rsid w:val="00492671"/>
    <w:rsid w:val="004927BA"/>
    <w:rsid w:val="00493E09"/>
    <w:rsid w:val="00494EC5"/>
    <w:rsid w:val="00495004"/>
    <w:rsid w:val="00495447"/>
    <w:rsid w:val="004962D3"/>
    <w:rsid w:val="00496CC6"/>
    <w:rsid w:val="004976EF"/>
    <w:rsid w:val="00497CAD"/>
    <w:rsid w:val="004A0275"/>
    <w:rsid w:val="004A102E"/>
    <w:rsid w:val="004A23AF"/>
    <w:rsid w:val="004A27DA"/>
    <w:rsid w:val="004A2F52"/>
    <w:rsid w:val="004A33D0"/>
    <w:rsid w:val="004A3515"/>
    <w:rsid w:val="004A48B2"/>
    <w:rsid w:val="004A52D9"/>
    <w:rsid w:val="004A547C"/>
    <w:rsid w:val="004B0A73"/>
    <w:rsid w:val="004B34E7"/>
    <w:rsid w:val="004B368E"/>
    <w:rsid w:val="004B4048"/>
    <w:rsid w:val="004B45B7"/>
    <w:rsid w:val="004B495C"/>
    <w:rsid w:val="004B4ABC"/>
    <w:rsid w:val="004B51DE"/>
    <w:rsid w:val="004B5559"/>
    <w:rsid w:val="004B598C"/>
    <w:rsid w:val="004B5D46"/>
    <w:rsid w:val="004B5E7C"/>
    <w:rsid w:val="004B5FC3"/>
    <w:rsid w:val="004B6AF0"/>
    <w:rsid w:val="004B75F0"/>
    <w:rsid w:val="004B7D4F"/>
    <w:rsid w:val="004C0464"/>
    <w:rsid w:val="004C11CB"/>
    <w:rsid w:val="004C1AAF"/>
    <w:rsid w:val="004C1C1C"/>
    <w:rsid w:val="004C262A"/>
    <w:rsid w:val="004C26B6"/>
    <w:rsid w:val="004C4634"/>
    <w:rsid w:val="004C5596"/>
    <w:rsid w:val="004C5874"/>
    <w:rsid w:val="004C5E3B"/>
    <w:rsid w:val="004C61C4"/>
    <w:rsid w:val="004C657F"/>
    <w:rsid w:val="004C6690"/>
    <w:rsid w:val="004C73C7"/>
    <w:rsid w:val="004D01F6"/>
    <w:rsid w:val="004D1028"/>
    <w:rsid w:val="004D1297"/>
    <w:rsid w:val="004D147F"/>
    <w:rsid w:val="004D1D58"/>
    <w:rsid w:val="004D2252"/>
    <w:rsid w:val="004D2A85"/>
    <w:rsid w:val="004D2C08"/>
    <w:rsid w:val="004D3D61"/>
    <w:rsid w:val="004D4F3B"/>
    <w:rsid w:val="004D5859"/>
    <w:rsid w:val="004D6BD6"/>
    <w:rsid w:val="004D7B84"/>
    <w:rsid w:val="004E0B11"/>
    <w:rsid w:val="004E1685"/>
    <w:rsid w:val="004E16A0"/>
    <w:rsid w:val="004E23F9"/>
    <w:rsid w:val="004E266B"/>
    <w:rsid w:val="004E266C"/>
    <w:rsid w:val="004E313F"/>
    <w:rsid w:val="004E32A8"/>
    <w:rsid w:val="004E4C6B"/>
    <w:rsid w:val="004E56DF"/>
    <w:rsid w:val="004E69E0"/>
    <w:rsid w:val="004E7125"/>
    <w:rsid w:val="004F0B9D"/>
    <w:rsid w:val="004F0F57"/>
    <w:rsid w:val="004F1559"/>
    <w:rsid w:val="004F1EB3"/>
    <w:rsid w:val="004F24B2"/>
    <w:rsid w:val="004F26F4"/>
    <w:rsid w:val="004F31F7"/>
    <w:rsid w:val="004F3F86"/>
    <w:rsid w:val="004F5082"/>
    <w:rsid w:val="004F5226"/>
    <w:rsid w:val="004F5715"/>
    <w:rsid w:val="004F5783"/>
    <w:rsid w:val="004F57A7"/>
    <w:rsid w:val="004F59B0"/>
    <w:rsid w:val="004F6CB0"/>
    <w:rsid w:val="004F6F10"/>
    <w:rsid w:val="004F70A8"/>
    <w:rsid w:val="004F7875"/>
    <w:rsid w:val="004F79F9"/>
    <w:rsid w:val="00500A22"/>
    <w:rsid w:val="005014C6"/>
    <w:rsid w:val="0050153D"/>
    <w:rsid w:val="00501E72"/>
    <w:rsid w:val="0050270E"/>
    <w:rsid w:val="0050276F"/>
    <w:rsid w:val="00504C77"/>
    <w:rsid w:val="005050A6"/>
    <w:rsid w:val="0050523B"/>
    <w:rsid w:val="00505A58"/>
    <w:rsid w:val="0050626E"/>
    <w:rsid w:val="005065B8"/>
    <w:rsid w:val="00510A34"/>
    <w:rsid w:val="005115BA"/>
    <w:rsid w:val="00511617"/>
    <w:rsid w:val="00512CC4"/>
    <w:rsid w:val="00512E23"/>
    <w:rsid w:val="00514738"/>
    <w:rsid w:val="005149B0"/>
    <w:rsid w:val="00517262"/>
    <w:rsid w:val="0051740D"/>
    <w:rsid w:val="00517C97"/>
    <w:rsid w:val="00517EBE"/>
    <w:rsid w:val="00520300"/>
    <w:rsid w:val="00520665"/>
    <w:rsid w:val="00520AA6"/>
    <w:rsid w:val="0052453B"/>
    <w:rsid w:val="00524F5E"/>
    <w:rsid w:val="005256A2"/>
    <w:rsid w:val="0052638F"/>
    <w:rsid w:val="00526B8A"/>
    <w:rsid w:val="00526DB6"/>
    <w:rsid w:val="0052747A"/>
    <w:rsid w:val="005301E9"/>
    <w:rsid w:val="005304EB"/>
    <w:rsid w:val="00531577"/>
    <w:rsid w:val="00531E55"/>
    <w:rsid w:val="005326D9"/>
    <w:rsid w:val="005356BC"/>
    <w:rsid w:val="00535A19"/>
    <w:rsid w:val="00536747"/>
    <w:rsid w:val="005370F4"/>
    <w:rsid w:val="00537C12"/>
    <w:rsid w:val="005405E9"/>
    <w:rsid w:val="00542131"/>
    <w:rsid w:val="0054237E"/>
    <w:rsid w:val="00543BD6"/>
    <w:rsid w:val="00543E7B"/>
    <w:rsid w:val="00544117"/>
    <w:rsid w:val="00544229"/>
    <w:rsid w:val="00544676"/>
    <w:rsid w:val="00546275"/>
    <w:rsid w:val="005475B4"/>
    <w:rsid w:val="005476C5"/>
    <w:rsid w:val="00547D56"/>
    <w:rsid w:val="00550E83"/>
    <w:rsid w:val="005519EF"/>
    <w:rsid w:val="00551E62"/>
    <w:rsid w:val="0055235B"/>
    <w:rsid w:val="00553C67"/>
    <w:rsid w:val="00555BB5"/>
    <w:rsid w:val="00555C7A"/>
    <w:rsid w:val="00557F13"/>
    <w:rsid w:val="00560052"/>
    <w:rsid w:val="00560FE1"/>
    <w:rsid w:val="0056141A"/>
    <w:rsid w:val="0056212D"/>
    <w:rsid w:val="00562BFB"/>
    <w:rsid w:val="00563489"/>
    <w:rsid w:val="005639E6"/>
    <w:rsid w:val="00563A79"/>
    <w:rsid w:val="00564F77"/>
    <w:rsid w:val="0056523A"/>
    <w:rsid w:val="00565E6E"/>
    <w:rsid w:val="005673CF"/>
    <w:rsid w:val="005719CB"/>
    <w:rsid w:val="005722E1"/>
    <w:rsid w:val="00572BCB"/>
    <w:rsid w:val="005730D2"/>
    <w:rsid w:val="005741D8"/>
    <w:rsid w:val="00575D5F"/>
    <w:rsid w:val="00576183"/>
    <w:rsid w:val="00576806"/>
    <w:rsid w:val="0057717D"/>
    <w:rsid w:val="00577871"/>
    <w:rsid w:val="0058256D"/>
    <w:rsid w:val="005829D8"/>
    <w:rsid w:val="00582A38"/>
    <w:rsid w:val="0058373E"/>
    <w:rsid w:val="00584123"/>
    <w:rsid w:val="00584202"/>
    <w:rsid w:val="0058450F"/>
    <w:rsid w:val="00590045"/>
    <w:rsid w:val="005925C5"/>
    <w:rsid w:val="00593453"/>
    <w:rsid w:val="00593675"/>
    <w:rsid w:val="0059418C"/>
    <w:rsid w:val="0059477E"/>
    <w:rsid w:val="00594A48"/>
    <w:rsid w:val="00595CAF"/>
    <w:rsid w:val="005A01AE"/>
    <w:rsid w:val="005A1B4C"/>
    <w:rsid w:val="005A5AB3"/>
    <w:rsid w:val="005A6C25"/>
    <w:rsid w:val="005A6D0F"/>
    <w:rsid w:val="005A6D37"/>
    <w:rsid w:val="005A7EE6"/>
    <w:rsid w:val="005B215E"/>
    <w:rsid w:val="005B22C6"/>
    <w:rsid w:val="005B2C1E"/>
    <w:rsid w:val="005B3A8F"/>
    <w:rsid w:val="005B45D2"/>
    <w:rsid w:val="005B4E6B"/>
    <w:rsid w:val="005B77F5"/>
    <w:rsid w:val="005B7B2F"/>
    <w:rsid w:val="005C0ADE"/>
    <w:rsid w:val="005C120C"/>
    <w:rsid w:val="005C1310"/>
    <w:rsid w:val="005C458B"/>
    <w:rsid w:val="005C497C"/>
    <w:rsid w:val="005C5EA1"/>
    <w:rsid w:val="005C7290"/>
    <w:rsid w:val="005C7BF1"/>
    <w:rsid w:val="005D0469"/>
    <w:rsid w:val="005D110F"/>
    <w:rsid w:val="005D1CD3"/>
    <w:rsid w:val="005D227C"/>
    <w:rsid w:val="005D2427"/>
    <w:rsid w:val="005D27AB"/>
    <w:rsid w:val="005D2E30"/>
    <w:rsid w:val="005D3B50"/>
    <w:rsid w:val="005D46CF"/>
    <w:rsid w:val="005D54B1"/>
    <w:rsid w:val="005D5E4D"/>
    <w:rsid w:val="005D74FF"/>
    <w:rsid w:val="005E1A2B"/>
    <w:rsid w:val="005E281A"/>
    <w:rsid w:val="005E29CA"/>
    <w:rsid w:val="005E46E2"/>
    <w:rsid w:val="005E485C"/>
    <w:rsid w:val="005E6945"/>
    <w:rsid w:val="005E781A"/>
    <w:rsid w:val="005F125B"/>
    <w:rsid w:val="005F1AB3"/>
    <w:rsid w:val="005F2BB8"/>
    <w:rsid w:val="005F2D42"/>
    <w:rsid w:val="005F3AED"/>
    <w:rsid w:val="005F434C"/>
    <w:rsid w:val="005F4726"/>
    <w:rsid w:val="005F4FC6"/>
    <w:rsid w:val="005F5823"/>
    <w:rsid w:val="005F59F8"/>
    <w:rsid w:val="005F75F5"/>
    <w:rsid w:val="00601162"/>
    <w:rsid w:val="00601566"/>
    <w:rsid w:val="0060196C"/>
    <w:rsid w:val="006019AB"/>
    <w:rsid w:val="00602049"/>
    <w:rsid w:val="00602DDA"/>
    <w:rsid w:val="006032A6"/>
    <w:rsid w:val="00604829"/>
    <w:rsid w:val="00605222"/>
    <w:rsid w:val="006055EA"/>
    <w:rsid w:val="0061098D"/>
    <w:rsid w:val="00611823"/>
    <w:rsid w:val="00611B96"/>
    <w:rsid w:val="006125B2"/>
    <w:rsid w:val="00613680"/>
    <w:rsid w:val="0061433C"/>
    <w:rsid w:val="006143AF"/>
    <w:rsid w:val="0061594E"/>
    <w:rsid w:val="00615F55"/>
    <w:rsid w:val="00616131"/>
    <w:rsid w:val="006164FC"/>
    <w:rsid w:val="00617303"/>
    <w:rsid w:val="00617799"/>
    <w:rsid w:val="006205BD"/>
    <w:rsid w:val="00620628"/>
    <w:rsid w:val="00620BD4"/>
    <w:rsid w:val="0062190D"/>
    <w:rsid w:val="00622660"/>
    <w:rsid w:val="00622A7A"/>
    <w:rsid w:val="00622CDF"/>
    <w:rsid w:val="006233E1"/>
    <w:rsid w:val="00623E63"/>
    <w:rsid w:val="00624019"/>
    <w:rsid w:val="00624A37"/>
    <w:rsid w:val="00626134"/>
    <w:rsid w:val="006263F0"/>
    <w:rsid w:val="00627382"/>
    <w:rsid w:val="006308E5"/>
    <w:rsid w:val="00631341"/>
    <w:rsid w:val="006318B1"/>
    <w:rsid w:val="006319B5"/>
    <w:rsid w:val="00631CFB"/>
    <w:rsid w:val="00632B66"/>
    <w:rsid w:val="0063559F"/>
    <w:rsid w:val="00636D73"/>
    <w:rsid w:val="006371FF"/>
    <w:rsid w:val="00637625"/>
    <w:rsid w:val="00637DA4"/>
    <w:rsid w:val="00637FED"/>
    <w:rsid w:val="00640316"/>
    <w:rsid w:val="006411F2"/>
    <w:rsid w:val="0064182E"/>
    <w:rsid w:val="006418C9"/>
    <w:rsid w:val="00641F2B"/>
    <w:rsid w:val="00642961"/>
    <w:rsid w:val="00642A7D"/>
    <w:rsid w:val="006430F5"/>
    <w:rsid w:val="006443BE"/>
    <w:rsid w:val="00644650"/>
    <w:rsid w:val="0064643C"/>
    <w:rsid w:val="00651044"/>
    <w:rsid w:val="00651349"/>
    <w:rsid w:val="0065159A"/>
    <w:rsid w:val="00651ACE"/>
    <w:rsid w:val="00652AA2"/>
    <w:rsid w:val="00654143"/>
    <w:rsid w:val="00655115"/>
    <w:rsid w:val="0065553A"/>
    <w:rsid w:val="0065588B"/>
    <w:rsid w:val="006560D5"/>
    <w:rsid w:val="006561DA"/>
    <w:rsid w:val="00656764"/>
    <w:rsid w:val="00656BDD"/>
    <w:rsid w:val="00657449"/>
    <w:rsid w:val="006577D2"/>
    <w:rsid w:val="006579EF"/>
    <w:rsid w:val="006609CD"/>
    <w:rsid w:val="00660D5C"/>
    <w:rsid w:val="00661162"/>
    <w:rsid w:val="006612FF"/>
    <w:rsid w:val="006614A3"/>
    <w:rsid w:val="00661C65"/>
    <w:rsid w:val="00664BC1"/>
    <w:rsid w:val="00665458"/>
    <w:rsid w:val="006665E9"/>
    <w:rsid w:val="006666C8"/>
    <w:rsid w:val="006703F3"/>
    <w:rsid w:val="00670AA9"/>
    <w:rsid w:val="00670C6E"/>
    <w:rsid w:val="00671457"/>
    <w:rsid w:val="006717B1"/>
    <w:rsid w:val="0067326F"/>
    <w:rsid w:val="00673B28"/>
    <w:rsid w:val="006748D2"/>
    <w:rsid w:val="00674DB4"/>
    <w:rsid w:val="006760E3"/>
    <w:rsid w:val="00676B4D"/>
    <w:rsid w:val="00676C72"/>
    <w:rsid w:val="00676C92"/>
    <w:rsid w:val="00677E1A"/>
    <w:rsid w:val="00680321"/>
    <w:rsid w:val="00680466"/>
    <w:rsid w:val="00680D37"/>
    <w:rsid w:val="00682B72"/>
    <w:rsid w:val="00682E82"/>
    <w:rsid w:val="00683A09"/>
    <w:rsid w:val="00683F79"/>
    <w:rsid w:val="00685202"/>
    <w:rsid w:val="00685592"/>
    <w:rsid w:val="00685E37"/>
    <w:rsid w:val="00686814"/>
    <w:rsid w:val="00686EF8"/>
    <w:rsid w:val="0069096F"/>
    <w:rsid w:val="00690E4B"/>
    <w:rsid w:val="00691A6E"/>
    <w:rsid w:val="00691F29"/>
    <w:rsid w:val="00692161"/>
    <w:rsid w:val="00694686"/>
    <w:rsid w:val="00694D86"/>
    <w:rsid w:val="00694D8D"/>
    <w:rsid w:val="00695AC9"/>
    <w:rsid w:val="006960DF"/>
    <w:rsid w:val="00696A93"/>
    <w:rsid w:val="00696FED"/>
    <w:rsid w:val="00697601"/>
    <w:rsid w:val="006A06FA"/>
    <w:rsid w:val="006A0A27"/>
    <w:rsid w:val="006A0CCE"/>
    <w:rsid w:val="006A1083"/>
    <w:rsid w:val="006A1DF3"/>
    <w:rsid w:val="006A2109"/>
    <w:rsid w:val="006A2BC3"/>
    <w:rsid w:val="006A2E21"/>
    <w:rsid w:val="006A3BA8"/>
    <w:rsid w:val="006A40EB"/>
    <w:rsid w:val="006A4C25"/>
    <w:rsid w:val="006A5749"/>
    <w:rsid w:val="006A6FD6"/>
    <w:rsid w:val="006A704D"/>
    <w:rsid w:val="006A79E2"/>
    <w:rsid w:val="006A7ACA"/>
    <w:rsid w:val="006B0075"/>
    <w:rsid w:val="006B03C3"/>
    <w:rsid w:val="006B2279"/>
    <w:rsid w:val="006B2D58"/>
    <w:rsid w:val="006B342C"/>
    <w:rsid w:val="006B45A0"/>
    <w:rsid w:val="006B61E3"/>
    <w:rsid w:val="006B6D5B"/>
    <w:rsid w:val="006C043A"/>
    <w:rsid w:val="006C1130"/>
    <w:rsid w:val="006C15B8"/>
    <w:rsid w:val="006C17BD"/>
    <w:rsid w:val="006C2225"/>
    <w:rsid w:val="006C23A9"/>
    <w:rsid w:val="006C2CF1"/>
    <w:rsid w:val="006C3FB1"/>
    <w:rsid w:val="006C4329"/>
    <w:rsid w:val="006C4570"/>
    <w:rsid w:val="006C56CF"/>
    <w:rsid w:val="006C57BB"/>
    <w:rsid w:val="006C5B01"/>
    <w:rsid w:val="006C5FE2"/>
    <w:rsid w:val="006C646C"/>
    <w:rsid w:val="006C6B77"/>
    <w:rsid w:val="006C6D92"/>
    <w:rsid w:val="006C7953"/>
    <w:rsid w:val="006C7DF6"/>
    <w:rsid w:val="006D008B"/>
    <w:rsid w:val="006D020C"/>
    <w:rsid w:val="006D1D08"/>
    <w:rsid w:val="006D4CE7"/>
    <w:rsid w:val="006D5020"/>
    <w:rsid w:val="006D6376"/>
    <w:rsid w:val="006D7C21"/>
    <w:rsid w:val="006E0786"/>
    <w:rsid w:val="006E11AB"/>
    <w:rsid w:val="006E285F"/>
    <w:rsid w:val="006E2C94"/>
    <w:rsid w:val="006E3CAA"/>
    <w:rsid w:val="006E698E"/>
    <w:rsid w:val="006E75C7"/>
    <w:rsid w:val="006F063C"/>
    <w:rsid w:val="006F225B"/>
    <w:rsid w:val="006F351C"/>
    <w:rsid w:val="006F407E"/>
    <w:rsid w:val="006F44B9"/>
    <w:rsid w:val="006F4FD7"/>
    <w:rsid w:val="006F667D"/>
    <w:rsid w:val="006F7EAC"/>
    <w:rsid w:val="00700200"/>
    <w:rsid w:val="00700221"/>
    <w:rsid w:val="00700FD5"/>
    <w:rsid w:val="00700FEC"/>
    <w:rsid w:val="007013DD"/>
    <w:rsid w:val="00701FC5"/>
    <w:rsid w:val="0070393B"/>
    <w:rsid w:val="00703CA0"/>
    <w:rsid w:val="0070512C"/>
    <w:rsid w:val="007051EB"/>
    <w:rsid w:val="00705438"/>
    <w:rsid w:val="00707FDB"/>
    <w:rsid w:val="00710AB1"/>
    <w:rsid w:val="00711B1E"/>
    <w:rsid w:val="007120DD"/>
    <w:rsid w:val="00712E0F"/>
    <w:rsid w:val="00716AF1"/>
    <w:rsid w:val="00716EAB"/>
    <w:rsid w:val="00720D87"/>
    <w:rsid w:val="00721375"/>
    <w:rsid w:val="007213FE"/>
    <w:rsid w:val="007214F4"/>
    <w:rsid w:val="0072169B"/>
    <w:rsid w:val="00721A2C"/>
    <w:rsid w:val="00722F83"/>
    <w:rsid w:val="00722F8B"/>
    <w:rsid w:val="007231E5"/>
    <w:rsid w:val="0072404E"/>
    <w:rsid w:val="00725FCB"/>
    <w:rsid w:val="0072606E"/>
    <w:rsid w:val="00726AC6"/>
    <w:rsid w:val="00727B18"/>
    <w:rsid w:val="00727CD0"/>
    <w:rsid w:val="007300D2"/>
    <w:rsid w:val="007307FF"/>
    <w:rsid w:val="00730E41"/>
    <w:rsid w:val="00730F03"/>
    <w:rsid w:val="007314DD"/>
    <w:rsid w:val="0073250D"/>
    <w:rsid w:val="0073300B"/>
    <w:rsid w:val="00733025"/>
    <w:rsid w:val="00733406"/>
    <w:rsid w:val="0073343A"/>
    <w:rsid w:val="00733A96"/>
    <w:rsid w:val="007343FF"/>
    <w:rsid w:val="007345AF"/>
    <w:rsid w:val="0073478D"/>
    <w:rsid w:val="007351AD"/>
    <w:rsid w:val="007362AB"/>
    <w:rsid w:val="00736FFD"/>
    <w:rsid w:val="0073768D"/>
    <w:rsid w:val="00740E25"/>
    <w:rsid w:val="00740FE2"/>
    <w:rsid w:val="00741718"/>
    <w:rsid w:val="00741D88"/>
    <w:rsid w:val="00744705"/>
    <w:rsid w:val="00744CD0"/>
    <w:rsid w:val="00745299"/>
    <w:rsid w:val="0074615B"/>
    <w:rsid w:val="007462E2"/>
    <w:rsid w:val="00746E40"/>
    <w:rsid w:val="00750242"/>
    <w:rsid w:val="00750F28"/>
    <w:rsid w:val="007516ED"/>
    <w:rsid w:val="00752F45"/>
    <w:rsid w:val="00753D76"/>
    <w:rsid w:val="00754E13"/>
    <w:rsid w:val="007560BA"/>
    <w:rsid w:val="00756478"/>
    <w:rsid w:val="00756C5C"/>
    <w:rsid w:val="00756E18"/>
    <w:rsid w:val="00760D1F"/>
    <w:rsid w:val="00762337"/>
    <w:rsid w:val="007631BC"/>
    <w:rsid w:val="00763472"/>
    <w:rsid w:val="0076446C"/>
    <w:rsid w:val="007646E9"/>
    <w:rsid w:val="007649E0"/>
    <w:rsid w:val="00766494"/>
    <w:rsid w:val="007700C1"/>
    <w:rsid w:val="00771FF1"/>
    <w:rsid w:val="00772871"/>
    <w:rsid w:val="00773336"/>
    <w:rsid w:val="007735AA"/>
    <w:rsid w:val="00773791"/>
    <w:rsid w:val="00773F77"/>
    <w:rsid w:val="00774860"/>
    <w:rsid w:val="00774A0C"/>
    <w:rsid w:val="00774EE4"/>
    <w:rsid w:val="00775E9B"/>
    <w:rsid w:val="0077621B"/>
    <w:rsid w:val="007766AE"/>
    <w:rsid w:val="007772B1"/>
    <w:rsid w:val="00777F5A"/>
    <w:rsid w:val="00780592"/>
    <w:rsid w:val="007812F1"/>
    <w:rsid w:val="00781EFB"/>
    <w:rsid w:val="0078295C"/>
    <w:rsid w:val="007829D7"/>
    <w:rsid w:val="0078318A"/>
    <w:rsid w:val="00783474"/>
    <w:rsid w:val="00784D37"/>
    <w:rsid w:val="00785FA7"/>
    <w:rsid w:val="00786BF4"/>
    <w:rsid w:val="00787197"/>
    <w:rsid w:val="007875E9"/>
    <w:rsid w:val="00787864"/>
    <w:rsid w:val="00791479"/>
    <w:rsid w:val="007933E4"/>
    <w:rsid w:val="00793834"/>
    <w:rsid w:val="007942B4"/>
    <w:rsid w:val="00795090"/>
    <w:rsid w:val="007969F4"/>
    <w:rsid w:val="007A01EC"/>
    <w:rsid w:val="007A027F"/>
    <w:rsid w:val="007A0AB7"/>
    <w:rsid w:val="007A0E6C"/>
    <w:rsid w:val="007A1C16"/>
    <w:rsid w:val="007A2355"/>
    <w:rsid w:val="007A2A03"/>
    <w:rsid w:val="007A2DE6"/>
    <w:rsid w:val="007A3BE3"/>
    <w:rsid w:val="007A5486"/>
    <w:rsid w:val="007A5D8C"/>
    <w:rsid w:val="007A6BD3"/>
    <w:rsid w:val="007A7779"/>
    <w:rsid w:val="007A7954"/>
    <w:rsid w:val="007B00FE"/>
    <w:rsid w:val="007B055B"/>
    <w:rsid w:val="007B10F7"/>
    <w:rsid w:val="007B1EBC"/>
    <w:rsid w:val="007B2443"/>
    <w:rsid w:val="007B3936"/>
    <w:rsid w:val="007B39B2"/>
    <w:rsid w:val="007B4002"/>
    <w:rsid w:val="007B464B"/>
    <w:rsid w:val="007B54A9"/>
    <w:rsid w:val="007B69F4"/>
    <w:rsid w:val="007B701D"/>
    <w:rsid w:val="007B7A5F"/>
    <w:rsid w:val="007C2568"/>
    <w:rsid w:val="007C2DD0"/>
    <w:rsid w:val="007C4836"/>
    <w:rsid w:val="007C5768"/>
    <w:rsid w:val="007C5D0B"/>
    <w:rsid w:val="007C630D"/>
    <w:rsid w:val="007C63E6"/>
    <w:rsid w:val="007C706D"/>
    <w:rsid w:val="007C7300"/>
    <w:rsid w:val="007C7596"/>
    <w:rsid w:val="007C76F9"/>
    <w:rsid w:val="007C7BA7"/>
    <w:rsid w:val="007C7F48"/>
    <w:rsid w:val="007D3990"/>
    <w:rsid w:val="007D4545"/>
    <w:rsid w:val="007D4AC0"/>
    <w:rsid w:val="007D4C55"/>
    <w:rsid w:val="007D64F9"/>
    <w:rsid w:val="007D7226"/>
    <w:rsid w:val="007E0EFA"/>
    <w:rsid w:val="007E11E9"/>
    <w:rsid w:val="007E269C"/>
    <w:rsid w:val="007E605F"/>
    <w:rsid w:val="007E626B"/>
    <w:rsid w:val="007E69B3"/>
    <w:rsid w:val="007E7257"/>
    <w:rsid w:val="007E7A85"/>
    <w:rsid w:val="007E7FE0"/>
    <w:rsid w:val="007F187F"/>
    <w:rsid w:val="007F19B2"/>
    <w:rsid w:val="007F1C78"/>
    <w:rsid w:val="007F23A5"/>
    <w:rsid w:val="007F2F03"/>
    <w:rsid w:val="007F313B"/>
    <w:rsid w:val="007F354D"/>
    <w:rsid w:val="007F40A3"/>
    <w:rsid w:val="007F4818"/>
    <w:rsid w:val="007F6491"/>
    <w:rsid w:val="007F689B"/>
    <w:rsid w:val="007F7081"/>
    <w:rsid w:val="007F70AC"/>
    <w:rsid w:val="007F7B93"/>
    <w:rsid w:val="007F7E20"/>
    <w:rsid w:val="0080067E"/>
    <w:rsid w:val="008006CA"/>
    <w:rsid w:val="008009A8"/>
    <w:rsid w:val="008009EC"/>
    <w:rsid w:val="0080106A"/>
    <w:rsid w:val="008019C3"/>
    <w:rsid w:val="008032BA"/>
    <w:rsid w:val="008046DD"/>
    <w:rsid w:val="008047AD"/>
    <w:rsid w:val="00804862"/>
    <w:rsid w:val="00805FCF"/>
    <w:rsid w:val="0080778C"/>
    <w:rsid w:val="00810517"/>
    <w:rsid w:val="00810A4A"/>
    <w:rsid w:val="00811564"/>
    <w:rsid w:val="00811BDC"/>
    <w:rsid w:val="00812C46"/>
    <w:rsid w:val="00813E80"/>
    <w:rsid w:val="00814AAD"/>
    <w:rsid w:val="00814C4E"/>
    <w:rsid w:val="008151DC"/>
    <w:rsid w:val="00815541"/>
    <w:rsid w:val="0081665A"/>
    <w:rsid w:val="00817103"/>
    <w:rsid w:val="00817FF1"/>
    <w:rsid w:val="00820226"/>
    <w:rsid w:val="008208FC"/>
    <w:rsid w:val="00821DA7"/>
    <w:rsid w:val="00823BB3"/>
    <w:rsid w:val="00824062"/>
    <w:rsid w:val="0082437A"/>
    <w:rsid w:val="008255E8"/>
    <w:rsid w:val="008337BD"/>
    <w:rsid w:val="008341EA"/>
    <w:rsid w:val="00834AC0"/>
    <w:rsid w:val="008351A1"/>
    <w:rsid w:val="008356A5"/>
    <w:rsid w:val="00835829"/>
    <w:rsid w:val="00836252"/>
    <w:rsid w:val="00836532"/>
    <w:rsid w:val="008369D5"/>
    <w:rsid w:val="00840B51"/>
    <w:rsid w:val="0084101C"/>
    <w:rsid w:val="008413D8"/>
    <w:rsid w:val="00841EC7"/>
    <w:rsid w:val="00842E60"/>
    <w:rsid w:val="00843451"/>
    <w:rsid w:val="0084436C"/>
    <w:rsid w:val="00844B07"/>
    <w:rsid w:val="00844C3C"/>
    <w:rsid w:val="00845A4F"/>
    <w:rsid w:val="0084759A"/>
    <w:rsid w:val="00847982"/>
    <w:rsid w:val="00850434"/>
    <w:rsid w:val="00851EAC"/>
    <w:rsid w:val="0085288C"/>
    <w:rsid w:val="00852B56"/>
    <w:rsid w:val="00852DF0"/>
    <w:rsid w:val="00852F9F"/>
    <w:rsid w:val="00854917"/>
    <w:rsid w:val="008564A4"/>
    <w:rsid w:val="008577E7"/>
    <w:rsid w:val="008578DC"/>
    <w:rsid w:val="00857AF5"/>
    <w:rsid w:val="0086020B"/>
    <w:rsid w:val="00860ED0"/>
    <w:rsid w:val="00862014"/>
    <w:rsid w:val="0086287C"/>
    <w:rsid w:val="008639B6"/>
    <w:rsid w:val="00864474"/>
    <w:rsid w:val="00864B23"/>
    <w:rsid w:val="00865646"/>
    <w:rsid w:val="00865B0F"/>
    <w:rsid w:val="00870C5B"/>
    <w:rsid w:val="00871442"/>
    <w:rsid w:val="00872B99"/>
    <w:rsid w:val="008733B3"/>
    <w:rsid w:val="00873C70"/>
    <w:rsid w:val="00873CAE"/>
    <w:rsid w:val="00876689"/>
    <w:rsid w:val="00877880"/>
    <w:rsid w:val="008778E7"/>
    <w:rsid w:val="00877CE9"/>
    <w:rsid w:val="00880106"/>
    <w:rsid w:val="008801F4"/>
    <w:rsid w:val="00880AB6"/>
    <w:rsid w:val="00881011"/>
    <w:rsid w:val="00881363"/>
    <w:rsid w:val="00881545"/>
    <w:rsid w:val="008815E3"/>
    <w:rsid w:val="00881721"/>
    <w:rsid w:val="00881D64"/>
    <w:rsid w:val="00883145"/>
    <w:rsid w:val="00883BF5"/>
    <w:rsid w:val="008857D2"/>
    <w:rsid w:val="008864BE"/>
    <w:rsid w:val="0088763F"/>
    <w:rsid w:val="00890D03"/>
    <w:rsid w:val="00891C6B"/>
    <w:rsid w:val="00892C0B"/>
    <w:rsid w:val="00892CB0"/>
    <w:rsid w:val="00892D2F"/>
    <w:rsid w:val="00893CD8"/>
    <w:rsid w:val="00893DCA"/>
    <w:rsid w:val="00894FF8"/>
    <w:rsid w:val="008958DD"/>
    <w:rsid w:val="00896187"/>
    <w:rsid w:val="008968E3"/>
    <w:rsid w:val="0089734F"/>
    <w:rsid w:val="008A0567"/>
    <w:rsid w:val="008A077A"/>
    <w:rsid w:val="008A0AD7"/>
    <w:rsid w:val="008A1483"/>
    <w:rsid w:val="008A1CED"/>
    <w:rsid w:val="008A21A9"/>
    <w:rsid w:val="008A267B"/>
    <w:rsid w:val="008A274F"/>
    <w:rsid w:val="008A27D0"/>
    <w:rsid w:val="008A40DA"/>
    <w:rsid w:val="008A5198"/>
    <w:rsid w:val="008A542A"/>
    <w:rsid w:val="008A67A6"/>
    <w:rsid w:val="008A754F"/>
    <w:rsid w:val="008B02C9"/>
    <w:rsid w:val="008B0CFF"/>
    <w:rsid w:val="008B12D3"/>
    <w:rsid w:val="008B3716"/>
    <w:rsid w:val="008B3A08"/>
    <w:rsid w:val="008B4A5C"/>
    <w:rsid w:val="008B4F93"/>
    <w:rsid w:val="008B6BA5"/>
    <w:rsid w:val="008B7AD2"/>
    <w:rsid w:val="008C16D7"/>
    <w:rsid w:val="008C1730"/>
    <w:rsid w:val="008C1750"/>
    <w:rsid w:val="008C30D8"/>
    <w:rsid w:val="008C32EC"/>
    <w:rsid w:val="008C5B2B"/>
    <w:rsid w:val="008C5CC9"/>
    <w:rsid w:val="008C5E67"/>
    <w:rsid w:val="008C6B9A"/>
    <w:rsid w:val="008C7479"/>
    <w:rsid w:val="008D014B"/>
    <w:rsid w:val="008D0528"/>
    <w:rsid w:val="008D0A11"/>
    <w:rsid w:val="008D0DEE"/>
    <w:rsid w:val="008D0F04"/>
    <w:rsid w:val="008D1093"/>
    <w:rsid w:val="008D27BD"/>
    <w:rsid w:val="008D525E"/>
    <w:rsid w:val="008D5FD8"/>
    <w:rsid w:val="008D6226"/>
    <w:rsid w:val="008D6317"/>
    <w:rsid w:val="008D63BB"/>
    <w:rsid w:val="008D65B7"/>
    <w:rsid w:val="008D71A2"/>
    <w:rsid w:val="008D7901"/>
    <w:rsid w:val="008D7E20"/>
    <w:rsid w:val="008E02B5"/>
    <w:rsid w:val="008E0990"/>
    <w:rsid w:val="008E09FC"/>
    <w:rsid w:val="008E11F7"/>
    <w:rsid w:val="008E2089"/>
    <w:rsid w:val="008E3FA7"/>
    <w:rsid w:val="008E4072"/>
    <w:rsid w:val="008E4274"/>
    <w:rsid w:val="008E47B2"/>
    <w:rsid w:val="008E4B8A"/>
    <w:rsid w:val="008E4FED"/>
    <w:rsid w:val="008E5BE5"/>
    <w:rsid w:val="008E6FE4"/>
    <w:rsid w:val="008F05E7"/>
    <w:rsid w:val="008F1074"/>
    <w:rsid w:val="008F248B"/>
    <w:rsid w:val="008F2667"/>
    <w:rsid w:val="008F2FE0"/>
    <w:rsid w:val="008F3053"/>
    <w:rsid w:val="008F3794"/>
    <w:rsid w:val="008F3AC6"/>
    <w:rsid w:val="008F419C"/>
    <w:rsid w:val="008F479F"/>
    <w:rsid w:val="008F4A2B"/>
    <w:rsid w:val="008F4B38"/>
    <w:rsid w:val="008F4C1D"/>
    <w:rsid w:val="008F4CF6"/>
    <w:rsid w:val="008F5514"/>
    <w:rsid w:val="008F60FD"/>
    <w:rsid w:val="008F6E45"/>
    <w:rsid w:val="008F7C5F"/>
    <w:rsid w:val="008F7E44"/>
    <w:rsid w:val="00900F9F"/>
    <w:rsid w:val="009016A8"/>
    <w:rsid w:val="00901E46"/>
    <w:rsid w:val="0090315B"/>
    <w:rsid w:val="0090336D"/>
    <w:rsid w:val="00903917"/>
    <w:rsid w:val="00903E64"/>
    <w:rsid w:val="00904631"/>
    <w:rsid w:val="00906576"/>
    <w:rsid w:val="00907825"/>
    <w:rsid w:val="009105B4"/>
    <w:rsid w:val="00910734"/>
    <w:rsid w:val="009107CB"/>
    <w:rsid w:val="00910B1D"/>
    <w:rsid w:val="009123BB"/>
    <w:rsid w:val="0091249E"/>
    <w:rsid w:val="00912F19"/>
    <w:rsid w:val="009133F8"/>
    <w:rsid w:val="0091361D"/>
    <w:rsid w:val="00915176"/>
    <w:rsid w:val="00915CC2"/>
    <w:rsid w:val="0091661C"/>
    <w:rsid w:val="009168A6"/>
    <w:rsid w:val="009179B3"/>
    <w:rsid w:val="00920C1D"/>
    <w:rsid w:val="00921E01"/>
    <w:rsid w:val="0092354A"/>
    <w:rsid w:val="00923B7E"/>
    <w:rsid w:val="00923D6B"/>
    <w:rsid w:val="00923DBB"/>
    <w:rsid w:val="00924447"/>
    <w:rsid w:val="009249CD"/>
    <w:rsid w:val="00925161"/>
    <w:rsid w:val="0092573B"/>
    <w:rsid w:val="00925F26"/>
    <w:rsid w:val="00926B66"/>
    <w:rsid w:val="00926F6C"/>
    <w:rsid w:val="0092705D"/>
    <w:rsid w:val="00927518"/>
    <w:rsid w:val="00927623"/>
    <w:rsid w:val="00927AC9"/>
    <w:rsid w:val="009306B7"/>
    <w:rsid w:val="00930A21"/>
    <w:rsid w:val="00932D75"/>
    <w:rsid w:val="009333E5"/>
    <w:rsid w:val="009334FB"/>
    <w:rsid w:val="00933BCE"/>
    <w:rsid w:val="009345A6"/>
    <w:rsid w:val="00934AAA"/>
    <w:rsid w:val="0093523C"/>
    <w:rsid w:val="009362EE"/>
    <w:rsid w:val="00936CAE"/>
    <w:rsid w:val="00937FAF"/>
    <w:rsid w:val="009406B5"/>
    <w:rsid w:val="00940D07"/>
    <w:rsid w:val="00942C4A"/>
    <w:rsid w:val="00942D20"/>
    <w:rsid w:val="00943EAB"/>
    <w:rsid w:val="00943FB7"/>
    <w:rsid w:val="00944061"/>
    <w:rsid w:val="0094472F"/>
    <w:rsid w:val="0094491D"/>
    <w:rsid w:val="00944C74"/>
    <w:rsid w:val="00945A65"/>
    <w:rsid w:val="00947A10"/>
    <w:rsid w:val="00947FF3"/>
    <w:rsid w:val="00951137"/>
    <w:rsid w:val="00951C1B"/>
    <w:rsid w:val="00953DEF"/>
    <w:rsid w:val="00955325"/>
    <w:rsid w:val="009579B2"/>
    <w:rsid w:val="00957AB2"/>
    <w:rsid w:val="00957AC7"/>
    <w:rsid w:val="00957BFB"/>
    <w:rsid w:val="009607B4"/>
    <w:rsid w:val="00960F83"/>
    <w:rsid w:val="00962635"/>
    <w:rsid w:val="00962C0C"/>
    <w:rsid w:val="00963DC3"/>
    <w:rsid w:val="009642D5"/>
    <w:rsid w:val="00964800"/>
    <w:rsid w:val="00964C5C"/>
    <w:rsid w:val="00966C16"/>
    <w:rsid w:val="00966D8D"/>
    <w:rsid w:val="00967559"/>
    <w:rsid w:val="00967D10"/>
    <w:rsid w:val="00971668"/>
    <w:rsid w:val="009723F6"/>
    <w:rsid w:val="00972DAF"/>
    <w:rsid w:val="009730F4"/>
    <w:rsid w:val="00973E5C"/>
    <w:rsid w:val="00974A85"/>
    <w:rsid w:val="0097536E"/>
    <w:rsid w:val="00975B7C"/>
    <w:rsid w:val="00976E15"/>
    <w:rsid w:val="0097789B"/>
    <w:rsid w:val="00977CC4"/>
    <w:rsid w:val="00981C8B"/>
    <w:rsid w:val="00983E5A"/>
    <w:rsid w:val="009852ED"/>
    <w:rsid w:val="00985BEB"/>
    <w:rsid w:val="00986107"/>
    <w:rsid w:val="0098723D"/>
    <w:rsid w:val="0098750A"/>
    <w:rsid w:val="00987527"/>
    <w:rsid w:val="00987A9D"/>
    <w:rsid w:val="00990174"/>
    <w:rsid w:val="00990E7F"/>
    <w:rsid w:val="00991082"/>
    <w:rsid w:val="00992CB5"/>
    <w:rsid w:val="009930C7"/>
    <w:rsid w:val="00993606"/>
    <w:rsid w:val="0099364B"/>
    <w:rsid w:val="00993A75"/>
    <w:rsid w:val="00993C1E"/>
    <w:rsid w:val="00993EF2"/>
    <w:rsid w:val="00995B34"/>
    <w:rsid w:val="00996559"/>
    <w:rsid w:val="009965D8"/>
    <w:rsid w:val="009966D6"/>
    <w:rsid w:val="009967B7"/>
    <w:rsid w:val="009979B1"/>
    <w:rsid w:val="00997B8D"/>
    <w:rsid w:val="009A0372"/>
    <w:rsid w:val="009A1175"/>
    <w:rsid w:val="009A17C5"/>
    <w:rsid w:val="009A38BD"/>
    <w:rsid w:val="009A3EDD"/>
    <w:rsid w:val="009A4182"/>
    <w:rsid w:val="009A51BD"/>
    <w:rsid w:val="009A5460"/>
    <w:rsid w:val="009A54B1"/>
    <w:rsid w:val="009A57C1"/>
    <w:rsid w:val="009A7922"/>
    <w:rsid w:val="009A7F73"/>
    <w:rsid w:val="009B10F0"/>
    <w:rsid w:val="009B12E6"/>
    <w:rsid w:val="009B132E"/>
    <w:rsid w:val="009B2417"/>
    <w:rsid w:val="009B3D76"/>
    <w:rsid w:val="009B5B28"/>
    <w:rsid w:val="009B5B45"/>
    <w:rsid w:val="009B67A5"/>
    <w:rsid w:val="009B7F69"/>
    <w:rsid w:val="009C0DAF"/>
    <w:rsid w:val="009C1343"/>
    <w:rsid w:val="009C19F8"/>
    <w:rsid w:val="009C23E6"/>
    <w:rsid w:val="009C36CC"/>
    <w:rsid w:val="009C3E32"/>
    <w:rsid w:val="009C551D"/>
    <w:rsid w:val="009C569E"/>
    <w:rsid w:val="009C5753"/>
    <w:rsid w:val="009C5C6C"/>
    <w:rsid w:val="009C63FD"/>
    <w:rsid w:val="009C6401"/>
    <w:rsid w:val="009C702A"/>
    <w:rsid w:val="009C76D6"/>
    <w:rsid w:val="009C7739"/>
    <w:rsid w:val="009C7E4E"/>
    <w:rsid w:val="009D05DD"/>
    <w:rsid w:val="009D0B22"/>
    <w:rsid w:val="009D0F21"/>
    <w:rsid w:val="009D35B9"/>
    <w:rsid w:val="009D59DC"/>
    <w:rsid w:val="009D5A6C"/>
    <w:rsid w:val="009D7EE6"/>
    <w:rsid w:val="009E15E3"/>
    <w:rsid w:val="009E24D6"/>
    <w:rsid w:val="009E36CA"/>
    <w:rsid w:val="009E3D53"/>
    <w:rsid w:val="009E5635"/>
    <w:rsid w:val="009E573B"/>
    <w:rsid w:val="009E59CE"/>
    <w:rsid w:val="009E61EF"/>
    <w:rsid w:val="009E68E6"/>
    <w:rsid w:val="009E6C04"/>
    <w:rsid w:val="009F0466"/>
    <w:rsid w:val="009F0F67"/>
    <w:rsid w:val="009F116D"/>
    <w:rsid w:val="009F1493"/>
    <w:rsid w:val="009F1655"/>
    <w:rsid w:val="009F1E41"/>
    <w:rsid w:val="009F225C"/>
    <w:rsid w:val="009F2877"/>
    <w:rsid w:val="009F29AD"/>
    <w:rsid w:val="009F2FE5"/>
    <w:rsid w:val="009F36F0"/>
    <w:rsid w:val="009F37D1"/>
    <w:rsid w:val="009F391C"/>
    <w:rsid w:val="009F3AA9"/>
    <w:rsid w:val="009F3C30"/>
    <w:rsid w:val="009F458B"/>
    <w:rsid w:val="009F478C"/>
    <w:rsid w:val="009F4E03"/>
    <w:rsid w:val="009F5152"/>
    <w:rsid w:val="009F546E"/>
    <w:rsid w:val="009F5669"/>
    <w:rsid w:val="009F58AE"/>
    <w:rsid w:val="009F6754"/>
    <w:rsid w:val="00A0067A"/>
    <w:rsid w:val="00A010C1"/>
    <w:rsid w:val="00A0227C"/>
    <w:rsid w:val="00A027B6"/>
    <w:rsid w:val="00A027E5"/>
    <w:rsid w:val="00A04B2E"/>
    <w:rsid w:val="00A051F7"/>
    <w:rsid w:val="00A05F18"/>
    <w:rsid w:val="00A06D64"/>
    <w:rsid w:val="00A10776"/>
    <w:rsid w:val="00A11A48"/>
    <w:rsid w:val="00A150FD"/>
    <w:rsid w:val="00A1530B"/>
    <w:rsid w:val="00A154F4"/>
    <w:rsid w:val="00A15923"/>
    <w:rsid w:val="00A16830"/>
    <w:rsid w:val="00A171A6"/>
    <w:rsid w:val="00A20EE2"/>
    <w:rsid w:val="00A22B7B"/>
    <w:rsid w:val="00A2350B"/>
    <w:rsid w:val="00A24B85"/>
    <w:rsid w:val="00A253B8"/>
    <w:rsid w:val="00A2563B"/>
    <w:rsid w:val="00A25C46"/>
    <w:rsid w:val="00A26AA0"/>
    <w:rsid w:val="00A274E7"/>
    <w:rsid w:val="00A27C28"/>
    <w:rsid w:val="00A30028"/>
    <w:rsid w:val="00A314E5"/>
    <w:rsid w:val="00A325B5"/>
    <w:rsid w:val="00A3274F"/>
    <w:rsid w:val="00A3294F"/>
    <w:rsid w:val="00A34712"/>
    <w:rsid w:val="00A35090"/>
    <w:rsid w:val="00A35FAC"/>
    <w:rsid w:val="00A360B5"/>
    <w:rsid w:val="00A37B9B"/>
    <w:rsid w:val="00A4256F"/>
    <w:rsid w:val="00A42F5F"/>
    <w:rsid w:val="00A43445"/>
    <w:rsid w:val="00A43C62"/>
    <w:rsid w:val="00A442E5"/>
    <w:rsid w:val="00A44731"/>
    <w:rsid w:val="00A44E07"/>
    <w:rsid w:val="00A46F0A"/>
    <w:rsid w:val="00A50E50"/>
    <w:rsid w:val="00A5129C"/>
    <w:rsid w:val="00A52530"/>
    <w:rsid w:val="00A530F4"/>
    <w:rsid w:val="00A53E28"/>
    <w:rsid w:val="00A54495"/>
    <w:rsid w:val="00A5492E"/>
    <w:rsid w:val="00A55045"/>
    <w:rsid w:val="00A551C0"/>
    <w:rsid w:val="00A55E94"/>
    <w:rsid w:val="00A5640B"/>
    <w:rsid w:val="00A56D45"/>
    <w:rsid w:val="00A57223"/>
    <w:rsid w:val="00A57CCC"/>
    <w:rsid w:val="00A605E2"/>
    <w:rsid w:val="00A608E8"/>
    <w:rsid w:val="00A613A1"/>
    <w:rsid w:val="00A6155B"/>
    <w:rsid w:val="00A6196F"/>
    <w:rsid w:val="00A62E94"/>
    <w:rsid w:val="00A631AC"/>
    <w:rsid w:val="00A63367"/>
    <w:rsid w:val="00A63E0D"/>
    <w:rsid w:val="00A64D10"/>
    <w:rsid w:val="00A64D30"/>
    <w:rsid w:val="00A657D9"/>
    <w:rsid w:val="00A65CD7"/>
    <w:rsid w:val="00A66385"/>
    <w:rsid w:val="00A666F8"/>
    <w:rsid w:val="00A66DC4"/>
    <w:rsid w:val="00A670A6"/>
    <w:rsid w:val="00A67DE9"/>
    <w:rsid w:val="00A712FA"/>
    <w:rsid w:val="00A72335"/>
    <w:rsid w:val="00A72DE0"/>
    <w:rsid w:val="00A744DC"/>
    <w:rsid w:val="00A74551"/>
    <w:rsid w:val="00A74771"/>
    <w:rsid w:val="00A7521B"/>
    <w:rsid w:val="00A752D6"/>
    <w:rsid w:val="00A753B1"/>
    <w:rsid w:val="00A75821"/>
    <w:rsid w:val="00A75D32"/>
    <w:rsid w:val="00A768E9"/>
    <w:rsid w:val="00A76B03"/>
    <w:rsid w:val="00A7767A"/>
    <w:rsid w:val="00A77BA9"/>
    <w:rsid w:val="00A77D3F"/>
    <w:rsid w:val="00A80613"/>
    <w:rsid w:val="00A814EF"/>
    <w:rsid w:val="00A81672"/>
    <w:rsid w:val="00A81BC7"/>
    <w:rsid w:val="00A8204A"/>
    <w:rsid w:val="00A83933"/>
    <w:rsid w:val="00A911CF"/>
    <w:rsid w:val="00A91F78"/>
    <w:rsid w:val="00A922D3"/>
    <w:rsid w:val="00A9244C"/>
    <w:rsid w:val="00A9264D"/>
    <w:rsid w:val="00A9375F"/>
    <w:rsid w:val="00A93F9B"/>
    <w:rsid w:val="00A9441C"/>
    <w:rsid w:val="00A94D7F"/>
    <w:rsid w:val="00A9511D"/>
    <w:rsid w:val="00A95CE4"/>
    <w:rsid w:val="00A972D4"/>
    <w:rsid w:val="00A9793F"/>
    <w:rsid w:val="00AA0FD3"/>
    <w:rsid w:val="00AA1337"/>
    <w:rsid w:val="00AA22E6"/>
    <w:rsid w:val="00AA275F"/>
    <w:rsid w:val="00AA28C1"/>
    <w:rsid w:val="00AA3401"/>
    <w:rsid w:val="00AA3E9F"/>
    <w:rsid w:val="00AA406C"/>
    <w:rsid w:val="00AA6C97"/>
    <w:rsid w:val="00AA73C1"/>
    <w:rsid w:val="00AA7A62"/>
    <w:rsid w:val="00AB0326"/>
    <w:rsid w:val="00AB0D57"/>
    <w:rsid w:val="00AB158B"/>
    <w:rsid w:val="00AB2402"/>
    <w:rsid w:val="00AB2FB5"/>
    <w:rsid w:val="00AB35C6"/>
    <w:rsid w:val="00AB3F1C"/>
    <w:rsid w:val="00AB44E4"/>
    <w:rsid w:val="00AB49B5"/>
    <w:rsid w:val="00AB4ABC"/>
    <w:rsid w:val="00AB592D"/>
    <w:rsid w:val="00AB64A5"/>
    <w:rsid w:val="00AB6C45"/>
    <w:rsid w:val="00AB7200"/>
    <w:rsid w:val="00AB7665"/>
    <w:rsid w:val="00AB79F0"/>
    <w:rsid w:val="00AB7B32"/>
    <w:rsid w:val="00AC00E6"/>
    <w:rsid w:val="00AC032E"/>
    <w:rsid w:val="00AC04E8"/>
    <w:rsid w:val="00AC0B95"/>
    <w:rsid w:val="00AC195C"/>
    <w:rsid w:val="00AC38D2"/>
    <w:rsid w:val="00AC3CC9"/>
    <w:rsid w:val="00AC42DA"/>
    <w:rsid w:val="00AC5155"/>
    <w:rsid w:val="00AC5C54"/>
    <w:rsid w:val="00AC5F55"/>
    <w:rsid w:val="00AC7307"/>
    <w:rsid w:val="00AC775B"/>
    <w:rsid w:val="00AC775C"/>
    <w:rsid w:val="00AD034A"/>
    <w:rsid w:val="00AD17BD"/>
    <w:rsid w:val="00AD22DD"/>
    <w:rsid w:val="00AD26FB"/>
    <w:rsid w:val="00AD2854"/>
    <w:rsid w:val="00AD28A9"/>
    <w:rsid w:val="00AD3F1E"/>
    <w:rsid w:val="00AD4492"/>
    <w:rsid w:val="00AD5A49"/>
    <w:rsid w:val="00AD5CCF"/>
    <w:rsid w:val="00AD6C92"/>
    <w:rsid w:val="00AD72D5"/>
    <w:rsid w:val="00AD74CF"/>
    <w:rsid w:val="00AD7F73"/>
    <w:rsid w:val="00AE0E7F"/>
    <w:rsid w:val="00AE0F4E"/>
    <w:rsid w:val="00AE2851"/>
    <w:rsid w:val="00AE2CEC"/>
    <w:rsid w:val="00AE3D92"/>
    <w:rsid w:val="00AE3ED1"/>
    <w:rsid w:val="00AE4027"/>
    <w:rsid w:val="00AE4883"/>
    <w:rsid w:val="00AE75F8"/>
    <w:rsid w:val="00AE7813"/>
    <w:rsid w:val="00AE7CC8"/>
    <w:rsid w:val="00AE7E08"/>
    <w:rsid w:val="00AF0FBD"/>
    <w:rsid w:val="00AF17D1"/>
    <w:rsid w:val="00AF1A50"/>
    <w:rsid w:val="00AF1E17"/>
    <w:rsid w:val="00AF2276"/>
    <w:rsid w:val="00AF237C"/>
    <w:rsid w:val="00AF291E"/>
    <w:rsid w:val="00AF3632"/>
    <w:rsid w:val="00AF3D86"/>
    <w:rsid w:val="00AF4BD6"/>
    <w:rsid w:val="00AF52F8"/>
    <w:rsid w:val="00AF5783"/>
    <w:rsid w:val="00AF5A4C"/>
    <w:rsid w:val="00AF646C"/>
    <w:rsid w:val="00AF668D"/>
    <w:rsid w:val="00AF7A2C"/>
    <w:rsid w:val="00B0076A"/>
    <w:rsid w:val="00B01487"/>
    <w:rsid w:val="00B01678"/>
    <w:rsid w:val="00B03F16"/>
    <w:rsid w:val="00B040F2"/>
    <w:rsid w:val="00B04A3C"/>
    <w:rsid w:val="00B04DC4"/>
    <w:rsid w:val="00B04EE8"/>
    <w:rsid w:val="00B05ACD"/>
    <w:rsid w:val="00B05B0B"/>
    <w:rsid w:val="00B05F93"/>
    <w:rsid w:val="00B10D7F"/>
    <w:rsid w:val="00B115ED"/>
    <w:rsid w:val="00B11908"/>
    <w:rsid w:val="00B11CF9"/>
    <w:rsid w:val="00B11D74"/>
    <w:rsid w:val="00B1396B"/>
    <w:rsid w:val="00B13AC4"/>
    <w:rsid w:val="00B1453F"/>
    <w:rsid w:val="00B1461E"/>
    <w:rsid w:val="00B151CC"/>
    <w:rsid w:val="00B163DB"/>
    <w:rsid w:val="00B1689C"/>
    <w:rsid w:val="00B16AAE"/>
    <w:rsid w:val="00B171CB"/>
    <w:rsid w:val="00B2019C"/>
    <w:rsid w:val="00B20554"/>
    <w:rsid w:val="00B209EB"/>
    <w:rsid w:val="00B20A78"/>
    <w:rsid w:val="00B22C4D"/>
    <w:rsid w:val="00B23508"/>
    <w:rsid w:val="00B235F7"/>
    <w:rsid w:val="00B23E6D"/>
    <w:rsid w:val="00B24D36"/>
    <w:rsid w:val="00B259C1"/>
    <w:rsid w:val="00B26930"/>
    <w:rsid w:val="00B2717A"/>
    <w:rsid w:val="00B277D0"/>
    <w:rsid w:val="00B30200"/>
    <w:rsid w:val="00B30206"/>
    <w:rsid w:val="00B3079F"/>
    <w:rsid w:val="00B30BA8"/>
    <w:rsid w:val="00B31070"/>
    <w:rsid w:val="00B32B24"/>
    <w:rsid w:val="00B3336E"/>
    <w:rsid w:val="00B334A0"/>
    <w:rsid w:val="00B33D5E"/>
    <w:rsid w:val="00B34620"/>
    <w:rsid w:val="00B35331"/>
    <w:rsid w:val="00B35EA8"/>
    <w:rsid w:val="00B35EE6"/>
    <w:rsid w:val="00B36B81"/>
    <w:rsid w:val="00B36D8C"/>
    <w:rsid w:val="00B36EE9"/>
    <w:rsid w:val="00B3754A"/>
    <w:rsid w:val="00B41BB2"/>
    <w:rsid w:val="00B42960"/>
    <w:rsid w:val="00B42F90"/>
    <w:rsid w:val="00B43477"/>
    <w:rsid w:val="00B438E4"/>
    <w:rsid w:val="00B43F0B"/>
    <w:rsid w:val="00B469FA"/>
    <w:rsid w:val="00B470FC"/>
    <w:rsid w:val="00B47530"/>
    <w:rsid w:val="00B4795D"/>
    <w:rsid w:val="00B47A34"/>
    <w:rsid w:val="00B50144"/>
    <w:rsid w:val="00B515BE"/>
    <w:rsid w:val="00B51E44"/>
    <w:rsid w:val="00B5241D"/>
    <w:rsid w:val="00B528C4"/>
    <w:rsid w:val="00B532C5"/>
    <w:rsid w:val="00B53DFE"/>
    <w:rsid w:val="00B53E88"/>
    <w:rsid w:val="00B544AC"/>
    <w:rsid w:val="00B54640"/>
    <w:rsid w:val="00B548A3"/>
    <w:rsid w:val="00B54AB2"/>
    <w:rsid w:val="00B55A27"/>
    <w:rsid w:val="00B55B41"/>
    <w:rsid w:val="00B566E3"/>
    <w:rsid w:val="00B60060"/>
    <w:rsid w:val="00B61D8E"/>
    <w:rsid w:val="00B61ECA"/>
    <w:rsid w:val="00B62410"/>
    <w:rsid w:val="00B62A4E"/>
    <w:rsid w:val="00B646B9"/>
    <w:rsid w:val="00B650DB"/>
    <w:rsid w:val="00B71005"/>
    <w:rsid w:val="00B71558"/>
    <w:rsid w:val="00B7196B"/>
    <w:rsid w:val="00B719B7"/>
    <w:rsid w:val="00B71A1C"/>
    <w:rsid w:val="00B71CC7"/>
    <w:rsid w:val="00B72574"/>
    <w:rsid w:val="00B72F98"/>
    <w:rsid w:val="00B72FE6"/>
    <w:rsid w:val="00B7361B"/>
    <w:rsid w:val="00B737C8"/>
    <w:rsid w:val="00B73983"/>
    <w:rsid w:val="00B74620"/>
    <w:rsid w:val="00B746CD"/>
    <w:rsid w:val="00B75F3E"/>
    <w:rsid w:val="00B766FD"/>
    <w:rsid w:val="00B7733C"/>
    <w:rsid w:val="00B777CE"/>
    <w:rsid w:val="00B77ACD"/>
    <w:rsid w:val="00B77BDA"/>
    <w:rsid w:val="00B80397"/>
    <w:rsid w:val="00B80496"/>
    <w:rsid w:val="00B81322"/>
    <w:rsid w:val="00B815B1"/>
    <w:rsid w:val="00B82E99"/>
    <w:rsid w:val="00B83044"/>
    <w:rsid w:val="00B83FCA"/>
    <w:rsid w:val="00B856FB"/>
    <w:rsid w:val="00B858AA"/>
    <w:rsid w:val="00B85B8C"/>
    <w:rsid w:val="00B87DA4"/>
    <w:rsid w:val="00B87FFC"/>
    <w:rsid w:val="00B90BDE"/>
    <w:rsid w:val="00B90CA0"/>
    <w:rsid w:val="00B92564"/>
    <w:rsid w:val="00B92D00"/>
    <w:rsid w:val="00B92FAD"/>
    <w:rsid w:val="00B93CD8"/>
    <w:rsid w:val="00B943D1"/>
    <w:rsid w:val="00B94629"/>
    <w:rsid w:val="00B9471B"/>
    <w:rsid w:val="00B94910"/>
    <w:rsid w:val="00B94B17"/>
    <w:rsid w:val="00B94D45"/>
    <w:rsid w:val="00B9620C"/>
    <w:rsid w:val="00B96240"/>
    <w:rsid w:val="00B9645D"/>
    <w:rsid w:val="00B96FD3"/>
    <w:rsid w:val="00B97646"/>
    <w:rsid w:val="00BA16BC"/>
    <w:rsid w:val="00BA170F"/>
    <w:rsid w:val="00BA270F"/>
    <w:rsid w:val="00BA3171"/>
    <w:rsid w:val="00BA332C"/>
    <w:rsid w:val="00BA392F"/>
    <w:rsid w:val="00BA3F19"/>
    <w:rsid w:val="00BB006B"/>
    <w:rsid w:val="00BB0A86"/>
    <w:rsid w:val="00BB1E3A"/>
    <w:rsid w:val="00BB21E9"/>
    <w:rsid w:val="00BB2650"/>
    <w:rsid w:val="00BB2A5C"/>
    <w:rsid w:val="00BB3F1A"/>
    <w:rsid w:val="00BB4019"/>
    <w:rsid w:val="00BB41C8"/>
    <w:rsid w:val="00BB554A"/>
    <w:rsid w:val="00BB5A2F"/>
    <w:rsid w:val="00BB6260"/>
    <w:rsid w:val="00BB6428"/>
    <w:rsid w:val="00BB701E"/>
    <w:rsid w:val="00BC0712"/>
    <w:rsid w:val="00BC0C0E"/>
    <w:rsid w:val="00BC237B"/>
    <w:rsid w:val="00BC2E00"/>
    <w:rsid w:val="00BC3C5E"/>
    <w:rsid w:val="00BC3D4F"/>
    <w:rsid w:val="00BC44F1"/>
    <w:rsid w:val="00BC454E"/>
    <w:rsid w:val="00BC4988"/>
    <w:rsid w:val="00BC680B"/>
    <w:rsid w:val="00BC69C1"/>
    <w:rsid w:val="00BC6FF7"/>
    <w:rsid w:val="00BD094F"/>
    <w:rsid w:val="00BD1B36"/>
    <w:rsid w:val="00BD2FAA"/>
    <w:rsid w:val="00BD3BFC"/>
    <w:rsid w:val="00BD4A61"/>
    <w:rsid w:val="00BD5E18"/>
    <w:rsid w:val="00BD68FB"/>
    <w:rsid w:val="00BD7010"/>
    <w:rsid w:val="00BE0108"/>
    <w:rsid w:val="00BE1036"/>
    <w:rsid w:val="00BE12C6"/>
    <w:rsid w:val="00BE1D6C"/>
    <w:rsid w:val="00BE1DD8"/>
    <w:rsid w:val="00BE2300"/>
    <w:rsid w:val="00BE2F8D"/>
    <w:rsid w:val="00BE4049"/>
    <w:rsid w:val="00BE409B"/>
    <w:rsid w:val="00BE4B10"/>
    <w:rsid w:val="00BE5FCA"/>
    <w:rsid w:val="00BE60C0"/>
    <w:rsid w:val="00BE6574"/>
    <w:rsid w:val="00BE6988"/>
    <w:rsid w:val="00BE6C1B"/>
    <w:rsid w:val="00BE74AB"/>
    <w:rsid w:val="00BE77A5"/>
    <w:rsid w:val="00BE7A3B"/>
    <w:rsid w:val="00BF0AF4"/>
    <w:rsid w:val="00BF0FE6"/>
    <w:rsid w:val="00BF28B6"/>
    <w:rsid w:val="00BF2A2F"/>
    <w:rsid w:val="00BF31F4"/>
    <w:rsid w:val="00BF40BF"/>
    <w:rsid w:val="00BF4741"/>
    <w:rsid w:val="00BF502D"/>
    <w:rsid w:val="00BF52D3"/>
    <w:rsid w:val="00BF543C"/>
    <w:rsid w:val="00BF5C98"/>
    <w:rsid w:val="00BF5EB9"/>
    <w:rsid w:val="00BF615F"/>
    <w:rsid w:val="00BF69E7"/>
    <w:rsid w:val="00BF6C46"/>
    <w:rsid w:val="00BF73CA"/>
    <w:rsid w:val="00C001EF"/>
    <w:rsid w:val="00C00A7B"/>
    <w:rsid w:val="00C0157B"/>
    <w:rsid w:val="00C01D0B"/>
    <w:rsid w:val="00C025F0"/>
    <w:rsid w:val="00C02ED8"/>
    <w:rsid w:val="00C04283"/>
    <w:rsid w:val="00C04655"/>
    <w:rsid w:val="00C0558E"/>
    <w:rsid w:val="00C074AB"/>
    <w:rsid w:val="00C07677"/>
    <w:rsid w:val="00C07AD3"/>
    <w:rsid w:val="00C1279A"/>
    <w:rsid w:val="00C1305F"/>
    <w:rsid w:val="00C154F5"/>
    <w:rsid w:val="00C157DD"/>
    <w:rsid w:val="00C157FD"/>
    <w:rsid w:val="00C16225"/>
    <w:rsid w:val="00C17B5F"/>
    <w:rsid w:val="00C17EB6"/>
    <w:rsid w:val="00C2025C"/>
    <w:rsid w:val="00C215FA"/>
    <w:rsid w:val="00C21A7C"/>
    <w:rsid w:val="00C22E93"/>
    <w:rsid w:val="00C242DF"/>
    <w:rsid w:val="00C243DF"/>
    <w:rsid w:val="00C258DB"/>
    <w:rsid w:val="00C25FC6"/>
    <w:rsid w:val="00C26B6E"/>
    <w:rsid w:val="00C27DCF"/>
    <w:rsid w:val="00C32B05"/>
    <w:rsid w:val="00C32BC2"/>
    <w:rsid w:val="00C33076"/>
    <w:rsid w:val="00C33206"/>
    <w:rsid w:val="00C34482"/>
    <w:rsid w:val="00C3575C"/>
    <w:rsid w:val="00C35D0E"/>
    <w:rsid w:val="00C360AA"/>
    <w:rsid w:val="00C3688B"/>
    <w:rsid w:val="00C37119"/>
    <w:rsid w:val="00C40273"/>
    <w:rsid w:val="00C44455"/>
    <w:rsid w:val="00C462D8"/>
    <w:rsid w:val="00C4685B"/>
    <w:rsid w:val="00C46A10"/>
    <w:rsid w:val="00C4741D"/>
    <w:rsid w:val="00C477B0"/>
    <w:rsid w:val="00C50667"/>
    <w:rsid w:val="00C51336"/>
    <w:rsid w:val="00C517D7"/>
    <w:rsid w:val="00C5276E"/>
    <w:rsid w:val="00C534BE"/>
    <w:rsid w:val="00C53848"/>
    <w:rsid w:val="00C53B38"/>
    <w:rsid w:val="00C53FD9"/>
    <w:rsid w:val="00C5408C"/>
    <w:rsid w:val="00C5469A"/>
    <w:rsid w:val="00C560E3"/>
    <w:rsid w:val="00C56D1F"/>
    <w:rsid w:val="00C60753"/>
    <w:rsid w:val="00C61DEB"/>
    <w:rsid w:val="00C62684"/>
    <w:rsid w:val="00C62B19"/>
    <w:rsid w:val="00C62CC5"/>
    <w:rsid w:val="00C645C9"/>
    <w:rsid w:val="00C64BD3"/>
    <w:rsid w:val="00C6509B"/>
    <w:rsid w:val="00C65BF3"/>
    <w:rsid w:val="00C66AA8"/>
    <w:rsid w:val="00C703C8"/>
    <w:rsid w:val="00C71121"/>
    <w:rsid w:val="00C723B8"/>
    <w:rsid w:val="00C72509"/>
    <w:rsid w:val="00C72545"/>
    <w:rsid w:val="00C7266B"/>
    <w:rsid w:val="00C72E07"/>
    <w:rsid w:val="00C75161"/>
    <w:rsid w:val="00C75644"/>
    <w:rsid w:val="00C765AF"/>
    <w:rsid w:val="00C77805"/>
    <w:rsid w:val="00C80D52"/>
    <w:rsid w:val="00C8196A"/>
    <w:rsid w:val="00C82153"/>
    <w:rsid w:val="00C824B6"/>
    <w:rsid w:val="00C834EB"/>
    <w:rsid w:val="00C83D6E"/>
    <w:rsid w:val="00C84F91"/>
    <w:rsid w:val="00C85DC6"/>
    <w:rsid w:val="00C86501"/>
    <w:rsid w:val="00C86A44"/>
    <w:rsid w:val="00C86B10"/>
    <w:rsid w:val="00C872A4"/>
    <w:rsid w:val="00C8773D"/>
    <w:rsid w:val="00C918F9"/>
    <w:rsid w:val="00C9202E"/>
    <w:rsid w:val="00C93E85"/>
    <w:rsid w:val="00C940D2"/>
    <w:rsid w:val="00C948F9"/>
    <w:rsid w:val="00C94DF7"/>
    <w:rsid w:val="00C95367"/>
    <w:rsid w:val="00C9542B"/>
    <w:rsid w:val="00C95610"/>
    <w:rsid w:val="00C97A25"/>
    <w:rsid w:val="00CA1775"/>
    <w:rsid w:val="00CA2517"/>
    <w:rsid w:val="00CA2FD2"/>
    <w:rsid w:val="00CA39BB"/>
    <w:rsid w:val="00CA4078"/>
    <w:rsid w:val="00CA4C0B"/>
    <w:rsid w:val="00CA4E7E"/>
    <w:rsid w:val="00CA57B4"/>
    <w:rsid w:val="00CA6C42"/>
    <w:rsid w:val="00CA7235"/>
    <w:rsid w:val="00CA729F"/>
    <w:rsid w:val="00CB019E"/>
    <w:rsid w:val="00CB0719"/>
    <w:rsid w:val="00CB1121"/>
    <w:rsid w:val="00CB1157"/>
    <w:rsid w:val="00CB14AA"/>
    <w:rsid w:val="00CB1837"/>
    <w:rsid w:val="00CB1A89"/>
    <w:rsid w:val="00CB1B54"/>
    <w:rsid w:val="00CB29E8"/>
    <w:rsid w:val="00CB367F"/>
    <w:rsid w:val="00CB3F77"/>
    <w:rsid w:val="00CB47FA"/>
    <w:rsid w:val="00CB6BA9"/>
    <w:rsid w:val="00CB7554"/>
    <w:rsid w:val="00CB77A6"/>
    <w:rsid w:val="00CB7E1E"/>
    <w:rsid w:val="00CC032A"/>
    <w:rsid w:val="00CC1E95"/>
    <w:rsid w:val="00CC2EE0"/>
    <w:rsid w:val="00CC32AD"/>
    <w:rsid w:val="00CC36E3"/>
    <w:rsid w:val="00CC4CD3"/>
    <w:rsid w:val="00CC4EDB"/>
    <w:rsid w:val="00CC569F"/>
    <w:rsid w:val="00CC64A5"/>
    <w:rsid w:val="00CC73BC"/>
    <w:rsid w:val="00CC7503"/>
    <w:rsid w:val="00CC7DAE"/>
    <w:rsid w:val="00CD0203"/>
    <w:rsid w:val="00CD08F7"/>
    <w:rsid w:val="00CD0C78"/>
    <w:rsid w:val="00CD0D34"/>
    <w:rsid w:val="00CD1175"/>
    <w:rsid w:val="00CD2307"/>
    <w:rsid w:val="00CD2B27"/>
    <w:rsid w:val="00CD4B5D"/>
    <w:rsid w:val="00CD55A5"/>
    <w:rsid w:val="00CD5C46"/>
    <w:rsid w:val="00CD5ED1"/>
    <w:rsid w:val="00CD656E"/>
    <w:rsid w:val="00CD65C1"/>
    <w:rsid w:val="00CD6CEB"/>
    <w:rsid w:val="00CD77A4"/>
    <w:rsid w:val="00CD7E0B"/>
    <w:rsid w:val="00CE096B"/>
    <w:rsid w:val="00CE0E2F"/>
    <w:rsid w:val="00CE1C60"/>
    <w:rsid w:val="00CE31EC"/>
    <w:rsid w:val="00CE4211"/>
    <w:rsid w:val="00CE54A4"/>
    <w:rsid w:val="00CE5BE4"/>
    <w:rsid w:val="00CF0593"/>
    <w:rsid w:val="00CF08AA"/>
    <w:rsid w:val="00CF09C6"/>
    <w:rsid w:val="00CF0B59"/>
    <w:rsid w:val="00CF0E80"/>
    <w:rsid w:val="00CF10F8"/>
    <w:rsid w:val="00CF12DA"/>
    <w:rsid w:val="00CF221E"/>
    <w:rsid w:val="00CF33C0"/>
    <w:rsid w:val="00CF40B2"/>
    <w:rsid w:val="00CF42DE"/>
    <w:rsid w:val="00CF534C"/>
    <w:rsid w:val="00CF5EDC"/>
    <w:rsid w:val="00CF6E8F"/>
    <w:rsid w:val="00D00286"/>
    <w:rsid w:val="00D0058D"/>
    <w:rsid w:val="00D00AF5"/>
    <w:rsid w:val="00D01123"/>
    <w:rsid w:val="00D01A77"/>
    <w:rsid w:val="00D01C1B"/>
    <w:rsid w:val="00D02464"/>
    <w:rsid w:val="00D02F0F"/>
    <w:rsid w:val="00D05354"/>
    <w:rsid w:val="00D05F43"/>
    <w:rsid w:val="00D06B14"/>
    <w:rsid w:val="00D06B3C"/>
    <w:rsid w:val="00D06EE1"/>
    <w:rsid w:val="00D06F8E"/>
    <w:rsid w:val="00D07060"/>
    <w:rsid w:val="00D07158"/>
    <w:rsid w:val="00D07C94"/>
    <w:rsid w:val="00D103E6"/>
    <w:rsid w:val="00D10A0A"/>
    <w:rsid w:val="00D10CE6"/>
    <w:rsid w:val="00D11D63"/>
    <w:rsid w:val="00D12060"/>
    <w:rsid w:val="00D12C20"/>
    <w:rsid w:val="00D142F5"/>
    <w:rsid w:val="00D14B86"/>
    <w:rsid w:val="00D1500F"/>
    <w:rsid w:val="00D15591"/>
    <w:rsid w:val="00D15685"/>
    <w:rsid w:val="00D157EA"/>
    <w:rsid w:val="00D15B7F"/>
    <w:rsid w:val="00D1684F"/>
    <w:rsid w:val="00D20459"/>
    <w:rsid w:val="00D20586"/>
    <w:rsid w:val="00D21CE9"/>
    <w:rsid w:val="00D22364"/>
    <w:rsid w:val="00D22938"/>
    <w:rsid w:val="00D22BF3"/>
    <w:rsid w:val="00D22CF5"/>
    <w:rsid w:val="00D22F0B"/>
    <w:rsid w:val="00D24668"/>
    <w:rsid w:val="00D25230"/>
    <w:rsid w:val="00D257C6"/>
    <w:rsid w:val="00D25C54"/>
    <w:rsid w:val="00D25C82"/>
    <w:rsid w:val="00D26055"/>
    <w:rsid w:val="00D2650C"/>
    <w:rsid w:val="00D26A34"/>
    <w:rsid w:val="00D26EE8"/>
    <w:rsid w:val="00D26EF4"/>
    <w:rsid w:val="00D27178"/>
    <w:rsid w:val="00D27A20"/>
    <w:rsid w:val="00D30BBA"/>
    <w:rsid w:val="00D3147B"/>
    <w:rsid w:val="00D315E8"/>
    <w:rsid w:val="00D321BD"/>
    <w:rsid w:val="00D328CA"/>
    <w:rsid w:val="00D32C0E"/>
    <w:rsid w:val="00D32C11"/>
    <w:rsid w:val="00D346FC"/>
    <w:rsid w:val="00D34861"/>
    <w:rsid w:val="00D356EF"/>
    <w:rsid w:val="00D372EE"/>
    <w:rsid w:val="00D37AAE"/>
    <w:rsid w:val="00D37E3A"/>
    <w:rsid w:val="00D40AB4"/>
    <w:rsid w:val="00D4137C"/>
    <w:rsid w:val="00D4430A"/>
    <w:rsid w:val="00D4595B"/>
    <w:rsid w:val="00D46336"/>
    <w:rsid w:val="00D46BD5"/>
    <w:rsid w:val="00D473EF"/>
    <w:rsid w:val="00D47FE0"/>
    <w:rsid w:val="00D53ECF"/>
    <w:rsid w:val="00D540B2"/>
    <w:rsid w:val="00D542D7"/>
    <w:rsid w:val="00D56176"/>
    <w:rsid w:val="00D601CE"/>
    <w:rsid w:val="00D613D8"/>
    <w:rsid w:val="00D61947"/>
    <w:rsid w:val="00D61F25"/>
    <w:rsid w:val="00D63309"/>
    <w:rsid w:val="00D63B46"/>
    <w:rsid w:val="00D64645"/>
    <w:rsid w:val="00D647CF"/>
    <w:rsid w:val="00D64F7E"/>
    <w:rsid w:val="00D65637"/>
    <w:rsid w:val="00D657C4"/>
    <w:rsid w:val="00D70BDC"/>
    <w:rsid w:val="00D710FE"/>
    <w:rsid w:val="00D7153A"/>
    <w:rsid w:val="00D71F3E"/>
    <w:rsid w:val="00D729CC"/>
    <w:rsid w:val="00D72A97"/>
    <w:rsid w:val="00D72B47"/>
    <w:rsid w:val="00D743A4"/>
    <w:rsid w:val="00D749B6"/>
    <w:rsid w:val="00D759E9"/>
    <w:rsid w:val="00D76B7F"/>
    <w:rsid w:val="00D76C3F"/>
    <w:rsid w:val="00D77066"/>
    <w:rsid w:val="00D77CB8"/>
    <w:rsid w:val="00D80EB7"/>
    <w:rsid w:val="00D81965"/>
    <w:rsid w:val="00D8210D"/>
    <w:rsid w:val="00D840DD"/>
    <w:rsid w:val="00D841E7"/>
    <w:rsid w:val="00D85286"/>
    <w:rsid w:val="00D9011D"/>
    <w:rsid w:val="00D90587"/>
    <w:rsid w:val="00D90D67"/>
    <w:rsid w:val="00D91226"/>
    <w:rsid w:val="00D914B0"/>
    <w:rsid w:val="00D9193F"/>
    <w:rsid w:val="00D91C1E"/>
    <w:rsid w:val="00D92C78"/>
    <w:rsid w:val="00D945E1"/>
    <w:rsid w:val="00D949E9"/>
    <w:rsid w:val="00D94BC2"/>
    <w:rsid w:val="00D95383"/>
    <w:rsid w:val="00D95A92"/>
    <w:rsid w:val="00D96B37"/>
    <w:rsid w:val="00D96C9A"/>
    <w:rsid w:val="00D96ECA"/>
    <w:rsid w:val="00D9733E"/>
    <w:rsid w:val="00DA0CC5"/>
    <w:rsid w:val="00DA2FA8"/>
    <w:rsid w:val="00DA35A6"/>
    <w:rsid w:val="00DA35B2"/>
    <w:rsid w:val="00DA39F5"/>
    <w:rsid w:val="00DA3FA7"/>
    <w:rsid w:val="00DA4B72"/>
    <w:rsid w:val="00DA635C"/>
    <w:rsid w:val="00DA659C"/>
    <w:rsid w:val="00DB0770"/>
    <w:rsid w:val="00DB209A"/>
    <w:rsid w:val="00DB2D06"/>
    <w:rsid w:val="00DB3B6C"/>
    <w:rsid w:val="00DB3F8A"/>
    <w:rsid w:val="00DB526D"/>
    <w:rsid w:val="00DB53BC"/>
    <w:rsid w:val="00DB6406"/>
    <w:rsid w:val="00DC0581"/>
    <w:rsid w:val="00DC0EB8"/>
    <w:rsid w:val="00DC29AB"/>
    <w:rsid w:val="00DC3113"/>
    <w:rsid w:val="00DC37EF"/>
    <w:rsid w:val="00DC3AF9"/>
    <w:rsid w:val="00DC4A4A"/>
    <w:rsid w:val="00DC568D"/>
    <w:rsid w:val="00DC580C"/>
    <w:rsid w:val="00DC5AEA"/>
    <w:rsid w:val="00DC5EB5"/>
    <w:rsid w:val="00DC6A42"/>
    <w:rsid w:val="00DC7BE0"/>
    <w:rsid w:val="00DC7EBF"/>
    <w:rsid w:val="00DD037E"/>
    <w:rsid w:val="00DD186C"/>
    <w:rsid w:val="00DD2EAB"/>
    <w:rsid w:val="00DD3678"/>
    <w:rsid w:val="00DD3E7B"/>
    <w:rsid w:val="00DD49BA"/>
    <w:rsid w:val="00DD552E"/>
    <w:rsid w:val="00DD65AA"/>
    <w:rsid w:val="00DD7E83"/>
    <w:rsid w:val="00DD7F38"/>
    <w:rsid w:val="00DE0BF2"/>
    <w:rsid w:val="00DE189D"/>
    <w:rsid w:val="00DE35C8"/>
    <w:rsid w:val="00DE38B9"/>
    <w:rsid w:val="00DE47F4"/>
    <w:rsid w:val="00DE4CF7"/>
    <w:rsid w:val="00DE4F16"/>
    <w:rsid w:val="00DE53D7"/>
    <w:rsid w:val="00DE645C"/>
    <w:rsid w:val="00DE7C7D"/>
    <w:rsid w:val="00DF04E1"/>
    <w:rsid w:val="00DF1CD3"/>
    <w:rsid w:val="00DF267E"/>
    <w:rsid w:val="00DF3DCB"/>
    <w:rsid w:val="00DF460A"/>
    <w:rsid w:val="00DF4BCE"/>
    <w:rsid w:val="00DF596E"/>
    <w:rsid w:val="00DF6A1E"/>
    <w:rsid w:val="00DF7094"/>
    <w:rsid w:val="00DF77C9"/>
    <w:rsid w:val="00DF7D6C"/>
    <w:rsid w:val="00DF7DF8"/>
    <w:rsid w:val="00E0092C"/>
    <w:rsid w:val="00E01390"/>
    <w:rsid w:val="00E026E3"/>
    <w:rsid w:val="00E02A2F"/>
    <w:rsid w:val="00E044E3"/>
    <w:rsid w:val="00E05363"/>
    <w:rsid w:val="00E056EC"/>
    <w:rsid w:val="00E07384"/>
    <w:rsid w:val="00E0744B"/>
    <w:rsid w:val="00E1120A"/>
    <w:rsid w:val="00E11CA6"/>
    <w:rsid w:val="00E11DAD"/>
    <w:rsid w:val="00E1258E"/>
    <w:rsid w:val="00E126EB"/>
    <w:rsid w:val="00E129B5"/>
    <w:rsid w:val="00E12BC3"/>
    <w:rsid w:val="00E13640"/>
    <w:rsid w:val="00E13D34"/>
    <w:rsid w:val="00E13EE1"/>
    <w:rsid w:val="00E13F9A"/>
    <w:rsid w:val="00E141FA"/>
    <w:rsid w:val="00E15814"/>
    <w:rsid w:val="00E15AA4"/>
    <w:rsid w:val="00E15F2A"/>
    <w:rsid w:val="00E164B8"/>
    <w:rsid w:val="00E17BA0"/>
    <w:rsid w:val="00E17D9F"/>
    <w:rsid w:val="00E200D3"/>
    <w:rsid w:val="00E23CDD"/>
    <w:rsid w:val="00E25582"/>
    <w:rsid w:val="00E25B2F"/>
    <w:rsid w:val="00E25E03"/>
    <w:rsid w:val="00E26047"/>
    <w:rsid w:val="00E26085"/>
    <w:rsid w:val="00E26AF6"/>
    <w:rsid w:val="00E26F9D"/>
    <w:rsid w:val="00E301AF"/>
    <w:rsid w:val="00E306FB"/>
    <w:rsid w:val="00E309D1"/>
    <w:rsid w:val="00E31123"/>
    <w:rsid w:val="00E31912"/>
    <w:rsid w:val="00E3232E"/>
    <w:rsid w:val="00E33A4A"/>
    <w:rsid w:val="00E33E16"/>
    <w:rsid w:val="00E3454C"/>
    <w:rsid w:val="00E34C70"/>
    <w:rsid w:val="00E352F1"/>
    <w:rsid w:val="00E35714"/>
    <w:rsid w:val="00E357CE"/>
    <w:rsid w:val="00E3694B"/>
    <w:rsid w:val="00E37828"/>
    <w:rsid w:val="00E4034B"/>
    <w:rsid w:val="00E40D36"/>
    <w:rsid w:val="00E41BD3"/>
    <w:rsid w:val="00E420E7"/>
    <w:rsid w:val="00E43478"/>
    <w:rsid w:val="00E4569E"/>
    <w:rsid w:val="00E457C2"/>
    <w:rsid w:val="00E47795"/>
    <w:rsid w:val="00E51145"/>
    <w:rsid w:val="00E51186"/>
    <w:rsid w:val="00E51658"/>
    <w:rsid w:val="00E524E8"/>
    <w:rsid w:val="00E54E91"/>
    <w:rsid w:val="00E55251"/>
    <w:rsid w:val="00E55C37"/>
    <w:rsid w:val="00E560E8"/>
    <w:rsid w:val="00E560F5"/>
    <w:rsid w:val="00E56DD6"/>
    <w:rsid w:val="00E5717B"/>
    <w:rsid w:val="00E57195"/>
    <w:rsid w:val="00E57A67"/>
    <w:rsid w:val="00E57CB9"/>
    <w:rsid w:val="00E60440"/>
    <w:rsid w:val="00E60445"/>
    <w:rsid w:val="00E609B4"/>
    <w:rsid w:val="00E61614"/>
    <w:rsid w:val="00E61712"/>
    <w:rsid w:val="00E61717"/>
    <w:rsid w:val="00E62519"/>
    <w:rsid w:val="00E63323"/>
    <w:rsid w:val="00E63751"/>
    <w:rsid w:val="00E65B90"/>
    <w:rsid w:val="00E66367"/>
    <w:rsid w:val="00E67326"/>
    <w:rsid w:val="00E70C0F"/>
    <w:rsid w:val="00E70F0A"/>
    <w:rsid w:val="00E716DB"/>
    <w:rsid w:val="00E717F5"/>
    <w:rsid w:val="00E719E7"/>
    <w:rsid w:val="00E72014"/>
    <w:rsid w:val="00E722A5"/>
    <w:rsid w:val="00E726DD"/>
    <w:rsid w:val="00E72AE8"/>
    <w:rsid w:val="00E72F11"/>
    <w:rsid w:val="00E737E4"/>
    <w:rsid w:val="00E743C9"/>
    <w:rsid w:val="00E7564C"/>
    <w:rsid w:val="00E75E2C"/>
    <w:rsid w:val="00E76009"/>
    <w:rsid w:val="00E763A0"/>
    <w:rsid w:val="00E766ED"/>
    <w:rsid w:val="00E77120"/>
    <w:rsid w:val="00E772F5"/>
    <w:rsid w:val="00E77366"/>
    <w:rsid w:val="00E77E9C"/>
    <w:rsid w:val="00E77EEB"/>
    <w:rsid w:val="00E808E3"/>
    <w:rsid w:val="00E8098F"/>
    <w:rsid w:val="00E80DB7"/>
    <w:rsid w:val="00E812B2"/>
    <w:rsid w:val="00E818E3"/>
    <w:rsid w:val="00E81DA0"/>
    <w:rsid w:val="00E82225"/>
    <w:rsid w:val="00E82716"/>
    <w:rsid w:val="00E83630"/>
    <w:rsid w:val="00E8400D"/>
    <w:rsid w:val="00E84A99"/>
    <w:rsid w:val="00E84CC1"/>
    <w:rsid w:val="00E859AB"/>
    <w:rsid w:val="00E85A3A"/>
    <w:rsid w:val="00E87499"/>
    <w:rsid w:val="00E90423"/>
    <w:rsid w:val="00E90B1C"/>
    <w:rsid w:val="00E91676"/>
    <w:rsid w:val="00E92402"/>
    <w:rsid w:val="00E93467"/>
    <w:rsid w:val="00E945BC"/>
    <w:rsid w:val="00E94A36"/>
    <w:rsid w:val="00E95277"/>
    <w:rsid w:val="00E95804"/>
    <w:rsid w:val="00E95FE2"/>
    <w:rsid w:val="00E96216"/>
    <w:rsid w:val="00E9644E"/>
    <w:rsid w:val="00E96FD9"/>
    <w:rsid w:val="00E97C6F"/>
    <w:rsid w:val="00EA092E"/>
    <w:rsid w:val="00EA177A"/>
    <w:rsid w:val="00EA267A"/>
    <w:rsid w:val="00EA2708"/>
    <w:rsid w:val="00EA298A"/>
    <w:rsid w:val="00EA2BC6"/>
    <w:rsid w:val="00EA2DE5"/>
    <w:rsid w:val="00EA348C"/>
    <w:rsid w:val="00EA40AE"/>
    <w:rsid w:val="00EA41EF"/>
    <w:rsid w:val="00EA4DA2"/>
    <w:rsid w:val="00EA70CD"/>
    <w:rsid w:val="00EA76A1"/>
    <w:rsid w:val="00EA77D9"/>
    <w:rsid w:val="00EA7869"/>
    <w:rsid w:val="00EA7B44"/>
    <w:rsid w:val="00EB02DF"/>
    <w:rsid w:val="00EB07BB"/>
    <w:rsid w:val="00EB250C"/>
    <w:rsid w:val="00EB2C2D"/>
    <w:rsid w:val="00EB2E23"/>
    <w:rsid w:val="00EB3086"/>
    <w:rsid w:val="00EB550F"/>
    <w:rsid w:val="00EB59E5"/>
    <w:rsid w:val="00EB6212"/>
    <w:rsid w:val="00EB6D3A"/>
    <w:rsid w:val="00EB76DA"/>
    <w:rsid w:val="00EB7CA1"/>
    <w:rsid w:val="00EC0D6C"/>
    <w:rsid w:val="00EC1401"/>
    <w:rsid w:val="00EC1553"/>
    <w:rsid w:val="00EC20CA"/>
    <w:rsid w:val="00EC279B"/>
    <w:rsid w:val="00EC3876"/>
    <w:rsid w:val="00EC3DA7"/>
    <w:rsid w:val="00EC4337"/>
    <w:rsid w:val="00EC4C01"/>
    <w:rsid w:val="00EC5863"/>
    <w:rsid w:val="00EC588C"/>
    <w:rsid w:val="00EC664D"/>
    <w:rsid w:val="00EC78D9"/>
    <w:rsid w:val="00ED004D"/>
    <w:rsid w:val="00ED0886"/>
    <w:rsid w:val="00ED08C5"/>
    <w:rsid w:val="00ED26B1"/>
    <w:rsid w:val="00ED33CA"/>
    <w:rsid w:val="00ED3FFA"/>
    <w:rsid w:val="00ED444E"/>
    <w:rsid w:val="00ED45C2"/>
    <w:rsid w:val="00ED45E1"/>
    <w:rsid w:val="00ED5250"/>
    <w:rsid w:val="00ED54A0"/>
    <w:rsid w:val="00ED5AFC"/>
    <w:rsid w:val="00ED6155"/>
    <w:rsid w:val="00ED65FF"/>
    <w:rsid w:val="00EE2098"/>
    <w:rsid w:val="00EE257E"/>
    <w:rsid w:val="00EE48D9"/>
    <w:rsid w:val="00EE720C"/>
    <w:rsid w:val="00EF024D"/>
    <w:rsid w:val="00EF0B9C"/>
    <w:rsid w:val="00EF108F"/>
    <w:rsid w:val="00EF1E3E"/>
    <w:rsid w:val="00EF32ED"/>
    <w:rsid w:val="00EF3860"/>
    <w:rsid w:val="00EF3BF2"/>
    <w:rsid w:val="00EF45B4"/>
    <w:rsid w:val="00EF4618"/>
    <w:rsid w:val="00EF6860"/>
    <w:rsid w:val="00EF7164"/>
    <w:rsid w:val="00EF7ABE"/>
    <w:rsid w:val="00F00141"/>
    <w:rsid w:val="00F0015A"/>
    <w:rsid w:val="00F0161C"/>
    <w:rsid w:val="00F017EA"/>
    <w:rsid w:val="00F02D4E"/>
    <w:rsid w:val="00F031C3"/>
    <w:rsid w:val="00F03337"/>
    <w:rsid w:val="00F03CCB"/>
    <w:rsid w:val="00F03E0F"/>
    <w:rsid w:val="00F04F94"/>
    <w:rsid w:val="00F0596B"/>
    <w:rsid w:val="00F06FC1"/>
    <w:rsid w:val="00F114AC"/>
    <w:rsid w:val="00F12A70"/>
    <w:rsid w:val="00F12DCF"/>
    <w:rsid w:val="00F12DD7"/>
    <w:rsid w:val="00F12FE8"/>
    <w:rsid w:val="00F13579"/>
    <w:rsid w:val="00F13B6B"/>
    <w:rsid w:val="00F13C66"/>
    <w:rsid w:val="00F14C83"/>
    <w:rsid w:val="00F15D83"/>
    <w:rsid w:val="00F16375"/>
    <w:rsid w:val="00F168C0"/>
    <w:rsid w:val="00F16A2E"/>
    <w:rsid w:val="00F20B56"/>
    <w:rsid w:val="00F21587"/>
    <w:rsid w:val="00F2163A"/>
    <w:rsid w:val="00F23201"/>
    <w:rsid w:val="00F23336"/>
    <w:rsid w:val="00F2337A"/>
    <w:rsid w:val="00F234EA"/>
    <w:rsid w:val="00F2350B"/>
    <w:rsid w:val="00F239D0"/>
    <w:rsid w:val="00F23A0E"/>
    <w:rsid w:val="00F24588"/>
    <w:rsid w:val="00F245EB"/>
    <w:rsid w:val="00F2653B"/>
    <w:rsid w:val="00F26F58"/>
    <w:rsid w:val="00F27667"/>
    <w:rsid w:val="00F27AF8"/>
    <w:rsid w:val="00F31837"/>
    <w:rsid w:val="00F31FE5"/>
    <w:rsid w:val="00F327EF"/>
    <w:rsid w:val="00F350AB"/>
    <w:rsid w:val="00F357C7"/>
    <w:rsid w:val="00F36554"/>
    <w:rsid w:val="00F36AC4"/>
    <w:rsid w:val="00F37606"/>
    <w:rsid w:val="00F402DD"/>
    <w:rsid w:val="00F404AA"/>
    <w:rsid w:val="00F423B9"/>
    <w:rsid w:val="00F4267B"/>
    <w:rsid w:val="00F433D8"/>
    <w:rsid w:val="00F434EF"/>
    <w:rsid w:val="00F43A52"/>
    <w:rsid w:val="00F4437A"/>
    <w:rsid w:val="00F44449"/>
    <w:rsid w:val="00F44A80"/>
    <w:rsid w:val="00F44F49"/>
    <w:rsid w:val="00F47E21"/>
    <w:rsid w:val="00F50638"/>
    <w:rsid w:val="00F506C8"/>
    <w:rsid w:val="00F50C86"/>
    <w:rsid w:val="00F50D02"/>
    <w:rsid w:val="00F50DDB"/>
    <w:rsid w:val="00F514CE"/>
    <w:rsid w:val="00F53B2E"/>
    <w:rsid w:val="00F55197"/>
    <w:rsid w:val="00F55F39"/>
    <w:rsid w:val="00F561B3"/>
    <w:rsid w:val="00F562F2"/>
    <w:rsid w:val="00F570A4"/>
    <w:rsid w:val="00F5735A"/>
    <w:rsid w:val="00F605B7"/>
    <w:rsid w:val="00F607CF"/>
    <w:rsid w:val="00F610A6"/>
    <w:rsid w:val="00F63E61"/>
    <w:rsid w:val="00F65907"/>
    <w:rsid w:val="00F65F7F"/>
    <w:rsid w:val="00F676C3"/>
    <w:rsid w:val="00F67C8F"/>
    <w:rsid w:val="00F70532"/>
    <w:rsid w:val="00F71F30"/>
    <w:rsid w:val="00F729E0"/>
    <w:rsid w:val="00F73630"/>
    <w:rsid w:val="00F74937"/>
    <w:rsid w:val="00F7610E"/>
    <w:rsid w:val="00F7724F"/>
    <w:rsid w:val="00F77463"/>
    <w:rsid w:val="00F77BDF"/>
    <w:rsid w:val="00F80B21"/>
    <w:rsid w:val="00F820D7"/>
    <w:rsid w:val="00F820ED"/>
    <w:rsid w:val="00F829F7"/>
    <w:rsid w:val="00F83A04"/>
    <w:rsid w:val="00F83A61"/>
    <w:rsid w:val="00F8574F"/>
    <w:rsid w:val="00F85A6F"/>
    <w:rsid w:val="00F8631A"/>
    <w:rsid w:val="00F869EA"/>
    <w:rsid w:val="00F86DDD"/>
    <w:rsid w:val="00F87406"/>
    <w:rsid w:val="00F8770E"/>
    <w:rsid w:val="00F87C1C"/>
    <w:rsid w:val="00F87C84"/>
    <w:rsid w:val="00F924B8"/>
    <w:rsid w:val="00F92758"/>
    <w:rsid w:val="00F9290B"/>
    <w:rsid w:val="00F93535"/>
    <w:rsid w:val="00F95C61"/>
    <w:rsid w:val="00F961CD"/>
    <w:rsid w:val="00FA06B3"/>
    <w:rsid w:val="00FA12CC"/>
    <w:rsid w:val="00FA1DC9"/>
    <w:rsid w:val="00FA2D31"/>
    <w:rsid w:val="00FA301C"/>
    <w:rsid w:val="00FA40A7"/>
    <w:rsid w:val="00FA4267"/>
    <w:rsid w:val="00FA5394"/>
    <w:rsid w:val="00FA587A"/>
    <w:rsid w:val="00FA67BE"/>
    <w:rsid w:val="00FA6A21"/>
    <w:rsid w:val="00FA7E33"/>
    <w:rsid w:val="00FB09CD"/>
    <w:rsid w:val="00FB283D"/>
    <w:rsid w:val="00FB2B37"/>
    <w:rsid w:val="00FB343C"/>
    <w:rsid w:val="00FB3B34"/>
    <w:rsid w:val="00FB3B88"/>
    <w:rsid w:val="00FB3D71"/>
    <w:rsid w:val="00FB432F"/>
    <w:rsid w:val="00FB6190"/>
    <w:rsid w:val="00FB6FFD"/>
    <w:rsid w:val="00FC0EBD"/>
    <w:rsid w:val="00FC1717"/>
    <w:rsid w:val="00FC1BE7"/>
    <w:rsid w:val="00FC2767"/>
    <w:rsid w:val="00FC2BBE"/>
    <w:rsid w:val="00FC3379"/>
    <w:rsid w:val="00FC3E4B"/>
    <w:rsid w:val="00FC426E"/>
    <w:rsid w:val="00FC4815"/>
    <w:rsid w:val="00FC52A7"/>
    <w:rsid w:val="00FC7190"/>
    <w:rsid w:val="00FC773E"/>
    <w:rsid w:val="00FC776F"/>
    <w:rsid w:val="00FD0970"/>
    <w:rsid w:val="00FD0A8B"/>
    <w:rsid w:val="00FD0D31"/>
    <w:rsid w:val="00FD1752"/>
    <w:rsid w:val="00FD254B"/>
    <w:rsid w:val="00FD2B4C"/>
    <w:rsid w:val="00FD2B96"/>
    <w:rsid w:val="00FD3F84"/>
    <w:rsid w:val="00FD4D14"/>
    <w:rsid w:val="00FD58E8"/>
    <w:rsid w:val="00FD590C"/>
    <w:rsid w:val="00FD68A2"/>
    <w:rsid w:val="00FD6AD6"/>
    <w:rsid w:val="00FD7DDA"/>
    <w:rsid w:val="00FD7EC5"/>
    <w:rsid w:val="00FD7F4E"/>
    <w:rsid w:val="00FE08ED"/>
    <w:rsid w:val="00FE0E2A"/>
    <w:rsid w:val="00FE11DD"/>
    <w:rsid w:val="00FE236B"/>
    <w:rsid w:val="00FE24EE"/>
    <w:rsid w:val="00FE2A5F"/>
    <w:rsid w:val="00FE4E9B"/>
    <w:rsid w:val="00FE6797"/>
    <w:rsid w:val="00FF0DC4"/>
    <w:rsid w:val="00FF0F1E"/>
    <w:rsid w:val="00FF116F"/>
    <w:rsid w:val="00FF1430"/>
    <w:rsid w:val="00FF160A"/>
    <w:rsid w:val="00FF184D"/>
    <w:rsid w:val="00FF1FDA"/>
    <w:rsid w:val="00FF2DC7"/>
    <w:rsid w:val="00FF42BC"/>
    <w:rsid w:val="00FF65EF"/>
    <w:rsid w:val="00FF71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869"/>
  </w:style>
  <w:style w:type="paragraph" w:styleId="Ttulo1">
    <w:name w:val="heading 1"/>
    <w:basedOn w:val="Normal"/>
    <w:next w:val="Sangra2detindependiente"/>
    <w:link w:val="Ttulo1Car"/>
    <w:uiPriority w:val="99"/>
    <w:qFormat/>
    <w:rsid w:val="000F65FF"/>
    <w:pPr>
      <w:keepNext/>
      <w:numPr>
        <w:numId w:val="3"/>
      </w:numPr>
      <w:spacing w:before="120" w:after="120" w:line="240" w:lineRule="auto"/>
      <w:outlineLvl w:val="0"/>
    </w:pPr>
    <w:rPr>
      <w:rFonts w:ascii="Courier New" w:eastAsia="Calibri" w:hAnsi="Courier New" w:cs="Times New Roman"/>
      <w:b/>
      <w:caps/>
      <w:kern w:val="28"/>
      <w:sz w:val="24"/>
      <w:szCs w:val="24"/>
      <w:lang w:eastAsia="es-ES"/>
    </w:rPr>
  </w:style>
  <w:style w:type="paragraph" w:styleId="Ttulo2">
    <w:name w:val="heading 2"/>
    <w:basedOn w:val="Normal"/>
    <w:next w:val="Normal"/>
    <w:link w:val="Ttulo2Car"/>
    <w:uiPriority w:val="9"/>
    <w:unhideWhenUsed/>
    <w:qFormat/>
    <w:rsid w:val="00F327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semiHidden/>
    <w:rsid w:val="002A56BE"/>
    <w:pPr>
      <w:tabs>
        <w:tab w:val="num" w:pos="3195"/>
        <w:tab w:val="left" w:pos="3544"/>
      </w:tabs>
      <w:spacing w:before="240" w:after="120" w:line="240" w:lineRule="auto"/>
      <w:ind w:left="2835"/>
      <w:jc w:val="both"/>
    </w:pPr>
    <w:rPr>
      <w:rFonts w:ascii="Courier New" w:eastAsia="Calibri" w:hAnsi="Courier New"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semiHidden/>
    <w:rsid w:val="002A56BE"/>
    <w:rPr>
      <w:rFonts w:ascii="Courier New" w:eastAsia="Calibri" w:hAnsi="Courier New" w:cs="Times New Roman"/>
      <w:spacing w:val="-3"/>
      <w:sz w:val="24"/>
      <w:szCs w:val="20"/>
      <w:lang w:val="es-ES_tradnl" w:eastAsia="es-ES"/>
    </w:rPr>
  </w:style>
  <w:style w:type="paragraph" w:styleId="Prrafodelista">
    <w:name w:val="List Paragraph"/>
    <w:basedOn w:val="Normal"/>
    <w:uiPriority w:val="1"/>
    <w:qFormat/>
    <w:rsid w:val="00A9441C"/>
    <w:pPr>
      <w:spacing w:after="0" w:line="240" w:lineRule="auto"/>
      <w:ind w:left="720"/>
      <w:contextualSpacing/>
    </w:pPr>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A9441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1Car">
    <w:name w:val="Título 1 Car"/>
    <w:basedOn w:val="Fuentedeprrafopredeter"/>
    <w:link w:val="Ttulo1"/>
    <w:uiPriority w:val="99"/>
    <w:rsid w:val="000F65FF"/>
    <w:rPr>
      <w:rFonts w:ascii="Courier New" w:eastAsia="Calibri" w:hAnsi="Courier New" w:cs="Times New Roman"/>
      <w:b/>
      <w:caps/>
      <w:kern w:val="28"/>
      <w:sz w:val="24"/>
      <w:szCs w:val="24"/>
      <w:lang w:eastAsia="es-ES"/>
    </w:rPr>
  </w:style>
  <w:style w:type="paragraph" w:customStyle="1" w:styleId="EstiloCourierNewIzquierda9cm">
    <w:name w:val="Estilo Courier New Izquierda:  9 cm"/>
    <w:basedOn w:val="Normal"/>
    <w:uiPriority w:val="99"/>
    <w:rsid w:val="000F65FF"/>
    <w:pPr>
      <w:spacing w:before="120" w:after="120" w:line="240" w:lineRule="auto"/>
      <w:ind w:left="5103"/>
      <w:jc w:val="both"/>
    </w:pPr>
    <w:rPr>
      <w:rFonts w:ascii="Courier New" w:eastAsia="Times New Roman" w:hAnsi="Courier New" w:cs="Times New Roman"/>
      <w:b/>
      <w:spacing w:val="-3"/>
      <w:sz w:val="24"/>
      <w:szCs w:val="20"/>
      <w:lang w:val="es-ES_tradnl" w:eastAsia="es-ES"/>
    </w:rPr>
  </w:style>
  <w:style w:type="paragraph" w:styleId="Sangra2detindependiente">
    <w:name w:val="Body Text Indent 2"/>
    <w:basedOn w:val="Normal"/>
    <w:link w:val="Sangra2detindependienteCar"/>
    <w:uiPriority w:val="99"/>
    <w:semiHidden/>
    <w:unhideWhenUsed/>
    <w:rsid w:val="000F65F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F65FF"/>
  </w:style>
  <w:style w:type="paragraph" w:styleId="Textodeglobo">
    <w:name w:val="Balloon Text"/>
    <w:basedOn w:val="Normal"/>
    <w:link w:val="TextodegloboCar"/>
    <w:uiPriority w:val="99"/>
    <w:semiHidden/>
    <w:unhideWhenUsed/>
    <w:rsid w:val="001F4D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4DF4"/>
    <w:rPr>
      <w:rFonts w:ascii="Segoe UI" w:hAnsi="Segoe UI" w:cs="Segoe UI"/>
      <w:sz w:val="18"/>
      <w:szCs w:val="18"/>
    </w:rPr>
  </w:style>
  <w:style w:type="character" w:styleId="Refdecomentario">
    <w:name w:val="annotation reference"/>
    <w:basedOn w:val="Fuentedeprrafopredeter"/>
    <w:uiPriority w:val="99"/>
    <w:semiHidden/>
    <w:unhideWhenUsed/>
    <w:rsid w:val="00F327EF"/>
    <w:rPr>
      <w:sz w:val="16"/>
      <w:szCs w:val="16"/>
    </w:rPr>
  </w:style>
  <w:style w:type="paragraph" w:styleId="Textocomentario">
    <w:name w:val="annotation text"/>
    <w:basedOn w:val="Normal"/>
    <w:link w:val="TextocomentarioCar"/>
    <w:uiPriority w:val="99"/>
    <w:semiHidden/>
    <w:unhideWhenUsed/>
    <w:rsid w:val="00F327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27EF"/>
    <w:rPr>
      <w:sz w:val="20"/>
      <w:szCs w:val="20"/>
    </w:rPr>
  </w:style>
  <w:style w:type="paragraph" w:styleId="Asuntodelcomentario">
    <w:name w:val="annotation subject"/>
    <w:basedOn w:val="Textocomentario"/>
    <w:next w:val="Textocomentario"/>
    <w:link w:val="AsuntodelcomentarioCar"/>
    <w:uiPriority w:val="99"/>
    <w:semiHidden/>
    <w:unhideWhenUsed/>
    <w:rsid w:val="00F327EF"/>
    <w:rPr>
      <w:b/>
      <w:bCs/>
    </w:rPr>
  </w:style>
  <w:style w:type="character" w:customStyle="1" w:styleId="AsuntodelcomentarioCar">
    <w:name w:val="Asunto del comentario Car"/>
    <w:basedOn w:val="TextocomentarioCar"/>
    <w:link w:val="Asuntodelcomentario"/>
    <w:uiPriority w:val="99"/>
    <w:semiHidden/>
    <w:rsid w:val="00F327EF"/>
    <w:rPr>
      <w:b/>
      <w:bCs/>
      <w:sz w:val="20"/>
      <w:szCs w:val="20"/>
    </w:rPr>
  </w:style>
  <w:style w:type="character" w:customStyle="1" w:styleId="Ttulo2Car">
    <w:name w:val="Título 2 Car"/>
    <w:basedOn w:val="Fuentedeprrafopredeter"/>
    <w:link w:val="Ttulo2"/>
    <w:uiPriority w:val="9"/>
    <w:rsid w:val="00F327EF"/>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unhideWhenUsed/>
    <w:rsid w:val="00F327EF"/>
    <w:pPr>
      <w:spacing w:after="120"/>
    </w:pPr>
  </w:style>
  <w:style w:type="character" w:customStyle="1" w:styleId="TextoindependienteCar">
    <w:name w:val="Texto independiente Car"/>
    <w:basedOn w:val="Fuentedeprrafopredeter"/>
    <w:link w:val="Textoindependiente"/>
    <w:uiPriority w:val="99"/>
    <w:rsid w:val="00F327EF"/>
  </w:style>
  <w:style w:type="paragraph" w:styleId="Textoindependienteprimerasangra">
    <w:name w:val="Body Text First Indent"/>
    <w:basedOn w:val="Textoindependiente"/>
    <w:link w:val="TextoindependienteprimerasangraCar"/>
    <w:uiPriority w:val="99"/>
    <w:semiHidden/>
    <w:unhideWhenUsed/>
    <w:rsid w:val="00116ED3"/>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116E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Sangra2detdecuerpo"/>
    <w:link w:val="Ttulo1Car"/>
    <w:uiPriority w:val="99"/>
    <w:qFormat/>
    <w:rsid w:val="000F65FF"/>
    <w:pPr>
      <w:keepNext/>
      <w:numPr>
        <w:numId w:val="3"/>
      </w:numPr>
      <w:spacing w:before="120" w:after="120" w:line="240" w:lineRule="auto"/>
      <w:outlineLvl w:val="0"/>
    </w:pPr>
    <w:rPr>
      <w:rFonts w:ascii="Courier New" w:eastAsia="Calibri" w:hAnsi="Courier New" w:cs="Times New Roman"/>
      <w:b/>
      <w:caps/>
      <w:kern w:val="28"/>
      <w:sz w:val="24"/>
      <w:szCs w:val="24"/>
      <w:lang w:val="x-none" w:eastAsia="es-ES"/>
    </w:rPr>
  </w:style>
  <w:style w:type="paragraph" w:styleId="Ttulo2">
    <w:name w:val="heading 2"/>
    <w:basedOn w:val="Normal"/>
    <w:next w:val="Normal"/>
    <w:link w:val="Ttulo2Car"/>
    <w:uiPriority w:val="9"/>
    <w:unhideWhenUsed/>
    <w:qFormat/>
    <w:rsid w:val="00F327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decuerpo">
    <w:name w:val="Body Text Indent"/>
    <w:basedOn w:val="Normal"/>
    <w:link w:val="SangradetdecuerpoCar"/>
    <w:uiPriority w:val="99"/>
    <w:semiHidden/>
    <w:rsid w:val="002A56BE"/>
    <w:pPr>
      <w:tabs>
        <w:tab w:val="num" w:pos="3195"/>
        <w:tab w:val="left" w:pos="3544"/>
      </w:tabs>
      <w:spacing w:before="240" w:after="120" w:line="240" w:lineRule="auto"/>
      <w:ind w:left="2835"/>
      <w:jc w:val="both"/>
    </w:pPr>
    <w:rPr>
      <w:rFonts w:ascii="Courier New" w:eastAsia="Calibri" w:hAnsi="Courier New" w:cs="Times New Roman"/>
      <w:spacing w:val="-3"/>
      <w:sz w:val="24"/>
      <w:szCs w:val="20"/>
      <w:lang w:val="es-ES_tradnl" w:eastAsia="es-ES"/>
    </w:rPr>
  </w:style>
  <w:style w:type="character" w:customStyle="1" w:styleId="SangradetdecuerpoCar">
    <w:name w:val="Sangría de t. de cuerpo Car"/>
    <w:basedOn w:val="Fuentedeprrafopredeter"/>
    <w:link w:val="Sangradetdecuerpo"/>
    <w:uiPriority w:val="99"/>
    <w:semiHidden/>
    <w:rsid w:val="002A56BE"/>
    <w:rPr>
      <w:rFonts w:ascii="Courier New" w:eastAsia="Calibri" w:hAnsi="Courier New" w:cs="Times New Roman"/>
      <w:spacing w:val="-3"/>
      <w:sz w:val="24"/>
      <w:szCs w:val="20"/>
      <w:lang w:val="es-ES_tradnl" w:eastAsia="es-ES"/>
    </w:rPr>
  </w:style>
  <w:style w:type="paragraph" w:styleId="Prrafodelista">
    <w:name w:val="List Paragraph"/>
    <w:basedOn w:val="Normal"/>
    <w:uiPriority w:val="1"/>
    <w:qFormat/>
    <w:rsid w:val="00A9441C"/>
    <w:pPr>
      <w:spacing w:after="0" w:line="240" w:lineRule="auto"/>
      <w:ind w:left="720"/>
      <w:contextualSpacing/>
    </w:pPr>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A9441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1Car">
    <w:name w:val="Título 1 Car"/>
    <w:basedOn w:val="Fuentedeprrafopredeter"/>
    <w:link w:val="Ttulo1"/>
    <w:uiPriority w:val="99"/>
    <w:rsid w:val="000F65FF"/>
    <w:rPr>
      <w:rFonts w:ascii="Courier New" w:eastAsia="Calibri" w:hAnsi="Courier New" w:cs="Times New Roman"/>
      <w:b/>
      <w:caps/>
      <w:kern w:val="28"/>
      <w:sz w:val="24"/>
      <w:szCs w:val="24"/>
      <w:lang w:val="x-none" w:eastAsia="es-ES"/>
    </w:rPr>
  </w:style>
  <w:style w:type="paragraph" w:customStyle="1" w:styleId="EstiloCourierNewIzquierda9cm">
    <w:name w:val="Estilo Courier New Izquierda:  9 cm"/>
    <w:basedOn w:val="Normal"/>
    <w:uiPriority w:val="99"/>
    <w:rsid w:val="000F65FF"/>
    <w:pPr>
      <w:spacing w:before="120" w:after="120" w:line="240" w:lineRule="auto"/>
      <w:ind w:left="5103"/>
      <w:jc w:val="both"/>
    </w:pPr>
    <w:rPr>
      <w:rFonts w:ascii="Courier New" w:eastAsia="Times New Roman" w:hAnsi="Courier New" w:cs="Times New Roman"/>
      <w:b/>
      <w:spacing w:val="-3"/>
      <w:sz w:val="24"/>
      <w:szCs w:val="20"/>
      <w:lang w:val="es-ES_tradnl" w:eastAsia="es-ES"/>
    </w:rPr>
  </w:style>
  <w:style w:type="paragraph" w:styleId="Sangra2detdecuerpo">
    <w:name w:val="Body Text Indent 2"/>
    <w:basedOn w:val="Normal"/>
    <w:link w:val="Sangra2detdecuerpoCar"/>
    <w:uiPriority w:val="99"/>
    <w:semiHidden/>
    <w:unhideWhenUsed/>
    <w:rsid w:val="000F65FF"/>
    <w:pPr>
      <w:spacing w:after="120" w:line="480" w:lineRule="auto"/>
      <w:ind w:left="283"/>
    </w:pPr>
  </w:style>
  <w:style w:type="character" w:customStyle="1" w:styleId="Sangra2detdecuerpoCar">
    <w:name w:val="Sangría 2 de t. de cuerpo Car"/>
    <w:basedOn w:val="Fuentedeprrafopredeter"/>
    <w:link w:val="Sangra2detdecuerpo"/>
    <w:uiPriority w:val="99"/>
    <w:semiHidden/>
    <w:rsid w:val="000F65FF"/>
  </w:style>
  <w:style w:type="paragraph" w:styleId="Textodeglobo">
    <w:name w:val="Balloon Text"/>
    <w:basedOn w:val="Normal"/>
    <w:link w:val="TextodegloboCar"/>
    <w:uiPriority w:val="99"/>
    <w:semiHidden/>
    <w:unhideWhenUsed/>
    <w:rsid w:val="001F4D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4DF4"/>
    <w:rPr>
      <w:rFonts w:ascii="Segoe UI" w:hAnsi="Segoe UI" w:cs="Segoe UI"/>
      <w:sz w:val="18"/>
      <w:szCs w:val="18"/>
    </w:rPr>
  </w:style>
  <w:style w:type="character" w:styleId="Refdecomentario">
    <w:name w:val="annotation reference"/>
    <w:basedOn w:val="Fuentedeprrafopredeter"/>
    <w:uiPriority w:val="99"/>
    <w:semiHidden/>
    <w:unhideWhenUsed/>
    <w:rsid w:val="00F327EF"/>
    <w:rPr>
      <w:sz w:val="16"/>
      <w:szCs w:val="16"/>
    </w:rPr>
  </w:style>
  <w:style w:type="paragraph" w:styleId="Textocomentario">
    <w:name w:val="annotation text"/>
    <w:basedOn w:val="Normal"/>
    <w:link w:val="TextocomentarioCar"/>
    <w:uiPriority w:val="99"/>
    <w:semiHidden/>
    <w:unhideWhenUsed/>
    <w:rsid w:val="00F327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27EF"/>
    <w:rPr>
      <w:sz w:val="20"/>
      <w:szCs w:val="20"/>
    </w:rPr>
  </w:style>
  <w:style w:type="paragraph" w:styleId="Asuntodelcomentario">
    <w:name w:val="annotation subject"/>
    <w:basedOn w:val="Textocomentario"/>
    <w:next w:val="Textocomentario"/>
    <w:link w:val="AsuntodelcomentarioCar"/>
    <w:uiPriority w:val="99"/>
    <w:semiHidden/>
    <w:unhideWhenUsed/>
    <w:rsid w:val="00F327EF"/>
    <w:rPr>
      <w:b/>
      <w:bCs/>
    </w:rPr>
  </w:style>
  <w:style w:type="character" w:customStyle="1" w:styleId="AsuntodelcomentarioCar">
    <w:name w:val="Asunto del comentario Car"/>
    <w:basedOn w:val="TextocomentarioCar"/>
    <w:link w:val="Asuntodelcomentario"/>
    <w:uiPriority w:val="99"/>
    <w:semiHidden/>
    <w:rsid w:val="00F327EF"/>
    <w:rPr>
      <w:b/>
      <w:bCs/>
      <w:sz w:val="20"/>
      <w:szCs w:val="20"/>
    </w:rPr>
  </w:style>
  <w:style w:type="character" w:customStyle="1" w:styleId="Ttulo2Car">
    <w:name w:val="Título 2 Car"/>
    <w:basedOn w:val="Fuentedeprrafopredeter"/>
    <w:link w:val="Ttulo2"/>
    <w:uiPriority w:val="9"/>
    <w:rsid w:val="00F327EF"/>
    <w:rPr>
      <w:rFonts w:asciiTheme="majorHAnsi" w:eastAsiaTheme="majorEastAsia" w:hAnsiTheme="majorHAnsi" w:cstheme="majorBidi"/>
      <w:color w:val="2E74B5" w:themeColor="accent1" w:themeShade="BF"/>
      <w:sz w:val="26"/>
      <w:szCs w:val="26"/>
    </w:rPr>
  </w:style>
  <w:style w:type="paragraph" w:styleId="Textodecuerpo">
    <w:name w:val="Body Text"/>
    <w:basedOn w:val="Normal"/>
    <w:link w:val="TextodecuerpoCar"/>
    <w:uiPriority w:val="99"/>
    <w:unhideWhenUsed/>
    <w:rsid w:val="00F327EF"/>
    <w:pPr>
      <w:spacing w:after="120"/>
    </w:pPr>
  </w:style>
  <w:style w:type="character" w:customStyle="1" w:styleId="TextodecuerpoCar">
    <w:name w:val="Texto de cuerpo Car"/>
    <w:basedOn w:val="Fuentedeprrafopredeter"/>
    <w:link w:val="Textodecuerpo"/>
    <w:uiPriority w:val="99"/>
    <w:rsid w:val="00F327EF"/>
  </w:style>
  <w:style w:type="paragraph" w:styleId="Textodecuerpo1sangra">
    <w:name w:val="Body Text First Indent"/>
    <w:basedOn w:val="Textodecuerpo"/>
    <w:link w:val="Textodecuerpo1sangraCar"/>
    <w:uiPriority w:val="99"/>
    <w:semiHidden/>
    <w:unhideWhenUsed/>
    <w:rsid w:val="00116ED3"/>
    <w:pPr>
      <w:spacing w:after="160"/>
      <w:ind w:firstLine="360"/>
    </w:pPr>
  </w:style>
  <w:style w:type="character" w:customStyle="1" w:styleId="Textodecuerpo1sangraCar">
    <w:name w:val="Texto de cuerpo 1ª sangría Car"/>
    <w:basedOn w:val="TextodecuerpoCar"/>
    <w:link w:val="Textodecuerpo1sangra"/>
    <w:uiPriority w:val="99"/>
    <w:semiHidden/>
    <w:rsid w:val="00116ED3"/>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5FAB3-0867-436F-BD35-8E7123FC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5762</Words>
  <Characters>31697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Miranda Schleyer</dc:creator>
  <cp:keywords/>
  <dc:description/>
  <cp:lastModifiedBy>Guillermo Diaz Vallejos</cp:lastModifiedBy>
  <cp:revision>5</cp:revision>
  <cp:lastPrinted>2019-06-05T21:48:00Z</cp:lastPrinted>
  <dcterms:created xsi:type="dcterms:W3CDTF">2019-06-05T21:30:00Z</dcterms:created>
  <dcterms:modified xsi:type="dcterms:W3CDTF">2019-06-11T17:15:00Z</dcterms:modified>
</cp:coreProperties>
</file>