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64B" w:rsidRDefault="00A1364B" w:rsidP="00BE316C">
      <w:pPr>
        <w:tabs>
          <w:tab w:val="left" w:pos="3544"/>
        </w:tabs>
        <w:spacing w:after="0" w:line="276" w:lineRule="auto"/>
        <w:ind w:right="51"/>
        <w:jc w:val="both"/>
        <w:rPr>
          <w:rFonts w:cstheme="minorHAnsi"/>
          <w:b/>
          <w:bCs/>
          <w:sz w:val="24"/>
          <w:szCs w:val="24"/>
        </w:rPr>
      </w:pPr>
      <w:r>
        <w:rPr>
          <w:noProof/>
          <w:lang w:val="es-ES" w:eastAsia="es-ES"/>
        </w:rPr>
        <w:drawing>
          <wp:inline distT="0" distB="0" distL="0" distR="0">
            <wp:extent cx="1022350" cy="1009650"/>
            <wp:effectExtent l="0" t="0" r="6350" b="0"/>
            <wp:docPr id="1" name="Imagen 1" descr="Logo de la CÃ¡mara de Diputados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 la CÃ¡mara de Diputados de Chil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2350" cy="1009650"/>
                    </a:xfrm>
                    <a:prstGeom prst="rect">
                      <a:avLst/>
                    </a:prstGeom>
                    <a:noFill/>
                    <a:ln>
                      <a:noFill/>
                    </a:ln>
                  </pic:spPr>
                </pic:pic>
              </a:graphicData>
            </a:graphic>
          </wp:inline>
        </w:drawing>
      </w:r>
    </w:p>
    <w:p w:rsidR="00380136" w:rsidRDefault="00745147" w:rsidP="00BE316C">
      <w:pPr>
        <w:tabs>
          <w:tab w:val="left" w:pos="3544"/>
        </w:tabs>
        <w:spacing w:after="0" w:line="276" w:lineRule="auto"/>
        <w:ind w:right="51"/>
        <w:jc w:val="both"/>
        <w:rPr>
          <w:rFonts w:cstheme="minorHAnsi"/>
          <w:b/>
          <w:bCs/>
          <w:sz w:val="24"/>
          <w:szCs w:val="24"/>
        </w:rPr>
      </w:pPr>
      <w:r w:rsidRPr="00745147">
        <w:rPr>
          <w:rFonts w:cstheme="minorHAnsi"/>
          <w:b/>
          <w:bCs/>
          <w:sz w:val="24"/>
          <w:szCs w:val="24"/>
        </w:rPr>
        <w:t>Modifica la ley N°19.628, sobre protección de la vida privada, para prohibir que se comuniquen las obligaciones de carácter económico, financiero, bancario o comercial, mientras esté vigente el estado de excepción constitucional de catástrofe decretado con motivo de la pandemia de Covid-19 y por el tiempo adicional que señala</w:t>
      </w:r>
    </w:p>
    <w:p w:rsidR="00745147" w:rsidRDefault="00745147" w:rsidP="00BE316C">
      <w:pPr>
        <w:tabs>
          <w:tab w:val="left" w:pos="3544"/>
        </w:tabs>
        <w:spacing w:after="0" w:line="276" w:lineRule="auto"/>
        <w:ind w:right="51"/>
        <w:jc w:val="both"/>
        <w:rPr>
          <w:rFonts w:cstheme="minorHAnsi"/>
          <w:b/>
          <w:bCs/>
          <w:sz w:val="24"/>
          <w:szCs w:val="24"/>
        </w:rPr>
      </w:pPr>
    </w:p>
    <w:p w:rsidR="00745147" w:rsidRPr="00A1364B" w:rsidRDefault="00745147" w:rsidP="00745147">
      <w:pPr>
        <w:tabs>
          <w:tab w:val="left" w:pos="3544"/>
        </w:tabs>
        <w:spacing w:after="0" w:line="276" w:lineRule="auto"/>
        <w:ind w:right="51"/>
        <w:jc w:val="center"/>
        <w:rPr>
          <w:rFonts w:cstheme="minorHAnsi"/>
          <w:b/>
          <w:bCs/>
          <w:sz w:val="24"/>
          <w:szCs w:val="24"/>
        </w:rPr>
      </w:pPr>
      <w:r>
        <w:rPr>
          <w:rFonts w:cstheme="minorHAnsi"/>
          <w:b/>
          <w:bCs/>
          <w:sz w:val="24"/>
          <w:szCs w:val="24"/>
        </w:rPr>
        <w:t>Boletín N° 13414-03</w:t>
      </w:r>
    </w:p>
    <w:p w:rsidR="00BE316C" w:rsidRPr="00A1364B" w:rsidRDefault="00BE316C" w:rsidP="00BE316C">
      <w:pPr>
        <w:tabs>
          <w:tab w:val="left" w:pos="3544"/>
        </w:tabs>
        <w:spacing w:after="0" w:line="276" w:lineRule="auto"/>
        <w:ind w:right="51"/>
        <w:jc w:val="both"/>
        <w:rPr>
          <w:rFonts w:cstheme="minorHAnsi"/>
          <w:b/>
          <w:bCs/>
          <w:sz w:val="24"/>
          <w:szCs w:val="24"/>
        </w:rPr>
      </w:pPr>
    </w:p>
    <w:p w:rsidR="00BE316C" w:rsidRPr="00A1364B" w:rsidRDefault="00BE316C" w:rsidP="00BE316C">
      <w:pPr>
        <w:tabs>
          <w:tab w:val="left" w:pos="3544"/>
        </w:tabs>
        <w:spacing w:after="0" w:line="276" w:lineRule="auto"/>
        <w:ind w:right="51"/>
        <w:jc w:val="both"/>
        <w:rPr>
          <w:rFonts w:cstheme="minorHAnsi"/>
          <w:b/>
          <w:bCs/>
          <w:sz w:val="24"/>
          <w:szCs w:val="24"/>
        </w:rPr>
      </w:pPr>
      <w:r w:rsidRPr="00A1364B">
        <w:rPr>
          <w:rFonts w:cstheme="minorHAnsi"/>
          <w:b/>
          <w:bCs/>
          <w:sz w:val="24"/>
          <w:szCs w:val="24"/>
        </w:rPr>
        <w:t>Antecedentes.</w:t>
      </w:r>
    </w:p>
    <w:p w:rsidR="00BE316C" w:rsidRPr="00A1364B" w:rsidRDefault="00BE316C" w:rsidP="00BE316C">
      <w:pPr>
        <w:tabs>
          <w:tab w:val="left" w:pos="3544"/>
        </w:tabs>
        <w:spacing w:after="0" w:line="276" w:lineRule="auto"/>
        <w:ind w:right="51"/>
        <w:jc w:val="both"/>
        <w:rPr>
          <w:rFonts w:eastAsia="Times New Roman" w:cstheme="minorHAnsi"/>
          <w:color w:val="666666"/>
          <w:sz w:val="24"/>
          <w:szCs w:val="24"/>
          <w:lang w:eastAsia="es-CL"/>
        </w:rPr>
      </w:pPr>
    </w:p>
    <w:p w:rsidR="00BE316C" w:rsidRPr="00A1364B" w:rsidRDefault="00BE316C" w:rsidP="00BE316C">
      <w:pPr>
        <w:tabs>
          <w:tab w:val="left" w:pos="3544"/>
        </w:tabs>
        <w:spacing w:after="0" w:line="276" w:lineRule="auto"/>
        <w:ind w:right="51"/>
        <w:jc w:val="both"/>
        <w:rPr>
          <w:rFonts w:cstheme="minorHAnsi"/>
          <w:sz w:val="24"/>
          <w:szCs w:val="24"/>
        </w:rPr>
      </w:pPr>
      <w:r w:rsidRPr="00A1364B">
        <w:rPr>
          <w:rFonts w:cstheme="minorHAnsi"/>
          <w:sz w:val="24"/>
          <w:szCs w:val="24"/>
        </w:rPr>
        <w:t>Como es de público conocimiento, La Organización Mundial de la Salud (OMS), con fecha 11 de marzo de 2020, declaró pandemia mundial el brote del virus denominado coronavirus-2 del síndrome respiratorio agudo grave (SARS-CoV2), que produce la enfermedad del coronavirus 2019, al cual se ha denominado enfermedad COVID-19.</w:t>
      </w:r>
    </w:p>
    <w:p w:rsidR="00BE316C" w:rsidRPr="00A1364B" w:rsidRDefault="00BE316C" w:rsidP="00BE316C">
      <w:pPr>
        <w:tabs>
          <w:tab w:val="left" w:pos="3544"/>
        </w:tabs>
        <w:spacing w:after="0" w:line="276" w:lineRule="auto"/>
        <w:ind w:left="2835" w:right="51"/>
        <w:jc w:val="both"/>
        <w:rPr>
          <w:rFonts w:cstheme="minorHAnsi"/>
          <w:sz w:val="24"/>
          <w:szCs w:val="24"/>
        </w:rPr>
      </w:pPr>
    </w:p>
    <w:p w:rsidR="00BE316C" w:rsidRPr="00A1364B" w:rsidRDefault="00BE316C" w:rsidP="00BE316C">
      <w:pPr>
        <w:tabs>
          <w:tab w:val="left" w:pos="3544"/>
        </w:tabs>
        <w:spacing w:after="0" w:line="276" w:lineRule="auto"/>
        <w:ind w:right="51"/>
        <w:jc w:val="both"/>
        <w:rPr>
          <w:rFonts w:cstheme="minorHAnsi"/>
          <w:sz w:val="24"/>
          <w:szCs w:val="24"/>
        </w:rPr>
      </w:pPr>
      <w:r w:rsidRPr="00A1364B">
        <w:rPr>
          <w:rFonts w:cstheme="minorHAnsi"/>
          <w:sz w:val="24"/>
          <w:szCs w:val="24"/>
        </w:rPr>
        <w:t>De acuerdo con la OMS, alrededor de 1 de cada 6 personas que contraen el COVID-19 desarrolla una enfermedad grave, registrándose considerables registros de letalidad en lo que va de corrido de la pandemia, existiendo mayores probabilidades de desarrollar una enfermedad grave y con efectos fatales en los adultos mayores, los niños y niñas, y en las mujeres embarazadas</w:t>
      </w:r>
      <w:r w:rsidRPr="00A1364B">
        <w:rPr>
          <w:rFonts w:cstheme="minorHAnsi"/>
          <w:sz w:val="24"/>
          <w:szCs w:val="24"/>
          <w:vertAlign w:val="superscript"/>
        </w:rPr>
        <w:t xml:space="preserve"> </w:t>
      </w:r>
      <w:r w:rsidRPr="00A1364B">
        <w:rPr>
          <w:rFonts w:cstheme="minorHAnsi"/>
          <w:sz w:val="24"/>
          <w:szCs w:val="24"/>
        </w:rPr>
        <w:t>y los no nacidos.</w:t>
      </w:r>
    </w:p>
    <w:p w:rsidR="00BE316C" w:rsidRPr="00A1364B" w:rsidRDefault="00BE316C" w:rsidP="00BE316C">
      <w:pPr>
        <w:tabs>
          <w:tab w:val="left" w:pos="3544"/>
        </w:tabs>
        <w:spacing w:after="0" w:line="276" w:lineRule="auto"/>
        <w:ind w:right="51"/>
        <w:jc w:val="both"/>
        <w:rPr>
          <w:rFonts w:cstheme="minorHAnsi"/>
          <w:sz w:val="24"/>
          <w:szCs w:val="24"/>
        </w:rPr>
      </w:pPr>
    </w:p>
    <w:p w:rsidR="00BE316C" w:rsidRPr="00A1364B" w:rsidRDefault="00BE316C" w:rsidP="00BE316C">
      <w:pPr>
        <w:tabs>
          <w:tab w:val="left" w:pos="3544"/>
        </w:tabs>
        <w:spacing w:after="0" w:line="276" w:lineRule="auto"/>
        <w:ind w:right="51"/>
        <w:jc w:val="both"/>
        <w:rPr>
          <w:rFonts w:cstheme="minorHAnsi"/>
          <w:sz w:val="24"/>
          <w:szCs w:val="24"/>
          <w:lang w:val="es-MX"/>
        </w:rPr>
      </w:pPr>
      <w:r w:rsidRPr="00A1364B">
        <w:rPr>
          <w:rFonts w:cstheme="minorHAnsi"/>
          <w:bCs/>
          <w:sz w:val="24"/>
          <w:szCs w:val="24"/>
        </w:rPr>
        <w:t>Es así que el 8 de febrero de 2020, se publicó en el Diario Oficial</w:t>
      </w:r>
      <w:r w:rsidRPr="00A1364B">
        <w:rPr>
          <w:rFonts w:cstheme="minorHAnsi"/>
          <w:sz w:val="24"/>
          <w:szCs w:val="24"/>
          <w:lang w:val="es-MX"/>
        </w:rPr>
        <w:t xml:space="preserve"> el decreto N° 4, de 2020, del Ministerio de Salud, que declaró alerta sanitaria en todo el país. Adicionalmente, el día 18 de marzo de este año, el Presidente de la República declaró</w:t>
      </w:r>
      <w:r w:rsidRPr="00A1364B">
        <w:rPr>
          <w:rFonts w:cstheme="minorHAnsi"/>
          <w:sz w:val="24"/>
          <w:szCs w:val="24"/>
        </w:rPr>
        <w:t xml:space="preserve"> Estado de Excepción </w:t>
      </w:r>
      <w:r w:rsidRPr="00A1364B">
        <w:rPr>
          <w:rFonts w:cstheme="minorHAnsi"/>
          <w:sz w:val="24"/>
          <w:szCs w:val="24"/>
          <w:lang w:val="es-MX"/>
        </w:rPr>
        <w:t>Constitucional de Catástrofe, por calamidad pública, en todo el territorio de Chile, a través del decreto supremo N° 104, de 18 de marzo de 2020, del Ministerio del Interior y Seguridad Pública.</w:t>
      </w:r>
    </w:p>
    <w:p w:rsidR="00BE316C" w:rsidRPr="00A1364B" w:rsidRDefault="00BE316C" w:rsidP="00BE316C">
      <w:pPr>
        <w:tabs>
          <w:tab w:val="left" w:pos="3544"/>
        </w:tabs>
        <w:spacing w:after="0" w:line="276" w:lineRule="auto"/>
        <w:ind w:right="51"/>
        <w:jc w:val="both"/>
        <w:rPr>
          <w:rFonts w:cstheme="minorHAnsi"/>
          <w:sz w:val="24"/>
          <w:szCs w:val="24"/>
          <w:lang w:val="es-MX"/>
        </w:rPr>
      </w:pPr>
    </w:p>
    <w:p w:rsidR="002B73FB" w:rsidRPr="00A1364B" w:rsidRDefault="00BE316C" w:rsidP="00BE316C">
      <w:pPr>
        <w:tabs>
          <w:tab w:val="left" w:pos="3544"/>
        </w:tabs>
        <w:spacing w:after="0" w:line="276" w:lineRule="auto"/>
        <w:ind w:right="51"/>
        <w:jc w:val="both"/>
        <w:rPr>
          <w:rFonts w:cstheme="minorHAnsi"/>
          <w:bCs/>
          <w:sz w:val="24"/>
          <w:szCs w:val="24"/>
        </w:rPr>
      </w:pPr>
      <w:r w:rsidRPr="00A1364B">
        <w:rPr>
          <w:rFonts w:cstheme="minorHAnsi"/>
          <w:sz w:val="24"/>
          <w:szCs w:val="24"/>
          <w:lang w:val="es-MX"/>
        </w:rPr>
        <w:t xml:space="preserve">La crisis sanitaria ha generado una evidente afectación social a los habitantes de la República, las que han impactado de manera importante en el trabajo y la economía nacional y familiar, </w:t>
      </w:r>
      <w:r w:rsidRPr="00A1364B">
        <w:rPr>
          <w:rFonts w:cstheme="minorHAnsi"/>
          <w:bCs/>
          <w:sz w:val="24"/>
          <w:szCs w:val="24"/>
        </w:rPr>
        <w:t>alterando radicalmente su normal desenvolvimiento.</w:t>
      </w:r>
    </w:p>
    <w:p w:rsidR="00BE316C" w:rsidRPr="00A1364B" w:rsidRDefault="00BE316C" w:rsidP="00BE316C">
      <w:pPr>
        <w:tabs>
          <w:tab w:val="left" w:pos="3544"/>
        </w:tabs>
        <w:spacing w:after="0" w:line="276" w:lineRule="auto"/>
        <w:ind w:right="51"/>
        <w:jc w:val="both"/>
        <w:rPr>
          <w:rFonts w:cstheme="minorHAnsi"/>
          <w:bCs/>
          <w:sz w:val="24"/>
          <w:szCs w:val="24"/>
        </w:rPr>
      </w:pPr>
    </w:p>
    <w:p w:rsidR="002B73FB" w:rsidRDefault="00BE316C" w:rsidP="00745147">
      <w:pPr>
        <w:tabs>
          <w:tab w:val="left" w:pos="3544"/>
        </w:tabs>
        <w:spacing w:after="0" w:line="276" w:lineRule="auto"/>
        <w:ind w:right="-93"/>
        <w:jc w:val="both"/>
        <w:rPr>
          <w:rFonts w:cstheme="minorHAnsi"/>
          <w:bCs/>
          <w:sz w:val="24"/>
          <w:szCs w:val="24"/>
        </w:rPr>
      </w:pPr>
      <w:r w:rsidRPr="00A1364B">
        <w:rPr>
          <w:rFonts w:cstheme="minorHAnsi"/>
          <w:bCs/>
          <w:sz w:val="24"/>
          <w:szCs w:val="24"/>
        </w:rPr>
        <w:t xml:space="preserve">Por lo anterior, resulta imperioso mantener las condiciones económicas y de salud pública necesarias que permitan el mayor grado de protección para todos los habitantes de la </w:t>
      </w:r>
      <w:r w:rsidRPr="00A1364B">
        <w:rPr>
          <w:rFonts w:cstheme="minorHAnsi"/>
          <w:bCs/>
          <w:sz w:val="24"/>
          <w:szCs w:val="24"/>
        </w:rPr>
        <w:lastRenderedPageBreak/>
        <w:t xml:space="preserve">República, </w:t>
      </w:r>
      <w:r w:rsidR="002B73FB" w:rsidRPr="00A1364B">
        <w:rPr>
          <w:rFonts w:cstheme="minorHAnsi"/>
          <w:bCs/>
          <w:sz w:val="24"/>
          <w:szCs w:val="24"/>
        </w:rPr>
        <w:t>así, todo ingreso que las personas o familias puedan percibir ayuda a que cada uno puedo respetar las normas establecidas por la autoridad, como lo son las cuarentenas obligatorias en algunas comunas del país o la cuarentena voluntaria que distintos organismos internacionales han llamado a realizar.</w:t>
      </w:r>
      <w:r w:rsidR="00EF2058">
        <w:rPr>
          <w:rFonts w:cstheme="minorHAnsi"/>
          <w:bCs/>
          <w:sz w:val="24"/>
          <w:szCs w:val="24"/>
        </w:rPr>
        <w:t xml:space="preserve"> </w:t>
      </w:r>
    </w:p>
    <w:p w:rsidR="00EF2058" w:rsidRDefault="00EF2058" w:rsidP="00BE316C">
      <w:pPr>
        <w:tabs>
          <w:tab w:val="left" w:pos="3544"/>
        </w:tabs>
        <w:spacing w:after="0" w:line="276" w:lineRule="auto"/>
        <w:ind w:right="51"/>
        <w:jc w:val="both"/>
        <w:rPr>
          <w:rFonts w:cstheme="minorHAnsi"/>
          <w:bCs/>
          <w:sz w:val="24"/>
          <w:szCs w:val="24"/>
        </w:rPr>
      </w:pPr>
    </w:p>
    <w:p w:rsidR="00467C26" w:rsidRDefault="00EF2058" w:rsidP="00745147">
      <w:pPr>
        <w:tabs>
          <w:tab w:val="left" w:pos="3544"/>
        </w:tabs>
        <w:spacing w:after="0" w:line="276" w:lineRule="auto"/>
        <w:ind w:right="-93"/>
        <w:jc w:val="both"/>
        <w:rPr>
          <w:rFonts w:cstheme="minorHAnsi"/>
          <w:bCs/>
          <w:sz w:val="24"/>
          <w:szCs w:val="24"/>
        </w:rPr>
      </w:pPr>
      <w:r>
        <w:rPr>
          <w:rFonts w:cstheme="minorHAnsi"/>
          <w:bCs/>
          <w:sz w:val="24"/>
          <w:szCs w:val="24"/>
        </w:rPr>
        <w:t xml:space="preserve">También resulta evidente que una parte muy grande de la población chilena sólo puede costear su vida mediante el crédito que bancos e instituciones financieras les otorgan, lo cual ha generado una importante cantidad de morosos en vista de los precarios sueldos que la mayoría de chilenos tiene mensualmente. Tanto es así, que según el último informe de Equifax en un estudio elaborado junto a la Universidad San Sebastián y </w:t>
      </w:r>
      <w:proofErr w:type="spellStart"/>
      <w:r>
        <w:rPr>
          <w:rFonts w:cstheme="minorHAnsi"/>
          <w:bCs/>
          <w:sz w:val="24"/>
          <w:szCs w:val="24"/>
        </w:rPr>
        <w:t>MapCity</w:t>
      </w:r>
      <w:proofErr w:type="spellEnd"/>
      <w:r>
        <w:rPr>
          <w:rFonts w:cstheme="minorHAnsi"/>
          <w:bCs/>
          <w:sz w:val="24"/>
          <w:szCs w:val="24"/>
        </w:rPr>
        <w:t xml:space="preserve"> anuncian que el último trimestre de 2019 la cantidad de morosos aumentó en 100 mil personas, arrojando un total de 4.630.517 deudores con un promedio de deuda de </w:t>
      </w:r>
      <w:r w:rsidR="00467C26">
        <w:rPr>
          <w:rFonts w:cstheme="minorHAnsi"/>
          <w:bCs/>
          <w:sz w:val="24"/>
          <w:szCs w:val="24"/>
        </w:rPr>
        <w:t>$1.864.724.- (un millón ochocientos sesenta y cuatro mil setecientos veinticuatro pesos chilenos) por moroso</w:t>
      </w:r>
      <w:r w:rsidR="00467C26">
        <w:rPr>
          <w:rStyle w:val="Refdenotaalpie"/>
          <w:rFonts w:cstheme="minorHAnsi"/>
          <w:bCs/>
          <w:sz w:val="24"/>
          <w:szCs w:val="24"/>
        </w:rPr>
        <w:footnoteReference w:id="1"/>
      </w:r>
      <w:r w:rsidR="00467C26">
        <w:rPr>
          <w:rFonts w:cstheme="minorHAnsi"/>
          <w:bCs/>
          <w:sz w:val="24"/>
          <w:szCs w:val="24"/>
        </w:rPr>
        <w:t>.</w:t>
      </w:r>
    </w:p>
    <w:p w:rsidR="00467C26" w:rsidRDefault="00467C26" w:rsidP="00BE316C">
      <w:pPr>
        <w:tabs>
          <w:tab w:val="left" w:pos="3544"/>
        </w:tabs>
        <w:spacing w:after="0" w:line="276" w:lineRule="auto"/>
        <w:ind w:right="51"/>
        <w:jc w:val="both"/>
        <w:rPr>
          <w:rFonts w:cstheme="minorHAnsi"/>
          <w:bCs/>
          <w:sz w:val="24"/>
          <w:szCs w:val="24"/>
        </w:rPr>
      </w:pPr>
    </w:p>
    <w:p w:rsidR="00467C26" w:rsidRDefault="00467C26" w:rsidP="00745147">
      <w:pPr>
        <w:tabs>
          <w:tab w:val="left" w:pos="3544"/>
        </w:tabs>
        <w:spacing w:after="0" w:line="276" w:lineRule="auto"/>
        <w:ind w:right="-93"/>
        <w:jc w:val="both"/>
        <w:rPr>
          <w:rFonts w:cstheme="minorHAnsi"/>
          <w:bCs/>
          <w:sz w:val="24"/>
          <w:szCs w:val="24"/>
        </w:rPr>
      </w:pPr>
      <w:r>
        <w:rPr>
          <w:rFonts w:cstheme="minorHAnsi"/>
          <w:bCs/>
          <w:sz w:val="24"/>
          <w:szCs w:val="24"/>
        </w:rPr>
        <w:t>Es en este contexto que muchas de las personas que son morosas lo más probable es que no puedan solventar su deuda ya existente y mucho menos financiar la deuda que contraigan por la actual crisis sanitaria que atravesamos. Por tanto, es de toda lógica que exista una protección especial y circunstancial a las personas que tienen créditos y deudas con los bancos e instituciones financieras por la crisis del COVID-19, por lo que este proyecto de ley propone impedir que se informe al boletín comercial aquellas deudas que fueron contraídas con anterioridad a la alerta sanitaria y aquellas que se contraigan durante el estado de excepción constitucional de catástrofe por calamidad pública.</w:t>
      </w:r>
    </w:p>
    <w:p w:rsidR="00C344C4" w:rsidRPr="00A1364B" w:rsidRDefault="00C344C4" w:rsidP="00BE316C">
      <w:pPr>
        <w:tabs>
          <w:tab w:val="left" w:pos="3544"/>
        </w:tabs>
        <w:spacing w:after="0" w:line="276" w:lineRule="auto"/>
        <w:ind w:right="51"/>
        <w:jc w:val="both"/>
        <w:rPr>
          <w:rFonts w:cstheme="minorHAnsi"/>
          <w:bCs/>
          <w:sz w:val="24"/>
          <w:szCs w:val="24"/>
        </w:rPr>
      </w:pPr>
    </w:p>
    <w:p w:rsidR="002B73FB" w:rsidRPr="00A1364B" w:rsidRDefault="00DB0CB9" w:rsidP="00BE316C">
      <w:pPr>
        <w:tabs>
          <w:tab w:val="left" w:pos="3544"/>
        </w:tabs>
        <w:spacing w:after="0" w:line="276" w:lineRule="auto"/>
        <w:ind w:right="51"/>
        <w:jc w:val="both"/>
        <w:rPr>
          <w:rFonts w:cstheme="minorHAnsi"/>
          <w:bCs/>
          <w:sz w:val="24"/>
          <w:szCs w:val="24"/>
        </w:rPr>
      </w:pPr>
      <w:r w:rsidRPr="00A1364B">
        <w:rPr>
          <w:rFonts w:cstheme="minorHAnsi"/>
          <w:bCs/>
          <w:sz w:val="24"/>
          <w:szCs w:val="24"/>
        </w:rPr>
        <w:t>Por tanto;</w:t>
      </w:r>
    </w:p>
    <w:p w:rsidR="002B73FB" w:rsidRPr="00A1364B" w:rsidRDefault="000519C6" w:rsidP="00BE316C">
      <w:pPr>
        <w:tabs>
          <w:tab w:val="left" w:pos="3544"/>
        </w:tabs>
        <w:spacing w:after="0" w:line="276" w:lineRule="auto"/>
        <w:ind w:right="51"/>
        <w:jc w:val="both"/>
        <w:rPr>
          <w:rFonts w:cstheme="minorHAnsi"/>
          <w:bCs/>
          <w:sz w:val="24"/>
          <w:szCs w:val="24"/>
        </w:rPr>
      </w:pPr>
      <w:r w:rsidRPr="00A1364B">
        <w:rPr>
          <w:rFonts w:cstheme="minorHAnsi"/>
          <w:bCs/>
          <w:sz w:val="24"/>
          <w:szCs w:val="24"/>
        </w:rPr>
        <w:t>Los diputados abajo firmantes, venimos en proponer el siguiente:</w:t>
      </w:r>
    </w:p>
    <w:p w:rsidR="000519C6" w:rsidRPr="00A1364B" w:rsidRDefault="000519C6" w:rsidP="00BE316C">
      <w:pPr>
        <w:tabs>
          <w:tab w:val="left" w:pos="3544"/>
        </w:tabs>
        <w:spacing w:after="0" w:line="276" w:lineRule="auto"/>
        <w:ind w:right="51"/>
        <w:jc w:val="both"/>
        <w:rPr>
          <w:rFonts w:cstheme="minorHAnsi"/>
          <w:bCs/>
          <w:sz w:val="24"/>
          <w:szCs w:val="24"/>
        </w:rPr>
      </w:pPr>
    </w:p>
    <w:p w:rsidR="000519C6" w:rsidRPr="00A1364B" w:rsidRDefault="000519C6" w:rsidP="00BE316C">
      <w:pPr>
        <w:tabs>
          <w:tab w:val="left" w:pos="3544"/>
        </w:tabs>
        <w:spacing w:after="0" w:line="276" w:lineRule="auto"/>
        <w:ind w:right="51"/>
        <w:jc w:val="both"/>
        <w:rPr>
          <w:rFonts w:cstheme="minorHAnsi"/>
          <w:bCs/>
          <w:sz w:val="24"/>
          <w:szCs w:val="24"/>
        </w:rPr>
      </w:pPr>
    </w:p>
    <w:p w:rsidR="000519C6" w:rsidRPr="00A1364B" w:rsidRDefault="000519C6" w:rsidP="000519C6">
      <w:pPr>
        <w:tabs>
          <w:tab w:val="left" w:pos="3544"/>
        </w:tabs>
        <w:spacing w:after="0" w:line="276" w:lineRule="auto"/>
        <w:ind w:right="51"/>
        <w:jc w:val="center"/>
        <w:rPr>
          <w:rFonts w:cstheme="minorHAnsi"/>
          <w:b/>
          <w:sz w:val="24"/>
          <w:szCs w:val="24"/>
          <w:u w:val="single"/>
        </w:rPr>
      </w:pPr>
      <w:r w:rsidRPr="00A1364B">
        <w:rPr>
          <w:rFonts w:cstheme="minorHAnsi"/>
          <w:b/>
          <w:sz w:val="24"/>
          <w:szCs w:val="24"/>
          <w:u w:val="single"/>
        </w:rPr>
        <w:t>PROYECTO DE LEY</w:t>
      </w:r>
    </w:p>
    <w:p w:rsidR="000519C6" w:rsidRPr="00A1364B" w:rsidRDefault="000519C6" w:rsidP="000519C6">
      <w:pPr>
        <w:tabs>
          <w:tab w:val="left" w:pos="3544"/>
        </w:tabs>
        <w:spacing w:after="0" w:line="276" w:lineRule="auto"/>
        <w:ind w:right="51"/>
        <w:jc w:val="center"/>
        <w:rPr>
          <w:rFonts w:cstheme="minorHAnsi"/>
          <w:bCs/>
          <w:sz w:val="24"/>
          <w:szCs w:val="24"/>
        </w:rPr>
      </w:pPr>
    </w:p>
    <w:p w:rsidR="000519C6" w:rsidRPr="00A1364B" w:rsidRDefault="000519C6" w:rsidP="000519C6">
      <w:pPr>
        <w:tabs>
          <w:tab w:val="left" w:pos="3544"/>
        </w:tabs>
        <w:spacing w:after="0" w:line="276" w:lineRule="auto"/>
        <w:ind w:right="51"/>
        <w:jc w:val="both"/>
        <w:rPr>
          <w:rFonts w:cstheme="minorHAnsi"/>
          <w:b/>
          <w:sz w:val="24"/>
          <w:szCs w:val="24"/>
        </w:rPr>
      </w:pPr>
      <w:r w:rsidRPr="00A1364B">
        <w:rPr>
          <w:rFonts w:cstheme="minorHAnsi"/>
          <w:b/>
          <w:sz w:val="24"/>
          <w:szCs w:val="24"/>
        </w:rPr>
        <w:t>Artículo único.-</w:t>
      </w:r>
    </w:p>
    <w:p w:rsidR="000519C6" w:rsidRPr="00A1364B" w:rsidRDefault="000519C6" w:rsidP="000519C6">
      <w:pPr>
        <w:tabs>
          <w:tab w:val="left" w:pos="3544"/>
        </w:tabs>
        <w:spacing w:after="0" w:line="276" w:lineRule="auto"/>
        <w:ind w:right="51"/>
        <w:jc w:val="both"/>
        <w:rPr>
          <w:rFonts w:cstheme="minorHAnsi"/>
          <w:bCs/>
          <w:sz w:val="24"/>
          <w:szCs w:val="24"/>
        </w:rPr>
      </w:pPr>
    </w:p>
    <w:p w:rsidR="000519C6" w:rsidRDefault="00984787" w:rsidP="00745147">
      <w:pPr>
        <w:tabs>
          <w:tab w:val="left" w:pos="3544"/>
        </w:tabs>
        <w:spacing w:after="0" w:line="276" w:lineRule="auto"/>
        <w:ind w:right="-93"/>
        <w:jc w:val="both"/>
        <w:rPr>
          <w:rFonts w:cstheme="minorHAnsi"/>
          <w:bCs/>
          <w:sz w:val="24"/>
          <w:szCs w:val="24"/>
        </w:rPr>
      </w:pPr>
      <w:r>
        <w:rPr>
          <w:rFonts w:cstheme="minorHAnsi"/>
          <w:bCs/>
          <w:sz w:val="24"/>
          <w:szCs w:val="24"/>
        </w:rPr>
        <w:t>Incorpór</w:t>
      </w:r>
      <w:r w:rsidR="00DD253A">
        <w:rPr>
          <w:rFonts w:cstheme="minorHAnsi"/>
          <w:bCs/>
          <w:sz w:val="24"/>
          <w:szCs w:val="24"/>
        </w:rPr>
        <w:t>e</w:t>
      </w:r>
      <w:r>
        <w:rPr>
          <w:rFonts w:cstheme="minorHAnsi"/>
          <w:bCs/>
          <w:sz w:val="24"/>
          <w:szCs w:val="24"/>
        </w:rPr>
        <w:t>se a las disposiciones transitorias de la ley N° 19.628, sobre protección de la vida privada, el siguiente artículo 4°:</w:t>
      </w:r>
    </w:p>
    <w:p w:rsidR="00984787" w:rsidRDefault="00984787" w:rsidP="00745147">
      <w:pPr>
        <w:tabs>
          <w:tab w:val="left" w:pos="3544"/>
        </w:tabs>
        <w:spacing w:after="0" w:line="276" w:lineRule="auto"/>
        <w:ind w:right="-93"/>
        <w:jc w:val="both"/>
        <w:rPr>
          <w:rFonts w:cstheme="minorHAnsi"/>
          <w:bCs/>
          <w:sz w:val="24"/>
          <w:szCs w:val="24"/>
        </w:rPr>
      </w:pPr>
    </w:p>
    <w:p w:rsidR="00DD253A" w:rsidRDefault="00984787" w:rsidP="00745147">
      <w:pPr>
        <w:tabs>
          <w:tab w:val="left" w:pos="3544"/>
        </w:tabs>
        <w:spacing w:after="0" w:line="276" w:lineRule="auto"/>
        <w:ind w:right="-93"/>
        <w:jc w:val="both"/>
        <w:rPr>
          <w:rFonts w:cstheme="minorHAnsi"/>
          <w:bCs/>
          <w:sz w:val="24"/>
          <w:szCs w:val="24"/>
        </w:rPr>
      </w:pPr>
      <w:r>
        <w:rPr>
          <w:rFonts w:cstheme="minorHAnsi"/>
          <w:bCs/>
          <w:sz w:val="24"/>
          <w:szCs w:val="24"/>
        </w:rPr>
        <w:t>“</w:t>
      </w:r>
      <w:r w:rsidR="000519C6" w:rsidRPr="00A1364B">
        <w:rPr>
          <w:rFonts w:cstheme="minorHAnsi"/>
          <w:bCs/>
          <w:sz w:val="24"/>
          <w:szCs w:val="24"/>
        </w:rPr>
        <w:t xml:space="preserve">Artículo </w:t>
      </w:r>
      <w:r>
        <w:rPr>
          <w:rFonts w:cstheme="minorHAnsi"/>
          <w:bCs/>
          <w:sz w:val="24"/>
          <w:szCs w:val="24"/>
        </w:rPr>
        <w:t>4°</w:t>
      </w:r>
      <w:r w:rsidR="000519C6" w:rsidRPr="00A1364B">
        <w:rPr>
          <w:rFonts w:cstheme="minorHAnsi"/>
          <w:bCs/>
          <w:sz w:val="24"/>
          <w:szCs w:val="24"/>
        </w:rPr>
        <w:t xml:space="preserve">. </w:t>
      </w:r>
      <w:r>
        <w:rPr>
          <w:rFonts w:cstheme="minorHAnsi"/>
          <w:bCs/>
          <w:sz w:val="24"/>
          <w:szCs w:val="24"/>
        </w:rPr>
        <w:t xml:space="preserve">Prohíbase comunicar la información relacionada con las deudas </w:t>
      </w:r>
      <w:r w:rsidR="00DD253A">
        <w:rPr>
          <w:rFonts w:cstheme="minorHAnsi"/>
          <w:bCs/>
          <w:sz w:val="24"/>
          <w:szCs w:val="24"/>
        </w:rPr>
        <w:t xml:space="preserve">señaladas en el artículo 17 de la ley, </w:t>
      </w:r>
      <w:r>
        <w:rPr>
          <w:rFonts w:cstheme="minorHAnsi"/>
          <w:bCs/>
          <w:sz w:val="24"/>
          <w:szCs w:val="24"/>
        </w:rPr>
        <w:t xml:space="preserve">mientras </w:t>
      </w:r>
      <w:r w:rsidR="00DD253A">
        <w:rPr>
          <w:rFonts w:cstheme="minorHAnsi"/>
          <w:bCs/>
          <w:sz w:val="24"/>
          <w:szCs w:val="24"/>
        </w:rPr>
        <w:t xml:space="preserve">esté vigente </w:t>
      </w:r>
      <w:r>
        <w:rPr>
          <w:rFonts w:cstheme="minorHAnsi"/>
          <w:bCs/>
          <w:sz w:val="24"/>
          <w:szCs w:val="24"/>
        </w:rPr>
        <w:t xml:space="preserve">el estado de excepción constitucional </w:t>
      </w:r>
      <w:r w:rsidR="006A4BA5" w:rsidRPr="00227399">
        <w:rPr>
          <w:rFonts w:cstheme="minorHAnsi"/>
          <w:bCs/>
          <w:sz w:val="24"/>
          <w:szCs w:val="24"/>
        </w:rPr>
        <w:t xml:space="preserve">de </w:t>
      </w:r>
      <w:r w:rsidR="006A4BA5" w:rsidRPr="00227399">
        <w:rPr>
          <w:rFonts w:cstheme="minorHAnsi"/>
          <w:bCs/>
          <w:sz w:val="24"/>
          <w:szCs w:val="24"/>
        </w:rPr>
        <w:lastRenderedPageBreak/>
        <w:t xml:space="preserve">catástrofe por calamidad pública, </w:t>
      </w:r>
      <w:r w:rsidR="00F7068B" w:rsidRPr="00227399">
        <w:rPr>
          <w:rFonts w:cstheme="minorHAnsi"/>
          <w:bCs/>
          <w:sz w:val="24"/>
          <w:szCs w:val="24"/>
        </w:rPr>
        <w:t xml:space="preserve">declarado </w:t>
      </w:r>
      <w:r w:rsidR="006A4BA5" w:rsidRPr="00A1364B">
        <w:rPr>
          <w:rFonts w:cstheme="minorHAnsi"/>
          <w:bCs/>
          <w:sz w:val="24"/>
          <w:szCs w:val="24"/>
        </w:rPr>
        <w:t>mediante decreto supremo N° 104</w:t>
      </w:r>
      <w:r w:rsidR="00A1364B">
        <w:rPr>
          <w:rFonts w:cstheme="minorHAnsi"/>
          <w:bCs/>
          <w:sz w:val="24"/>
          <w:szCs w:val="24"/>
        </w:rPr>
        <w:t>,</w:t>
      </w:r>
      <w:r w:rsidR="00A1364B" w:rsidRPr="00A1364B">
        <w:rPr>
          <w:rFonts w:cstheme="minorHAnsi"/>
          <w:bCs/>
          <w:sz w:val="24"/>
          <w:szCs w:val="24"/>
        </w:rPr>
        <w:t xml:space="preserve"> de 18 de marzo de 2020</w:t>
      </w:r>
      <w:r w:rsidR="00A1364B">
        <w:rPr>
          <w:rFonts w:cstheme="minorHAnsi"/>
          <w:bCs/>
          <w:sz w:val="24"/>
          <w:szCs w:val="24"/>
        </w:rPr>
        <w:t>, del Ministerio del Interior y Seguridad Pública, y por el tiempo que este sea prorrogado, si fuera el caso</w:t>
      </w:r>
      <w:r w:rsidR="008A4184">
        <w:rPr>
          <w:rFonts w:cstheme="minorHAnsi"/>
          <w:bCs/>
          <w:sz w:val="24"/>
          <w:szCs w:val="24"/>
        </w:rPr>
        <w:t xml:space="preserve">, y </w:t>
      </w:r>
      <w:r w:rsidR="00DD253A">
        <w:rPr>
          <w:rFonts w:cstheme="minorHAnsi"/>
          <w:bCs/>
          <w:sz w:val="24"/>
          <w:szCs w:val="24"/>
        </w:rPr>
        <w:t>por</w:t>
      </w:r>
      <w:r w:rsidR="008A4184">
        <w:rPr>
          <w:rFonts w:cstheme="minorHAnsi"/>
          <w:bCs/>
          <w:sz w:val="24"/>
          <w:szCs w:val="24"/>
        </w:rPr>
        <w:t xml:space="preserve"> 180 días corridos una vez que este se suspenda.</w:t>
      </w:r>
      <w:r w:rsidR="00DD253A">
        <w:rPr>
          <w:rFonts w:cstheme="minorHAnsi"/>
          <w:bCs/>
          <w:sz w:val="24"/>
          <w:szCs w:val="24"/>
        </w:rPr>
        <w:t>”</w:t>
      </w:r>
    </w:p>
    <w:p w:rsidR="00DD253A" w:rsidRDefault="00DD253A" w:rsidP="000519C6">
      <w:pPr>
        <w:tabs>
          <w:tab w:val="left" w:pos="3544"/>
        </w:tabs>
        <w:spacing w:after="0" w:line="276" w:lineRule="auto"/>
        <w:ind w:right="51"/>
        <w:jc w:val="both"/>
        <w:rPr>
          <w:rFonts w:cstheme="minorHAnsi"/>
          <w:bCs/>
          <w:sz w:val="24"/>
          <w:szCs w:val="24"/>
        </w:rPr>
      </w:pPr>
    </w:p>
    <w:p w:rsidR="00DD253A" w:rsidRDefault="00DD253A" w:rsidP="000519C6">
      <w:pPr>
        <w:tabs>
          <w:tab w:val="left" w:pos="3544"/>
        </w:tabs>
        <w:spacing w:after="0" w:line="276" w:lineRule="auto"/>
        <w:ind w:right="51"/>
        <w:jc w:val="both"/>
        <w:rPr>
          <w:rFonts w:cstheme="minorHAnsi"/>
          <w:bCs/>
          <w:sz w:val="24"/>
          <w:szCs w:val="24"/>
        </w:rPr>
      </w:pPr>
    </w:p>
    <w:p w:rsidR="00DD253A" w:rsidRDefault="00DD253A" w:rsidP="000519C6">
      <w:pPr>
        <w:tabs>
          <w:tab w:val="left" w:pos="3544"/>
        </w:tabs>
        <w:spacing w:after="0" w:line="276" w:lineRule="auto"/>
        <w:ind w:right="51"/>
        <w:jc w:val="both"/>
        <w:rPr>
          <w:rFonts w:cstheme="minorHAnsi"/>
          <w:bCs/>
          <w:sz w:val="24"/>
          <w:szCs w:val="24"/>
        </w:rPr>
      </w:pPr>
    </w:p>
    <w:p w:rsidR="00A1364B" w:rsidRDefault="00A1364B" w:rsidP="000519C6">
      <w:pPr>
        <w:tabs>
          <w:tab w:val="left" w:pos="3544"/>
        </w:tabs>
        <w:spacing w:after="0" w:line="276" w:lineRule="auto"/>
        <w:ind w:right="51"/>
        <w:jc w:val="both"/>
        <w:rPr>
          <w:rFonts w:cstheme="minorHAnsi"/>
          <w:bCs/>
          <w:sz w:val="24"/>
          <w:szCs w:val="24"/>
        </w:rPr>
      </w:pPr>
    </w:p>
    <w:p w:rsidR="00A1364B" w:rsidRDefault="00A1364B" w:rsidP="000519C6">
      <w:pPr>
        <w:tabs>
          <w:tab w:val="left" w:pos="3544"/>
        </w:tabs>
        <w:spacing w:after="0" w:line="276" w:lineRule="auto"/>
        <w:ind w:right="51"/>
        <w:jc w:val="both"/>
        <w:rPr>
          <w:rFonts w:cstheme="minorHAnsi"/>
          <w:bCs/>
          <w:sz w:val="24"/>
          <w:szCs w:val="24"/>
        </w:rPr>
      </w:pPr>
    </w:p>
    <w:p w:rsidR="00A1364B" w:rsidRDefault="00A1364B" w:rsidP="000519C6">
      <w:pPr>
        <w:tabs>
          <w:tab w:val="left" w:pos="3544"/>
        </w:tabs>
        <w:spacing w:after="0" w:line="276" w:lineRule="auto"/>
        <w:ind w:right="51"/>
        <w:jc w:val="both"/>
        <w:rPr>
          <w:rFonts w:cstheme="minorHAnsi"/>
          <w:bCs/>
          <w:sz w:val="24"/>
          <w:szCs w:val="24"/>
        </w:rPr>
      </w:pPr>
    </w:p>
    <w:p w:rsidR="00A1364B" w:rsidRDefault="00A1364B" w:rsidP="000519C6">
      <w:pPr>
        <w:tabs>
          <w:tab w:val="left" w:pos="3544"/>
        </w:tabs>
        <w:spacing w:after="0" w:line="276" w:lineRule="auto"/>
        <w:ind w:right="51"/>
        <w:jc w:val="both"/>
        <w:rPr>
          <w:rFonts w:cstheme="minorHAnsi"/>
          <w:bCs/>
          <w:sz w:val="24"/>
          <w:szCs w:val="24"/>
        </w:rPr>
      </w:pPr>
    </w:p>
    <w:p w:rsidR="00FB3362" w:rsidRPr="00A1364B" w:rsidRDefault="00A1364B" w:rsidP="00A1364B">
      <w:pPr>
        <w:tabs>
          <w:tab w:val="left" w:pos="3544"/>
        </w:tabs>
        <w:spacing w:after="0" w:line="276" w:lineRule="auto"/>
        <w:ind w:right="51"/>
        <w:jc w:val="center"/>
        <w:rPr>
          <w:rFonts w:cstheme="minorHAnsi"/>
          <w:b/>
          <w:sz w:val="24"/>
          <w:szCs w:val="24"/>
        </w:rPr>
      </w:pPr>
      <w:r w:rsidRPr="00A1364B">
        <w:rPr>
          <w:rFonts w:cstheme="minorHAnsi"/>
          <w:b/>
          <w:sz w:val="24"/>
          <w:szCs w:val="24"/>
        </w:rPr>
        <w:t>TOMÁS HIRSCH GOLDSCHMIDT</w:t>
      </w:r>
    </w:p>
    <w:p w:rsidR="00A1364B" w:rsidRDefault="00A1364B" w:rsidP="00A1364B">
      <w:pPr>
        <w:tabs>
          <w:tab w:val="left" w:pos="3544"/>
        </w:tabs>
        <w:spacing w:after="0" w:line="276" w:lineRule="auto"/>
        <w:ind w:right="51"/>
        <w:jc w:val="center"/>
        <w:rPr>
          <w:rFonts w:cstheme="minorHAnsi"/>
          <w:b/>
          <w:sz w:val="24"/>
          <w:szCs w:val="24"/>
        </w:rPr>
      </w:pPr>
      <w:r w:rsidRPr="00A1364B">
        <w:rPr>
          <w:rFonts w:cstheme="minorHAnsi"/>
          <w:b/>
          <w:sz w:val="24"/>
          <w:szCs w:val="24"/>
        </w:rPr>
        <w:t>DIPUTADO DISTRITO 11</w:t>
      </w:r>
    </w:p>
    <w:p w:rsidR="00A60A81" w:rsidRDefault="00A60A81" w:rsidP="00A1364B">
      <w:pPr>
        <w:tabs>
          <w:tab w:val="left" w:pos="3544"/>
        </w:tabs>
        <w:spacing w:after="0" w:line="276" w:lineRule="auto"/>
        <w:ind w:right="51"/>
        <w:jc w:val="center"/>
        <w:rPr>
          <w:rFonts w:cstheme="minorHAnsi"/>
          <w:b/>
          <w:sz w:val="24"/>
          <w:szCs w:val="24"/>
        </w:rPr>
      </w:pPr>
    </w:p>
    <w:p w:rsidR="00A60A81" w:rsidRDefault="00A60A81" w:rsidP="00A1364B">
      <w:pPr>
        <w:tabs>
          <w:tab w:val="left" w:pos="3544"/>
        </w:tabs>
        <w:spacing w:after="0" w:line="276" w:lineRule="auto"/>
        <w:ind w:right="51"/>
        <w:jc w:val="center"/>
        <w:rPr>
          <w:rFonts w:cstheme="minorHAnsi"/>
          <w:b/>
          <w:sz w:val="24"/>
          <w:szCs w:val="24"/>
        </w:rPr>
      </w:pPr>
    </w:p>
    <w:p w:rsidR="00A60A81" w:rsidRDefault="00A60A81" w:rsidP="00A1364B">
      <w:pPr>
        <w:tabs>
          <w:tab w:val="left" w:pos="3544"/>
        </w:tabs>
        <w:spacing w:after="0" w:line="276" w:lineRule="auto"/>
        <w:ind w:right="51"/>
        <w:jc w:val="center"/>
        <w:rPr>
          <w:rFonts w:cstheme="minorHAnsi"/>
          <w:b/>
          <w:sz w:val="24"/>
          <w:szCs w:val="24"/>
        </w:rPr>
      </w:pPr>
    </w:p>
    <w:p w:rsidR="00A60A81" w:rsidRDefault="00A60A81" w:rsidP="00A1364B">
      <w:pPr>
        <w:tabs>
          <w:tab w:val="left" w:pos="3544"/>
        </w:tabs>
        <w:spacing w:after="0" w:line="276" w:lineRule="auto"/>
        <w:ind w:right="51"/>
        <w:jc w:val="center"/>
        <w:rPr>
          <w:rFonts w:cstheme="minorHAnsi"/>
          <w:b/>
          <w:sz w:val="24"/>
          <w:szCs w:val="24"/>
        </w:rPr>
      </w:pPr>
    </w:p>
    <w:p w:rsidR="00A60A81" w:rsidRDefault="00A60A81" w:rsidP="00A60A81">
      <w:pPr>
        <w:tabs>
          <w:tab w:val="left" w:pos="3544"/>
        </w:tabs>
        <w:spacing w:after="0" w:line="276" w:lineRule="auto"/>
        <w:ind w:right="51"/>
        <w:rPr>
          <w:rFonts w:cstheme="minorHAnsi"/>
          <w:b/>
          <w:sz w:val="24"/>
          <w:szCs w:val="24"/>
        </w:rPr>
      </w:pPr>
      <w:r>
        <w:rPr>
          <w:rFonts w:cstheme="minorHAnsi"/>
          <w:b/>
          <w:sz w:val="24"/>
          <w:szCs w:val="24"/>
        </w:rPr>
        <w:t>ALEJANDRA SEPÚLVEDA ÓRDENES</w:t>
      </w:r>
      <w:r>
        <w:rPr>
          <w:rFonts w:cstheme="minorHAnsi"/>
          <w:b/>
          <w:sz w:val="24"/>
          <w:szCs w:val="24"/>
        </w:rPr>
        <w:tab/>
      </w:r>
      <w:r>
        <w:rPr>
          <w:rFonts w:cstheme="minorHAnsi"/>
          <w:b/>
          <w:sz w:val="24"/>
          <w:szCs w:val="24"/>
        </w:rPr>
        <w:tab/>
      </w:r>
      <w:r>
        <w:rPr>
          <w:rFonts w:cstheme="minorHAnsi"/>
          <w:b/>
          <w:sz w:val="24"/>
          <w:szCs w:val="24"/>
        </w:rPr>
        <w:tab/>
        <w:t>ALEJANDRO BERNALES MALDONADO</w:t>
      </w:r>
    </w:p>
    <w:p w:rsidR="00A60A81" w:rsidRDefault="00A60A81" w:rsidP="00A60A81">
      <w:pPr>
        <w:tabs>
          <w:tab w:val="left" w:pos="3544"/>
        </w:tabs>
        <w:spacing w:after="0" w:line="276" w:lineRule="auto"/>
        <w:ind w:right="51"/>
        <w:rPr>
          <w:rFonts w:cstheme="minorHAnsi"/>
          <w:b/>
          <w:sz w:val="24"/>
          <w:szCs w:val="24"/>
        </w:rPr>
      </w:pPr>
      <w:r>
        <w:rPr>
          <w:rFonts w:cstheme="minorHAnsi"/>
          <w:b/>
          <w:sz w:val="24"/>
          <w:szCs w:val="24"/>
        </w:rPr>
        <w:t xml:space="preserve">           DIPUTADA DISTRITO 16</w:t>
      </w:r>
      <w:r>
        <w:rPr>
          <w:rFonts w:cstheme="minorHAnsi"/>
          <w:b/>
          <w:sz w:val="24"/>
          <w:szCs w:val="24"/>
        </w:rPr>
        <w:tab/>
      </w:r>
      <w:r>
        <w:rPr>
          <w:rFonts w:cstheme="minorHAnsi"/>
          <w:b/>
          <w:sz w:val="24"/>
          <w:szCs w:val="24"/>
        </w:rPr>
        <w:tab/>
      </w:r>
      <w:r>
        <w:rPr>
          <w:rFonts w:cstheme="minorHAnsi"/>
          <w:b/>
          <w:sz w:val="24"/>
          <w:szCs w:val="24"/>
        </w:rPr>
        <w:tab/>
        <w:t xml:space="preserve">          DIPUTADO DISTRITO 26 </w:t>
      </w:r>
    </w:p>
    <w:p w:rsidR="00A60A81" w:rsidRDefault="00A60A81" w:rsidP="00A60A81">
      <w:pPr>
        <w:tabs>
          <w:tab w:val="left" w:pos="3544"/>
        </w:tabs>
        <w:spacing w:after="0" w:line="276" w:lineRule="auto"/>
        <w:ind w:right="51"/>
        <w:rPr>
          <w:rFonts w:cstheme="minorHAnsi"/>
          <w:b/>
          <w:sz w:val="24"/>
          <w:szCs w:val="24"/>
        </w:rPr>
      </w:pPr>
    </w:p>
    <w:p w:rsidR="00A60A81" w:rsidRDefault="00A60A81" w:rsidP="00A60A81">
      <w:pPr>
        <w:tabs>
          <w:tab w:val="left" w:pos="3544"/>
        </w:tabs>
        <w:spacing w:after="0" w:line="276" w:lineRule="auto"/>
        <w:ind w:right="51"/>
        <w:rPr>
          <w:rFonts w:cstheme="minorHAnsi"/>
          <w:b/>
          <w:sz w:val="24"/>
          <w:szCs w:val="24"/>
        </w:rPr>
      </w:pPr>
    </w:p>
    <w:p w:rsidR="00A60A81" w:rsidRDefault="00A60A81" w:rsidP="00A60A81">
      <w:pPr>
        <w:tabs>
          <w:tab w:val="left" w:pos="3544"/>
        </w:tabs>
        <w:spacing w:after="0" w:line="276" w:lineRule="auto"/>
        <w:ind w:right="51"/>
        <w:rPr>
          <w:rFonts w:cstheme="minorHAnsi"/>
          <w:b/>
          <w:sz w:val="24"/>
          <w:szCs w:val="24"/>
        </w:rPr>
      </w:pPr>
    </w:p>
    <w:p w:rsidR="00A60A81" w:rsidRDefault="00A60A81" w:rsidP="00A60A81">
      <w:pPr>
        <w:tabs>
          <w:tab w:val="left" w:pos="3544"/>
        </w:tabs>
        <w:spacing w:after="0" w:line="276" w:lineRule="auto"/>
        <w:ind w:right="51"/>
        <w:rPr>
          <w:rFonts w:cstheme="minorHAnsi"/>
          <w:b/>
          <w:sz w:val="24"/>
          <w:szCs w:val="24"/>
        </w:rPr>
      </w:pPr>
      <w:r>
        <w:rPr>
          <w:rFonts w:cstheme="minorHAnsi"/>
          <w:b/>
          <w:sz w:val="24"/>
          <w:szCs w:val="24"/>
        </w:rPr>
        <w:t xml:space="preserve">       BORIS BARRERA MORENO</w:t>
      </w:r>
      <w:r>
        <w:rPr>
          <w:rFonts w:cstheme="minorHAnsi"/>
          <w:b/>
          <w:sz w:val="24"/>
          <w:szCs w:val="24"/>
        </w:rPr>
        <w:tab/>
      </w:r>
      <w:r>
        <w:rPr>
          <w:rFonts w:cstheme="minorHAnsi"/>
          <w:b/>
          <w:sz w:val="24"/>
          <w:szCs w:val="24"/>
        </w:rPr>
        <w:tab/>
      </w:r>
      <w:r>
        <w:rPr>
          <w:rFonts w:cstheme="minorHAnsi"/>
          <w:b/>
          <w:sz w:val="24"/>
          <w:szCs w:val="24"/>
        </w:rPr>
        <w:tab/>
        <w:t xml:space="preserve">         RAÚL SOTO MARDONES</w:t>
      </w:r>
    </w:p>
    <w:p w:rsidR="00A60A81" w:rsidRDefault="00A60A81" w:rsidP="00A60A81">
      <w:pPr>
        <w:tabs>
          <w:tab w:val="left" w:pos="3544"/>
        </w:tabs>
        <w:spacing w:after="0" w:line="276" w:lineRule="auto"/>
        <w:ind w:right="51"/>
        <w:rPr>
          <w:rFonts w:cstheme="minorHAnsi"/>
          <w:b/>
          <w:sz w:val="24"/>
          <w:szCs w:val="24"/>
        </w:rPr>
      </w:pPr>
      <w:r>
        <w:rPr>
          <w:rFonts w:cstheme="minorHAnsi"/>
          <w:b/>
          <w:sz w:val="24"/>
          <w:szCs w:val="24"/>
        </w:rPr>
        <w:t xml:space="preserve">          DIPUTADO DISTRITO 9</w:t>
      </w:r>
      <w:r>
        <w:rPr>
          <w:rFonts w:cstheme="minorHAnsi"/>
          <w:b/>
          <w:sz w:val="24"/>
          <w:szCs w:val="24"/>
        </w:rPr>
        <w:tab/>
      </w:r>
      <w:r>
        <w:rPr>
          <w:rFonts w:cstheme="minorHAnsi"/>
          <w:b/>
          <w:sz w:val="24"/>
          <w:szCs w:val="24"/>
        </w:rPr>
        <w:tab/>
      </w:r>
      <w:r>
        <w:rPr>
          <w:rFonts w:cstheme="minorHAnsi"/>
          <w:b/>
          <w:sz w:val="24"/>
          <w:szCs w:val="24"/>
        </w:rPr>
        <w:tab/>
        <w:t xml:space="preserve">          DIPUTADO DISTRITO 15</w:t>
      </w:r>
    </w:p>
    <w:p w:rsidR="00A60A81" w:rsidRDefault="00A60A81" w:rsidP="00A60A81">
      <w:pPr>
        <w:tabs>
          <w:tab w:val="left" w:pos="3544"/>
        </w:tabs>
        <w:spacing w:after="0" w:line="276" w:lineRule="auto"/>
        <w:ind w:right="51"/>
        <w:rPr>
          <w:rFonts w:cstheme="minorHAnsi"/>
          <w:b/>
          <w:sz w:val="24"/>
          <w:szCs w:val="24"/>
        </w:rPr>
      </w:pPr>
    </w:p>
    <w:p w:rsidR="00A60A81" w:rsidRDefault="00A60A81" w:rsidP="00A60A81">
      <w:pPr>
        <w:tabs>
          <w:tab w:val="left" w:pos="3544"/>
        </w:tabs>
        <w:spacing w:after="0" w:line="276" w:lineRule="auto"/>
        <w:ind w:right="51"/>
        <w:rPr>
          <w:rFonts w:cstheme="minorHAnsi"/>
          <w:b/>
          <w:sz w:val="24"/>
          <w:szCs w:val="24"/>
        </w:rPr>
      </w:pPr>
    </w:p>
    <w:p w:rsidR="00A60A81" w:rsidRDefault="00A60A81" w:rsidP="00A60A81">
      <w:pPr>
        <w:tabs>
          <w:tab w:val="left" w:pos="3544"/>
        </w:tabs>
        <w:spacing w:after="0" w:line="276" w:lineRule="auto"/>
        <w:ind w:right="51"/>
        <w:rPr>
          <w:rFonts w:cstheme="minorHAnsi"/>
          <w:b/>
          <w:sz w:val="24"/>
          <w:szCs w:val="24"/>
        </w:rPr>
      </w:pPr>
    </w:p>
    <w:p w:rsidR="00A60A81" w:rsidRDefault="00A60A81" w:rsidP="00A60A81">
      <w:pPr>
        <w:tabs>
          <w:tab w:val="left" w:pos="3544"/>
        </w:tabs>
        <w:spacing w:after="0" w:line="276" w:lineRule="auto"/>
        <w:ind w:right="51"/>
        <w:rPr>
          <w:rFonts w:cstheme="minorHAnsi"/>
          <w:b/>
          <w:sz w:val="24"/>
          <w:szCs w:val="24"/>
        </w:rPr>
      </w:pPr>
      <w:r>
        <w:rPr>
          <w:rFonts w:cstheme="minorHAnsi"/>
          <w:b/>
          <w:sz w:val="24"/>
          <w:szCs w:val="24"/>
        </w:rPr>
        <w:t xml:space="preserve">        COSME MELLADO PINO</w:t>
      </w:r>
      <w:r>
        <w:rPr>
          <w:rFonts w:cstheme="minorHAnsi"/>
          <w:b/>
          <w:sz w:val="24"/>
          <w:szCs w:val="24"/>
        </w:rPr>
        <w:tab/>
      </w:r>
      <w:r>
        <w:rPr>
          <w:rFonts w:cstheme="minorHAnsi"/>
          <w:b/>
          <w:sz w:val="24"/>
          <w:szCs w:val="24"/>
        </w:rPr>
        <w:tab/>
      </w:r>
      <w:r>
        <w:rPr>
          <w:rFonts w:cstheme="minorHAnsi"/>
          <w:b/>
          <w:sz w:val="24"/>
          <w:szCs w:val="24"/>
        </w:rPr>
        <w:tab/>
        <w:t xml:space="preserve">         JAIME MULET MARTÍNEZ</w:t>
      </w:r>
    </w:p>
    <w:p w:rsidR="00A60A81" w:rsidRPr="00A1364B" w:rsidRDefault="00A60A81" w:rsidP="00A60A81">
      <w:pPr>
        <w:tabs>
          <w:tab w:val="left" w:pos="3544"/>
        </w:tabs>
        <w:spacing w:after="0" w:line="276" w:lineRule="auto"/>
        <w:ind w:right="51"/>
        <w:rPr>
          <w:rFonts w:cstheme="minorHAnsi"/>
          <w:b/>
          <w:sz w:val="24"/>
          <w:szCs w:val="24"/>
        </w:rPr>
      </w:pPr>
      <w:r>
        <w:rPr>
          <w:rFonts w:cstheme="minorHAnsi"/>
          <w:b/>
          <w:sz w:val="24"/>
          <w:szCs w:val="24"/>
        </w:rPr>
        <w:t xml:space="preserve">        DIPUTADO DISTRITO 16 </w:t>
      </w:r>
      <w:r>
        <w:rPr>
          <w:rFonts w:cstheme="minorHAnsi"/>
          <w:b/>
          <w:sz w:val="24"/>
          <w:szCs w:val="24"/>
        </w:rPr>
        <w:tab/>
      </w:r>
      <w:r>
        <w:rPr>
          <w:rFonts w:cstheme="minorHAnsi"/>
          <w:b/>
          <w:sz w:val="24"/>
          <w:szCs w:val="24"/>
        </w:rPr>
        <w:tab/>
      </w:r>
      <w:r>
        <w:rPr>
          <w:rFonts w:cstheme="minorHAnsi"/>
          <w:b/>
          <w:sz w:val="24"/>
          <w:szCs w:val="24"/>
        </w:rPr>
        <w:tab/>
        <w:t xml:space="preserve"> </w:t>
      </w:r>
      <w:bookmarkStart w:id="0" w:name="_GoBack"/>
      <w:bookmarkEnd w:id="0"/>
      <w:r>
        <w:rPr>
          <w:rFonts w:cstheme="minorHAnsi"/>
          <w:b/>
          <w:sz w:val="24"/>
          <w:szCs w:val="24"/>
        </w:rPr>
        <w:t xml:space="preserve">          DIPUTADO DISTRITO 4°</w:t>
      </w:r>
    </w:p>
    <w:sectPr w:rsidR="00A60A81" w:rsidRPr="00A1364B" w:rsidSect="00A1364B">
      <w:pgSz w:w="12240" w:h="15840" w:code="1"/>
      <w:pgMar w:top="1417" w:right="1701" w:bottom="1417"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561" w:rsidRDefault="00836561" w:rsidP="002B73FB">
      <w:pPr>
        <w:spacing w:after="0" w:line="240" w:lineRule="auto"/>
      </w:pPr>
      <w:r>
        <w:separator/>
      </w:r>
    </w:p>
  </w:endnote>
  <w:endnote w:type="continuationSeparator" w:id="0">
    <w:p w:rsidR="00836561" w:rsidRDefault="00836561" w:rsidP="002B7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561" w:rsidRDefault="00836561" w:rsidP="002B73FB">
      <w:pPr>
        <w:spacing w:after="0" w:line="240" w:lineRule="auto"/>
      </w:pPr>
      <w:r>
        <w:separator/>
      </w:r>
    </w:p>
  </w:footnote>
  <w:footnote w:type="continuationSeparator" w:id="0">
    <w:p w:rsidR="00836561" w:rsidRDefault="00836561" w:rsidP="002B73FB">
      <w:pPr>
        <w:spacing w:after="0" w:line="240" w:lineRule="auto"/>
      </w:pPr>
      <w:r>
        <w:continuationSeparator/>
      </w:r>
    </w:p>
  </w:footnote>
  <w:footnote w:id="1">
    <w:p w:rsidR="00467C26" w:rsidRDefault="00467C26">
      <w:pPr>
        <w:pStyle w:val="Textonotapie"/>
      </w:pPr>
      <w:r>
        <w:rPr>
          <w:rStyle w:val="Refdenotaalpie"/>
        </w:rPr>
        <w:footnoteRef/>
      </w:r>
      <w:r>
        <w:t xml:space="preserve"> </w:t>
      </w:r>
      <w:hyperlink r:id="rId1" w:history="1">
        <w:r>
          <w:rPr>
            <w:rStyle w:val="Hipervnculo"/>
          </w:rPr>
          <w:t>https://media.elmostrador.cl/2020/01/Informe-Deuda-Morosa-4-Trimestre-Presentacion-Prensa.pdf</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E316C"/>
    <w:rsid w:val="000519C6"/>
    <w:rsid w:val="00114FAC"/>
    <w:rsid w:val="00227399"/>
    <w:rsid w:val="002B73FB"/>
    <w:rsid w:val="00300BB9"/>
    <w:rsid w:val="00366142"/>
    <w:rsid w:val="00380136"/>
    <w:rsid w:val="003A5E9B"/>
    <w:rsid w:val="003A6A2F"/>
    <w:rsid w:val="00467C26"/>
    <w:rsid w:val="004D1896"/>
    <w:rsid w:val="005F697C"/>
    <w:rsid w:val="006A4BA5"/>
    <w:rsid w:val="00745147"/>
    <w:rsid w:val="00836561"/>
    <w:rsid w:val="008A4184"/>
    <w:rsid w:val="00984787"/>
    <w:rsid w:val="0099061D"/>
    <w:rsid w:val="00A1364B"/>
    <w:rsid w:val="00A60A81"/>
    <w:rsid w:val="00AA5C0B"/>
    <w:rsid w:val="00BC6175"/>
    <w:rsid w:val="00BC735B"/>
    <w:rsid w:val="00BE316C"/>
    <w:rsid w:val="00C344C4"/>
    <w:rsid w:val="00CD30F8"/>
    <w:rsid w:val="00D310FB"/>
    <w:rsid w:val="00DB0CB9"/>
    <w:rsid w:val="00DD253A"/>
    <w:rsid w:val="00EF2058"/>
    <w:rsid w:val="00F706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16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B73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B73FB"/>
    <w:rPr>
      <w:sz w:val="20"/>
      <w:szCs w:val="20"/>
    </w:rPr>
  </w:style>
  <w:style w:type="character" w:styleId="Refdenotaalpie">
    <w:name w:val="footnote reference"/>
    <w:basedOn w:val="Fuentedeprrafopredeter"/>
    <w:uiPriority w:val="99"/>
    <w:semiHidden/>
    <w:unhideWhenUsed/>
    <w:rsid w:val="002B73FB"/>
    <w:rPr>
      <w:vertAlign w:val="superscript"/>
    </w:rPr>
  </w:style>
  <w:style w:type="character" w:styleId="Hipervnculo">
    <w:name w:val="Hyperlink"/>
    <w:basedOn w:val="Fuentedeprrafopredeter"/>
    <w:uiPriority w:val="99"/>
    <w:semiHidden/>
    <w:unhideWhenUsed/>
    <w:rsid w:val="002B73FB"/>
    <w:rPr>
      <w:color w:val="0000FF"/>
      <w:u w:val="single"/>
    </w:rPr>
  </w:style>
  <w:style w:type="character" w:styleId="Refdecomentario">
    <w:name w:val="annotation reference"/>
    <w:basedOn w:val="Fuentedeprrafopredeter"/>
    <w:uiPriority w:val="99"/>
    <w:semiHidden/>
    <w:unhideWhenUsed/>
    <w:rsid w:val="00C344C4"/>
    <w:rPr>
      <w:sz w:val="16"/>
      <w:szCs w:val="16"/>
    </w:rPr>
  </w:style>
  <w:style w:type="paragraph" w:styleId="Textocomentario">
    <w:name w:val="annotation text"/>
    <w:basedOn w:val="Normal"/>
    <w:link w:val="TextocomentarioCar"/>
    <w:uiPriority w:val="99"/>
    <w:semiHidden/>
    <w:unhideWhenUsed/>
    <w:rsid w:val="00C344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44C4"/>
    <w:rPr>
      <w:sz w:val="20"/>
      <w:szCs w:val="20"/>
    </w:rPr>
  </w:style>
  <w:style w:type="paragraph" w:styleId="Asuntodelcomentario">
    <w:name w:val="annotation subject"/>
    <w:basedOn w:val="Textocomentario"/>
    <w:next w:val="Textocomentario"/>
    <w:link w:val="AsuntodelcomentarioCar"/>
    <w:uiPriority w:val="99"/>
    <w:semiHidden/>
    <w:unhideWhenUsed/>
    <w:rsid w:val="00C344C4"/>
    <w:rPr>
      <w:b/>
      <w:bCs/>
    </w:rPr>
  </w:style>
  <w:style w:type="character" w:customStyle="1" w:styleId="AsuntodelcomentarioCar">
    <w:name w:val="Asunto del comentario Car"/>
    <w:basedOn w:val="TextocomentarioCar"/>
    <w:link w:val="Asuntodelcomentario"/>
    <w:uiPriority w:val="99"/>
    <w:semiHidden/>
    <w:rsid w:val="00C344C4"/>
    <w:rPr>
      <w:b/>
      <w:bCs/>
      <w:sz w:val="20"/>
      <w:szCs w:val="20"/>
    </w:rPr>
  </w:style>
  <w:style w:type="paragraph" w:styleId="Textodeglobo">
    <w:name w:val="Balloon Text"/>
    <w:basedOn w:val="Normal"/>
    <w:link w:val="TextodegloboCar"/>
    <w:uiPriority w:val="99"/>
    <w:semiHidden/>
    <w:unhideWhenUsed/>
    <w:rsid w:val="00C344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44C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edia.elmostrador.cl/2020/01/Informe-Deuda-Morosa-4-Trimestre-Presentacion-Prens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78099-299B-4D69-9B97-C5151E6F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737</Words>
  <Characters>4056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Guillermo Diaz Vallejos</cp:lastModifiedBy>
  <cp:revision>5</cp:revision>
  <dcterms:created xsi:type="dcterms:W3CDTF">2020-04-06T03:18:00Z</dcterms:created>
  <dcterms:modified xsi:type="dcterms:W3CDTF">2020-04-08T20:33:00Z</dcterms:modified>
</cp:coreProperties>
</file>