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CB" w:rsidRDefault="00506D25">
      <w:pPr>
        <w:pStyle w:val="Textoindependiente"/>
        <w:ind w:left="3594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1162789" cy="11269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789" cy="1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9CB" w:rsidRDefault="003369CB">
      <w:pPr>
        <w:pStyle w:val="Textoindependiente"/>
        <w:rPr>
          <w:rFonts w:ascii="Times New Roman"/>
          <w:sz w:val="20"/>
        </w:rPr>
      </w:pPr>
    </w:p>
    <w:p w:rsidR="003369CB" w:rsidRDefault="003369CB">
      <w:pPr>
        <w:pStyle w:val="Textoindependiente"/>
        <w:rPr>
          <w:rFonts w:ascii="Times New Roman"/>
          <w:sz w:val="20"/>
        </w:rPr>
      </w:pPr>
    </w:p>
    <w:p w:rsidR="003369CB" w:rsidRDefault="003369CB">
      <w:pPr>
        <w:pStyle w:val="Textoindependiente"/>
        <w:rPr>
          <w:rFonts w:ascii="Times New Roman"/>
          <w:sz w:val="23"/>
        </w:rPr>
      </w:pPr>
    </w:p>
    <w:p w:rsidR="003369CB" w:rsidRDefault="00506D25">
      <w:pPr>
        <w:spacing w:before="100" w:line="360" w:lineRule="auto"/>
        <w:ind w:left="229" w:right="248" w:firstLine="2"/>
        <w:jc w:val="center"/>
        <w:rPr>
          <w:b/>
        </w:rPr>
      </w:pPr>
      <w:r>
        <w:rPr>
          <w:b/>
          <w:sz w:val="24"/>
        </w:rPr>
        <w:t xml:space="preserve">PROYECTO QUE </w:t>
      </w:r>
      <w:r>
        <w:rPr>
          <w:b/>
        </w:rPr>
        <w:t>MODIFICA EL EPÍGRAFE DEL PÁRRAFO 1, DEL TÍTULO VI, DEL LIBRO II, EL ARTÍCULO 261 Y 262 DEL CÓDIGO PENAL, PARA SANCIONAR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QUIENES</w:t>
      </w:r>
      <w:r>
        <w:rPr>
          <w:b/>
          <w:spacing w:val="-4"/>
        </w:rPr>
        <w:t xml:space="preserve"> </w:t>
      </w:r>
      <w:r>
        <w:rPr>
          <w:b/>
        </w:rPr>
        <w:t>AGREDAN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DIRIGENTES</w:t>
      </w:r>
      <w:r>
        <w:rPr>
          <w:b/>
          <w:spacing w:val="-5"/>
        </w:rPr>
        <w:t xml:space="preserve"> </w:t>
      </w:r>
      <w:r>
        <w:rPr>
          <w:b/>
        </w:rPr>
        <w:t>SOCIALES</w:t>
      </w:r>
      <w:r>
        <w:rPr>
          <w:b/>
          <w:spacing w:val="-5"/>
        </w:rPr>
        <w:t xml:space="preserve"> </w:t>
      </w:r>
      <w:r>
        <w:rPr>
          <w:b/>
        </w:rPr>
        <w:t>EN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5"/>
        </w:rPr>
        <w:t xml:space="preserve"> </w:t>
      </w:r>
      <w:r>
        <w:rPr>
          <w:b/>
        </w:rPr>
        <w:t>EJERCICIO DE SUS FUNCIONES.</w:t>
      </w:r>
    </w:p>
    <w:p w:rsidR="003369CB" w:rsidRDefault="00506D25">
      <w:pPr>
        <w:spacing w:before="199"/>
        <w:ind w:left="2541"/>
        <w:rPr>
          <w:b/>
          <w:sz w:val="20"/>
        </w:rPr>
      </w:pPr>
      <w:r>
        <w:rPr>
          <w:b/>
          <w:sz w:val="20"/>
        </w:rPr>
        <w:t>H.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DIPUTADA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YOVANA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AHUMADA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PALMA.</w:t>
      </w:r>
    </w:p>
    <w:p w:rsidR="003369CB" w:rsidRDefault="003369CB">
      <w:pPr>
        <w:pStyle w:val="Textoindependiente"/>
        <w:rPr>
          <w:b/>
          <w:sz w:val="22"/>
        </w:rPr>
      </w:pPr>
    </w:p>
    <w:p w:rsidR="003369CB" w:rsidRDefault="003369CB">
      <w:pPr>
        <w:pStyle w:val="Textoindependiente"/>
        <w:rPr>
          <w:b/>
          <w:sz w:val="22"/>
        </w:rPr>
      </w:pPr>
    </w:p>
    <w:p w:rsidR="003369CB" w:rsidRDefault="003369CB">
      <w:pPr>
        <w:pStyle w:val="Textoindependiente"/>
        <w:rPr>
          <w:b/>
          <w:sz w:val="22"/>
        </w:rPr>
      </w:pPr>
    </w:p>
    <w:p w:rsidR="003369CB" w:rsidRDefault="00506D25">
      <w:pPr>
        <w:pStyle w:val="Prrafodelista"/>
        <w:numPr>
          <w:ilvl w:val="0"/>
          <w:numId w:val="3"/>
        </w:numPr>
        <w:tabs>
          <w:tab w:val="left" w:pos="1181"/>
          <w:tab w:val="left" w:pos="1182"/>
        </w:tabs>
        <w:spacing w:before="173"/>
        <w:ind w:hanging="721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PREÁMBULO</w:t>
      </w:r>
    </w:p>
    <w:p w:rsidR="003369CB" w:rsidRDefault="003369CB">
      <w:pPr>
        <w:pStyle w:val="Textoindependiente"/>
        <w:rPr>
          <w:b/>
          <w:sz w:val="21"/>
        </w:rPr>
      </w:pPr>
    </w:p>
    <w:p w:rsidR="003369CB" w:rsidRDefault="00506D25">
      <w:pPr>
        <w:pStyle w:val="Textoindependiente"/>
        <w:spacing w:before="101" w:line="360" w:lineRule="auto"/>
        <w:ind w:left="102" w:right="115"/>
        <w:jc w:val="both"/>
      </w:pPr>
      <w:r>
        <w:t>El presente proyecto de ley es impulsado por la H. Diputada Yovana</w:t>
      </w:r>
      <w:r>
        <w:rPr>
          <w:spacing w:val="-31"/>
        </w:rPr>
        <w:t xml:space="preserve"> </w:t>
      </w:r>
      <w:r>
        <w:t>Ahumada</w:t>
      </w:r>
      <w:r>
        <w:rPr>
          <w:spacing w:val="-31"/>
        </w:rPr>
        <w:t xml:space="preserve"> </w:t>
      </w:r>
      <w:r>
        <w:t>Palma,</w:t>
      </w:r>
      <w:r>
        <w:rPr>
          <w:spacing w:val="-31"/>
        </w:rPr>
        <w:t xml:space="preserve"> </w:t>
      </w:r>
      <w:r>
        <w:t>teniendo</w:t>
      </w:r>
      <w:r>
        <w:rPr>
          <w:spacing w:val="-31"/>
        </w:rPr>
        <w:t xml:space="preserve"> </w:t>
      </w:r>
      <w:r>
        <w:t>su</w:t>
      </w:r>
      <w:r>
        <w:rPr>
          <w:spacing w:val="-29"/>
        </w:rPr>
        <w:t xml:space="preserve"> </w:t>
      </w:r>
      <w:r>
        <w:t>origen</w:t>
      </w:r>
      <w:r>
        <w:rPr>
          <w:spacing w:val="-31"/>
        </w:rPr>
        <w:t xml:space="preserve"> </w:t>
      </w:r>
      <w:r>
        <w:t>en</w:t>
      </w:r>
      <w:r>
        <w:rPr>
          <w:spacing w:val="-31"/>
        </w:rPr>
        <w:t xml:space="preserve"> </w:t>
      </w:r>
      <w:r>
        <w:t>su</w:t>
      </w:r>
      <w:r>
        <w:rPr>
          <w:spacing w:val="-31"/>
        </w:rPr>
        <w:t xml:space="preserve"> </w:t>
      </w:r>
      <w:r>
        <w:t>total</w:t>
      </w:r>
      <w:r>
        <w:rPr>
          <w:spacing w:val="-31"/>
        </w:rPr>
        <w:t xml:space="preserve"> </w:t>
      </w:r>
      <w:r>
        <w:t>compromiso con los actores sociales, con quienes siempre ha tenido cercanía y gratitud por sus nobles esfuerzos en proteger y trabajar por la gente. Por ello ha decidido promover este proyecto de ley a fin de responder a las necesidades de seguridad la Gen</w:t>
      </w:r>
      <w:r>
        <w:t>te de nuestro país, que por vocación al servicio social dedica sus esfuerzos en la acción de un dirigente social.</w:t>
      </w:r>
    </w:p>
    <w:p w:rsidR="003369CB" w:rsidRDefault="00506D25">
      <w:pPr>
        <w:pStyle w:val="Prrafodelista"/>
        <w:numPr>
          <w:ilvl w:val="0"/>
          <w:numId w:val="3"/>
        </w:numPr>
        <w:tabs>
          <w:tab w:val="left" w:pos="1182"/>
        </w:tabs>
        <w:spacing w:before="199"/>
        <w:ind w:hanging="721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CONSIDERANDO:</w:t>
      </w:r>
    </w:p>
    <w:p w:rsidR="003369CB" w:rsidRDefault="003369CB">
      <w:pPr>
        <w:pStyle w:val="Textoindependiente"/>
        <w:spacing w:before="11"/>
        <w:rPr>
          <w:b/>
          <w:sz w:val="20"/>
        </w:rPr>
      </w:pPr>
    </w:p>
    <w:p w:rsidR="003369CB" w:rsidRDefault="00506D25">
      <w:pPr>
        <w:pStyle w:val="Textoindependiente"/>
        <w:spacing w:before="100" w:line="360" w:lineRule="auto"/>
        <w:ind w:left="102" w:right="116"/>
        <w:jc w:val="both"/>
      </w:pPr>
      <w:r>
        <w:t>Que</w:t>
      </w:r>
      <w:r>
        <w:rPr>
          <w:spacing w:val="-36"/>
        </w:rPr>
        <w:t xml:space="preserve"> </w:t>
      </w:r>
      <w:r>
        <w:t>los</w:t>
      </w:r>
      <w:r>
        <w:rPr>
          <w:spacing w:val="-37"/>
        </w:rPr>
        <w:t xml:space="preserve"> </w:t>
      </w:r>
      <w:r>
        <w:t>dirigentes</w:t>
      </w:r>
      <w:r>
        <w:rPr>
          <w:spacing w:val="-36"/>
        </w:rPr>
        <w:t xml:space="preserve"> </w:t>
      </w:r>
      <w:r>
        <w:t>sociales</w:t>
      </w:r>
      <w:r>
        <w:rPr>
          <w:spacing w:val="-36"/>
        </w:rPr>
        <w:t xml:space="preserve"> </w:t>
      </w:r>
      <w:r>
        <w:t>son</w:t>
      </w:r>
      <w:r>
        <w:rPr>
          <w:spacing w:val="-19"/>
        </w:rPr>
        <w:t xml:space="preserve"> </w:t>
      </w:r>
      <w:r>
        <w:rPr>
          <w:b/>
        </w:rPr>
        <w:t>voces</w:t>
      </w:r>
      <w:r>
        <w:rPr>
          <w:b/>
          <w:spacing w:val="-36"/>
        </w:rPr>
        <w:t xml:space="preserve"> </w:t>
      </w:r>
      <w:r>
        <w:rPr>
          <w:b/>
        </w:rPr>
        <w:t>legitimadas</w:t>
      </w:r>
      <w:r>
        <w:rPr>
          <w:b/>
          <w:spacing w:val="-36"/>
        </w:rPr>
        <w:t xml:space="preserve"> </w:t>
      </w:r>
      <w:r>
        <w:rPr>
          <w:b/>
        </w:rPr>
        <w:t>y</w:t>
      </w:r>
      <w:r>
        <w:rPr>
          <w:b/>
          <w:spacing w:val="-36"/>
        </w:rPr>
        <w:t xml:space="preserve"> </w:t>
      </w:r>
      <w:r>
        <w:rPr>
          <w:b/>
        </w:rPr>
        <w:t>reconocidas de</w:t>
      </w:r>
      <w:r>
        <w:rPr>
          <w:b/>
          <w:spacing w:val="-14"/>
        </w:rPr>
        <w:t xml:space="preserve"> </w:t>
      </w:r>
      <w:r>
        <w:rPr>
          <w:b/>
        </w:rPr>
        <w:t>la</w:t>
      </w:r>
      <w:r>
        <w:rPr>
          <w:b/>
          <w:spacing w:val="-14"/>
        </w:rPr>
        <w:t xml:space="preserve"> </w:t>
      </w:r>
      <w:r>
        <w:rPr>
          <w:b/>
        </w:rPr>
        <w:t>ciudadanía</w:t>
      </w:r>
      <w:r>
        <w:t>,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vivimos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momento</w:t>
      </w:r>
      <w:r>
        <w:rPr>
          <w:spacing w:val="-14"/>
        </w:rPr>
        <w:t xml:space="preserve"> </w:t>
      </w:r>
      <w:r>
        <w:t>político</w:t>
      </w:r>
      <w:r>
        <w:rPr>
          <w:spacing w:val="-14"/>
        </w:rPr>
        <w:t xml:space="preserve"> </w:t>
      </w:r>
      <w:r>
        <w:t>social</w:t>
      </w:r>
      <w:r>
        <w:rPr>
          <w:spacing w:val="-14"/>
        </w:rPr>
        <w:t xml:space="preserve"> </w:t>
      </w:r>
      <w:r>
        <w:t xml:space="preserve">en </w:t>
      </w:r>
      <w:r>
        <w:t>el</w:t>
      </w:r>
      <w:r>
        <w:rPr>
          <w:spacing w:val="-16"/>
        </w:rPr>
        <w:t xml:space="preserve"> </w:t>
      </w:r>
      <w:r>
        <w:t>cual</w:t>
      </w:r>
      <w:r>
        <w:rPr>
          <w:spacing w:val="-16"/>
        </w:rPr>
        <w:t xml:space="preserve"> </w:t>
      </w:r>
      <w:r>
        <w:t>existe</w:t>
      </w:r>
      <w:r>
        <w:rPr>
          <w:spacing w:val="-16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enorme</w:t>
      </w:r>
      <w:r>
        <w:rPr>
          <w:spacing w:val="-16"/>
        </w:rPr>
        <w:t xml:space="preserve"> </w:t>
      </w:r>
      <w:r>
        <w:t>desconfianza</w:t>
      </w:r>
      <w:r>
        <w:rPr>
          <w:spacing w:val="-16"/>
        </w:rPr>
        <w:t xml:space="preserve"> </w:t>
      </w:r>
      <w:r>
        <w:t>hacia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instituciones formales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estado,</w:t>
      </w:r>
      <w:r>
        <w:rPr>
          <w:spacing w:val="-17"/>
        </w:rPr>
        <w:t xml:space="preserve"> </w:t>
      </w:r>
      <w:r>
        <w:t>comprender</w:t>
      </w:r>
      <w:r>
        <w:rPr>
          <w:spacing w:val="-17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necesidad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proteger,</w:t>
      </w:r>
      <w:r>
        <w:rPr>
          <w:spacing w:val="-17"/>
        </w:rPr>
        <w:t xml:space="preserve"> </w:t>
      </w:r>
      <w:r>
        <w:t>pero a la vez dignificar a estos dirigentes sociales es una deuda pendiente que debemos subsanar prontamente.</w:t>
      </w:r>
    </w:p>
    <w:p w:rsidR="003369CB" w:rsidRDefault="003369CB">
      <w:pPr>
        <w:spacing w:line="360" w:lineRule="auto"/>
        <w:jc w:val="both"/>
        <w:sectPr w:rsidR="003369CB">
          <w:type w:val="continuous"/>
          <w:pgSz w:w="12240" w:h="15840"/>
          <w:pgMar w:top="1120" w:right="1580" w:bottom="280" w:left="1600" w:header="720" w:footer="720" w:gutter="0"/>
          <w:pgBorders w:offsetFrom="page">
            <w:top w:val="single" w:sz="4" w:space="24" w:color="FF3399"/>
            <w:left w:val="single" w:sz="4" w:space="24" w:color="FF3399"/>
            <w:bottom w:val="single" w:sz="4" w:space="24" w:color="FF3399"/>
            <w:right w:val="single" w:sz="4" w:space="24" w:color="FF3399"/>
          </w:pgBorders>
          <w:cols w:space="720"/>
        </w:sectPr>
      </w:pPr>
    </w:p>
    <w:p w:rsidR="003369CB" w:rsidRDefault="00506D25">
      <w:pPr>
        <w:pStyle w:val="Textoindependiente"/>
        <w:spacing w:before="75" w:line="360" w:lineRule="auto"/>
        <w:ind w:left="102" w:right="115"/>
        <w:jc w:val="both"/>
      </w:pPr>
      <w:r>
        <w:lastRenderedPageBreak/>
        <w:t>Considerando las palabras de Camilo Ballesteros Briones, director</w:t>
      </w:r>
      <w:r>
        <w:rPr>
          <w:spacing w:val="-35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División</w:t>
      </w:r>
      <w:r>
        <w:rPr>
          <w:spacing w:val="-35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Organizaciones</w:t>
      </w:r>
      <w:r>
        <w:rPr>
          <w:spacing w:val="-35"/>
        </w:rPr>
        <w:t xml:space="preserve"> </w:t>
      </w:r>
      <w:r>
        <w:t>Sociales</w:t>
      </w:r>
      <w:r>
        <w:rPr>
          <w:spacing w:val="-35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Gobierno, a la fecha de 7 de agosto de 2017; “</w:t>
      </w:r>
      <w:r>
        <w:rPr>
          <w:position w:val="6"/>
          <w:sz w:val="16"/>
        </w:rPr>
        <w:t>I</w:t>
      </w:r>
      <w:r>
        <w:t>Las y los dirigentes sociales</w:t>
      </w:r>
      <w:r>
        <w:rPr>
          <w:spacing w:val="-17"/>
        </w:rPr>
        <w:t xml:space="preserve"> </w:t>
      </w:r>
      <w:r>
        <w:t>son</w:t>
      </w:r>
      <w:r>
        <w:rPr>
          <w:spacing w:val="-17"/>
        </w:rPr>
        <w:t xml:space="preserve"> </w:t>
      </w:r>
      <w:r>
        <w:t>voces</w:t>
      </w:r>
      <w:r>
        <w:rPr>
          <w:spacing w:val="-17"/>
        </w:rPr>
        <w:t xml:space="preserve"> </w:t>
      </w:r>
      <w:r>
        <w:t>legitimadas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reconocidas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ciudadanía, en un crítico escenario de desconfianza hacia las instituciones, empresarios, autoridades e incluso hacia los propios vecinos: la confianza como reflejo del trabajo realizado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dirigentes</w:t>
      </w:r>
      <w:r>
        <w:rPr>
          <w:spacing w:val="-11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mejor</w:t>
      </w:r>
      <w:r>
        <w:rPr>
          <w:spacing w:val="-11"/>
        </w:rPr>
        <w:t xml:space="preserve"> </w:t>
      </w:r>
      <w:r>
        <w:t>respal</w:t>
      </w:r>
      <w:r>
        <w:t>do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labor</w:t>
      </w:r>
      <w:r>
        <w:rPr>
          <w:spacing w:val="-13"/>
        </w:rPr>
        <w:t xml:space="preserve"> </w:t>
      </w:r>
      <w:r>
        <w:t>y trayectoria.” Nos permite apreciar que siempre se ha conocido la importancia de la función social en nuestro sistema democrático, pero que a la vez que no hemos dado retribución en medidas que los protejan.</w:t>
      </w:r>
    </w:p>
    <w:p w:rsidR="003369CB" w:rsidRDefault="00506D25">
      <w:pPr>
        <w:pStyle w:val="Textoindependiente"/>
        <w:spacing w:before="203" w:line="360" w:lineRule="auto"/>
        <w:ind w:left="102" w:right="115"/>
        <w:jc w:val="both"/>
      </w:pPr>
      <w:r>
        <w:t xml:space="preserve">Si nos remontamos al 7 de agosto </w:t>
      </w:r>
      <w:r>
        <w:t>de 1968, en pleno mandato presidencial de Eduardo Frei Montalva, en el marco de su política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Promoción</w:t>
      </w:r>
      <w:r>
        <w:rPr>
          <w:spacing w:val="-17"/>
        </w:rPr>
        <w:t xml:space="preserve"> </w:t>
      </w:r>
      <w:r>
        <w:t>Popular,</w:t>
      </w:r>
      <w:r>
        <w:rPr>
          <w:spacing w:val="-17"/>
        </w:rPr>
        <w:t xml:space="preserve"> </w:t>
      </w:r>
      <w:r>
        <w:t>encontraremos</w:t>
      </w:r>
      <w:r>
        <w:rPr>
          <w:spacing w:val="-17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publicó</w:t>
      </w:r>
      <w:r>
        <w:rPr>
          <w:spacing w:val="-17"/>
        </w:rPr>
        <w:t xml:space="preserve"> </w:t>
      </w:r>
      <w:r>
        <w:t>la Ley N°16.880, sobre Juntas de Vecinos y demás organizaciones comunitarias</w:t>
      </w:r>
      <w:r>
        <w:rPr>
          <w:position w:val="6"/>
          <w:sz w:val="16"/>
        </w:rPr>
        <w:t>II</w:t>
      </w:r>
      <w:r>
        <w:t>, que supuso un notable estímulo al</w:t>
      </w:r>
      <w:r>
        <w:t xml:space="preserve"> desarrollo del tejido asociativo en el mundo popular. Desarrollo que ha ido evolucionando con el paso de las generaciones y la participación de los actores, siendo hoy reguladas por el decreto 58, que fija el texto refundido, coordinado y sistematizado de</w:t>
      </w:r>
      <w:r>
        <w:t xml:space="preserve"> la ley N° 19.418, sobre juntas de vecinos y demás organizaciones comunitarias</w:t>
      </w:r>
      <w:r>
        <w:rPr>
          <w:position w:val="6"/>
          <w:sz w:val="16"/>
        </w:rPr>
        <w:t>III</w:t>
      </w:r>
      <w:r>
        <w:t>, la ley 20.500, sobre asociaciones</w:t>
      </w:r>
      <w:r>
        <w:rPr>
          <w:spacing w:val="-25"/>
        </w:rPr>
        <w:t xml:space="preserve"> </w:t>
      </w:r>
      <w:r>
        <w:t>y</w:t>
      </w:r>
      <w:r>
        <w:rPr>
          <w:spacing w:val="-25"/>
        </w:rPr>
        <w:t xml:space="preserve"> </w:t>
      </w:r>
      <w:r>
        <w:t>participación</w:t>
      </w:r>
      <w:r>
        <w:rPr>
          <w:spacing w:val="-25"/>
        </w:rPr>
        <w:t xml:space="preserve"> </w:t>
      </w:r>
      <w:r>
        <w:t>ciudadana</w:t>
      </w:r>
      <w:r>
        <w:rPr>
          <w:spacing w:val="-25"/>
        </w:rPr>
        <w:t xml:space="preserve"> </w:t>
      </w:r>
      <w:r>
        <w:t>en</w:t>
      </w:r>
      <w:r>
        <w:rPr>
          <w:spacing w:val="-25"/>
        </w:rPr>
        <w:t xml:space="preserve"> </w:t>
      </w:r>
      <w:r>
        <w:t>la</w:t>
      </w:r>
      <w:r>
        <w:rPr>
          <w:spacing w:val="-25"/>
        </w:rPr>
        <w:t xml:space="preserve"> </w:t>
      </w:r>
      <w:r>
        <w:t>gestión</w:t>
      </w:r>
      <w:r>
        <w:rPr>
          <w:spacing w:val="-25"/>
        </w:rPr>
        <w:t xml:space="preserve"> </w:t>
      </w:r>
      <w:r>
        <w:t>pública</w:t>
      </w:r>
      <w:r>
        <w:rPr>
          <w:position w:val="6"/>
          <w:sz w:val="16"/>
        </w:rPr>
        <w:t>IV</w:t>
      </w:r>
      <w:r>
        <w:t>, nos</w:t>
      </w:r>
      <w:r>
        <w:rPr>
          <w:spacing w:val="56"/>
        </w:rPr>
        <w:t xml:space="preserve"> </w:t>
      </w:r>
      <w:r>
        <w:t>da</w:t>
      </w:r>
      <w:r>
        <w:rPr>
          <w:spacing w:val="59"/>
        </w:rPr>
        <w:t xml:space="preserve"> </w:t>
      </w:r>
      <w:r>
        <w:t>una</w:t>
      </w:r>
      <w:r>
        <w:rPr>
          <w:spacing w:val="59"/>
        </w:rPr>
        <w:t xml:space="preserve"> </w:t>
      </w:r>
      <w:r>
        <w:t>clara</w:t>
      </w:r>
      <w:r>
        <w:rPr>
          <w:spacing w:val="59"/>
        </w:rPr>
        <w:t xml:space="preserve"> </w:t>
      </w:r>
      <w:r>
        <w:t>muestra</w:t>
      </w:r>
      <w:r>
        <w:rPr>
          <w:spacing w:val="59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importancia</w:t>
      </w:r>
      <w:r>
        <w:rPr>
          <w:spacing w:val="59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tienen</w:t>
      </w:r>
      <w:r>
        <w:rPr>
          <w:spacing w:val="61"/>
        </w:rPr>
        <w:t xml:space="preserve"> </w:t>
      </w:r>
      <w:r>
        <w:rPr>
          <w:spacing w:val="-5"/>
        </w:rPr>
        <w:t>los</w:t>
      </w:r>
    </w:p>
    <w:p w:rsidR="003369CB" w:rsidRDefault="003369CB">
      <w:pPr>
        <w:pStyle w:val="Textoindependiente"/>
        <w:rPr>
          <w:sz w:val="20"/>
        </w:rPr>
      </w:pPr>
    </w:p>
    <w:p w:rsidR="003369CB" w:rsidRDefault="003369CB">
      <w:pPr>
        <w:pStyle w:val="Textoindependiente"/>
        <w:rPr>
          <w:sz w:val="20"/>
        </w:rPr>
      </w:pPr>
    </w:p>
    <w:p w:rsidR="003369CB" w:rsidRDefault="003369CB">
      <w:pPr>
        <w:pStyle w:val="Textoindependiente"/>
        <w:rPr>
          <w:sz w:val="20"/>
        </w:rPr>
      </w:pPr>
    </w:p>
    <w:p w:rsidR="003369CB" w:rsidRDefault="00506D25">
      <w:pPr>
        <w:pStyle w:val="Textoindependiente"/>
        <w:spacing w:before="10"/>
        <w:rPr>
          <w:sz w:val="28"/>
        </w:rPr>
      </w:pPr>
      <w:r>
        <w:pict>
          <v:rect id="docshape1" o:spid="_x0000_s1030" style="position:absolute;margin-left:85.1pt;margin-top:17.5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3369CB" w:rsidRDefault="00506D25">
      <w:pPr>
        <w:spacing w:before="102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I</w:t>
      </w:r>
      <w:r>
        <w:rPr>
          <w:rFonts w:ascii="Calibri" w:hAnsi="Calibri"/>
          <w:spacing w:val="-4"/>
          <w:sz w:val="20"/>
        </w:rPr>
        <w:t xml:space="preserve"> </w:t>
      </w:r>
      <w:hyperlink r:id="rId6" w:anchor="%3A~%3Atext%3DLas%20y%20los%20dirigentes%20sociales%20son%20voces%20legitimadas%2Cel%20mejor%20respaldo%20a%20su%20labor%20y%20trayectoria">
        <w:r>
          <w:rPr>
            <w:rFonts w:ascii="Calibri" w:hAnsi="Calibri"/>
            <w:color w:val="0000FF"/>
            <w:sz w:val="20"/>
            <w:u w:val="single" w:color="0000FF"/>
          </w:rPr>
          <w:t>[OPINIÓN]</w:t>
        </w:r>
        <w:r>
          <w:rPr>
            <w:rFonts w:ascii="Calibri" w:hAnsi="Calibri"/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El</w:t>
        </w:r>
        <w:r>
          <w:rPr>
            <w:rFonts w:ascii="Calibri" w:hAnsi="Calibri"/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valor</w:t>
        </w:r>
        <w:r>
          <w:rPr>
            <w:rFonts w:ascii="Calibri" w:hAnsi="Calibri"/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de</w:t>
        </w:r>
        <w:r>
          <w:rPr>
            <w:rFonts w:ascii="Calibri" w:hAnsi="Calibri"/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las</w:t>
        </w:r>
        <w:r>
          <w:rPr>
            <w:rFonts w:ascii="Calibri" w:hAnsi="Calibri"/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y</w:t>
        </w:r>
        <w:r>
          <w:rPr>
            <w:rFonts w:ascii="Calibri" w:hAnsi="Calibri"/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los</w:t>
        </w:r>
        <w:r>
          <w:rPr>
            <w:rFonts w:ascii="Calibri" w:hAnsi="Calibri"/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dirigentes</w:t>
        </w:r>
        <w:r>
          <w:rPr>
            <w:rFonts w:ascii="Calibri" w:hAnsi="Calibri"/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sociales</w:t>
        </w:r>
        <w:r>
          <w:rPr>
            <w:rFonts w:ascii="Calibri" w:hAnsi="Calibri"/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-</w:t>
        </w:r>
        <w:r>
          <w:rPr>
            <w:rFonts w:ascii="Calibri" w:hAnsi="Calibri"/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División</w:t>
        </w:r>
        <w:r>
          <w:rPr>
            <w:rFonts w:ascii="Calibri" w:hAnsi="Calibri"/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de</w:t>
        </w:r>
        <w:r>
          <w:rPr>
            <w:rFonts w:ascii="Calibri" w:hAnsi="Calibri"/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Organizaciones</w:t>
        </w:r>
        <w:r>
          <w:rPr>
            <w:rFonts w:ascii="Calibri" w:hAnsi="Calibri"/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Sociales</w:t>
        </w:r>
        <w:r>
          <w:rPr>
            <w:rFonts w:ascii="Calibri" w:hAnsi="Calibri"/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pacing w:val="-2"/>
            <w:sz w:val="20"/>
            <w:u w:val="single" w:color="0000FF"/>
          </w:rPr>
          <w:t>(dos.gob.cl)</w:t>
        </w:r>
      </w:hyperlink>
    </w:p>
    <w:p w:rsidR="003369CB" w:rsidRDefault="00506D25">
      <w:pPr>
        <w:spacing w:before="1"/>
        <w:ind w:left="102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II</w:t>
      </w:r>
      <w:r>
        <w:rPr>
          <w:rFonts w:ascii="Calibri"/>
          <w:sz w:val="20"/>
        </w:rPr>
        <w:t xml:space="preserve"> </w:t>
      </w:r>
      <w:hyperlink r:id="rId7">
        <w:r>
          <w:rPr>
            <w:rFonts w:ascii="Calibri"/>
            <w:color w:val="0000FF"/>
            <w:spacing w:val="-2"/>
            <w:sz w:val="20"/>
            <w:u w:val="single" w:color="0000FF"/>
          </w:rPr>
          <w:t>https://www.bcn.cl/leychile/navegar?idNorma=28688</w:t>
        </w:r>
      </w:hyperlink>
    </w:p>
    <w:p w:rsidR="003369CB" w:rsidRDefault="003369CB">
      <w:pPr>
        <w:pStyle w:val="Textoindependiente"/>
        <w:spacing w:before="8"/>
        <w:rPr>
          <w:rFonts w:ascii="Calibri"/>
          <w:sz w:val="13"/>
        </w:rPr>
      </w:pPr>
    </w:p>
    <w:p w:rsidR="003369CB" w:rsidRDefault="00506D25">
      <w:pPr>
        <w:spacing w:before="76"/>
        <w:ind w:left="102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III</w:t>
      </w:r>
      <w:r>
        <w:rPr>
          <w:rFonts w:ascii="Calibri"/>
          <w:sz w:val="20"/>
        </w:rPr>
        <w:t xml:space="preserve"> </w:t>
      </w:r>
      <w:hyperlink r:id="rId8">
        <w:r>
          <w:rPr>
            <w:rFonts w:ascii="Calibri"/>
            <w:color w:val="0000FF"/>
            <w:spacing w:val="-2"/>
            <w:sz w:val="20"/>
            <w:u w:val="single" w:color="0000FF"/>
          </w:rPr>
          <w:t>https://www.bcn.cl/leychile/navegar?idNorma=70040</w:t>
        </w:r>
      </w:hyperlink>
    </w:p>
    <w:p w:rsidR="003369CB" w:rsidRDefault="00506D25">
      <w:pPr>
        <w:spacing w:before="1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IV</w:t>
      </w:r>
      <w:r>
        <w:rPr>
          <w:rFonts w:ascii="Calibri" w:hAnsi="Calibri"/>
          <w:spacing w:val="-6"/>
          <w:sz w:val="20"/>
        </w:rPr>
        <w:t xml:space="preserve"> </w:t>
      </w:r>
      <w:hyperlink r:id="rId9">
        <w:r>
          <w:rPr>
            <w:rFonts w:ascii="Calibri" w:hAnsi="Calibri"/>
            <w:color w:val="0000FF"/>
            <w:sz w:val="20"/>
            <w:u w:val="single" w:color="0000FF"/>
          </w:rPr>
          <w:t>Ley-20500</w:t>
        </w:r>
        <w:r>
          <w:rPr>
            <w:rFonts w:ascii="Calibri" w:hAnsi="Calibri"/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16-FEB-2011</w:t>
        </w:r>
        <w:r>
          <w:rPr>
            <w:rFonts w:ascii="Calibri" w:hAnsi="Calibri"/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MINISTERIO</w:t>
        </w:r>
        <w:r>
          <w:rPr>
            <w:rFonts w:ascii="Calibri" w:hAnsi="Calibri"/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SECRETARÍA</w:t>
        </w:r>
        <w:r>
          <w:rPr>
            <w:rFonts w:ascii="Calibri" w:hAnsi="Calibri"/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GENERAL</w:t>
        </w:r>
        <w:r>
          <w:rPr>
            <w:rFonts w:ascii="Calibri" w:hAnsi="Calibri"/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DE</w:t>
        </w:r>
        <w:r>
          <w:rPr>
            <w:rFonts w:ascii="Calibri" w:hAnsi="Calibri"/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GOBIERNO</w:t>
        </w:r>
        <w:r>
          <w:rPr>
            <w:rFonts w:ascii="Calibri" w:hAnsi="Calibri"/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-</w:t>
        </w:r>
        <w:r>
          <w:rPr>
            <w:rFonts w:ascii="Calibri" w:hAnsi="Calibri"/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Ley</w:t>
        </w:r>
        <w:r>
          <w:rPr>
            <w:rFonts w:ascii="Calibri" w:hAnsi="Calibri"/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Chile</w:t>
        </w:r>
        <w:r>
          <w:rPr>
            <w:rFonts w:ascii="Calibri" w:hAnsi="Calibri"/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-</w:t>
        </w:r>
        <w:r>
          <w:rPr>
            <w:rFonts w:ascii="Calibri" w:hAnsi="Calibri"/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z w:val="20"/>
            <w:u w:val="single" w:color="0000FF"/>
          </w:rPr>
          <w:t>Biblioteca</w:t>
        </w:r>
        <w:r>
          <w:rPr>
            <w:rFonts w:ascii="Calibri" w:hAnsi="Calibri"/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rFonts w:ascii="Calibri" w:hAnsi="Calibri"/>
            <w:color w:val="0000FF"/>
            <w:spacing w:val="-5"/>
            <w:sz w:val="20"/>
            <w:u w:val="single" w:color="0000FF"/>
          </w:rPr>
          <w:t>del</w:t>
        </w:r>
      </w:hyperlink>
    </w:p>
    <w:p w:rsidR="003369CB" w:rsidRDefault="00506D25">
      <w:pPr>
        <w:spacing w:before="1"/>
        <w:ind w:left="102"/>
        <w:rPr>
          <w:rFonts w:ascii="Calibri"/>
          <w:sz w:val="20"/>
        </w:rPr>
      </w:pPr>
      <w:hyperlink r:id="rId10">
        <w:r>
          <w:rPr>
            <w:rFonts w:ascii="Calibri"/>
            <w:color w:val="0000FF"/>
            <w:sz w:val="20"/>
            <w:u w:val="single" w:color="0000FF"/>
          </w:rPr>
          <w:t>Congreso</w:t>
        </w:r>
        <w:r>
          <w:rPr>
            <w:rFonts w:ascii="Calibri"/>
            <w:color w:val="0000FF"/>
            <w:spacing w:val="-8"/>
            <w:sz w:val="20"/>
            <w:u w:val="single" w:color="0000FF"/>
          </w:rPr>
          <w:t xml:space="preserve"> </w:t>
        </w:r>
        <w:r>
          <w:rPr>
            <w:rFonts w:ascii="Calibri"/>
            <w:color w:val="0000FF"/>
            <w:sz w:val="20"/>
            <w:u w:val="single" w:color="0000FF"/>
          </w:rPr>
          <w:t>Nacional</w:t>
        </w:r>
        <w:r>
          <w:rPr>
            <w:rFonts w:ascii="Calibri"/>
            <w:color w:val="0000FF"/>
            <w:spacing w:val="-8"/>
            <w:sz w:val="20"/>
            <w:u w:val="single" w:color="0000FF"/>
          </w:rPr>
          <w:t xml:space="preserve"> </w:t>
        </w:r>
        <w:r>
          <w:rPr>
            <w:rFonts w:ascii="Calibri"/>
            <w:color w:val="0000FF"/>
            <w:spacing w:val="-2"/>
            <w:sz w:val="20"/>
            <w:u w:val="single" w:color="0000FF"/>
          </w:rPr>
          <w:t>(bcn.cl)</w:t>
        </w:r>
      </w:hyperlink>
    </w:p>
    <w:p w:rsidR="003369CB" w:rsidRDefault="003369CB">
      <w:pPr>
        <w:rPr>
          <w:rFonts w:ascii="Calibri"/>
          <w:sz w:val="20"/>
        </w:rPr>
        <w:sectPr w:rsidR="003369CB">
          <w:pgSz w:w="12240" w:h="15840"/>
          <w:pgMar w:top="1340" w:right="1580" w:bottom="280" w:left="1600" w:header="720" w:footer="720" w:gutter="0"/>
          <w:pgBorders w:offsetFrom="page">
            <w:top w:val="single" w:sz="4" w:space="24" w:color="FF3399"/>
            <w:left w:val="single" w:sz="4" w:space="24" w:color="FF3399"/>
            <w:bottom w:val="single" w:sz="4" w:space="24" w:color="FF3399"/>
            <w:right w:val="single" w:sz="4" w:space="24" w:color="FF3399"/>
          </w:pgBorders>
          <w:cols w:space="720"/>
        </w:sectPr>
      </w:pPr>
    </w:p>
    <w:p w:rsidR="003369CB" w:rsidRDefault="00506D25">
      <w:pPr>
        <w:pStyle w:val="Textoindependiente"/>
        <w:spacing w:before="75" w:line="360" w:lineRule="auto"/>
        <w:ind w:left="102" w:right="116"/>
        <w:jc w:val="both"/>
      </w:pPr>
      <w:r>
        <w:lastRenderedPageBreak/>
        <w:t>actores</w:t>
      </w:r>
      <w:r>
        <w:rPr>
          <w:spacing w:val="-35"/>
        </w:rPr>
        <w:t xml:space="preserve"> </w:t>
      </w:r>
      <w:r>
        <w:t>sociales</w:t>
      </w:r>
      <w:r>
        <w:rPr>
          <w:spacing w:val="-34"/>
        </w:rPr>
        <w:t xml:space="preserve"> </w:t>
      </w:r>
      <w:r>
        <w:t>en</w:t>
      </w:r>
      <w:r>
        <w:rPr>
          <w:spacing w:val="-34"/>
        </w:rPr>
        <w:t xml:space="preserve"> </w:t>
      </w:r>
      <w:r>
        <w:t>el</w:t>
      </w:r>
      <w:r>
        <w:rPr>
          <w:spacing w:val="-34"/>
        </w:rPr>
        <w:t xml:space="preserve"> </w:t>
      </w:r>
      <w:r>
        <w:t>desarrollo</w:t>
      </w:r>
      <w:r>
        <w:rPr>
          <w:spacing w:val="-36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la</w:t>
      </w:r>
      <w:r>
        <w:rPr>
          <w:spacing w:val="-33"/>
        </w:rPr>
        <w:t xml:space="preserve"> </w:t>
      </w:r>
      <w:r>
        <w:t>participación</w:t>
      </w:r>
      <w:r>
        <w:rPr>
          <w:spacing w:val="-34"/>
        </w:rPr>
        <w:t xml:space="preserve"> </w:t>
      </w:r>
      <w:r>
        <w:t>ciudadana en los procesos democráticos.</w:t>
      </w:r>
    </w:p>
    <w:p w:rsidR="003369CB" w:rsidRDefault="00506D25">
      <w:pPr>
        <w:pStyle w:val="Textoindependiente"/>
        <w:spacing w:before="202" w:line="360" w:lineRule="auto"/>
        <w:ind w:left="102" w:right="116"/>
        <w:jc w:val="both"/>
      </w:pPr>
      <w:r>
        <w:t>Es así como en el marco de esta noble labor, los dirigentes sociales día a día interactúan con personas que pueden compartir o no sus métodos, ideologías, necesidades o la dirección que promueven en el cargo que oste</w:t>
      </w:r>
      <w:r>
        <w:t>ntan en las organizaciones sociales. Esta interacción constante con la sociedad</w:t>
      </w:r>
      <w:r>
        <w:rPr>
          <w:spacing w:val="-17"/>
        </w:rPr>
        <w:t xml:space="preserve"> </w:t>
      </w:r>
      <w:r>
        <w:t>propende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vean</w:t>
      </w:r>
      <w:r>
        <w:rPr>
          <w:spacing w:val="-15"/>
        </w:rPr>
        <w:t xml:space="preserve"> </w:t>
      </w:r>
      <w:r>
        <w:t>expuestos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agresiones</w:t>
      </w:r>
      <w:r>
        <w:rPr>
          <w:spacing w:val="-17"/>
        </w:rPr>
        <w:t xml:space="preserve"> </w:t>
      </w:r>
      <w:r>
        <w:t>verbales, amenazas, golpes, persecuciones, inclusive poner su vida en riesgo,</w:t>
      </w:r>
      <w:r>
        <w:rPr>
          <w:spacing w:val="-35"/>
        </w:rPr>
        <w:t xml:space="preserve"> </w:t>
      </w:r>
      <w:r>
        <w:t>todo</w:t>
      </w:r>
      <w:r>
        <w:rPr>
          <w:spacing w:val="-34"/>
        </w:rPr>
        <w:t xml:space="preserve"> </w:t>
      </w:r>
      <w:r>
        <w:t>por</w:t>
      </w:r>
      <w:r>
        <w:rPr>
          <w:spacing w:val="-36"/>
        </w:rPr>
        <w:t xml:space="preserve"> </w:t>
      </w:r>
      <w:r>
        <w:t>su</w:t>
      </w:r>
      <w:r>
        <w:rPr>
          <w:spacing w:val="-34"/>
        </w:rPr>
        <w:t xml:space="preserve"> </w:t>
      </w:r>
      <w:r>
        <w:t>inquebrantable</w:t>
      </w:r>
      <w:r>
        <w:rPr>
          <w:spacing w:val="-34"/>
        </w:rPr>
        <w:t xml:space="preserve"> </w:t>
      </w:r>
      <w:r>
        <w:t>vocación</w:t>
      </w:r>
      <w:r>
        <w:rPr>
          <w:spacing w:val="-34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servicio</w:t>
      </w:r>
      <w:r>
        <w:rPr>
          <w:spacing w:val="-34"/>
        </w:rPr>
        <w:t xml:space="preserve"> </w:t>
      </w:r>
      <w:r>
        <w:t>social</w:t>
      </w:r>
      <w:r>
        <w:t>.</w:t>
      </w:r>
    </w:p>
    <w:p w:rsidR="003369CB" w:rsidRDefault="00506D25">
      <w:pPr>
        <w:pStyle w:val="Textoindependiente"/>
        <w:spacing w:before="199" w:line="360" w:lineRule="auto"/>
        <w:ind w:left="102" w:right="115"/>
        <w:jc w:val="both"/>
      </w:pPr>
      <w:r>
        <w:t>El presente proyecto de ley nos plantea la particularidad de legislar</w:t>
      </w:r>
      <w:r>
        <w:rPr>
          <w:spacing w:val="-31"/>
        </w:rPr>
        <w:t xml:space="preserve"> </w:t>
      </w:r>
      <w:r>
        <w:t>en</w:t>
      </w:r>
      <w:r>
        <w:rPr>
          <w:spacing w:val="-31"/>
        </w:rPr>
        <w:t xml:space="preserve"> </w:t>
      </w:r>
      <w:r>
        <w:t>busca</w:t>
      </w:r>
      <w:r>
        <w:rPr>
          <w:spacing w:val="-31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ennoblecer</w:t>
      </w:r>
      <w:r>
        <w:rPr>
          <w:spacing w:val="-31"/>
        </w:rPr>
        <w:t xml:space="preserve"> </w:t>
      </w:r>
      <w:r>
        <w:t>y</w:t>
      </w:r>
      <w:r>
        <w:rPr>
          <w:spacing w:val="-29"/>
        </w:rPr>
        <w:t xml:space="preserve"> </w:t>
      </w:r>
      <w:r>
        <w:t>proteger</w:t>
      </w:r>
      <w:r>
        <w:rPr>
          <w:spacing w:val="-31"/>
        </w:rPr>
        <w:t xml:space="preserve"> </w:t>
      </w:r>
      <w:r>
        <w:t>al</w:t>
      </w:r>
      <w:r>
        <w:rPr>
          <w:spacing w:val="-31"/>
        </w:rPr>
        <w:t xml:space="preserve"> </w:t>
      </w:r>
      <w:r>
        <w:t>dirigente</w:t>
      </w:r>
      <w:r>
        <w:rPr>
          <w:spacing w:val="-31"/>
        </w:rPr>
        <w:t xml:space="preserve"> </w:t>
      </w:r>
      <w:r>
        <w:t>social, elevando la protección que el estado da a estos incansables luchadores del bien común social, con la otorgada a la autoridad</w:t>
      </w:r>
      <w:r>
        <w:rPr>
          <w:spacing w:val="-15"/>
        </w:rPr>
        <w:t xml:space="preserve"> </w:t>
      </w:r>
      <w:r>
        <w:t>pública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materia</w:t>
      </w:r>
      <w:r>
        <w:rPr>
          <w:spacing w:val="-15"/>
        </w:rPr>
        <w:t xml:space="preserve"> </w:t>
      </w:r>
      <w:r>
        <w:t>penal,</w:t>
      </w:r>
      <w:r>
        <w:rPr>
          <w:spacing w:val="-15"/>
        </w:rPr>
        <w:t xml:space="preserve"> </w:t>
      </w:r>
      <w:r>
        <w:t>armonizando</w:t>
      </w:r>
      <w:r>
        <w:rPr>
          <w:spacing w:val="-14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acto</w:t>
      </w:r>
      <w:r>
        <w:rPr>
          <w:spacing w:val="-15"/>
        </w:rPr>
        <w:t xml:space="preserve"> </w:t>
      </w:r>
      <w:r>
        <w:t>de justicia la noble labor de un dirigente social.</w:t>
      </w:r>
    </w:p>
    <w:p w:rsidR="003369CB" w:rsidRDefault="00506D25">
      <w:pPr>
        <w:pStyle w:val="Textoindependiente"/>
        <w:spacing w:before="201" w:line="360" w:lineRule="auto"/>
        <w:ind w:left="102" w:right="116"/>
        <w:jc w:val="both"/>
      </w:pPr>
      <w:r>
        <w:t>Tomar medidas encaminadas a otorgar el lugar que merecen los dirigentes</w:t>
      </w:r>
      <w:r>
        <w:rPr>
          <w:spacing w:val="-17"/>
        </w:rPr>
        <w:t xml:space="preserve"> </w:t>
      </w:r>
      <w:r>
        <w:t>sociales,</w:t>
      </w:r>
      <w:r>
        <w:rPr>
          <w:spacing w:val="-17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igual</w:t>
      </w:r>
      <w:r>
        <w:rPr>
          <w:spacing w:val="-17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autoridades</w:t>
      </w:r>
      <w:r>
        <w:rPr>
          <w:spacing w:val="-17"/>
        </w:rPr>
        <w:t xml:space="preserve"> </w:t>
      </w:r>
      <w:r>
        <w:t>públicas,</w:t>
      </w:r>
      <w:r>
        <w:rPr>
          <w:spacing w:val="-17"/>
        </w:rPr>
        <w:t xml:space="preserve"> </w:t>
      </w:r>
      <w:r>
        <w:t>es un gran paso encaminado a dar u</w:t>
      </w:r>
      <w:r>
        <w:t>n reconocimiento efectivo, así como tomar las providencias necesarias para generar un disuasivo a quienes cometen agresiones en su contra.</w:t>
      </w:r>
    </w:p>
    <w:p w:rsidR="003369CB" w:rsidRDefault="00506D25">
      <w:pPr>
        <w:pStyle w:val="Textoindependiente"/>
        <w:spacing w:before="201" w:line="360" w:lineRule="auto"/>
        <w:ind w:left="102" w:right="115"/>
        <w:jc w:val="both"/>
      </w:pPr>
      <w:r>
        <w:t>Por estas consideraciones podemos comprender la necesidad de equilibrar las medidas de protección existentes, entre l</w:t>
      </w:r>
      <w:r>
        <w:t>a autoridad y nuestros dirigentes sociales en el ejercicio de sus correspondientes funciones sociales.</w:t>
      </w:r>
    </w:p>
    <w:p w:rsidR="003369CB" w:rsidRDefault="003369CB">
      <w:pPr>
        <w:pStyle w:val="Textoindependiente"/>
        <w:spacing w:before="7"/>
      </w:pPr>
    </w:p>
    <w:p w:rsidR="003369CB" w:rsidRDefault="00506D25">
      <w:pPr>
        <w:pStyle w:val="Textoindependiente"/>
        <w:spacing w:before="1" w:line="360" w:lineRule="auto"/>
        <w:ind w:left="102" w:right="115"/>
        <w:jc w:val="both"/>
      </w:pPr>
      <w:r>
        <w:t>Por esto, quienes suscriben este proyecto comprenden a cabalidad que la protección de los dirigentes sociales es una necesidad,</w:t>
      </w:r>
      <w:r>
        <w:rPr>
          <w:spacing w:val="38"/>
        </w:rPr>
        <w:t xml:space="preserve"> </w:t>
      </w:r>
      <w:r>
        <w:t>una</w:t>
      </w:r>
      <w:r>
        <w:rPr>
          <w:spacing w:val="37"/>
        </w:rPr>
        <w:t xml:space="preserve"> </w:t>
      </w:r>
      <w:r>
        <w:t>deuda</w:t>
      </w:r>
      <w:r>
        <w:rPr>
          <w:spacing w:val="37"/>
        </w:rPr>
        <w:t xml:space="preserve"> </w:t>
      </w:r>
      <w:r>
        <w:t>pendiente</w:t>
      </w:r>
      <w:r>
        <w:rPr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debe</w:t>
      </w:r>
      <w:r>
        <w:rPr>
          <w:spacing w:val="37"/>
        </w:rPr>
        <w:t xml:space="preserve"> </w:t>
      </w:r>
      <w:r>
        <w:t>concretarse</w:t>
      </w:r>
      <w:r>
        <w:rPr>
          <w:spacing w:val="40"/>
        </w:rPr>
        <w:t xml:space="preserve"> </w:t>
      </w:r>
      <w:r>
        <w:t>hoy,</w:t>
      </w:r>
      <w:r>
        <w:rPr>
          <w:spacing w:val="37"/>
        </w:rPr>
        <w:t xml:space="preserve"> </w:t>
      </w:r>
      <w:r>
        <w:t>no</w:t>
      </w:r>
    </w:p>
    <w:p w:rsidR="003369CB" w:rsidRDefault="003369CB">
      <w:pPr>
        <w:spacing w:line="360" w:lineRule="auto"/>
        <w:jc w:val="both"/>
        <w:sectPr w:rsidR="003369CB">
          <w:pgSz w:w="12240" w:h="15840"/>
          <w:pgMar w:top="1340" w:right="1580" w:bottom="280" w:left="1600" w:header="720" w:footer="720" w:gutter="0"/>
          <w:pgBorders w:offsetFrom="page">
            <w:top w:val="single" w:sz="4" w:space="24" w:color="FF3399"/>
            <w:left w:val="single" w:sz="4" w:space="24" w:color="FF3399"/>
            <w:bottom w:val="single" w:sz="4" w:space="24" w:color="FF3399"/>
            <w:right w:val="single" w:sz="4" w:space="24" w:color="FF3399"/>
          </w:pgBorders>
          <w:cols w:space="720"/>
        </w:sectPr>
      </w:pPr>
    </w:p>
    <w:p w:rsidR="003369CB" w:rsidRDefault="00506D25">
      <w:pPr>
        <w:pStyle w:val="Textoindependiente"/>
        <w:spacing w:before="75" w:line="362" w:lineRule="auto"/>
        <w:ind w:left="102" w:right="120"/>
        <w:jc w:val="both"/>
      </w:pPr>
      <w:r>
        <w:lastRenderedPageBreak/>
        <w:t>podemos</w:t>
      </w:r>
      <w:r>
        <w:rPr>
          <w:spacing w:val="-35"/>
        </w:rPr>
        <w:t xml:space="preserve"> </w:t>
      </w:r>
      <w:r>
        <w:t>continuar</w:t>
      </w:r>
      <w:r>
        <w:rPr>
          <w:spacing w:val="-35"/>
        </w:rPr>
        <w:t xml:space="preserve"> </w:t>
      </w:r>
      <w:r>
        <w:t>ignorando</w:t>
      </w:r>
      <w:r>
        <w:rPr>
          <w:spacing w:val="-35"/>
        </w:rPr>
        <w:t xml:space="preserve"> </w:t>
      </w:r>
      <w:r>
        <w:t>el</w:t>
      </w:r>
      <w:r>
        <w:rPr>
          <w:spacing w:val="-35"/>
        </w:rPr>
        <w:t xml:space="preserve"> </w:t>
      </w:r>
      <w:r>
        <w:t>deber</w:t>
      </w:r>
      <w:r>
        <w:rPr>
          <w:spacing w:val="-35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consagrar</w:t>
      </w:r>
      <w:r>
        <w:rPr>
          <w:spacing w:val="-35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protección de los dirigentes sociales.</w:t>
      </w:r>
    </w:p>
    <w:p w:rsidR="003369CB" w:rsidRDefault="003369CB">
      <w:pPr>
        <w:pStyle w:val="Textoindependiente"/>
        <w:spacing w:before="4"/>
      </w:pPr>
    </w:p>
    <w:p w:rsidR="003369CB" w:rsidRDefault="00506D25">
      <w:pPr>
        <w:pStyle w:val="Textoindependiente"/>
        <w:spacing w:line="362" w:lineRule="auto"/>
        <w:ind w:left="102" w:right="116"/>
        <w:jc w:val="both"/>
      </w:pPr>
      <w:r>
        <w:t>Efectuar el reconocimiento y en justicia, proteger la vida, integridad y dar seguridad a ciu</w:t>
      </w:r>
      <w:r>
        <w:t>dadanos que realizan una tan noble labor por el bienestar de las comunidades.</w:t>
      </w:r>
    </w:p>
    <w:p w:rsidR="003369CB" w:rsidRDefault="003369CB">
      <w:pPr>
        <w:pStyle w:val="Textoindependiente"/>
        <w:spacing w:before="1"/>
      </w:pPr>
    </w:p>
    <w:p w:rsidR="003369CB" w:rsidRDefault="00506D25">
      <w:pPr>
        <w:pStyle w:val="Prrafodelista"/>
        <w:numPr>
          <w:ilvl w:val="0"/>
          <w:numId w:val="3"/>
        </w:numPr>
        <w:tabs>
          <w:tab w:val="left" w:pos="3981"/>
        </w:tabs>
        <w:spacing w:before="1"/>
        <w:ind w:left="3981"/>
        <w:jc w:val="left"/>
        <w:rPr>
          <w:b/>
          <w:sz w:val="24"/>
        </w:rPr>
      </w:pPr>
      <w:r>
        <w:rPr>
          <w:b/>
          <w:sz w:val="24"/>
          <w:u w:val="single"/>
        </w:rPr>
        <w:t>Proyecto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Ley</w:t>
      </w:r>
    </w:p>
    <w:p w:rsidR="003369CB" w:rsidRDefault="003369CB">
      <w:pPr>
        <w:pStyle w:val="Textoindependiente"/>
        <w:spacing w:before="9"/>
        <w:rPr>
          <w:b/>
          <w:sz w:val="27"/>
        </w:rPr>
      </w:pPr>
    </w:p>
    <w:p w:rsidR="003369CB" w:rsidRDefault="00506D25">
      <w:pPr>
        <w:spacing w:before="100" w:line="362" w:lineRule="auto"/>
        <w:ind w:left="102" w:right="117"/>
        <w:jc w:val="both"/>
        <w:rPr>
          <w:sz w:val="24"/>
        </w:rPr>
      </w:pPr>
      <w:r>
        <w:rPr>
          <w:b/>
          <w:sz w:val="24"/>
        </w:rPr>
        <w:t xml:space="preserve">"Artículo Primero. - </w:t>
      </w:r>
      <w:r>
        <w:rPr>
          <w:sz w:val="24"/>
        </w:rPr>
        <w:t>Introdúzcanse las siguientes modificaciones en el Código Penal:</w:t>
      </w:r>
    </w:p>
    <w:p w:rsidR="003369CB" w:rsidRDefault="003369CB">
      <w:pPr>
        <w:pStyle w:val="Textoindependiente"/>
        <w:spacing w:before="1"/>
      </w:pPr>
    </w:p>
    <w:p w:rsidR="003369CB" w:rsidRDefault="00506D25">
      <w:pPr>
        <w:pStyle w:val="Prrafodelista"/>
        <w:numPr>
          <w:ilvl w:val="0"/>
          <w:numId w:val="2"/>
        </w:numPr>
        <w:tabs>
          <w:tab w:val="left" w:pos="822"/>
        </w:tabs>
        <w:spacing w:line="360" w:lineRule="auto"/>
        <w:ind w:left="821" w:right="116"/>
        <w:jc w:val="both"/>
        <w:rPr>
          <w:sz w:val="24"/>
        </w:rPr>
      </w:pPr>
      <w:r>
        <w:rPr>
          <w:sz w:val="24"/>
        </w:rPr>
        <w:t>Modifíquese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epígrafe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Párrafo</w:t>
      </w:r>
      <w:r>
        <w:rPr>
          <w:spacing w:val="-15"/>
          <w:sz w:val="24"/>
        </w:rPr>
        <w:t xml:space="preserve"> </w:t>
      </w:r>
      <w:r>
        <w:rPr>
          <w:sz w:val="24"/>
        </w:rPr>
        <w:t>1,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Título</w:t>
      </w:r>
      <w:r>
        <w:rPr>
          <w:spacing w:val="-15"/>
          <w:sz w:val="24"/>
        </w:rPr>
        <w:t xml:space="preserve"> </w:t>
      </w:r>
      <w:r>
        <w:rPr>
          <w:sz w:val="24"/>
        </w:rPr>
        <w:t>VI,</w:t>
      </w:r>
      <w:r>
        <w:rPr>
          <w:spacing w:val="-15"/>
          <w:sz w:val="24"/>
        </w:rPr>
        <w:t xml:space="preserve"> </w:t>
      </w:r>
      <w:r>
        <w:rPr>
          <w:sz w:val="24"/>
        </w:rPr>
        <w:t>del Libro II del Código Penal, "Atentados contra la autoridad”,</w:t>
      </w:r>
      <w:r>
        <w:rPr>
          <w:spacing w:val="-34"/>
          <w:sz w:val="24"/>
        </w:rPr>
        <w:t xml:space="preserve"> </w:t>
      </w:r>
      <w:r>
        <w:rPr>
          <w:sz w:val="24"/>
        </w:rPr>
        <w:t>en</w:t>
      </w:r>
      <w:r>
        <w:rPr>
          <w:spacing w:val="-34"/>
          <w:sz w:val="24"/>
        </w:rPr>
        <w:t xml:space="preserve"> </w:t>
      </w:r>
      <w:r>
        <w:rPr>
          <w:sz w:val="24"/>
        </w:rPr>
        <w:t>el</w:t>
      </w:r>
      <w:r>
        <w:rPr>
          <w:spacing w:val="-34"/>
          <w:sz w:val="24"/>
        </w:rPr>
        <w:t xml:space="preserve"> </w:t>
      </w:r>
      <w:r>
        <w:rPr>
          <w:sz w:val="24"/>
        </w:rPr>
        <w:t>sentido</w:t>
      </w:r>
      <w:r>
        <w:rPr>
          <w:spacing w:val="-34"/>
          <w:sz w:val="24"/>
        </w:rPr>
        <w:t xml:space="preserve"> </w:t>
      </w:r>
      <w:r>
        <w:rPr>
          <w:sz w:val="24"/>
        </w:rPr>
        <w:t>de</w:t>
      </w:r>
      <w:r>
        <w:rPr>
          <w:spacing w:val="-33"/>
          <w:sz w:val="24"/>
        </w:rPr>
        <w:t xml:space="preserve"> </w:t>
      </w:r>
      <w:r>
        <w:rPr>
          <w:sz w:val="24"/>
        </w:rPr>
        <w:t>reemplazarlo</w:t>
      </w:r>
      <w:r>
        <w:rPr>
          <w:spacing w:val="-34"/>
          <w:sz w:val="24"/>
        </w:rPr>
        <w:t xml:space="preserve"> </w:t>
      </w:r>
      <w:r>
        <w:rPr>
          <w:sz w:val="24"/>
        </w:rPr>
        <w:t>por</w:t>
      </w:r>
      <w:r>
        <w:rPr>
          <w:spacing w:val="-34"/>
          <w:sz w:val="24"/>
        </w:rPr>
        <w:t xml:space="preserve"> </w:t>
      </w:r>
      <w:r>
        <w:rPr>
          <w:sz w:val="24"/>
        </w:rPr>
        <w:t>la</w:t>
      </w:r>
      <w:r>
        <w:rPr>
          <w:spacing w:val="-34"/>
          <w:sz w:val="24"/>
        </w:rPr>
        <w:t xml:space="preserve"> </w:t>
      </w:r>
      <w:r>
        <w:rPr>
          <w:sz w:val="24"/>
        </w:rPr>
        <w:t xml:space="preserve">siguiente </w:t>
      </w:r>
      <w:r>
        <w:rPr>
          <w:spacing w:val="-2"/>
          <w:sz w:val="24"/>
        </w:rPr>
        <w:t>expresión:</w:t>
      </w:r>
    </w:p>
    <w:p w:rsidR="003369CB" w:rsidRDefault="003369CB">
      <w:pPr>
        <w:pStyle w:val="Textoindependiente"/>
        <w:spacing w:before="1"/>
        <w:rPr>
          <w:sz w:val="25"/>
        </w:rPr>
      </w:pPr>
    </w:p>
    <w:p w:rsidR="003369CB" w:rsidRDefault="00506D25">
      <w:pPr>
        <w:pStyle w:val="Ttulo1"/>
        <w:spacing w:before="1"/>
        <w:jc w:val="both"/>
      </w:pPr>
      <w:r>
        <w:t>"Atentados</w:t>
      </w:r>
      <w:r>
        <w:rPr>
          <w:spacing w:val="-7"/>
        </w:rPr>
        <w:t xml:space="preserve"> </w:t>
      </w:r>
      <w:r>
        <w:t>contra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autoridad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dirigentes</w:t>
      </w:r>
      <w:r>
        <w:rPr>
          <w:spacing w:val="-6"/>
        </w:rPr>
        <w:t xml:space="preserve"> </w:t>
      </w:r>
      <w:r>
        <w:rPr>
          <w:spacing w:val="-2"/>
        </w:rPr>
        <w:t>sociales".</w:t>
      </w:r>
    </w:p>
    <w:p w:rsidR="003369CB" w:rsidRDefault="003369CB">
      <w:pPr>
        <w:pStyle w:val="Textoindependiente"/>
        <w:spacing w:before="4"/>
        <w:rPr>
          <w:b/>
          <w:sz w:val="36"/>
        </w:rPr>
      </w:pPr>
    </w:p>
    <w:p w:rsidR="003369CB" w:rsidRDefault="00506D25">
      <w:pPr>
        <w:pStyle w:val="Prrafodelista"/>
        <w:numPr>
          <w:ilvl w:val="0"/>
          <w:numId w:val="2"/>
        </w:numPr>
        <w:tabs>
          <w:tab w:val="left" w:pos="822"/>
        </w:tabs>
        <w:spacing w:line="362" w:lineRule="auto"/>
        <w:ind w:left="821" w:right="115"/>
        <w:jc w:val="both"/>
        <w:rPr>
          <w:sz w:val="24"/>
        </w:rPr>
      </w:pPr>
      <w:r>
        <w:rPr>
          <w:sz w:val="24"/>
        </w:rPr>
        <w:t>Agréguese</w:t>
      </w:r>
      <w:r>
        <w:rPr>
          <w:spacing w:val="-17"/>
          <w:sz w:val="24"/>
        </w:rPr>
        <w:t xml:space="preserve"> </w:t>
      </w:r>
      <w:r>
        <w:rPr>
          <w:sz w:val="24"/>
        </w:rPr>
        <w:t>al</w:t>
      </w:r>
      <w:r>
        <w:rPr>
          <w:spacing w:val="-17"/>
          <w:sz w:val="24"/>
        </w:rPr>
        <w:t xml:space="preserve"> </w:t>
      </w:r>
      <w:r>
        <w:rPr>
          <w:sz w:val="24"/>
        </w:rPr>
        <w:t>enunciado</w:t>
      </w:r>
      <w:r>
        <w:rPr>
          <w:spacing w:val="-17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artículo</w:t>
      </w:r>
      <w:r>
        <w:rPr>
          <w:spacing w:val="-17"/>
          <w:sz w:val="24"/>
        </w:rPr>
        <w:t xml:space="preserve"> </w:t>
      </w:r>
      <w:r>
        <w:rPr>
          <w:sz w:val="24"/>
        </w:rPr>
        <w:t>261</w:t>
      </w:r>
      <w:r>
        <w:rPr>
          <w:spacing w:val="-17"/>
          <w:sz w:val="24"/>
        </w:rPr>
        <w:t xml:space="preserve"> </w:t>
      </w:r>
      <w:r>
        <w:rPr>
          <w:sz w:val="24"/>
        </w:rPr>
        <w:t>del</w:t>
      </w:r>
      <w:r>
        <w:rPr>
          <w:spacing w:val="-17"/>
          <w:sz w:val="24"/>
        </w:rPr>
        <w:t xml:space="preserve"> </w:t>
      </w:r>
      <w:r>
        <w:rPr>
          <w:sz w:val="24"/>
        </w:rPr>
        <w:t>Código</w:t>
      </w:r>
      <w:r>
        <w:rPr>
          <w:spacing w:val="-14"/>
          <w:sz w:val="24"/>
        </w:rPr>
        <w:t xml:space="preserve"> </w:t>
      </w:r>
      <w:r>
        <w:rPr>
          <w:sz w:val="24"/>
        </w:rPr>
        <w:t>Penal, “Cometen</w:t>
      </w:r>
      <w:r>
        <w:rPr>
          <w:spacing w:val="-19"/>
          <w:sz w:val="24"/>
        </w:rPr>
        <w:t xml:space="preserve"> </w:t>
      </w:r>
      <w:r>
        <w:rPr>
          <w:sz w:val="24"/>
        </w:rPr>
        <w:t>atentado</w:t>
      </w:r>
      <w:r>
        <w:rPr>
          <w:spacing w:val="-19"/>
          <w:sz w:val="24"/>
        </w:rPr>
        <w:t xml:space="preserve"> </w:t>
      </w:r>
      <w:r>
        <w:rPr>
          <w:sz w:val="24"/>
        </w:rPr>
        <w:t>contra</w:t>
      </w:r>
      <w:r>
        <w:rPr>
          <w:spacing w:val="-19"/>
          <w:sz w:val="24"/>
        </w:rPr>
        <w:t xml:space="preserve"> </w:t>
      </w:r>
      <w:r>
        <w:rPr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z w:val="24"/>
        </w:rPr>
        <w:t>autoridad”,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z w:val="24"/>
        </w:rPr>
        <w:t>continuación</w:t>
      </w:r>
      <w:r>
        <w:rPr>
          <w:spacing w:val="-19"/>
          <w:sz w:val="24"/>
        </w:rPr>
        <w:t xml:space="preserve"> </w:t>
      </w:r>
      <w:r>
        <w:rPr>
          <w:sz w:val="24"/>
        </w:rPr>
        <w:t>de la palabra autoridad:</w:t>
      </w:r>
    </w:p>
    <w:p w:rsidR="003369CB" w:rsidRDefault="003369CB">
      <w:pPr>
        <w:pStyle w:val="Textoindependiente"/>
        <w:spacing w:before="4"/>
      </w:pPr>
    </w:p>
    <w:p w:rsidR="003369CB" w:rsidRDefault="00506D25">
      <w:pPr>
        <w:pStyle w:val="Ttulo1"/>
        <w:jc w:val="both"/>
      </w:pPr>
      <w:r>
        <w:t>“o</w:t>
      </w:r>
      <w:r>
        <w:rPr>
          <w:spacing w:val="-6"/>
        </w:rPr>
        <w:t xml:space="preserve"> </w:t>
      </w:r>
      <w:r>
        <w:t>dirigentes</w:t>
      </w:r>
      <w:r>
        <w:rPr>
          <w:spacing w:val="-6"/>
        </w:rPr>
        <w:t xml:space="preserve"> </w:t>
      </w:r>
      <w:r>
        <w:rPr>
          <w:spacing w:val="-2"/>
        </w:rPr>
        <w:t>sociales.”</w:t>
      </w:r>
    </w:p>
    <w:p w:rsidR="003369CB" w:rsidRDefault="003369CB">
      <w:pPr>
        <w:pStyle w:val="Textoindependiente"/>
        <w:spacing w:before="4"/>
        <w:rPr>
          <w:b/>
          <w:sz w:val="36"/>
        </w:rPr>
      </w:pPr>
    </w:p>
    <w:p w:rsidR="003369CB" w:rsidRDefault="00506D25">
      <w:pPr>
        <w:pStyle w:val="Prrafodelista"/>
        <w:numPr>
          <w:ilvl w:val="0"/>
          <w:numId w:val="2"/>
        </w:numPr>
        <w:tabs>
          <w:tab w:val="left" w:pos="822"/>
        </w:tabs>
        <w:spacing w:before="1" w:line="362" w:lineRule="auto"/>
        <w:ind w:left="821" w:right="116"/>
        <w:jc w:val="both"/>
        <w:rPr>
          <w:sz w:val="24"/>
        </w:rPr>
      </w:pPr>
      <w:r>
        <w:rPr>
          <w:sz w:val="24"/>
        </w:rPr>
        <w:t>Agréguese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nuevo</w:t>
      </w:r>
      <w:r>
        <w:rPr>
          <w:spacing w:val="-14"/>
          <w:sz w:val="24"/>
        </w:rPr>
        <w:t xml:space="preserve"> </w:t>
      </w:r>
      <w:r>
        <w:rPr>
          <w:sz w:val="24"/>
        </w:rPr>
        <w:t>numeral</w:t>
      </w:r>
      <w:r>
        <w:rPr>
          <w:spacing w:val="-14"/>
          <w:sz w:val="24"/>
        </w:rPr>
        <w:t xml:space="preserve"> </w:t>
      </w:r>
      <w:r>
        <w:rPr>
          <w:sz w:val="24"/>
        </w:rPr>
        <w:t>3°,</w:t>
      </w:r>
      <w:r>
        <w:rPr>
          <w:spacing w:val="-14"/>
          <w:sz w:val="24"/>
        </w:rPr>
        <w:t xml:space="preserve"> </w:t>
      </w:r>
      <w:r>
        <w:rPr>
          <w:sz w:val="24"/>
        </w:rPr>
        <w:t>al</w:t>
      </w:r>
      <w:r>
        <w:rPr>
          <w:spacing w:val="-17"/>
          <w:sz w:val="24"/>
        </w:rPr>
        <w:t xml:space="preserve"> </w:t>
      </w:r>
      <w:r>
        <w:rPr>
          <w:sz w:val="24"/>
        </w:rPr>
        <w:t>artículo</w:t>
      </w:r>
      <w:r>
        <w:rPr>
          <w:spacing w:val="-14"/>
          <w:sz w:val="24"/>
        </w:rPr>
        <w:t xml:space="preserve"> </w:t>
      </w:r>
      <w:r>
        <w:rPr>
          <w:sz w:val="24"/>
        </w:rPr>
        <w:t>261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Código Penal, el siguiente texto:</w:t>
      </w:r>
    </w:p>
    <w:p w:rsidR="003369CB" w:rsidRDefault="003369CB">
      <w:pPr>
        <w:pStyle w:val="Textoindependiente"/>
        <w:spacing w:before="3"/>
      </w:pPr>
    </w:p>
    <w:p w:rsidR="003369CB" w:rsidRDefault="00506D25">
      <w:pPr>
        <w:spacing w:line="362" w:lineRule="auto"/>
        <w:ind w:left="102" w:right="115"/>
        <w:jc w:val="both"/>
        <w:rPr>
          <w:b/>
          <w:i/>
          <w:sz w:val="24"/>
        </w:rPr>
      </w:pPr>
      <w:r>
        <w:rPr>
          <w:b/>
          <w:sz w:val="24"/>
        </w:rPr>
        <w:t>“Q</w:t>
      </w:r>
      <w:r>
        <w:rPr>
          <w:b/>
          <w:i/>
          <w:sz w:val="24"/>
        </w:rPr>
        <w:t>uienes agredan a dirigentes sociales o a su familia, cuando aquellos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estos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ej</w:t>
      </w:r>
      <w:r>
        <w:rPr>
          <w:b/>
          <w:i/>
          <w:sz w:val="24"/>
        </w:rPr>
        <w:t>erzan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funciones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dirigenciales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con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ocasión de ellas.</w:t>
      </w:r>
    </w:p>
    <w:p w:rsidR="003369CB" w:rsidRDefault="003369CB">
      <w:pPr>
        <w:pStyle w:val="Textoindependiente"/>
        <w:rPr>
          <w:b/>
          <w:i/>
        </w:rPr>
      </w:pPr>
    </w:p>
    <w:p w:rsidR="003369CB" w:rsidRDefault="00506D25">
      <w:pPr>
        <w:spacing w:line="360" w:lineRule="auto"/>
        <w:ind w:left="102" w:right="118"/>
        <w:jc w:val="both"/>
        <w:rPr>
          <w:b/>
          <w:sz w:val="24"/>
        </w:rPr>
      </w:pPr>
      <w:r>
        <w:rPr>
          <w:b/>
          <w:sz w:val="24"/>
        </w:rPr>
        <w:t>“Para estos efectos, se entenderá por dirigente social, toda persona que ostente cargo directivo en organizaciones comunitarias,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funcionales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territoriales,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términos</w:t>
      </w:r>
    </w:p>
    <w:p w:rsidR="003369CB" w:rsidRDefault="003369CB">
      <w:pPr>
        <w:spacing w:line="360" w:lineRule="auto"/>
        <w:jc w:val="both"/>
        <w:rPr>
          <w:sz w:val="24"/>
        </w:rPr>
        <w:sectPr w:rsidR="003369CB">
          <w:pgSz w:w="12240" w:h="15840"/>
          <w:pgMar w:top="1340" w:right="1580" w:bottom="280" w:left="1600" w:header="720" w:footer="720" w:gutter="0"/>
          <w:pgBorders w:offsetFrom="page">
            <w:top w:val="single" w:sz="4" w:space="24" w:color="FF3399"/>
            <w:left w:val="single" w:sz="4" w:space="24" w:color="FF3399"/>
            <w:bottom w:val="single" w:sz="4" w:space="24" w:color="FF3399"/>
            <w:right w:val="single" w:sz="4" w:space="24" w:color="FF3399"/>
          </w:pgBorders>
          <w:cols w:space="720"/>
        </w:sectPr>
      </w:pPr>
    </w:p>
    <w:p w:rsidR="003369CB" w:rsidRDefault="00506D25">
      <w:pPr>
        <w:spacing w:before="75"/>
        <w:ind w:left="102"/>
        <w:rPr>
          <w:b/>
          <w:sz w:val="24"/>
        </w:rPr>
      </w:pPr>
      <w:r>
        <w:rPr>
          <w:b/>
          <w:sz w:val="24"/>
        </w:rPr>
        <w:lastRenderedPageBreak/>
        <w:t>establecidos</w:t>
      </w:r>
      <w:r>
        <w:rPr>
          <w:b/>
          <w:spacing w:val="9"/>
          <w:w w:val="150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10"/>
          <w:w w:val="150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0"/>
          <w:w w:val="150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12"/>
          <w:w w:val="150"/>
          <w:sz w:val="24"/>
        </w:rPr>
        <w:t xml:space="preserve"> </w:t>
      </w:r>
      <w:r>
        <w:rPr>
          <w:b/>
          <w:sz w:val="24"/>
        </w:rPr>
        <w:t>N°</w:t>
      </w:r>
      <w:r>
        <w:rPr>
          <w:b/>
          <w:spacing w:val="9"/>
          <w:w w:val="150"/>
          <w:sz w:val="24"/>
        </w:rPr>
        <w:t xml:space="preserve"> </w:t>
      </w:r>
      <w:r>
        <w:rPr>
          <w:b/>
          <w:sz w:val="24"/>
        </w:rPr>
        <w:t>19.418</w:t>
      </w:r>
      <w:r>
        <w:rPr>
          <w:b/>
          <w:spacing w:val="10"/>
          <w:w w:val="150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10"/>
          <w:w w:val="150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10"/>
          <w:w w:val="150"/>
          <w:sz w:val="24"/>
        </w:rPr>
        <w:t xml:space="preserve"> </w:t>
      </w:r>
      <w:r>
        <w:rPr>
          <w:b/>
          <w:sz w:val="24"/>
        </w:rPr>
        <w:t>organizaciones</w:t>
      </w:r>
      <w:r>
        <w:rPr>
          <w:b/>
          <w:spacing w:val="9"/>
          <w:w w:val="150"/>
          <w:sz w:val="24"/>
        </w:rPr>
        <w:t xml:space="preserve"> </w:t>
      </w:r>
      <w:r>
        <w:rPr>
          <w:b/>
          <w:spacing w:val="-5"/>
          <w:sz w:val="24"/>
        </w:rPr>
        <w:t>de</w:t>
      </w:r>
    </w:p>
    <w:p w:rsidR="003369CB" w:rsidRDefault="00506D25">
      <w:pPr>
        <w:spacing w:before="139"/>
        <w:ind w:left="102"/>
        <w:rPr>
          <w:b/>
          <w:sz w:val="24"/>
        </w:rPr>
      </w:pPr>
      <w:r>
        <w:rPr>
          <w:b/>
          <w:sz w:val="24"/>
        </w:rPr>
        <w:t>interés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público,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constituidas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conforme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20.500”.</w:t>
      </w:r>
    </w:p>
    <w:p w:rsidR="003369CB" w:rsidRDefault="003369CB">
      <w:pPr>
        <w:pStyle w:val="Textoindependiente"/>
        <w:spacing w:before="7"/>
        <w:rPr>
          <w:b/>
          <w:sz w:val="36"/>
        </w:rPr>
      </w:pPr>
    </w:p>
    <w:p w:rsidR="003369CB" w:rsidRDefault="00506D25">
      <w:pPr>
        <w:spacing w:line="362" w:lineRule="auto"/>
        <w:ind w:left="102"/>
        <w:rPr>
          <w:sz w:val="24"/>
        </w:rPr>
      </w:pPr>
      <w:r>
        <w:rPr>
          <w:b/>
          <w:sz w:val="24"/>
        </w:rPr>
        <w:t>Articulo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Segundo.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Modifíquese</w:t>
      </w:r>
      <w:r>
        <w:rPr>
          <w:spacing w:val="40"/>
          <w:sz w:val="24"/>
        </w:rPr>
        <w:t xml:space="preserve"> </w:t>
      </w: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artículo</w:t>
      </w:r>
      <w:r>
        <w:rPr>
          <w:spacing w:val="40"/>
          <w:sz w:val="24"/>
        </w:rPr>
        <w:t xml:space="preserve"> </w:t>
      </w:r>
      <w:r>
        <w:rPr>
          <w:sz w:val="24"/>
        </w:rPr>
        <w:t>262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código </w:t>
      </w:r>
      <w:r>
        <w:rPr>
          <w:spacing w:val="-2"/>
          <w:sz w:val="24"/>
        </w:rPr>
        <w:t>Penal:</w:t>
      </w:r>
    </w:p>
    <w:p w:rsidR="003369CB" w:rsidRDefault="003369CB">
      <w:pPr>
        <w:pStyle w:val="Textoindependiente"/>
        <w:spacing w:before="1"/>
      </w:pPr>
    </w:p>
    <w:p w:rsidR="003369CB" w:rsidRDefault="00506D25">
      <w:pPr>
        <w:pStyle w:val="Prrafodelista"/>
        <w:numPr>
          <w:ilvl w:val="0"/>
          <w:numId w:val="1"/>
        </w:numPr>
        <w:tabs>
          <w:tab w:val="left" w:pos="966"/>
        </w:tabs>
        <w:ind w:hanging="505"/>
        <w:rPr>
          <w:sz w:val="24"/>
        </w:rPr>
      </w:pPr>
      <w:r>
        <w:rPr>
          <w:sz w:val="24"/>
        </w:rPr>
        <w:t>en</w:t>
      </w:r>
      <w:r>
        <w:rPr>
          <w:spacing w:val="32"/>
          <w:sz w:val="24"/>
        </w:rPr>
        <w:t xml:space="preserve"> </w:t>
      </w:r>
      <w:r>
        <w:rPr>
          <w:sz w:val="24"/>
        </w:rPr>
        <w:t>el</w:t>
      </w:r>
      <w:r>
        <w:rPr>
          <w:spacing w:val="35"/>
          <w:sz w:val="24"/>
        </w:rPr>
        <w:t xml:space="preserve"> </w:t>
      </w:r>
      <w:r>
        <w:rPr>
          <w:sz w:val="24"/>
        </w:rPr>
        <w:t>sentido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agregar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continuación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palabra</w:t>
      </w:r>
    </w:p>
    <w:p w:rsidR="003369CB" w:rsidRDefault="00506D25">
      <w:pPr>
        <w:pStyle w:val="Textoindependiente"/>
        <w:spacing w:before="139"/>
        <w:ind w:left="821"/>
      </w:pPr>
      <w:r>
        <w:t>“anterior”,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siguiente</w:t>
      </w:r>
      <w:r>
        <w:rPr>
          <w:spacing w:val="-7"/>
        </w:rPr>
        <w:t xml:space="preserve"> </w:t>
      </w:r>
      <w:r>
        <w:rPr>
          <w:spacing w:val="-2"/>
        </w:rPr>
        <w:t>texto:</w:t>
      </w:r>
    </w:p>
    <w:p w:rsidR="003369CB" w:rsidRDefault="003369CB">
      <w:pPr>
        <w:pStyle w:val="Textoindependiente"/>
        <w:spacing w:before="9"/>
        <w:rPr>
          <w:sz w:val="36"/>
        </w:rPr>
      </w:pPr>
    </w:p>
    <w:p w:rsidR="003369CB" w:rsidRDefault="00506D25">
      <w:pPr>
        <w:pStyle w:val="Ttulo1"/>
        <w:ind w:left="605"/>
      </w:pPr>
      <w:r>
        <w:t>“,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numerandos</w:t>
      </w:r>
      <w:r>
        <w:rPr>
          <w:spacing w:val="-4"/>
        </w:rPr>
        <w:t xml:space="preserve"> </w:t>
      </w:r>
      <w:r>
        <w:t>primero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segundo,”</w:t>
      </w:r>
    </w:p>
    <w:p w:rsidR="003369CB" w:rsidRDefault="003369CB">
      <w:pPr>
        <w:pStyle w:val="Textoindependiente"/>
        <w:spacing w:before="7"/>
        <w:rPr>
          <w:b/>
          <w:sz w:val="36"/>
        </w:rPr>
      </w:pPr>
    </w:p>
    <w:p w:rsidR="003369CB" w:rsidRDefault="00506D25">
      <w:pPr>
        <w:pStyle w:val="Prrafodelista"/>
        <w:numPr>
          <w:ilvl w:val="0"/>
          <w:numId w:val="1"/>
        </w:numPr>
        <w:tabs>
          <w:tab w:val="left" w:pos="822"/>
        </w:tabs>
        <w:spacing w:line="360" w:lineRule="auto"/>
        <w:ind w:left="821" w:right="116" w:hanging="360"/>
        <w:rPr>
          <w:sz w:val="24"/>
        </w:rPr>
      </w:pP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agregue</w:t>
      </w:r>
      <w:r>
        <w:rPr>
          <w:spacing w:val="40"/>
          <w:sz w:val="24"/>
        </w:rPr>
        <w:t xml:space="preserve"> </w:t>
      </w:r>
      <w:r>
        <w:rPr>
          <w:sz w:val="24"/>
        </w:rPr>
        <w:t>un</w:t>
      </w:r>
      <w:r>
        <w:rPr>
          <w:spacing w:val="40"/>
          <w:sz w:val="24"/>
        </w:rPr>
        <w:t xml:space="preserve"> </w:t>
      </w:r>
      <w:r>
        <w:rPr>
          <w:sz w:val="24"/>
        </w:rPr>
        <w:t>inciso</w:t>
      </w:r>
      <w:r>
        <w:rPr>
          <w:spacing w:val="40"/>
          <w:sz w:val="24"/>
        </w:rPr>
        <w:t xml:space="preserve"> </w:t>
      </w:r>
      <w:r>
        <w:rPr>
          <w:sz w:val="24"/>
        </w:rPr>
        <w:t>final</w:t>
      </w:r>
      <w:r>
        <w:rPr>
          <w:spacing w:val="40"/>
          <w:sz w:val="24"/>
        </w:rPr>
        <w:t xml:space="preserve"> </w:t>
      </w:r>
      <w:r>
        <w:rPr>
          <w:sz w:val="24"/>
        </w:rPr>
        <w:t>al</w:t>
      </w:r>
      <w:r>
        <w:rPr>
          <w:spacing w:val="40"/>
          <w:sz w:val="24"/>
        </w:rPr>
        <w:t xml:space="preserve"> </w:t>
      </w:r>
      <w:r>
        <w:rPr>
          <w:sz w:val="24"/>
        </w:rPr>
        <w:t>artículo</w:t>
      </w:r>
      <w:r>
        <w:rPr>
          <w:spacing w:val="40"/>
          <w:sz w:val="24"/>
        </w:rPr>
        <w:t xml:space="preserve"> </w:t>
      </w:r>
      <w:r>
        <w:rPr>
          <w:sz w:val="24"/>
        </w:rPr>
        <w:t>262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código Penal, que exprese:</w:t>
      </w:r>
    </w:p>
    <w:p w:rsidR="003369CB" w:rsidRDefault="003369CB">
      <w:pPr>
        <w:pStyle w:val="Textoindependiente"/>
        <w:spacing w:before="7"/>
      </w:pPr>
    </w:p>
    <w:p w:rsidR="003369CB" w:rsidRDefault="00506D25">
      <w:pPr>
        <w:pStyle w:val="Ttulo1"/>
        <w:spacing w:line="360" w:lineRule="auto"/>
        <w:ind w:left="461" w:right="116"/>
        <w:jc w:val="both"/>
      </w:pPr>
      <w:r>
        <w:t>“La agresión a que se refiere el numerando tercero del artículo anterior será castigada con la pena de reclusión menor en su grado mínimo o multa de once a quince unidades tributarias mensuales”.</w:t>
      </w:r>
    </w:p>
    <w:p w:rsidR="003369CB" w:rsidRDefault="003369CB">
      <w:pPr>
        <w:pStyle w:val="Textoindependiente"/>
        <w:rPr>
          <w:b/>
          <w:sz w:val="20"/>
        </w:rPr>
      </w:pPr>
    </w:p>
    <w:p w:rsidR="003369CB" w:rsidRDefault="003369CB">
      <w:pPr>
        <w:pStyle w:val="Textoindependiente"/>
        <w:rPr>
          <w:b/>
          <w:sz w:val="20"/>
        </w:rPr>
      </w:pPr>
    </w:p>
    <w:p w:rsidR="003369CB" w:rsidRDefault="003369CB">
      <w:pPr>
        <w:pStyle w:val="Textoindependiente"/>
        <w:rPr>
          <w:b/>
          <w:sz w:val="20"/>
        </w:rPr>
      </w:pPr>
    </w:p>
    <w:p w:rsidR="003369CB" w:rsidRDefault="003369CB">
      <w:pPr>
        <w:pStyle w:val="Textoindependiente"/>
        <w:rPr>
          <w:b/>
          <w:sz w:val="20"/>
        </w:rPr>
      </w:pPr>
    </w:p>
    <w:p w:rsidR="003369CB" w:rsidRDefault="003369CB">
      <w:pPr>
        <w:pStyle w:val="Textoindependiente"/>
        <w:rPr>
          <w:b/>
          <w:sz w:val="20"/>
        </w:rPr>
      </w:pPr>
    </w:p>
    <w:p w:rsidR="003369CB" w:rsidRDefault="003369CB">
      <w:pPr>
        <w:pStyle w:val="Textoindependiente"/>
        <w:rPr>
          <w:b/>
          <w:sz w:val="20"/>
        </w:rPr>
      </w:pPr>
    </w:p>
    <w:p w:rsidR="003369CB" w:rsidRDefault="003369CB">
      <w:pPr>
        <w:pStyle w:val="Textoindependiente"/>
        <w:rPr>
          <w:b/>
          <w:sz w:val="20"/>
        </w:rPr>
      </w:pPr>
    </w:p>
    <w:p w:rsidR="003369CB" w:rsidRDefault="003369CB">
      <w:pPr>
        <w:pStyle w:val="Textoindependiente"/>
        <w:rPr>
          <w:b/>
          <w:sz w:val="20"/>
        </w:rPr>
      </w:pPr>
    </w:p>
    <w:p w:rsidR="003369CB" w:rsidRDefault="003369CB">
      <w:pPr>
        <w:pStyle w:val="Textoindependiente"/>
        <w:rPr>
          <w:b/>
          <w:sz w:val="20"/>
        </w:rPr>
      </w:pPr>
    </w:p>
    <w:p w:rsidR="003369CB" w:rsidRDefault="003369CB">
      <w:pPr>
        <w:pStyle w:val="Textoindependiente"/>
        <w:rPr>
          <w:b/>
          <w:sz w:val="20"/>
        </w:rPr>
      </w:pPr>
    </w:p>
    <w:p w:rsidR="003369CB" w:rsidRDefault="003369CB">
      <w:pPr>
        <w:pStyle w:val="Textoindependiente"/>
        <w:rPr>
          <w:b/>
          <w:sz w:val="20"/>
        </w:rPr>
      </w:pPr>
    </w:p>
    <w:p w:rsidR="003369CB" w:rsidRDefault="003369CB">
      <w:pPr>
        <w:pStyle w:val="Textoindependiente"/>
        <w:rPr>
          <w:b/>
          <w:sz w:val="20"/>
        </w:rPr>
      </w:pPr>
    </w:p>
    <w:p w:rsidR="003369CB" w:rsidRDefault="003369CB">
      <w:pPr>
        <w:pStyle w:val="Textoindependiente"/>
        <w:rPr>
          <w:b/>
          <w:sz w:val="20"/>
        </w:rPr>
      </w:pPr>
    </w:p>
    <w:p w:rsidR="003369CB" w:rsidRDefault="003369CB">
      <w:pPr>
        <w:pStyle w:val="Textoindependiente"/>
        <w:rPr>
          <w:b/>
          <w:sz w:val="20"/>
        </w:rPr>
      </w:pPr>
    </w:p>
    <w:p w:rsidR="003369CB" w:rsidRDefault="003369CB">
      <w:pPr>
        <w:pStyle w:val="Textoindependiente"/>
        <w:rPr>
          <w:b/>
          <w:sz w:val="20"/>
        </w:rPr>
      </w:pPr>
    </w:p>
    <w:p w:rsidR="003369CB" w:rsidRDefault="003369CB">
      <w:pPr>
        <w:pStyle w:val="Textoindependiente"/>
        <w:rPr>
          <w:b/>
          <w:sz w:val="20"/>
        </w:rPr>
      </w:pPr>
    </w:p>
    <w:p w:rsidR="003369CB" w:rsidRDefault="003369CB">
      <w:pPr>
        <w:pStyle w:val="Textoindependiente"/>
        <w:spacing w:before="7"/>
        <w:rPr>
          <w:b/>
          <w:sz w:val="22"/>
        </w:rPr>
      </w:pPr>
    </w:p>
    <w:p w:rsidR="003369CB" w:rsidRDefault="00506D25">
      <w:pPr>
        <w:spacing w:before="57"/>
        <w:ind w:left="3090"/>
        <w:rPr>
          <w:rFonts w:ascii="Calibri" w:hAnsi="Calibri"/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9" type="#_x0000_t202" style="position:absolute;left:0;text-align:left;margin-left:227.5pt;margin-top:-90.6pt;width:155.8pt;height:96.85pt;z-index:-15805440;mso-position-horizontal-relative:page" filled="f" stroked="f">
            <v:textbox inset="0,0,0,0">
              <w:txbxContent>
                <w:p w:rsidR="003369CB" w:rsidRDefault="003369CB">
                  <w:pPr>
                    <w:pStyle w:val="Textoindependiente"/>
                    <w:rPr>
                      <w:rFonts w:ascii="Calibri"/>
                      <w:b/>
                      <w:sz w:val="22"/>
                    </w:rPr>
                  </w:pPr>
                </w:p>
                <w:p w:rsidR="003369CB" w:rsidRDefault="003369CB">
                  <w:pPr>
                    <w:pStyle w:val="Textoindependiente"/>
                    <w:rPr>
                      <w:rFonts w:ascii="Calibri"/>
                      <w:b/>
                      <w:sz w:val="22"/>
                    </w:rPr>
                  </w:pPr>
                </w:p>
                <w:p w:rsidR="003369CB" w:rsidRDefault="003369CB">
                  <w:pPr>
                    <w:pStyle w:val="Textoindependiente"/>
                    <w:rPr>
                      <w:rFonts w:ascii="Calibri"/>
                      <w:b/>
                      <w:sz w:val="22"/>
                    </w:rPr>
                  </w:pPr>
                </w:p>
                <w:p w:rsidR="003369CB" w:rsidRDefault="003369CB">
                  <w:pPr>
                    <w:pStyle w:val="Textoindependiente"/>
                    <w:rPr>
                      <w:rFonts w:ascii="Calibri"/>
                      <w:b/>
                      <w:sz w:val="22"/>
                    </w:rPr>
                  </w:pPr>
                </w:p>
                <w:p w:rsidR="003369CB" w:rsidRDefault="003369CB">
                  <w:pPr>
                    <w:pStyle w:val="Textoindependiente"/>
                    <w:rPr>
                      <w:rFonts w:ascii="Calibri"/>
                      <w:b/>
                      <w:sz w:val="32"/>
                    </w:rPr>
                  </w:pPr>
                </w:p>
                <w:p w:rsidR="003369CB" w:rsidRDefault="00506D25">
                  <w:pPr>
                    <w:ind w:left="524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YOVANA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AHUMADA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5"/>
                    </w:rPr>
                    <w:t>P.</w:t>
                  </w:r>
                </w:p>
              </w:txbxContent>
            </v:textbox>
            <w10:wrap anchorx="page"/>
          </v:shape>
        </w:pict>
      </w:r>
      <w:r>
        <w:pict>
          <v:group id="docshapegroup3" o:spid="_x0000_s1026" style="position:absolute;left:0;text-align:left;margin-left:227.5pt;margin-top:-90.6pt;width:155.8pt;height:96.85pt;z-index:15729664;mso-position-horizontal-relative:page" coordorigin="4550,-1812" coordsize="3116,19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8" type="#_x0000_t75" alt="Imagen que contiene Forma  Descripción generada automáticamente" style="position:absolute;left:4550;top:-1812;width:3116;height:1937">
              <v:imagedata r:id="rId11" o:title=""/>
            </v:shape>
            <v:shape id="docshape5" o:spid="_x0000_s1027" type="#_x0000_t75" alt="Imagen que contiene Forma  Descripción generada automáticamente" style="position:absolute;left:4635;top:-1807;width:2954;height:1776">
              <v:imagedata r:id="rId12" o:title=""/>
            </v:shape>
            <w10:wrap anchorx="page"/>
          </v:group>
        </w:pict>
      </w:r>
      <w:r>
        <w:rPr>
          <w:rFonts w:ascii="Calibri" w:hAnsi="Calibri"/>
          <w:b/>
        </w:rPr>
        <w:t>H.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DIPUTADA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2"/>
        </w:rPr>
        <w:t xml:space="preserve"> REPÚBLICA</w:t>
      </w:r>
    </w:p>
    <w:sectPr w:rsidR="003369CB">
      <w:pgSz w:w="12240" w:h="15840"/>
      <w:pgMar w:top="1340" w:right="1580" w:bottom="280" w:left="1600" w:header="720" w:footer="720" w:gutter="0"/>
      <w:pgBorders w:offsetFrom="page">
        <w:top w:val="single" w:sz="4" w:space="24" w:color="FF3399"/>
        <w:left w:val="single" w:sz="4" w:space="24" w:color="FF3399"/>
        <w:bottom w:val="single" w:sz="4" w:space="24" w:color="FF3399"/>
        <w:right w:val="single" w:sz="4" w:space="24" w:color="FF3399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356C7"/>
    <w:multiLevelType w:val="hybridMultilevel"/>
    <w:tmpl w:val="AC2469B4"/>
    <w:lvl w:ilvl="0" w:tplc="9CF4E934">
      <w:start w:val="1"/>
      <w:numFmt w:val="decimal"/>
      <w:lvlText w:val="%1)"/>
      <w:lvlJc w:val="left"/>
      <w:pPr>
        <w:ind w:left="822" w:hanging="360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03505D14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3BA6D9C2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77F2E0D2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595C7C76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38F454DC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E7B0DC06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5B125C14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ECA620EE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B0A0F64"/>
    <w:multiLevelType w:val="hybridMultilevel"/>
    <w:tmpl w:val="3F5E47C6"/>
    <w:lvl w:ilvl="0" w:tplc="F86A8846">
      <w:start w:val="1"/>
      <w:numFmt w:val="upperRoman"/>
      <w:lvlText w:val="%1."/>
      <w:lvlJc w:val="left"/>
      <w:pPr>
        <w:ind w:left="1182" w:hanging="720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55FC1672">
      <w:numFmt w:val="bullet"/>
      <w:lvlText w:val="•"/>
      <w:lvlJc w:val="left"/>
      <w:pPr>
        <w:ind w:left="1968" w:hanging="720"/>
      </w:pPr>
      <w:rPr>
        <w:rFonts w:hint="default"/>
        <w:lang w:val="es-ES" w:eastAsia="en-US" w:bidi="ar-SA"/>
      </w:rPr>
    </w:lvl>
    <w:lvl w:ilvl="2" w:tplc="65F4B768">
      <w:numFmt w:val="bullet"/>
      <w:lvlText w:val="•"/>
      <w:lvlJc w:val="left"/>
      <w:pPr>
        <w:ind w:left="2756" w:hanging="720"/>
      </w:pPr>
      <w:rPr>
        <w:rFonts w:hint="default"/>
        <w:lang w:val="es-ES" w:eastAsia="en-US" w:bidi="ar-SA"/>
      </w:rPr>
    </w:lvl>
    <w:lvl w:ilvl="3" w:tplc="AB324DA8">
      <w:numFmt w:val="bullet"/>
      <w:lvlText w:val="•"/>
      <w:lvlJc w:val="left"/>
      <w:pPr>
        <w:ind w:left="3544" w:hanging="720"/>
      </w:pPr>
      <w:rPr>
        <w:rFonts w:hint="default"/>
        <w:lang w:val="es-ES" w:eastAsia="en-US" w:bidi="ar-SA"/>
      </w:rPr>
    </w:lvl>
    <w:lvl w:ilvl="4" w:tplc="889A1562">
      <w:numFmt w:val="bullet"/>
      <w:lvlText w:val="•"/>
      <w:lvlJc w:val="left"/>
      <w:pPr>
        <w:ind w:left="4332" w:hanging="720"/>
      </w:pPr>
      <w:rPr>
        <w:rFonts w:hint="default"/>
        <w:lang w:val="es-ES" w:eastAsia="en-US" w:bidi="ar-SA"/>
      </w:rPr>
    </w:lvl>
    <w:lvl w:ilvl="5" w:tplc="9ADEB9C0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8438D784">
      <w:numFmt w:val="bullet"/>
      <w:lvlText w:val="•"/>
      <w:lvlJc w:val="left"/>
      <w:pPr>
        <w:ind w:left="5908" w:hanging="720"/>
      </w:pPr>
      <w:rPr>
        <w:rFonts w:hint="default"/>
        <w:lang w:val="es-ES" w:eastAsia="en-US" w:bidi="ar-SA"/>
      </w:rPr>
    </w:lvl>
    <w:lvl w:ilvl="7" w:tplc="95903482">
      <w:numFmt w:val="bullet"/>
      <w:lvlText w:val="•"/>
      <w:lvlJc w:val="left"/>
      <w:pPr>
        <w:ind w:left="6696" w:hanging="720"/>
      </w:pPr>
      <w:rPr>
        <w:rFonts w:hint="default"/>
        <w:lang w:val="es-ES" w:eastAsia="en-US" w:bidi="ar-SA"/>
      </w:rPr>
    </w:lvl>
    <w:lvl w:ilvl="8" w:tplc="AAEC8CAC">
      <w:numFmt w:val="bullet"/>
      <w:lvlText w:val="•"/>
      <w:lvlJc w:val="left"/>
      <w:pPr>
        <w:ind w:left="7484" w:hanging="720"/>
      </w:pPr>
      <w:rPr>
        <w:rFonts w:hint="default"/>
        <w:lang w:val="es-ES" w:eastAsia="en-US" w:bidi="ar-SA"/>
      </w:rPr>
    </w:lvl>
  </w:abstractNum>
  <w:abstractNum w:abstractNumId="2" w15:restartNumberingAfterBreak="0">
    <w:nsid w:val="6AE22DB1"/>
    <w:multiLevelType w:val="hybridMultilevel"/>
    <w:tmpl w:val="372E4128"/>
    <w:lvl w:ilvl="0" w:tplc="0302D796">
      <w:start w:val="1"/>
      <w:numFmt w:val="decimal"/>
      <w:lvlText w:val="%1)"/>
      <w:lvlJc w:val="left"/>
      <w:pPr>
        <w:ind w:left="966" w:hanging="504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265CF046">
      <w:numFmt w:val="bullet"/>
      <w:lvlText w:val="•"/>
      <w:lvlJc w:val="left"/>
      <w:pPr>
        <w:ind w:left="1770" w:hanging="504"/>
      </w:pPr>
      <w:rPr>
        <w:rFonts w:hint="default"/>
        <w:lang w:val="es-ES" w:eastAsia="en-US" w:bidi="ar-SA"/>
      </w:rPr>
    </w:lvl>
    <w:lvl w:ilvl="2" w:tplc="446AEF9A">
      <w:numFmt w:val="bullet"/>
      <w:lvlText w:val="•"/>
      <w:lvlJc w:val="left"/>
      <w:pPr>
        <w:ind w:left="2580" w:hanging="504"/>
      </w:pPr>
      <w:rPr>
        <w:rFonts w:hint="default"/>
        <w:lang w:val="es-ES" w:eastAsia="en-US" w:bidi="ar-SA"/>
      </w:rPr>
    </w:lvl>
    <w:lvl w:ilvl="3" w:tplc="9A4CDD32">
      <w:numFmt w:val="bullet"/>
      <w:lvlText w:val="•"/>
      <w:lvlJc w:val="left"/>
      <w:pPr>
        <w:ind w:left="3390" w:hanging="504"/>
      </w:pPr>
      <w:rPr>
        <w:rFonts w:hint="default"/>
        <w:lang w:val="es-ES" w:eastAsia="en-US" w:bidi="ar-SA"/>
      </w:rPr>
    </w:lvl>
    <w:lvl w:ilvl="4" w:tplc="5D0ABE30">
      <w:numFmt w:val="bullet"/>
      <w:lvlText w:val="•"/>
      <w:lvlJc w:val="left"/>
      <w:pPr>
        <w:ind w:left="4200" w:hanging="504"/>
      </w:pPr>
      <w:rPr>
        <w:rFonts w:hint="default"/>
        <w:lang w:val="es-ES" w:eastAsia="en-US" w:bidi="ar-SA"/>
      </w:rPr>
    </w:lvl>
    <w:lvl w:ilvl="5" w:tplc="D3E6DCEA">
      <w:numFmt w:val="bullet"/>
      <w:lvlText w:val="•"/>
      <w:lvlJc w:val="left"/>
      <w:pPr>
        <w:ind w:left="5010" w:hanging="504"/>
      </w:pPr>
      <w:rPr>
        <w:rFonts w:hint="default"/>
        <w:lang w:val="es-ES" w:eastAsia="en-US" w:bidi="ar-SA"/>
      </w:rPr>
    </w:lvl>
    <w:lvl w:ilvl="6" w:tplc="8DC8C6CA">
      <w:numFmt w:val="bullet"/>
      <w:lvlText w:val="•"/>
      <w:lvlJc w:val="left"/>
      <w:pPr>
        <w:ind w:left="5820" w:hanging="504"/>
      </w:pPr>
      <w:rPr>
        <w:rFonts w:hint="default"/>
        <w:lang w:val="es-ES" w:eastAsia="en-US" w:bidi="ar-SA"/>
      </w:rPr>
    </w:lvl>
    <w:lvl w:ilvl="7" w:tplc="B23C4E9C">
      <w:numFmt w:val="bullet"/>
      <w:lvlText w:val="•"/>
      <w:lvlJc w:val="left"/>
      <w:pPr>
        <w:ind w:left="6630" w:hanging="504"/>
      </w:pPr>
      <w:rPr>
        <w:rFonts w:hint="default"/>
        <w:lang w:val="es-ES" w:eastAsia="en-US" w:bidi="ar-SA"/>
      </w:rPr>
    </w:lvl>
    <w:lvl w:ilvl="8" w:tplc="2514D922">
      <w:numFmt w:val="bullet"/>
      <w:lvlText w:val="•"/>
      <w:lvlJc w:val="left"/>
      <w:pPr>
        <w:ind w:left="7440" w:hanging="504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69CB"/>
    <w:rsid w:val="003369CB"/>
    <w:rsid w:val="0050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  <w15:docId w15:val="{72B00352-7559-481E-8F98-B9271C64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n.cl/leychile/navegar?idNorma=700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cn.cl/leychile/navegar?idNorma=28688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s.gob.cl/opinion-el-valor-de-las-y-los-dirigentes-sociales/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hyperlink" Target="https://www.bcn.cl/leychile/navegar?idNorma=10231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cn.cl/leychile/navegar?idNorma=10231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dip.marcela.hernando</dc:creator>
  <cp:lastModifiedBy>Leonardo Lueiza Ureta</cp:lastModifiedBy>
  <cp:revision>1</cp:revision>
  <dcterms:created xsi:type="dcterms:W3CDTF">2022-08-11T21:23:00Z</dcterms:created>
  <dcterms:modified xsi:type="dcterms:W3CDTF">2022-08-30T00:29:00Z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2022-08-11T00:00:00Z</vt:filetime>
  </property>
  <property fmtid="{D5CDD505-2E9C-101B-9397-08002B2CF9AE}" pid="5" name="Producer">
    <vt:lpwstr>Microsoft® Word para Microsoft 365</vt:lpwstr>
  </property>
</Properties>
</file>