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3F" w:rsidRDefault="0097393F">
      <w:pPr>
        <w:pStyle w:val="Textoindependiente"/>
        <w:rPr>
          <w:rFonts w:ascii="Times New Roman"/>
          <w:i w:val="0"/>
          <w:sz w:val="20"/>
        </w:rPr>
      </w:pPr>
      <w:bookmarkStart w:id="0" w:name="_GoBack"/>
      <w:bookmarkEnd w:id="0"/>
    </w:p>
    <w:p w:rsidR="0097393F" w:rsidRDefault="00221F9D">
      <w:pPr>
        <w:spacing w:before="223" w:line="360" w:lineRule="auto"/>
        <w:ind w:left="504" w:right="510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FORTALECE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LIBERTAD,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GESTIÓN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Y TRANSPARENCIA DE LOS SINDICATOS Y ASOCIACIÓN DE </w:t>
      </w:r>
      <w:r>
        <w:rPr>
          <w:b/>
          <w:spacing w:val="-2"/>
          <w:sz w:val="24"/>
        </w:rPr>
        <w:t>FUNCIONARIOS.</w:t>
      </w:r>
    </w:p>
    <w:p w:rsidR="0097393F" w:rsidRDefault="0097393F">
      <w:pPr>
        <w:pStyle w:val="Textoindependiente"/>
        <w:rPr>
          <w:b/>
          <w:i w:val="0"/>
          <w:sz w:val="36"/>
        </w:rPr>
      </w:pPr>
    </w:p>
    <w:p w:rsidR="0097393F" w:rsidRDefault="00221F9D">
      <w:pPr>
        <w:pStyle w:val="Prrafodelista"/>
        <w:numPr>
          <w:ilvl w:val="0"/>
          <w:numId w:val="3"/>
        </w:numPr>
        <w:tabs>
          <w:tab w:val="left" w:pos="1200"/>
          <w:tab w:val="left" w:pos="1201"/>
        </w:tabs>
        <w:ind w:hanging="721"/>
        <w:rPr>
          <w:b/>
          <w:sz w:val="24"/>
        </w:rPr>
      </w:pPr>
      <w:r>
        <w:rPr>
          <w:b/>
          <w:spacing w:val="-2"/>
          <w:sz w:val="24"/>
        </w:rPr>
        <w:t>ANTECEDENTES.</w:t>
      </w:r>
    </w:p>
    <w:p w:rsidR="0097393F" w:rsidRDefault="0097393F">
      <w:pPr>
        <w:pStyle w:val="Textoindependiente"/>
        <w:rPr>
          <w:b/>
          <w:i w:val="0"/>
          <w:sz w:val="28"/>
        </w:rPr>
      </w:pPr>
    </w:p>
    <w:p w:rsidR="0097393F" w:rsidRDefault="00221F9D">
      <w:pPr>
        <w:spacing w:before="235" w:line="362" w:lineRule="auto"/>
        <w:ind w:left="119" w:right="114" w:firstLine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artículo</w:t>
      </w:r>
      <w:r>
        <w:rPr>
          <w:spacing w:val="-7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7"/>
          <w:sz w:val="24"/>
        </w:rPr>
        <w:t xml:space="preserve"> </w:t>
      </w:r>
      <w:r>
        <w:rPr>
          <w:sz w:val="24"/>
        </w:rPr>
        <w:t>19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7"/>
          <w:sz w:val="24"/>
        </w:rPr>
        <w:t xml:space="preserve"> </w:t>
      </w:r>
      <w:r>
        <w:rPr>
          <w:sz w:val="24"/>
        </w:rPr>
        <w:t>Política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República</w:t>
      </w:r>
      <w:r>
        <w:rPr>
          <w:spacing w:val="-6"/>
          <w:sz w:val="24"/>
        </w:rPr>
        <w:t xml:space="preserve"> </w:t>
      </w:r>
      <w:r>
        <w:rPr>
          <w:sz w:val="24"/>
        </w:rPr>
        <w:t>garantiza el derecho a sindicarse en los casos y forma que señale la ley, dejando siempre</w:t>
      </w:r>
      <w:r>
        <w:rPr>
          <w:spacing w:val="-17"/>
          <w:sz w:val="24"/>
        </w:rPr>
        <w:t xml:space="preserve"> </w:t>
      </w:r>
      <w:r>
        <w:rPr>
          <w:sz w:val="24"/>
        </w:rPr>
        <w:t>claro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principio</w:t>
      </w:r>
      <w:r>
        <w:rPr>
          <w:spacing w:val="-17"/>
          <w:sz w:val="24"/>
        </w:rPr>
        <w:t xml:space="preserve"> </w:t>
      </w:r>
      <w:r>
        <w:rPr>
          <w:sz w:val="24"/>
        </w:rPr>
        <w:t>conforme</w:t>
      </w:r>
      <w:r>
        <w:rPr>
          <w:spacing w:val="-17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cual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afiliación</w:t>
      </w:r>
      <w:r>
        <w:rPr>
          <w:spacing w:val="-17"/>
          <w:sz w:val="24"/>
        </w:rPr>
        <w:t xml:space="preserve"> </w:t>
      </w:r>
      <w:r>
        <w:rPr>
          <w:sz w:val="24"/>
        </w:rPr>
        <w:t>sindical</w:t>
      </w:r>
      <w:r>
        <w:rPr>
          <w:spacing w:val="-17"/>
          <w:sz w:val="24"/>
        </w:rPr>
        <w:t xml:space="preserve"> </w:t>
      </w:r>
      <w:r>
        <w:rPr>
          <w:sz w:val="24"/>
        </w:rPr>
        <w:t>será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siempre </w:t>
      </w:r>
      <w:r>
        <w:rPr>
          <w:spacing w:val="-2"/>
          <w:sz w:val="24"/>
        </w:rPr>
        <w:t>voluntaria.</w:t>
      </w:r>
    </w:p>
    <w:p w:rsidR="0097393F" w:rsidRDefault="0097393F">
      <w:pPr>
        <w:pStyle w:val="Textoindependiente"/>
        <w:spacing w:before="5"/>
        <w:rPr>
          <w:i w:val="0"/>
          <w:sz w:val="35"/>
        </w:rPr>
      </w:pPr>
    </w:p>
    <w:p w:rsidR="0097393F" w:rsidRDefault="00221F9D">
      <w:pPr>
        <w:spacing w:line="360" w:lineRule="auto"/>
        <w:ind w:left="119" w:right="113" w:firstLine="706"/>
        <w:jc w:val="both"/>
        <w:rPr>
          <w:sz w:val="24"/>
        </w:rPr>
      </w:pPr>
      <w:r>
        <w:rPr>
          <w:sz w:val="24"/>
        </w:rPr>
        <w:t>Señala esa disposición que las organizaciones sindicales gozarán de personalidad jurídica por el solo hecho de registrar sus estatutos y actas constitutivas en la forma y condiciones que determine la ley.</w:t>
      </w:r>
    </w:p>
    <w:p w:rsidR="0097393F" w:rsidRDefault="0097393F">
      <w:pPr>
        <w:pStyle w:val="Textoindependiente"/>
        <w:spacing w:before="11"/>
        <w:rPr>
          <w:i w:val="0"/>
          <w:sz w:val="35"/>
        </w:rPr>
      </w:pPr>
    </w:p>
    <w:p w:rsidR="0097393F" w:rsidRDefault="00221F9D">
      <w:pPr>
        <w:spacing w:line="360" w:lineRule="auto"/>
        <w:ind w:left="119" w:right="118" w:firstLine="706"/>
        <w:jc w:val="both"/>
        <w:rPr>
          <w:sz w:val="24"/>
        </w:rPr>
      </w:pPr>
      <w:r>
        <w:rPr>
          <w:sz w:val="24"/>
        </w:rPr>
        <w:t>Finalmente, en un aspecto de especial relevancia p</w:t>
      </w:r>
      <w:r>
        <w:rPr>
          <w:sz w:val="24"/>
        </w:rPr>
        <w:t>ara este proyecto, encarga a la ley la determinación de los mecanismos que aseguren la autonomía de estas organizaciones y la prohibición de intervenir en actividades político partidistas.</w:t>
      </w: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221F9D">
      <w:pPr>
        <w:spacing w:before="166" w:line="360" w:lineRule="auto"/>
        <w:ind w:left="119" w:right="115" w:firstLine="706"/>
        <w:jc w:val="both"/>
        <w:rPr>
          <w:sz w:val="24"/>
        </w:rPr>
      </w:pPr>
      <w:r>
        <w:rPr>
          <w:sz w:val="24"/>
        </w:rPr>
        <w:t>En este mismo sentido, el artículo 3º del Convenio Nº 87 de la Org</w:t>
      </w:r>
      <w:r>
        <w:rPr>
          <w:sz w:val="24"/>
        </w:rPr>
        <w:t>anización Internacional del Trabajo, OIT, consagra el derecho de las organizaciones de trabajadores a redactar sus estatutos y reglamentos administrativos, así como el de elegir libremente sus representantes, de organizar su administración y sus actividade</w:t>
      </w:r>
      <w:r>
        <w:rPr>
          <w:sz w:val="24"/>
        </w:rPr>
        <w:t>s, y formular su programa de acción.,agregando</w:t>
      </w:r>
      <w:r>
        <w:rPr>
          <w:spacing w:val="40"/>
          <w:sz w:val="24"/>
        </w:rPr>
        <w:t xml:space="preserve"> </w:t>
      </w:r>
      <w:r>
        <w:rPr>
          <w:sz w:val="24"/>
        </w:rPr>
        <w:t>esa</w:t>
      </w:r>
      <w:r>
        <w:rPr>
          <w:spacing w:val="40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autoridades</w:t>
      </w:r>
      <w:r>
        <w:rPr>
          <w:spacing w:val="40"/>
          <w:sz w:val="24"/>
        </w:rPr>
        <w:t xml:space="preserve"> </w:t>
      </w:r>
      <w:r>
        <w:rPr>
          <w:sz w:val="24"/>
        </w:rPr>
        <w:t>públicas</w:t>
      </w:r>
      <w:r>
        <w:rPr>
          <w:spacing w:val="40"/>
          <w:sz w:val="24"/>
        </w:rPr>
        <w:t xml:space="preserve"> </w:t>
      </w:r>
      <w:r>
        <w:rPr>
          <w:sz w:val="24"/>
        </w:rPr>
        <w:t>deberán</w:t>
      </w:r>
    </w:p>
    <w:p w:rsidR="0097393F" w:rsidRDefault="0097393F">
      <w:pPr>
        <w:spacing w:line="360" w:lineRule="auto"/>
        <w:jc w:val="both"/>
        <w:rPr>
          <w:sz w:val="24"/>
        </w:rPr>
        <w:sectPr w:rsidR="0097393F">
          <w:headerReference w:type="default" r:id="rId7"/>
          <w:footerReference w:type="default" r:id="rId8"/>
          <w:type w:val="continuous"/>
          <w:pgSz w:w="12240" w:h="15840"/>
          <w:pgMar w:top="2420" w:right="1580" w:bottom="1240" w:left="1580" w:header="823" w:footer="1051" w:gutter="0"/>
          <w:pgNumType w:start="1"/>
          <w:cols w:space="720"/>
        </w:sectPr>
      </w:pPr>
    </w:p>
    <w:p w:rsidR="0097393F" w:rsidRDefault="00221F9D">
      <w:pPr>
        <w:spacing w:before="31" w:line="360" w:lineRule="auto"/>
        <w:ind w:left="119" w:right="19"/>
        <w:rPr>
          <w:sz w:val="24"/>
        </w:rPr>
      </w:pPr>
      <w:r>
        <w:rPr>
          <w:sz w:val="24"/>
        </w:rPr>
        <w:lastRenderedPageBreak/>
        <w:t>abstenerse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toda</w:t>
      </w:r>
      <w:r>
        <w:rPr>
          <w:spacing w:val="40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tienda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limitar</w:t>
      </w:r>
      <w:r>
        <w:rPr>
          <w:spacing w:val="40"/>
          <w:sz w:val="24"/>
        </w:rPr>
        <w:t xml:space="preserve"> </w:t>
      </w:r>
      <w:r>
        <w:rPr>
          <w:sz w:val="24"/>
        </w:rPr>
        <w:t>este</w:t>
      </w:r>
      <w:r>
        <w:rPr>
          <w:spacing w:val="40"/>
          <w:sz w:val="24"/>
        </w:rPr>
        <w:t xml:space="preserve"> </w:t>
      </w:r>
      <w:r>
        <w:rPr>
          <w:sz w:val="24"/>
        </w:rPr>
        <w:t>derecho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entorpecer su ejercicio legal.</w:t>
      </w:r>
    </w:p>
    <w:p w:rsidR="0097393F" w:rsidRDefault="0097393F">
      <w:pPr>
        <w:pStyle w:val="Textoindependiente"/>
        <w:spacing w:before="11"/>
        <w:rPr>
          <w:i w:val="0"/>
          <w:sz w:val="35"/>
        </w:rPr>
      </w:pPr>
    </w:p>
    <w:p w:rsidR="0097393F" w:rsidRDefault="00221F9D">
      <w:pPr>
        <w:spacing w:line="360" w:lineRule="auto"/>
        <w:ind w:left="119" w:right="118" w:firstLine="706"/>
        <w:jc w:val="both"/>
        <w:rPr>
          <w:sz w:val="24"/>
        </w:rPr>
      </w:pPr>
      <w:r>
        <w:rPr>
          <w:sz w:val="24"/>
        </w:rPr>
        <w:t xml:space="preserve">En efecto, Su Santidad Juan Pablo II, en su Encíclica </w:t>
      </w:r>
      <w:r>
        <w:rPr>
          <w:i/>
          <w:sz w:val="24"/>
        </w:rPr>
        <w:t>Laborem Exercens</w:t>
      </w:r>
      <w:r>
        <w:rPr>
          <w:position w:val="6"/>
          <w:sz w:val="16"/>
        </w:rPr>
        <w:t xml:space="preserve">1 </w:t>
      </w:r>
      <w:r>
        <w:rPr>
          <w:sz w:val="24"/>
        </w:rPr>
        <w:t>afirmara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derecho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asociarse</w:t>
      </w:r>
      <w:r>
        <w:rPr>
          <w:spacing w:val="-9"/>
          <w:sz w:val="24"/>
        </w:rPr>
        <w:t xml:space="preserve"> </w:t>
      </w:r>
      <w:r>
        <w:rPr>
          <w:sz w:val="24"/>
        </w:rPr>
        <w:t>tiene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objeto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defensa de</w:t>
      </w:r>
      <w:r>
        <w:rPr>
          <w:spacing w:val="-20"/>
          <w:sz w:val="24"/>
        </w:rPr>
        <w:t xml:space="preserve"> </w:t>
      </w:r>
      <w:r>
        <w:rPr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z w:val="24"/>
        </w:rPr>
        <w:t>intereses</w:t>
      </w:r>
      <w:r>
        <w:rPr>
          <w:spacing w:val="-19"/>
          <w:sz w:val="24"/>
        </w:rPr>
        <w:t xml:space="preserve"> </w:t>
      </w:r>
      <w:r>
        <w:rPr>
          <w:sz w:val="24"/>
        </w:rPr>
        <w:t>vitales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z w:val="24"/>
        </w:rPr>
        <w:t>hombres</w:t>
      </w:r>
      <w:r>
        <w:rPr>
          <w:spacing w:val="-19"/>
          <w:sz w:val="24"/>
        </w:rPr>
        <w:t xml:space="preserve"> </w:t>
      </w:r>
      <w:r>
        <w:rPr>
          <w:sz w:val="24"/>
        </w:rPr>
        <w:t>empleados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z w:val="24"/>
        </w:rPr>
        <w:t>las</w:t>
      </w:r>
      <w:r>
        <w:rPr>
          <w:spacing w:val="-19"/>
          <w:sz w:val="24"/>
        </w:rPr>
        <w:t xml:space="preserve"> </w:t>
      </w:r>
      <w:r>
        <w:rPr>
          <w:sz w:val="24"/>
        </w:rPr>
        <w:t>diversas</w:t>
      </w:r>
      <w:r>
        <w:rPr>
          <w:spacing w:val="-20"/>
          <w:sz w:val="24"/>
        </w:rPr>
        <w:t xml:space="preserve"> </w:t>
      </w:r>
      <w:r>
        <w:rPr>
          <w:sz w:val="24"/>
        </w:rPr>
        <w:t>profesiones y que ellos son punto comunes</w:t>
      </w:r>
      <w:r>
        <w:rPr>
          <w:spacing w:val="-4"/>
          <w:sz w:val="24"/>
        </w:rPr>
        <w:t xml:space="preserve"> </w:t>
      </w:r>
      <w:r>
        <w:rPr>
          <w:sz w:val="24"/>
        </w:rPr>
        <w:t>a todos; pero al mismo tiempo, todo tipo de trabajo, toda profesión posee un carácter específico que en estas organizaciones debería encontrar su propio reflejo particular.</w:t>
      </w:r>
    </w:p>
    <w:p w:rsidR="0097393F" w:rsidRDefault="0097393F">
      <w:pPr>
        <w:pStyle w:val="Textoindependiente"/>
        <w:spacing w:before="4"/>
        <w:rPr>
          <w:i w:val="0"/>
          <w:sz w:val="36"/>
        </w:rPr>
      </w:pPr>
    </w:p>
    <w:p w:rsidR="0097393F" w:rsidRDefault="00221F9D">
      <w:pPr>
        <w:pStyle w:val="Textoindependiente"/>
        <w:spacing w:line="360" w:lineRule="auto"/>
        <w:ind w:left="119" w:right="118" w:firstLine="360"/>
        <w:jc w:val="both"/>
      </w:pPr>
      <w:r>
        <w:rPr>
          <w:i w:val="0"/>
        </w:rPr>
        <w:t>Agrega</w:t>
      </w:r>
      <w:r>
        <w:rPr>
          <w:i w:val="0"/>
        </w:rPr>
        <w:t xml:space="preserve"> el Pontífice que “</w:t>
      </w:r>
      <w:r>
        <w:t>sentido la actividad de los sindicatos entra</w:t>
      </w:r>
      <w:r>
        <w:t xml:space="preserve"> indudablemente en el campo de la</w:t>
      </w:r>
      <w:r>
        <w:rPr>
          <w:spacing w:val="-2"/>
        </w:rPr>
        <w:t xml:space="preserve"> </w:t>
      </w:r>
      <w:r>
        <w:t>«política», entendida ésta como una prudente</w:t>
      </w:r>
      <w:r>
        <w:rPr>
          <w:spacing w:val="-14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bien</w:t>
      </w:r>
      <w:r>
        <w:rPr>
          <w:spacing w:val="-10"/>
        </w:rPr>
        <w:t xml:space="preserve"> </w:t>
      </w:r>
      <w:r>
        <w:t>común.</w:t>
      </w:r>
      <w:r>
        <w:rPr>
          <w:spacing w:val="-1"/>
        </w:rPr>
        <w:t xml:space="preserve"> </w:t>
      </w:r>
      <w:r>
        <w:t>Pero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tiempo,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cometido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 sindicatos no es «hacer política» en el sent</w:t>
      </w:r>
      <w:r>
        <w:t>ido que se da hoy comúnmente a esta expresión. Los sindicatos no tienen carácter de «partidos políticos» que luchan por el poder y no deberían ni siquiera ser sometidos a las decisiones de los partidos políticos o tener vínculos demasiado estrechos con ell</w:t>
      </w:r>
      <w:r>
        <w:t>os. En efecto, en tal situación ellos pierden fácilmente el contacto con lo que es su cometido</w:t>
      </w:r>
      <w:r>
        <w:rPr>
          <w:spacing w:val="-8"/>
        </w:rPr>
        <w:t xml:space="preserve"> </w:t>
      </w:r>
      <w:r>
        <w:t>específico,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asegurar los</w:t>
      </w:r>
      <w:r>
        <w:rPr>
          <w:spacing w:val="-8"/>
        </w:rPr>
        <w:t xml:space="preserve"> </w:t>
      </w:r>
      <w:r>
        <w:t>justos</w:t>
      </w:r>
      <w:r>
        <w:rPr>
          <w:spacing w:val="-8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hombres del trabajo en el marco del bien común de la</w:t>
      </w:r>
      <w:r>
        <w:rPr>
          <w:spacing w:val="-4"/>
        </w:rPr>
        <w:t xml:space="preserve"> </w:t>
      </w:r>
      <w:r>
        <w:t>sociedad entera</w:t>
      </w:r>
      <w:r>
        <w:rPr>
          <w:spacing w:val="-4"/>
        </w:rPr>
        <w:t xml:space="preserve"> </w:t>
      </w:r>
      <w:r>
        <w:t>y se convierten en cambio en un instrumento para otras finalidades”.</w:t>
      </w:r>
    </w:p>
    <w:p w:rsidR="0097393F" w:rsidRDefault="0097393F">
      <w:pPr>
        <w:pStyle w:val="Textoindependiente"/>
        <w:spacing w:before="11"/>
        <w:rPr>
          <w:sz w:val="35"/>
        </w:rPr>
      </w:pPr>
    </w:p>
    <w:p w:rsidR="0097393F" w:rsidRDefault="00221F9D">
      <w:pPr>
        <w:pStyle w:val="Prrafodelista"/>
        <w:numPr>
          <w:ilvl w:val="0"/>
          <w:numId w:val="3"/>
        </w:numPr>
        <w:tabs>
          <w:tab w:val="left" w:pos="1200"/>
          <w:tab w:val="left" w:pos="1201"/>
        </w:tabs>
        <w:ind w:hanging="721"/>
        <w:rPr>
          <w:b/>
          <w:sz w:val="24"/>
        </w:rPr>
      </w:pPr>
      <w:r>
        <w:rPr>
          <w:b/>
          <w:sz w:val="24"/>
        </w:rPr>
        <w:t xml:space="preserve">IDEA </w:t>
      </w:r>
      <w:r>
        <w:rPr>
          <w:b/>
          <w:spacing w:val="-2"/>
          <w:sz w:val="24"/>
        </w:rPr>
        <w:t>MATRIZ.</w:t>
      </w:r>
    </w:p>
    <w:p w:rsidR="0097393F" w:rsidRDefault="0097393F">
      <w:pPr>
        <w:pStyle w:val="Textoindependiente"/>
        <w:rPr>
          <w:b/>
          <w:i w:val="0"/>
          <w:sz w:val="20"/>
        </w:rPr>
      </w:pPr>
    </w:p>
    <w:p w:rsidR="0097393F" w:rsidRDefault="0097393F">
      <w:pPr>
        <w:pStyle w:val="Textoindependiente"/>
        <w:rPr>
          <w:b/>
          <w:i w:val="0"/>
          <w:sz w:val="20"/>
        </w:rPr>
      </w:pPr>
    </w:p>
    <w:p w:rsidR="0097393F" w:rsidRDefault="0097393F">
      <w:pPr>
        <w:pStyle w:val="Textoindependiente"/>
        <w:rPr>
          <w:b/>
          <w:i w:val="0"/>
          <w:sz w:val="20"/>
        </w:rPr>
      </w:pPr>
    </w:p>
    <w:p w:rsidR="0097393F" w:rsidRDefault="0097393F">
      <w:pPr>
        <w:pStyle w:val="Textoindependiente"/>
        <w:rPr>
          <w:b/>
          <w:i w:val="0"/>
          <w:sz w:val="20"/>
        </w:rPr>
      </w:pPr>
    </w:p>
    <w:p w:rsidR="0097393F" w:rsidRDefault="00221F9D">
      <w:pPr>
        <w:pStyle w:val="Textoindependiente"/>
        <w:spacing w:before="11"/>
        <w:rPr>
          <w:b/>
          <w:i w:val="0"/>
          <w:sz w:val="17"/>
        </w:rPr>
      </w:pPr>
      <w:r>
        <w:pict>
          <v:rect id="docshape2" o:spid="_x0000_s1026" style="position:absolute;margin-left:85pt;margin-top:11.75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7393F" w:rsidRDefault="00221F9D">
      <w:pPr>
        <w:spacing w:before="114" w:line="360" w:lineRule="auto"/>
        <w:ind w:left="119" w:right="19"/>
        <w:rPr>
          <w:sz w:val="24"/>
        </w:rPr>
      </w:pPr>
      <w:r>
        <w:rPr>
          <w:position w:val="6"/>
          <w:sz w:val="16"/>
        </w:rPr>
        <w:t>1</w:t>
      </w:r>
      <w:r>
        <w:rPr>
          <w:spacing w:val="13"/>
          <w:position w:val="6"/>
          <w:sz w:val="16"/>
        </w:rPr>
        <w:t xml:space="preserve"> </w:t>
      </w:r>
      <w:r>
        <w:rPr>
          <w:sz w:val="24"/>
        </w:rPr>
        <w:t>Carta</w:t>
      </w:r>
      <w:r>
        <w:rPr>
          <w:spacing w:val="-10"/>
          <w:sz w:val="24"/>
        </w:rPr>
        <w:t xml:space="preserve"> </w:t>
      </w:r>
      <w:r>
        <w:rPr>
          <w:sz w:val="24"/>
        </w:rPr>
        <w:t>Encíclica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Laborem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Exercens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Sumo</w:t>
      </w:r>
      <w:r>
        <w:rPr>
          <w:spacing w:val="-10"/>
          <w:sz w:val="24"/>
        </w:rPr>
        <w:t xml:space="preserve"> </w:t>
      </w:r>
      <w:r>
        <w:rPr>
          <w:sz w:val="24"/>
        </w:rPr>
        <w:t>Pontífice</w:t>
      </w:r>
      <w:r>
        <w:rPr>
          <w:spacing w:val="-10"/>
          <w:sz w:val="24"/>
        </w:rPr>
        <w:t xml:space="preserve"> </w:t>
      </w:r>
      <w:r>
        <w:rPr>
          <w:sz w:val="24"/>
        </w:rPr>
        <w:t>Juan</w:t>
      </w:r>
      <w:r>
        <w:rPr>
          <w:spacing w:val="-14"/>
          <w:sz w:val="24"/>
        </w:rPr>
        <w:t xml:space="preserve"> </w:t>
      </w:r>
      <w:r>
        <w:rPr>
          <w:sz w:val="24"/>
        </w:rPr>
        <w:t>Pablo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14"/>
          <w:sz w:val="24"/>
        </w:rPr>
        <w:t xml:space="preserve"> </w:t>
      </w:r>
      <w:r>
        <w:rPr>
          <w:sz w:val="24"/>
        </w:rPr>
        <w:t>(1981) Nº 20.</w:t>
      </w:r>
    </w:p>
    <w:p w:rsidR="0097393F" w:rsidRDefault="0097393F">
      <w:pPr>
        <w:spacing w:line="360" w:lineRule="auto"/>
        <w:rPr>
          <w:sz w:val="24"/>
        </w:rPr>
        <w:sectPr w:rsidR="0097393F">
          <w:pgSz w:w="12240" w:h="15840"/>
          <w:pgMar w:top="2420" w:right="1580" w:bottom="1240" w:left="1580" w:header="823" w:footer="1051" w:gutter="0"/>
          <w:cols w:space="720"/>
        </w:sectPr>
      </w:pPr>
    </w:p>
    <w:p w:rsidR="0097393F" w:rsidRDefault="00221F9D">
      <w:pPr>
        <w:spacing w:before="31" w:line="360" w:lineRule="auto"/>
        <w:ind w:left="119" w:right="113" w:firstLine="360"/>
        <w:jc w:val="both"/>
        <w:rPr>
          <w:sz w:val="24"/>
        </w:rPr>
      </w:pPr>
      <w:r>
        <w:rPr>
          <w:sz w:val="24"/>
        </w:rPr>
        <w:lastRenderedPageBreak/>
        <w:t>El</w:t>
      </w:r>
      <w:r>
        <w:rPr>
          <w:spacing w:val="-18"/>
          <w:sz w:val="24"/>
        </w:rPr>
        <w:t xml:space="preserve"> </w:t>
      </w:r>
      <w:r>
        <w:rPr>
          <w:sz w:val="24"/>
        </w:rPr>
        <w:t>proyecto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ley</w:t>
      </w:r>
      <w:r>
        <w:rPr>
          <w:spacing w:val="-12"/>
          <w:sz w:val="24"/>
        </w:rPr>
        <w:t xml:space="preserve"> </w:t>
      </w:r>
      <w:r>
        <w:rPr>
          <w:sz w:val="24"/>
        </w:rPr>
        <w:t>impone</w:t>
      </w:r>
      <w:r>
        <w:rPr>
          <w:spacing w:val="-18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límite</w:t>
      </w:r>
      <w:r>
        <w:rPr>
          <w:spacing w:val="-17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reelecciones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directores y demás miembros de los órganos de un sindicato, federaciones, confederaciones y centrales sindicales y las asociaciones de funcionarios. Ello con el propósito de fomentar la democracia interna de esos órganos y fortalecer la representación de s</w:t>
      </w:r>
      <w:r>
        <w:rPr>
          <w:sz w:val="24"/>
        </w:rPr>
        <w:t>us afiliados.</w:t>
      </w:r>
    </w:p>
    <w:p w:rsidR="0097393F" w:rsidRDefault="0097393F">
      <w:pPr>
        <w:pStyle w:val="Textoindependiente"/>
        <w:spacing w:before="11"/>
        <w:rPr>
          <w:i w:val="0"/>
          <w:sz w:val="35"/>
        </w:rPr>
      </w:pPr>
    </w:p>
    <w:p w:rsidR="0097393F" w:rsidRDefault="00221F9D">
      <w:pPr>
        <w:spacing w:line="362" w:lineRule="auto"/>
        <w:ind w:left="119" w:right="129" w:firstLine="360"/>
        <w:jc w:val="both"/>
        <w:rPr>
          <w:sz w:val="24"/>
        </w:rPr>
      </w:pPr>
      <w:r>
        <w:rPr>
          <w:sz w:val="24"/>
        </w:rPr>
        <w:t>Adicionalmente, explicita como causal de disolución de esas organizaciones por contravenir el estatuto legal al que se encuentran sometidas la realización de actividades políticas partidistas ajenas del todo a su labor sindical.</w:t>
      </w:r>
    </w:p>
    <w:p w:rsidR="0097393F" w:rsidRDefault="0097393F">
      <w:pPr>
        <w:pStyle w:val="Textoindependiente"/>
        <w:spacing w:before="5"/>
        <w:rPr>
          <w:i w:val="0"/>
          <w:sz w:val="35"/>
        </w:rPr>
      </w:pPr>
    </w:p>
    <w:p w:rsidR="0097393F" w:rsidRDefault="00221F9D">
      <w:pPr>
        <w:spacing w:line="360" w:lineRule="auto"/>
        <w:ind w:left="119" w:right="114" w:firstLine="360"/>
        <w:jc w:val="both"/>
        <w:rPr>
          <w:sz w:val="24"/>
        </w:rPr>
      </w:pPr>
      <w:r>
        <w:rPr>
          <w:sz w:val="24"/>
        </w:rPr>
        <w:t>Incorpora u</w:t>
      </w:r>
      <w:r>
        <w:rPr>
          <w:sz w:val="24"/>
        </w:rPr>
        <w:t>n nuevo ordinal al artículo 240 del Código Penal, para sancionar con la pena de reclusión menor en sus grados medio a máximo, inhabilitación</w:t>
      </w:r>
      <w:r>
        <w:rPr>
          <w:spacing w:val="-5"/>
          <w:sz w:val="24"/>
        </w:rPr>
        <w:t xml:space="preserve"> </w:t>
      </w:r>
      <w:r>
        <w:rPr>
          <w:sz w:val="24"/>
        </w:rPr>
        <w:t>absoluta</w:t>
      </w:r>
      <w:r>
        <w:rPr>
          <w:spacing w:val="-5"/>
          <w:sz w:val="24"/>
        </w:rPr>
        <w:t xml:space="preserve"> </w:t>
      </w:r>
      <w:r>
        <w:rPr>
          <w:sz w:val="24"/>
        </w:rPr>
        <w:t>temporal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cargos,</w:t>
      </w:r>
      <w:r>
        <w:rPr>
          <w:spacing w:val="-5"/>
          <w:sz w:val="24"/>
        </w:rPr>
        <w:t xml:space="preserve"> </w:t>
      </w:r>
      <w:r>
        <w:rPr>
          <w:sz w:val="24"/>
        </w:rPr>
        <w:t>empleos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oficios</w:t>
      </w:r>
      <w:r>
        <w:rPr>
          <w:spacing w:val="-9"/>
          <w:sz w:val="24"/>
        </w:rPr>
        <w:t xml:space="preserve"> </w:t>
      </w:r>
      <w:r>
        <w:rPr>
          <w:sz w:val="24"/>
        </w:rPr>
        <w:t>públicos</w:t>
      </w:r>
      <w:r>
        <w:rPr>
          <w:spacing w:val="-6"/>
          <w:sz w:val="24"/>
        </w:rPr>
        <w:t xml:space="preserve"> </w:t>
      </w:r>
      <w:r>
        <w:rPr>
          <w:sz w:val="24"/>
        </w:rPr>
        <w:t>en sus</w:t>
      </w:r>
      <w:r>
        <w:rPr>
          <w:spacing w:val="-12"/>
          <w:sz w:val="24"/>
        </w:rPr>
        <w:t xml:space="preserve"> </w:t>
      </w:r>
      <w:r>
        <w:rPr>
          <w:sz w:val="24"/>
        </w:rPr>
        <w:t>grados</w:t>
      </w:r>
      <w:r>
        <w:rPr>
          <w:spacing w:val="-12"/>
          <w:sz w:val="24"/>
        </w:rPr>
        <w:t xml:space="preserve"> </w:t>
      </w:r>
      <w:r>
        <w:rPr>
          <w:sz w:val="24"/>
        </w:rPr>
        <w:t>medio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máximo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multa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mitad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tanto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valor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interés que hubiere tomado en el negocio al dirigente de un sindicato, federación, confederación, central sindical o asociación de funcionarios que directa o indirectamente,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interesare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cualquier</w:t>
      </w:r>
      <w:r>
        <w:rPr>
          <w:spacing w:val="-20"/>
          <w:sz w:val="24"/>
        </w:rPr>
        <w:t xml:space="preserve"> </w:t>
      </w:r>
      <w:r>
        <w:rPr>
          <w:sz w:val="24"/>
        </w:rPr>
        <w:t>negociación,</w:t>
      </w:r>
      <w:r>
        <w:rPr>
          <w:spacing w:val="-14"/>
          <w:sz w:val="24"/>
        </w:rPr>
        <w:t xml:space="preserve"> </w:t>
      </w:r>
      <w:r>
        <w:rPr>
          <w:sz w:val="24"/>
        </w:rPr>
        <w:t>actuación,</w:t>
      </w:r>
      <w:r>
        <w:rPr>
          <w:spacing w:val="-15"/>
          <w:sz w:val="24"/>
        </w:rPr>
        <w:t xml:space="preserve"> </w:t>
      </w:r>
      <w:r>
        <w:rPr>
          <w:sz w:val="24"/>
        </w:rPr>
        <w:t>contrato, operación o gestión en la cual hubiere de intervenir en razón de su cargo.</w:t>
      </w:r>
    </w:p>
    <w:p w:rsidR="0097393F" w:rsidRDefault="0097393F">
      <w:pPr>
        <w:pStyle w:val="Textoindependiente"/>
        <w:rPr>
          <w:i w:val="0"/>
          <w:sz w:val="36"/>
        </w:rPr>
      </w:pPr>
    </w:p>
    <w:p w:rsidR="0097393F" w:rsidRDefault="00221F9D">
      <w:pPr>
        <w:spacing w:line="360" w:lineRule="auto"/>
        <w:ind w:left="119" w:right="117" w:firstLine="360"/>
        <w:jc w:val="both"/>
        <w:rPr>
          <w:sz w:val="24"/>
        </w:rPr>
      </w:pPr>
      <w:r>
        <w:rPr>
          <w:sz w:val="24"/>
        </w:rPr>
        <w:t>Finalmente, hace plenamente aplicable las disposiciones de la ley de transparencia a este tipo de organizaciones, señalando expesamente los contenidos mínimos que ha de mantenerse a disposición del público.</w:t>
      </w: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221F9D">
      <w:pPr>
        <w:spacing w:before="187" w:line="360" w:lineRule="auto"/>
        <w:ind w:left="119" w:right="19" w:firstLine="706"/>
        <w:rPr>
          <w:sz w:val="24"/>
        </w:rPr>
      </w:pPr>
      <w:r>
        <w:rPr>
          <w:b/>
          <w:sz w:val="24"/>
        </w:rPr>
        <w:t>POR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TANTO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virtud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nuestras</w:t>
      </w:r>
      <w:r>
        <w:rPr>
          <w:spacing w:val="40"/>
          <w:sz w:val="24"/>
        </w:rPr>
        <w:t xml:space="preserve"> </w:t>
      </w:r>
      <w:r>
        <w:rPr>
          <w:sz w:val="24"/>
        </w:rPr>
        <w:t>atribuciones</w:t>
      </w:r>
      <w:r>
        <w:rPr>
          <w:spacing w:val="40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onstitucionales venimos en proponer el siguiente:</w:t>
      </w:r>
    </w:p>
    <w:p w:rsidR="0097393F" w:rsidRDefault="0097393F">
      <w:pPr>
        <w:spacing w:line="360" w:lineRule="auto"/>
        <w:rPr>
          <w:sz w:val="24"/>
        </w:rPr>
        <w:sectPr w:rsidR="0097393F">
          <w:pgSz w:w="12240" w:h="15840"/>
          <w:pgMar w:top="2420" w:right="1580" w:bottom="1240" w:left="1580" w:header="823" w:footer="1051" w:gutter="0"/>
          <w:cols w:space="720"/>
        </w:sectPr>
      </w:pPr>
    </w:p>
    <w:p w:rsidR="0097393F" w:rsidRDefault="0097393F">
      <w:pPr>
        <w:pStyle w:val="Textoindependiente"/>
        <w:rPr>
          <w:i w:val="0"/>
          <w:sz w:val="20"/>
        </w:rPr>
      </w:pPr>
    </w:p>
    <w:p w:rsidR="0097393F" w:rsidRDefault="00221F9D">
      <w:pPr>
        <w:spacing w:before="219" w:line="360" w:lineRule="auto"/>
        <w:ind w:left="507" w:right="510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FORTALECE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LIBERTAD,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GESTIÓN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Y TRANSPARENCIA DE LOS SINDICATOS Y ASOCIACIÓN DE </w:t>
      </w:r>
      <w:r>
        <w:rPr>
          <w:b/>
          <w:spacing w:val="-2"/>
          <w:sz w:val="24"/>
        </w:rPr>
        <w:t>FUNCIONARIOS.</w:t>
      </w:r>
    </w:p>
    <w:p w:rsidR="0097393F" w:rsidRDefault="0097393F">
      <w:pPr>
        <w:pStyle w:val="Textoindependiente"/>
        <w:spacing w:before="11"/>
        <w:rPr>
          <w:b/>
          <w:i w:val="0"/>
          <w:sz w:val="35"/>
        </w:rPr>
      </w:pPr>
    </w:p>
    <w:p w:rsidR="0097393F" w:rsidRDefault="00221F9D">
      <w:pPr>
        <w:ind w:left="119"/>
        <w:jc w:val="both"/>
        <w:rPr>
          <w:sz w:val="24"/>
        </w:rPr>
      </w:pP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1º-.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Trabajo:</w:t>
      </w: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221F9D">
      <w:pPr>
        <w:pStyle w:val="Prrafodelista"/>
        <w:numPr>
          <w:ilvl w:val="0"/>
          <w:numId w:val="2"/>
        </w:numPr>
        <w:tabs>
          <w:tab w:val="left" w:pos="423"/>
        </w:tabs>
        <w:spacing w:before="234"/>
        <w:ind w:hanging="304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agregar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nuevo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240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tenor:</w:t>
      </w: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221F9D">
      <w:pPr>
        <w:pStyle w:val="Textoindependiente"/>
        <w:spacing w:before="241" w:line="360" w:lineRule="auto"/>
        <w:ind w:left="119" w:right="126"/>
        <w:jc w:val="both"/>
      </w:pPr>
      <w:r>
        <w:t>“Artículo 240.- Los integrantes del directorio y demás miembros de los</w:t>
      </w:r>
      <w:r>
        <w:t xml:space="preserve"> órganos de un sindicato no podrán ser reelectos para más de dos períodos </w:t>
      </w:r>
      <w:r>
        <w:rPr>
          <w:spacing w:val="-2"/>
        </w:rPr>
        <w:t>consecutivos”.</w:t>
      </w:r>
    </w:p>
    <w:p w:rsidR="0097393F" w:rsidRDefault="0097393F">
      <w:pPr>
        <w:pStyle w:val="Textoindependiente"/>
        <w:spacing w:before="11"/>
        <w:rPr>
          <w:sz w:val="35"/>
        </w:rPr>
      </w:pPr>
    </w:p>
    <w:p w:rsidR="0097393F" w:rsidRDefault="00221F9D">
      <w:pPr>
        <w:pStyle w:val="Prrafodelista"/>
        <w:numPr>
          <w:ilvl w:val="0"/>
          <w:numId w:val="2"/>
        </w:numPr>
        <w:tabs>
          <w:tab w:val="left" w:pos="423"/>
        </w:tabs>
        <w:ind w:hanging="304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agregar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nuevo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241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tenor:</w:t>
      </w: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221F9D">
      <w:pPr>
        <w:pStyle w:val="Textoindependiente"/>
        <w:spacing w:before="234" w:line="360" w:lineRule="auto"/>
        <w:ind w:left="119" w:right="123"/>
        <w:jc w:val="both"/>
        <w:rPr>
          <w:i w:val="0"/>
        </w:rPr>
      </w:pPr>
      <w:r>
        <w:t>“Artículo 241.- Los sindicatos, federaciones, confederaciones y centrales</w:t>
      </w:r>
      <w:r>
        <w:t xml:space="preserve"> sindicales no podrán llevar a cabo actividades político partidistas.”</w:t>
      </w:r>
      <w:r>
        <w:rPr>
          <w:i w:val="0"/>
        </w:rPr>
        <w:t>.</w:t>
      </w:r>
    </w:p>
    <w:p w:rsidR="0097393F" w:rsidRDefault="00221F9D">
      <w:pPr>
        <w:pStyle w:val="Prrafodelista"/>
        <w:numPr>
          <w:ilvl w:val="0"/>
          <w:numId w:val="2"/>
        </w:numPr>
        <w:tabs>
          <w:tab w:val="left" w:pos="423"/>
        </w:tabs>
        <w:spacing w:line="281" w:lineRule="exact"/>
        <w:ind w:hanging="304"/>
        <w:rPr>
          <w:sz w:val="24"/>
        </w:rPr>
      </w:pP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agregar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nuevo</w:t>
      </w:r>
      <w:r>
        <w:rPr>
          <w:spacing w:val="-4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275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tenor</w:t>
      </w: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221F9D">
      <w:pPr>
        <w:pStyle w:val="Textoindependiente"/>
        <w:spacing w:before="235" w:line="360" w:lineRule="auto"/>
        <w:ind w:left="119" w:right="125"/>
        <w:jc w:val="both"/>
        <w:rPr>
          <w:i w:val="0"/>
        </w:rPr>
      </w:pPr>
      <w:r>
        <w:rPr>
          <w:i w:val="0"/>
        </w:rPr>
        <w:t>“</w:t>
      </w:r>
      <w:r>
        <w:t>Artículo 275.-</w:t>
      </w:r>
      <w:r>
        <w:rPr>
          <w:spacing w:val="40"/>
        </w:rPr>
        <w:t xml:space="preserve"> </w:t>
      </w:r>
      <w:r>
        <w:t>Los integrantes del directorio y demás miembros de los</w:t>
      </w:r>
      <w:r>
        <w:t xml:space="preserve"> órganos de una federación o confederación sindical no podrán ser reelectos para más de dos períodos consecutivos.”</w:t>
      </w:r>
      <w:r>
        <w:rPr>
          <w:i w:val="0"/>
        </w:rPr>
        <w:t>.</w:t>
      </w:r>
    </w:p>
    <w:p w:rsidR="0097393F" w:rsidRDefault="0097393F">
      <w:pPr>
        <w:pStyle w:val="Textoindependiente"/>
        <w:spacing w:before="11"/>
        <w:rPr>
          <w:i w:val="0"/>
          <w:sz w:val="35"/>
        </w:rPr>
      </w:pPr>
    </w:p>
    <w:p w:rsidR="0097393F" w:rsidRDefault="00221F9D">
      <w:pPr>
        <w:pStyle w:val="Prrafodelista"/>
        <w:numPr>
          <w:ilvl w:val="0"/>
          <w:numId w:val="2"/>
        </w:numPr>
        <w:tabs>
          <w:tab w:val="left" w:pos="423"/>
        </w:tabs>
        <w:ind w:hanging="304"/>
        <w:rPr>
          <w:sz w:val="24"/>
        </w:rPr>
      </w:pP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agregar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nuevo</w:t>
      </w:r>
      <w:r>
        <w:rPr>
          <w:spacing w:val="-4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285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tenor</w:t>
      </w: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221F9D">
      <w:pPr>
        <w:pStyle w:val="Textoindependiente"/>
        <w:spacing w:before="235" w:line="360" w:lineRule="auto"/>
        <w:ind w:left="119" w:right="121"/>
        <w:jc w:val="both"/>
        <w:rPr>
          <w:i w:val="0"/>
        </w:rPr>
      </w:pPr>
      <w:r>
        <w:rPr>
          <w:i w:val="0"/>
          <w:spacing w:val="-2"/>
        </w:rPr>
        <w:t>“</w:t>
      </w:r>
      <w:r>
        <w:rPr>
          <w:spacing w:val="-2"/>
        </w:rPr>
        <w:t>Artículo</w:t>
      </w:r>
      <w:r>
        <w:rPr>
          <w:spacing w:val="-11"/>
        </w:rPr>
        <w:t xml:space="preserve"> </w:t>
      </w:r>
      <w:r>
        <w:rPr>
          <w:spacing w:val="-2"/>
        </w:rPr>
        <w:t>285.-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integran</w:t>
      </w:r>
      <w:r>
        <w:rPr>
          <w:spacing w:val="-2"/>
        </w:rPr>
        <w:t>tes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directorio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demás</w:t>
      </w:r>
      <w:r>
        <w:rPr>
          <w:spacing w:val="-5"/>
        </w:rPr>
        <w:t xml:space="preserve"> </w:t>
      </w:r>
      <w:r>
        <w:rPr>
          <w:spacing w:val="-2"/>
        </w:rPr>
        <w:t>miembros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órganos</w:t>
      </w:r>
      <w:r>
        <w:rPr>
          <w:spacing w:val="-2"/>
        </w:rPr>
        <w:t xml:space="preserve"> </w:t>
      </w:r>
      <w:r>
        <w:t xml:space="preserve">de una central sindical no podrán ser reelectos para más de dos períodos </w:t>
      </w:r>
      <w:r>
        <w:rPr>
          <w:spacing w:val="-2"/>
        </w:rPr>
        <w:t>consecutivos.</w:t>
      </w:r>
      <w:r>
        <w:rPr>
          <w:i w:val="0"/>
          <w:spacing w:val="-2"/>
        </w:rPr>
        <w:t>”.</w:t>
      </w:r>
    </w:p>
    <w:p w:rsidR="0097393F" w:rsidRDefault="0097393F">
      <w:pPr>
        <w:spacing w:line="360" w:lineRule="auto"/>
        <w:jc w:val="both"/>
        <w:sectPr w:rsidR="0097393F">
          <w:pgSz w:w="12240" w:h="15840"/>
          <w:pgMar w:top="2420" w:right="1580" w:bottom="1240" w:left="1580" w:header="823" w:footer="1051" w:gutter="0"/>
          <w:cols w:space="720"/>
        </w:sectPr>
      </w:pPr>
    </w:p>
    <w:p w:rsidR="0097393F" w:rsidRDefault="0097393F">
      <w:pPr>
        <w:pStyle w:val="Textoindependiente"/>
        <w:rPr>
          <w:i w:val="0"/>
          <w:sz w:val="20"/>
        </w:rPr>
      </w:pPr>
    </w:p>
    <w:p w:rsidR="0097393F" w:rsidRDefault="00221F9D">
      <w:pPr>
        <w:pStyle w:val="Prrafodelista"/>
        <w:numPr>
          <w:ilvl w:val="0"/>
          <w:numId w:val="2"/>
        </w:numPr>
        <w:tabs>
          <w:tab w:val="left" w:pos="423"/>
        </w:tabs>
        <w:spacing w:before="219"/>
        <w:ind w:hanging="304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agregar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nuevo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297,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tenor:</w:t>
      </w: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221F9D">
      <w:pPr>
        <w:pStyle w:val="Textoindependiente"/>
        <w:spacing w:before="234" w:line="360" w:lineRule="auto"/>
        <w:ind w:left="119" w:right="124"/>
        <w:jc w:val="both"/>
        <w:rPr>
          <w:i w:val="0"/>
        </w:rPr>
      </w:pPr>
      <w:r>
        <w:rPr>
          <w:i w:val="0"/>
        </w:rPr>
        <w:t>“</w:t>
      </w:r>
      <w:r>
        <w:t>Para</w:t>
      </w:r>
      <w:r>
        <w:rPr>
          <w:spacing w:val="-4"/>
        </w:rPr>
        <w:t xml:space="preserve"> </w:t>
      </w:r>
      <w:r>
        <w:t>los efectos previstos en el artículo primero, se presume de derecho que</w:t>
      </w:r>
      <w:r>
        <w:t xml:space="preserve"> constituye un incumplimiento grave de las obligaciones que le impone la</w:t>
      </w:r>
      <w:r>
        <w:rPr>
          <w:spacing w:val="-1"/>
        </w:rPr>
        <w:t xml:space="preserve"> </w:t>
      </w:r>
      <w:r>
        <w:t xml:space="preserve">ley, la participación de la organización o sus dirigentes en actividades político </w:t>
      </w:r>
      <w:r>
        <w:rPr>
          <w:spacing w:val="-2"/>
        </w:rPr>
        <w:t>partidistas</w:t>
      </w:r>
      <w:r>
        <w:rPr>
          <w:i w:val="0"/>
          <w:spacing w:val="-2"/>
        </w:rPr>
        <w:t>.”.</w:t>
      </w:r>
    </w:p>
    <w:p w:rsidR="0097393F" w:rsidRDefault="0097393F">
      <w:pPr>
        <w:pStyle w:val="Textoindependiente"/>
        <w:spacing w:before="4"/>
        <w:rPr>
          <w:i w:val="0"/>
          <w:sz w:val="36"/>
        </w:rPr>
      </w:pPr>
    </w:p>
    <w:p w:rsidR="0097393F" w:rsidRDefault="00221F9D">
      <w:pPr>
        <w:spacing w:line="360" w:lineRule="auto"/>
        <w:ind w:left="119" w:right="19"/>
        <w:rPr>
          <w:sz w:val="24"/>
        </w:rPr>
      </w:pPr>
      <w:r>
        <w:rPr>
          <w:sz w:val="24"/>
        </w:rPr>
        <w:t>Artículo</w:t>
      </w:r>
      <w:r>
        <w:rPr>
          <w:spacing w:val="-5"/>
          <w:sz w:val="24"/>
        </w:rPr>
        <w:t xml:space="preserve"> </w:t>
      </w:r>
      <w:r>
        <w:rPr>
          <w:sz w:val="24"/>
        </w:rPr>
        <w:t>2º-.</w:t>
      </w:r>
      <w:r>
        <w:rPr>
          <w:spacing w:val="40"/>
          <w:sz w:val="24"/>
        </w:rPr>
        <w:t xml:space="preserve"> </w:t>
      </w:r>
      <w:r>
        <w:rPr>
          <w:sz w:val="24"/>
        </w:rPr>
        <w:t>Ley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19.296,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Establece</w:t>
      </w:r>
      <w:r>
        <w:rPr>
          <w:spacing w:val="-4"/>
          <w:sz w:val="24"/>
        </w:rPr>
        <w:t xml:space="preserve"> </w:t>
      </w:r>
      <w:r>
        <w:rPr>
          <w:sz w:val="24"/>
        </w:rPr>
        <w:t>Normas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-5"/>
          <w:sz w:val="24"/>
        </w:rPr>
        <w:t xml:space="preserve"> </w:t>
      </w:r>
      <w:r>
        <w:rPr>
          <w:sz w:val="24"/>
        </w:rPr>
        <w:t>de Funcionarios de la Administración del Estado.</w:t>
      </w:r>
    </w:p>
    <w:p w:rsidR="0097393F" w:rsidRDefault="0097393F">
      <w:pPr>
        <w:pStyle w:val="Textoindependiente"/>
        <w:rPr>
          <w:i w:val="0"/>
          <w:sz w:val="36"/>
        </w:rPr>
      </w:pPr>
    </w:p>
    <w:p w:rsidR="0097393F" w:rsidRDefault="00221F9D">
      <w:pPr>
        <w:pStyle w:val="Prrafodelista"/>
        <w:numPr>
          <w:ilvl w:val="0"/>
          <w:numId w:val="1"/>
        </w:numPr>
        <w:tabs>
          <w:tab w:val="left" w:pos="423"/>
        </w:tabs>
        <w:ind w:hanging="304"/>
        <w:rPr>
          <w:sz w:val="24"/>
        </w:rPr>
      </w:pPr>
      <w:r>
        <w:rPr>
          <w:sz w:val="24"/>
        </w:rPr>
        <w:t>Reemplácese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primero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24,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221F9D">
      <w:pPr>
        <w:pStyle w:val="Textoindependiente"/>
        <w:spacing w:before="235" w:line="360" w:lineRule="auto"/>
        <w:ind w:left="119" w:right="19"/>
        <w:rPr>
          <w:i w:val="0"/>
        </w:rPr>
      </w:pPr>
      <w:r>
        <w:rPr>
          <w:i w:val="0"/>
        </w:rPr>
        <w:t>“</w:t>
      </w:r>
      <w:r>
        <w:t>Los</w:t>
      </w:r>
      <w:r>
        <w:rPr>
          <w:spacing w:val="-5"/>
        </w:rPr>
        <w:t xml:space="preserve"> </w:t>
      </w:r>
      <w:r>
        <w:t>directores</w:t>
      </w:r>
      <w:r>
        <w:rPr>
          <w:spacing w:val="-5"/>
        </w:rPr>
        <w:t xml:space="preserve"> </w:t>
      </w:r>
      <w:r>
        <w:t>permanecerán</w:t>
      </w:r>
      <w:r>
        <w:rPr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años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cargos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ser</w:t>
      </w:r>
      <w:r>
        <w:t xml:space="preserve"> reelectos para más de dos períodos consecutivos</w:t>
      </w:r>
      <w:r>
        <w:rPr>
          <w:i w:val="0"/>
        </w:rPr>
        <w:t>.”.</w:t>
      </w:r>
    </w:p>
    <w:p w:rsidR="0097393F" w:rsidRDefault="0097393F">
      <w:pPr>
        <w:pStyle w:val="Textoindependiente"/>
        <w:spacing w:before="11"/>
        <w:rPr>
          <w:i w:val="0"/>
          <w:sz w:val="35"/>
        </w:rPr>
      </w:pPr>
    </w:p>
    <w:p w:rsidR="0097393F" w:rsidRDefault="00221F9D">
      <w:pPr>
        <w:pStyle w:val="Prrafodelista"/>
        <w:numPr>
          <w:ilvl w:val="0"/>
          <w:numId w:val="1"/>
        </w:numPr>
        <w:tabs>
          <w:tab w:val="left" w:pos="423"/>
        </w:tabs>
        <w:ind w:hanging="304"/>
        <w:rPr>
          <w:sz w:val="24"/>
        </w:rPr>
      </w:pPr>
      <w:r>
        <w:rPr>
          <w:sz w:val="24"/>
        </w:rPr>
        <w:t>Reemplácese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penúltimo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55,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221F9D">
      <w:pPr>
        <w:pStyle w:val="Textoindependiente"/>
        <w:spacing w:before="234" w:line="360" w:lineRule="auto"/>
        <w:ind w:left="119" w:right="122"/>
        <w:jc w:val="both"/>
        <w:rPr>
          <w:i w:val="0"/>
        </w:rPr>
      </w:pPr>
      <w:r>
        <w:rPr>
          <w:i w:val="0"/>
        </w:rPr>
        <w:t>“</w:t>
      </w:r>
      <w:r>
        <w:t>Los directores de confederaciones y federaciones permanecerán en sus</w:t>
      </w:r>
      <w:r>
        <w:t xml:space="preserve"> cargos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señalen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estatutos,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dos ni</w:t>
      </w:r>
      <w:r>
        <w:rPr>
          <w:spacing w:val="-8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cuatro años.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directores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reelectos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de dos períodos consecutivos</w:t>
      </w:r>
      <w:r>
        <w:rPr>
          <w:i w:val="0"/>
        </w:rPr>
        <w:t>.”.</w:t>
      </w:r>
    </w:p>
    <w:p w:rsidR="0097393F" w:rsidRDefault="0097393F">
      <w:pPr>
        <w:pStyle w:val="Textoindependiente"/>
        <w:spacing w:before="11"/>
        <w:rPr>
          <w:i w:val="0"/>
          <w:sz w:val="35"/>
        </w:rPr>
      </w:pPr>
    </w:p>
    <w:p w:rsidR="0097393F" w:rsidRDefault="00221F9D">
      <w:pPr>
        <w:pStyle w:val="Prrafodelista"/>
        <w:numPr>
          <w:ilvl w:val="0"/>
          <w:numId w:val="1"/>
        </w:numPr>
        <w:tabs>
          <w:tab w:val="left" w:pos="413"/>
        </w:tabs>
        <w:ind w:left="412" w:hanging="294"/>
        <w:rPr>
          <w:sz w:val="24"/>
        </w:rPr>
      </w:pPr>
      <w:r>
        <w:rPr>
          <w:sz w:val="24"/>
        </w:rPr>
        <w:t>Incorpórese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nuevo</w:t>
      </w:r>
      <w:r>
        <w:rPr>
          <w:spacing w:val="-13"/>
          <w:sz w:val="24"/>
        </w:rPr>
        <w:t xml:space="preserve"> </w:t>
      </w:r>
      <w:r>
        <w:rPr>
          <w:sz w:val="24"/>
        </w:rPr>
        <w:t>inciso</w:t>
      </w:r>
      <w:r>
        <w:rPr>
          <w:spacing w:val="-13"/>
          <w:sz w:val="24"/>
        </w:rPr>
        <w:t xml:space="preserve"> </w:t>
      </w:r>
      <w:r>
        <w:rPr>
          <w:sz w:val="24"/>
        </w:rPr>
        <w:t>final</w:t>
      </w:r>
      <w:r>
        <w:rPr>
          <w:spacing w:val="-13"/>
          <w:sz w:val="24"/>
        </w:rPr>
        <w:t xml:space="preserve"> </w:t>
      </w:r>
      <w:r>
        <w:rPr>
          <w:sz w:val="24"/>
        </w:rPr>
        <w:t>nuevo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3"/>
          <w:sz w:val="24"/>
        </w:rPr>
        <w:t xml:space="preserve"> </w:t>
      </w:r>
      <w:r>
        <w:rPr>
          <w:sz w:val="24"/>
        </w:rPr>
        <w:t>61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siguiente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221F9D">
      <w:pPr>
        <w:pStyle w:val="Textoindependiente"/>
        <w:spacing w:before="235" w:line="360" w:lineRule="auto"/>
        <w:ind w:left="119" w:right="19"/>
      </w:pPr>
      <w:r>
        <w:rPr>
          <w:i w:val="0"/>
        </w:rPr>
        <w:t>“</w:t>
      </w:r>
      <w:r>
        <w:t>Para los efectos previstos en la letra c) precedente se presume de derecho</w:t>
      </w:r>
      <w:r>
        <w:rPr>
          <w:spacing w:val="40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constituye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incumplimiento</w:t>
      </w:r>
      <w:r>
        <w:rPr>
          <w:spacing w:val="5"/>
        </w:rPr>
        <w:t xml:space="preserve"> </w:t>
      </w:r>
      <w:r>
        <w:t>grave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obligaciones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impone</w:t>
      </w:r>
      <w:r>
        <w:rPr>
          <w:spacing w:val="5"/>
        </w:rPr>
        <w:t xml:space="preserve"> </w:t>
      </w:r>
      <w:r>
        <w:rPr>
          <w:spacing w:val="-5"/>
        </w:rPr>
        <w:t>la</w:t>
      </w:r>
    </w:p>
    <w:p w:rsidR="0097393F" w:rsidRDefault="0097393F">
      <w:pPr>
        <w:spacing w:line="360" w:lineRule="auto"/>
        <w:sectPr w:rsidR="0097393F">
          <w:pgSz w:w="12240" w:h="15840"/>
          <w:pgMar w:top="2420" w:right="1580" w:bottom="1240" w:left="1580" w:header="823" w:footer="1051" w:gutter="0"/>
          <w:cols w:space="720"/>
        </w:sectPr>
      </w:pPr>
    </w:p>
    <w:p w:rsidR="0097393F" w:rsidRDefault="00221F9D">
      <w:pPr>
        <w:pStyle w:val="Textoindependiente"/>
        <w:spacing w:before="31" w:line="360" w:lineRule="auto"/>
        <w:ind w:left="119" w:right="127"/>
        <w:jc w:val="both"/>
        <w:rPr>
          <w:i w:val="0"/>
        </w:rPr>
      </w:pPr>
      <w:r>
        <w:lastRenderedPageBreak/>
        <w:t>ley,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organización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dirigentes</w:t>
      </w:r>
      <w:r>
        <w:rPr>
          <w:spacing w:val="-1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actividades</w:t>
      </w:r>
      <w:r>
        <w:rPr>
          <w:spacing w:val="-14"/>
        </w:rPr>
        <w:t xml:space="preserve"> </w:t>
      </w:r>
      <w:r>
        <w:t>político</w:t>
      </w:r>
      <w:r>
        <w:t xml:space="preserve"> </w:t>
      </w:r>
      <w:r>
        <w:rPr>
          <w:spacing w:val="-2"/>
        </w:rPr>
        <w:t>partidista</w:t>
      </w:r>
      <w:r>
        <w:rPr>
          <w:i w:val="0"/>
          <w:spacing w:val="-2"/>
        </w:rPr>
        <w:t>s.”.</w:t>
      </w:r>
    </w:p>
    <w:p w:rsidR="0097393F" w:rsidRDefault="0097393F">
      <w:pPr>
        <w:pStyle w:val="Textoindependiente"/>
        <w:spacing w:before="11"/>
        <w:rPr>
          <w:i w:val="0"/>
          <w:sz w:val="35"/>
        </w:rPr>
      </w:pPr>
    </w:p>
    <w:p w:rsidR="0097393F" w:rsidRDefault="00221F9D">
      <w:pPr>
        <w:spacing w:line="360" w:lineRule="auto"/>
        <w:ind w:left="119" w:right="122"/>
        <w:jc w:val="both"/>
        <w:rPr>
          <w:sz w:val="24"/>
        </w:rPr>
      </w:pPr>
      <w:r>
        <w:rPr>
          <w:sz w:val="24"/>
        </w:rPr>
        <w:t>Artículo 3º.- Intercálese un nuevo número 7º al artículo 240 del Código Penal, reemplazando la numeración correlativa, del siguiente tenor:</w:t>
      </w:r>
    </w:p>
    <w:p w:rsidR="0097393F" w:rsidRDefault="0097393F">
      <w:pPr>
        <w:pStyle w:val="Textoindependiente"/>
        <w:rPr>
          <w:i w:val="0"/>
          <w:sz w:val="36"/>
        </w:rPr>
      </w:pPr>
    </w:p>
    <w:p w:rsidR="0097393F" w:rsidRDefault="00221F9D">
      <w:pPr>
        <w:pStyle w:val="Textoindependiente"/>
        <w:spacing w:line="362" w:lineRule="auto"/>
        <w:ind w:left="119" w:right="125"/>
        <w:jc w:val="both"/>
        <w:rPr>
          <w:i w:val="0"/>
        </w:rPr>
      </w:pPr>
      <w:r>
        <w:rPr>
          <w:i w:val="0"/>
        </w:rPr>
        <w:t>“</w:t>
      </w:r>
      <w:r>
        <w:t>7º</w:t>
      </w:r>
      <w:r>
        <w:rPr>
          <w:spacing w:val="40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de un</w:t>
      </w:r>
      <w:r>
        <w:rPr>
          <w:spacing w:val="-3"/>
        </w:rPr>
        <w:t xml:space="preserve"> </w:t>
      </w:r>
      <w:r>
        <w:t>sindicato, federación,</w:t>
      </w:r>
      <w:r>
        <w:rPr>
          <w:spacing w:val="-3"/>
        </w:rPr>
        <w:t xml:space="preserve"> </w:t>
      </w:r>
      <w:r>
        <w:t>confederación,</w:t>
      </w:r>
      <w:r>
        <w:rPr>
          <w:spacing w:val="-3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sindical</w:t>
      </w:r>
      <w:r>
        <w:rPr>
          <w:spacing w:val="-3"/>
        </w:rPr>
        <w:t xml:space="preserve"> </w:t>
      </w:r>
      <w:r>
        <w:t>o</w:t>
      </w:r>
      <w:r>
        <w:t xml:space="preserve"> asociación de funcionarios que directa o indirectamente, se interesare en cualquier negociación, actuación, contrato, operación o gestión en la cual hubiere de intervenir en razón de su cargo</w:t>
      </w:r>
      <w:r>
        <w:rPr>
          <w:i w:val="0"/>
        </w:rPr>
        <w:t>.”.</w:t>
      </w:r>
    </w:p>
    <w:p w:rsidR="0097393F" w:rsidRDefault="0097393F">
      <w:pPr>
        <w:pStyle w:val="Textoindependiente"/>
        <w:spacing w:before="4"/>
        <w:rPr>
          <w:i w:val="0"/>
          <w:sz w:val="35"/>
        </w:rPr>
      </w:pPr>
    </w:p>
    <w:p w:rsidR="0097393F" w:rsidRDefault="00221F9D">
      <w:pPr>
        <w:spacing w:line="360" w:lineRule="auto"/>
        <w:ind w:left="119" w:right="124"/>
        <w:jc w:val="both"/>
        <w:rPr>
          <w:sz w:val="24"/>
        </w:rPr>
      </w:pPr>
      <w:r>
        <w:rPr>
          <w:sz w:val="24"/>
        </w:rPr>
        <w:t>Artículo 4º.- Para reemplazar el</w:t>
      </w:r>
      <w:r>
        <w:rPr>
          <w:spacing w:val="40"/>
          <w:sz w:val="24"/>
        </w:rPr>
        <w:t xml:space="preserve"> </w:t>
      </w:r>
      <w:r>
        <w:rPr>
          <w:sz w:val="24"/>
        </w:rPr>
        <w:t>artículo undécimo de la Le</w:t>
      </w:r>
      <w:r>
        <w:rPr>
          <w:sz w:val="24"/>
        </w:rPr>
        <w:t>y Nº 20.285, Sobre Acceso a la Información Pública, por uno del siguiente tenor:</w:t>
      </w:r>
    </w:p>
    <w:p w:rsidR="0097393F" w:rsidRDefault="0097393F">
      <w:pPr>
        <w:pStyle w:val="Textoindependiente"/>
        <w:rPr>
          <w:i w:val="0"/>
          <w:sz w:val="36"/>
        </w:rPr>
      </w:pPr>
    </w:p>
    <w:p w:rsidR="0097393F" w:rsidRDefault="00221F9D">
      <w:pPr>
        <w:pStyle w:val="Textoindependiente"/>
        <w:spacing w:line="360" w:lineRule="auto"/>
        <w:ind w:left="119" w:right="122"/>
        <w:jc w:val="both"/>
      </w:pPr>
      <w:r>
        <w:rPr>
          <w:i w:val="0"/>
        </w:rPr>
        <w:t>“</w:t>
      </w:r>
      <w:r>
        <w:t>Artículo</w:t>
      </w:r>
      <w:r>
        <w:rPr>
          <w:spacing w:val="-18"/>
        </w:rPr>
        <w:t xml:space="preserve"> </w:t>
      </w:r>
      <w:r>
        <w:t>undécimo.-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sindicatos,</w:t>
      </w:r>
      <w:r>
        <w:rPr>
          <w:spacing w:val="-18"/>
        </w:rPr>
        <w:t xml:space="preserve"> </w:t>
      </w:r>
      <w:r>
        <w:t>federaciones,</w:t>
      </w:r>
      <w:r>
        <w:rPr>
          <w:spacing w:val="-18"/>
        </w:rPr>
        <w:t xml:space="preserve"> </w:t>
      </w:r>
      <w:r>
        <w:t>confederaciones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centrales</w:t>
      </w:r>
      <w:r>
        <w:t xml:space="preserve"> sindicales y las asociaciones de funcionarios de la ley Nº 19.296, deberán mantener a disposici</w:t>
      </w:r>
      <w:r>
        <w:t>ón permanente del público, a través de sus sitios electrónicos, en forma completa, actualizada y de un modo que permita su fácil identificación y un acceso expedito, los siguientes antecedentes actualizados, al menos, trimestralmente:</w:t>
      </w:r>
    </w:p>
    <w:p w:rsidR="0097393F" w:rsidRDefault="0097393F">
      <w:pPr>
        <w:pStyle w:val="Textoindependiente"/>
        <w:rPr>
          <w:sz w:val="36"/>
        </w:r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619"/>
        </w:tabs>
        <w:spacing w:line="360" w:lineRule="auto"/>
        <w:ind w:right="128" w:firstLine="0"/>
        <w:jc w:val="both"/>
        <w:rPr>
          <w:i/>
          <w:sz w:val="24"/>
        </w:rPr>
      </w:pPr>
      <w:r>
        <w:rPr>
          <w:i/>
          <w:sz w:val="24"/>
        </w:rPr>
        <w:t>El marco normativo aplicable, incluyendo las normas legales y reglamentarias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rigen, así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sus estatutos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reglamentos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internos;</w:t>
      </w:r>
    </w:p>
    <w:p w:rsidR="0097393F" w:rsidRDefault="0097393F">
      <w:pPr>
        <w:pStyle w:val="Textoindependiente"/>
        <w:rPr>
          <w:sz w:val="36"/>
        </w:r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470"/>
        </w:tabs>
        <w:spacing w:line="360" w:lineRule="auto"/>
        <w:ind w:right="124" w:firstLine="0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nombre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completo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organización,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sigla,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símbolo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lema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la </w:t>
      </w:r>
      <w:r>
        <w:rPr>
          <w:i/>
          <w:spacing w:val="-2"/>
          <w:sz w:val="24"/>
        </w:rPr>
        <w:t>identifique;</w:t>
      </w:r>
    </w:p>
    <w:p w:rsidR="0097393F" w:rsidRDefault="0097393F">
      <w:pPr>
        <w:pStyle w:val="Textoindependiente"/>
        <w:spacing w:before="11"/>
        <w:rPr>
          <w:sz w:val="35"/>
        </w:r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518"/>
        </w:tabs>
        <w:ind w:left="518" w:hanging="399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domicilio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organización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sedes;</w:t>
      </w:r>
    </w:p>
    <w:p w:rsidR="0097393F" w:rsidRDefault="0097393F">
      <w:pPr>
        <w:jc w:val="both"/>
        <w:rPr>
          <w:sz w:val="24"/>
        </w:rPr>
        <w:sectPr w:rsidR="0097393F">
          <w:pgSz w:w="12240" w:h="15840"/>
          <w:pgMar w:top="2420" w:right="1580" w:bottom="1240" w:left="1580" w:header="823" w:footer="1051" w:gutter="0"/>
          <w:cols w:space="720"/>
        </w:sectPr>
      </w:pPr>
    </w:p>
    <w:p w:rsidR="0097393F" w:rsidRDefault="0097393F">
      <w:pPr>
        <w:pStyle w:val="Textoindependiente"/>
        <w:rPr>
          <w:sz w:val="20"/>
        </w:r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557"/>
        </w:tabs>
        <w:spacing w:before="219"/>
        <w:ind w:left="556" w:hanging="366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estructura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orgánica;</w:t>
      </w:r>
    </w:p>
    <w:p w:rsidR="0097393F" w:rsidRDefault="0097393F">
      <w:pPr>
        <w:pStyle w:val="Textoindependiente"/>
        <w:rPr>
          <w:sz w:val="28"/>
        </w:r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576"/>
        </w:tabs>
        <w:spacing w:before="234" w:line="360" w:lineRule="auto"/>
        <w:ind w:right="123" w:firstLine="72"/>
        <w:jc w:val="both"/>
        <w:rPr>
          <w:i/>
          <w:sz w:val="24"/>
        </w:rPr>
      </w:pPr>
      <w:r>
        <w:rPr>
          <w:i/>
          <w:sz w:val="24"/>
        </w:rPr>
        <w:t xml:space="preserve">Las facultades, funciones y atribuciones de cada uno de sus órganos </w:t>
      </w:r>
      <w:r>
        <w:rPr>
          <w:i/>
          <w:spacing w:val="-2"/>
          <w:sz w:val="24"/>
        </w:rPr>
        <w:t>internos;</w:t>
      </w:r>
    </w:p>
    <w:p w:rsidR="0097393F" w:rsidRDefault="0097393F">
      <w:pPr>
        <w:pStyle w:val="Textoindependiente"/>
        <w:rPr>
          <w:sz w:val="36"/>
        </w:r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403"/>
        </w:tabs>
        <w:ind w:left="402" w:hanging="284"/>
        <w:jc w:val="left"/>
        <w:rPr>
          <w:i/>
          <w:sz w:val="24"/>
        </w:rPr>
      </w:pPr>
      <w:r>
        <w:rPr>
          <w:i/>
          <w:spacing w:val="-2"/>
          <w:sz w:val="24"/>
        </w:rPr>
        <w:t>Los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nombres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apellidos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las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personas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integran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sus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órganos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internos;</w:t>
      </w:r>
    </w:p>
    <w:p w:rsidR="0097393F" w:rsidRDefault="0097393F">
      <w:pPr>
        <w:pStyle w:val="Textoindependiente"/>
        <w:rPr>
          <w:sz w:val="28"/>
        </w:r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485"/>
        </w:tabs>
        <w:spacing w:before="235" w:line="364" w:lineRule="auto"/>
        <w:ind w:right="131" w:firstLine="0"/>
        <w:jc w:val="both"/>
        <w:rPr>
          <w:i/>
          <w:sz w:val="24"/>
        </w:rPr>
      </w:pPr>
      <w:r>
        <w:rPr>
          <w:i/>
          <w:sz w:val="24"/>
        </w:rPr>
        <w:t>Las declaraciones de intereses y patrimonio de los miembros del órgano ejecutivo en los términos de la ley N°20.880;</w:t>
      </w:r>
    </w:p>
    <w:p w:rsidR="0097393F" w:rsidRDefault="0097393F">
      <w:pPr>
        <w:pStyle w:val="Textoindependiente"/>
        <w:spacing w:before="5"/>
        <w:rPr>
          <w:sz w:val="35"/>
        </w:r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480"/>
        </w:tabs>
        <w:ind w:left="479" w:hanging="361"/>
        <w:jc w:val="left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estados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financieros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aprobados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conformes 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estatutos;</w:t>
      </w:r>
    </w:p>
    <w:p w:rsidR="0097393F" w:rsidRDefault="0097393F">
      <w:pPr>
        <w:pStyle w:val="Textoindependiente"/>
        <w:rPr>
          <w:sz w:val="28"/>
        </w:r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451"/>
        </w:tabs>
        <w:spacing w:before="235" w:line="360" w:lineRule="auto"/>
        <w:ind w:right="130" w:firstLine="0"/>
        <w:jc w:val="both"/>
        <w:rPr>
          <w:i/>
          <w:sz w:val="24"/>
        </w:rPr>
      </w:pPr>
      <w:r>
        <w:rPr>
          <w:i/>
          <w:sz w:val="24"/>
        </w:rPr>
        <w:t>El total de los aportes, donaciones, asignaciones testamentarias y, en</w:t>
      </w:r>
      <w:r>
        <w:rPr>
          <w:i/>
          <w:sz w:val="24"/>
        </w:rPr>
        <w:t xml:space="preserve"> general, todo tipo de transferencias públicas o privadas, que reciban;</w:t>
      </w:r>
    </w:p>
    <w:p w:rsidR="0097393F" w:rsidRDefault="0097393F">
      <w:pPr>
        <w:pStyle w:val="Textoindependiente"/>
        <w:spacing w:before="11"/>
        <w:rPr>
          <w:sz w:val="35"/>
        </w:r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499"/>
        </w:tabs>
        <w:spacing w:line="360" w:lineRule="auto"/>
        <w:ind w:right="123" w:firstLine="0"/>
        <w:jc w:val="both"/>
        <w:rPr>
          <w:i/>
          <w:sz w:val="24"/>
        </w:rPr>
      </w:pPr>
      <w:r>
        <w:rPr>
          <w:i/>
          <w:sz w:val="24"/>
        </w:rPr>
        <w:t>Todas las entidades en que tengan participación, representación e intervención,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cualquiera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naturaleza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fundamento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normativo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la </w:t>
      </w:r>
      <w:r>
        <w:rPr>
          <w:i/>
          <w:spacing w:val="-2"/>
          <w:sz w:val="24"/>
        </w:rPr>
        <w:t>justifique;</w:t>
      </w:r>
    </w:p>
    <w:p w:rsidR="0097393F" w:rsidRDefault="0097393F">
      <w:pPr>
        <w:pStyle w:val="Textoindependiente"/>
        <w:rPr>
          <w:sz w:val="36"/>
        </w:r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475"/>
        </w:tabs>
        <w:ind w:left="474" w:hanging="356"/>
        <w:jc w:val="left"/>
        <w:rPr>
          <w:i/>
          <w:sz w:val="24"/>
        </w:rPr>
      </w:pP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sanciones aplicadas 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organización;</w:t>
      </w:r>
    </w:p>
    <w:p w:rsidR="0097393F" w:rsidRDefault="0097393F">
      <w:pPr>
        <w:pStyle w:val="Textoindependiente"/>
        <w:rPr>
          <w:sz w:val="28"/>
        </w:r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394"/>
        </w:tabs>
        <w:spacing w:before="235" w:line="360" w:lineRule="auto"/>
        <w:ind w:right="120" w:firstLine="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nómina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contrataciones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veinte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unidades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tributarias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mensuales, cualquiera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objeto,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indicación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contratistas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identificación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 los socios y accionistas principales de las sociedades o empresas prestadoras, en su caso; y,</w:t>
      </w:r>
    </w:p>
    <w:p w:rsidR="0097393F" w:rsidRDefault="0097393F">
      <w:pPr>
        <w:spacing w:line="360" w:lineRule="auto"/>
        <w:jc w:val="both"/>
        <w:rPr>
          <w:sz w:val="24"/>
        </w:rPr>
        <w:sectPr w:rsidR="0097393F">
          <w:pgSz w:w="12240" w:h="15840"/>
          <w:pgMar w:top="2420" w:right="1580" w:bottom="1240" w:left="1580" w:header="823" w:footer="1051" w:gutter="0"/>
          <w:cols w:space="720"/>
        </w:sectPr>
      </w:pPr>
    </w:p>
    <w:p w:rsidR="0097393F" w:rsidRDefault="00221F9D">
      <w:pPr>
        <w:pStyle w:val="Prrafodelista"/>
        <w:numPr>
          <w:ilvl w:val="1"/>
          <w:numId w:val="1"/>
        </w:numPr>
        <w:tabs>
          <w:tab w:val="left" w:pos="571"/>
        </w:tabs>
        <w:spacing w:before="31" w:line="360" w:lineRule="auto"/>
        <w:ind w:right="131" w:firstLine="0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Los Requisitos y procedimientos para nuevas afiliaciones y número de </w:t>
      </w:r>
      <w:r>
        <w:rPr>
          <w:i/>
          <w:spacing w:val="-2"/>
          <w:sz w:val="24"/>
        </w:rPr>
        <w:t>afiliados.</w:t>
      </w:r>
    </w:p>
    <w:p w:rsidR="0097393F" w:rsidRDefault="0097393F">
      <w:pPr>
        <w:pStyle w:val="Textoindependiente"/>
        <w:rPr>
          <w:sz w:val="36"/>
        </w:rPr>
      </w:pPr>
    </w:p>
    <w:p w:rsidR="0097393F" w:rsidRDefault="00221F9D">
      <w:pPr>
        <w:pStyle w:val="Textoindependiente"/>
        <w:spacing w:line="360" w:lineRule="auto"/>
        <w:ind w:left="119" w:right="122"/>
        <w:jc w:val="both"/>
        <w:rPr>
          <w:i w:val="0"/>
        </w:rPr>
      </w:pPr>
      <w:r>
        <w:t>Para los efectos previstos en el artículo 14 el Título VI del la</w:t>
      </w:r>
      <w:r>
        <w:t xml:space="preserve"> ley de</w:t>
      </w:r>
      <w:r>
        <w:t xml:space="preserve"> transparencia de la función pública y de acceso a la información de la Administración del Estado, el directorio del</w:t>
      </w:r>
      <w:r>
        <w:rPr>
          <w:spacing w:val="40"/>
        </w:rPr>
        <w:t xml:space="preserve"> </w:t>
      </w:r>
      <w:r>
        <w:t>sindicato, federación, confederación, central sindical o asociación de funcionarios constituye su autoridad o jefatura superior</w:t>
      </w:r>
      <w:r>
        <w:rPr>
          <w:i w:val="0"/>
        </w:rPr>
        <w:t>.”.</w:t>
      </w: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97393F">
      <w:pPr>
        <w:pStyle w:val="Textoindependiente"/>
        <w:rPr>
          <w:i w:val="0"/>
          <w:sz w:val="28"/>
        </w:rPr>
      </w:pPr>
    </w:p>
    <w:p w:rsidR="0097393F" w:rsidRDefault="0097393F">
      <w:pPr>
        <w:pStyle w:val="Textoindependiente"/>
        <w:spacing w:before="3"/>
        <w:rPr>
          <w:i w:val="0"/>
          <w:sz w:val="40"/>
        </w:rPr>
      </w:pPr>
    </w:p>
    <w:p w:rsidR="0097393F" w:rsidRDefault="00221F9D">
      <w:pPr>
        <w:spacing w:before="1"/>
        <w:ind w:left="507" w:right="509"/>
        <w:jc w:val="center"/>
        <w:rPr>
          <w:b/>
          <w:sz w:val="24"/>
        </w:rPr>
      </w:pPr>
      <w:r>
        <w:rPr>
          <w:b/>
          <w:sz w:val="24"/>
        </w:rPr>
        <w:t xml:space="preserve">CRISTÓBAL URRUTICOECHEA </w:t>
      </w:r>
      <w:r>
        <w:rPr>
          <w:b/>
          <w:spacing w:val="-4"/>
          <w:sz w:val="24"/>
        </w:rPr>
        <w:t>RÍOS</w:t>
      </w:r>
    </w:p>
    <w:p w:rsidR="0097393F" w:rsidRDefault="00221F9D">
      <w:pPr>
        <w:spacing w:before="140"/>
        <w:ind w:left="2487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97393F">
      <w:pgSz w:w="12240" w:h="15840"/>
      <w:pgMar w:top="2420" w:right="1580" w:bottom="1240" w:left="1580" w:header="823" w:footer="1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9D" w:rsidRDefault="00221F9D">
      <w:r>
        <w:separator/>
      </w:r>
    </w:p>
  </w:endnote>
  <w:endnote w:type="continuationSeparator" w:id="0">
    <w:p w:rsidR="00221F9D" w:rsidRDefault="0022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3F" w:rsidRDefault="00221F9D">
    <w:pPr>
      <w:pStyle w:val="Textoindependiente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2.45pt;margin-top:728.45pt;width:67.1pt;height:15.3pt;z-index:-251658240;mso-position-horizontal-relative:page;mso-position-vertical-relative:page" filled="f" stroked="f">
          <v:textbox inset="0,0,0,0">
            <w:txbxContent>
              <w:p w:rsidR="0097393F" w:rsidRDefault="00221F9D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</w:rPr>
                  <w:fldChar w:fldCharType="separate"/>
                </w:r>
                <w:r w:rsidR="00FF6259">
                  <w:rPr>
                    <w:rFonts w:ascii="Times New Roman" w:hAnsi="Times New Roman"/>
                    <w:noProof/>
                    <w:sz w:val="24"/>
                  </w:rPr>
                  <w:t>1</w:t>
                </w:r>
                <w:r>
                  <w:rPr>
                    <w:rFonts w:ascii="Times New Roman" w:hAnsi="Times New Roman"/>
                    <w:sz w:val="24"/>
                  </w:rPr>
                  <w:fldChar w:fldCharType="end"/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-10"/>
                    <w:sz w:val="24"/>
                  </w:rPr>
                  <w:fldChar w:fldCharType="begin"/>
                </w:r>
                <w:r>
                  <w:rPr>
                    <w:rFonts w:ascii="Times New Roman" w:hAnsi="Times New Roman"/>
                    <w:spacing w:val="-10"/>
                    <w:sz w:val="24"/>
                  </w:rPr>
                  <w:instrText xml:space="preserve"> NUMPAGES </w:instrText>
                </w:r>
                <w:r>
                  <w:rPr>
                    <w:rFonts w:ascii="Times New Roman" w:hAnsi="Times New Roman"/>
                    <w:spacing w:val="-10"/>
                    <w:sz w:val="24"/>
                  </w:rPr>
                  <w:fldChar w:fldCharType="separate"/>
                </w:r>
                <w:r w:rsidR="00FF6259">
                  <w:rPr>
                    <w:rFonts w:ascii="Times New Roman" w:hAnsi="Times New Roman"/>
                    <w:noProof/>
                    <w:spacing w:val="-10"/>
                    <w:sz w:val="24"/>
                  </w:rPr>
                  <w:t>8</w:t>
                </w:r>
                <w:r>
                  <w:rPr>
                    <w:rFonts w:ascii="Times New Roman" w:hAnsi="Times New Roman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9D" w:rsidRDefault="00221F9D">
      <w:r>
        <w:separator/>
      </w:r>
    </w:p>
  </w:footnote>
  <w:footnote w:type="continuationSeparator" w:id="0">
    <w:p w:rsidR="00221F9D" w:rsidRDefault="00221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3F" w:rsidRDefault="00221F9D">
    <w:pPr>
      <w:pStyle w:val="Textoindependiente"/>
      <w:spacing w:line="14" w:lineRule="auto"/>
      <w:rPr>
        <w:i w:val="0"/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3326765</wp:posOffset>
          </wp:positionH>
          <wp:positionV relativeFrom="page">
            <wp:posOffset>522740</wp:posOffset>
          </wp:positionV>
          <wp:extent cx="1100140" cy="1024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140" cy="1024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67C10"/>
    <w:multiLevelType w:val="hybridMultilevel"/>
    <w:tmpl w:val="9CBE9E8E"/>
    <w:lvl w:ilvl="0" w:tplc="15EC54D8">
      <w:start w:val="1"/>
      <w:numFmt w:val="decimal"/>
      <w:lvlText w:val="%1."/>
      <w:lvlJc w:val="left"/>
      <w:pPr>
        <w:ind w:left="422" w:hanging="30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34CCC524">
      <w:start w:val="1"/>
      <w:numFmt w:val="lowerLetter"/>
      <w:lvlText w:val="%2)."/>
      <w:lvlJc w:val="left"/>
      <w:pPr>
        <w:ind w:left="119" w:hanging="500"/>
        <w:jc w:val="right"/>
      </w:pPr>
      <w:rPr>
        <w:rFonts w:ascii="Bookman Old Style" w:eastAsia="Bookman Old Style" w:hAnsi="Bookman Old Style" w:cs="Bookman Old Style" w:hint="default"/>
        <w:b w:val="0"/>
        <w:bCs w:val="0"/>
        <w:i/>
        <w:iCs/>
        <w:spacing w:val="-5"/>
        <w:w w:val="100"/>
        <w:sz w:val="24"/>
        <w:szCs w:val="24"/>
        <w:lang w:val="es-ES" w:eastAsia="en-US" w:bidi="ar-SA"/>
      </w:rPr>
    </w:lvl>
    <w:lvl w:ilvl="2" w:tplc="9808F072">
      <w:numFmt w:val="bullet"/>
      <w:lvlText w:val="•"/>
      <w:lvlJc w:val="left"/>
      <w:pPr>
        <w:ind w:left="1382" w:hanging="500"/>
      </w:pPr>
      <w:rPr>
        <w:rFonts w:hint="default"/>
        <w:lang w:val="es-ES" w:eastAsia="en-US" w:bidi="ar-SA"/>
      </w:rPr>
    </w:lvl>
    <w:lvl w:ilvl="3" w:tplc="F524F8BA">
      <w:numFmt w:val="bullet"/>
      <w:lvlText w:val="•"/>
      <w:lvlJc w:val="left"/>
      <w:pPr>
        <w:ind w:left="2344" w:hanging="500"/>
      </w:pPr>
      <w:rPr>
        <w:rFonts w:hint="default"/>
        <w:lang w:val="es-ES" w:eastAsia="en-US" w:bidi="ar-SA"/>
      </w:rPr>
    </w:lvl>
    <w:lvl w:ilvl="4" w:tplc="82E4C58C">
      <w:numFmt w:val="bullet"/>
      <w:lvlText w:val="•"/>
      <w:lvlJc w:val="left"/>
      <w:pPr>
        <w:ind w:left="3306" w:hanging="500"/>
      </w:pPr>
      <w:rPr>
        <w:rFonts w:hint="default"/>
        <w:lang w:val="es-ES" w:eastAsia="en-US" w:bidi="ar-SA"/>
      </w:rPr>
    </w:lvl>
    <w:lvl w:ilvl="5" w:tplc="0E7C0E2E">
      <w:numFmt w:val="bullet"/>
      <w:lvlText w:val="•"/>
      <w:lvlJc w:val="left"/>
      <w:pPr>
        <w:ind w:left="4268" w:hanging="500"/>
      </w:pPr>
      <w:rPr>
        <w:rFonts w:hint="default"/>
        <w:lang w:val="es-ES" w:eastAsia="en-US" w:bidi="ar-SA"/>
      </w:rPr>
    </w:lvl>
    <w:lvl w:ilvl="6" w:tplc="388A6694">
      <w:numFmt w:val="bullet"/>
      <w:lvlText w:val="•"/>
      <w:lvlJc w:val="left"/>
      <w:pPr>
        <w:ind w:left="5231" w:hanging="500"/>
      </w:pPr>
      <w:rPr>
        <w:rFonts w:hint="default"/>
        <w:lang w:val="es-ES" w:eastAsia="en-US" w:bidi="ar-SA"/>
      </w:rPr>
    </w:lvl>
    <w:lvl w:ilvl="7" w:tplc="C090F97C">
      <w:numFmt w:val="bullet"/>
      <w:lvlText w:val="•"/>
      <w:lvlJc w:val="left"/>
      <w:pPr>
        <w:ind w:left="6193" w:hanging="500"/>
      </w:pPr>
      <w:rPr>
        <w:rFonts w:hint="default"/>
        <w:lang w:val="es-ES" w:eastAsia="en-US" w:bidi="ar-SA"/>
      </w:rPr>
    </w:lvl>
    <w:lvl w:ilvl="8" w:tplc="A2FC2CF2">
      <w:numFmt w:val="bullet"/>
      <w:lvlText w:val="•"/>
      <w:lvlJc w:val="left"/>
      <w:pPr>
        <w:ind w:left="7155" w:hanging="500"/>
      </w:pPr>
      <w:rPr>
        <w:rFonts w:hint="default"/>
        <w:lang w:val="es-ES" w:eastAsia="en-US" w:bidi="ar-SA"/>
      </w:rPr>
    </w:lvl>
  </w:abstractNum>
  <w:abstractNum w:abstractNumId="1" w15:restartNumberingAfterBreak="0">
    <w:nsid w:val="5A621C51"/>
    <w:multiLevelType w:val="hybridMultilevel"/>
    <w:tmpl w:val="ED72EC34"/>
    <w:lvl w:ilvl="0" w:tplc="21E241A8">
      <w:start w:val="1"/>
      <w:numFmt w:val="upperRoman"/>
      <w:lvlText w:val="%1."/>
      <w:lvlJc w:val="left"/>
      <w:pPr>
        <w:ind w:left="1200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27FEC53C">
      <w:numFmt w:val="bullet"/>
      <w:lvlText w:val="•"/>
      <w:lvlJc w:val="left"/>
      <w:pPr>
        <w:ind w:left="1988" w:hanging="720"/>
      </w:pPr>
      <w:rPr>
        <w:rFonts w:hint="default"/>
        <w:lang w:val="es-ES" w:eastAsia="en-US" w:bidi="ar-SA"/>
      </w:rPr>
    </w:lvl>
    <w:lvl w:ilvl="2" w:tplc="2A6A6D70">
      <w:numFmt w:val="bullet"/>
      <w:lvlText w:val="•"/>
      <w:lvlJc w:val="left"/>
      <w:pPr>
        <w:ind w:left="2776" w:hanging="720"/>
      </w:pPr>
      <w:rPr>
        <w:rFonts w:hint="default"/>
        <w:lang w:val="es-ES" w:eastAsia="en-US" w:bidi="ar-SA"/>
      </w:rPr>
    </w:lvl>
    <w:lvl w:ilvl="3" w:tplc="E30C0156">
      <w:numFmt w:val="bullet"/>
      <w:lvlText w:val="•"/>
      <w:lvlJc w:val="left"/>
      <w:pPr>
        <w:ind w:left="3564" w:hanging="720"/>
      </w:pPr>
      <w:rPr>
        <w:rFonts w:hint="default"/>
        <w:lang w:val="es-ES" w:eastAsia="en-US" w:bidi="ar-SA"/>
      </w:rPr>
    </w:lvl>
    <w:lvl w:ilvl="4" w:tplc="8342028E">
      <w:numFmt w:val="bullet"/>
      <w:lvlText w:val="•"/>
      <w:lvlJc w:val="left"/>
      <w:pPr>
        <w:ind w:left="4352" w:hanging="720"/>
      </w:pPr>
      <w:rPr>
        <w:rFonts w:hint="default"/>
        <w:lang w:val="es-ES" w:eastAsia="en-US" w:bidi="ar-SA"/>
      </w:rPr>
    </w:lvl>
    <w:lvl w:ilvl="5" w:tplc="5AF4B8BA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5980F94E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C91E1A42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 w:tplc="9B62708E">
      <w:numFmt w:val="bullet"/>
      <w:lvlText w:val="•"/>
      <w:lvlJc w:val="left"/>
      <w:pPr>
        <w:ind w:left="7504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5E006408"/>
    <w:multiLevelType w:val="hybridMultilevel"/>
    <w:tmpl w:val="9FD071F2"/>
    <w:lvl w:ilvl="0" w:tplc="EFD6779A">
      <w:start w:val="1"/>
      <w:numFmt w:val="decimal"/>
      <w:lvlText w:val="%1."/>
      <w:lvlJc w:val="left"/>
      <w:pPr>
        <w:ind w:left="422" w:hanging="30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CF9C3880">
      <w:numFmt w:val="bullet"/>
      <w:lvlText w:val="•"/>
      <w:lvlJc w:val="left"/>
      <w:pPr>
        <w:ind w:left="1286" w:hanging="303"/>
      </w:pPr>
      <w:rPr>
        <w:rFonts w:hint="default"/>
        <w:lang w:val="es-ES" w:eastAsia="en-US" w:bidi="ar-SA"/>
      </w:rPr>
    </w:lvl>
    <w:lvl w:ilvl="2" w:tplc="0738611A">
      <w:numFmt w:val="bullet"/>
      <w:lvlText w:val="•"/>
      <w:lvlJc w:val="left"/>
      <w:pPr>
        <w:ind w:left="2152" w:hanging="303"/>
      </w:pPr>
      <w:rPr>
        <w:rFonts w:hint="default"/>
        <w:lang w:val="es-ES" w:eastAsia="en-US" w:bidi="ar-SA"/>
      </w:rPr>
    </w:lvl>
    <w:lvl w:ilvl="3" w:tplc="951E09CA">
      <w:numFmt w:val="bullet"/>
      <w:lvlText w:val="•"/>
      <w:lvlJc w:val="left"/>
      <w:pPr>
        <w:ind w:left="3018" w:hanging="303"/>
      </w:pPr>
      <w:rPr>
        <w:rFonts w:hint="default"/>
        <w:lang w:val="es-ES" w:eastAsia="en-US" w:bidi="ar-SA"/>
      </w:rPr>
    </w:lvl>
    <w:lvl w:ilvl="4" w:tplc="C4C8EA66">
      <w:numFmt w:val="bullet"/>
      <w:lvlText w:val="•"/>
      <w:lvlJc w:val="left"/>
      <w:pPr>
        <w:ind w:left="3884" w:hanging="303"/>
      </w:pPr>
      <w:rPr>
        <w:rFonts w:hint="default"/>
        <w:lang w:val="es-ES" w:eastAsia="en-US" w:bidi="ar-SA"/>
      </w:rPr>
    </w:lvl>
    <w:lvl w:ilvl="5" w:tplc="E220816E">
      <w:numFmt w:val="bullet"/>
      <w:lvlText w:val="•"/>
      <w:lvlJc w:val="left"/>
      <w:pPr>
        <w:ind w:left="4750" w:hanging="303"/>
      </w:pPr>
      <w:rPr>
        <w:rFonts w:hint="default"/>
        <w:lang w:val="es-ES" w:eastAsia="en-US" w:bidi="ar-SA"/>
      </w:rPr>
    </w:lvl>
    <w:lvl w:ilvl="6" w:tplc="DD6AB57E">
      <w:numFmt w:val="bullet"/>
      <w:lvlText w:val="•"/>
      <w:lvlJc w:val="left"/>
      <w:pPr>
        <w:ind w:left="5616" w:hanging="303"/>
      </w:pPr>
      <w:rPr>
        <w:rFonts w:hint="default"/>
        <w:lang w:val="es-ES" w:eastAsia="en-US" w:bidi="ar-SA"/>
      </w:rPr>
    </w:lvl>
    <w:lvl w:ilvl="7" w:tplc="498E248C">
      <w:numFmt w:val="bullet"/>
      <w:lvlText w:val="•"/>
      <w:lvlJc w:val="left"/>
      <w:pPr>
        <w:ind w:left="6482" w:hanging="303"/>
      </w:pPr>
      <w:rPr>
        <w:rFonts w:hint="default"/>
        <w:lang w:val="es-ES" w:eastAsia="en-US" w:bidi="ar-SA"/>
      </w:rPr>
    </w:lvl>
    <w:lvl w:ilvl="8" w:tplc="5D90CAB2">
      <w:numFmt w:val="bullet"/>
      <w:lvlText w:val="•"/>
      <w:lvlJc w:val="left"/>
      <w:pPr>
        <w:ind w:left="7348" w:hanging="30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393F"/>
    <w:rsid w:val="00221F9D"/>
    <w:rsid w:val="0097393F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B565E844-B681-477F-A1C3-469E0F0F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" w:hanging="3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1404</Words>
  <Characters>7726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cuevas</dc:creator>
  <cp:lastModifiedBy>Leonardo Lueiza Ureta</cp:lastModifiedBy>
  <cp:revision>1</cp:revision>
  <dcterms:created xsi:type="dcterms:W3CDTF">2022-08-11T15:55:00Z</dcterms:created>
  <dcterms:modified xsi:type="dcterms:W3CDTF">2022-08-30T00:30:00Z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2022-08-11T00:00:00Z</vt:filetime>
  </property>
  <property fmtid="{D5CDD505-2E9C-101B-9397-08002B2CF9AE}" pid="5" name="Producer">
    <vt:lpwstr>www.ilovepdf.com</vt:lpwstr>
  </property>
</Properties>
</file>