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798" w:rsidRDefault="00911FD3">
      <w:pPr>
        <w:pStyle w:val="Textoindependiente"/>
        <w:ind w:left="113"/>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E93798" w:rsidRDefault="00E93798">
      <w:pPr>
        <w:pStyle w:val="Textoindependiente"/>
        <w:spacing w:before="10"/>
        <w:rPr>
          <w:sz w:val="28"/>
        </w:rPr>
      </w:pPr>
    </w:p>
    <w:p w:rsidR="00E93798" w:rsidRDefault="00911FD3">
      <w:pPr>
        <w:pStyle w:val="Ttulo1"/>
        <w:spacing w:before="90" w:line="360" w:lineRule="auto"/>
        <w:ind w:right="100"/>
      </w:pPr>
      <w:r>
        <w:t>MODIFICA LA CARTA FUNDAMENTAL PARA PERMITIR A LA CÁMARA DE DIPUTADOS SOLICITAR AL PRESIDENTE DE LA REPÚBLICA UN PRONUNCIMIENTO</w:t>
      </w:r>
      <w:r>
        <w:rPr>
          <w:spacing w:val="-6"/>
        </w:rPr>
        <w:t xml:space="preserve"> </w:t>
      </w:r>
      <w:r>
        <w:t>SOBRE</w:t>
      </w:r>
      <w:r>
        <w:rPr>
          <w:spacing w:val="-6"/>
        </w:rPr>
        <w:t xml:space="preserve"> </w:t>
      </w:r>
      <w:r>
        <w:t>EL</w:t>
      </w:r>
      <w:r>
        <w:rPr>
          <w:spacing w:val="-6"/>
        </w:rPr>
        <w:t xml:space="preserve"> </w:t>
      </w:r>
      <w:r>
        <w:t>USO</w:t>
      </w:r>
      <w:r>
        <w:rPr>
          <w:spacing w:val="-6"/>
        </w:rPr>
        <w:t xml:space="preserve"> </w:t>
      </w:r>
      <w:r>
        <w:t>DE</w:t>
      </w:r>
      <w:r>
        <w:rPr>
          <w:spacing w:val="-6"/>
        </w:rPr>
        <w:t xml:space="preserve"> </w:t>
      </w:r>
      <w:r>
        <w:t>HASTA</w:t>
      </w:r>
      <w:r>
        <w:rPr>
          <w:spacing w:val="-6"/>
        </w:rPr>
        <w:t xml:space="preserve"> </w:t>
      </w:r>
      <w:r>
        <w:t>EL</w:t>
      </w:r>
      <w:r>
        <w:rPr>
          <w:spacing w:val="-6"/>
        </w:rPr>
        <w:t xml:space="preserve"> </w:t>
      </w:r>
      <w:r>
        <w:t>DOS</w:t>
      </w:r>
      <w:r>
        <w:rPr>
          <w:spacing w:val="-6"/>
        </w:rPr>
        <w:t xml:space="preserve"> </w:t>
      </w:r>
      <w:r>
        <w:t>POR</w:t>
      </w:r>
      <w:r>
        <w:rPr>
          <w:spacing w:val="-6"/>
        </w:rPr>
        <w:t xml:space="preserve"> </w:t>
      </w:r>
      <w:r>
        <w:t>CIENTO</w:t>
      </w:r>
      <w:r>
        <w:rPr>
          <w:spacing w:val="-6"/>
        </w:rPr>
        <w:t xml:space="preserve"> </w:t>
      </w:r>
      <w:r>
        <w:t>(2%)</w:t>
      </w:r>
      <w:r>
        <w:rPr>
          <w:spacing w:val="-6"/>
        </w:rPr>
        <w:t xml:space="preserve"> </w:t>
      </w:r>
      <w:r>
        <w:t>DE LOS GASTOS QUE AUTORICE LA LEY DE PRESUPUESTOS EN LAS CONDICIONES QUE INDICA</w:t>
      </w:r>
    </w:p>
    <w:p w:rsidR="00E93798" w:rsidRDefault="00911FD3">
      <w:pPr>
        <w:pStyle w:val="Textoindependiente"/>
        <w:spacing w:before="5"/>
        <w:rPr>
          <w:b/>
          <w:sz w:val="19"/>
        </w:rPr>
      </w:pPr>
      <w:r>
        <w:pict>
          <v:shape id="docshape1" o:spid="_x0000_s1027" style="position:absolute;margin-left:84.95pt;margin-top:12.4pt;width:440.05pt;height:.1pt;z-index:-15728640;mso-wrap-distance-left:0;mso-wrap-distance-right:0;mso-position-horizontal-relative:page" coordorigin="1699,248" coordsize="8801,0" path="m1699,248r8800,e" filled="f" strokeweight=".15578mm">
            <v:path arrowok="t"/>
            <w10:wrap type="topAndBottom" anchorx="page"/>
          </v:shape>
        </w:pict>
      </w:r>
    </w:p>
    <w:p w:rsidR="00E93798" w:rsidRDefault="00E93798">
      <w:pPr>
        <w:pStyle w:val="Textoindependiente"/>
        <w:rPr>
          <w:b/>
          <w:sz w:val="20"/>
        </w:rPr>
      </w:pPr>
    </w:p>
    <w:p w:rsidR="00E93798" w:rsidRDefault="00E93798">
      <w:pPr>
        <w:pStyle w:val="Textoindependiente"/>
        <w:spacing w:before="5"/>
        <w:rPr>
          <w:b/>
          <w:sz w:val="19"/>
        </w:rPr>
      </w:pPr>
    </w:p>
    <w:p w:rsidR="00E93798" w:rsidRDefault="00911FD3">
      <w:pPr>
        <w:spacing w:before="90"/>
        <w:ind w:left="299"/>
        <w:jc w:val="both"/>
        <w:rPr>
          <w:b/>
          <w:sz w:val="24"/>
        </w:rPr>
      </w:pPr>
      <w:r>
        <w:rPr>
          <w:b/>
          <w:sz w:val="24"/>
        </w:rPr>
        <w:t xml:space="preserve">I.- IDEAS </w:t>
      </w:r>
      <w:r>
        <w:rPr>
          <w:b/>
          <w:spacing w:val="-2"/>
          <w:sz w:val="24"/>
        </w:rPr>
        <w:t>GENERALES</w:t>
      </w:r>
    </w:p>
    <w:p w:rsidR="00E93798" w:rsidRDefault="00E93798">
      <w:pPr>
        <w:pStyle w:val="Textoindependiente"/>
        <w:rPr>
          <w:b/>
          <w:sz w:val="26"/>
        </w:rPr>
      </w:pPr>
    </w:p>
    <w:p w:rsidR="00E93798" w:rsidRDefault="00911FD3">
      <w:pPr>
        <w:pStyle w:val="Textoindependiente"/>
        <w:spacing w:before="218" w:line="360" w:lineRule="auto"/>
        <w:ind w:left="299" w:right="100"/>
        <w:jc w:val="both"/>
      </w:pPr>
      <w:r>
        <w:t>El avance acelerado del crimen organizado, la delincuencia y la migración ilegal se ha transformado en una de las principales preocupaciones de los chilenos, quienes a diario exigen</w:t>
      </w:r>
      <w:r>
        <w:rPr>
          <w:spacing w:val="-10"/>
        </w:rPr>
        <w:t xml:space="preserve"> </w:t>
      </w:r>
      <w:r>
        <w:t>de</w:t>
      </w:r>
      <w:r>
        <w:rPr>
          <w:spacing w:val="-10"/>
        </w:rPr>
        <w:t xml:space="preserve"> </w:t>
      </w:r>
      <w:r>
        <w:t>sus</w:t>
      </w:r>
      <w:r>
        <w:rPr>
          <w:spacing w:val="-10"/>
        </w:rPr>
        <w:t xml:space="preserve"> </w:t>
      </w:r>
      <w:r>
        <w:t>autoridades</w:t>
      </w:r>
      <w:r>
        <w:rPr>
          <w:spacing w:val="-10"/>
        </w:rPr>
        <w:t xml:space="preserve"> </w:t>
      </w:r>
      <w:r>
        <w:t>acciones</w:t>
      </w:r>
      <w:r>
        <w:rPr>
          <w:spacing w:val="-10"/>
        </w:rPr>
        <w:t xml:space="preserve"> </w:t>
      </w:r>
      <w:r>
        <w:t>y</w:t>
      </w:r>
      <w:r>
        <w:rPr>
          <w:spacing w:val="-10"/>
        </w:rPr>
        <w:t xml:space="preserve"> </w:t>
      </w:r>
      <w:r>
        <w:t>medidas</w:t>
      </w:r>
      <w:r>
        <w:rPr>
          <w:spacing w:val="-10"/>
        </w:rPr>
        <w:t xml:space="preserve"> </w:t>
      </w:r>
      <w:r>
        <w:t>concretas</w:t>
      </w:r>
      <w:r>
        <w:rPr>
          <w:spacing w:val="-10"/>
        </w:rPr>
        <w:t xml:space="preserve"> </w:t>
      </w:r>
      <w:r>
        <w:t>p</w:t>
      </w:r>
      <w:r>
        <w:t>ara</w:t>
      </w:r>
      <w:r>
        <w:rPr>
          <w:spacing w:val="-9"/>
        </w:rPr>
        <w:t xml:space="preserve"> </w:t>
      </w:r>
      <w:r>
        <w:t>prevenir</w:t>
      </w:r>
      <w:r>
        <w:rPr>
          <w:spacing w:val="-10"/>
        </w:rPr>
        <w:t xml:space="preserve"> </w:t>
      </w:r>
      <w:r>
        <w:t>y</w:t>
      </w:r>
      <w:r>
        <w:rPr>
          <w:spacing w:val="-10"/>
        </w:rPr>
        <w:t xml:space="preserve"> </w:t>
      </w:r>
      <w:r>
        <w:t>sancionar</w:t>
      </w:r>
      <w:r>
        <w:rPr>
          <w:spacing w:val="-10"/>
        </w:rPr>
        <w:t xml:space="preserve"> </w:t>
      </w:r>
      <w:r>
        <w:t>a</w:t>
      </w:r>
      <w:r>
        <w:rPr>
          <w:spacing w:val="-10"/>
        </w:rPr>
        <w:t xml:space="preserve"> </w:t>
      </w:r>
      <w:r>
        <w:t>través</w:t>
      </w:r>
      <w:r>
        <w:rPr>
          <w:spacing w:val="-10"/>
        </w:rPr>
        <w:t xml:space="preserve"> </w:t>
      </w:r>
      <w:r>
        <w:t>de mecanismos efectivos a aquellos que actúan al margen de la ley. Como es de público conocimiento, los carteles transnacionales que ya operan en el país -entre ellos, el “Tren de Aragua”,</w:t>
      </w:r>
      <w:r>
        <w:rPr>
          <w:spacing w:val="-7"/>
        </w:rPr>
        <w:t xml:space="preserve"> </w:t>
      </w:r>
      <w:r>
        <w:t>“Jalisco</w:t>
      </w:r>
      <w:r>
        <w:rPr>
          <w:spacing w:val="-7"/>
        </w:rPr>
        <w:t xml:space="preserve"> </w:t>
      </w:r>
      <w:r>
        <w:t>Nueva</w:t>
      </w:r>
      <w:r>
        <w:rPr>
          <w:spacing w:val="-7"/>
        </w:rPr>
        <w:t xml:space="preserve"> </w:t>
      </w:r>
      <w:r>
        <w:t>Generación”</w:t>
      </w:r>
      <w:r>
        <w:rPr>
          <w:spacing w:val="-7"/>
        </w:rPr>
        <w:t xml:space="preserve"> </w:t>
      </w:r>
      <w:r>
        <w:t>y</w:t>
      </w:r>
      <w:r>
        <w:rPr>
          <w:spacing w:val="-7"/>
        </w:rPr>
        <w:t xml:space="preserve"> </w:t>
      </w:r>
      <w:r>
        <w:t>el</w:t>
      </w:r>
      <w:r>
        <w:rPr>
          <w:spacing w:val="-7"/>
        </w:rPr>
        <w:t xml:space="preserve"> </w:t>
      </w:r>
      <w:r>
        <w:t>de</w:t>
      </w:r>
      <w:r>
        <w:rPr>
          <w:spacing w:val="-7"/>
        </w:rPr>
        <w:t xml:space="preserve"> </w:t>
      </w:r>
      <w:r>
        <w:t>“Sinaloa”-</w:t>
      </w:r>
      <w:r>
        <w:rPr>
          <w:spacing w:val="-7"/>
        </w:rPr>
        <w:t xml:space="preserve"> </w:t>
      </w:r>
      <w:r>
        <w:t>han</w:t>
      </w:r>
      <w:r>
        <w:rPr>
          <w:spacing w:val="-7"/>
        </w:rPr>
        <w:t xml:space="preserve"> </w:t>
      </w:r>
      <w:r>
        <w:t>importado</w:t>
      </w:r>
      <w:r>
        <w:rPr>
          <w:spacing w:val="-7"/>
        </w:rPr>
        <w:t xml:space="preserve"> </w:t>
      </w:r>
      <w:r>
        <w:t>nuevas</w:t>
      </w:r>
      <w:r>
        <w:rPr>
          <w:spacing w:val="-7"/>
        </w:rPr>
        <w:t xml:space="preserve"> </w:t>
      </w:r>
      <w:r>
        <w:t>modalidades delictuales</w:t>
      </w:r>
      <w:r>
        <w:rPr>
          <w:spacing w:val="-15"/>
        </w:rPr>
        <w:t xml:space="preserve"> </w:t>
      </w:r>
      <w:r>
        <w:t>en</w:t>
      </w:r>
      <w:r>
        <w:rPr>
          <w:spacing w:val="-15"/>
        </w:rPr>
        <w:t xml:space="preserve"> </w:t>
      </w:r>
      <w:r>
        <w:t>materia</w:t>
      </w:r>
      <w:r>
        <w:rPr>
          <w:spacing w:val="-15"/>
        </w:rPr>
        <w:t xml:space="preserve"> </w:t>
      </w:r>
      <w:r>
        <w:t>de</w:t>
      </w:r>
      <w:r>
        <w:rPr>
          <w:spacing w:val="-15"/>
        </w:rPr>
        <w:t xml:space="preserve"> </w:t>
      </w:r>
      <w:r>
        <w:t>narcotráfico,</w:t>
      </w:r>
      <w:r>
        <w:rPr>
          <w:spacing w:val="-15"/>
        </w:rPr>
        <w:t xml:space="preserve"> </w:t>
      </w:r>
      <w:r>
        <w:t>encerronas,</w:t>
      </w:r>
      <w:r>
        <w:rPr>
          <w:spacing w:val="-15"/>
        </w:rPr>
        <w:t xml:space="preserve"> </w:t>
      </w:r>
      <w:r>
        <w:t>extorsiones,</w:t>
      </w:r>
      <w:r>
        <w:rPr>
          <w:spacing w:val="-15"/>
        </w:rPr>
        <w:t xml:space="preserve"> </w:t>
      </w:r>
      <w:r>
        <w:t>tráfico</w:t>
      </w:r>
      <w:r>
        <w:rPr>
          <w:spacing w:val="-15"/>
        </w:rPr>
        <w:t xml:space="preserve"> </w:t>
      </w:r>
      <w:r>
        <w:t>de</w:t>
      </w:r>
      <w:r>
        <w:rPr>
          <w:spacing w:val="-15"/>
        </w:rPr>
        <w:t xml:space="preserve"> </w:t>
      </w:r>
      <w:r>
        <w:t>personas,</w:t>
      </w:r>
      <w:r>
        <w:rPr>
          <w:spacing w:val="-15"/>
        </w:rPr>
        <w:t xml:space="preserve"> </w:t>
      </w:r>
      <w:r>
        <w:t xml:space="preserve">secuestro, tráfico de armas, </w:t>
      </w:r>
      <w:proofErr w:type="spellStart"/>
      <w:r>
        <w:t>sicariato</w:t>
      </w:r>
      <w:proofErr w:type="spellEnd"/>
      <w:r>
        <w:t xml:space="preserve"> y </w:t>
      </w:r>
      <w:proofErr w:type="spellStart"/>
      <w:r>
        <w:t>portonazos</w:t>
      </w:r>
      <w:proofErr w:type="spellEnd"/>
      <w:r>
        <w:t xml:space="preserve">, aumentando la sensación de inseguridad a lo largo </w:t>
      </w:r>
      <w:proofErr w:type="gramStart"/>
      <w:r>
        <w:t>del</w:t>
      </w:r>
      <w:proofErr w:type="gramEnd"/>
      <w:r>
        <w:t xml:space="preserve"> territorio nacio</w:t>
      </w:r>
      <w:r>
        <w:t>nal.</w:t>
      </w:r>
    </w:p>
    <w:p w:rsidR="00E93798" w:rsidRDefault="00E93798">
      <w:pPr>
        <w:pStyle w:val="Textoindependiente"/>
        <w:spacing w:before="9"/>
        <w:rPr>
          <w:sz w:val="35"/>
        </w:rPr>
      </w:pPr>
    </w:p>
    <w:p w:rsidR="00E93798" w:rsidRDefault="00911FD3">
      <w:pPr>
        <w:pStyle w:val="Textoindependiente"/>
        <w:spacing w:line="360" w:lineRule="auto"/>
        <w:ind w:left="299" w:right="100"/>
        <w:jc w:val="both"/>
      </w:pPr>
      <w:r>
        <w:t>A este complejo escenario, se suma el aumento explosivo de delitos comunes con un nivel de violencia hasta ahora desconocido y una frontera que se desborda día a día por miles de extranjeros que ingresan a nuestro país sin ningún tipo de control ni m</w:t>
      </w:r>
      <w:r>
        <w:t>edidas de sanción y expulsión.</w:t>
      </w:r>
      <w:r>
        <w:rPr>
          <w:spacing w:val="-9"/>
        </w:rPr>
        <w:t xml:space="preserve"> </w:t>
      </w:r>
      <w:r>
        <w:t>El</w:t>
      </w:r>
      <w:r>
        <w:rPr>
          <w:spacing w:val="-9"/>
        </w:rPr>
        <w:t xml:space="preserve"> </w:t>
      </w:r>
      <w:r>
        <w:t>impacto</w:t>
      </w:r>
      <w:r>
        <w:rPr>
          <w:spacing w:val="-9"/>
        </w:rPr>
        <w:t xml:space="preserve"> </w:t>
      </w:r>
      <w:r>
        <w:t>de</w:t>
      </w:r>
      <w:r>
        <w:rPr>
          <w:spacing w:val="-9"/>
        </w:rPr>
        <w:t xml:space="preserve"> </w:t>
      </w:r>
      <w:r>
        <w:t>la</w:t>
      </w:r>
      <w:r>
        <w:rPr>
          <w:spacing w:val="-9"/>
        </w:rPr>
        <w:t xml:space="preserve"> </w:t>
      </w:r>
      <w:r>
        <w:t>crisis</w:t>
      </w:r>
      <w:r>
        <w:rPr>
          <w:spacing w:val="-9"/>
        </w:rPr>
        <w:t xml:space="preserve"> </w:t>
      </w:r>
      <w:r>
        <w:t>de</w:t>
      </w:r>
      <w:r>
        <w:rPr>
          <w:spacing w:val="-9"/>
        </w:rPr>
        <w:t xml:space="preserve"> </w:t>
      </w:r>
      <w:r>
        <w:t>seguridad</w:t>
      </w:r>
      <w:r>
        <w:rPr>
          <w:spacing w:val="-9"/>
        </w:rPr>
        <w:t xml:space="preserve"> </w:t>
      </w:r>
      <w:r>
        <w:t>que</w:t>
      </w:r>
      <w:r>
        <w:rPr>
          <w:spacing w:val="-9"/>
        </w:rPr>
        <w:t xml:space="preserve"> </w:t>
      </w:r>
      <w:r>
        <w:t>afecta</w:t>
      </w:r>
      <w:r>
        <w:rPr>
          <w:spacing w:val="-9"/>
        </w:rPr>
        <w:t xml:space="preserve"> </w:t>
      </w:r>
      <w:r>
        <w:t>al</w:t>
      </w:r>
      <w:r>
        <w:rPr>
          <w:spacing w:val="-9"/>
        </w:rPr>
        <w:t xml:space="preserve"> </w:t>
      </w:r>
      <w:r>
        <w:t>país</w:t>
      </w:r>
      <w:r>
        <w:rPr>
          <w:spacing w:val="-9"/>
        </w:rPr>
        <w:t xml:space="preserve"> </w:t>
      </w:r>
      <w:r>
        <w:t>ha</w:t>
      </w:r>
      <w:r>
        <w:rPr>
          <w:spacing w:val="-9"/>
        </w:rPr>
        <w:t xml:space="preserve"> </w:t>
      </w:r>
      <w:r>
        <w:t>dejado</w:t>
      </w:r>
      <w:r>
        <w:rPr>
          <w:spacing w:val="-9"/>
        </w:rPr>
        <w:t xml:space="preserve"> </w:t>
      </w:r>
      <w:r>
        <w:t>de</w:t>
      </w:r>
      <w:r>
        <w:rPr>
          <w:spacing w:val="-9"/>
        </w:rPr>
        <w:t xml:space="preserve"> </w:t>
      </w:r>
      <w:r>
        <w:t>manifiesto</w:t>
      </w:r>
      <w:r>
        <w:rPr>
          <w:spacing w:val="-9"/>
        </w:rPr>
        <w:t xml:space="preserve"> </w:t>
      </w:r>
      <w:r>
        <w:t>que las instituciones de nuestro Estado de Derecho no cuentan con todas las herramientas y recursos necesarios para hacer frente a las nuevas for</w:t>
      </w:r>
      <w:r>
        <w:t>mas de actuación criminal, por lo que las actuales medidas presupuestarias y políticas tendientes a combatir la delincuencia son insuficientes, pues no existe una preparación real acorde a los nuevos tiempos.</w:t>
      </w:r>
    </w:p>
    <w:p w:rsidR="00E93798" w:rsidRDefault="00E93798">
      <w:pPr>
        <w:spacing w:line="360" w:lineRule="auto"/>
        <w:jc w:val="both"/>
        <w:sectPr w:rsidR="00E93798">
          <w:type w:val="continuous"/>
          <w:pgSz w:w="12240" w:h="15840"/>
          <w:pgMar w:top="1140" w:right="1600" w:bottom="280" w:left="1400" w:header="720" w:footer="720" w:gutter="0"/>
          <w:cols w:space="720"/>
        </w:sectPr>
      </w:pPr>
    </w:p>
    <w:p w:rsidR="00E93798" w:rsidRDefault="00911FD3">
      <w:pPr>
        <w:pStyle w:val="Ttulo1"/>
      </w:pPr>
      <w:r>
        <w:lastRenderedPageBreak/>
        <w:t>II.-</w:t>
      </w:r>
      <w:r>
        <w:rPr>
          <w:spacing w:val="-1"/>
        </w:rPr>
        <w:t xml:space="preserve"> </w:t>
      </w:r>
      <w:r>
        <w:rPr>
          <w:spacing w:val="-2"/>
        </w:rPr>
        <w:t>CONSIDERANDO</w:t>
      </w:r>
    </w:p>
    <w:p w:rsidR="00E93798" w:rsidRDefault="00E93798">
      <w:pPr>
        <w:pStyle w:val="Textoindependiente"/>
        <w:rPr>
          <w:b/>
          <w:sz w:val="26"/>
        </w:rPr>
      </w:pPr>
    </w:p>
    <w:p w:rsidR="00E93798" w:rsidRDefault="00E93798">
      <w:pPr>
        <w:pStyle w:val="Textoindependiente"/>
        <w:spacing w:before="3"/>
        <w:rPr>
          <w:b/>
          <w:sz w:val="22"/>
        </w:rPr>
      </w:pPr>
    </w:p>
    <w:p w:rsidR="00E93798" w:rsidRDefault="00911FD3">
      <w:pPr>
        <w:pStyle w:val="Textoindependiente"/>
        <w:spacing w:line="360" w:lineRule="auto"/>
        <w:ind w:left="299" w:right="100"/>
        <w:jc w:val="both"/>
      </w:pPr>
      <w:r>
        <w:t xml:space="preserve">1.- Que, existe una merma importante en el número de funcionarios de Carabineros, Policía de Investigaciones y Gendarmería, ya sea por el uso de licencias médicas, menores postulaciones, el aumento de renuncias voluntarias o los incentivos obligatorios al </w:t>
      </w:r>
      <w:r>
        <w:t xml:space="preserve">retiro, entre otras razones. En tal contexto, las instituciones que cumplen un rol clave en la persecución y sanción del delito están presentando dificultades que afectan el normal desarrollo de sus labores, existiendo la necesidad de impulsar iniciativas </w:t>
      </w:r>
      <w:r>
        <w:t>que permitan fortalecer el trabajo de las entidades con competencia en materia de seguridad.</w:t>
      </w:r>
    </w:p>
    <w:p w:rsidR="00E93798" w:rsidRDefault="00E93798">
      <w:pPr>
        <w:pStyle w:val="Textoindependiente"/>
        <w:rPr>
          <w:sz w:val="36"/>
        </w:rPr>
      </w:pPr>
    </w:p>
    <w:p w:rsidR="00E93798" w:rsidRDefault="00911FD3">
      <w:pPr>
        <w:pStyle w:val="Textoindependiente"/>
        <w:spacing w:line="360" w:lineRule="auto"/>
        <w:ind w:left="299" w:right="100"/>
        <w:jc w:val="both"/>
      </w:pPr>
      <w:r>
        <w:t>2.- Que, ante las nuevas formas de actuación criminal y el impacto del crimen organizado y la migración ilegal, el Gobierno y las instituciones públicas deben act</w:t>
      </w:r>
      <w:r>
        <w:t>uar con la máxima celeridad y urgencia. Para tales efectos, resulta importante asignar una mayor cantidad de recursos económicos a los órganos estatales a cargo de velar por el cumplimiento del orden público y la seguridad, con énfasis en aquellas áreas do</w:t>
      </w:r>
      <w:r>
        <w:t>nde existen mayores déficits, entre ellas las que dicen relación con la incorporación e implementación de tecnologías en el trabajo policial, controles fronterizos y cárceles, habilitación y construcción de recintos penitenciarios,</w:t>
      </w:r>
      <w:r>
        <w:rPr>
          <w:spacing w:val="-12"/>
        </w:rPr>
        <w:t xml:space="preserve"> </w:t>
      </w:r>
      <w:r>
        <w:t>aumento</w:t>
      </w:r>
      <w:r>
        <w:rPr>
          <w:spacing w:val="-12"/>
        </w:rPr>
        <w:t xml:space="preserve"> </w:t>
      </w:r>
      <w:r>
        <w:t>de</w:t>
      </w:r>
      <w:r>
        <w:rPr>
          <w:spacing w:val="-12"/>
        </w:rPr>
        <w:t xml:space="preserve"> </w:t>
      </w:r>
      <w:r>
        <w:t>plazas</w:t>
      </w:r>
      <w:r>
        <w:rPr>
          <w:spacing w:val="-12"/>
        </w:rPr>
        <w:t xml:space="preserve"> </w:t>
      </w:r>
      <w:r>
        <w:t>y</w:t>
      </w:r>
      <w:r>
        <w:rPr>
          <w:spacing w:val="-12"/>
        </w:rPr>
        <w:t xml:space="preserve"> </w:t>
      </w:r>
      <w:r>
        <w:t>mejo</w:t>
      </w:r>
      <w:r>
        <w:t>ramiento</w:t>
      </w:r>
      <w:r>
        <w:rPr>
          <w:spacing w:val="-12"/>
        </w:rPr>
        <w:t xml:space="preserve"> </w:t>
      </w:r>
      <w:r>
        <w:t>de</w:t>
      </w:r>
      <w:r>
        <w:rPr>
          <w:spacing w:val="-12"/>
        </w:rPr>
        <w:t xml:space="preserve"> </w:t>
      </w:r>
      <w:r>
        <w:t>condiciones</w:t>
      </w:r>
      <w:r>
        <w:rPr>
          <w:spacing w:val="-12"/>
        </w:rPr>
        <w:t xml:space="preserve"> </w:t>
      </w:r>
      <w:r>
        <w:t>laborales</w:t>
      </w:r>
      <w:r>
        <w:rPr>
          <w:spacing w:val="-12"/>
        </w:rPr>
        <w:t xml:space="preserve"> </w:t>
      </w:r>
      <w:r>
        <w:t>y</w:t>
      </w:r>
      <w:r>
        <w:rPr>
          <w:spacing w:val="-12"/>
        </w:rPr>
        <w:t xml:space="preserve"> </w:t>
      </w:r>
      <w:r>
        <w:t>beneficios</w:t>
      </w:r>
      <w:r>
        <w:rPr>
          <w:spacing w:val="-12"/>
        </w:rPr>
        <w:t xml:space="preserve"> </w:t>
      </w:r>
      <w:r>
        <w:t>para Carabineros, PDI y Gendarmería, aumento de capital humano en el Ministerio Público, creación de unidades especializadas de investigación y persecución del delito, traslado por expulsiones, fiscalizaciones</w:t>
      </w:r>
      <w:r>
        <w:t xml:space="preserve"> de extranjería y procedimientos administrativos de expulsión.</w:t>
      </w:r>
    </w:p>
    <w:p w:rsidR="00E93798" w:rsidRDefault="00E93798">
      <w:pPr>
        <w:pStyle w:val="Textoindependiente"/>
        <w:rPr>
          <w:sz w:val="36"/>
        </w:rPr>
      </w:pPr>
    </w:p>
    <w:p w:rsidR="00E93798" w:rsidRDefault="00911FD3">
      <w:pPr>
        <w:pStyle w:val="Textoindependiente"/>
        <w:spacing w:line="360" w:lineRule="auto"/>
        <w:ind w:left="299" w:right="100"/>
        <w:jc w:val="both"/>
      </w:pPr>
      <w:r>
        <w:t>3.-</w:t>
      </w:r>
      <w:r>
        <w:rPr>
          <w:spacing w:val="-2"/>
        </w:rPr>
        <w:t xml:space="preserve"> </w:t>
      </w:r>
      <w:r>
        <w:t>Que,</w:t>
      </w:r>
      <w:r>
        <w:rPr>
          <w:spacing w:val="-2"/>
        </w:rPr>
        <w:t xml:space="preserve"> </w:t>
      </w:r>
      <w:r>
        <w:t>la</w:t>
      </w:r>
      <w:r>
        <w:rPr>
          <w:spacing w:val="-2"/>
        </w:rPr>
        <w:t xml:space="preserve"> </w:t>
      </w:r>
      <w:r>
        <w:t>asignación</w:t>
      </w:r>
      <w:r>
        <w:rPr>
          <w:spacing w:val="-2"/>
        </w:rPr>
        <w:t xml:space="preserve"> </w:t>
      </w:r>
      <w:r>
        <w:t>de</w:t>
      </w:r>
      <w:r>
        <w:rPr>
          <w:spacing w:val="-2"/>
        </w:rPr>
        <w:t xml:space="preserve"> </w:t>
      </w:r>
      <w:r>
        <w:t>recursos</w:t>
      </w:r>
      <w:r>
        <w:rPr>
          <w:spacing w:val="-2"/>
        </w:rPr>
        <w:t xml:space="preserve"> </w:t>
      </w:r>
      <w:r>
        <w:t>adicionales</w:t>
      </w:r>
      <w:r>
        <w:rPr>
          <w:spacing w:val="-2"/>
        </w:rPr>
        <w:t xml:space="preserve"> </w:t>
      </w:r>
      <w:r>
        <w:t>en</w:t>
      </w:r>
      <w:r>
        <w:rPr>
          <w:spacing w:val="-2"/>
        </w:rPr>
        <w:t xml:space="preserve"> </w:t>
      </w:r>
      <w:r>
        <w:t>el</w:t>
      </w:r>
      <w:r>
        <w:rPr>
          <w:spacing w:val="-2"/>
        </w:rPr>
        <w:t xml:space="preserve"> </w:t>
      </w:r>
      <w:r>
        <w:t>proceso</w:t>
      </w:r>
      <w:r>
        <w:rPr>
          <w:spacing w:val="-2"/>
        </w:rPr>
        <w:t xml:space="preserve"> </w:t>
      </w:r>
      <w:r>
        <w:t>de</w:t>
      </w:r>
      <w:r>
        <w:rPr>
          <w:spacing w:val="-2"/>
        </w:rPr>
        <w:t xml:space="preserve"> </w:t>
      </w:r>
      <w:r>
        <w:t>formación</w:t>
      </w:r>
      <w:r>
        <w:rPr>
          <w:spacing w:val="-2"/>
        </w:rPr>
        <w:t xml:space="preserve"> </w:t>
      </w:r>
      <w:r>
        <w:t>e</w:t>
      </w:r>
      <w:r>
        <w:rPr>
          <w:spacing w:val="-2"/>
        </w:rPr>
        <w:t xml:space="preserve"> </w:t>
      </w:r>
      <w:r>
        <w:t xml:space="preserve">implementación de políticas </w:t>
      </w:r>
      <w:proofErr w:type="spellStart"/>
      <w:r>
        <w:t>publicas</w:t>
      </w:r>
      <w:proofErr w:type="spellEnd"/>
      <w:r>
        <w:t xml:space="preserve"> tendientes a resguardar el bienestar y la integridad de la población se torna</w:t>
      </w:r>
      <w:r>
        <w:rPr>
          <w:spacing w:val="-13"/>
        </w:rPr>
        <w:t xml:space="preserve"> </w:t>
      </w:r>
      <w:r>
        <w:t>fundamental</w:t>
      </w:r>
      <w:r>
        <w:rPr>
          <w:spacing w:val="-13"/>
        </w:rPr>
        <w:t xml:space="preserve"> </w:t>
      </w:r>
      <w:r>
        <w:t>para</w:t>
      </w:r>
      <w:r>
        <w:rPr>
          <w:spacing w:val="-13"/>
        </w:rPr>
        <w:t xml:space="preserve"> </w:t>
      </w:r>
      <w:r>
        <w:t>que</w:t>
      </w:r>
      <w:r>
        <w:rPr>
          <w:spacing w:val="-13"/>
        </w:rPr>
        <w:t xml:space="preserve"> </w:t>
      </w:r>
      <w:r>
        <w:t>los</w:t>
      </w:r>
      <w:r>
        <w:rPr>
          <w:spacing w:val="-13"/>
        </w:rPr>
        <w:t xml:space="preserve"> </w:t>
      </w:r>
      <w:r>
        <w:t>órganos</w:t>
      </w:r>
      <w:r>
        <w:rPr>
          <w:spacing w:val="-13"/>
        </w:rPr>
        <w:t xml:space="preserve"> </w:t>
      </w:r>
      <w:r>
        <w:t>del</w:t>
      </w:r>
      <w:r>
        <w:rPr>
          <w:spacing w:val="-13"/>
        </w:rPr>
        <w:t xml:space="preserve"> </w:t>
      </w:r>
      <w:r>
        <w:t>Estado</w:t>
      </w:r>
      <w:r>
        <w:rPr>
          <w:spacing w:val="-13"/>
        </w:rPr>
        <w:t xml:space="preserve"> </w:t>
      </w:r>
      <w:r>
        <w:t>puedan</w:t>
      </w:r>
      <w:r>
        <w:rPr>
          <w:spacing w:val="-13"/>
        </w:rPr>
        <w:t xml:space="preserve"> </w:t>
      </w:r>
      <w:r>
        <w:t>cumplir</w:t>
      </w:r>
      <w:r>
        <w:rPr>
          <w:spacing w:val="-13"/>
        </w:rPr>
        <w:t xml:space="preserve"> </w:t>
      </w:r>
      <w:r>
        <w:t>con</w:t>
      </w:r>
      <w:r>
        <w:rPr>
          <w:spacing w:val="-13"/>
        </w:rPr>
        <w:t xml:space="preserve"> </w:t>
      </w:r>
      <w:r>
        <w:t>sus</w:t>
      </w:r>
      <w:r>
        <w:rPr>
          <w:spacing w:val="-13"/>
        </w:rPr>
        <w:t xml:space="preserve"> </w:t>
      </w:r>
      <w:r>
        <w:t>cometidos</w:t>
      </w:r>
      <w:r>
        <w:rPr>
          <w:spacing w:val="-13"/>
        </w:rPr>
        <w:t xml:space="preserve"> </w:t>
      </w:r>
      <w:r>
        <w:t>legales de</w:t>
      </w:r>
      <w:r>
        <w:rPr>
          <w:spacing w:val="-15"/>
        </w:rPr>
        <w:t xml:space="preserve"> </w:t>
      </w:r>
      <w:r>
        <w:t>manera</w:t>
      </w:r>
      <w:r>
        <w:rPr>
          <w:spacing w:val="-15"/>
        </w:rPr>
        <w:t xml:space="preserve"> </w:t>
      </w:r>
      <w:r>
        <w:t>oportuna</w:t>
      </w:r>
      <w:r>
        <w:rPr>
          <w:spacing w:val="-15"/>
        </w:rPr>
        <w:t xml:space="preserve"> </w:t>
      </w:r>
      <w:r>
        <w:t>y</w:t>
      </w:r>
      <w:r>
        <w:rPr>
          <w:spacing w:val="-15"/>
        </w:rPr>
        <w:t xml:space="preserve"> </w:t>
      </w:r>
      <w:r>
        <w:t>eficiente,</w:t>
      </w:r>
      <w:r>
        <w:rPr>
          <w:spacing w:val="-15"/>
        </w:rPr>
        <w:t xml:space="preserve"> </w:t>
      </w:r>
      <w:r>
        <w:t>especialmente</w:t>
      </w:r>
      <w:r>
        <w:rPr>
          <w:spacing w:val="-15"/>
        </w:rPr>
        <w:t xml:space="preserve"> </w:t>
      </w:r>
      <w:r>
        <w:t>cuando</w:t>
      </w:r>
      <w:r>
        <w:rPr>
          <w:spacing w:val="-15"/>
        </w:rPr>
        <w:t xml:space="preserve"> </w:t>
      </w:r>
      <w:r>
        <w:t>se</w:t>
      </w:r>
      <w:r>
        <w:rPr>
          <w:spacing w:val="-15"/>
        </w:rPr>
        <w:t xml:space="preserve"> </w:t>
      </w:r>
      <w:r>
        <w:t>presentan</w:t>
      </w:r>
      <w:r>
        <w:rPr>
          <w:spacing w:val="-15"/>
        </w:rPr>
        <w:t xml:space="preserve"> </w:t>
      </w:r>
      <w:r>
        <w:t>situaciones</w:t>
      </w:r>
      <w:r>
        <w:rPr>
          <w:spacing w:val="-15"/>
        </w:rPr>
        <w:t xml:space="preserve"> </w:t>
      </w:r>
      <w:r>
        <w:t>excepcionales que</w:t>
      </w:r>
      <w:r>
        <w:rPr>
          <w:spacing w:val="-6"/>
        </w:rPr>
        <w:t xml:space="preserve"> </w:t>
      </w:r>
      <w:r>
        <w:t>atentan</w:t>
      </w:r>
      <w:r>
        <w:rPr>
          <w:spacing w:val="-6"/>
        </w:rPr>
        <w:t xml:space="preserve"> </w:t>
      </w:r>
      <w:r>
        <w:t>contra</w:t>
      </w:r>
      <w:r>
        <w:rPr>
          <w:spacing w:val="-6"/>
        </w:rPr>
        <w:t xml:space="preserve"> </w:t>
      </w:r>
      <w:r>
        <w:t>la</w:t>
      </w:r>
      <w:r>
        <w:rPr>
          <w:spacing w:val="-6"/>
        </w:rPr>
        <w:t xml:space="preserve"> </w:t>
      </w:r>
      <w:r>
        <w:t>seguridad</w:t>
      </w:r>
      <w:r>
        <w:rPr>
          <w:spacing w:val="-6"/>
        </w:rPr>
        <w:t xml:space="preserve"> </w:t>
      </w:r>
      <w:r>
        <w:t>y</w:t>
      </w:r>
      <w:r>
        <w:rPr>
          <w:spacing w:val="-6"/>
        </w:rPr>
        <w:t xml:space="preserve"> </w:t>
      </w:r>
      <w:r>
        <w:t>el</w:t>
      </w:r>
      <w:r>
        <w:rPr>
          <w:spacing w:val="-6"/>
        </w:rPr>
        <w:t xml:space="preserve"> </w:t>
      </w:r>
      <w:r>
        <w:t>orden</w:t>
      </w:r>
      <w:r>
        <w:rPr>
          <w:spacing w:val="-6"/>
        </w:rPr>
        <w:t xml:space="preserve"> </w:t>
      </w:r>
      <w:r>
        <w:t>público,</w:t>
      </w:r>
      <w:r>
        <w:rPr>
          <w:spacing w:val="-6"/>
        </w:rPr>
        <w:t xml:space="preserve"> </w:t>
      </w:r>
      <w:r>
        <w:t>generando</w:t>
      </w:r>
      <w:r>
        <w:rPr>
          <w:spacing w:val="-6"/>
        </w:rPr>
        <w:t xml:space="preserve"> </w:t>
      </w:r>
      <w:r>
        <w:t>escenarios</w:t>
      </w:r>
      <w:r>
        <w:rPr>
          <w:spacing w:val="-6"/>
        </w:rPr>
        <w:t xml:space="preserve"> </w:t>
      </w:r>
      <w:r>
        <w:t>complejos</w:t>
      </w:r>
      <w:r>
        <w:rPr>
          <w:spacing w:val="-6"/>
        </w:rPr>
        <w:t xml:space="preserve"> </w:t>
      </w:r>
      <w:r>
        <w:t>respecto de</w:t>
      </w:r>
      <w:r>
        <w:rPr>
          <w:spacing w:val="-3"/>
        </w:rPr>
        <w:t xml:space="preserve"> </w:t>
      </w:r>
      <w:r>
        <w:t>los</w:t>
      </w:r>
      <w:r>
        <w:rPr>
          <w:spacing w:val="-3"/>
        </w:rPr>
        <w:t xml:space="preserve"> </w:t>
      </w:r>
      <w:r>
        <w:t>cuales</w:t>
      </w:r>
      <w:r>
        <w:rPr>
          <w:spacing w:val="-3"/>
        </w:rPr>
        <w:t xml:space="preserve"> </w:t>
      </w:r>
      <w:r>
        <w:t>no</w:t>
      </w:r>
      <w:r>
        <w:rPr>
          <w:spacing w:val="-3"/>
        </w:rPr>
        <w:t xml:space="preserve"> </w:t>
      </w:r>
      <w:r>
        <w:t>se</w:t>
      </w:r>
      <w:r>
        <w:rPr>
          <w:spacing w:val="-3"/>
        </w:rPr>
        <w:t xml:space="preserve"> </w:t>
      </w:r>
      <w:r>
        <w:t>cuenta</w:t>
      </w:r>
      <w:r>
        <w:rPr>
          <w:spacing w:val="-3"/>
        </w:rPr>
        <w:t xml:space="preserve"> </w:t>
      </w:r>
      <w:r>
        <w:t>con</w:t>
      </w:r>
      <w:r>
        <w:rPr>
          <w:spacing w:val="-3"/>
        </w:rPr>
        <w:t xml:space="preserve"> </w:t>
      </w:r>
      <w:r>
        <w:t>una</w:t>
      </w:r>
      <w:r>
        <w:rPr>
          <w:spacing w:val="-3"/>
        </w:rPr>
        <w:t xml:space="preserve"> </w:t>
      </w:r>
      <w:r>
        <w:t>preparación</w:t>
      </w:r>
      <w:r>
        <w:rPr>
          <w:spacing w:val="-3"/>
        </w:rPr>
        <w:t xml:space="preserve"> </w:t>
      </w:r>
      <w:r>
        <w:t>adecuada,</w:t>
      </w:r>
      <w:r>
        <w:rPr>
          <w:spacing w:val="-3"/>
        </w:rPr>
        <w:t xml:space="preserve"> </w:t>
      </w:r>
      <w:r>
        <w:t>como</w:t>
      </w:r>
      <w:r>
        <w:rPr>
          <w:spacing w:val="-2"/>
        </w:rPr>
        <w:t xml:space="preserve"> </w:t>
      </w:r>
      <w:r>
        <w:t>ocurre</w:t>
      </w:r>
      <w:r>
        <w:rPr>
          <w:spacing w:val="-3"/>
        </w:rPr>
        <w:t xml:space="preserve"> </w:t>
      </w:r>
      <w:r>
        <w:t>actualmente</w:t>
      </w:r>
      <w:r>
        <w:rPr>
          <w:spacing w:val="-3"/>
        </w:rPr>
        <w:t xml:space="preserve"> </w:t>
      </w:r>
      <w:r>
        <w:t>frente</w:t>
      </w:r>
      <w:r>
        <w:rPr>
          <w:spacing w:val="-3"/>
        </w:rPr>
        <w:t xml:space="preserve"> </w:t>
      </w:r>
      <w:r>
        <w:t>al crimen organizado, la delincuencia y la migración ilegal. En tal sentido, la utilización de hasta</w:t>
      </w:r>
      <w:r>
        <w:rPr>
          <w:spacing w:val="-9"/>
        </w:rPr>
        <w:t xml:space="preserve"> </w:t>
      </w:r>
      <w:r>
        <w:t>el</w:t>
      </w:r>
      <w:r>
        <w:rPr>
          <w:spacing w:val="-9"/>
        </w:rPr>
        <w:t xml:space="preserve"> </w:t>
      </w:r>
      <w:r>
        <w:t>dos</w:t>
      </w:r>
      <w:r>
        <w:rPr>
          <w:spacing w:val="-9"/>
        </w:rPr>
        <w:t xml:space="preserve"> </w:t>
      </w:r>
      <w:r>
        <w:t>por</w:t>
      </w:r>
      <w:r>
        <w:rPr>
          <w:spacing w:val="-9"/>
        </w:rPr>
        <w:t xml:space="preserve"> </w:t>
      </w:r>
      <w:r>
        <w:t>ciento</w:t>
      </w:r>
      <w:r>
        <w:rPr>
          <w:spacing w:val="-9"/>
        </w:rPr>
        <w:t xml:space="preserve"> </w:t>
      </w:r>
      <w:r>
        <w:t>(2%)</w:t>
      </w:r>
      <w:r>
        <w:rPr>
          <w:spacing w:val="-9"/>
        </w:rPr>
        <w:t xml:space="preserve"> </w:t>
      </w:r>
      <w:r>
        <w:t>de</w:t>
      </w:r>
      <w:r>
        <w:rPr>
          <w:spacing w:val="-9"/>
        </w:rPr>
        <w:t xml:space="preserve"> </w:t>
      </w:r>
      <w:r>
        <w:t>los</w:t>
      </w:r>
      <w:r>
        <w:rPr>
          <w:spacing w:val="-9"/>
        </w:rPr>
        <w:t xml:space="preserve"> </w:t>
      </w:r>
      <w:r>
        <w:t>gastos</w:t>
      </w:r>
      <w:r>
        <w:rPr>
          <w:spacing w:val="-9"/>
        </w:rPr>
        <w:t xml:space="preserve"> </w:t>
      </w:r>
      <w:r>
        <w:t>que</w:t>
      </w:r>
      <w:r>
        <w:rPr>
          <w:spacing w:val="-9"/>
        </w:rPr>
        <w:t xml:space="preserve"> </w:t>
      </w:r>
      <w:r>
        <w:t>autoric</w:t>
      </w:r>
      <w:r>
        <w:t>e</w:t>
      </w:r>
      <w:r>
        <w:rPr>
          <w:spacing w:val="-9"/>
        </w:rPr>
        <w:t xml:space="preserve"> </w:t>
      </w:r>
      <w:r>
        <w:t>la</w:t>
      </w:r>
      <w:r>
        <w:rPr>
          <w:spacing w:val="-9"/>
        </w:rPr>
        <w:t xml:space="preserve"> </w:t>
      </w:r>
      <w:r>
        <w:t>Ley</w:t>
      </w:r>
      <w:r>
        <w:rPr>
          <w:spacing w:val="-9"/>
        </w:rPr>
        <w:t xml:space="preserve"> </w:t>
      </w:r>
      <w:r>
        <w:t>de</w:t>
      </w:r>
      <w:r>
        <w:rPr>
          <w:spacing w:val="-9"/>
        </w:rPr>
        <w:t xml:space="preserve"> </w:t>
      </w:r>
      <w:r>
        <w:t>Presupuestos</w:t>
      </w:r>
      <w:r>
        <w:rPr>
          <w:spacing w:val="-9"/>
        </w:rPr>
        <w:t xml:space="preserve"> </w:t>
      </w:r>
      <w:r>
        <w:t>constituye</w:t>
      </w:r>
      <w:r>
        <w:rPr>
          <w:spacing w:val="-9"/>
        </w:rPr>
        <w:t xml:space="preserve"> </w:t>
      </w:r>
      <w:r>
        <w:t>una alternativa</w:t>
      </w:r>
      <w:r>
        <w:rPr>
          <w:spacing w:val="15"/>
        </w:rPr>
        <w:t xml:space="preserve"> </w:t>
      </w:r>
      <w:r>
        <w:t>para</w:t>
      </w:r>
      <w:r>
        <w:rPr>
          <w:spacing w:val="17"/>
        </w:rPr>
        <w:t xml:space="preserve"> </w:t>
      </w:r>
      <w:r>
        <w:t>financiar</w:t>
      </w:r>
      <w:r>
        <w:rPr>
          <w:spacing w:val="17"/>
        </w:rPr>
        <w:t xml:space="preserve"> </w:t>
      </w:r>
      <w:r>
        <w:t>y</w:t>
      </w:r>
      <w:r>
        <w:rPr>
          <w:spacing w:val="18"/>
        </w:rPr>
        <w:t xml:space="preserve"> </w:t>
      </w:r>
      <w:r>
        <w:t>ejecutar</w:t>
      </w:r>
      <w:r>
        <w:rPr>
          <w:spacing w:val="17"/>
        </w:rPr>
        <w:t xml:space="preserve"> </w:t>
      </w:r>
      <w:r>
        <w:t>aquellas</w:t>
      </w:r>
      <w:r>
        <w:rPr>
          <w:spacing w:val="17"/>
        </w:rPr>
        <w:t xml:space="preserve"> </w:t>
      </w:r>
      <w:r>
        <w:t>medidas</w:t>
      </w:r>
      <w:r>
        <w:rPr>
          <w:spacing w:val="17"/>
        </w:rPr>
        <w:t xml:space="preserve"> </w:t>
      </w:r>
      <w:r>
        <w:t>que</w:t>
      </w:r>
      <w:r>
        <w:rPr>
          <w:spacing w:val="18"/>
        </w:rPr>
        <w:t xml:space="preserve"> </w:t>
      </w:r>
      <w:r>
        <w:t>requieran</w:t>
      </w:r>
      <w:r>
        <w:rPr>
          <w:spacing w:val="17"/>
        </w:rPr>
        <w:t xml:space="preserve"> </w:t>
      </w:r>
      <w:r>
        <w:t>ser</w:t>
      </w:r>
      <w:r>
        <w:rPr>
          <w:spacing w:val="17"/>
        </w:rPr>
        <w:t xml:space="preserve"> </w:t>
      </w:r>
      <w:r>
        <w:t>implementadas</w:t>
      </w:r>
      <w:r>
        <w:rPr>
          <w:spacing w:val="18"/>
        </w:rPr>
        <w:t xml:space="preserve"> </w:t>
      </w:r>
      <w:r>
        <w:rPr>
          <w:spacing w:val="-5"/>
        </w:rPr>
        <w:t>de</w:t>
      </w:r>
    </w:p>
    <w:p w:rsidR="00E93798" w:rsidRDefault="00E93798">
      <w:pPr>
        <w:spacing w:line="360" w:lineRule="auto"/>
        <w:jc w:val="both"/>
        <w:sectPr w:rsidR="00E93798">
          <w:pgSz w:w="12240" w:h="15840"/>
          <w:pgMar w:top="1340" w:right="1600" w:bottom="280" w:left="1400" w:header="720" w:footer="720" w:gutter="0"/>
          <w:cols w:space="720"/>
        </w:sectPr>
      </w:pPr>
    </w:p>
    <w:p w:rsidR="00E93798" w:rsidRDefault="00911FD3">
      <w:pPr>
        <w:pStyle w:val="Textoindependiente"/>
        <w:spacing w:before="77" w:line="360" w:lineRule="auto"/>
        <w:ind w:left="299" w:right="100"/>
        <w:jc w:val="both"/>
      </w:pPr>
      <w:proofErr w:type="gramStart"/>
      <w:r>
        <w:lastRenderedPageBreak/>
        <w:t>manera</w:t>
      </w:r>
      <w:proofErr w:type="gramEnd"/>
      <w:r>
        <w:t xml:space="preserve"> urgente con el fin de asegurar la integridad de todos los chilenos y el normal desarrollo de nuestro país.</w:t>
      </w:r>
    </w:p>
    <w:p w:rsidR="00E93798" w:rsidRDefault="00E93798">
      <w:pPr>
        <w:pStyle w:val="Textoindependiente"/>
        <w:spacing w:before="1"/>
        <w:rPr>
          <w:sz w:val="36"/>
        </w:rPr>
      </w:pPr>
    </w:p>
    <w:p w:rsidR="00E93798" w:rsidRDefault="00911FD3">
      <w:pPr>
        <w:spacing w:before="1" w:line="360" w:lineRule="auto"/>
        <w:ind w:left="299" w:right="100"/>
        <w:jc w:val="both"/>
        <w:rPr>
          <w:sz w:val="24"/>
        </w:rPr>
      </w:pPr>
      <w:r>
        <w:rPr>
          <w:sz w:val="24"/>
        </w:rPr>
        <w:t>4.- Que, el artículo 32 número 20 de la Constitución Política señala como una atribución especial</w:t>
      </w:r>
      <w:r>
        <w:rPr>
          <w:spacing w:val="-6"/>
          <w:sz w:val="24"/>
        </w:rPr>
        <w:t xml:space="preserve"> </w:t>
      </w:r>
      <w:r>
        <w:rPr>
          <w:sz w:val="24"/>
        </w:rPr>
        <w:t>del</w:t>
      </w:r>
      <w:r>
        <w:rPr>
          <w:spacing w:val="-6"/>
          <w:sz w:val="24"/>
        </w:rPr>
        <w:t xml:space="preserve"> </w:t>
      </w:r>
      <w:r>
        <w:rPr>
          <w:sz w:val="24"/>
        </w:rPr>
        <w:t>Presidente</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República</w:t>
      </w:r>
      <w:r>
        <w:rPr>
          <w:spacing w:val="-6"/>
          <w:sz w:val="24"/>
        </w:rPr>
        <w:t xml:space="preserve"> </w:t>
      </w:r>
      <w:r>
        <w:rPr>
          <w:sz w:val="24"/>
        </w:rPr>
        <w:t>lo</w:t>
      </w:r>
      <w:r>
        <w:rPr>
          <w:spacing w:val="-6"/>
          <w:sz w:val="24"/>
        </w:rPr>
        <w:t xml:space="preserve"> </w:t>
      </w:r>
      <w:r>
        <w:rPr>
          <w:sz w:val="24"/>
        </w:rPr>
        <w:t>siguiente:</w:t>
      </w:r>
      <w:r>
        <w:rPr>
          <w:spacing w:val="-6"/>
          <w:sz w:val="24"/>
        </w:rPr>
        <w:t xml:space="preserve"> </w:t>
      </w:r>
      <w:r>
        <w:rPr>
          <w:i/>
          <w:sz w:val="24"/>
        </w:rPr>
        <w:t>“cuidar</w:t>
      </w:r>
      <w:r>
        <w:rPr>
          <w:i/>
          <w:spacing w:val="-6"/>
          <w:sz w:val="24"/>
        </w:rPr>
        <w:t xml:space="preserve"> </w:t>
      </w:r>
      <w:r>
        <w:rPr>
          <w:i/>
          <w:sz w:val="24"/>
        </w:rPr>
        <w:t>de</w:t>
      </w:r>
      <w:r>
        <w:rPr>
          <w:i/>
          <w:spacing w:val="-6"/>
          <w:sz w:val="24"/>
        </w:rPr>
        <w:t xml:space="preserve"> </w:t>
      </w:r>
      <w:r>
        <w:rPr>
          <w:i/>
          <w:sz w:val="24"/>
        </w:rPr>
        <w:t>la</w:t>
      </w:r>
      <w:r>
        <w:rPr>
          <w:i/>
          <w:spacing w:val="-6"/>
          <w:sz w:val="24"/>
        </w:rPr>
        <w:t xml:space="preserve"> </w:t>
      </w:r>
      <w:r>
        <w:rPr>
          <w:i/>
          <w:sz w:val="24"/>
        </w:rPr>
        <w:t>recaudación</w:t>
      </w:r>
      <w:r>
        <w:rPr>
          <w:i/>
          <w:spacing w:val="-6"/>
          <w:sz w:val="24"/>
        </w:rPr>
        <w:t xml:space="preserve"> </w:t>
      </w:r>
      <w:r>
        <w:rPr>
          <w:i/>
          <w:sz w:val="24"/>
        </w:rPr>
        <w:t>de</w:t>
      </w:r>
      <w:r>
        <w:rPr>
          <w:i/>
          <w:spacing w:val="-6"/>
          <w:sz w:val="24"/>
        </w:rPr>
        <w:t xml:space="preserve"> </w:t>
      </w:r>
      <w:r>
        <w:rPr>
          <w:i/>
          <w:sz w:val="24"/>
        </w:rPr>
        <w:t>las</w:t>
      </w:r>
      <w:r>
        <w:rPr>
          <w:i/>
          <w:spacing w:val="-6"/>
          <w:sz w:val="24"/>
        </w:rPr>
        <w:t xml:space="preserve"> </w:t>
      </w:r>
      <w:r>
        <w:rPr>
          <w:i/>
          <w:sz w:val="24"/>
        </w:rPr>
        <w:t>rentas públicas y decretar su inversión con arreglo a la ley. El Presidente de l</w:t>
      </w:r>
      <w:r>
        <w:rPr>
          <w:i/>
          <w:sz w:val="24"/>
        </w:rPr>
        <w:t xml:space="preserve">a República, con la firma de todos los Ministros de Estado, podrá decretar pagos no autorizados por ley, para atender necesidades impostergables derivadas de calamidades públicas, de agresión exterior, de conmoción interna, de grave daño o peligro para la </w:t>
      </w:r>
      <w:r>
        <w:rPr>
          <w:i/>
          <w:sz w:val="24"/>
        </w:rPr>
        <w:t>seguridad nacional o del agotamiento</w:t>
      </w:r>
      <w:r>
        <w:rPr>
          <w:i/>
          <w:spacing w:val="-2"/>
          <w:sz w:val="24"/>
        </w:rPr>
        <w:t xml:space="preserve"> </w:t>
      </w:r>
      <w:r>
        <w:rPr>
          <w:i/>
          <w:sz w:val="24"/>
        </w:rPr>
        <w:t>de</w:t>
      </w:r>
      <w:r>
        <w:rPr>
          <w:i/>
          <w:spacing w:val="-3"/>
          <w:sz w:val="24"/>
        </w:rPr>
        <w:t xml:space="preserve"> </w:t>
      </w:r>
      <w:r>
        <w:rPr>
          <w:i/>
          <w:sz w:val="24"/>
        </w:rPr>
        <w:t>los</w:t>
      </w:r>
      <w:r>
        <w:rPr>
          <w:i/>
          <w:spacing w:val="-2"/>
          <w:sz w:val="24"/>
        </w:rPr>
        <w:t xml:space="preserve"> </w:t>
      </w:r>
      <w:r>
        <w:rPr>
          <w:i/>
          <w:sz w:val="24"/>
        </w:rPr>
        <w:t>recursos</w:t>
      </w:r>
      <w:r>
        <w:rPr>
          <w:i/>
          <w:spacing w:val="-2"/>
          <w:sz w:val="24"/>
        </w:rPr>
        <w:t xml:space="preserve"> </w:t>
      </w:r>
      <w:r>
        <w:rPr>
          <w:i/>
          <w:sz w:val="24"/>
        </w:rPr>
        <w:t>destinados</w:t>
      </w:r>
      <w:r>
        <w:rPr>
          <w:i/>
          <w:spacing w:val="-2"/>
          <w:sz w:val="24"/>
        </w:rPr>
        <w:t xml:space="preserve"> </w:t>
      </w:r>
      <w:r>
        <w:rPr>
          <w:i/>
          <w:sz w:val="24"/>
        </w:rPr>
        <w:t>a</w:t>
      </w:r>
      <w:r>
        <w:rPr>
          <w:i/>
          <w:spacing w:val="-2"/>
          <w:sz w:val="24"/>
        </w:rPr>
        <w:t xml:space="preserve"> </w:t>
      </w:r>
      <w:r>
        <w:rPr>
          <w:i/>
          <w:sz w:val="24"/>
        </w:rPr>
        <w:t>mantener</w:t>
      </w:r>
      <w:r>
        <w:rPr>
          <w:i/>
          <w:spacing w:val="-2"/>
          <w:sz w:val="24"/>
        </w:rPr>
        <w:t xml:space="preserve"> </w:t>
      </w:r>
      <w:r>
        <w:rPr>
          <w:i/>
          <w:sz w:val="24"/>
        </w:rPr>
        <w:t>servicios</w:t>
      </w:r>
      <w:r>
        <w:rPr>
          <w:i/>
          <w:spacing w:val="-2"/>
          <w:sz w:val="24"/>
        </w:rPr>
        <w:t xml:space="preserve"> </w:t>
      </w:r>
      <w:r>
        <w:rPr>
          <w:i/>
          <w:sz w:val="24"/>
        </w:rPr>
        <w:t>que</w:t>
      </w:r>
      <w:r>
        <w:rPr>
          <w:i/>
          <w:spacing w:val="-3"/>
          <w:sz w:val="24"/>
        </w:rPr>
        <w:t xml:space="preserve"> </w:t>
      </w:r>
      <w:r>
        <w:rPr>
          <w:i/>
          <w:sz w:val="24"/>
        </w:rPr>
        <w:t>no</w:t>
      </w:r>
      <w:r>
        <w:rPr>
          <w:i/>
          <w:spacing w:val="-2"/>
          <w:sz w:val="24"/>
        </w:rPr>
        <w:t xml:space="preserve"> </w:t>
      </w:r>
      <w:r>
        <w:rPr>
          <w:i/>
          <w:sz w:val="24"/>
        </w:rPr>
        <w:t>puedan</w:t>
      </w:r>
      <w:r>
        <w:rPr>
          <w:i/>
          <w:spacing w:val="-2"/>
          <w:sz w:val="24"/>
        </w:rPr>
        <w:t xml:space="preserve"> </w:t>
      </w:r>
      <w:r>
        <w:rPr>
          <w:i/>
          <w:sz w:val="24"/>
        </w:rPr>
        <w:t>paralizarse</w:t>
      </w:r>
      <w:r>
        <w:rPr>
          <w:i/>
          <w:spacing w:val="-2"/>
          <w:sz w:val="24"/>
        </w:rPr>
        <w:t xml:space="preserve"> </w:t>
      </w:r>
      <w:r>
        <w:rPr>
          <w:i/>
          <w:sz w:val="24"/>
        </w:rPr>
        <w:t>sin serio perjuicio para el país. El total de los giros que se hagan con estos objetos no podrá exceder anualmente del dos por ciento (2%) del monto de los gastos que autorice la Ley de Presupuestos.</w:t>
      </w:r>
      <w:r>
        <w:rPr>
          <w:i/>
          <w:spacing w:val="-3"/>
          <w:sz w:val="24"/>
        </w:rPr>
        <w:t xml:space="preserve"> </w:t>
      </w:r>
      <w:r>
        <w:rPr>
          <w:i/>
          <w:sz w:val="24"/>
        </w:rPr>
        <w:t>(…)”.</w:t>
      </w:r>
      <w:r>
        <w:rPr>
          <w:i/>
          <w:spacing w:val="-3"/>
          <w:sz w:val="24"/>
        </w:rPr>
        <w:t xml:space="preserve"> </w:t>
      </w:r>
      <w:r>
        <w:rPr>
          <w:sz w:val="24"/>
        </w:rPr>
        <w:t>Esta</w:t>
      </w:r>
      <w:r>
        <w:rPr>
          <w:spacing w:val="-3"/>
          <w:sz w:val="24"/>
        </w:rPr>
        <w:t xml:space="preserve"> </w:t>
      </w:r>
      <w:r>
        <w:rPr>
          <w:sz w:val="24"/>
        </w:rPr>
        <w:t>herramienta</w:t>
      </w:r>
      <w:r>
        <w:rPr>
          <w:spacing w:val="-3"/>
          <w:sz w:val="24"/>
        </w:rPr>
        <w:t xml:space="preserve"> </w:t>
      </w:r>
      <w:r>
        <w:rPr>
          <w:sz w:val="24"/>
        </w:rPr>
        <w:t>ha</w:t>
      </w:r>
      <w:r>
        <w:rPr>
          <w:spacing w:val="-3"/>
          <w:sz w:val="24"/>
        </w:rPr>
        <w:t xml:space="preserve"> </w:t>
      </w:r>
      <w:r>
        <w:rPr>
          <w:sz w:val="24"/>
        </w:rPr>
        <w:t>sido</w:t>
      </w:r>
      <w:r>
        <w:rPr>
          <w:spacing w:val="-3"/>
          <w:sz w:val="24"/>
        </w:rPr>
        <w:t xml:space="preserve"> </w:t>
      </w:r>
      <w:r>
        <w:rPr>
          <w:sz w:val="24"/>
        </w:rPr>
        <w:t>utilizada</w:t>
      </w:r>
      <w:r>
        <w:rPr>
          <w:spacing w:val="-3"/>
          <w:sz w:val="24"/>
        </w:rPr>
        <w:t xml:space="preserve"> </w:t>
      </w:r>
      <w:r>
        <w:rPr>
          <w:sz w:val="24"/>
        </w:rPr>
        <w:t>en</w:t>
      </w:r>
      <w:r>
        <w:rPr>
          <w:spacing w:val="-3"/>
          <w:sz w:val="24"/>
        </w:rPr>
        <w:t xml:space="preserve"> </w:t>
      </w:r>
      <w:r>
        <w:rPr>
          <w:sz w:val="24"/>
        </w:rPr>
        <w:t>27</w:t>
      </w:r>
      <w:r>
        <w:rPr>
          <w:spacing w:val="-3"/>
          <w:sz w:val="24"/>
        </w:rPr>
        <w:t xml:space="preserve"> </w:t>
      </w:r>
      <w:r>
        <w:rPr>
          <w:sz w:val="24"/>
        </w:rPr>
        <w:t>oportunid</w:t>
      </w:r>
      <w:r>
        <w:rPr>
          <w:sz w:val="24"/>
        </w:rPr>
        <w:t>ades</w:t>
      </w:r>
      <w:r>
        <w:rPr>
          <w:spacing w:val="-3"/>
          <w:sz w:val="24"/>
        </w:rPr>
        <w:t xml:space="preserve"> </w:t>
      </w:r>
      <w:r>
        <w:rPr>
          <w:sz w:val="24"/>
        </w:rPr>
        <w:t>desde</w:t>
      </w:r>
      <w:r>
        <w:rPr>
          <w:spacing w:val="-3"/>
          <w:sz w:val="24"/>
        </w:rPr>
        <w:t xml:space="preserve"> </w:t>
      </w:r>
      <w:r>
        <w:rPr>
          <w:sz w:val="24"/>
        </w:rPr>
        <w:t>1970</w:t>
      </w:r>
      <w:r>
        <w:rPr>
          <w:spacing w:val="-3"/>
          <w:sz w:val="24"/>
        </w:rPr>
        <w:t xml:space="preserve"> </w:t>
      </w:r>
      <w:r>
        <w:rPr>
          <w:sz w:val="24"/>
        </w:rPr>
        <w:t>a</w:t>
      </w:r>
      <w:r>
        <w:rPr>
          <w:spacing w:val="-3"/>
          <w:sz w:val="24"/>
        </w:rPr>
        <w:t xml:space="preserve"> </w:t>
      </w:r>
      <w:r>
        <w:rPr>
          <w:sz w:val="24"/>
        </w:rPr>
        <w:t>la fecha, principalmente para enfrentar diferentes necesidades de la población en materia de transporte, cesantía, fenómenos naturales y obras públicas, teniendo su aplicación más reciente en el año 2020 con ocasión de la pandemia por Cov</w:t>
      </w:r>
      <w:r>
        <w:rPr>
          <w:sz w:val="24"/>
        </w:rPr>
        <w:t>id-19.</w:t>
      </w:r>
    </w:p>
    <w:p w:rsidR="00E93798" w:rsidRDefault="00E93798">
      <w:pPr>
        <w:pStyle w:val="Textoindependiente"/>
        <w:spacing w:before="9"/>
        <w:rPr>
          <w:sz w:val="35"/>
        </w:rPr>
      </w:pPr>
    </w:p>
    <w:p w:rsidR="00E93798" w:rsidRDefault="00911FD3">
      <w:pPr>
        <w:pStyle w:val="Textoindependiente"/>
        <w:spacing w:line="360" w:lineRule="auto"/>
        <w:ind w:left="299" w:right="100"/>
        <w:jc w:val="both"/>
      </w:pPr>
      <w:r>
        <w:t>5.- Que, el Congreso Nacional es el principal órgano de representación popular, con las atribuciones necesarias para canalizar las inquietudes, necesidades y problemas de la ciudadanía. Como tal, tiene a su cargo las decisiones que afectan a toda l</w:t>
      </w:r>
      <w:r>
        <w:t>a comunidad nacional, ejerciendo una importante función en el contexto democrático que caracteriza a nuestro país. Los representantes de la ciudadanía, particularmente los integrantes de la Cámara</w:t>
      </w:r>
      <w:r>
        <w:rPr>
          <w:spacing w:val="-4"/>
        </w:rPr>
        <w:t xml:space="preserve"> </w:t>
      </w:r>
      <w:r>
        <w:t>de</w:t>
      </w:r>
      <w:r>
        <w:rPr>
          <w:spacing w:val="-4"/>
        </w:rPr>
        <w:t xml:space="preserve"> </w:t>
      </w:r>
      <w:r>
        <w:t>Diputados</w:t>
      </w:r>
      <w:r>
        <w:rPr>
          <w:spacing w:val="-4"/>
        </w:rPr>
        <w:t xml:space="preserve"> </w:t>
      </w:r>
      <w:r>
        <w:t>son</w:t>
      </w:r>
      <w:r>
        <w:rPr>
          <w:spacing w:val="-4"/>
        </w:rPr>
        <w:t xml:space="preserve"> </w:t>
      </w:r>
      <w:r>
        <w:t>quienes</w:t>
      </w:r>
      <w:r>
        <w:rPr>
          <w:spacing w:val="-4"/>
        </w:rPr>
        <w:t xml:space="preserve"> </w:t>
      </w:r>
      <w:r>
        <w:t>mejor</w:t>
      </w:r>
      <w:r>
        <w:rPr>
          <w:spacing w:val="-4"/>
        </w:rPr>
        <w:t xml:space="preserve"> </w:t>
      </w:r>
      <w:r>
        <w:t>conocen</w:t>
      </w:r>
      <w:r>
        <w:rPr>
          <w:spacing w:val="-4"/>
        </w:rPr>
        <w:t xml:space="preserve"> </w:t>
      </w:r>
      <w:r>
        <w:t>la</w:t>
      </w:r>
      <w:r>
        <w:rPr>
          <w:spacing w:val="-4"/>
        </w:rPr>
        <w:t xml:space="preserve"> </w:t>
      </w:r>
      <w:r>
        <w:t>realidad</w:t>
      </w:r>
      <w:r>
        <w:rPr>
          <w:spacing w:val="-4"/>
        </w:rPr>
        <w:t xml:space="preserve"> </w:t>
      </w:r>
      <w:r>
        <w:t>de</w:t>
      </w:r>
      <w:r>
        <w:rPr>
          <w:spacing w:val="-4"/>
        </w:rPr>
        <w:t xml:space="preserve"> </w:t>
      </w:r>
      <w:r>
        <w:t>los</w:t>
      </w:r>
      <w:r>
        <w:rPr>
          <w:spacing w:val="-4"/>
        </w:rPr>
        <w:t xml:space="preserve"> </w:t>
      </w:r>
      <w:r>
        <w:t>d</w:t>
      </w:r>
      <w:r>
        <w:t>istritos</w:t>
      </w:r>
      <w:r>
        <w:rPr>
          <w:spacing w:val="-4"/>
        </w:rPr>
        <w:t xml:space="preserve"> </w:t>
      </w:r>
      <w:r>
        <w:t>y</w:t>
      </w:r>
      <w:r>
        <w:rPr>
          <w:spacing w:val="-4"/>
        </w:rPr>
        <w:t xml:space="preserve"> </w:t>
      </w:r>
      <w:r>
        <w:t>los</w:t>
      </w:r>
      <w:r>
        <w:rPr>
          <w:spacing w:val="-4"/>
        </w:rPr>
        <w:t xml:space="preserve"> </w:t>
      </w:r>
      <w:r>
        <w:t>problemas que afectan a la población en determinadas circunstancias. Dicho esto, y con el objeto de asegurar de manera eficiente y oportuna el bienestar de los chilenos ante ciertas amenazas, se</w:t>
      </w:r>
      <w:r>
        <w:rPr>
          <w:spacing w:val="-7"/>
        </w:rPr>
        <w:t xml:space="preserve"> </w:t>
      </w:r>
      <w:r>
        <w:t>detecta</w:t>
      </w:r>
      <w:r>
        <w:rPr>
          <w:spacing w:val="-7"/>
        </w:rPr>
        <w:t xml:space="preserve"> </w:t>
      </w:r>
      <w:r>
        <w:t>la</w:t>
      </w:r>
      <w:r>
        <w:rPr>
          <w:spacing w:val="-7"/>
        </w:rPr>
        <w:t xml:space="preserve"> </w:t>
      </w:r>
      <w:r>
        <w:t>conveniencia</w:t>
      </w:r>
      <w:r>
        <w:rPr>
          <w:spacing w:val="-7"/>
        </w:rPr>
        <w:t xml:space="preserve"> </w:t>
      </w:r>
      <w:r>
        <w:t>de</w:t>
      </w:r>
      <w:r>
        <w:rPr>
          <w:spacing w:val="-7"/>
        </w:rPr>
        <w:t xml:space="preserve"> </w:t>
      </w:r>
      <w:r>
        <w:t>que</w:t>
      </w:r>
      <w:r>
        <w:rPr>
          <w:spacing w:val="-7"/>
        </w:rPr>
        <w:t xml:space="preserve"> </w:t>
      </w:r>
      <w:r>
        <w:t>el</w:t>
      </w:r>
      <w:r>
        <w:rPr>
          <w:spacing w:val="-7"/>
        </w:rPr>
        <w:t xml:space="preserve"> </w:t>
      </w:r>
      <w:r>
        <w:t>Parlamento</w:t>
      </w:r>
      <w:r>
        <w:rPr>
          <w:spacing w:val="-7"/>
        </w:rPr>
        <w:t xml:space="preserve"> </w:t>
      </w:r>
      <w:r>
        <w:t>p</w:t>
      </w:r>
      <w:r>
        <w:t>ueda</w:t>
      </w:r>
      <w:r>
        <w:rPr>
          <w:spacing w:val="-7"/>
        </w:rPr>
        <w:t xml:space="preserve"> </w:t>
      </w:r>
      <w:r>
        <w:t>solicitar</w:t>
      </w:r>
      <w:r>
        <w:rPr>
          <w:spacing w:val="-7"/>
        </w:rPr>
        <w:t xml:space="preserve"> </w:t>
      </w:r>
      <w:r>
        <w:t>al</w:t>
      </w:r>
      <w:r>
        <w:rPr>
          <w:spacing w:val="-7"/>
        </w:rPr>
        <w:t xml:space="preserve"> </w:t>
      </w:r>
      <w:r>
        <w:t>Presidente</w:t>
      </w:r>
      <w:r>
        <w:rPr>
          <w:spacing w:val="-7"/>
        </w:rPr>
        <w:t xml:space="preserve"> </w:t>
      </w:r>
      <w:r>
        <w:t>de</w:t>
      </w:r>
      <w:r>
        <w:rPr>
          <w:spacing w:val="-7"/>
        </w:rPr>
        <w:t xml:space="preserve"> </w:t>
      </w:r>
      <w:r>
        <w:t>la</w:t>
      </w:r>
      <w:r>
        <w:rPr>
          <w:spacing w:val="-7"/>
        </w:rPr>
        <w:t xml:space="preserve"> </w:t>
      </w:r>
      <w:r>
        <w:t>República un pronunciamiento sobre el uso de hasta el dos por ciento (2%) de los gastos que autorice la Ley de Presupuestos, a fin de dar celeridad a la inversión que se hace con cargo a estos recursos, llegando en tiempo y forma a la solución de problemas</w:t>
      </w:r>
      <w:r>
        <w:t xml:space="preserve"> que puedan aquejar al país en</w:t>
      </w:r>
      <w:r>
        <w:rPr>
          <w:spacing w:val="-12"/>
        </w:rPr>
        <w:t xml:space="preserve"> </w:t>
      </w:r>
      <w:r>
        <w:t>un</w:t>
      </w:r>
      <w:r>
        <w:rPr>
          <w:spacing w:val="-10"/>
        </w:rPr>
        <w:t xml:space="preserve"> </w:t>
      </w:r>
      <w:r>
        <w:t>momento</w:t>
      </w:r>
      <w:r>
        <w:rPr>
          <w:spacing w:val="-10"/>
        </w:rPr>
        <w:t xml:space="preserve"> </w:t>
      </w:r>
      <w:r>
        <w:t>determinado.</w:t>
      </w:r>
      <w:r>
        <w:rPr>
          <w:spacing w:val="-10"/>
        </w:rPr>
        <w:t xml:space="preserve"> </w:t>
      </w:r>
      <w:r>
        <w:t>En</w:t>
      </w:r>
      <w:r>
        <w:rPr>
          <w:spacing w:val="-10"/>
        </w:rPr>
        <w:t xml:space="preserve"> </w:t>
      </w:r>
      <w:r>
        <w:t>las</w:t>
      </w:r>
      <w:r>
        <w:rPr>
          <w:spacing w:val="-10"/>
        </w:rPr>
        <w:t xml:space="preserve"> </w:t>
      </w:r>
      <w:r>
        <w:t>actuales</w:t>
      </w:r>
      <w:r>
        <w:rPr>
          <w:spacing w:val="-10"/>
        </w:rPr>
        <w:t xml:space="preserve"> </w:t>
      </w:r>
      <w:r>
        <w:t>circunstancias,</w:t>
      </w:r>
      <w:r>
        <w:rPr>
          <w:spacing w:val="-10"/>
        </w:rPr>
        <w:t xml:space="preserve"> </w:t>
      </w:r>
      <w:r>
        <w:t>el</w:t>
      </w:r>
      <w:r>
        <w:rPr>
          <w:spacing w:val="-10"/>
        </w:rPr>
        <w:t xml:space="preserve"> </w:t>
      </w:r>
      <w:r>
        <w:t>fundamento</w:t>
      </w:r>
      <w:r>
        <w:rPr>
          <w:spacing w:val="-10"/>
        </w:rPr>
        <w:t xml:space="preserve"> </w:t>
      </w:r>
      <w:r>
        <w:t>de</w:t>
      </w:r>
      <w:r>
        <w:rPr>
          <w:spacing w:val="-10"/>
        </w:rPr>
        <w:t xml:space="preserve"> </w:t>
      </w:r>
      <w:r>
        <w:t>esta</w:t>
      </w:r>
      <w:r>
        <w:rPr>
          <w:spacing w:val="-9"/>
        </w:rPr>
        <w:t xml:space="preserve"> </w:t>
      </w:r>
      <w:r>
        <w:rPr>
          <w:spacing w:val="-2"/>
        </w:rPr>
        <w:t>propuesta</w:t>
      </w:r>
    </w:p>
    <w:p w:rsidR="00E93798" w:rsidRDefault="00E93798">
      <w:pPr>
        <w:spacing w:line="360" w:lineRule="auto"/>
        <w:jc w:val="both"/>
        <w:sectPr w:rsidR="00E93798">
          <w:pgSz w:w="12240" w:h="15840"/>
          <w:pgMar w:top="1340" w:right="1600" w:bottom="280" w:left="1400" w:header="720" w:footer="720" w:gutter="0"/>
          <w:cols w:space="720"/>
        </w:sectPr>
      </w:pPr>
    </w:p>
    <w:p w:rsidR="00E93798" w:rsidRDefault="00911FD3">
      <w:pPr>
        <w:pStyle w:val="Textoindependiente"/>
        <w:spacing w:before="77" w:line="360" w:lineRule="auto"/>
        <w:ind w:left="299" w:right="101"/>
        <w:jc w:val="both"/>
      </w:pPr>
      <w:proofErr w:type="gramStart"/>
      <w:r>
        <w:lastRenderedPageBreak/>
        <w:t>podría</w:t>
      </w:r>
      <w:proofErr w:type="gramEnd"/>
      <w:r>
        <w:t xml:space="preserve"> ser perfectamente el aumento del crimen organizado, la delincuencia y la migración </w:t>
      </w:r>
      <w:r>
        <w:rPr>
          <w:spacing w:val="-2"/>
        </w:rPr>
        <w:t>ilegal.</w:t>
      </w:r>
    </w:p>
    <w:p w:rsidR="00E93798" w:rsidRDefault="00E93798">
      <w:pPr>
        <w:pStyle w:val="Textoindependiente"/>
        <w:spacing w:before="1"/>
        <w:rPr>
          <w:sz w:val="36"/>
        </w:rPr>
      </w:pPr>
    </w:p>
    <w:p w:rsidR="00E93798" w:rsidRDefault="00911FD3">
      <w:pPr>
        <w:pStyle w:val="Textoindependiente"/>
        <w:spacing w:before="1" w:line="360" w:lineRule="auto"/>
        <w:ind w:left="299" w:right="100"/>
        <w:jc w:val="both"/>
      </w:pPr>
      <w:r>
        <w:t>6.-</w:t>
      </w:r>
      <w:r>
        <w:rPr>
          <w:spacing w:val="-7"/>
        </w:rPr>
        <w:t xml:space="preserve"> </w:t>
      </w:r>
      <w:r>
        <w:t>Que,</w:t>
      </w:r>
      <w:r>
        <w:rPr>
          <w:spacing w:val="-7"/>
        </w:rPr>
        <w:t xml:space="preserve"> </w:t>
      </w:r>
      <w:r>
        <w:t>Chile</w:t>
      </w:r>
      <w:r>
        <w:rPr>
          <w:spacing w:val="-7"/>
        </w:rPr>
        <w:t xml:space="preserve"> </w:t>
      </w:r>
      <w:r>
        <w:t>atraviesa</w:t>
      </w:r>
      <w:r>
        <w:rPr>
          <w:spacing w:val="-7"/>
        </w:rPr>
        <w:t xml:space="preserve"> </w:t>
      </w:r>
      <w:r>
        <w:t>una</w:t>
      </w:r>
      <w:r>
        <w:rPr>
          <w:spacing w:val="-7"/>
        </w:rPr>
        <w:t xml:space="preserve"> </w:t>
      </w:r>
      <w:r>
        <w:t>de</w:t>
      </w:r>
      <w:r>
        <w:rPr>
          <w:spacing w:val="-7"/>
        </w:rPr>
        <w:t xml:space="preserve"> </w:t>
      </w:r>
      <w:r>
        <w:t>las</w:t>
      </w:r>
      <w:r>
        <w:rPr>
          <w:spacing w:val="-7"/>
        </w:rPr>
        <w:t xml:space="preserve"> </w:t>
      </w:r>
      <w:r>
        <w:t>peores</w:t>
      </w:r>
      <w:r>
        <w:rPr>
          <w:spacing w:val="-7"/>
        </w:rPr>
        <w:t xml:space="preserve"> </w:t>
      </w:r>
      <w:r>
        <w:t>crisis</w:t>
      </w:r>
      <w:r>
        <w:rPr>
          <w:spacing w:val="-7"/>
        </w:rPr>
        <w:t xml:space="preserve"> </w:t>
      </w:r>
      <w:r>
        <w:t>de</w:t>
      </w:r>
      <w:r>
        <w:rPr>
          <w:spacing w:val="-7"/>
        </w:rPr>
        <w:t xml:space="preserve"> </w:t>
      </w:r>
      <w:r>
        <w:t>seguridad</w:t>
      </w:r>
      <w:r>
        <w:rPr>
          <w:spacing w:val="-6"/>
        </w:rPr>
        <w:t xml:space="preserve"> </w:t>
      </w:r>
      <w:r>
        <w:t>del</w:t>
      </w:r>
      <w:r>
        <w:rPr>
          <w:spacing w:val="-7"/>
        </w:rPr>
        <w:t xml:space="preserve"> </w:t>
      </w:r>
      <w:r>
        <w:t>último</w:t>
      </w:r>
      <w:r>
        <w:rPr>
          <w:spacing w:val="-7"/>
        </w:rPr>
        <w:t xml:space="preserve"> </w:t>
      </w:r>
      <w:r>
        <w:t>tiempo.</w:t>
      </w:r>
      <w:r>
        <w:rPr>
          <w:spacing w:val="-7"/>
        </w:rPr>
        <w:t xml:space="preserve"> </w:t>
      </w:r>
      <w:r>
        <w:t>Según</w:t>
      </w:r>
      <w:r>
        <w:rPr>
          <w:spacing w:val="-7"/>
        </w:rPr>
        <w:t xml:space="preserve"> </w:t>
      </w:r>
      <w:r>
        <w:t>cifras de</w:t>
      </w:r>
      <w:r>
        <w:rPr>
          <w:spacing w:val="-3"/>
        </w:rPr>
        <w:t xml:space="preserve"> </w:t>
      </w:r>
      <w:r>
        <w:t>la</w:t>
      </w:r>
      <w:r>
        <w:rPr>
          <w:spacing w:val="-3"/>
        </w:rPr>
        <w:t xml:space="preserve"> </w:t>
      </w:r>
      <w:r>
        <w:t>PDI,</w:t>
      </w:r>
      <w:r>
        <w:rPr>
          <w:spacing w:val="-3"/>
        </w:rPr>
        <w:t xml:space="preserve"> </w:t>
      </w:r>
      <w:r>
        <w:t>en</w:t>
      </w:r>
      <w:r>
        <w:rPr>
          <w:spacing w:val="-3"/>
        </w:rPr>
        <w:t xml:space="preserve"> </w:t>
      </w:r>
      <w:r>
        <w:t>el</w:t>
      </w:r>
      <w:r>
        <w:rPr>
          <w:spacing w:val="-3"/>
        </w:rPr>
        <w:t xml:space="preserve"> </w:t>
      </w:r>
      <w:r>
        <w:t>primer</w:t>
      </w:r>
      <w:r>
        <w:rPr>
          <w:spacing w:val="-3"/>
        </w:rPr>
        <w:t xml:space="preserve"> </w:t>
      </w:r>
      <w:r>
        <w:t>semestre</w:t>
      </w:r>
      <w:r>
        <w:rPr>
          <w:spacing w:val="-3"/>
        </w:rPr>
        <w:t xml:space="preserve"> </w:t>
      </w:r>
      <w:r>
        <w:t>de</w:t>
      </w:r>
      <w:r>
        <w:rPr>
          <w:spacing w:val="-3"/>
        </w:rPr>
        <w:t xml:space="preserve"> </w:t>
      </w:r>
      <w:r>
        <w:t>2022,</w:t>
      </w:r>
      <w:r>
        <w:rPr>
          <w:spacing w:val="-3"/>
        </w:rPr>
        <w:t xml:space="preserve"> </w:t>
      </w:r>
      <w:r>
        <w:t>se</w:t>
      </w:r>
      <w:r>
        <w:rPr>
          <w:spacing w:val="-3"/>
        </w:rPr>
        <w:t xml:space="preserve"> </w:t>
      </w:r>
      <w:r>
        <w:t>registró</w:t>
      </w:r>
      <w:r>
        <w:rPr>
          <w:spacing w:val="-3"/>
        </w:rPr>
        <w:t xml:space="preserve"> </w:t>
      </w:r>
      <w:r>
        <w:t>un</w:t>
      </w:r>
      <w:r>
        <w:rPr>
          <w:spacing w:val="-3"/>
        </w:rPr>
        <w:t xml:space="preserve"> </w:t>
      </w:r>
      <w:r>
        <w:t>aumento</w:t>
      </w:r>
      <w:r>
        <w:rPr>
          <w:spacing w:val="-3"/>
        </w:rPr>
        <w:t xml:space="preserve"> </w:t>
      </w:r>
      <w:r>
        <w:t>del</w:t>
      </w:r>
      <w:r>
        <w:rPr>
          <w:spacing w:val="-3"/>
        </w:rPr>
        <w:t xml:space="preserve"> </w:t>
      </w:r>
      <w:r>
        <w:t>28,7%</w:t>
      </w:r>
      <w:r>
        <w:rPr>
          <w:spacing w:val="-2"/>
        </w:rPr>
        <w:t xml:space="preserve"> </w:t>
      </w:r>
      <w:r>
        <w:t>en</w:t>
      </w:r>
      <w:r>
        <w:rPr>
          <w:spacing w:val="-3"/>
        </w:rPr>
        <w:t xml:space="preserve"> </w:t>
      </w:r>
      <w:r>
        <w:t>el</w:t>
      </w:r>
      <w:r>
        <w:rPr>
          <w:spacing w:val="-3"/>
        </w:rPr>
        <w:t xml:space="preserve"> </w:t>
      </w:r>
      <w:r>
        <w:t>número</w:t>
      </w:r>
      <w:r>
        <w:rPr>
          <w:spacing w:val="-3"/>
        </w:rPr>
        <w:t xml:space="preserve"> </w:t>
      </w:r>
      <w:r>
        <w:t>de homicidios</w:t>
      </w:r>
      <w:r>
        <w:rPr>
          <w:spacing w:val="-15"/>
        </w:rPr>
        <w:t xml:space="preserve"> </w:t>
      </w:r>
      <w:r>
        <w:t>respecto</w:t>
      </w:r>
      <w:r>
        <w:rPr>
          <w:spacing w:val="-15"/>
        </w:rPr>
        <w:t xml:space="preserve"> </w:t>
      </w:r>
      <w:r>
        <w:t>del</w:t>
      </w:r>
      <w:r>
        <w:rPr>
          <w:spacing w:val="-15"/>
        </w:rPr>
        <w:t xml:space="preserve"> </w:t>
      </w:r>
      <w:r>
        <w:t>mismo</w:t>
      </w:r>
      <w:r>
        <w:rPr>
          <w:spacing w:val="-15"/>
        </w:rPr>
        <w:t xml:space="preserve"> </w:t>
      </w:r>
      <w:r>
        <w:t>período</w:t>
      </w:r>
      <w:r>
        <w:rPr>
          <w:spacing w:val="-15"/>
        </w:rPr>
        <w:t xml:space="preserve"> </w:t>
      </w:r>
      <w:r>
        <w:t>del</w:t>
      </w:r>
      <w:r>
        <w:rPr>
          <w:spacing w:val="-15"/>
        </w:rPr>
        <w:t xml:space="preserve"> </w:t>
      </w:r>
      <w:r>
        <w:t>año</w:t>
      </w:r>
      <w:r>
        <w:rPr>
          <w:spacing w:val="-15"/>
        </w:rPr>
        <w:t xml:space="preserve"> </w:t>
      </w:r>
      <w:r>
        <w:t>anterior.</w:t>
      </w:r>
      <w:r>
        <w:rPr>
          <w:spacing w:val="-15"/>
        </w:rPr>
        <w:t xml:space="preserve"> </w:t>
      </w:r>
      <w:r>
        <w:t>A</w:t>
      </w:r>
      <w:r>
        <w:rPr>
          <w:spacing w:val="-15"/>
        </w:rPr>
        <w:t xml:space="preserve"> </w:t>
      </w:r>
      <w:r>
        <w:t>su</w:t>
      </w:r>
      <w:r>
        <w:rPr>
          <w:spacing w:val="-15"/>
        </w:rPr>
        <w:t xml:space="preserve"> </w:t>
      </w:r>
      <w:r>
        <w:t>vez,</w:t>
      </w:r>
      <w:r>
        <w:rPr>
          <w:spacing w:val="-15"/>
        </w:rPr>
        <w:t xml:space="preserve"> </w:t>
      </w:r>
      <w:r>
        <w:t>el</w:t>
      </w:r>
      <w:r>
        <w:rPr>
          <w:spacing w:val="-15"/>
        </w:rPr>
        <w:t xml:space="preserve"> </w:t>
      </w:r>
      <w:r>
        <w:t>contexto</w:t>
      </w:r>
      <w:r>
        <w:rPr>
          <w:spacing w:val="-15"/>
        </w:rPr>
        <w:t xml:space="preserve"> </w:t>
      </w:r>
      <w:r>
        <w:t>de</w:t>
      </w:r>
      <w:r>
        <w:rPr>
          <w:spacing w:val="-15"/>
        </w:rPr>
        <w:t xml:space="preserve"> </w:t>
      </w:r>
      <w:r>
        <w:t>la</w:t>
      </w:r>
      <w:r>
        <w:rPr>
          <w:spacing w:val="-15"/>
        </w:rPr>
        <w:t xml:space="preserve"> </w:t>
      </w:r>
      <w:r>
        <w:t>migración ilegal muestra que, entre marzo y mayo de 2022, ingresaron 20.291 extranjeros de manera irregular, lo que significa un aumento del 135%</w:t>
      </w:r>
      <w:r>
        <w:rPr>
          <w:vertAlign w:val="superscript"/>
        </w:rPr>
        <w:t>1</w:t>
      </w:r>
      <w:r>
        <w:t>. A lo anterior, se suma la presencia de bandas</w:t>
      </w:r>
      <w:r>
        <w:rPr>
          <w:spacing w:val="-12"/>
        </w:rPr>
        <w:t xml:space="preserve"> </w:t>
      </w:r>
      <w:r>
        <w:t>criminales</w:t>
      </w:r>
      <w:r>
        <w:rPr>
          <w:spacing w:val="-12"/>
        </w:rPr>
        <w:t xml:space="preserve"> </w:t>
      </w:r>
      <w:r>
        <w:t>que</w:t>
      </w:r>
      <w:r>
        <w:rPr>
          <w:spacing w:val="-12"/>
        </w:rPr>
        <w:t xml:space="preserve"> </w:t>
      </w:r>
      <w:r>
        <w:t>actúan</w:t>
      </w:r>
      <w:r>
        <w:rPr>
          <w:spacing w:val="-12"/>
        </w:rPr>
        <w:t xml:space="preserve"> </w:t>
      </w:r>
      <w:r>
        <w:t>al</w:t>
      </w:r>
      <w:r>
        <w:rPr>
          <w:spacing w:val="-12"/>
        </w:rPr>
        <w:t xml:space="preserve"> </w:t>
      </w:r>
      <w:r>
        <w:t>margen</w:t>
      </w:r>
      <w:r>
        <w:rPr>
          <w:spacing w:val="-12"/>
        </w:rPr>
        <w:t xml:space="preserve"> </w:t>
      </w:r>
      <w:r>
        <w:t>de</w:t>
      </w:r>
      <w:r>
        <w:rPr>
          <w:spacing w:val="-12"/>
        </w:rPr>
        <w:t xml:space="preserve"> </w:t>
      </w:r>
      <w:r>
        <w:t>la</w:t>
      </w:r>
      <w:r>
        <w:rPr>
          <w:spacing w:val="-12"/>
        </w:rPr>
        <w:t xml:space="preserve"> </w:t>
      </w:r>
      <w:r>
        <w:t>ley,</w:t>
      </w:r>
      <w:r>
        <w:rPr>
          <w:spacing w:val="-12"/>
        </w:rPr>
        <w:t xml:space="preserve"> </w:t>
      </w:r>
      <w:r>
        <w:t>cuya</w:t>
      </w:r>
      <w:r>
        <w:rPr>
          <w:spacing w:val="-12"/>
        </w:rPr>
        <w:t xml:space="preserve"> </w:t>
      </w:r>
      <w:r>
        <w:t>acción</w:t>
      </w:r>
      <w:r>
        <w:rPr>
          <w:spacing w:val="-12"/>
        </w:rPr>
        <w:t xml:space="preserve"> </w:t>
      </w:r>
      <w:r>
        <w:t>ha</w:t>
      </w:r>
      <w:r>
        <w:rPr>
          <w:spacing w:val="-12"/>
        </w:rPr>
        <w:t xml:space="preserve"> </w:t>
      </w:r>
      <w:r>
        <w:t>expa</w:t>
      </w:r>
      <w:r>
        <w:t>ndido</w:t>
      </w:r>
      <w:r>
        <w:rPr>
          <w:spacing w:val="-12"/>
        </w:rPr>
        <w:t xml:space="preserve"> </w:t>
      </w:r>
      <w:r>
        <w:t>otros</w:t>
      </w:r>
      <w:r>
        <w:rPr>
          <w:spacing w:val="-12"/>
        </w:rPr>
        <w:t xml:space="preserve"> </w:t>
      </w:r>
      <w:r>
        <w:t xml:space="preserve">fenómenos de igual relevancia como el narcotráfico. Esta realidad se condice con los resultados del estudio Global </w:t>
      </w:r>
      <w:proofErr w:type="spellStart"/>
      <w:r>
        <w:t>Law</w:t>
      </w:r>
      <w:proofErr w:type="spellEnd"/>
      <w:r>
        <w:t xml:space="preserve"> &amp; </w:t>
      </w:r>
      <w:proofErr w:type="spellStart"/>
      <w:r>
        <w:t>Order</w:t>
      </w:r>
      <w:proofErr w:type="spellEnd"/>
      <w:r>
        <w:t xml:space="preserve"> 2021 elaborado por la encuestadora internacional Gallup -que mide la percepción de seguridad en 115 países-, donde Ch</w:t>
      </w:r>
      <w:r>
        <w:t xml:space="preserve">ile obtuvo un puntaje de 66 de un total de 100, al igual que </w:t>
      </w:r>
      <w:proofErr w:type="spellStart"/>
      <w:r>
        <w:t>Zimbawe</w:t>
      </w:r>
      <w:proofErr w:type="spellEnd"/>
      <w:r>
        <w:t>, agregando que solo el 41% de la población consultada se siente segura caminando sola</w:t>
      </w:r>
      <w:r>
        <w:rPr>
          <w:vertAlign w:val="superscript"/>
        </w:rPr>
        <w:t>2</w:t>
      </w:r>
      <w:r>
        <w:t>.</w:t>
      </w:r>
    </w:p>
    <w:p w:rsidR="00E93798" w:rsidRDefault="00E93798">
      <w:pPr>
        <w:pStyle w:val="Textoindependiente"/>
        <w:rPr>
          <w:sz w:val="36"/>
        </w:rPr>
      </w:pPr>
    </w:p>
    <w:p w:rsidR="00E93798" w:rsidRDefault="00911FD3">
      <w:pPr>
        <w:spacing w:line="360" w:lineRule="auto"/>
        <w:ind w:left="299" w:right="100"/>
        <w:jc w:val="both"/>
        <w:rPr>
          <w:i/>
          <w:sz w:val="24"/>
        </w:rPr>
      </w:pPr>
      <w:r>
        <w:rPr>
          <w:sz w:val="24"/>
        </w:rPr>
        <w:t xml:space="preserve">7.- Que, el artículo 1º de la Constitución Política señala que el Estado se encuentra </w:t>
      </w:r>
      <w:r>
        <w:rPr>
          <w:i/>
          <w:sz w:val="24"/>
        </w:rPr>
        <w:t>“al servicio</w:t>
      </w:r>
      <w:r>
        <w:rPr>
          <w:i/>
          <w:sz w:val="24"/>
        </w:rPr>
        <w:t xml:space="preserve"> de la persona humana y su finalidad es promover el bien común, para lo cual debe contribuir a crear las condiciones sociales que permitan a todos y a cada uno de los integrantes</w:t>
      </w:r>
      <w:r>
        <w:rPr>
          <w:i/>
          <w:spacing w:val="-11"/>
          <w:sz w:val="24"/>
        </w:rPr>
        <w:t xml:space="preserve"> </w:t>
      </w:r>
      <w:r>
        <w:rPr>
          <w:i/>
          <w:sz w:val="24"/>
        </w:rPr>
        <w:t>de</w:t>
      </w:r>
      <w:r>
        <w:rPr>
          <w:i/>
          <w:spacing w:val="-11"/>
          <w:sz w:val="24"/>
        </w:rPr>
        <w:t xml:space="preserve"> </w:t>
      </w:r>
      <w:r>
        <w:rPr>
          <w:i/>
          <w:sz w:val="24"/>
        </w:rPr>
        <w:t>la</w:t>
      </w:r>
      <w:r>
        <w:rPr>
          <w:i/>
          <w:spacing w:val="-11"/>
          <w:sz w:val="24"/>
        </w:rPr>
        <w:t xml:space="preserve"> </w:t>
      </w:r>
      <w:r>
        <w:rPr>
          <w:i/>
          <w:sz w:val="24"/>
        </w:rPr>
        <w:t>comunidad</w:t>
      </w:r>
      <w:r>
        <w:rPr>
          <w:i/>
          <w:spacing w:val="-11"/>
          <w:sz w:val="24"/>
        </w:rPr>
        <w:t xml:space="preserve"> </w:t>
      </w:r>
      <w:r>
        <w:rPr>
          <w:i/>
          <w:sz w:val="24"/>
        </w:rPr>
        <w:t>nacional</w:t>
      </w:r>
      <w:r>
        <w:rPr>
          <w:i/>
          <w:spacing w:val="-11"/>
          <w:sz w:val="24"/>
        </w:rPr>
        <w:t xml:space="preserve"> </w:t>
      </w:r>
      <w:r>
        <w:rPr>
          <w:i/>
          <w:sz w:val="24"/>
        </w:rPr>
        <w:t>su</w:t>
      </w:r>
      <w:r>
        <w:rPr>
          <w:i/>
          <w:spacing w:val="-11"/>
          <w:sz w:val="24"/>
        </w:rPr>
        <w:t xml:space="preserve"> </w:t>
      </w:r>
      <w:r>
        <w:rPr>
          <w:i/>
          <w:sz w:val="24"/>
        </w:rPr>
        <w:t>mayor</w:t>
      </w:r>
      <w:r>
        <w:rPr>
          <w:i/>
          <w:spacing w:val="-11"/>
          <w:sz w:val="24"/>
        </w:rPr>
        <w:t xml:space="preserve"> </w:t>
      </w:r>
      <w:r>
        <w:rPr>
          <w:i/>
          <w:sz w:val="24"/>
        </w:rPr>
        <w:t>realización</w:t>
      </w:r>
      <w:r>
        <w:rPr>
          <w:i/>
          <w:spacing w:val="-11"/>
          <w:sz w:val="24"/>
        </w:rPr>
        <w:t xml:space="preserve"> </w:t>
      </w:r>
      <w:r>
        <w:rPr>
          <w:i/>
          <w:sz w:val="24"/>
        </w:rPr>
        <w:t>espiritual</w:t>
      </w:r>
      <w:r>
        <w:rPr>
          <w:i/>
          <w:spacing w:val="-11"/>
          <w:sz w:val="24"/>
        </w:rPr>
        <w:t xml:space="preserve"> </w:t>
      </w:r>
      <w:r>
        <w:rPr>
          <w:i/>
          <w:sz w:val="24"/>
        </w:rPr>
        <w:t>y</w:t>
      </w:r>
      <w:r>
        <w:rPr>
          <w:i/>
          <w:spacing w:val="-11"/>
          <w:sz w:val="24"/>
        </w:rPr>
        <w:t xml:space="preserve"> </w:t>
      </w:r>
      <w:r>
        <w:rPr>
          <w:i/>
          <w:sz w:val="24"/>
        </w:rPr>
        <w:t>material</w:t>
      </w:r>
      <w:r>
        <w:rPr>
          <w:i/>
          <w:spacing w:val="-11"/>
          <w:sz w:val="24"/>
        </w:rPr>
        <w:t xml:space="preserve"> </w:t>
      </w:r>
      <w:r>
        <w:rPr>
          <w:i/>
          <w:sz w:val="24"/>
        </w:rPr>
        <w:t>posible</w:t>
      </w:r>
      <w:r>
        <w:rPr>
          <w:i/>
          <w:spacing w:val="-11"/>
          <w:sz w:val="24"/>
        </w:rPr>
        <w:t xml:space="preserve"> </w:t>
      </w:r>
      <w:r>
        <w:rPr>
          <w:i/>
          <w:sz w:val="24"/>
        </w:rPr>
        <w:t>(…) Es</w:t>
      </w:r>
      <w:r>
        <w:rPr>
          <w:i/>
          <w:spacing w:val="-1"/>
          <w:sz w:val="24"/>
        </w:rPr>
        <w:t xml:space="preserve"> </w:t>
      </w:r>
      <w:r>
        <w:rPr>
          <w:i/>
          <w:sz w:val="24"/>
        </w:rPr>
        <w:t>deber</w:t>
      </w:r>
      <w:r>
        <w:rPr>
          <w:i/>
          <w:spacing w:val="-1"/>
          <w:sz w:val="24"/>
        </w:rPr>
        <w:t xml:space="preserve"> </w:t>
      </w:r>
      <w:r>
        <w:rPr>
          <w:i/>
          <w:sz w:val="24"/>
        </w:rPr>
        <w:t>del</w:t>
      </w:r>
      <w:r>
        <w:rPr>
          <w:i/>
          <w:spacing w:val="-1"/>
          <w:sz w:val="24"/>
        </w:rPr>
        <w:t xml:space="preserve"> </w:t>
      </w:r>
      <w:r>
        <w:rPr>
          <w:i/>
          <w:sz w:val="24"/>
        </w:rPr>
        <w:t>Estado</w:t>
      </w:r>
      <w:r>
        <w:rPr>
          <w:i/>
          <w:spacing w:val="-1"/>
          <w:sz w:val="24"/>
        </w:rPr>
        <w:t xml:space="preserve"> </w:t>
      </w:r>
      <w:r>
        <w:rPr>
          <w:i/>
          <w:sz w:val="24"/>
        </w:rPr>
        <w:t>resguardar</w:t>
      </w:r>
      <w:r>
        <w:rPr>
          <w:i/>
          <w:spacing w:val="-1"/>
          <w:sz w:val="24"/>
        </w:rPr>
        <w:t xml:space="preserve"> </w:t>
      </w:r>
      <w:r>
        <w:rPr>
          <w:i/>
          <w:sz w:val="24"/>
        </w:rPr>
        <w:t>la</w:t>
      </w:r>
      <w:r>
        <w:rPr>
          <w:i/>
          <w:spacing w:val="-1"/>
          <w:sz w:val="24"/>
        </w:rPr>
        <w:t xml:space="preserve"> </w:t>
      </w:r>
      <w:r>
        <w:rPr>
          <w:i/>
          <w:sz w:val="24"/>
        </w:rPr>
        <w:t>seguridad</w:t>
      </w:r>
      <w:r>
        <w:rPr>
          <w:i/>
          <w:spacing w:val="-1"/>
          <w:sz w:val="24"/>
        </w:rPr>
        <w:t xml:space="preserve"> </w:t>
      </w:r>
      <w:r>
        <w:rPr>
          <w:i/>
          <w:sz w:val="24"/>
        </w:rPr>
        <w:t>nacional,</w:t>
      </w:r>
      <w:r>
        <w:rPr>
          <w:i/>
          <w:spacing w:val="-1"/>
          <w:sz w:val="24"/>
        </w:rPr>
        <w:t xml:space="preserve"> </w:t>
      </w:r>
      <w:r>
        <w:rPr>
          <w:i/>
          <w:sz w:val="24"/>
        </w:rPr>
        <w:t>dar</w:t>
      </w:r>
      <w:r>
        <w:rPr>
          <w:i/>
          <w:spacing w:val="-1"/>
          <w:sz w:val="24"/>
        </w:rPr>
        <w:t xml:space="preserve"> </w:t>
      </w:r>
      <w:r>
        <w:rPr>
          <w:i/>
          <w:sz w:val="24"/>
        </w:rPr>
        <w:t>protección</w:t>
      </w:r>
      <w:r>
        <w:rPr>
          <w:i/>
          <w:spacing w:val="-1"/>
          <w:sz w:val="24"/>
        </w:rPr>
        <w:t xml:space="preserve"> </w:t>
      </w:r>
      <w:r>
        <w:rPr>
          <w:i/>
          <w:sz w:val="24"/>
        </w:rPr>
        <w:t>a</w:t>
      </w:r>
      <w:r>
        <w:rPr>
          <w:i/>
          <w:spacing w:val="-1"/>
          <w:sz w:val="24"/>
        </w:rPr>
        <w:t xml:space="preserve"> </w:t>
      </w:r>
      <w:r>
        <w:rPr>
          <w:i/>
          <w:sz w:val="24"/>
        </w:rPr>
        <w:t>la</w:t>
      </w:r>
      <w:r>
        <w:rPr>
          <w:i/>
          <w:spacing w:val="-1"/>
          <w:sz w:val="24"/>
        </w:rPr>
        <w:t xml:space="preserve"> </w:t>
      </w:r>
      <w:r>
        <w:rPr>
          <w:i/>
          <w:sz w:val="24"/>
        </w:rPr>
        <w:t>población</w:t>
      </w:r>
      <w:r>
        <w:rPr>
          <w:i/>
          <w:spacing w:val="-1"/>
          <w:sz w:val="24"/>
        </w:rPr>
        <w:t xml:space="preserve"> </w:t>
      </w:r>
      <w:r>
        <w:rPr>
          <w:i/>
          <w:sz w:val="24"/>
        </w:rPr>
        <w:t>y</w:t>
      </w:r>
      <w:r>
        <w:rPr>
          <w:i/>
          <w:spacing w:val="-1"/>
          <w:sz w:val="24"/>
        </w:rPr>
        <w:t xml:space="preserve"> </w:t>
      </w:r>
      <w:r>
        <w:rPr>
          <w:i/>
          <w:sz w:val="24"/>
        </w:rPr>
        <w:t>a</w:t>
      </w:r>
      <w:r>
        <w:rPr>
          <w:i/>
          <w:spacing w:val="-1"/>
          <w:sz w:val="24"/>
        </w:rPr>
        <w:t xml:space="preserve"> </w:t>
      </w:r>
      <w:r>
        <w:rPr>
          <w:i/>
          <w:sz w:val="24"/>
        </w:rPr>
        <w:t xml:space="preserve">la familia (…).” </w:t>
      </w:r>
      <w:r>
        <w:rPr>
          <w:sz w:val="24"/>
        </w:rPr>
        <w:t xml:space="preserve">En relación con lo anterior, el artículo 3º de la ley Nº18.575 establece que la Administración del Estado tiene por finalidad </w:t>
      </w:r>
      <w:r>
        <w:rPr>
          <w:i/>
          <w:sz w:val="24"/>
        </w:rPr>
        <w:t>“promover el bien com</w:t>
      </w:r>
      <w:r>
        <w:rPr>
          <w:i/>
          <w:sz w:val="24"/>
        </w:rPr>
        <w:t>ún atendiendo las necesidades</w:t>
      </w:r>
      <w:r>
        <w:rPr>
          <w:i/>
          <w:spacing w:val="-5"/>
          <w:sz w:val="24"/>
        </w:rPr>
        <w:t xml:space="preserve"> </w:t>
      </w:r>
      <w:r>
        <w:rPr>
          <w:i/>
          <w:sz w:val="24"/>
        </w:rPr>
        <w:t>públicas</w:t>
      </w:r>
      <w:r>
        <w:rPr>
          <w:i/>
          <w:spacing w:val="-5"/>
          <w:sz w:val="24"/>
        </w:rPr>
        <w:t xml:space="preserve"> </w:t>
      </w:r>
      <w:r>
        <w:rPr>
          <w:i/>
          <w:sz w:val="24"/>
        </w:rPr>
        <w:t>en</w:t>
      </w:r>
      <w:r>
        <w:rPr>
          <w:i/>
          <w:spacing w:val="-5"/>
          <w:sz w:val="24"/>
        </w:rPr>
        <w:t xml:space="preserve"> </w:t>
      </w:r>
      <w:r>
        <w:rPr>
          <w:i/>
          <w:sz w:val="24"/>
        </w:rPr>
        <w:t>forma</w:t>
      </w:r>
      <w:r>
        <w:rPr>
          <w:i/>
          <w:spacing w:val="-5"/>
          <w:sz w:val="24"/>
        </w:rPr>
        <w:t xml:space="preserve"> </w:t>
      </w:r>
      <w:r>
        <w:rPr>
          <w:i/>
          <w:sz w:val="24"/>
        </w:rPr>
        <w:t>continua</w:t>
      </w:r>
      <w:r>
        <w:rPr>
          <w:i/>
          <w:spacing w:val="-5"/>
          <w:sz w:val="24"/>
        </w:rPr>
        <w:t xml:space="preserve"> </w:t>
      </w:r>
      <w:r>
        <w:rPr>
          <w:i/>
          <w:sz w:val="24"/>
        </w:rPr>
        <w:t>y</w:t>
      </w:r>
      <w:r>
        <w:rPr>
          <w:i/>
          <w:spacing w:val="-5"/>
          <w:sz w:val="24"/>
        </w:rPr>
        <w:t xml:space="preserve"> </w:t>
      </w:r>
      <w:r>
        <w:rPr>
          <w:i/>
          <w:sz w:val="24"/>
        </w:rPr>
        <w:t>permanente</w:t>
      </w:r>
      <w:r>
        <w:rPr>
          <w:i/>
          <w:spacing w:val="-5"/>
          <w:sz w:val="24"/>
        </w:rPr>
        <w:t xml:space="preserve"> </w:t>
      </w:r>
      <w:r>
        <w:rPr>
          <w:i/>
          <w:sz w:val="24"/>
        </w:rPr>
        <w:t>y</w:t>
      </w:r>
      <w:r>
        <w:rPr>
          <w:i/>
          <w:spacing w:val="-5"/>
          <w:sz w:val="24"/>
        </w:rPr>
        <w:t xml:space="preserve"> </w:t>
      </w:r>
      <w:r>
        <w:rPr>
          <w:i/>
          <w:sz w:val="24"/>
        </w:rPr>
        <w:t>fomentando</w:t>
      </w:r>
      <w:r>
        <w:rPr>
          <w:i/>
          <w:spacing w:val="-5"/>
          <w:sz w:val="24"/>
        </w:rPr>
        <w:t xml:space="preserve"> </w:t>
      </w:r>
      <w:r>
        <w:rPr>
          <w:i/>
          <w:sz w:val="24"/>
        </w:rPr>
        <w:t>el</w:t>
      </w:r>
      <w:r>
        <w:rPr>
          <w:i/>
          <w:spacing w:val="-5"/>
          <w:sz w:val="24"/>
        </w:rPr>
        <w:t xml:space="preserve"> </w:t>
      </w:r>
      <w:r>
        <w:rPr>
          <w:i/>
          <w:sz w:val="24"/>
        </w:rPr>
        <w:t>desarrollo</w:t>
      </w:r>
      <w:r>
        <w:rPr>
          <w:i/>
          <w:spacing w:val="-5"/>
          <w:sz w:val="24"/>
        </w:rPr>
        <w:t xml:space="preserve"> </w:t>
      </w:r>
      <w:r>
        <w:rPr>
          <w:i/>
          <w:sz w:val="24"/>
        </w:rPr>
        <w:t>del</w:t>
      </w:r>
      <w:r>
        <w:rPr>
          <w:i/>
          <w:spacing w:val="-5"/>
          <w:sz w:val="24"/>
        </w:rPr>
        <w:t xml:space="preserve"> </w:t>
      </w:r>
      <w:r>
        <w:rPr>
          <w:i/>
          <w:sz w:val="24"/>
        </w:rPr>
        <w:t>país</w:t>
      </w:r>
      <w:r>
        <w:rPr>
          <w:i/>
          <w:spacing w:val="-5"/>
          <w:sz w:val="24"/>
        </w:rPr>
        <w:t xml:space="preserve"> </w:t>
      </w:r>
      <w:r>
        <w:rPr>
          <w:i/>
          <w:sz w:val="24"/>
        </w:rPr>
        <w:t>a través del ejercicio de las atribuciones que le confiere la Constitución y la ley, y de la aprobación, ejecución y control de políticas, planes, pro</w:t>
      </w:r>
      <w:r>
        <w:rPr>
          <w:i/>
          <w:sz w:val="24"/>
        </w:rPr>
        <w:t>gramas y acciones de alcance nacional, regional y comunal.”.</w:t>
      </w:r>
    </w:p>
    <w:p w:rsidR="00E93798" w:rsidRDefault="00E93798">
      <w:pPr>
        <w:pStyle w:val="Textoindependiente"/>
        <w:rPr>
          <w:i/>
          <w:sz w:val="20"/>
        </w:rPr>
      </w:pPr>
    </w:p>
    <w:p w:rsidR="00E93798" w:rsidRDefault="00E93798">
      <w:pPr>
        <w:pStyle w:val="Textoindependiente"/>
        <w:rPr>
          <w:i/>
          <w:sz w:val="20"/>
        </w:rPr>
      </w:pPr>
    </w:p>
    <w:p w:rsidR="00E93798" w:rsidRDefault="00911FD3">
      <w:pPr>
        <w:pStyle w:val="Textoindependiente"/>
        <w:spacing w:before="6"/>
        <w:rPr>
          <w:i/>
          <w:sz w:val="15"/>
        </w:rPr>
      </w:pPr>
      <w:r>
        <w:pict>
          <v:rect id="docshape2" o:spid="_x0000_s1026" style="position:absolute;margin-left:84.95pt;margin-top:10.15pt;width:2in;height:.7pt;z-index:-15728128;mso-wrap-distance-left:0;mso-wrap-distance-right:0;mso-position-horizontal-relative:page" fillcolor="black" stroked="f">
            <w10:wrap type="topAndBottom" anchorx="page"/>
          </v:rect>
        </w:pict>
      </w:r>
    </w:p>
    <w:p w:rsidR="00E93798" w:rsidRDefault="00911FD3">
      <w:pPr>
        <w:spacing w:before="94"/>
        <w:ind w:left="299" w:right="100"/>
        <w:jc w:val="both"/>
        <w:rPr>
          <w:rFonts w:ascii="Calibri" w:hAnsi="Calibri"/>
          <w:sz w:val="20"/>
        </w:rPr>
      </w:pPr>
      <w:r>
        <w:rPr>
          <w:rFonts w:ascii="Calibri" w:hAnsi="Calibri"/>
          <w:position w:val="7"/>
          <w:sz w:val="13"/>
        </w:rPr>
        <w:t>1</w:t>
      </w:r>
      <w:r>
        <w:rPr>
          <w:rFonts w:ascii="Calibri" w:hAnsi="Calibri"/>
          <w:spacing w:val="22"/>
          <w:position w:val="7"/>
          <w:sz w:val="13"/>
        </w:rPr>
        <w:t xml:space="preserve"> </w:t>
      </w:r>
      <w:r>
        <w:rPr>
          <w:rFonts w:ascii="Calibri" w:hAnsi="Calibri"/>
          <w:sz w:val="20"/>
        </w:rPr>
        <w:t>“</w:t>
      </w:r>
      <w:r>
        <w:rPr>
          <w:rFonts w:ascii="Calibri" w:hAnsi="Calibri"/>
          <w:i/>
          <w:sz w:val="20"/>
        </w:rPr>
        <w:t xml:space="preserve">Crisis migratoria: El explosivo ingreso de extranjeros irregulares a Chile en el trimestre marzo-mayo”. </w:t>
      </w:r>
      <w:r>
        <w:rPr>
          <w:rFonts w:ascii="Calibri" w:hAnsi="Calibri"/>
          <w:sz w:val="20"/>
        </w:rPr>
        <w:t>Ex – Ante. Disponible en: https://</w:t>
      </w:r>
      <w:hyperlink r:id="rId5">
        <w:r>
          <w:rPr>
            <w:rFonts w:ascii="Calibri" w:hAnsi="Calibri"/>
            <w:sz w:val="20"/>
          </w:rPr>
          <w:t>www.ex-ante.cl/crisis-migratoria-el-explosivo-ingreso-de-extranjeros-</w:t>
        </w:r>
      </w:hyperlink>
      <w:r>
        <w:rPr>
          <w:rFonts w:ascii="Calibri" w:hAnsi="Calibri"/>
          <w:sz w:val="20"/>
        </w:rPr>
        <w:t xml:space="preserve"> </w:t>
      </w:r>
      <w:r>
        <w:rPr>
          <w:rFonts w:ascii="Calibri" w:hAnsi="Calibri"/>
          <w:spacing w:val="-2"/>
          <w:sz w:val="20"/>
        </w:rPr>
        <w:t>irregulares-a-chile-en-el-trimestre-marzo-mayo/</w:t>
      </w:r>
    </w:p>
    <w:p w:rsidR="00E93798" w:rsidRDefault="00911FD3">
      <w:pPr>
        <w:ind w:left="299" w:right="99"/>
        <w:rPr>
          <w:rFonts w:ascii="Calibri" w:hAnsi="Calibri"/>
          <w:sz w:val="20"/>
        </w:rPr>
      </w:pPr>
      <w:r>
        <w:rPr>
          <w:rFonts w:ascii="Calibri" w:hAnsi="Calibri"/>
          <w:position w:val="7"/>
          <w:sz w:val="13"/>
        </w:rPr>
        <w:t>2</w:t>
      </w:r>
      <w:r>
        <w:rPr>
          <w:rFonts w:ascii="Calibri" w:hAnsi="Calibri"/>
          <w:spacing w:val="40"/>
          <w:position w:val="7"/>
          <w:sz w:val="13"/>
        </w:rPr>
        <w:t xml:space="preserve"> </w:t>
      </w:r>
      <w:r>
        <w:rPr>
          <w:rFonts w:ascii="Calibri" w:hAnsi="Calibri"/>
          <w:i/>
          <w:sz w:val="20"/>
        </w:rPr>
        <w:t>“Los</w:t>
      </w:r>
      <w:r>
        <w:rPr>
          <w:rFonts w:ascii="Calibri" w:hAnsi="Calibri"/>
          <w:i/>
          <w:spacing w:val="36"/>
          <w:sz w:val="20"/>
        </w:rPr>
        <w:t xml:space="preserve"> </w:t>
      </w:r>
      <w:r>
        <w:rPr>
          <w:rFonts w:ascii="Calibri" w:hAnsi="Calibri"/>
          <w:i/>
          <w:sz w:val="20"/>
        </w:rPr>
        <w:t>homicidios</w:t>
      </w:r>
      <w:r>
        <w:rPr>
          <w:rFonts w:ascii="Calibri" w:hAnsi="Calibri"/>
          <w:i/>
          <w:spacing w:val="36"/>
          <w:sz w:val="20"/>
        </w:rPr>
        <w:t xml:space="preserve"> </w:t>
      </w:r>
      <w:r>
        <w:rPr>
          <w:rFonts w:ascii="Calibri" w:hAnsi="Calibri"/>
          <w:i/>
          <w:sz w:val="20"/>
        </w:rPr>
        <w:t>en</w:t>
      </w:r>
      <w:r>
        <w:rPr>
          <w:rFonts w:ascii="Calibri" w:hAnsi="Calibri"/>
          <w:i/>
          <w:spacing w:val="36"/>
          <w:sz w:val="20"/>
        </w:rPr>
        <w:t xml:space="preserve"> </w:t>
      </w:r>
      <w:r>
        <w:rPr>
          <w:rFonts w:ascii="Calibri" w:hAnsi="Calibri"/>
          <w:i/>
          <w:sz w:val="20"/>
        </w:rPr>
        <w:t>Chile</w:t>
      </w:r>
      <w:r>
        <w:rPr>
          <w:rFonts w:ascii="Calibri" w:hAnsi="Calibri"/>
          <w:i/>
          <w:spacing w:val="36"/>
          <w:sz w:val="20"/>
        </w:rPr>
        <w:t xml:space="preserve"> </w:t>
      </w:r>
      <w:r>
        <w:rPr>
          <w:rFonts w:ascii="Calibri" w:hAnsi="Calibri"/>
          <w:i/>
          <w:sz w:val="20"/>
        </w:rPr>
        <w:t>escalan</w:t>
      </w:r>
      <w:r>
        <w:rPr>
          <w:rFonts w:ascii="Calibri" w:hAnsi="Calibri"/>
          <w:i/>
          <w:spacing w:val="36"/>
          <w:sz w:val="20"/>
        </w:rPr>
        <w:t xml:space="preserve"> </w:t>
      </w:r>
      <w:r>
        <w:rPr>
          <w:rFonts w:ascii="Calibri" w:hAnsi="Calibri"/>
          <w:i/>
          <w:sz w:val="20"/>
        </w:rPr>
        <w:t>casi</w:t>
      </w:r>
      <w:r>
        <w:rPr>
          <w:rFonts w:ascii="Calibri" w:hAnsi="Calibri"/>
          <w:i/>
          <w:spacing w:val="36"/>
          <w:sz w:val="20"/>
        </w:rPr>
        <w:t xml:space="preserve"> </w:t>
      </w:r>
      <w:r>
        <w:rPr>
          <w:rFonts w:ascii="Calibri" w:hAnsi="Calibri"/>
          <w:i/>
          <w:sz w:val="20"/>
        </w:rPr>
        <w:t>un</w:t>
      </w:r>
      <w:r>
        <w:rPr>
          <w:rFonts w:ascii="Calibri" w:hAnsi="Calibri"/>
          <w:i/>
          <w:spacing w:val="36"/>
          <w:sz w:val="20"/>
        </w:rPr>
        <w:t xml:space="preserve"> </w:t>
      </w:r>
      <w:r>
        <w:rPr>
          <w:rFonts w:ascii="Calibri" w:hAnsi="Calibri"/>
          <w:i/>
          <w:sz w:val="20"/>
        </w:rPr>
        <w:t>3</w:t>
      </w:r>
      <w:r>
        <w:rPr>
          <w:rFonts w:ascii="Calibri" w:hAnsi="Calibri"/>
          <w:i/>
          <w:sz w:val="20"/>
        </w:rPr>
        <w:t>0%</w:t>
      </w:r>
      <w:r>
        <w:rPr>
          <w:rFonts w:ascii="Calibri" w:hAnsi="Calibri"/>
          <w:i/>
          <w:spacing w:val="35"/>
          <w:sz w:val="20"/>
        </w:rPr>
        <w:t xml:space="preserve"> </w:t>
      </w:r>
      <w:r>
        <w:rPr>
          <w:rFonts w:ascii="Calibri" w:hAnsi="Calibri"/>
          <w:i/>
          <w:sz w:val="20"/>
        </w:rPr>
        <w:t>en</w:t>
      </w:r>
      <w:r>
        <w:rPr>
          <w:rFonts w:ascii="Calibri" w:hAnsi="Calibri"/>
          <w:i/>
          <w:spacing w:val="36"/>
          <w:sz w:val="20"/>
        </w:rPr>
        <w:t xml:space="preserve"> </w:t>
      </w:r>
      <w:r>
        <w:rPr>
          <w:rFonts w:ascii="Calibri" w:hAnsi="Calibri"/>
          <w:i/>
          <w:sz w:val="20"/>
        </w:rPr>
        <w:t>el</w:t>
      </w:r>
      <w:r>
        <w:rPr>
          <w:rFonts w:ascii="Calibri" w:hAnsi="Calibri"/>
          <w:i/>
          <w:spacing w:val="36"/>
          <w:sz w:val="20"/>
        </w:rPr>
        <w:t xml:space="preserve"> </w:t>
      </w:r>
      <w:r>
        <w:rPr>
          <w:rFonts w:ascii="Calibri" w:hAnsi="Calibri"/>
          <w:i/>
          <w:sz w:val="20"/>
        </w:rPr>
        <w:t>primer</w:t>
      </w:r>
      <w:r>
        <w:rPr>
          <w:rFonts w:ascii="Calibri" w:hAnsi="Calibri"/>
          <w:i/>
          <w:spacing w:val="36"/>
          <w:sz w:val="20"/>
        </w:rPr>
        <w:t xml:space="preserve"> </w:t>
      </w:r>
      <w:r>
        <w:rPr>
          <w:rFonts w:ascii="Calibri" w:hAnsi="Calibri"/>
          <w:i/>
          <w:sz w:val="20"/>
        </w:rPr>
        <w:t>semestre</w:t>
      </w:r>
      <w:r>
        <w:rPr>
          <w:rFonts w:ascii="Calibri" w:hAnsi="Calibri"/>
          <w:i/>
          <w:spacing w:val="36"/>
          <w:sz w:val="20"/>
        </w:rPr>
        <w:t xml:space="preserve"> </w:t>
      </w:r>
      <w:r>
        <w:rPr>
          <w:rFonts w:ascii="Calibri" w:hAnsi="Calibri"/>
          <w:i/>
          <w:sz w:val="20"/>
        </w:rPr>
        <w:t>de</w:t>
      </w:r>
      <w:r>
        <w:rPr>
          <w:rFonts w:ascii="Calibri" w:hAnsi="Calibri"/>
          <w:i/>
          <w:spacing w:val="36"/>
          <w:sz w:val="20"/>
        </w:rPr>
        <w:t xml:space="preserve"> </w:t>
      </w:r>
      <w:r>
        <w:rPr>
          <w:rFonts w:ascii="Calibri" w:hAnsi="Calibri"/>
          <w:i/>
          <w:sz w:val="20"/>
        </w:rPr>
        <w:t>2022</w:t>
      </w:r>
      <w:r>
        <w:rPr>
          <w:rFonts w:ascii="Calibri" w:hAnsi="Calibri"/>
          <w:sz w:val="20"/>
        </w:rPr>
        <w:t>”.</w:t>
      </w:r>
      <w:r>
        <w:rPr>
          <w:rFonts w:ascii="Calibri" w:hAnsi="Calibri"/>
          <w:spacing w:val="36"/>
          <w:sz w:val="20"/>
        </w:rPr>
        <w:t xml:space="preserve"> </w:t>
      </w:r>
      <w:r>
        <w:rPr>
          <w:rFonts w:ascii="Calibri" w:hAnsi="Calibri"/>
          <w:sz w:val="20"/>
        </w:rPr>
        <w:t>El</w:t>
      </w:r>
      <w:r>
        <w:rPr>
          <w:rFonts w:ascii="Calibri" w:hAnsi="Calibri"/>
          <w:spacing w:val="36"/>
          <w:sz w:val="20"/>
        </w:rPr>
        <w:t xml:space="preserve"> </w:t>
      </w:r>
      <w:r>
        <w:rPr>
          <w:rFonts w:ascii="Calibri" w:hAnsi="Calibri"/>
          <w:sz w:val="20"/>
        </w:rPr>
        <w:t>País.</w:t>
      </w:r>
      <w:r>
        <w:rPr>
          <w:rFonts w:ascii="Calibri" w:hAnsi="Calibri"/>
          <w:spacing w:val="36"/>
          <w:sz w:val="20"/>
        </w:rPr>
        <w:t xml:space="preserve"> </w:t>
      </w:r>
      <w:r>
        <w:rPr>
          <w:rFonts w:ascii="Calibri" w:hAnsi="Calibri"/>
          <w:sz w:val="20"/>
        </w:rPr>
        <w:t>Disponible</w:t>
      </w:r>
      <w:r>
        <w:rPr>
          <w:rFonts w:ascii="Calibri" w:hAnsi="Calibri"/>
          <w:spacing w:val="36"/>
          <w:sz w:val="20"/>
        </w:rPr>
        <w:t xml:space="preserve"> </w:t>
      </w:r>
      <w:r>
        <w:rPr>
          <w:rFonts w:ascii="Calibri" w:hAnsi="Calibri"/>
          <w:sz w:val="20"/>
        </w:rPr>
        <w:t xml:space="preserve">en: </w:t>
      </w:r>
      <w:r>
        <w:rPr>
          <w:rFonts w:ascii="Calibri" w:hAnsi="Calibri"/>
          <w:spacing w:val="-2"/>
          <w:sz w:val="20"/>
        </w:rPr>
        <w:t>https://elpais.com/chile/2022-07-13/los-homicidios-en-chile-escalan-casi-un-30-en-el-primer-semestre-de- 2022.html</w:t>
      </w:r>
    </w:p>
    <w:p w:rsidR="00E93798" w:rsidRDefault="00E93798">
      <w:pPr>
        <w:rPr>
          <w:rFonts w:ascii="Calibri" w:hAnsi="Calibri"/>
          <w:sz w:val="20"/>
        </w:rPr>
        <w:sectPr w:rsidR="00E93798">
          <w:pgSz w:w="12240" w:h="15840"/>
          <w:pgMar w:top="1340" w:right="1600" w:bottom="280" w:left="1400" w:header="720" w:footer="720" w:gutter="0"/>
          <w:cols w:space="720"/>
        </w:sectPr>
      </w:pPr>
    </w:p>
    <w:p w:rsidR="00E93798" w:rsidRDefault="00911FD3">
      <w:pPr>
        <w:pStyle w:val="Ttulo1"/>
      </w:pPr>
      <w:r>
        <w:lastRenderedPageBreak/>
        <w:t>III.-</w:t>
      </w:r>
      <w:r>
        <w:rPr>
          <w:spacing w:val="-1"/>
        </w:rPr>
        <w:t xml:space="preserve"> </w:t>
      </w:r>
      <w:r>
        <w:t xml:space="preserve">CONTENIDO DEL </w:t>
      </w:r>
      <w:r>
        <w:rPr>
          <w:spacing w:val="-2"/>
        </w:rPr>
        <w:t>PROYECTO</w:t>
      </w:r>
    </w:p>
    <w:p w:rsidR="00E93798" w:rsidRDefault="00E93798">
      <w:pPr>
        <w:pStyle w:val="Textoindependiente"/>
        <w:rPr>
          <w:b/>
          <w:sz w:val="26"/>
        </w:rPr>
      </w:pPr>
    </w:p>
    <w:p w:rsidR="00E93798" w:rsidRDefault="00E93798">
      <w:pPr>
        <w:pStyle w:val="Textoindependiente"/>
        <w:spacing w:before="3"/>
        <w:rPr>
          <w:b/>
          <w:sz w:val="22"/>
        </w:rPr>
      </w:pPr>
    </w:p>
    <w:p w:rsidR="00E93798" w:rsidRDefault="00911FD3">
      <w:pPr>
        <w:pStyle w:val="Textoindependiente"/>
        <w:spacing w:line="360" w:lineRule="auto"/>
        <w:ind w:left="299" w:right="100"/>
        <w:jc w:val="both"/>
      </w:pPr>
      <w:r>
        <w:t>El presente proyecto tiene por finalidad facultar a la Cámara de Diputados para que, con fundamento</w:t>
      </w:r>
      <w:r>
        <w:rPr>
          <w:spacing w:val="-7"/>
        </w:rPr>
        <w:t xml:space="preserve"> </w:t>
      </w:r>
      <w:r>
        <w:t>de</w:t>
      </w:r>
      <w:r>
        <w:rPr>
          <w:spacing w:val="-7"/>
        </w:rPr>
        <w:t xml:space="preserve"> </w:t>
      </w:r>
      <w:r>
        <w:t>causa</w:t>
      </w:r>
      <w:r>
        <w:rPr>
          <w:spacing w:val="-7"/>
        </w:rPr>
        <w:t xml:space="preserve"> </w:t>
      </w:r>
      <w:r>
        <w:t>y</w:t>
      </w:r>
      <w:r>
        <w:rPr>
          <w:spacing w:val="-7"/>
        </w:rPr>
        <w:t xml:space="preserve"> </w:t>
      </w:r>
      <w:r>
        <w:t>cumpliendo</w:t>
      </w:r>
      <w:r>
        <w:rPr>
          <w:spacing w:val="-7"/>
        </w:rPr>
        <w:t xml:space="preserve"> </w:t>
      </w:r>
      <w:r>
        <w:t>con</w:t>
      </w:r>
      <w:r>
        <w:rPr>
          <w:spacing w:val="-7"/>
        </w:rPr>
        <w:t xml:space="preserve"> </w:t>
      </w:r>
      <w:r>
        <w:t>un</w:t>
      </w:r>
      <w:r>
        <w:rPr>
          <w:spacing w:val="-7"/>
        </w:rPr>
        <w:t xml:space="preserve"> </w:t>
      </w:r>
      <w:r>
        <w:t>quórum</w:t>
      </w:r>
      <w:r>
        <w:rPr>
          <w:spacing w:val="-7"/>
        </w:rPr>
        <w:t xml:space="preserve"> </w:t>
      </w:r>
      <w:r>
        <w:t>mínimo</w:t>
      </w:r>
      <w:r>
        <w:rPr>
          <w:spacing w:val="-7"/>
        </w:rPr>
        <w:t xml:space="preserve"> </w:t>
      </w:r>
      <w:r>
        <w:t>de</w:t>
      </w:r>
      <w:r>
        <w:rPr>
          <w:spacing w:val="-7"/>
        </w:rPr>
        <w:t xml:space="preserve"> </w:t>
      </w:r>
      <w:r>
        <w:t>aprobación,</w:t>
      </w:r>
      <w:r>
        <w:rPr>
          <w:spacing w:val="-7"/>
        </w:rPr>
        <w:t xml:space="preserve"> </w:t>
      </w:r>
      <w:r>
        <w:t>pueda</w:t>
      </w:r>
      <w:r>
        <w:rPr>
          <w:spacing w:val="-7"/>
        </w:rPr>
        <w:t xml:space="preserve"> </w:t>
      </w:r>
      <w:r>
        <w:t>solicitar</w:t>
      </w:r>
      <w:r>
        <w:rPr>
          <w:spacing w:val="-7"/>
        </w:rPr>
        <w:t xml:space="preserve"> </w:t>
      </w:r>
      <w:r>
        <w:t xml:space="preserve">al Ejecutivo que se pronuncie sobre el uso de hasta el dos por ciento (2%) de los </w:t>
      </w:r>
      <w:r>
        <w:t>gastos que autorice la Ley de Presupuestos, requiriendo al efecto un informe fundado que deberá ser evacuado</w:t>
      </w:r>
      <w:r>
        <w:rPr>
          <w:spacing w:val="-11"/>
        </w:rPr>
        <w:t xml:space="preserve"> </w:t>
      </w:r>
      <w:r>
        <w:t>en</w:t>
      </w:r>
      <w:r>
        <w:rPr>
          <w:spacing w:val="-12"/>
        </w:rPr>
        <w:t xml:space="preserve"> </w:t>
      </w:r>
      <w:r>
        <w:t>el</w:t>
      </w:r>
      <w:r>
        <w:rPr>
          <w:spacing w:val="-12"/>
        </w:rPr>
        <w:t xml:space="preserve"> </w:t>
      </w:r>
      <w:r>
        <w:t>plazo</w:t>
      </w:r>
      <w:r>
        <w:rPr>
          <w:spacing w:val="-12"/>
        </w:rPr>
        <w:t xml:space="preserve"> </w:t>
      </w:r>
      <w:r>
        <w:t>de</w:t>
      </w:r>
      <w:r>
        <w:rPr>
          <w:spacing w:val="-12"/>
        </w:rPr>
        <w:t xml:space="preserve"> </w:t>
      </w:r>
      <w:r>
        <w:t>30</w:t>
      </w:r>
      <w:r>
        <w:rPr>
          <w:spacing w:val="-12"/>
        </w:rPr>
        <w:t xml:space="preserve"> </w:t>
      </w:r>
      <w:r>
        <w:t>días.</w:t>
      </w:r>
      <w:r>
        <w:rPr>
          <w:spacing w:val="-11"/>
        </w:rPr>
        <w:t xml:space="preserve"> </w:t>
      </w:r>
      <w:r>
        <w:t>Con</w:t>
      </w:r>
      <w:r>
        <w:rPr>
          <w:spacing w:val="-12"/>
        </w:rPr>
        <w:t xml:space="preserve"> </w:t>
      </w:r>
      <w:r>
        <w:t>todo,</w:t>
      </w:r>
      <w:r>
        <w:rPr>
          <w:spacing w:val="-12"/>
        </w:rPr>
        <w:t xml:space="preserve"> </w:t>
      </w:r>
      <w:r>
        <w:t>la</w:t>
      </w:r>
      <w:r>
        <w:rPr>
          <w:spacing w:val="-12"/>
        </w:rPr>
        <w:t xml:space="preserve"> </w:t>
      </w:r>
      <w:r>
        <w:t>iniciativa</w:t>
      </w:r>
      <w:r>
        <w:rPr>
          <w:spacing w:val="-12"/>
        </w:rPr>
        <w:t xml:space="preserve"> </w:t>
      </w:r>
      <w:r>
        <w:t>busca</w:t>
      </w:r>
      <w:r>
        <w:rPr>
          <w:spacing w:val="-12"/>
        </w:rPr>
        <w:t xml:space="preserve"> </w:t>
      </w:r>
      <w:r>
        <w:t>que</w:t>
      </w:r>
      <w:r>
        <w:rPr>
          <w:spacing w:val="-12"/>
        </w:rPr>
        <w:t xml:space="preserve"> </w:t>
      </w:r>
      <w:r>
        <w:t>el</w:t>
      </w:r>
      <w:r>
        <w:rPr>
          <w:spacing w:val="-12"/>
        </w:rPr>
        <w:t xml:space="preserve"> </w:t>
      </w:r>
      <w:r>
        <w:t>Congreso</w:t>
      </w:r>
      <w:r>
        <w:rPr>
          <w:spacing w:val="-12"/>
        </w:rPr>
        <w:t xml:space="preserve"> </w:t>
      </w:r>
      <w:r>
        <w:t>pueda</w:t>
      </w:r>
      <w:r>
        <w:rPr>
          <w:spacing w:val="-12"/>
        </w:rPr>
        <w:t xml:space="preserve"> </w:t>
      </w:r>
      <w:r>
        <w:t xml:space="preserve">plantear al Gobierno la necesidad de asignar recursos adicionales a la </w:t>
      </w:r>
      <w:r>
        <w:t>implementación de medidas tendientes a enfrentar problemas y situaciones excepcionales que requieran actuar con urgencia</w:t>
      </w:r>
      <w:r>
        <w:rPr>
          <w:spacing w:val="-3"/>
        </w:rPr>
        <w:t xml:space="preserve"> </w:t>
      </w:r>
      <w:r>
        <w:t>y</w:t>
      </w:r>
      <w:r>
        <w:rPr>
          <w:spacing w:val="-3"/>
        </w:rPr>
        <w:t xml:space="preserve"> </w:t>
      </w:r>
      <w:r>
        <w:t>celeridad,</w:t>
      </w:r>
      <w:r>
        <w:rPr>
          <w:spacing w:val="-3"/>
        </w:rPr>
        <w:t xml:space="preserve"> </w:t>
      </w:r>
      <w:r>
        <w:t>considerando</w:t>
      </w:r>
      <w:r>
        <w:rPr>
          <w:spacing w:val="-3"/>
        </w:rPr>
        <w:t xml:space="preserve"> </w:t>
      </w:r>
      <w:r>
        <w:t>la</w:t>
      </w:r>
      <w:r>
        <w:rPr>
          <w:spacing w:val="-3"/>
        </w:rPr>
        <w:t xml:space="preserve"> </w:t>
      </w:r>
      <w:r>
        <w:t>amenaza</w:t>
      </w:r>
      <w:r>
        <w:rPr>
          <w:spacing w:val="-3"/>
        </w:rPr>
        <w:t xml:space="preserve"> </w:t>
      </w:r>
      <w:r>
        <w:t>y</w:t>
      </w:r>
      <w:r>
        <w:rPr>
          <w:spacing w:val="-3"/>
        </w:rPr>
        <w:t xml:space="preserve"> </w:t>
      </w:r>
      <w:r>
        <w:t>el</w:t>
      </w:r>
      <w:r>
        <w:rPr>
          <w:spacing w:val="-3"/>
        </w:rPr>
        <w:t xml:space="preserve"> </w:t>
      </w:r>
      <w:r>
        <w:t>riesgo</w:t>
      </w:r>
      <w:r>
        <w:rPr>
          <w:spacing w:val="-3"/>
        </w:rPr>
        <w:t xml:space="preserve"> </w:t>
      </w:r>
      <w:r>
        <w:t>que</w:t>
      </w:r>
      <w:r>
        <w:rPr>
          <w:spacing w:val="-3"/>
        </w:rPr>
        <w:t xml:space="preserve"> </w:t>
      </w:r>
      <w:r>
        <w:t>estos</w:t>
      </w:r>
      <w:r>
        <w:rPr>
          <w:spacing w:val="-3"/>
        </w:rPr>
        <w:t xml:space="preserve"> </w:t>
      </w:r>
      <w:r>
        <w:t>pueden</w:t>
      </w:r>
      <w:r>
        <w:rPr>
          <w:spacing w:val="-3"/>
        </w:rPr>
        <w:t xml:space="preserve"> </w:t>
      </w:r>
      <w:r>
        <w:t>representar</w:t>
      </w:r>
      <w:r>
        <w:rPr>
          <w:spacing w:val="-3"/>
        </w:rPr>
        <w:t xml:space="preserve"> </w:t>
      </w:r>
      <w:r>
        <w:t>para la seguridad, integridad y bienestar de la población.</w:t>
      </w:r>
    </w:p>
    <w:p w:rsidR="00E93798" w:rsidRDefault="00E93798">
      <w:pPr>
        <w:pStyle w:val="Textoindependiente"/>
        <w:spacing w:before="9"/>
        <w:rPr>
          <w:sz w:val="35"/>
        </w:rPr>
      </w:pPr>
    </w:p>
    <w:p w:rsidR="00E93798" w:rsidRDefault="00911FD3">
      <w:pPr>
        <w:pStyle w:val="Ttulo1"/>
        <w:spacing w:before="0"/>
        <w:ind w:left="359"/>
      </w:pPr>
      <w:r>
        <w:t>IV.-</w:t>
      </w:r>
      <w:r>
        <w:rPr>
          <w:spacing w:val="-3"/>
        </w:rPr>
        <w:t xml:space="preserve"> </w:t>
      </w:r>
      <w:r>
        <w:t>PROYECTO</w:t>
      </w:r>
      <w:r>
        <w:rPr>
          <w:spacing w:val="-2"/>
        </w:rPr>
        <w:t xml:space="preserve"> </w:t>
      </w:r>
      <w:r>
        <w:t>DE</w:t>
      </w:r>
      <w:r>
        <w:rPr>
          <w:spacing w:val="-1"/>
        </w:rPr>
        <w:t xml:space="preserve"> </w:t>
      </w:r>
      <w:r>
        <w:t xml:space="preserve">REFORMA </w:t>
      </w:r>
      <w:r>
        <w:rPr>
          <w:spacing w:val="-2"/>
        </w:rPr>
        <w:t>CONSTITUCIONAL</w:t>
      </w:r>
    </w:p>
    <w:p w:rsidR="00E93798" w:rsidRDefault="00E93798">
      <w:pPr>
        <w:pStyle w:val="Textoindependiente"/>
        <w:rPr>
          <w:b/>
          <w:sz w:val="26"/>
        </w:rPr>
      </w:pPr>
    </w:p>
    <w:p w:rsidR="00E93798" w:rsidRDefault="00E93798">
      <w:pPr>
        <w:pStyle w:val="Textoindependiente"/>
        <w:spacing w:before="2"/>
        <w:rPr>
          <w:b/>
          <w:sz w:val="22"/>
        </w:rPr>
      </w:pPr>
    </w:p>
    <w:p w:rsidR="00E93798" w:rsidRDefault="00911FD3">
      <w:pPr>
        <w:pStyle w:val="Textoindependiente"/>
        <w:spacing w:before="1" w:line="360" w:lineRule="auto"/>
        <w:ind w:left="299" w:right="100"/>
        <w:jc w:val="both"/>
      </w:pPr>
      <w:r>
        <w:rPr>
          <w:b/>
        </w:rPr>
        <w:t>Artículo Único</w:t>
      </w:r>
      <w:r>
        <w:t>: Incorpórase en el artículo 32 Nº20 de la Constitución Política de la República, a continuación del punto aparte que pasa a ser seguido, la</w:t>
      </w:r>
      <w:r>
        <w:t xml:space="preserve"> siguiente expresión:</w:t>
      </w:r>
    </w:p>
    <w:p w:rsidR="00E93798" w:rsidRDefault="00E93798">
      <w:pPr>
        <w:pStyle w:val="Textoindependiente"/>
        <w:spacing w:before="7"/>
        <w:rPr>
          <w:sz w:val="35"/>
        </w:rPr>
      </w:pPr>
    </w:p>
    <w:p w:rsidR="00E93798" w:rsidRDefault="00911FD3">
      <w:pPr>
        <w:spacing w:before="1" w:line="360" w:lineRule="auto"/>
        <w:ind w:left="299" w:right="100"/>
        <w:jc w:val="both"/>
        <w:rPr>
          <w:i/>
          <w:sz w:val="24"/>
        </w:rPr>
      </w:pPr>
      <w:r>
        <w:rPr>
          <w:i/>
          <w:sz w:val="24"/>
        </w:rPr>
        <w:t>“La Cámara de Diputadas y Diputados podrá solicitar al Presidente de la República, invocando</w:t>
      </w:r>
      <w:r>
        <w:rPr>
          <w:i/>
          <w:spacing w:val="-8"/>
          <w:sz w:val="24"/>
        </w:rPr>
        <w:t xml:space="preserve"> </w:t>
      </w:r>
      <w:r>
        <w:rPr>
          <w:i/>
          <w:sz w:val="24"/>
        </w:rPr>
        <w:t>cualquiera</w:t>
      </w:r>
      <w:r>
        <w:rPr>
          <w:i/>
          <w:spacing w:val="-8"/>
          <w:sz w:val="24"/>
        </w:rPr>
        <w:t xml:space="preserve"> </w:t>
      </w:r>
      <w:r>
        <w:rPr>
          <w:i/>
          <w:sz w:val="24"/>
        </w:rPr>
        <w:t>de</w:t>
      </w:r>
      <w:r>
        <w:rPr>
          <w:i/>
          <w:spacing w:val="-8"/>
          <w:sz w:val="24"/>
        </w:rPr>
        <w:t xml:space="preserve"> </w:t>
      </w:r>
      <w:r>
        <w:rPr>
          <w:i/>
          <w:sz w:val="24"/>
        </w:rPr>
        <w:t>las</w:t>
      </w:r>
      <w:r>
        <w:rPr>
          <w:i/>
          <w:spacing w:val="-8"/>
          <w:sz w:val="24"/>
        </w:rPr>
        <w:t xml:space="preserve"> </w:t>
      </w:r>
      <w:r>
        <w:rPr>
          <w:i/>
          <w:sz w:val="24"/>
        </w:rPr>
        <w:t>causales</w:t>
      </w:r>
      <w:r>
        <w:rPr>
          <w:i/>
          <w:spacing w:val="-8"/>
          <w:sz w:val="24"/>
        </w:rPr>
        <w:t xml:space="preserve"> </w:t>
      </w:r>
      <w:r>
        <w:rPr>
          <w:i/>
          <w:sz w:val="24"/>
        </w:rPr>
        <w:t>que</w:t>
      </w:r>
      <w:r>
        <w:rPr>
          <w:i/>
          <w:spacing w:val="-8"/>
          <w:sz w:val="24"/>
        </w:rPr>
        <w:t xml:space="preserve"> </w:t>
      </w:r>
      <w:r>
        <w:rPr>
          <w:i/>
          <w:sz w:val="24"/>
        </w:rPr>
        <w:t>se</w:t>
      </w:r>
      <w:r>
        <w:rPr>
          <w:i/>
          <w:spacing w:val="-8"/>
          <w:sz w:val="24"/>
        </w:rPr>
        <w:t xml:space="preserve"> </w:t>
      </w:r>
      <w:r>
        <w:rPr>
          <w:i/>
          <w:sz w:val="24"/>
        </w:rPr>
        <w:t>contemplan</w:t>
      </w:r>
      <w:r>
        <w:rPr>
          <w:i/>
          <w:spacing w:val="-8"/>
          <w:sz w:val="24"/>
        </w:rPr>
        <w:t xml:space="preserve"> </w:t>
      </w:r>
      <w:r>
        <w:rPr>
          <w:i/>
          <w:sz w:val="24"/>
        </w:rPr>
        <w:t>en</w:t>
      </w:r>
      <w:r>
        <w:rPr>
          <w:i/>
          <w:spacing w:val="-8"/>
          <w:sz w:val="24"/>
        </w:rPr>
        <w:t xml:space="preserve"> </w:t>
      </w:r>
      <w:r>
        <w:rPr>
          <w:i/>
          <w:sz w:val="24"/>
        </w:rPr>
        <w:t>el</w:t>
      </w:r>
      <w:r>
        <w:rPr>
          <w:i/>
          <w:spacing w:val="-8"/>
          <w:sz w:val="24"/>
        </w:rPr>
        <w:t xml:space="preserve"> </w:t>
      </w:r>
      <w:r>
        <w:rPr>
          <w:i/>
          <w:sz w:val="24"/>
        </w:rPr>
        <w:t>presente</w:t>
      </w:r>
      <w:r>
        <w:rPr>
          <w:i/>
          <w:spacing w:val="-8"/>
          <w:sz w:val="24"/>
        </w:rPr>
        <w:t xml:space="preserve"> </w:t>
      </w:r>
      <w:r>
        <w:rPr>
          <w:i/>
          <w:sz w:val="24"/>
        </w:rPr>
        <w:t>numeral</w:t>
      </w:r>
      <w:r>
        <w:rPr>
          <w:i/>
          <w:spacing w:val="-8"/>
          <w:sz w:val="24"/>
        </w:rPr>
        <w:t xml:space="preserve"> </w:t>
      </w:r>
      <w:r>
        <w:rPr>
          <w:i/>
          <w:sz w:val="24"/>
        </w:rPr>
        <w:t>e</w:t>
      </w:r>
      <w:r>
        <w:rPr>
          <w:i/>
          <w:spacing w:val="-8"/>
          <w:sz w:val="24"/>
        </w:rPr>
        <w:t xml:space="preserve"> </w:t>
      </w:r>
      <w:r>
        <w:rPr>
          <w:i/>
          <w:sz w:val="24"/>
        </w:rPr>
        <w:t>indicando el motivo que corresponda, un pronunciamiento sobre la posib</w:t>
      </w:r>
      <w:r>
        <w:rPr>
          <w:i/>
          <w:sz w:val="24"/>
        </w:rPr>
        <w:t>ilidad de hacer uso de la atribución establecida precedentemente, para lo cual deberá evacuar un informe fundado dentro del plazo de 30 días corridos. Para estos efectos, la solicitud deberá ser aprobada por las cuatro séptimas partes de las diputadas y di</w:t>
      </w:r>
      <w:r>
        <w:rPr>
          <w:i/>
          <w:sz w:val="24"/>
        </w:rPr>
        <w:t>putados en ejercicio.”.</w:t>
      </w:r>
    </w:p>
    <w:sectPr w:rsidR="00E93798">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93798"/>
    <w:rsid w:val="00911FD3"/>
    <w:rsid w:val="00E937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502A144-59FD-4D61-8C06-F6F061FA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77"/>
      <w:ind w:left="29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ante.cl/crisis-migratoria-el-explosivo-ingreso-de-extranjero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2022-09-06T16:50:00Z</dcterms:created>
  <dcterms:modified xsi:type="dcterms:W3CDTF">2022-09-12T22:15:00Z</dcterms:modified>
</cp:coreProperties>
</file>