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F83" w:rsidRDefault="00636D0E">
      <w:pPr>
        <w:pStyle w:val="Textoindependiente"/>
        <w:ind w:left="190"/>
        <w:rPr>
          <w:rFonts w:ascii="Times New Roman"/>
          <w:sz w:val="20"/>
        </w:rPr>
      </w:pPr>
      <w:bookmarkStart w:id="0" w:name="_GoBack"/>
      <w:bookmarkEnd w:id="0"/>
      <w:r>
        <w:rPr>
          <w:rFonts w:ascii="Times New Roman"/>
          <w:noProof/>
          <w:sz w:val="20"/>
          <w:lang w:val="es-CL" w:eastAsia="es-CL"/>
        </w:rPr>
        <w:drawing>
          <wp:inline distT="0" distB="0" distL="0" distR="0">
            <wp:extent cx="921858" cy="914400"/>
            <wp:effectExtent l="0" t="0" r="0" b="0"/>
            <wp:docPr id="1" name="image1.png" descr="Logo de la Cámara de Diputados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21858" cy="914400"/>
                    </a:xfrm>
                    <a:prstGeom prst="rect">
                      <a:avLst/>
                    </a:prstGeom>
                  </pic:spPr>
                </pic:pic>
              </a:graphicData>
            </a:graphic>
          </wp:inline>
        </w:drawing>
      </w:r>
    </w:p>
    <w:p w:rsidR="00122F83" w:rsidRDefault="00122F83">
      <w:pPr>
        <w:pStyle w:val="Textoindependiente"/>
        <w:spacing w:before="10"/>
        <w:rPr>
          <w:rFonts w:ascii="Times New Roman"/>
          <w:sz w:val="29"/>
        </w:rPr>
      </w:pPr>
    </w:p>
    <w:p w:rsidR="00122F83" w:rsidRDefault="00636D0E">
      <w:pPr>
        <w:pStyle w:val="Ttulo1"/>
        <w:spacing w:before="103" w:line="355" w:lineRule="auto"/>
        <w:ind w:left="2448" w:hanging="2039"/>
        <w:jc w:val="left"/>
      </w:pPr>
      <w:r>
        <w:t>Proyecto</w:t>
      </w:r>
      <w:r>
        <w:rPr>
          <w:spacing w:val="-8"/>
        </w:rPr>
        <w:t xml:space="preserve"> </w:t>
      </w:r>
      <w:r>
        <w:t>de Ley de</w:t>
      </w:r>
      <w:r>
        <w:rPr>
          <w:spacing w:val="-5"/>
        </w:rPr>
        <w:t xml:space="preserve"> </w:t>
      </w:r>
      <w:r>
        <w:t>Reforma de la Constitución Política de la</w:t>
      </w:r>
      <w:r>
        <w:rPr>
          <w:spacing w:val="-7"/>
        </w:rPr>
        <w:t xml:space="preserve"> </w:t>
      </w:r>
      <w:r>
        <w:t>República,</w:t>
      </w:r>
      <w:r>
        <w:rPr>
          <w:spacing w:val="-7"/>
        </w:rPr>
        <w:t xml:space="preserve"> </w:t>
      </w:r>
      <w:r>
        <w:t>que</w:t>
      </w:r>
      <w:r>
        <w:rPr>
          <w:spacing w:val="-4"/>
        </w:rPr>
        <w:t xml:space="preserve"> </w:t>
      </w:r>
      <w:r>
        <w:t>modifica</w:t>
      </w:r>
      <w:r>
        <w:rPr>
          <w:spacing w:val="-6"/>
        </w:rPr>
        <w:t xml:space="preserve"> </w:t>
      </w:r>
      <w:r>
        <w:t>el artículo 15, estableciendo el voto obligatorio.</w:t>
      </w:r>
    </w:p>
    <w:p w:rsidR="00122F83" w:rsidRDefault="00122F83">
      <w:pPr>
        <w:pStyle w:val="Textoindependiente"/>
        <w:rPr>
          <w:b/>
          <w:sz w:val="24"/>
        </w:rPr>
      </w:pPr>
    </w:p>
    <w:p w:rsidR="00122F83" w:rsidRDefault="00122F83">
      <w:pPr>
        <w:pStyle w:val="Textoindependiente"/>
        <w:rPr>
          <w:b/>
          <w:sz w:val="24"/>
        </w:rPr>
      </w:pPr>
    </w:p>
    <w:p w:rsidR="00122F83" w:rsidRDefault="00122F83">
      <w:pPr>
        <w:pStyle w:val="Textoindependiente"/>
        <w:rPr>
          <w:b/>
          <w:sz w:val="24"/>
        </w:rPr>
      </w:pPr>
    </w:p>
    <w:p w:rsidR="00122F83" w:rsidRDefault="00122F83">
      <w:pPr>
        <w:pStyle w:val="Textoindependiente"/>
        <w:rPr>
          <w:b/>
          <w:sz w:val="24"/>
        </w:rPr>
      </w:pPr>
    </w:p>
    <w:p w:rsidR="00122F83" w:rsidRDefault="00122F83">
      <w:pPr>
        <w:pStyle w:val="Textoindependiente"/>
        <w:spacing w:before="10"/>
        <w:rPr>
          <w:b/>
          <w:sz w:val="23"/>
        </w:rPr>
      </w:pPr>
    </w:p>
    <w:p w:rsidR="00122F83" w:rsidRDefault="00636D0E">
      <w:pPr>
        <w:ind w:left="100"/>
        <w:jc w:val="both"/>
        <w:rPr>
          <w:b/>
        </w:rPr>
      </w:pPr>
      <w:r>
        <w:rPr>
          <w:b/>
        </w:rPr>
        <w:t>I.-</w:t>
      </w:r>
      <w:r>
        <w:rPr>
          <w:b/>
          <w:spacing w:val="-2"/>
        </w:rPr>
        <w:t xml:space="preserve"> </w:t>
      </w:r>
      <w:r>
        <w:rPr>
          <w:b/>
        </w:rPr>
        <w:t>IDEAS</w:t>
      </w:r>
      <w:r>
        <w:rPr>
          <w:b/>
          <w:spacing w:val="-5"/>
        </w:rPr>
        <w:t xml:space="preserve"> </w:t>
      </w:r>
      <w:r>
        <w:rPr>
          <w:b/>
          <w:spacing w:val="-2"/>
        </w:rPr>
        <w:t>GENERALES.</w:t>
      </w:r>
    </w:p>
    <w:p w:rsidR="00122F83" w:rsidRDefault="00122F83">
      <w:pPr>
        <w:pStyle w:val="Textoindependiente"/>
        <w:spacing w:before="3"/>
        <w:rPr>
          <w:b/>
          <w:sz w:val="29"/>
        </w:rPr>
      </w:pPr>
    </w:p>
    <w:p w:rsidR="00122F83" w:rsidRDefault="00636D0E">
      <w:pPr>
        <w:pStyle w:val="Textoindependiente"/>
        <w:spacing w:line="357" w:lineRule="auto"/>
        <w:ind w:left="100" w:right="147"/>
        <w:jc w:val="both"/>
      </w:pPr>
      <w:r>
        <w:t>En el año 1925 el padrón electoral contenía 302 mil inscritos, que constituían</w:t>
      </w:r>
      <w:r>
        <w:rPr>
          <w:spacing w:val="40"/>
        </w:rPr>
        <w:t xml:space="preserve"> </w:t>
      </w:r>
      <w:r>
        <w:t>el</w:t>
      </w:r>
      <w:r>
        <w:rPr>
          <w:spacing w:val="40"/>
        </w:rPr>
        <w:t xml:space="preserve"> </w:t>
      </w:r>
      <w:r>
        <w:t>7,7 %</w:t>
      </w:r>
      <w:r>
        <w:rPr>
          <w:spacing w:val="40"/>
        </w:rPr>
        <w:t xml:space="preserve"> </w:t>
      </w:r>
      <w:r>
        <w:t>del total de la población nacional calculada en orden de los 3.929.000 habitantes. En el Plebiscito aprobatorio de la nueva Carta efectuado el día 30 de agosto del año 1925 votaron pobremente 134 mil electores que representaban apenas el 3% de la población</w:t>
      </w:r>
      <w:r>
        <w:t xml:space="preserve"> nacional.</w:t>
      </w:r>
    </w:p>
    <w:p w:rsidR="00122F83" w:rsidRDefault="00636D0E">
      <w:pPr>
        <w:pStyle w:val="Textoindependiente"/>
        <w:spacing w:before="210" w:line="355" w:lineRule="auto"/>
        <w:ind w:left="100" w:right="142"/>
        <w:jc w:val="both"/>
        <w:rPr>
          <w:sz w:val="13"/>
        </w:rPr>
      </w:pPr>
      <w:r>
        <w:t>Con</w:t>
      </w:r>
      <w:r>
        <w:rPr>
          <w:spacing w:val="-2"/>
        </w:rPr>
        <w:t xml:space="preserve"> </w:t>
      </w:r>
      <w:r>
        <w:t>el</w:t>
      </w:r>
      <w:r>
        <w:rPr>
          <w:spacing w:val="-5"/>
        </w:rPr>
        <w:t xml:space="preserve"> </w:t>
      </w:r>
      <w:r>
        <w:t>paso</w:t>
      </w:r>
      <w:r>
        <w:rPr>
          <w:spacing w:val="-2"/>
        </w:rPr>
        <w:t xml:space="preserve"> </w:t>
      </w:r>
      <w:r>
        <w:t>de los años,</w:t>
      </w:r>
      <w:r>
        <w:rPr>
          <w:spacing w:val="-2"/>
        </w:rPr>
        <w:t xml:space="preserve"> </w:t>
      </w:r>
      <w:r>
        <w:t>las</w:t>
      </w:r>
      <w:r>
        <w:rPr>
          <w:spacing w:val="-6"/>
        </w:rPr>
        <w:t xml:space="preserve"> </w:t>
      </w:r>
      <w:r>
        <w:t>normas se</w:t>
      </w:r>
      <w:r>
        <w:rPr>
          <w:spacing w:val="-3"/>
        </w:rPr>
        <w:t xml:space="preserve"> </w:t>
      </w:r>
      <w:r>
        <w:t>fueron</w:t>
      </w:r>
      <w:r>
        <w:rPr>
          <w:spacing w:val="-2"/>
        </w:rPr>
        <w:t xml:space="preserve"> </w:t>
      </w:r>
      <w:r>
        <w:t>actualizando, permitiendo</w:t>
      </w:r>
      <w:r>
        <w:rPr>
          <w:spacing w:val="-2"/>
        </w:rPr>
        <w:t xml:space="preserve"> </w:t>
      </w:r>
      <w:r>
        <w:t>mayor</w:t>
      </w:r>
      <w:r>
        <w:rPr>
          <w:spacing w:val="-6"/>
        </w:rPr>
        <w:t xml:space="preserve"> </w:t>
      </w:r>
      <w:r>
        <w:t>participación</w:t>
      </w:r>
      <w:r>
        <w:rPr>
          <w:spacing w:val="-1"/>
        </w:rPr>
        <w:t xml:space="preserve"> </w:t>
      </w:r>
      <w:r>
        <w:t>y garantías para un proceso transparente e imparcial, como es la creación</w:t>
      </w:r>
      <w:r>
        <w:rPr>
          <w:spacing w:val="-4"/>
        </w:rPr>
        <w:t xml:space="preserve"> </w:t>
      </w:r>
      <w:r>
        <w:t>del Tribunal Calificador de Elecciones, y la participación de las mujeres en ciertas elecciones.</w:t>
      </w:r>
      <w:r>
        <w:rPr>
          <w:position w:val="5"/>
          <w:sz w:val="13"/>
        </w:rPr>
        <w:t>1</w:t>
      </w:r>
    </w:p>
    <w:p w:rsidR="00122F83" w:rsidRDefault="00636D0E">
      <w:pPr>
        <w:pStyle w:val="Textoindependiente"/>
        <w:spacing w:before="212" w:line="360" w:lineRule="auto"/>
        <w:ind w:left="100" w:right="145"/>
        <w:jc w:val="both"/>
        <w:rPr>
          <w:sz w:val="13"/>
        </w:rPr>
      </w:pPr>
      <w:r>
        <w:t>Posteriormente, Chile siguiendo el camino de la experiencia comparada, consagró la obligatoriedad del sufragio</w:t>
      </w:r>
      <w:r>
        <w:rPr>
          <w:spacing w:val="-4"/>
        </w:rPr>
        <w:t xml:space="preserve"> </w:t>
      </w:r>
      <w:r>
        <w:t>a mediados</w:t>
      </w:r>
      <w:r>
        <w:rPr>
          <w:spacing w:val="-7"/>
        </w:rPr>
        <w:t xml:space="preserve"> </w:t>
      </w:r>
      <w:r>
        <w:t>del siglo veinte (Ley 12.922, 1958).</w:t>
      </w:r>
      <w:r>
        <w:t xml:space="preserve"> En</w:t>
      </w:r>
      <w:r>
        <w:rPr>
          <w:spacing w:val="-4"/>
        </w:rPr>
        <w:t xml:space="preserve"> </w:t>
      </w:r>
      <w:r>
        <w:t>1874 se terminó el sufragio censitario</w:t>
      </w:r>
      <w:r>
        <w:rPr>
          <w:spacing w:val="-4"/>
        </w:rPr>
        <w:t xml:space="preserve"> </w:t>
      </w:r>
      <w:r>
        <w:t xml:space="preserve">y, con la Constitución de 1925, el sufragio pasó a ser un derecho de todos los hombres mayores de veintiún </w:t>
      </w:r>
      <w:proofErr w:type="gramStart"/>
      <w:r>
        <w:t>años</w:t>
      </w:r>
      <w:proofErr w:type="gramEnd"/>
      <w:r>
        <w:t>. En los comicios de 1952, con la incorporación de la mujer, los ciudadanos inscritos en el padrón ele</w:t>
      </w:r>
      <w:r>
        <w:t>ctoral eran</w:t>
      </w:r>
      <w:r>
        <w:rPr>
          <w:spacing w:val="-3"/>
        </w:rPr>
        <w:t xml:space="preserve"> </w:t>
      </w:r>
      <w:r>
        <w:t>950</w:t>
      </w:r>
      <w:r>
        <w:rPr>
          <w:spacing w:val="-2"/>
        </w:rPr>
        <w:t xml:space="preserve"> </w:t>
      </w:r>
      <w:r>
        <w:t>mil. El</w:t>
      </w:r>
      <w:r>
        <w:rPr>
          <w:spacing w:val="-6"/>
        </w:rPr>
        <w:t xml:space="preserve"> </w:t>
      </w:r>
      <w:r>
        <w:t>mayor</w:t>
      </w:r>
      <w:r>
        <w:rPr>
          <w:spacing w:val="-7"/>
        </w:rPr>
        <w:t xml:space="preserve"> </w:t>
      </w:r>
      <w:r>
        <w:t>crecimiento se</w:t>
      </w:r>
      <w:r>
        <w:rPr>
          <w:spacing w:val="-4"/>
        </w:rPr>
        <w:t xml:space="preserve"> </w:t>
      </w:r>
      <w:r>
        <w:t>produjo entre</w:t>
      </w:r>
      <w:r>
        <w:rPr>
          <w:spacing w:val="-4"/>
        </w:rPr>
        <w:t xml:space="preserve"> </w:t>
      </w:r>
      <w:r>
        <w:t>1961 y</w:t>
      </w:r>
      <w:r>
        <w:rPr>
          <w:spacing w:val="-4"/>
        </w:rPr>
        <w:t xml:space="preserve"> </w:t>
      </w:r>
      <w:r>
        <w:t>1964, cuando</w:t>
      </w:r>
      <w:r>
        <w:rPr>
          <w:spacing w:val="-3"/>
        </w:rPr>
        <w:t xml:space="preserve"> </w:t>
      </w:r>
      <w:r>
        <w:t>los</w:t>
      </w:r>
      <w:r>
        <w:rPr>
          <w:spacing w:val="-7"/>
        </w:rPr>
        <w:t xml:space="preserve"> </w:t>
      </w:r>
      <w:r>
        <w:t>votantes pasaron de</w:t>
      </w:r>
      <w:r>
        <w:rPr>
          <w:spacing w:val="-6"/>
        </w:rPr>
        <w:t xml:space="preserve"> </w:t>
      </w:r>
      <w:r>
        <w:t>1.800.000 a</w:t>
      </w:r>
      <w:r>
        <w:rPr>
          <w:spacing w:val="-4"/>
        </w:rPr>
        <w:t xml:space="preserve"> </w:t>
      </w:r>
      <w:r>
        <w:t>2.900.000,</w:t>
      </w:r>
      <w:r>
        <w:rPr>
          <w:spacing w:val="-5"/>
        </w:rPr>
        <w:t xml:space="preserve"> </w:t>
      </w:r>
      <w:r>
        <w:t>dado que se estableció un sistema obligatorio</w:t>
      </w:r>
      <w:r>
        <w:rPr>
          <w:spacing w:val="-5"/>
        </w:rPr>
        <w:t xml:space="preserve"> </w:t>
      </w:r>
      <w:r>
        <w:t>de</w:t>
      </w:r>
      <w:r>
        <w:rPr>
          <w:spacing w:val="-6"/>
        </w:rPr>
        <w:t xml:space="preserve"> </w:t>
      </w:r>
      <w:r>
        <w:t>votación para los</w:t>
      </w:r>
      <w:r>
        <w:rPr>
          <w:spacing w:val="-2"/>
        </w:rPr>
        <w:t xml:space="preserve"> </w:t>
      </w:r>
      <w:r>
        <w:t>mayores</w:t>
      </w:r>
      <w:r>
        <w:rPr>
          <w:spacing w:val="-7"/>
        </w:rPr>
        <w:t xml:space="preserve"> </w:t>
      </w:r>
      <w:r>
        <w:t>de dieciocho</w:t>
      </w:r>
      <w:r>
        <w:rPr>
          <w:spacing w:val="-4"/>
        </w:rPr>
        <w:t xml:space="preserve"> </w:t>
      </w:r>
      <w:r>
        <w:t>años</w:t>
      </w:r>
      <w:r>
        <w:rPr>
          <w:spacing w:val="-7"/>
        </w:rPr>
        <w:t xml:space="preserve"> </w:t>
      </w:r>
      <w:r>
        <w:t>(Soto,</w:t>
      </w:r>
      <w:r>
        <w:rPr>
          <w:spacing w:val="-11"/>
        </w:rPr>
        <w:t xml:space="preserve"> </w:t>
      </w:r>
      <w:r>
        <w:t>2013:</w:t>
      </w:r>
      <w:r>
        <w:rPr>
          <w:spacing w:val="-4"/>
        </w:rPr>
        <w:t xml:space="preserve"> </w:t>
      </w:r>
      <w:r>
        <w:t>130).</w:t>
      </w:r>
      <w:r>
        <w:rPr>
          <w:spacing w:val="-4"/>
        </w:rPr>
        <w:t xml:space="preserve"> </w:t>
      </w:r>
      <w:r>
        <w:t>Este</w:t>
      </w:r>
      <w:r>
        <w:rPr>
          <w:spacing w:val="-6"/>
        </w:rPr>
        <w:t xml:space="preserve"> </w:t>
      </w:r>
      <w:r>
        <w:t>progresivo</w:t>
      </w:r>
      <w:r>
        <w:rPr>
          <w:spacing w:val="-4"/>
        </w:rPr>
        <w:t xml:space="preserve"> </w:t>
      </w:r>
      <w:r>
        <w:t>pr</w:t>
      </w:r>
      <w:r>
        <w:t>oceso</w:t>
      </w:r>
      <w:r>
        <w:rPr>
          <w:spacing w:val="-4"/>
        </w:rPr>
        <w:t xml:space="preserve"> </w:t>
      </w:r>
      <w:r>
        <w:t>de</w:t>
      </w:r>
      <w:r>
        <w:rPr>
          <w:spacing w:val="-5"/>
        </w:rPr>
        <w:t xml:space="preserve"> </w:t>
      </w:r>
      <w:r>
        <w:t>extensión</w:t>
      </w:r>
      <w:r>
        <w:rPr>
          <w:spacing w:val="-4"/>
        </w:rPr>
        <w:t xml:space="preserve"> </w:t>
      </w:r>
      <w:r>
        <w:t>del sufragio</w:t>
      </w:r>
      <w:r>
        <w:rPr>
          <w:spacing w:val="-4"/>
        </w:rPr>
        <w:t xml:space="preserve"> </w:t>
      </w:r>
      <w:r>
        <w:t>y</w:t>
      </w:r>
      <w:r>
        <w:rPr>
          <w:spacing w:val="-5"/>
        </w:rPr>
        <w:t xml:space="preserve"> </w:t>
      </w:r>
      <w:r>
        <w:t>de</w:t>
      </w:r>
      <w:r>
        <w:rPr>
          <w:spacing w:val="-5"/>
        </w:rPr>
        <w:t xml:space="preserve"> </w:t>
      </w:r>
      <w:r>
        <w:t>la</w:t>
      </w:r>
      <w:r>
        <w:rPr>
          <w:spacing w:val="-3"/>
        </w:rPr>
        <w:t xml:space="preserve"> </w:t>
      </w:r>
      <w:r>
        <w:t>participación tiene</w:t>
      </w:r>
      <w:r>
        <w:rPr>
          <w:spacing w:val="-14"/>
        </w:rPr>
        <w:t xml:space="preserve"> </w:t>
      </w:r>
      <w:r>
        <w:t>un</w:t>
      </w:r>
      <w:r>
        <w:rPr>
          <w:spacing w:val="-13"/>
        </w:rPr>
        <w:t xml:space="preserve"> </w:t>
      </w:r>
      <w:r>
        <w:t>inesperado</w:t>
      </w:r>
      <w:r>
        <w:rPr>
          <w:spacing w:val="-10"/>
        </w:rPr>
        <w:t xml:space="preserve"> </w:t>
      </w:r>
      <w:r>
        <w:t>giro</w:t>
      </w:r>
      <w:r>
        <w:rPr>
          <w:spacing w:val="-11"/>
        </w:rPr>
        <w:t xml:space="preserve"> </w:t>
      </w:r>
      <w:r>
        <w:t>con</w:t>
      </w:r>
      <w:r>
        <w:rPr>
          <w:spacing w:val="-4"/>
        </w:rPr>
        <w:t xml:space="preserve"> </w:t>
      </w:r>
      <w:r>
        <w:t>la</w:t>
      </w:r>
      <w:r>
        <w:rPr>
          <w:spacing w:val="-9"/>
        </w:rPr>
        <w:t xml:space="preserve"> </w:t>
      </w:r>
      <w:r>
        <w:t>constitución</w:t>
      </w:r>
      <w:r>
        <w:rPr>
          <w:spacing w:val="-10"/>
        </w:rPr>
        <w:t xml:space="preserve"> </w:t>
      </w:r>
      <w:r>
        <w:t>de</w:t>
      </w:r>
      <w:r>
        <w:rPr>
          <w:spacing w:val="-12"/>
        </w:rPr>
        <w:t xml:space="preserve"> </w:t>
      </w:r>
      <w:r>
        <w:t>1980.</w:t>
      </w:r>
      <w:r>
        <w:rPr>
          <w:spacing w:val="-10"/>
        </w:rPr>
        <w:t xml:space="preserve"> </w:t>
      </w:r>
      <w:r>
        <w:t>Pese</w:t>
      </w:r>
      <w:r>
        <w:rPr>
          <w:spacing w:val="-12"/>
        </w:rPr>
        <w:t xml:space="preserve"> </w:t>
      </w:r>
      <w:r>
        <w:t>que,</w:t>
      </w:r>
      <w:r>
        <w:rPr>
          <w:spacing w:val="-10"/>
        </w:rPr>
        <w:t xml:space="preserve"> </w:t>
      </w:r>
      <w:r>
        <w:t>en</w:t>
      </w:r>
      <w:r>
        <w:rPr>
          <w:spacing w:val="-11"/>
        </w:rPr>
        <w:t xml:space="preserve"> </w:t>
      </w:r>
      <w:r>
        <w:t>su</w:t>
      </w:r>
      <w:r>
        <w:rPr>
          <w:spacing w:val="-14"/>
        </w:rPr>
        <w:t xml:space="preserve"> </w:t>
      </w:r>
      <w:r>
        <w:t>versión</w:t>
      </w:r>
      <w:r>
        <w:rPr>
          <w:spacing w:val="-11"/>
        </w:rPr>
        <w:t xml:space="preserve"> </w:t>
      </w:r>
      <w:r>
        <w:t>original,</w:t>
      </w:r>
      <w:r>
        <w:rPr>
          <w:spacing w:val="-10"/>
        </w:rPr>
        <w:t xml:space="preserve"> </w:t>
      </w:r>
      <w:r>
        <w:t>la</w:t>
      </w:r>
      <w:r>
        <w:rPr>
          <w:spacing w:val="-14"/>
        </w:rPr>
        <w:t xml:space="preserve"> </w:t>
      </w:r>
      <w:r>
        <w:t>carta</w:t>
      </w:r>
      <w:r>
        <w:rPr>
          <w:spacing w:val="-14"/>
        </w:rPr>
        <w:t xml:space="preserve"> </w:t>
      </w:r>
      <w:r>
        <w:t>del</w:t>
      </w:r>
      <w:r>
        <w:rPr>
          <w:spacing w:val="-12"/>
        </w:rPr>
        <w:t xml:space="preserve"> </w:t>
      </w:r>
      <w:r>
        <w:t>ochenta, establecía la obligatoriedad del voto (Constitución Política de la República, 1980: Art. 15), se introdujo una importante variación: la voluntariedad de la inscripción.</w:t>
      </w:r>
      <w:r>
        <w:rPr>
          <w:position w:val="5"/>
          <w:sz w:val="13"/>
        </w:rPr>
        <w:t>2</w:t>
      </w:r>
    </w:p>
    <w:p w:rsidR="00122F83" w:rsidRDefault="00122F83">
      <w:pPr>
        <w:pStyle w:val="Textoindependiente"/>
        <w:rPr>
          <w:sz w:val="24"/>
        </w:rPr>
      </w:pPr>
    </w:p>
    <w:p w:rsidR="00122F83" w:rsidRDefault="00122F83">
      <w:pPr>
        <w:pStyle w:val="Textoindependiente"/>
        <w:rPr>
          <w:sz w:val="24"/>
        </w:rPr>
      </w:pPr>
    </w:p>
    <w:p w:rsidR="00122F83" w:rsidRDefault="00122F83">
      <w:pPr>
        <w:pStyle w:val="Textoindependiente"/>
        <w:rPr>
          <w:sz w:val="24"/>
        </w:rPr>
      </w:pPr>
    </w:p>
    <w:p w:rsidR="00122F83" w:rsidRDefault="00122F83">
      <w:pPr>
        <w:pStyle w:val="Textoindependiente"/>
        <w:rPr>
          <w:sz w:val="24"/>
        </w:rPr>
      </w:pPr>
    </w:p>
    <w:p w:rsidR="00122F83" w:rsidRDefault="00636D0E">
      <w:pPr>
        <w:pStyle w:val="Ttulo1"/>
        <w:spacing w:before="163"/>
      </w:pPr>
      <w:r>
        <w:t>II.-</w:t>
      </w:r>
      <w:r>
        <w:rPr>
          <w:spacing w:val="-2"/>
        </w:rPr>
        <w:t xml:space="preserve"> CONSIDERANDO.</w:t>
      </w:r>
    </w:p>
    <w:p w:rsidR="00122F83" w:rsidRDefault="00122F83">
      <w:pPr>
        <w:pStyle w:val="Textoindependiente"/>
        <w:spacing w:before="8"/>
        <w:rPr>
          <w:b/>
          <w:sz w:val="29"/>
        </w:rPr>
      </w:pPr>
    </w:p>
    <w:p w:rsidR="00122F83" w:rsidRDefault="00636D0E">
      <w:pPr>
        <w:pStyle w:val="Prrafodelista"/>
        <w:numPr>
          <w:ilvl w:val="0"/>
          <w:numId w:val="1"/>
        </w:numPr>
        <w:tabs>
          <w:tab w:val="left" w:pos="821"/>
        </w:tabs>
        <w:spacing w:before="0" w:line="357" w:lineRule="auto"/>
        <w:ind w:right="144"/>
        <w:jc w:val="both"/>
      </w:pPr>
      <w:r>
        <w:t>Siguiendo las ideas</w:t>
      </w:r>
      <w:r>
        <w:rPr>
          <w:spacing w:val="-8"/>
        </w:rPr>
        <w:t xml:space="preserve"> </w:t>
      </w:r>
      <w:r>
        <w:t xml:space="preserve">de la teoría </w:t>
      </w:r>
      <w:proofErr w:type="spellStart"/>
      <w:r>
        <w:t>contractualista</w:t>
      </w:r>
      <w:proofErr w:type="spellEnd"/>
      <w:r>
        <w:rPr>
          <w:spacing w:val="-2"/>
        </w:rPr>
        <w:t xml:space="preserve"> </w:t>
      </w:r>
      <w:r>
        <w:t>del surgimiento</w:t>
      </w:r>
      <w:r>
        <w:rPr>
          <w:spacing w:val="-4"/>
        </w:rPr>
        <w:t xml:space="preserve"> </w:t>
      </w:r>
      <w:r>
        <w:t>de la sociedad</w:t>
      </w:r>
      <w:r>
        <w:rPr>
          <w:spacing w:val="-2"/>
        </w:rPr>
        <w:t xml:space="preserve"> </w:t>
      </w:r>
      <w:r>
        <w:t>y así</w:t>
      </w:r>
      <w:r>
        <w:rPr>
          <w:spacing w:val="-6"/>
        </w:rPr>
        <w:t xml:space="preserve"> </w:t>
      </w:r>
      <w:r>
        <w:t>también</w:t>
      </w:r>
      <w:r>
        <w:rPr>
          <w:spacing w:val="-4"/>
        </w:rPr>
        <w:t xml:space="preserve"> </w:t>
      </w:r>
      <w:r>
        <w:t>de la sociedad política, los hombres entregaron sus derechos a un ente ficticio con el objeto de dejar el estado de caos y lucha constante en que vivían en su Estado de naturaleza, así lo expusieron Hobbes,</w:t>
      </w:r>
      <w:r>
        <w:rPr>
          <w:spacing w:val="-10"/>
        </w:rPr>
        <w:t xml:space="preserve"> </w:t>
      </w:r>
      <w:r>
        <w:t>Lock</w:t>
      </w:r>
      <w:r>
        <w:t>e,</w:t>
      </w:r>
      <w:r>
        <w:rPr>
          <w:spacing w:val="-4"/>
        </w:rPr>
        <w:t xml:space="preserve"> </w:t>
      </w:r>
      <w:proofErr w:type="spellStart"/>
      <w:r>
        <w:t>Rosseau</w:t>
      </w:r>
      <w:proofErr w:type="spellEnd"/>
      <w:r>
        <w:t>,</w:t>
      </w:r>
      <w:r>
        <w:rPr>
          <w:spacing w:val="-4"/>
        </w:rPr>
        <w:t xml:space="preserve"> </w:t>
      </w:r>
      <w:r>
        <w:t>entre</w:t>
      </w:r>
      <w:r>
        <w:rPr>
          <w:spacing w:val="-5"/>
        </w:rPr>
        <w:t xml:space="preserve"> </w:t>
      </w:r>
      <w:r>
        <w:t>otros.</w:t>
      </w:r>
      <w:r>
        <w:rPr>
          <w:spacing w:val="-4"/>
        </w:rPr>
        <w:t xml:space="preserve"> </w:t>
      </w:r>
      <w:r>
        <w:t>Es</w:t>
      </w:r>
      <w:r>
        <w:rPr>
          <w:spacing w:val="-8"/>
        </w:rPr>
        <w:t xml:space="preserve"> </w:t>
      </w:r>
      <w:r>
        <w:t>por</w:t>
      </w:r>
      <w:r>
        <w:rPr>
          <w:spacing w:val="-8"/>
        </w:rPr>
        <w:t xml:space="preserve"> </w:t>
      </w:r>
      <w:r>
        <w:t>ello,</w:t>
      </w:r>
      <w:r>
        <w:rPr>
          <w:spacing w:val="-5"/>
        </w:rPr>
        <w:t xml:space="preserve"> </w:t>
      </w:r>
      <w:r>
        <w:t>que</w:t>
      </w:r>
      <w:r>
        <w:rPr>
          <w:spacing w:val="-5"/>
        </w:rPr>
        <w:t xml:space="preserve"> </w:t>
      </w:r>
      <w:r>
        <w:t>nos</w:t>
      </w:r>
      <w:r>
        <w:rPr>
          <w:spacing w:val="-8"/>
        </w:rPr>
        <w:t xml:space="preserve"> </w:t>
      </w:r>
      <w:r>
        <w:t>regimos</w:t>
      </w:r>
      <w:r>
        <w:rPr>
          <w:spacing w:val="-8"/>
        </w:rPr>
        <w:t xml:space="preserve"> </w:t>
      </w:r>
      <w:r>
        <w:t>bajo</w:t>
      </w:r>
      <w:r>
        <w:rPr>
          <w:spacing w:val="-4"/>
        </w:rPr>
        <w:t xml:space="preserve"> </w:t>
      </w:r>
      <w:r>
        <w:t>un</w:t>
      </w:r>
      <w:r>
        <w:rPr>
          <w:spacing w:val="-12"/>
        </w:rPr>
        <w:t xml:space="preserve"> </w:t>
      </w:r>
      <w:r>
        <w:t>contrato</w:t>
      </w:r>
      <w:r>
        <w:rPr>
          <w:spacing w:val="-4"/>
        </w:rPr>
        <w:t xml:space="preserve"> </w:t>
      </w:r>
      <w:r>
        <w:t>social,</w:t>
      </w:r>
      <w:r>
        <w:rPr>
          <w:spacing w:val="-4"/>
        </w:rPr>
        <w:t xml:space="preserve"> </w:t>
      </w:r>
      <w:r>
        <w:t>en</w:t>
      </w:r>
      <w:r>
        <w:rPr>
          <w:spacing w:val="-5"/>
        </w:rPr>
        <w:t xml:space="preserve"> </w:t>
      </w:r>
      <w:r>
        <w:t>el cual es esencial construir un vínculo único, insustituible y permanente entre el Estado y su pueblo. En este sentido, la participación ciudadana en la conformación de los órganos del Estado, es una característica que se configura a través de una serie d</w:t>
      </w:r>
      <w:r>
        <w:t xml:space="preserve">e instituciones y principios como </w:t>
      </w:r>
      <w:r>
        <w:rPr>
          <w:b/>
          <w:u w:val="single"/>
        </w:rPr>
        <w:t>la representación, la soberanía popular, el sufragio, entre otros</w:t>
      </w:r>
      <w:r>
        <w:t>.</w:t>
      </w:r>
    </w:p>
    <w:p w:rsidR="00122F83" w:rsidRDefault="00122F83">
      <w:pPr>
        <w:pStyle w:val="Textoindependiente"/>
        <w:rPr>
          <w:sz w:val="20"/>
        </w:rPr>
      </w:pPr>
    </w:p>
    <w:p w:rsidR="00122F83" w:rsidRDefault="00122F83">
      <w:pPr>
        <w:pStyle w:val="Textoindependiente"/>
        <w:rPr>
          <w:sz w:val="20"/>
        </w:rPr>
      </w:pPr>
    </w:p>
    <w:p w:rsidR="00122F83" w:rsidRDefault="00636D0E">
      <w:pPr>
        <w:pStyle w:val="Textoindependiente"/>
        <w:spacing w:before="10"/>
      </w:pPr>
      <w:r>
        <w:pict>
          <v:rect id="docshape1" o:spid="_x0000_s1027" style="position:absolute;margin-left:85pt;margin-top:14.1pt;width:144.1pt;height:.7pt;z-index:-15728640;mso-wrap-distance-left:0;mso-wrap-distance-right:0;mso-position-horizontal-relative:page" fillcolor="black" stroked="f">
            <w10:wrap type="topAndBottom" anchorx="page"/>
          </v:rect>
        </w:pict>
      </w:r>
    </w:p>
    <w:p w:rsidR="00122F83" w:rsidRDefault="00636D0E">
      <w:pPr>
        <w:spacing w:before="108"/>
        <w:ind w:left="100" w:right="114"/>
        <w:rPr>
          <w:sz w:val="20"/>
        </w:rPr>
      </w:pPr>
      <w:r>
        <w:rPr>
          <w:position w:val="5"/>
          <w:sz w:val="13"/>
        </w:rPr>
        <w:t>1</w:t>
      </w:r>
      <w:r>
        <w:rPr>
          <w:spacing w:val="-3"/>
          <w:position w:val="5"/>
          <w:sz w:val="13"/>
        </w:rPr>
        <w:t xml:space="preserve"> </w:t>
      </w:r>
      <w:r>
        <w:rPr>
          <w:sz w:val="20"/>
        </w:rPr>
        <w:t>https:</w:t>
      </w:r>
      <w:hyperlink r:id="rId6">
        <w:r>
          <w:rPr>
            <w:sz w:val="20"/>
          </w:rPr>
          <w:t>//w</w:t>
        </w:r>
      </w:hyperlink>
      <w:r>
        <w:rPr>
          <w:sz w:val="20"/>
        </w:rPr>
        <w:t>ww</w:t>
      </w:r>
      <w:hyperlink r:id="rId7">
        <w:r>
          <w:rPr>
            <w:sz w:val="20"/>
          </w:rPr>
          <w:t>.senado.cl/notas-de-contexto-historico/elecciones-durante-el-siglo-xx-el-inicio-y-consolidacion-de-</w:t>
        </w:r>
      </w:hyperlink>
      <w:r>
        <w:rPr>
          <w:sz w:val="20"/>
        </w:rPr>
        <w:t xml:space="preserve"> </w:t>
      </w:r>
      <w:r>
        <w:rPr>
          <w:spacing w:val="-6"/>
          <w:sz w:val="20"/>
        </w:rPr>
        <w:t>la</w:t>
      </w:r>
    </w:p>
    <w:p w:rsidR="00122F83" w:rsidRDefault="00636D0E">
      <w:pPr>
        <w:spacing w:line="221" w:lineRule="exact"/>
        <w:ind w:left="100"/>
        <w:rPr>
          <w:sz w:val="20"/>
        </w:rPr>
      </w:pPr>
      <w:r>
        <w:rPr>
          <w:position w:val="5"/>
          <w:sz w:val="13"/>
        </w:rPr>
        <w:t>2</w:t>
      </w:r>
      <w:r>
        <w:rPr>
          <w:spacing w:val="8"/>
          <w:position w:val="5"/>
          <w:sz w:val="13"/>
        </w:rPr>
        <w:t xml:space="preserve"> </w:t>
      </w:r>
      <w:r>
        <w:rPr>
          <w:sz w:val="20"/>
        </w:rPr>
        <w:t>SOTO,</w:t>
      </w:r>
      <w:r>
        <w:rPr>
          <w:spacing w:val="-7"/>
          <w:sz w:val="20"/>
        </w:rPr>
        <w:t xml:space="preserve"> </w:t>
      </w:r>
      <w:r>
        <w:rPr>
          <w:sz w:val="20"/>
        </w:rPr>
        <w:t>Francisco</w:t>
      </w:r>
      <w:r>
        <w:rPr>
          <w:spacing w:val="-7"/>
          <w:sz w:val="20"/>
        </w:rPr>
        <w:t xml:space="preserve"> </w:t>
      </w:r>
      <w:r>
        <w:rPr>
          <w:sz w:val="20"/>
        </w:rPr>
        <w:t>(2018):</w:t>
      </w:r>
      <w:r>
        <w:rPr>
          <w:spacing w:val="-6"/>
          <w:sz w:val="20"/>
        </w:rPr>
        <w:t xml:space="preserve"> </w:t>
      </w:r>
      <w:r>
        <w:rPr>
          <w:sz w:val="20"/>
        </w:rPr>
        <w:t>“Reflex</w:t>
      </w:r>
      <w:r>
        <w:rPr>
          <w:sz w:val="20"/>
        </w:rPr>
        <w:t>iones</w:t>
      </w:r>
      <w:r>
        <w:rPr>
          <w:spacing w:val="-7"/>
          <w:sz w:val="20"/>
        </w:rPr>
        <w:t xml:space="preserve"> </w:t>
      </w:r>
      <w:r>
        <w:rPr>
          <w:sz w:val="20"/>
        </w:rPr>
        <w:t>sobre</w:t>
      </w:r>
      <w:r>
        <w:rPr>
          <w:spacing w:val="-4"/>
          <w:sz w:val="20"/>
        </w:rPr>
        <w:t xml:space="preserve"> </w:t>
      </w:r>
      <w:r>
        <w:rPr>
          <w:sz w:val="20"/>
        </w:rPr>
        <w:t>el</w:t>
      </w:r>
      <w:r>
        <w:rPr>
          <w:spacing w:val="-9"/>
          <w:sz w:val="20"/>
        </w:rPr>
        <w:t xml:space="preserve"> </w:t>
      </w:r>
      <w:r>
        <w:rPr>
          <w:sz w:val="20"/>
        </w:rPr>
        <w:t>voto</w:t>
      </w:r>
      <w:r>
        <w:rPr>
          <w:spacing w:val="-8"/>
          <w:sz w:val="20"/>
        </w:rPr>
        <w:t xml:space="preserve"> </w:t>
      </w:r>
      <w:r>
        <w:rPr>
          <w:sz w:val="20"/>
        </w:rPr>
        <w:t>obligatorio”.</w:t>
      </w:r>
      <w:r>
        <w:rPr>
          <w:spacing w:val="-5"/>
          <w:sz w:val="20"/>
        </w:rPr>
        <w:t xml:space="preserve"> </w:t>
      </w:r>
      <w:r>
        <w:rPr>
          <w:sz w:val="20"/>
        </w:rPr>
        <w:t>En</w:t>
      </w:r>
      <w:r>
        <w:rPr>
          <w:spacing w:val="-8"/>
          <w:sz w:val="20"/>
        </w:rPr>
        <w:t xml:space="preserve"> </w:t>
      </w:r>
      <w:r>
        <w:rPr>
          <w:sz w:val="20"/>
        </w:rPr>
        <w:t>Revista</w:t>
      </w:r>
      <w:r>
        <w:rPr>
          <w:spacing w:val="-9"/>
          <w:sz w:val="20"/>
        </w:rPr>
        <w:t xml:space="preserve"> </w:t>
      </w:r>
      <w:r>
        <w:rPr>
          <w:sz w:val="20"/>
        </w:rPr>
        <w:t>de</w:t>
      </w:r>
      <w:r>
        <w:rPr>
          <w:spacing w:val="-4"/>
          <w:sz w:val="20"/>
        </w:rPr>
        <w:t xml:space="preserve"> </w:t>
      </w:r>
      <w:r>
        <w:rPr>
          <w:sz w:val="20"/>
        </w:rPr>
        <w:t>Derecho</w:t>
      </w:r>
      <w:r>
        <w:rPr>
          <w:spacing w:val="-7"/>
          <w:sz w:val="20"/>
        </w:rPr>
        <w:t xml:space="preserve"> </w:t>
      </w:r>
      <w:r>
        <w:rPr>
          <w:sz w:val="20"/>
        </w:rPr>
        <w:t>Público.</w:t>
      </w:r>
      <w:r>
        <w:rPr>
          <w:spacing w:val="-7"/>
          <w:sz w:val="20"/>
        </w:rPr>
        <w:t xml:space="preserve"> </w:t>
      </w:r>
      <w:r>
        <w:rPr>
          <w:sz w:val="20"/>
        </w:rPr>
        <w:t>N°</w:t>
      </w:r>
      <w:r>
        <w:rPr>
          <w:spacing w:val="-7"/>
          <w:sz w:val="20"/>
        </w:rPr>
        <w:t xml:space="preserve"> </w:t>
      </w:r>
      <w:r>
        <w:rPr>
          <w:spacing w:val="-2"/>
          <w:sz w:val="20"/>
        </w:rPr>
        <w:t>Especial.</w:t>
      </w:r>
    </w:p>
    <w:p w:rsidR="00122F83" w:rsidRDefault="00122F83">
      <w:pPr>
        <w:spacing w:line="221" w:lineRule="exact"/>
        <w:rPr>
          <w:sz w:val="20"/>
        </w:rPr>
        <w:sectPr w:rsidR="00122F83">
          <w:type w:val="continuous"/>
          <w:pgSz w:w="12240" w:h="20160"/>
          <w:pgMar w:top="1460" w:right="1540" w:bottom="280" w:left="1600" w:header="720" w:footer="720" w:gutter="0"/>
          <w:cols w:space="720"/>
        </w:sectPr>
      </w:pPr>
    </w:p>
    <w:p w:rsidR="00122F83" w:rsidRDefault="00636D0E">
      <w:pPr>
        <w:pStyle w:val="Prrafodelista"/>
        <w:numPr>
          <w:ilvl w:val="0"/>
          <w:numId w:val="1"/>
        </w:numPr>
        <w:tabs>
          <w:tab w:val="left" w:pos="821"/>
        </w:tabs>
        <w:spacing w:before="89" w:line="355" w:lineRule="auto"/>
        <w:jc w:val="both"/>
      </w:pPr>
      <w:r>
        <w:lastRenderedPageBreak/>
        <w:t>Que,</w:t>
      </w:r>
      <w:r>
        <w:rPr>
          <w:spacing w:val="-14"/>
        </w:rPr>
        <w:t xml:space="preserve"> </w:t>
      </w:r>
      <w:r>
        <w:t>según</w:t>
      </w:r>
      <w:r>
        <w:rPr>
          <w:spacing w:val="-14"/>
        </w:rPr>
        <w:t xml:space="preserve"> </w:t>
      </w:r>
      <w:r>
        <w:t>Locke,</w:t>
      </w:r>
      <w:r>
        <w:rPr>
          <w:spacing w:val="-14"/>
        </w:rPr>
        <w:t xml:space="preserve"> </w:t>
      </w:r>
      <w:r>
        <w:t>el</w:t>
      </w:r>
      <w:r>
        <w:rPr>
          <w:spacing w:val="-13"/>
        </w:rPr>
        <w:t xml:space="preserve"> </w:t>
      </w:r>
      <w:r>
        <w:t>traspaso</w:t>
      </w:r>
      <w:r>
        <w:rPr>
          <w:spacing w:val="-14"/>
        </w:rPr>
        <w:t xml:space="preserve"> </w:t>
      </w:r>
      <w:r>
        <w:t>de</w:t>
      </w:r>
      <w:r>
        <w:rPr>
          <w:spacing w:val="-14"/>
        </w:rPr>
        <w:t xml:space="preserve"> </w:t>
      </w:r>
      <w:r>
        <w:t>poder</w:t>
      </w:r>
      <w:r>
        <w:rPr>
          <w:spacing w:val="-14"/>
        </w:rPr>
        <w:t xml:space="preserve"> </w:t>
      </w:r>
      <w:r>
        <w:t>a</w:t>
      </w:r>
      <w:r>
        <w:rPr>
          <w:spacing w:val="-13"/>
        </w:rPr>
        <w:t xml:space="preserve"> </w:t>
      </w:r>
      <w:r>
        <w:t>las</w:t>
      </w:r>
      <w:r>
        <w:rPr>
          <w:spacing w:val="-14"/>
        </w:rPr>
        <w:t xml:space="preserve"> </w:t>
      </w:r>
      <w:r>
        <w:t>autoridades</w:t>
      </w:r>
      <w:r>
        <w:rPr>
          <w:spacing w:val="-14"/>
        </w:rPr>
        <w:t xml:space="preserve"> </w:t>
      </w:r>
      <w:r>
        <w:t>no</w:t>
      </w:r>
      <w:r>
        <w:rPr>
          <w:spacing w:val="-14"/>
        </w:rPr>
        <w:t xml:space="preserve"> </w:t>
      </w:r>
      <w:r>
        <w:t>es</w:t>
      </w:r>
      <w:r>
        <w:rPr>
          <w:spacing w:val="-13"/>
        </w:rPr>
        <w:t xml:space="preserve"> </w:t>
      </w:r>
      <w:r>
        <w:t>sólo</w:t>
      </w:r>
      <w:r>
        <w:rPr>
          <w:spacing w:val="-11"/>
        </w:rPr>
        <w:t xml:space="preserve"> </w:t>
      </w:r>
      <w:r>
        <w:t>momentáneo,</w:t>
      </w:r>
      <w:r>
        <w:rPr>
          <w:spacing w:val="-14"/>
        </w:rPr>
        <w:t xml:space="preserve"> </w:t>
      </w:r>
      <w:r>
        <w:t>debe</w:t>
      </w:r>
      <w:r>
        <w:rPr>
          <w:spacing w:val="-11"/>
        </w:rPr>
        <w:t xml:space="preserve"> </w:t>
      </w:r>
      <w:r>
        <w:t xml:space="preserve">renovarse periódicamente, mediante sucesivas votaciones. De esta manera, se hace evidente que el poder de control de la autoridad queda radicado en el pueblo, quien lo ejerce y garantiza a través del </w:t>
      </w:r>
      <w:r>
        <w:rPr>
          <w:spacing w:val="-2"/>
        </w:rPr>
        <w:t>sufragio</w:t>
      </w:r>
    </w:p>
    <w:p w:rsidR="00122F83" w:rsidRDefault="00122F83">
      <w:pPr>
        <w:pStyle w:val="Textoindependiente"/>
        <w:spacing w:before="4"/>
        <w:rPr>
          <w:sz w:val="19"/>
        </w:rPr>
      </w:pPr>
    </w:p>
    <w:p w:rsidR="00122F83" w:rsidRDefault="00636D0E">
      <w:pPr>
        <w:pStyle w:val="Prrafodelista"/>
        <w:numPr>
          <w:ilvl w:val="0"/>
          <w:numId w:val="1"/>
        </w:numPr>
        <w:tabs>
          <w:tab w:val="left" w:pos="821"/>
        </w:tabs>
        <w:spacing w:line="357" w:lineRule="auto"/>
        <w:ind w:right="147"/>
        <w:jc w:val="both"/>
        <w:rPr>
          <w:sz w:val="13"/>
        </w:rPr>
      </w:pPr>
      <w:r>
        <w:t>Que</w:t>
      </w:r>
      <w:r>
        <w:rPr>
          <w:spacing w:val="-6"/>
        </w:rPr>
        <w:t xml:space="preserve"> </w:t>
      </w:r>
      <w:r>
        <w:t>en</w:t>
      </w:r>
      <w:r>
        <w:rPr>
          <w:spacing w:val="-6"/>
        </w:rPr>
        <w:t xml:space="preserve"> </w:t>
      </w:r>
      <w:r>
        <w:t>una</w:t>
      </w:r>
      <w:r>
        <w:rPr>
          <w:spacing w:val="-4"/>
        </w:rPr>
        <w:t xml:space="preserve"> </w:t>
      </w:r>
      <w:r>
        <w:t>sociedad</w:t>
      </w:r>
      <w:r>
        <w:rPr>
          <w:spacing w:val="-3"/>
        </w:rPr>
        <w:t xml:space="preserve"> </w:t>
      </w:r>
      <w:r>
        <w:t>en</w:t>
      </w:r>
      <w:r>
        <w:rPr>
          <w:spacing w:val="37"/>
        </w:rPr>
        <w:t xml:space="preserve"> </w:t>
      </w:r>
      <w:r>
        <w:t>crisis</w:t>
      </w:r>
      <w:r>
        <w:rPr>
          <w:spacing w:val="-10"/>
        </w:rPr>
        <w:t xml:space="preserve"> </w:t>
      </w:r>
      <w:r>
        <w:t>de</w:t>
      </w:r>
      <w:r>
        <w:rPr>
          <w:spacing w:val="-6"/>
        </w:rPr>
        <w:t xml:space="preserve"> </w:t>
      </w:r>
      <w:r>
        <w:t>representativ</w:t>
      </w:r>
      <w:r>
        <w:t>idad</w:t>
      </w:r>
      <w:r>
        <w:rPr>
          <w:spacing w:val="-2"/>
        </w:rPr>
        <w:t xml:space="preserve"> </w:t>
      </w:r>
      <w:r>
        <w:t>como</w:t>
      </w:r>
      <w:r>
        <w:rPr>
          <w:spacing w:val="-6"/>
        </w:rPr>
        <w:t xml:space="preserve"> </w:t>
      </w:r>
      <w:r>
        <w:t>la</w:t>
      </w:r>
      <w:r>
        <w:rPr>
          <w:spacing w:val="-11"/>
        </w:rPr>
        <w:t xml:space="preserve"> </w:t>
      </w:r>
      <w:r>
        <w:t>nuestra</w:t>
      </w:r>
      <w:r>
        <w:rPr>
          <w:spacing w:val="-4"/>
        </w:rPr>
        <w:t xml:space="preserve"> </w:t>
      </w:r>
      <w:r>
        <w:t>y</w:t>
      </w:r>
      <w:r>
        <w:rPr>
          <w:spacing w:val="-6"/>
        </w:rPr>
        <w:t xml:space="preserve"> </w:t>
      </w:r>
      <w:r>
        <w:t>falta</w:t>
      </w:r>
      <w:r>
        <w:rPr>
          <w:spacing w:val="-11"/>
        </w:rPr>
        <w:t xml:space="preserve"> </w:t>
      </w:r>
      <w:r>
        <w:t>de</w:t>
      </w:r>
      <w:r>
        <w:rPr>
          <w:spacing w:val="-14"/>
        </w:rPr>
        <w:t xml:space="preserve"> </w:t>
      </w:r>
      <w:r>
        <w:t>credibilidad</w:t>
      </w:r>
      <w:r>
        <w:rPr>
          <w:spacing w:val="-9"/>
        </w:rPr>
        <w:t xml:space="preserve"> </w:t>
      </w:r>
      <w:r>
        <w:t>en</w:t>
      </w:r>
      <w:r>
        <w:rPr>
          <w:spacing w:val="-6"/>
        </w:rPr>
        <w:t xml:space="preserve"> </w:t>
      </w:r>
      <w:r>
        <w:t xml:space="preserve">sus representantes, se profundiza la crisis de participación política y pérdida de legitimidad de los partidos. Por ello, parece sensato pensar que, si los sistemas jurídicos incrementan el uso de mecanismos </w:t>
      </w:r>
      <w:r>
        <w:t>de democracia directa, exista por contrapartida, mayores exigencias en la participación de los ciudadanos. A mayores beneficios mayores deberes.</w:t>
      </w:r>
      <w:r>
        <w:rPr>
          <w:position w:val="5"/>
          <w:sz w:val="13"/>
        </w:rPr>
        <w:t>3</w:t>
      </w:r>
    </w:p>
    <w:p w:rsidR="00122F83" w:rsidRDefault="00636D0E">
      <w:pPr>
        <w:pStyle w:val="Prrafodelista"/>
        <w:numPr>
          <w:ilvl w:val="0"/>
          <w:numId w:val="1"/>
        </w:numPr>
        <w:tabs>
          <w:tab w:val="left" w:pos="821"/>
        </w:tabs>
        <w:spacing w:before="213" w:line="357" w:lineRule="auto"/>
        <w:ind w:right="142"/>
        <w:jc w:val="both"/>
      </w:pPr>
      <w:r>
        <w:t>Que el sufragio</w:t>
      </w:r>
      <w:r>
        <w:rPr>
          <w:spacing w:val="-4"/>
        </w:rPr>
        <w:t xml:space="preserve"> </w:t>
      </w:r>
      <w:r>
        <w:t>voluntario en Chile, no obstante haber tenido impacto positivo en las</w:t>
      </w:r>
      <w:r>
        <w:rPr>
          <w:spacing w:val="-1"/>
        </w:rPr>
        <w:t xml:space="preserve"> </w:t>
      </w:r>
      <w:r>
        <w:t>primeras elecciones</w:t>
      </w:r>
      <w:r>
        <w:rPr>
          <w:spacing w:val="-14"/>
        </w:rPr>
        <w:t xml:space="preserve"> </w:t>
      </w:r>
      <w:r>
        <w:t>democráticas,</w:t>
      </w:r>
      <w:r>
        <w:rPr>
          <w:spacing w:val="-5"/>
        </w:rPr>
        <w:t xml:space="preserve"> </w:t>
      </w:r>
      <w:r>
        <w:t>con</w:t>
      </w:r>
      <w:r>
        <w:rPr>
          <w:spacing w:val="-5"/>
        </w:rPr>
        <w:t xml:space="preserve"> </w:t>
      </w:r>
      <w:r>
        <w:t>el</w:t>
      </w:r>
      <w:r>
        <w:rPr>
          <w:spacing w:val="-7"/>
        </w:rPr>
        <w:t xml:space="preserve"> </w:t>
      </w:r>
      <w:r>
        <w:t>tiempo</w:t>
      </w:r>
      <w:r>
        <w:rPr>
          <w:spacing w:val="-4"/>
        </w:rPr>
        <w:t xml:space="preserve"> </w:t>
      </w:r>
      <w:r>
        <w:t>fue</w:t>
      </w:r>
      <w:r>
        <w:rPr>
          <w:spacing w:val="-5"/>
        </w:rPr>
        <w:t xml:space="preserve"> </w:t>
      </w:r>
      <w:r>
        <w:t>perdiendo</w:t>
      </w:r>
      <w:r>
        <w:rPr>
          <w:spacing w:val="-4"/>
        </w:rPr>
        <w:t xml:space="preserve"> </w:t>
      </w:r>
      <w:r>
        <w:t>protagonismo,</w:t>
      </w:r>
      <w:r>
        <w:rPr>
          <w:spacing w:val="-10"/>
        </w:rPr>
        <w:t xml:space="preserve"> </w:t>
      </w:r>
      <w:r>
        <w:t>y</w:t>
      </w:r>
      <w:r>
        <w:rPr>
          <w:spacing w:val="-5"/>
        </w:rPr>
        <w:t xml:space="preserve"> </w:t>
      </w:r>
      <w:r>
        <w:t>así</w:t>
      </w:r>
      <w:r>
        <w:rPr>
          <w:spacing w:val="-7"/>
        </w:rPr>
        <w:t xml:space="preserve"> </w:t>
      </w:r>
      <w:r>
        <w:t>también</w:t>
      </w:r>
      <w:r>
        <w:rPr>
          <w:spacing w:val="-3"/>
        </w:rPr>
        <w:t xml:space="preserve"> </w:t>
      </w:r>
      <w:r>
        <w:t>el</w:t>
      </w:r>
      <w:r>
        <w:rPr>
          <w:spacing w:val="-7"/>
        </w:rPr>
        <w:t xml:space="preserve"> </w:t>
      </w:r>
      <w:r>
        <w:t>interés</w:t>
      </w:r>
      <w:r>
        <w:rPr>
          <w:spacing w:val="-8"/>
        </w:rPr>
        <w:t xml:space="preserve"> </w:t>
      </w:r>
      <w:r>
        <w:t>por inscribirse y participar fue decayendo. Esto tuvo como consecuencia que más de tres millones de jóvenes quedaran</w:t>
      </w:r>
      <w:r>
        <w:rPr>
          <w:spacing w:val="-2"/>
        </w:rPr>
        <w:t xml:space="preserve"> </w:t>
      </w:r>
      <w:r>
        <w:t>auto-marginados de participar en las votaciones hasta la r</w:t>
      </w:r>
      <w:r>
        <w:t>eforma</w:t>
      </w:r>
      <w:r>
        <w:rPr>
          <w:spacing w:val="-2"/>
        </w:rPr>
        <w:t xml:space="preserve"> </w:t>
      </w:r>
      <w:r>
        <w:t>del</w:t>
      </w:r>
      <w:r>
        <w:rPr>
          <w:spacing w:val="-5"/>
        </w:rPr>
        <w:t xml:space="preserve"> </w:t>
      </w:r>
      <w:r>
        <w:t>2009.</w:t>
      </w:r>
    </w:p>
    <w:p w:rsidR="00122F83" w:rsidRDefault="00636D0E">
      <w:pPr>
        <w:spacing w:before="28"/>
        <w:ind w:left="820"/>
        <w:rPr>
          <w:sz w:val="13"/>
        </w:rPr>
      </w:pPr>
      <w:r>
        <w:rPr>
          <w:w w:val="105"/>
          <w:sz w:val="13"/>
        </w:rPr>
        <w:t>4</w:t>
      </w:r>
    </w:p>
    <w:p w:rsidR="00122F83" w:rsidRDefault="00122F83">
      <w:pPr>
        <w:pStyle w:val="Textoindependiente"/>
        <w:rPr>
          <w:sz w:val="14"/>
        </w:rPr>
      </w:pPr>
    </w:p>
    <w:p w:rsidR="00122F83" w:rsidRDefault="00122F83">
      <w:pPr>
        <w:pStyle w:val="Textoindependiente"/>
        <w:rPr>
          <w:sz w:val="14"/>
        </w:rPr>
      </w:pPr>
    </w:p>
    <w:p w:rsidR="00122F83" w:rsidRDefault="00636D0E">
      <w:pPr>
        <w:pStyle w:val="Prrafodelista"/>
        <w:numPr>
          <w:ilvl w:val="0"/>
          <w:numId w:val="1"/>
        </w:numPr>
        <w:tabs>
          <w:tab w:val="left" w:pos="821"/>
        </w:tabs>
        <w:spacing w:before="94" w:line="357" w:lineRule="auto"/>
        <w:ind w:right="141"/>
        <w:jc w:val="both"/>
        <w:rPr>
          <w:b/>
          <w:sz w:val="13"/>
        </w:rPr>
      </w:pPr>
      <w:r>
        <w:t>Que la Reforma Constitucional del año 2009 en la ley 20.337 consagró el voto voluntario</w:t>
      </w:r>
      <w:r>
        <w:rPr>
          <w:spacing w:val="40"/>
        </w:rPr>
        <w:t xml:space="preserve"> </w:t>
      </w:r>
      <w:r>
        <w:t>y agregó un nuevo inciso al artículo 18 de la Constitución, señalando que: “Una ley orgánica constitucional contemplará, además, un sistema de registro electoral, bajo la dirección del Servicio Electoral, al que se incorporarán, por el solo ministerio de l</w:t>
      </w:r>
      <w:r>
        <w:t>a ley, quienes cumplan los requisitos establecidos por esta Constitución.”, es decir</w:t>
      </w:r>
      <w:r>
        <w:rPr>
          <w:b/>
        </w:rPr>
        <w:t xml:space="preserve">, la inscripción automática y voto </w:t>
      </w:r>
      <w:r>
        <w:rPr>
          <w:b/>
          <w:spacing w:val="-2"/>
        </w:rPr>
        <w:t>voluntario.</w:t>
      </w:r>
      <w:r>
        <w:rPr>
          <w:b/>
          <w:spacing w:val="-2"/>
          <w:position w:val="5"/>
          <w:sz w:val="13"/>
        </w:rPr>
        <w:t>5</w:t>
      </w:r>
    </w:p>
    <w:p w:rsidR="00122F83" w:rsidRDefault="00122F83">
      <w:pPr>
        <w:pStyle w:val="Textoindependiente"/>
        <w:spacing w:before="5"/>
        <w:rPr>
          <w:b/>
          <w:sz w:val="19"/>
        </w:rPr>
      </w:pPr>
    </w:p>
    <w:p w:rsidR="00122F83" w:rsidRDefault="00636D0E">
      <w:pPr>
        <w:pStyle w:val="Prrafodelista"/>
        <w:numPr>
          <w:ilvl w:val="0"/>
          <w:numId w:val="1"/>
        </w:numPr>
        <w:tabs>
          <w:tab w:val="left" w:pos="821"/>
        </w:tabs>
        <w:spacing w:before="0" w:line="355" w:lineRule="auto"/>
        <w:ind w:right="152"/>
        <w:jc w:val="both"/>
      </w:pPr>
      <w:r>
        <w:t>Que con el citado sistema nos mantuvimos hasta hace poco tiempo, estableciendo la obligatoriedad</w:t>
      </w:r>
      <w:r>
        <w:rPr>
          <w:spacing w:val="-7"/>
        </w:rPr>
        <w:t xml:space="preserve"> </w:t>
      </w:r>
      <w:r>
        <w:t>del</w:t>
      </w:r>
      <w:r>
        <w:rPr>
          <w:spacing w:val="-13"/>
        </w:rPr>
        <w:t xml:space="preserve"> </w:t>
      </w:r>
      <w:r>
        <w:t>voto</w:t>
      </w:r>
      <w:r>
        <w:rPr>
          <w:spacing w:val="-3"/>
        </w:rPr>
        <w:t xml:space="preserve"> </w:t>
      </w:r>
      <w:r>
        <w:t>para</w:t>
      </w:r>
      <w:r>
        <w:rPr>
          <w:spacing w:val="-9"/>
        </w:rPr>
        <w:t xml:space="preserve"> </w:t>
      </w:r>
      <w:r>
        <w:t>el</w:t>
      </w:r>
      <w:r>
        <w:rPr>
          <w:spacing w:val="-6"/>
        </w:rPr>
        <w:t xml:space="preserve"> </w:t>
      </w:r>
      <w:r>
        <w:t>último</w:t>
      </w:r>
      <w:r>
        <w:rPr>
          <w:spacing w:val="-10"/>
        </w:rPr>
        <w:t xml:space="preserve"> </w:t>
      </w:r>
      <w:r>
        <w:t>plebiscito</w:t>
      </w:r>
      <w:r>
        <w:rPr>
          <w:spacing w:val="-11"/>
        </w:rPr>
        <w:t xml:space="preserve"> </w:t>
      </w:r>
      <w:r>
        <w:t>acontecido</w:t>
      </w:r>
      <w:r>
        <w:rPr>
          <w:spacing w:val="-9"/>
        </w:rPr>
        <w:t xml:space="preserve"> </w:t>
      </w:r>
      <w:r>
        <w:t>hace</w:t>
      </w:r>
      <w:r>
        <w:rPr>
          <w:spacing w:val="-10"/>
        </w:rPr>
        <w:t xml:space="preserve"> </w:t>
      </w:r>
      <w:r>
        <w:t>pocos</w:t>
      </w:r>
      <w:r>
        <w:rPr>
          <w:spacing w:val="-13"/>
        </w:rPr>
        <w:t xml:space="preserve"> </w:t>
      </w:r>
      <w:r>
        <w:t>días,</w:t>
      </w:r>
      <w:r>
        <w:rPr>
          <w:spacing w:val="-10"/>
        </w:rPr>
        <w:t xml:space="preserve"> </w:t>
      </w:r>
      <w:r>
        <w:t>el</w:t>
      </w:r>
      <w:r>
        <w:rPr>
          <w:spacing w:val="-13"/>
        </w:rPr>
        <w:t xml:space="preserve"> </w:t>
      </w:r>
      <w:r>
        <w:t>04</w:t>
      </w:r>
      <w:r>
        <w:rPr>
          <w:spacing w:val="-8"/>
        </w:rPr>
        <w:t xml:space="preserve"> </w:t>
      </w:r>
      <w:r>
        <w:t>de</w:t>
      </w:r>
      <w:r>
        <w:rPr>
          <w:spacing w:val="-12"/>
        </w:rPr>
        <w:t xml:space="preserve"> </w:t>
      </w:r>
      <w:r>
        <w:t>Septiembre de 2022, en donde la ciudadanía debía aprobar o rechazar la propuesta de nueva constitución elaborada por la convención constituyente elegida a propósito del plebiscito nacional</w:t>
      </w:r>
      <w:r>
        <w:rPr>
          <w:spacing w:val="-3"/>
        </w:rPr>
        <w:t xml:space="preserve"> </w:t>
      </w:r>
      <w:r>
        <w:t>de 2020.</w:t>
      </w:r>
    </w:p>
    <w:p w:rsidR="00122F83" w:rsidRDefault="00122F83">
      <w:pPr>
        <w:pStyle w:val="Textoindependiente"/>
        <w:spacing w:before="4"/>
        <w:rPr>
          <w:sz w:val="19"/>
        </w:rPr>
      </w:pPr>
    </w:p>
    <w:p w:rsidR="00122F83" w:rsidRDefault="00636D0E">
      <w:pPr>
        <w:pStyle w:val="Prrafodelista"/>
        <w:numPr>
          <w:ilvl w:val="0"/>
          <w:numId w:val="1"/>
        </w:numPr>
        <w:tabs>
          <w:tab w:val="left" w:pos="821"/>
        </w:tabs>
        <w:spacing w:line="348" w:lineRule="auto"/>
        <w:ind w:right="149"/>
        <w:jc w:val="both"/>
      </w:pPr>
      <w:r>
        <w:t>Que de ac</w:t>
      </w:r>
      <w:r>
        <w:t>uerdo a los datos proporcionados por el SERVEL, los resultados de 38.754 mesas escrutadas de un total de 38.757, correspondiente al 99,99%, fue el siguiente:</w:t>
      </w:r>
    </w:p>
    <w:p w:rsidR="00122F83" w:rsidRDefault="00122F83">
      <w:pPr>
        <w:pStyle w:val="Textoindependiente"/>
        <w:spacing w:before="10"/>
        <w:rPr>
          <w:sz w:val="18"/>
        </w:r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1443"/>
        <w:gridCol w:w="5639"/>
      </w:tblGrid>
      <w:tr w:rsidR="00122F83">
        <w:trPr>
          <w:trHeight w:val="616"/>
        </w:trPr>
        <w:tc>
          <w:tcPr>
            <w:tcW w:w="1130" w:type="dxa"/>
            <w:tcBorders>
              <w:right w:val="nil"/>
            </w:tcBorders>
          </w:tcPr>
          <w:p w:rsidR="00122F83" w:rsidRDefault="00636D0E">
            <w:pPr>
              <w:pStyle w:val="TableParagraph"/>
            </w:pPr>
            <w:r>
              <w:rPr>
                <w:spacing w:val="-2"/>
              </w:rPr>
              <w:t>Apruebo</w:t>
            </w:r>
          </w:p>
        </w:tc>
        <w:tc>
          <w:tcPr>
            <w:tcW w:w="1443" w:type="dxa"/>
            <w:tcBorders>
              <w:left w:val="nil"/>
              <w:right w:val="nil"/>
            </w:tcBorders>
          </w:tcPr>
          <w:p w:rsidR="00122F83" w:rsidRDefault="00636D0E">
            <w:pPr>
              <w:pStyle w:val="TableParagraph"/>
              <w:ind w:left="317" w:right="285"/>
              <w:jc w:val="center"/>
            </w:pPr>
            <w:r>
              <w:rPr>
                <w:spacing w:val="-2"/>
              </w:rPr>
              <w:t>4.860.093</w:t>
            </w:r>
          </w:p>
        </w:tc>
        <w:tc>
          <w:tcPr>
            <w:tcW w:w="5639" w:type="dxa"/>
            <w:tcBorders>
              <w:left w:val="nil"/>
            </w:tcBorders>
          </w:tcPr>
          <w:p w:rsidR="00122F83" w:rsidRDefault="00636D0E">
            <w:pPr>
              <w:pStyle w:val="TableParagraph"/>
              <w:ind w:left="296"/>
            </w:pPr>
            <w:r>
              <w:rPr>
                <w:spacing w:val="-2"/>
              </w:rPr>
              <w:t>38,14%</w:t>
            </w:r>
          </w:p>
        </w:tc>
      </w:tr>
      <w:tr w:rsidR="00122F83">
        <w:trPr>
          <w:trHeight w:val="407"/>
        </w:trPr>
        <w:tc>
          <w:tcPr>
            <w:tcW w:w="1130" w:type="dxa"/>
            <w:tcBorders>
              <w:right w:val="nil"/>
            </w:tcBorders>
          </w:tcPr>
          <w:p w:rsidR="00122F83" w:rsidRDefault="00636D0E">
            <w:pPr>
              <w:pStyle w:val="TableParagraph"/>
              <w:spacing w:before="32"/>
            </w:pPr>
            <w:r>
              <w:rPr>
                <w:spacing w:val="-2"/>
              </w:rPr>
              <w:t>Rechazo</w:t>
            </w:r>
          </w:p>
        </w:tc>
        <w:tc>
          <w:tcPr>
            <w:tcW w:w="1443" w:type="dxa"/>
            <w:tcBorders>
              <w:left w:val="nil"/>
              <w:right w:val="nil"/>
            </w:tcBorders>
          </w:tcPr>
          <w:p w:rsidR="00122F83" w:rsidRDefault="00636D0E">
            <w:pPr>
              <w:pStyle w:val="TableParagraph"/>
              <w:spacing w:before="32"/>
              <w:ind w:left="317" w:right="285"/>
              <w:jc w:val="center"/>
            </w:pPr>
            <w:r>
              <w:rPr>
                <w:spacing w:val="-2"/>
              </w:rPr>
              <w:t>7.882.958</w:t>
            </w:r>
          </w:p>
        </w:tc>
        <w:tc>
          <w:tcPr>
            <w:tcW w:w="5639" w:type="dxa"/>
            <w:tcBorders>
              <w:left w:val="nil"/>
            </w:tcBorders>
          </w:tcPr>
          <w:p w:rsidR="00122F83" w:rsidRDefault="00636D0E">
            <w:pPr>
              <w:pStyle w:val="TableParagraph"/>
              <w:spacing w:before="32"/>
              <w:ind w:left="296"/>
            </w:pPr>
            <w:r>
              <w:rPr>
                <w:spacing w:val="-2"/>
              </w:rPr>
              <w:t>61,86%</w:t>
            </w:r>
          </w:p>
        </w:tc>
      </w:tr>
    </w:tbl>
    <w:p w:rsidR="00122F83" w:rsidRDefault="00636D0E">
      <w:pPr>
        <w:pStyle w:val="Prrafodelista"/>
        <w:numPr>
          <w:ilvl w:val="0"/>
          <w:numId w:val="1"/>
        </w:numPr>
        <w:tabs>
          <w:tab w:val="left" w:pos="821"/>
        </w:tabs>
        <w:spacing w:before="211" w:line="357" w:lineRule="auto"/>
        <w:ind w:right="153"/>
        <w:jc w:val="both"/>
      </w:pPr>
      <w:r>
        <w:t>El</w:t>
      </w:r>
      <w:r>
        <w:rPr>
          <w:spacing w:val="-14"/>
        </w:rPr>
        <w:t xml:space="preserve"> </w:t>
      </w:r>
      <w:r>
        <w:t>plebiscito</w:t>
      </w:r>
      <w:r>
        <w:rPr>
          <w:spacing w:val="-14"/>
        </w:rPr>
        <w:t xml:space="preserve"> </w:t>
      </w:r>
      <w:r>
        <w:t>nacional</w:t>
      </w:r>
      <w:r>
        <w:rPr>
          <w:spacing w:val="-14"/>
        </w:rPr>
        <w:t xml:space="preserve"> </w:t>
      </w:r>
      <w:r>
        <w:t>del</w:t>
      </w:r>
      <w:r>
        <w:rPr>
          <w:spacing w:val="-13"/>
        </w:rPr>
        <w:t xml:space="preserve"> </w:t>
      </w:r>
      <w:r>
        <w:t>año</w:t>
      </w:r>
      <w:r>
        <w:rPr>
          <w:spacing w:val="-13"/>
        </w:rPr>
        <w:t xml:space="preserve"> </w:t>
      </w:r>
      <w:r>
        <w:t>2020,</w:t>
      </w:r>
      <w:r>
        <w:rPr>
          <w:spacing w:val="-12"/>
        </w:rPr>
        <w:t xml:space="preserve"> </w:t>
      </w:r>
      <w:r>
        <w:t>tuvo</w:t>
      </w:r>
      <w:r>
        <w:rPr>
          <w:spacing w:val="-12"/>
        </w:rPr>
        <w:t xml:space="preserve"> </w:t>
      </w:r>
      <w:r>
        <w:t>una</w:t>
      </w:r>
      <w:r>
        <w:rPr>
          <w:spacing w:val="-10"/>
        </w:rPr>
        <w:t xml:space="preserve"> </w:t>
      </w:r>
      <w:r>
        <w:t>participación</w:t>
      </w:r>
      <w:r>
        <w:rPr>
          <w:spacing w:val="-14"/>
        </w:rPr>
        <w:t xml:space="preserve"> </w:t>
      </w:r>
      <w:r>
        <w:t>de</w:t>
      </w:r>
      <w:r>
        <w:rPr>
          <w:spacing w:val="-12"/>
        </w:rPr>
        <w:t xml:space="preserve"> </w:t>
      </w:r>
      <w:r>
        <w:t>7.573.914</w:t>
      </w:r>
      <w:r>
        <w:rPr>
          <w:spacing w:val="-12"/>
        </w:rPr>
        <w:t xml:space="preserve"> </w:t>
      </w:r>
      <w:r>
        <w:rPr>
          <w:position w:val="5"/>
          <w:sz w:val="13"/>
        </w:rPr>
        <w:t>6</w:t>
      </w:r>
      <w:r>
        <w:rPr>
          <w:spacing w:val="17"/>
          <w:position w:val="5"/>
          <w:sz w:val="13"/>
        </w:rPr>
        <w:t xml:space="preserve"> </w:t>
      </w:r>
      <w:r>
        <w:t>personas.</w:t>
      </w:r>
      <w:r>
        <w:rPr>
          <w:spacing w:val="-11"/>
        </w:rPr>
        <w:t xml:space="preserve"> </w:t>
      </w:r>
      <w:r>
        <w:t>Es</w:t>
      </w:r>
      <w:r>
        <w:rPr>
          <w:spacing w:val="-14"/>
        </w:rPr>
        <w:t xml:space="preserve"> </w:t>
      </w:r>
      <w:r>
        <w:t>por</w:t>
      </w:r>
      <w:r>
        <w:rPr>
          <w:spacing w:val="-8"/>
        </w:rPr>
        <w:t xml:space="preserve"> </w:t>
      </w:r>
      <w:r>
        <w:t>tanto, evidente, que hasta el momento, ha sido la elección con</w:t>
      </w:r>
      <w:r>
        <w:rPr>
          <w:spacing w:val="40"/>
        </w:rPr>
        <w:t xml:space="preserve"> </w:t>
      </w:r>
      <w:r>
        <w:t>mayor participación en la historia de nuestro</w:t>
      </w:r>
      <w:r>
        <w:rPr>
          <w:spacing w:val="-4"/>
        </w:rPr>
        <w:t xml:space="preserve"> </w:t>
      </w:r>
      <w:r>
        <w:t>país</w:t>
      </w:r>
      <w:r>
        <w:rPr>
          <w:spacing w:val="-6"/>
        </w:rPr>
        <w:t xml:space="preserve"> </w:t>
      </w:r>
      <w:r>
        <w:t>-se</w:t>
      </w:r>
      <w:r>
        <w:rPr>
          <w:spacing w:val="-4"/>
        </w:rPr>
        <w:t xml:space="preserve"> </w:t>
      </w:r>
      <w:r>
        <w:t>estima que</w:t>
      </w:r>
      <w:r>
        <w:rPr>
          <w:spacing w:val="-4"/>
        </w:rPr>
        <w:t xml:space="preserve"> </w:t>
      </w:r>
      <w:r>
        <w:t>13</w:t>
      </w:r>
      <w:r>
        <w:rPr>
          <w:spacing w:val="-2"/>
        </w:rPr>
        <w:t xml:space="preserve"> </w:t>
      </w:r>
      <w:r>
        <w:t>millones</w:t>
      </w:r>
      <w:r>
        <w:rPr>
          <w:position w:val="5"/>
          <w:sz w:val="13"/>
        </w:rPr>
        <w:t>7</w:t>
      </w:r>
      <w:r>
        <w:rPr>
          <w:spacing w:val="25"/>
          <w:position w:val="5"/>
          <w:sz w:val="13"/>
        </w:rPr>
        <w:t xml:space="preserve"> </w:t>
      </w:r>
      <w:r>
        <w:t>de</w:t>
      </w:r>
      <w:r>
        <w:rPr>
          <w:spacing w:val="-4"/>
        </w:rPr>
        <w:t xml:space="preserve"> </w:t>
      </w:r>
      <w:r>
        <w:t>personas-</w:t>
      </w:r>
      <w:r>
        <w:rPr>
          <w:spacing w:val="-3"/>
        </w:rPr>
        <w:t xml:space="preserve"> </w:t>
      </w:r>
      <w:r>
        <w:t>la</w:t>
      </w:r>
      <w:r>
        <w:rPr>
          <w:spacing w:val="-2"/>
        </w:rPr>
        <w:t xml:space="preserve"> </w:t>
      </w:r>
      <w:r>
        <w:t>cual</w:t>
      </w:r>
      <w:r>
        <w:rPr>
          <w:spacing w:val="-6"/>
        </w:rPr>
        <w:t xml:space="preserve"> </w:t>
      </w:r>
      <w:r>
        <w:t>se realizó</w:t>
      </w:r>
      <w:r>
        <w:rPr>
          <w:spacing w:val="-4"/>
        </w:rPr>
        <w:t xml:space="preserve"> </w:t>
      </w:r>
      <w:r>
        <w:t>de</w:t>
      </w:r>
      <w:r>
        <w:rPr>
          <w:spacing w:val="-5"/>
        </w:rPr>
        <w:t xml:space="preserve"> </w:t>
      </w:r>
      <w:r>
        <w:t>forma impecable, con resultados</w:t>
      </w:r>
      <w:r>
        <w:rPr>
          <w:spacing w:val="-14"/>
        </w:rPr>
        <w:t xml:space="preserve"> </w:t>
      </w:r>
      <w:r>
        <w:t>rápidos,</w:t>
      </w:r>
      <w:r>
        <w:rPr>
          <w:spacing w:val="-14"/>
        </w:rPr>
        <w:t xml:space="preserve"> </w:t>
      </w:r>
      <w:r>
        <w:t>transparentes</w:t>
      </w:r>
      <w:r>
        <w:rPr>
          <w:spacing w:val="-14"/>
        </w:rPr>
        <w:t xml:space="preserve"> </w:t>
      </w:r>
      <w:r>
        <w:t>y</w:t>
      </w:r>
      <w:r>
        <w:rPr>
          <w:spacing w:val="-13"/>
        </w:rPr>
        <w:t xml:space="preserve"> </w:t>
      </w:r>
      <w:r>
        <w:t>categóricos.</w:t>
      </w:r>
      <w:r>
        <w:rPr>
          <w:spacing w:val="-14"/>
        </w:rPr>
        <w:t xml:space="preserve"> </w:t>
      </w:r>
      <w:r>
        <w:t>Lo</w:t>
      </w:r>
      <w:r>
        <w:rPr>
          <w:spacing w:val="-14"/>
        </w:rPr>
        <w:t xml:space="preserve"> </w:t>
      </w:r>
      <w:r>
        <w:t>cual</w:t>
      </w:r>
      <w:r>
        <w:rPr>
          <w:spacing w:val="-14"/>
        </w:rPr>
        <w:t xml:space="preserve"> </w:t>
      </w:r>
      <w:r>
        <w:t>hace</w:t>
      </w:r>
      <w:r>
        <w:rPr>
          <w:spacing w:val="-13"/>
        </w:rPr>
        <w:t xml:space="preserve"> </w:t>
      </w:r>
      <w:r>
        <w:t>de</w:t>
      </w:r>
      <w:r>
        <w:rPr>
          <w:spacing w:val="-14"/>
        </w:rPr>
        <w:t xml:space="preserve"> </w:t>
      </w:r>
      <w:r>
        <w:t>esta</w:t>
      </w:r>
      <w:r>
        <w:rPr>
          <w:spacing w:val="-14"/>
        </w:rPr>
        <w:t xml:space="preserve"> </w:t>
      </w:r>
      <w:r>
        <w:t>ejemplar</w:t>
      </w:r>
      <w:r>
        <w:rPr>
          <w:spacing w:val="-14"/>
        </w:rPr>
        <w:t xml:space="preserve"> </w:t>
      </w:r>
      <w:r>
        <w:t>situación,</w:t>
      </w:r>
      <w:r>
        <w:rPr>
          <w:spacing w:val="-13"/>
        </w:rPr>
        <w:t xml:space="preserve"> </w:t>
      </w:r>
      <w:r>
        <w:t>un</w:t>
      </w:r>
      <w:r>
        <w:rPr>
          <w:spacing w:val="7"/>
        </w:rPr>
        <w:t xml:space="preserve"> </w:t>
      </w:r>
      <w:r>
        <w:t>hecho que debemos reconocer y perpetuar para las elecciones futuras.</w:t>
      </w:r>
    </w:p>
    <w:p w:rsidR="00122F83" w:rsidRDefault="00636D0E">
      <w:pPr>
        <w:pStyle w:val="Prrafodelista"/>
        <w:numPr>
          <w:ilvl w:val="0"/>
          <w:numId w:val="1"/>
        </w:numPr>
        <w:tabs>
          <w:tab w:val="left" w:pos="821"/>
        </w:tabs>
        <w:spacing w:before="163" w:line="355" w:lineRule="auto"/>
        <w:jc w:val="both"/>
      </w:pPr>
      <w:r>
        <w:t>Que en este sentido la Constitución Política de la República, establece en las bases de la institucionali</w:t>
      </w:r>
      <w:r>
        <w:t>dad, más precisamente en su artículo 1°, que es deber</w:t>
      </w:r>
      <w:r>
        <w:rPr>
          <w:spacing w:val="-7"/>
        </w:rPr>
        <w:t xml:space="preserve"> </w:t>
      </w:r>
      <w:r>
        <w:t>del estado entre otras cosas,</w:t>
      </w:r>
    </w:p>
    <w:p w:rsidR="00122F83" w:rsidRDefault="00122F83">
      <w:pPr>
        <w:pStyle w:val="Textoindependiente"/>
        <w:rPr>
          <w:sz w:val="20"/>
        </w:rPr>
      </w:pPr>
    </w:p>
    <w:p w:rsidR="00122F83" w:rsidRDefault="00636D0E">
      <w:pPr>
        <w:pStyle w:val="Textoindependiente"/>
        <w:spacing w:before="5"/>
        <w:rPr>
          <w:sz w:val="20"/>
        </w:rPr>
      </w:pPr>
      <w:r>
        <w:pict>
          <v:rect id="docshape2" o:spid="_x0000_s1026" style="position:absolute;margin-left:85pt;margin-top:12.7pt;width:144.1pt;height:.7pt;z-index:-15728128;mso-wrap-distance-left:0;mso-wrap-distance-right:0;mso-position-horizontal-relative:page" fillcolor="black" stroked="f">
            <w10:wrap type="topAndBottom" anchorx="page"/>
          </v:rect>
        </w:pict>
      </w:r>
    </w:p>
    <w:p w:rsidR="00122F83" w:rsidRDefault="00636D0E">
      <w:pPr>
        <w:spacing w:before="101"/>
        <w:ind w:left="100"/>
        <w:rPr>
          <w:sz w:val="20"/>
        </w:rPr>
      </w:pPr>
      <w:r>
        <w:rPr>
          <w:position w:val="5"/>
          <w:sz w:val="13"/>
        </w:rPr>
        <w:t>3</w:t>
      </w:r>
      <w:r>
        <w:rPr>
          <w:spacing w:val="8"/>
          <w:position w:val="5"/>
          <w:sz w:val="13"/>
        </w:rPr>
        <w:t xml:space="preserve"> </w:t>
      </w:r>
      <w:r>
        <w:rPr>
          <w:sz w:val="20"/>
        </w:rPr>
        <w:t>REVISTA</w:t>
      </w:r>
      <w:r>
        <w:rPr>
          <w:spacing w:val="-5"/>
          <w:sz w:val="20"/>
        </w:rPr>
        <w:t xml:space="preserve"> </w:t>
      </w:r>
      <w:r>
        <w:rPr>
          <w:sz w:val="20"/>
        </w:rPr>
        <w:t>DE</w:t>
      </w:r>
      <w:r>
        <w:rPr>
          <w:spacing w:val="-12"/>
          <w:sz w:val="20"/>
        </w:rPr>
        <w:t xml:space="preserve"> </w:t>
      </w:r>
      <w:r>
        <w:rPr>
          <w:sz w:val="20"/>
        </w:rPr>
        <w:t>DERECHO</w:t>
      </w:r>
      <w:r>
        <w:rPr>
          <w:spacing w:val="-12"/>
          <w:sz w:val="20"/>
        </w:rPr>
        <w:t xml:space="preserve"> </w:t>
      </w:r>
      <w:r>
        <w:rPr>
          <w:sz w:val="20"/>
        </w:rPr>
        <w:t>PÚBLICO</w:t>
      </w:r>
      <w:r>
        <w:rPr>
          <w:spacing w:val="-11"/>
          <w:sz w:val="20"/>
        </w:rPr>
        <w:t xml:space="preserve"> </w:t>
      </w:r>
      <w:r>
        <w:rPr>
          <w:sz w:val="20"/>
        </w:rPr>
        <w:t>NÚMERO</w:t>
      </w:r>
      <w:r>
        <w:rPr>
          <w:spacing w:val="-3"/>
          <w:sz w:val="20"/>
        </w:rPr>
        <w:t xml:space="preserve"> </w:t>
      </w:r>
      <w:r>
        <w:rPr>
          <w:sz w:val="20"/>
        </w:rPr>
        <w:t>ESPECIAL</w:t>
      </w:r>
      <w:r>
        <w:rPr>
          <w:spacing w:val="-5"/>
          <w:sz w:val="20"/>
        </w:rPr>
        <w:t xml:space="preserve"> </w:t>
      </w:r>
      <w:r>
        <w:rPr>
          <w:sz w:val="20"/>
        </w:rPr>
        <w:t>(2018)</w:t>
      </w:r>
      <w:r>
        <w:rPr>
          <w:spacing w:val="-6"/>
          <w:sz w:val="20"/>
        </w:rPr>
        <w:t xml:space="preserve"> </w:t>
      </w:r>
      <w:r>
        <w:rPr>
          <w:sz w:val="20"/>
        </w:rPr>
        <w:t>•</w:t>
      </w:r>
      <w:r>
        <w:rPr>
          <w:spacing w:val="-11"/>
          <w:sz w:val="20"/>
        </w:rPr>
        <w:t xml:space="preserve"> </w:t>
      </w:r>
      <w:r>
        <w:rPr>
          <w:sz w:val="20"/>
        </w:rPr>
        <w:t>PÁGS.</w:t>
      </w:r>
      <w:r>
        <w:rPr>
          <w:spacing w:val="-6"/>
          <w:sz w:val="20"/>
        </w:rPr>
        <w:t xml:space="preserve"> </w:t>
      </w:r>
      <w:r>
        <w:rPr>
          <w:sz w:val="20"/>
        </w:rPr>
        <w:t>339-351</w:t>
      </w:r>
      <w:r>
        <w:rPr>
          <w:spacing w:val="-12"/>
          <w:sz w:val="20"/>
        </w:rPr>
        <w:t xml:space="preserve"> </w:t>
      </w:r>
      <w:r>
        <w:rPr>
          <w:sz w:val="20"/>
        </w:rPr>
        <w:t>Reflexiones</w:t>
      </w:r>
      <w:r>
        <w:rPr>
          <w:spacing w:val="-6"/>
          <w:sz w:val="20"/>
        </w:rPr>
        <w:t xml:space="preserve"> </w:t>
      </w:r>
      <w:r>
        <w:rPr>
          <w:sz w:val="20"/>
        </w:rPr>
        <w:t>sobre</w:t>
      </w:r>
      <w:r>
        <w:rPr>
          <w:spacing w:val="-3"/>
          <w:sz w:val="20"/>
        </w:rPr>
        <w:t xml:space="preserve"> </w:t>
      </w:r>
      <w:r>
        <w:rPr>
          <w:spacing w:val="-5"/>
          <w:sz w:val="20"/>
        </w:rPr>
        <w:t>el</w:t>
      </w:r>
    </w:p>
    <w:p w:rsidR="00122F83" w:rsidRDefault="00636D0E">
      <w:pPr>
        <w:spacing w:before="5" w:line="224" w:lineRule="exact"/>
        <w:ind w:left="100"/>
        <w:rPr>
          <w:sz w:val="20"/>
        </w:rPr>
      </w:pPr>
      <w:proofErr w:type="gramStart"/>
      <w:r>
        <w:rPr>
          <w:sz w:val="20"/>
        </w:rPr>
        <w:t>voto</w:t>
      </w:r>
      <w:proofErr w:type="gramEnd"/>
      <w:r>
        <w:rPr>
          <w:spacing w:val="-12"/>
          <w:sz w:val="20"/>
        </w:rPr>
        <w:t xml:space="preserve"> </w:t>
      </w:r>
      <w:r>
        <w:rPr>
          <w:sz w:val="20"/>
        </w:rPr>
        <w:t>obligatorio</w:t>
      </w:r>
      <w:r>
        <w:rPr>
          <w:spacing w:val="-11"/>
          <w:sz w:val="20"/>
        </w:rPr>
        <w:t xml:space="preserve"> </w:t>
      </w:r>
      <w:proofErr w:type="spellStart"/>
      <w:r>
        <w:rPr>
          <w:sz w:val="20"/>
        </w:rPr>
        <w:t>Reflections</w:t>
      </w:r>
      <w:proofErr w:type="spellEnd"/>
      <w:r>
        <w:rPr>
          <w:spacing w:val="-11"/>
          <w:sz w:val="20"/>
        </w:rPr>
        <w:t xml:space="preserve"> </w:t>
      </w:r>
      <w:proofErr w:type="spellStart"/>
      <w:r>
        <w:rPr>
          <w:sz w:val="20"/>
        </w:rPr>
        <w:t>on</w:t>
      </w:r>
      <w:proofErr w:type="spellEnd"/>
      <w:r>
        <w:rPr>
          <w:spacing w:val="-11"/>
          <w:sz w:val="20"/>
        </w:rPr>
        <w:t xml:space="preserve"> </w:t>
      </w:r>
      <w:proofErr w:type="spellStart"/>
      <w:r>
        <w:rPr>
          <w:sz w:val="20"/>
        </w:rPr>
        <w:t>Obligatory</w:t>
      </w:r>
      <w:proofErr w:type="spellEnd"/>
      <w:r>
        <w:rPr>
          <w:spacing w:val="-8"/>
          <w:sz w:val="20"/>
        </w:rPr>
        <w:t xml:space="preserve"> </w:t>
      </w:r>
      <w:r>
        <w:rPr>
          <w:sz w:val="20"/>
        </w:rPr>
        <w:t>Vote</w:t>
      </w:r>
      <w:r>
        <w:rPr>
          <w:spacing w:val="-8"/>
          <w:sz w:val="20"/>
        </w:rPr>
        <w:t xml:space="preserve"> </w:t>
      </w:r>
      <w:r>
        <w:rPr>
          <w:sz w:val="20"/>
        </w:rPr>
        <w:t>Francisco</w:t>
      </w:r>
      <w:r>
        <w:rPr>
          <w:spacing w:val="-11"/>
          <w:sz w:val="20"/>
        </w:rPr>
        <w:t xml:space="preserve"> </w:t>
      </w:r>
      <w:r>
        <w:rPr>
          <w:sz w:val="20"/>
        </w:rPr>
        <w:t>Soto</w:t>
      </w:r>
      <w:r>
        <w:rPr>
          <w:spacing w:val="-11"/>
          <w:sz w:val="20"/>
        </w:rPr>
        <w:t xml:space="preserve"> </w:t>
      </w:r>
      <w:r>
        <w:rPr>
          <w:sz w:val="20"/>
        </w:rPr>
        <w:t>Barrientos</w:t>
      </w:r>
      <w:r>
        <w:rPr>
          <w:spacing w:val="-11"/>
          <w:sz w:val="20"/>
        </w:rPr>
        <w:t xml:space="preserve"> </w:t>
      </w:r>
      <w:r>
        <w:rPr>
          <w:sz w:val="20"/>
        </w:rPr>
        <w:t>Universidad</w:t>
      </w:r>
      <w:r>
        <w:rPr>
          <w:spacing w:val="-10"/>
          <w:sz w:val="20"/>
        </w:rPr>
        <w:t xml:space="preserve"> </w:t>
      </w:r>
      <w:r>
        <w:rPr>
          <w:sz w:val="20"/>
        </w:rPr>
        <w:t>de</w:t>
      </w:r>
      <w:r>
        <w:rPr>
          <w:spacing w:val="-7"/>
          <w:sz w:val="20"/>
        </w:rPr>
        <w:t xml:space="preserve"> </w:t>
      </w:r>
      <w:r>
        <w:rPr>
          <w:spacing w:val="-2"/>
          <w:sz w:val="20"/>
        </w:rPr>
        <w:t>Chile</w:t>
      </w:r>
    </w:p>
    <w:p w:rsidR="00122F83" w:rsidRDefault="00636D0E">
      <w:pPr>
        <w:spacing w:line="224" w:lineRule="exact"/>
        <w:ind w:left="100"/>
        <w:rPr>
          <w:sz w:val="20"/>
        </w:rPr>
      </w:pPr>
      <w:r>
        <w:rPr>
          <w:position w:val="5"/>
          <w:sz w:val="13"/>
        </w:rPr>
        <w:t>4</w:t>
      </w:r>
      <w:r>
        <w:rPr>
          <w:spacing w:val="8"/>
          <w:position w:val="5"/>
          <w:sz w:val="13"/>
        </w:rPr>
        <w:t xml:space="preserve"> </w:t>
      </w:r>
      <w:r>
        <w:rPr>
          <w:sz w:val="20"/>
        </w:rPr>
        <w:t>REVISTA</w:t>
      </w:r>
      <w:r>
        <w:rPr>
          <w:spacing w:val="-5"/>
          <w:sz w:val="20"/>
        </w:rPr>
        <w:t xml:space="preserve"> </w:t>
      </w:r>
      <w:r>
        <w:rPr>
          <w:sz w:val="20"/>
        </w:rPr>
        <w:t>DE</w:t>
      </w:r>
      <w:r>
        <w:rPr>
          <w:spacing w:val="-12"/>
          <w:sz w:val="20"/>
        </w:rPr>
        <w:t xml:space="preserve"> </w:t>
      </w:r>
      <w:r>
        <w:rPr>
          <w:sz w:val="20"/>
        </w:rPr>
        <w:t>DERECHO</w:t>
      </w:r>
      <w:r>
        <w:rPr>
          <w:spacing w:val="-12"/>
          <w:sz w:val="20"/>
        </w:rPr>
        <w:t xml:space="preserve"> </w:t>
      </w:r>
      <w:r>
        <w:rPr>
          <w:sz w:val="20"/>
        </w:rPr>
        <w:t>PÚBLICO</w:t>
      </w:r>
      <w:r>
        <w:rPr>
          <w:spacing w:val="-11"/>
          <w:sz w:val="20"/>
        </w:rPr>
        <w:t xml:space="preserve"> </w:t>
      </w:r>
      <w:r>
        <w:rPr>
          <w:sz w:val="20"/>
        </w:rPr>
        <w:t>NÚMERO</w:t>
      </w:r>
      <w:r>
        <w:rPr>
          <w:spacing w:val="-3"/>
          <w:sz w:val="20"/>
        </w:rPr>
        <w:t xml:space="preserve"> </w:t>
      </w:r>
      <w:r>
        <w:rPr>
          <w:sz w:val="20"/>
        </w:rPr>
        <w:t>ESPECIAL</w:t>
      </w:r>
      <w:r>
        <w:rPr>
          <w:spacing w:val="-5"/>
          <w:sz w:val="20"/>
        </w:rPr>
        <w:t xml:space="preserve"> </w:t>
      </w:r>
      <w:r>
        <w:rPr>
          <w:sz w:val="20"/>
        </w:rPr>
        <w:t>(2018)</w:t>
      </w:r>
      <w:r>
        <w:rPr>
          <w:spacing w:val="-6"/>
          <w:sz w:val="20"/>
        </w:rPr>
        <w:t xml:space="preserve"> </w:t>
      </w:r>
      <w:r>
        <w:rPr>
          <w:sz w:val="20"/>
        </w:rPr>
        <w:t>•</w:t>
      </w:r>
      <w:r>
        <w:rPr>
          <w:spacing w:val="-11"/>
          <w:sz w:val="20"/>
        </w:rPr>
        <w:t xml:space="preserve"> </w:t>
      </w:r>
      <w:r>
        <w:rPr>
          <w:sz w:val="20"/>
        </w:rPr>
        <w:t>PÁGS.</w:t>
      </w:r>
      <w:r>
        <w:rPr>
          <w:spacing w:val="-6"/>
          <w:sz w:val="20"/>
        </w:rPr>
        <w:t xml:space="preserve"> </w:t>
      </w:r>
      <w:r>
        <w:rPr>
          <w:sz w:val="20"/>
        </w:rPr>
        <w:t>339-351</w:t>
      </w:r>
      <w:r>
        <w:rPr>
          <w:spacing w:val="-12"/>
          <w:sz w:val="20"/>
        </w:rPr>
        <w:t xml:space="preserve"> </w:t>
      </w:r>
      <w:r>
        <w:rPr>
          <w:sz w:val="20"/>
        </w:rPr>
        <w:t>Reflexiones</w:t>
      </w:r>
      <w:r>
        <w:rPr>
          <w:spacing w:val="-6"/>
          <w:sz w:val="20"/>
        </w:rPr>
        <w:t xml:space="preserve"> </w:t>
      </w:r>
      <w:r>
        <w:rPr>
          <w:sz w:val="20"/>
        </w:rPr>
        <w:t>sobre</w:t>
      </w:r>
      <w:r>
        <w:rPr>
          <w:spacing w:val="-3"/>
          <w:sz w:val="20"/>
        </w:rPr>
        <w:t xml:space="preserve"> </w:t>
      </w:r>
      <w:r>
        <w:rPr>
          <w:spacing w:val="-5"/>
          <w:sz w:val="20"/>
        </w:rPr>
        <w:t>el</w:t>
      </w:r>
    </w:p>
    <w:p w:rsidR="00122F83" w:rsidRDefault="00636D0E">
      <w:pPr>
        <w:spacing w:line="224" w:lineRule="exact"/>
        <w:ind w:left="100"/>
        <w:rPr>
          <w:sz w:val="20"/>
        </w:rPr>
      </w:pPr>
      <w:proofErr w:type="gramStart"/>
      <w:r>
        <w:rPr>
          <w:sz w:val="20"/>
        </w:rPr>
        <w:t>voto</w:t>
      </w:r>
      <w:proofErr w:type="gramEnd"/>
      <w:r>
        <w:rPr>
          <w:spacing w:val="-12"/>
          <w:sz w:val="20"/>
        </w:rPr>
        <w:t xml:space="preserve"> </w:t>
      </w:r>
      <w:r>
        <w:rPr>
          <w:sz w:val="20"/>
        </w:rPr>
        <w:t>obligatorio</w:t>
      </w:r>
      <w:r>
        <w:rPr>
          <w:spacing w:val="-11"/>
          <w:sz w:val="20"/>
        </w:rPr>
        <w:t xml:space="preserve"> </w:t>
      </w:r>
      <w:proofErr w:type="spellStart"/>
      <w:r>
        <w:rPr>
          <w:sz w:val="20"/>
        </w:rPr>
        <w:t>Reflections</w:t>
      </w:r>
      <w:proofErr w:type="spellEnd"/>
      <w:r>
        <w:rPr>
          <w:spacing w:val="-11"/>
          <w:sz w:val="20"/>
        </w:rPr>
        <w:t xml:space="preserve"> </w:t>
      </w:r>
      <w:proofErr w:type="spellStart"/>
      <w:r>
        <w:rPr>
          <w:sz w:val="20"/>
        </w:rPr>
        <w:t>on</w:t>
      </w:r>
      <w:proofErr w:type="spellEnd"/>
      <w:r>
        <w:rPr>
          <w:spacing w:val="-11"/>
          <w:sz w:val="20"/>
        </w:rPr>
        <w:t xml:space="preserve"> </w:t>
      </w:r>
      <w:proofErr w:type="spellStart"/>
      <w:r>
        <w:rPr>
          <w:sz w:val="20"/>
        </w:rPr>
        <w:t>Obligatory</w:t>
      </w:r>
      <w:proofErr w:type="spellEnd"/>
      <w:r>
        <w:rPr>
          <w:spacing w:val="-8"/>
          <w:sz w:val="20"/>
        </w:rPr>
        <w:t xml:space="preserve"> </w:t>
      </w:r>
      <w:r>
        <w:rPr>
          <w:sz w:val="20"/>
        </w:rPr>
        <w:t>Vote</w:t>
      </w:r>
      <w:r>
        <w:rPr>
          <w:spacing w:val="-8"/>
          <w:sz w:val="20"/>
        </w:rPr>
        <w:t xml:space="preserve"> </w:t>
      </w:r>
      <w:r>
        <w:rPr>
          <w:sz w:val="20"/>
        </w:rPr>
        <w:t>Francisco</w:t>
      </w:r>
      <w:r>
        <w:rPr>
          <w:spacing w:val="-11"/>
          <w:sz w:val="20"/>
        </w:rPr>
        <w:t xml:space="preserve"> </w:t>
      </w:r>
      <w:r>
        <w:rPr>
          <w:sz w:val="20"/>
        </w:rPr>
        <w:t>Soto</w:t>
      </w:r>
      <w:r>
        <w:rPr>
          <w:spacing w:val="-11"/>
          <w:sz w:val="20"/>
        </w:rPr>
        <w:t xml:space="preserve"> </w:t>
      </w:r>
      <w:r>
        <w:rPr>
          <w:sz w:val="20"/>
        </w:rPr>
        <w:t>Barrientos</w:t>
      </w:r>
      <w:r>
        <w:rPr>
          <w:spacing w:val="-11"/>
          <w:sz w:val="20"/>
        </w:rPr>
        <w:t xml:space="preserve"> </w:t>
      </w:r>
      <w:r>
        <w:rPr>
          <w:sz w:val="20"/>
        </w:rPr>
        <w:t>Universidad</w:t>
      </w:r>
      <w:r>
        <w:rPr>
          <w:spacing w:val="-10"/>
          <w:sz w:val="20"/>
        </w:rPr>
        <w:t xml:space="preserve"> </w:t>
      </w:r>
      <w:r>
        <w:rPr>
          <w:sz w:val="20"/>
        </w:rPr>
        <w:t>de</w:t>
      </w:r>
      <w:r>
        <w:rPr>
          <w:spacing w:val="-7"/>
          <w:sz w:val="20"/>
        </w:rPr>
        <w:t xml:space="preserve"> </w:t>
      </w:r>
      <w:r>
        <w:rPr>
          <w:spacing w:val="-2"/>
          <w:sz w:val="20"/>
        </w:rPr>
        <w:t>Chile</w:t>
      </w:r>
    </w:p>
    <w:p w:rsidR="00122F83" w:rsidRDefault="00636D0E">
      <w:pPr>
        <w:spacing w:line="224" w:lineRule="exact"/>
        <w:ind w:left="100"/>
        <w:rPr>
          <w:sz w:val="20"/>
        </w:rPr>
      </w:pPr>
      <w:r>
        <w:rPr>
          <w:position w:val="5"/>
          <w:sz w:val="13"/>
        </w:rPr>
        <w:t>5</w:t>
      </w:r>
      <w:r>
        <w:rPr>
          <w:spacing w:val="8"/>
          <w:position w:val="5"/>
          <w:sz w:val="13"/>
        </w:rPr>
        <w:t xml:space="preserve"> </w:t>
      </w:r>
      <w:r>
        <w:rPr>
          <w:sz w:val="20"/>
        </w:rPr>
        <w:t>REVISTA</w:t>
      </w:r>
      <w:r>
        <w:rPr>
          <w:spacing w:val="-5"/>
          <w:sz w:val="20"/>
        </w:rPr>
        <w:t xml:space="preserve"> </w:t>
      </w:r>
      <w:r>
        <w:rPr>
          <w:sz w:val="20"/>
        </w:rPr>
        <w:t>DE</w:t>
      </w:r>
      <w:r>
        <w:rPr>
          <w:spacing w:val="-12"/>
          <w:sz w:val="20"/>
        </w:rPr>
        <w:t xml:space="preserve"> </w:t>
      </w:r>
      <w:r>
        <w:rPr>
          <w:sz w:val="20"/>
        </w:rPr>
        <w:t>DERECHO</w:t>
      </w:r>
      <w:r>
        <w:rPr>
          <w:spacing w:val="-11"/>
          <w:sz w:val="20"/>
        </w:rPr>
        <w:t xml:space="preserve"> </w:t>
      </w:r>
      <w:r>
        <w:rPr>
          <w:sz w:val="20"/>
        </w:rPr>
        <w:t>PÚBLICO</w:t>
      </w:r>
      <w:r>
        <w:rPr>
          <w:spacing w:val="-11"/>
          <w:sz w:val="20"/>
        </w:rPr>
        <w:t xml:space="preserve"> </w:t>
      </w:r>
      <w:r>
        <w:rPr>
          <w:sz w:val="20"/>
        </w:rPr>
        <w:t>NÚMERO</w:t>
      </w:r>
      <w:r>
        <w:rPr>
          <w:spacing w:val="-4"/>
          <w:sz w:val="20"/>
        </w:rPr>
        <w:t xml:space="preserve"> </w:t>
      </w:r>
      <w:r>
        <w:rPr>
          <w:sz w:val="20"/>
        </w:rPr>
        <w:t>ESPECIAL</w:t>
      </w:r>
      <w:r>
        <w:rPr>
          <w:spacing w:val="-4"/>
          <w:sz w:val="20"/>
        </w:rPr>
        <w:t xml:space="preserve"> </w:t>
      </w:r>
      <w:r>
        <w:rPr>
          <w:sz w:val="20"/>
        </w:rPr>
        <w:t>(2018)</w:t>
      </w:r>
      <w:r>
        <w:rPr>
          <w:spacing w:val="-6"/>
          <w:sz w:val="20"/>
        </w:rPr>
        <w:t xml:space="preserve"> </w:t>
      </w:r>
      <w:r>
        <w:rPr>
          <w:sz w:val="20"/>
        </w:rPr>
        <w:t>•</w:t>
      </w:r>
      <w:r>
        <w:rPr>
          <w:spacing w:val="-11"/>
          <w:sz w:val="20"/>
        </w:rPr>
        <w:t xml:space="preserve"> </w:t>
      </w:r>
      <w:r>
        <w:rPr>
          <w:sz w:val="20"/>
        </w:rPr>
        <w:t>PÁGS.</w:t>
      </w:r>
      <w:r>
        <w:rPr>
          <w:spacing w:val="-5"/>
          <w:sz w:val="20"/>
        </w:rPr>
        <w:t xml:space="preserve"> </w:t>
      </w:r>
      <w:r>
        <w:rPr>
          <w:sz w:val="20"/>
        </w:rPr>
        <w:t>339-351</w:t>
      </w:r>
      <w:r>
        <w:rPr>
          <w:spacing w:val="-12"/>
          <w:sz w:val="20"/>
        </w:rPr>
        <w:t xml:space="preserve"> </w:t>
      </w:r>
      <w:r>
        <w:rPr>
          <w:sz w:val="20"/>
        </w:rPr>
        <w:t>Reflexiones</w:t>
      </w:r>
      <w:r>
        <w:rPr>
          <w:spacing w:val="-6"/>
          <w:sz w:val="20"/>
        </w:rPr>
        <w:t xml:space="preserve"> </w:t>
      </w:r>
      <w:r>
        <w:rPr>
          <w:sz w:val="20"/>
        </w:rPr>
        <w:t>sobre</w:t>
      </w:r>
      <w:r>
        <w:rPr>
          <w:spacing w:val="-3"/>
          <w:sz w:val="20"/>
        </w:rPr>
        <w:t xml:space="preserve"> </w:t>
      </w:r>
      <w:r>
        <w:rPr>
          <w:spacing w:val="-5"/>
          <w:sz w:val="20"/>
        </w:rPr>
        <w:t>el</w:t>
      </w:r>
    </w:p>
    <w:p w:rsidR="00122F83" w:rsidRDefault="00636D0E">
      <w:pPr>
        <w:spacing w:before="6" w:line="224" w:lineRule="exact"/>
        <w:ind w:left="100"/>
        <w:rPr>
          <w:sz w:val="20"/>
        </w:rPr>
      </w:pPr>
      <w:proofErr w:type="gramStart"/>
      <w:r>
        <w:rPr>
          <w:sz w:val="20"/>
        </w:rPr>
        <w:t>voto</w:t>
      </w:r>
      <w:proofErr w:type="gramEnd"/>
      <w:r>
        <w:rPr>
          <w:spacing w:val="-12"/>
          <w:sz w:val="20"/>
        </w:rPr>
        <w:t xml:space="preserve"> </w:t>
      </w:r>
      <w:r>
        <w:rPr>
          <w:sz w:val="20"/>
        </w:rPr>
        <w:t>obligatorio</w:t>
      </w:r>
      <w:r>
        <w:rPr>
          <w:spacing w:val="-11"/>
          <w:sz w:val="20"/>
        </w:rPr>
        <w:t xml:space="preserve"> </w:t>
      </w:r>
      <w:proofErr w:type="spellStart"/>
      <w:r>
        <w:rPr>
          <w:sz w:val="20"/>
        </w:rPr>
        <w:t>Reflections</w:t>
      </w:r>
      <w:proofErr w:type="spellEnd"/>
      <w:r>
        <w:rPr>
          <w:spacing w:val="-11"/>
          <w:sz w:val="20"/>
        </w:rPr>
        <w:t xml:space="preserve"> </w:t>
      </w:r>
      <w:proofErr w:type="spellStart"/>
      <w:r>
        <w:rPr>
          <w:sz w:val="20"/>
        </w:rPr>
        <w:t>on</w:t>
      </w:r>
      <w:proofErr w:type="spellEnd"/>
      <w:r>
        <w:rPr>
          <w:spacing w:val="-11"/>
          <w:sz w:val="20"/>
        </w:rPr>
        <w:t xml:space="preserve"> </w:t>
      </w:r>
      <w:proofErr w:type="spellStart"/>
      <w:r>
        <w:rPr>
          <w:sz w:val="20"/>
        </w:rPr>
        <w:t>Obligatory</w:t>
      </w:r>
      <w:proofErr w:type="spellEnd"/>
      <w:r>
        <w:rPr>
          <w:spacing w:val="-8"/>
          <w:sz w:val="20"/>
        </w:rPr>
        <w:t xml:space="preserve"> </w:t>
      </w:r>
      <w:r>
        <w:rPr>
          <w:sz w:val="20"/>
        </w:rPr>
        <w:t>Vote</w:t>
      </w:r>
      <w:r>
        <w:rPr>
          <w:spacing w:val="-8"/>
          <w:sz w:val="20"/>
        </w:rPr>
        <w:t xml:space="preserve"> </w:t>
      </w:r>
      <w:r>
        <w:rPr>
          <w:sz w:val="20"/>
        </w:rPr>
        <w:t>Francisco</w:t>
      </w:r>
      <w:r>
        <w:rPr>
          <w:spacing w:val="-11"/>
          <w:sz w:val="20"/>
        </w:rPr>
        <w:t xml:space="preserve"> </w:t>
      </w:r>
      <w:r>
        <w:rPr>
          <w:sz w:val="20"/>
        </w:rPr>
        <w:t>Soto</w:t>
      </w:r>
      <w:r>
        <w:rPr>
          <w:spacing w:val="-11"/>
          <w:sz w:val="20"/>
        </w:rPr>
        <w:t xml:space="preserve"> </w:t>
      </w:r>
      <w:r>
        <w:rPr>
          <w:sz w:val="20"/>
        </w:rPr>
        <w:t>Barrientos</w:t>
      </w:r>
      <w:r>
        <w:rPr>
          <w:spacing w:val="-11"/>
          <w:sz w:val="20"/>
        </w:rPr>
        <w:t xml:space="preserve"> </w:t>
      </w:r>
      <w:r>
        <w:rPr>
          <w:sz w:val="20"/>
        </w:rPr>
        <w:t>Universidad</w:t>
      </w:r>
      <w:r>
        <w:rPr>
          <w:spacing w:val="-10"/>
          <w:sz w:val="20"/>
        </w:rPr>
        <w:t xml:space="preserve"> </w:t>
      </w:r>
      <w:r>
        <w:rPr>
          <w:sz w:val="20"/>
        </w:rPr>
        <w:t>de</w:t>
      </w:r>
      <w:r>
        <w:rPr>
          <w:spacing w:val="-7"/>
          <w:sz w:val="20"/>
        </w:rPr>
        <w:t xml:space="preserve"> </w:t>
      </w:r>
      <w:r>
        <w:rPr>
          <w:spacing w:val="-2"/>
          <w:sz w:val="20"/>
        </w:rPr>
        <w:t>Chile</w:t>
      </w:r>
    </w:p>
    <w:p w:rsidR="00122F83" w:rsidRDefault="00636D0E">
      <w:pPr>
        <w:spacing w:line="223" w:lineRule="exact"/>
        <w:ind w:left="100"/>
        <w:rPr>
          <w:sz w:val="20"/>
        </w:rPr>
      </w:pPr>
      <w:r>
        <w:rPr>
          <w:spacing w:val="-2"/>
          <w:position w:val="5"/>
          <w:sz w:val="13"/>
        </w:rPr>
        <w:t>6</w:t>
      </w:r>
      <w:r>
        <w:rPr>
          <w:spacing w:val="-2"/>
          <w:sz w:val="20"/>
        </w:rPr>
        <w:t>https://historico.servel.cl/servel/app/index.php?r=EleccionesGenerico/Default/MesasElectores&amp;id=10&amp;Ext=</w:t>
      </w:r>
    </w:p>
    <w:p w:rsidR="00122F83" w:rsidRDefault="00636D0E">
      <w:pPr>
        <w:spacing w:line="223" w:lineRule="exact"/>
        <w:ind w:left="100"/>
        <w:rPr>
          <w:sz w:val="20"/>
        </w:rPr>
      </w:pPr>
      <w:r>
        <w:rPr>
          <w:sz w:val="20"/>
        </w:rPr>
        <w:t>1</w:t>
      </w:r>
    </w:p>
    <w:p w:rsidR="00122F83" w:rsidRDefault="00636D0E">
      <w:pPr>
        <w:spacing w:line="224" w:lineRule="exact"/>
        <w:ind w:left="100"/>
        <w:rPr>
          <w:sz w:val="20"/>
        </w:rPr>
      </w:pPr>
      <w:r>
        <w:rPr>
          <w:position w:val="5"/>
          <w:sz w:val="13"/>
        </w:rPr>
        <w:t>7</w:t>
      </w:r>
      <w:r>
        <w:rPr>
          <w:spacing w:val="13"/>
          <w:position w:val="5"/>
          <w:sz w:val="13"/>
        </w:rPr>
        <w:t xml:space="preserve"> </w:t>
      </w:r>
      <w:r>
        <w:rPr>
          <w:spacing w:val="-2"/>
          <w:sz w:val="20"/>
        </w:rPr>
        <w:t>https:</w:t>
      </w:r>
      <w:hyperlink r:id="rId8">
        <w:r>
          <w:rPr>
            <w:spacing w:val="-2"/>
            <w:sz w:val="20"/>
          </w:rPr>
          <w:t>//w</w:t>
        </w:r>
      </w:hyperlink>
      <w:r>
        <w:rPr>
          <w:spacing w:val="-2"/>
          <w:sz w:val="20"/>
        </w:rPr>
        <w:t>ww</w:t>
      </w:r>
      <w:hyperlink r:id="rId9">
        <w:r>
          <w:rPr>
            <w:spacing w:val="-2"/>
            <w:sz w:val="20"/>
          </w:rPr>
          <w:t>.servelelecciones.cl/#/votacion/elecciones_constituci</w:t>
        </w:r>
        <w:r>
          <w:rPr>
            <w:spacing w:val="-2"/>
            <w:sz w:val="20"/>
          </w:rPr>
          <w:t>on/global/19001</w:t>
        </w:r>
      </w:hyperlink>
    </w:p>
    <w:p w:rsidR="00122F83" w:rsidRDefault="00122F83">
      <w:pPr>
        <w:spacing w:line="224" w:lineRule="exact"/>
        <w:rPr>
          <w:sz w:val="20"/>
        </w:rPr>
        <w:sectPr w:rsidR="00122F83">
          <w:pgSz w:w="12240" w:h="20160"/>
          <w:pgMar w:top="1340" w:right="1540" w:bottom="280" w:left="1600" w:header="720" w:footer="720" w:gutter="0"/>
          <w:cols w:space="720"/>
        </w:sectPr>
      </w:pPr>
    </w:p>
    <w:p w:rsidR="00122F83" w:rsidRDefault="00636D0E">
      <w:pPr>
        <w:pStyle w:val="Textoindependiente"/>
        <w:spacing w:before="83" w:line="355" w:lineRule="auto"/>
        <w:ind w:left="820" w:right="148"/>
        <w:jc w:val="both"/>
      </w:pPr>
      <w:proofErr w:type="gramStart"/>
      <w:r>
        <w:lastRenderedPageBreak/>
        <w:t>promover</w:t>
      </w:r>
      <w:proofErr w:type="gramEnd"/>
      <w:r>
        <w:rPr>
          <w:spacing w:val="-6"/>
        </w:rPr>
        <w:t xml:space="preserve"> </w:t>
      </w:r>
      <w:r>
        <w:t>el</w:t>
      </w:r>
      <w:r>
        <w:rPr>
          <w:spacing w:val="-6"/>
        </w:rPr>
        <w:t xml:space="preserve"> </w:t>
      </w:r>
      <w:r>
        <w:t>bien común y</w:t>
      </w:r>
      <w:r>
        <w:rPr>
          <w:spacing w:val="-4"/>
        </w:rPr>
        <w:t xml:space="preserve"> </w:t>
      </w:r>
      <w:r>
        <w:t>crear las condiciones</w:t>
      </w:r>
      <w:r>
        <w:rPr>
          <w:spacing w:val="-6"/>
        </w:rPr>
        <w:t xml:space="preserve"> </w:t>
      </w:r>
      <w:r>
        <w:t>necesarias</w:t>
      </w:r>
      <w:r>
        <w:rPr>
          <w:spacing w:val="-6"/>
        </w:rPr>
        <w:t xml:space="preserve"> </w:t>
      </w:r>
      <w:r>
        <w:t>para</w:t>
      </w:r>
      <w:r>
        <w:rPr>
          <w:spacing w:val="-2"/>
        </w:rPr>
        <w:t xml:space="preserve"> </w:t>
      </w:r>
      <w:r>
        <w:t>que</w:t>
      </w:r>
      <w:r>
        <w:rPr>
          <w:spacing w:val="-4"/>
        </w:rPr>
        <w:t xml:space="preserve"> </w:t>
      </w:r>
      <w:r>
        <w:t>cada uno</w:t>
      </w:r>
      <w:r>
        <w:rPr>
          <w:spacing w:val="-4"/>
        </w:rPr>
        <w:t xml:space="preserve"> </w:t>
      </w:r>
      <w:r>
        <w:t>de</w:t>
      </w:r>
      <w:r>
        <w:rPr>
          <w:spacing w:val="-4"/>
        </w:rPr>
        <w:t xml:space="preserve"> </w:t>
      </w:r>
      <w:r>
        <w:t>los</w:t>
      </w:r>
      <w:r>
        <w:rPr>
          <w:spacing w:val="-7"/>
        </w:rPr>
        <w:t xml:space="preserve"> </w:t>
      </w:r>
      <w:r>
        <w:t>integrantes de la población alcance su mayor realización espiritual y material posible. En este sentido, el otorgar</w:t>
      </w:r>
      <w:r>
        <w:rPr>
          <w:spacing w:val="-13"/>
        </w:rPr>
        <w:t xml:space="preserve"> </w:t>
      </w:r>
      <w:r>
        <w:t>garantías</w:t>
      </w:r>
      <w:r>
        <w:rPr>
          <w:spacing w:val="-14"/>
        </w:rPr>
        <w:t xml:space="preserve"> </w:t>
      </w:r>
      <w:r>
        <w:t>de</w:t>
      </w:r>
      <w:r>
        <w:rPr>
          <w:spacing w:val="-5"/>
        </w:rPr>
        <w:t xml:space="preserve"> </w:t>
      </w:r>
      <w:r>
        <w:t>representativida</w:t>
      </w:r>
      <w:r>
        <w:t>d</w:t>
      </w:r>
      <w:r>
        <w:rPr>
          <w:spacing w:val="-9"/>
        </w:rPr>
        <w:t xml:space="preserve"> </w:t>
      </w:r>
      <w:r>
        <w:t>y</w:t>
      </w:r>
      <w:r>
        <w:rPr>
          <w:spacing w:val="-6"/>
        </w:rPr>
        <w:t xml:space="preserve"> </w:t>
      </w:r>
      <w:r>
        <w:t>legitimidad</w:t>
      </w:r>
      <w:r>
        <w:rPr>
          <w:spacing w:val="-14"/>
        </w:rPr>
        <w:t xml:space="preserve"> </w:t>
      </w:r>
      <w:r>
        <w:t>de</w:t>
      </w:r>
      <w:r>
        <w:rPr>
          <w:spacing w:val="-5"/>
        </w:rPr>
        <w:t xml:space="preserve"> </w:t>
      </w:r>
      <w:r>
        <w:t>los</w:t>
      </w:r>
      <w:r>
        <w:rPr>
          <w:spacing w:val="-14"/>
        </w:rPr>
        <w:t xml:space="preserve"> </w:t>
      </w:r>
      <w:r>
        <w:t>procesos</w:t>
      </w:r>
      <w:r>
        <w:rPr>
          <w:spacing w:val="-7"/>
        </w:rPr>
        <w:t xml:space="preserve"> </w:t>
      </w:r>
      <w:r>
        <w:t>y</w:t>
      </w:r>
      <w:r>
        <w:rPr>
          <w:spacing w:val="-13"/>
        </w:rPr>
        <w:t xml:space="preserve"> </w:t>
      </w:r>
      <w:r>
        <w:t>autoridades</w:t>
      </w:r>
      <w:r>
        <w:rPr>
          <w:spacing w:val="-13"/>
        </w:rPr>
        <w:t xml:space="preserve"> </w:t>
      </w:r>
      <w:r>
        <w:t>es</w:t>
      </w:r>
      <w:r>
        <w:rPr>
          <w:spacing w:val="-14"/>
        </w:rPr>
        <w:t xml:space="preserve"> </w:t>
      </w:r>
      <w:r>
        <w:t>a</w:t>
      </w:r>
      <w:r>
        <w:rPr>
          <w:spacing w:val="-3"/>
        </w:rPr>
        <w:t xml:space="preserve"> </w:t>
      </w:r>
      <w:r>
        <w:t>todas</w:t>
      </w:r>
      <w:r>
        <w:rPr>
          <w:spacing w:val="-14"/>
        </w:rPr>
        <w:t xml:space="preserve"> </w:t>
      </w:r>
      <w:r>
        <w:t>luces cumplir con este deber.</w:t>
      </w:r>
    </w:p>
    <w:p w:rsidR="00122F83" w:rsidRDefault="00122F83">
      <w:pPr>
        <w:pStyle w:val="Textoindependiente"/>
        <w:spacing w:before="1"/>
        <w:rPr>
          <w:sz w:val="20"/>
        </w:rPr>
      </w:pPr>
    </w:p>
    <w:p w:rsidR="00122F83" w:rsidRDefault="00636D0E">
      <w:pPr>
        <w:pStyle w:val="Prrafodelista"/>
        <w:numPr>
          <w:ilvl w:val="0"/>
          <w:numId w:val="1"/>
        </w:numPr>
        <w:tabs>
          <w:tab w:val="left" w:pos="821"/>
        </w:tabs>
        <w:spacing w:line="352" w:lineRule="auto"/>
        <w:ind w:right="146"/>
        <w:jc w:val="both"/>
      </w:pPr>
      <w:r>
        <w:t>Que de acuerdo al artículo</w:t>
      </w:r>
      <w:r>
        <w:rPr>
          <w:spacing w:val="-2"/>
        </w:rPr>
        <w:t xml:space="preserve"> </w:t>
      </w:r>
      <w:r>
        <w:t>63 n°2</w:t>
      </w:r>
      <w:r>
        <w:rPr>
          <w:spacing w:val="15"/>
        </w:rPr>
        <w:t xml:space="preserve"> </w:t>
      </w:r>
      <w:r>
        <w:t xml:space="preserve">y n° </w:t>
      </w:r>
      <w:proofErr w:type="gramStart"/>
      <w:r>
        <w:t>20 ,</w:t>
      </w:r>
      <w:proofErr w:type="gramEnd"/>
      <w:r>
        <w:t xml:space="preserve"> 65</w:t>
      </w:r>
      <w:r>
        <w:rPr>
          <w:spacing w:val="14"/>
        </w:rPr>
        <w:t xml:space="preserve"> </w:t>
      </w:r>
      <w:r>
        <w:t>inciso 1° y 66 inciso 2° de la carta fundamental, es facultad de los</w:t>
      </w:r>
      <w:r>
        <w:rPr>
          <w:spacing w:val="-1"/>
        </w:rPr>
        <w:t xml:space="preserve"> </w:t>
      </w:r>
      <w:r>
        <w:t>parlamentarios, en este caso, de los diputados, presentar mociones relativas</w:t>
      </w:r>
      <w:r>
        <w:rPr>
          <w:spacing w:val="-1"/>
        </w:rPr>
        <w:t xml:space="preserve"> </w:t>
      </w:r>
      <w:r>
        <w:t>a reformas constitucionales.</w:t>
      </w:r>
    </w:p>
    <w:p w:rsidR="00122F83" w:rsidRDefault="00122F83">
      <w:pPr>
        <w:pStyle w:val="Textoindependiente"/>
        <w:rPr>
          <w:sz w:val="24"/>
        </w:rPr>
      </w:pPr>
    </w:p>
    <w:p w:rsidR="00122F83" w:rsidRDefault="00122F83">
      <w:pPr>
        <w:pStyle w:val="Textoindependiente"/>
        <w:rPr>
          <w:sz w:val="24"/>
        </w:rPr>
      </w:pPr>
    </w:p>
    <w:p w:rsidR="00122F83" w:rsidRDefault="00122F83">
      <w:pPr>
        <w:pStyle w:val="Textoindependiente"/>
        <w:rPr>
          <w:sz w:val="24"/>
        </w:rPr>
      </w:pPr>
    </w:p>
    <w:p w:rsidR="00122F83" w:rsidRDefault="00122F83">
      <w:pPr>
        <w:pStyle w:val="Textoindependiente"/>
        <w:rPr>
          <w:sz w:val="24"/>
        </w:rPr>
      </w:pPr>
    </w:p>
    <w:p w:rsidR="00122F83" w:rsidRDefault="00636D0E">
      <w:pPr>
        <w:pStyle w:val="Ttulo1"/>
        <w:spacing w:before="168"/>
      </w:pPr>
      <w:r>
        <w:t>III.-</w:t>
      </w:r>
      <w:r>
        <w:rPr>
          <w:spacing w:val="-6"/>
        </w:rPr>
        <w:t xml:space="preserve"> </w:t>
      </w:r>
      <w:r>
        <w:t>CONTENIDO</w:t>
      </w:r>
      <w:r>
        <w:rPr>
          <w:spacing w:val="1"/>
        </w:rPr>
        <w:t xml:space="preserve"> </w:t>
      </w:r>
      <w:r>
        <w:t>DEL</w:t>
      </w:r>
      <w:r>
        <w:rPr>
          <w:spacing w:val="-9"/>
        </w:rPr>
        <w:t xml:space="preserve"> </w:t>
      </w:r>
      <w:r>
        <w:rPr>
          <w:spacing w:val="-2"/>
        </w:rPr>
        <w:t>PROYECTO.</w:t>
      </w:r>
    </w:p>
    <w:p w:rsidR="00122F83" w:rsidRDefault="00122F83">
      <w:pPr>
        <w:pStyle w:val="Textoindependiente"/>
        <w:spacing w:before="10"/>
        <w:rPr>
          <w:b/>
          <w:sz w:val="29"/>
        </w:rPr>
      </w:pPr>
    </w:p>
    <w:p w:rsidR="00122F83" w:rsidRDefault="00636D0E">
      <w:pPr>
        <w:pStyle w:val="Textoindependiente"/>
        <w:spacing w:line="355" w:lineRule="auto"/>
        <w:ind w:left="100" w:right="149"/>
        <w:jc w:val="both"/>
      </w:pPr>
      <w:r>
        <w:t>El</w:t>
      </w:r>
      <w:r>
        <w:rPr>
          <w:spacing w:val="-14"/>
        </w:rPr>
        <w:t xml:space="preserve"> </w:t>
      </w:r>
      <w:r>
        <w:t>presente</w:t>
      </w:r>
      <w:r>
        <w:rPr>
          <w:spacing w:val="-13"/>
        </w:rPr>
        <w:t xml:space="preserve"> </w:t>
      </w:r>
      <w:r>
        <w:t>proyecto</w:t>
      </w:r>
      <w:r>
        <w:rPr>
          <w:spacing w:val="-5"/>
        </w:rPr>
        <w:t xml:space="preserve"> </w:t>
      </w:r>
      <w:r>
        <w:t>tiene</w:t>
      </w:r>
      <w:r>
        <w:rPr>
          <w:spacing w:val="-13"/>
        </w:rPr>
        <w:t xml:space="preserve"> </w:t>
      </w:r>
      <w:r>
        <w:t>por</w:t>
      </w:r>
      <w:r>
        <w:rPr>
          <w:spacing w:val="-14"/>
        </w:rPr>
        <w:t xml:space="preserve"> </w:t>
      </w:r>
      <w:r>
        <w:t>objeto</w:t>
      </w:r>
      <w:r>
        <w:rPr>
          <w:spacing w:val="-13"/>
        </w:rPr>
        <w:t xml:space="preserve"> </w:t>
      </w:r>
      <w:r>
        <w:t>modificar</w:t>
      </w:r>
      <w:r>
        <w:rPr>
          <w:spacing w:val="-14"/>
        </w:rPr>
        <w:t xml:space="preserve"> </w:t>
      </w:r>
      <w:r>
        <w:t>el</w:t>
      </w:r>
      <w:r>
        <w:rPr>
          <w:spacing w:val="-14"/>
        </w:rPr>
        <w:t xml:space="preserve"> </w:t>
      </w:r>
      <w:r>
        <w:t>artículo</w:t>
      </w:r>
      <w:r>
        <w:rPr>
          <w:spacing w:val="-12"/>
        </w:rPr>
        <w:t xml:space="preserve"> </w:t>
      </w:r>
      <w:r>
        <w:t>15°</w:t>
      </w:r>
      <w:r>
        <w:rPr>
          <w:spacing w:val="-14"/>
        </w:rPr>
        <w:t xml:space="preserve"> </w:t>
      </w:r>
      <w:r>
        <w:t>de</w:t>
      </w:r>
      <w:r>
        <w:rPr>
          <w:spacing w:val="-14"/>
        </w:rPr>
        <w:t xml:space="preserve"> </w:t>
      </w:r>
      <w:r>
        <w:t>la</w:t>
      </w:r>
      <w:r>
        <w:rPr>
          <w:spacing w:val="-10"/>
        </w:rPr>
        <w:t xml:space="preserve"> </w:t>
      </w:r>
      <w:r>
        <w:t>Constitución</w:t>
      </w:r>
      <w:r>
        <w:rPr>
          <w:spacing w:val="-12"/>
        </w:rPr>
        <w:t xml:space="preserve"> </w:t>
      </w:r>
      <w:r>
        <w:t>Política</w:t>
      </w:r>
      <w:r>
        <w:rPr>
          <w:spacing w:val="-10"/>
        </w:rPr>
        <w:t xml:space="preserve"> </w:t>
      </w:r>
      <w:r>
        <w:t>de</w:t>
      </w:r>
      <w:r>
        <w:rPr>
          <w:spacing w:val="-6"/>
        </w:rPr>
        <w:t xml:space="preserve"> </w:t>
      </w:r>
      <w:r>
        <w:t>la</w:t>
      </w:r>
      <w:r>
        <w:rPr>
          <w:spacing w:val="-4"/>
        </w:rPr>
        <w:t xml:space="preserve"> </w:t>
      </w:r>
      <w:r>
        <w:t>República, establ</w:t>
      </w:r>
      <w:r>
        <w:t>eciendo la</w:t>
      </w:r>
      <w:r>
        <w:rPr>
          <w:spacing w:val="-3"/>
        </w:rPr>
        <w:t xml:space="preserve"> </w:t>
      </w:r>
      <w:r>
        <w:t>obligatoriedad</w:t>
      </w:r>
      <w:r>
        <w:rPr>
          <w:spacing w:val="-1"/>
        </w:rPr>
        <w:t xml:space="preserve"> </w:t>
      </w:r>
      <w:r>
        <w:t>del</w:t>
      </w:r>
      <w:r>
        <w:rPr>
          <w:spacing w:val="-6"/>
        </w:rPr>
        <w:t xml:space="preserve"> </w:t>
      </w:r>
      <w:r>
        <w:t>voto</w:t>
      </w:r>
      <w:r>
        <w:rPr>
          <w:spacing w:val="-5"/>
        </w:rPr>
        <w:t xml:space="preserve"> </w:t>
      </w:r>
      <w:r>
        <w:t>en</w:t>
      </w:r>
      <w:r>
        <w:rPr>
          <w:spacing w:val="-4"/>
        </w:rPr>
        <w:t xml:space="preserve"> </w:t>
      </w:r>
      <w:r>
        <w:t>las</w:t>
      </w:r>
      <w:r>
        <w:rPr>
          <w:spacing w:val="-8"/>
        </w:rPr>
        <w:t xml:space="preserve"> </w:t>
      </w:r>
      <w:r>
        <w:t>elecciones</w:t>
      </w:r>
      <w:r>
        <w:rPr>
          <w:spacing w:val="-7"/>
        </w:rPr>
        <w:t xml:space="preserve"> </w:t>
      </w:r>
      <w:r>
        <w:t>populares</w:t>
      </w:r>
      <w:r>
        <w:rPr>
          <w:spacing w:val="-6"/>
        </w:rPr>
        <w:t xml:space="preserve"> </w:t>
      </w:r>
      <w:r>
        <w:t>y</w:t>
      </w:r>
      <w:r>
        <w:rPr>
          <w:spacing w:val="-5"/>
        </w:rPr>
        <w:t xml:space="preserve"> </w:t>
      </w:r>
      <w:r>
        <w:t>plebiscitos,</w:t>
      </w:r>
      <w:r>
        <w:rPr>
          <w:spacing w:val="-5"/>
        </w:rPr>
        <w:t xml:space="preserve"> </w:t>
      </w:r>
      <w:r>
        <w:t>con</w:t>
      </w:r>
      <w:r>
        <w:rPr>
          <w:spacing w:val="-5"/>
        </w:rPr>
        <w:t xml:space="preserve"> </w:t>
      </w:r>
      <w:r>
        <w:t>el fin</w:t>
      </w:r>
      <w:r>
        <w:rPr>
          <w:spacing w:val="-5"/>
        </w:rPr>
        <w:t xml:space="preserve"> </w:t>
      </w:r>
      <w:r>
        <w:t>de garantizar la participación y representatividad de las decisiones que como país se tomen en aras al futuro.</w:t>
      </w:r>
    </w:p>
    <w:p w:rsidR="00122F83" w:rsidRDefault="00122F83">
      <w:pPr>
        <w:pStyle w:val="Textoindependiente"/>
        <w:rPr>
          <w:sz w:val="24"/>
        </w:rPr>
      </w:pPr>
    </w:p>
    <w:p w:rsidR="00122F83" w:rsidRDefault="00122F83">
      <w:pPr>
        <w:pStyle w:val="Textoindependiente"/>
        <w:rPr>
          <w:sz w:val="24"/>
        </w:rPr>
      </w:pPr>
    </w:p>
    <w:p w:rsidR="00122F83" w:rsidRDefault="00122F83">
      <w:pPr>
        <w:pStyle w:val="Textoindependiente"/>
        <w:spacing w:before="4"/>
        <w:rPr>
          <w:sz w:val="21"/>
        </w:rPr>
      </w:pPr>
    </w:p>
    <w:p w:rsidR="00122F83" w:rsidRDefault="00636D0E">
      <w:pPr>
        <w:pStyle w:val="Ttulo1"/>
      </w:pPr>
      <w:r>
        <w:t>IV.-</w:t>
      </w:r>
      <w:r>
        <w:rPr>
          <w:spacing w:val="-5"/>
        </w:rPr>
        <w:t xml:space="preserve"> </w:t>
      </w:r>
      <w:r>
        <w:t>PROYECTO</w:t>
      </w:r>
      <w:r>
        <w:rPr>
          <w:spacing w:val="1"/>
        </w:rPr>
        <w:t xml:space="preserve"> </w:t>
      </w:r>
      <w:r>
        <w:t>DE</w:t>
      </w:r>
      <w:r>
        <w:rPr>
          <w:spacing w:val="-8"/>
        </w:rPr>
        <w:t xml:space="preserve"> </w:t>
      </w:r>
      <w:r>
        <w:rPr>
          <w:spacing w:val="-4"/>
        </w:rPr>
        <w:t>LEY.</w:t>
      </w:r>
    </w:p>
    <w:p w:rsidR="00122F83" w:rsidRDefault="00122F83">
      <w:pPr>
        <w:pStyle w:val="Textoindependiente"/>
        <w:spacing w:before="7"/>
        <w:rPr>
          <w:b/>
          <w:sz w:val="28"/>
        </w:rPr>
      </w:pPr>
    </w:p>
    <w:p w:rsidR="00122F83" w:rsidRDefault="00636D0E">
      <w:pPr>
        <w:pStyle w:val="Textoindependiente"/>
        <w:ind w:left="100"/>
        <w:jc w:val="both"/>
      </w:pPr>
      <w:r>
        <w:t>Modifíquese</w:t>
      </w:r>
      <w:r>
        <w:rPr>
          <w:spacing w:val="-5"/>
        </w:rPr>
        <w:t xml:space="preserve"> </w:t>
      </w:r>
      <w:r>
        <w:t>la</w:t>
      </w:r>
      <w:r>
        <w:rPr>
          <w:spacing w:val="-4"/>
        </w:rPr>
        <w:t xml:space="preserve"> </w:t>
      </w:r>
      <w:r>
        <w:t>Constitución</w:t>
      </w:r>
      <w:r>
        <w:rPr>
          <w:spacing w:val="-5"/>
        </w:rPr>
        <w:t xml:space="preserve"> </w:t>
      </w:r>
      <w:r>
        <w:t>Política</w:t>
      </w:r>
      <w:r>
        <w:rPr>
          <w:spacing w:val="-4"/>
        </w:rPr>
        <w:t xml:space="preserve"> </w:t>
      </w:r>
      <w:r>
        <w:t>de</w:t>
      </w:r>
      <w:r>
        <w:rPr>
          <w:spacing w:val="-6"/>
        </w:rPr>
        <w:t xml:space="preserve"> </w:t>
      </w:r>
      <w:r>
        <w:t>la</w:t>
      </w:r>
      <w:r>
        <w:rPr>
          <w:spacing w:val="3"/>
        </w:rPr>
        <w:t xml:space="preserve"> </w:t>
      </w:r>
      <w:r>
        <w:t>República</w:t>
      </w:r>
      <w:r>
        <w:rPr>
          <w:spacing w:val="-3"/>
        </w:rPr>
        <w:t xml:space="preserve"> </w:t>
      </w:r>
      <w:r>
        <w:t>al</w:t>
      </w:r>
      <w:r>
        <w:rPr>
          <w:spacing w:val="-7"/>
        </w:rPr>
        <w:t xml:space="preserve"> </w:t>
      </w:r>
      <w:r>
        <w:t xml:space="preserve">siguiente </w:t>
      </w:r>
      <w:r>
        <w:rPr>
          <w:spacing w:val="-2"/>
        </w:rPr>
        <w:t>tenor:</w:t>
      </w:r>
    </w:p>
    <w:p w:rsidR="00122F83" w:rsidRDefault="00122F83">
      <w:pPr>
        <w:pStyle w:val="Textoindependiente"/>
        <w:spacing w:before="2"/>
        <w:rPr>
          <w:sz w:val="29"/>
        </w:rPr>
      </w:pPr>
    </w:p>
    <w:p w:rsidR="00122F83" w:rsidRDefault="00636D0E">
      <w:pPr>
        <w:pStyle w:val="Textoindependiente"/>
        <w:spacing w:before="1" w:line="355" w:lineRule="auto"/>
        <w:ind w:left="100" w:right="152"/>
        <w:jc w:val="both"/>
      </w:pPr>
      <w:r>
        <w:t xml:space="preserve">En el artículo 15°, reemplácese en su inciso primero la palabra “voluntario” por la expresión </w:t>
      </w:r>
      <w:r>
        <w:rPr>
          <w:spacing w:val="-2"/>
        </w:rPr>
        <w:t>“obligatorio”.</w:t>
      </w:r>
    </w:p>
    <w:p w:rsidR="00122F83" w:rsidRDefault="00122F83">
      <w:pPr>
        <w:pStyle w:val="Textoindependiente"/>
        <w:rPr>
          <w:sz w:val="24"/>
        </w:rPr>
      </w:pPr>
    </w:p>
    <w:p w:rsidR="00122F83" w:rsidRDefault="00122F83">
      <w:pPr>
        <w:pStyle w:val="Textoindependiente"/>
        <w:rPr>
          <w:sz w:val="24"/>
        </w:rPr>
      </w:pPr>
    </w:p>
    <w:p w:rsidR="00122F83" w:rsidRDefault="00122F83">
      <w:pPr>
        <w:pStyle w:val="Textoindependiente"/>
        <w:rPr>
          <w:sz w:val="24"/>
        </w:rPr>
      </w:pPr>
    </w:p>
    <w:p w:rsidR="00122F83" w:rsidRDefault="00122F83">
      <w:pPr>
        <w:pStyle w:val="Textoindependiente"/>
        <w:rPr>
          <w:sz w:val="24"/>
        </w:rPr>
      </w:pPr>
    </w:p>
    <w:p w:rsidR="00122F83" w:rsidRDefault="00122F83">
      <w:pPr>
        <w:pStyle w:val="Textoindependiente"/>
        <w:rPr>
          <w:sz w:val="24"/>
        </w:rPr>
      </w:pPr>
    </w:p>
    <w:p w:rsidR="00122F83" w:rsidRDefault="00122F83">
      <w:pPr>
        <w:pStyle w:val="Textoindependiente"/>
        <w:rPr>
          <w:sz w:val="24"/>
        </w:rPr>
      </w:pPr>
    </w:p>
    <w:p w:rsidR="00122F83" w:rsidRDefault="00122F83">
      <w:pPr>
        <w:pStyle w:val="Textoindependiente"/>
        <w:rPr>
          <w:sz w:val="24"/>
        </w:rPr>
      </w:pPr>
    </w:p>
    <w:p w:rsidR="00122F83" w:rsidRDefault="00122F83">
      <w:pPr>
        <w:pStyle w:val="Textoindependiente"/>
        <w:rPr>
          <w:sz w:val="24"/>
        </w:rPr>
      </w:pPr>
    </w:p>
    <w:p w:rsidR="00122F83" w:rsidRDefault="00122F83">
      <w:pPr>
        <w:pStyle w:val="Textoindependiente"/>
        <w:rPr>
          <w:sz w:val="24"/>
        </w:rPr>
      </w:pPr>
    </w:p>
    <w:p w:rsidR="00122F83" w:rsidRDefault="00122F83">
      <w:pPr>
        <w:pStyle w:val="Textoindependiente"/>
        <w:rPr>
          <w:sz w:val="24"/>
        </w:rPr>
      </w:pPr>
    </w:p>
    <w:p w:rsidR="00122F83" w:rsidRDefault="00122F83">
      <w:pPr>
        <w:pStyle w:val="Textoindependiente"/>
        <w:spacing w:before="3"/>
        <w:rPr>
          <w:sz w:val="32"/>
        </w:rPr>
      </w:pPr>
    </w:p>
    <w:p w:rsidR="00122F83" w:rsidRDefault="00636D0E">
      <w:pPr>
        <w:spacing w:line="552" w:lineRule="auto"/>
        <w:ind w:left="3464" w:right="3515"/>
        <w:jc w:val="center"/>
        <w:rPr>
          <w:b/>
        </w:rPr>
      </w:pPr>
      <w:r>
        <w:rPr>
          <w:b/>
        </w:rPr>
        <w:t>ÁLVARO</w:t>
      </w:r>
      <w:r>
        <w:rPr>
          <w:b/>
          <w:spacing w:val="-14"/>
        </w:rPr>
        <w:t xml:space="preserve"> </w:t>
      </w:r>
      <w:r>
        <w:rPr>
          <w:b/>
        </w:rPr>
        <w:t>CARTER</w:t>
      </w:r>
      <w:r>
        <w:rPr>
          <w:b/>
          <w:spacing w:val="-14"/>
        </w:rPr>
        <w:t xml:space="preserve"> </w:t>
      </w:r>
      <w:r>
        <w:rPr>
          <w:b/>
        </w:rPr>
        <w:t xml:space="preserve">F. </w:t>
      </w:r>
      <w:r>
        <w:rPr>
          <w:b/>
          <w:spacing w:val="-2"/>
        </w:rPr>
        <w:t>DIPUTADO.</w:t>
      </w:r>
    </w:p>
    <w:sectPr w:rsidR="00122F83">
      <w:pgSz w:w="12240" w:h="20160"/>
      <w:pgMar w:top="1340" w:right="15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569F9"/>
    <w:multiLevelType w:val="hybridMultilevel"/>
    <w:tmpl w:val="A49433BA"/>
    <w:lvl w:ilvl="0" w:tplc="E03015A0">
      <w:start w:val="1"/>
      <w:numFmt w:val="decimal"/>
      <w:lvlText w:val="%1."/>
      <w:lvlJc w:val="left"/>
      <w:pPr>
        <w:ind w:left="820" w:hanging="360"/>
        <w:jc w:val="left"/>
      </w:pPr>
      <w:rPr>
        <w:rFonts w:ascii="Garamond" w:eastAsia="Garamond" w:hAnsi="Garamond" w:cs="Garamond" w:hint="default"/>
        <w:b/>
        <w:bCs/>
        <w:i w:val="0"/>
        <w:iCs w:val="0"/>
        <w:spacing w:val="-1"/>
        <w:w w:val="103"/>
        <w:sz w:val="23"/>
        <w:szCs w:val="23"/>
        <w:lang w:val="es-ES" w:eastAsia="en-US" w:bidi="ar-SA"/>
      </w:rPr>
    </w:lvl>
    <w:lvl w:ilvl="1" w:tplc="188C30BA">
      <w:numFmt w:val="bullet"/>
      <w:lvlText w:val="•"/>
      <w:lvlJc w:val="left"/>
      <w:pPr>
        <w:ind w:left="1648" w:hanging="360"/>
      </w:pPr>
      <w:rPr>
        <w:rFonts w:hint="default"/>
        <w:lang w:val="es-ES" w:eastAsia="en-US" w:bidi="ar-SA"/>
      </w:rPr>
    </w:lvl>
    <w:lvl w:ilvl="2" w:tplc="DCE83596">
      <w:numFmt w:val="bullet"/>
      <w:lvlText w:val="•"/>
      <w:lvlJc w:val="left"/>
      <w:pPr>
        <w:ind w:left="2476" w:hanging="360"/>
      </w:pPr>
      <w:rPr>
        <w:rFonts w:hint="default"/>
        <w:lang w:val="es-ES" w:eastAsia="en-US" w:bidi="ar-SA"/>
      </w:rPr>
    </w:lvl>
    <w:lvl w:ilvl="3" w:tplc="342286EA">
      <w:numFmt w:val="bullet"/>
      <w:lvlText w:val="•"/>
      <w:lvlJc w:val="left"/>
      <w:pPr>
        <w:ind w:left="3304" w:hanging="360"/>
      </w:pPr>
      <w:rPr>
        <w:rFonts w:hint="default"/>
        <w:lang w:val="es-ES" w:eastAsia="en-US" w:bidi="ar-SA"/>
      </w:rPr>
    </w:lvl>
    <w:lvl w:ilvl="4" w:tplc="61545B8C">
      <w:numFmt w:val="bullet"/>
      <w:lvlText w:val="•"/>
      <w:lvlJc w:val="left"/>
      <w:pPr>
        <w:ind w:left="4132" w:hanging="360"/>
      </w:pPr>
      <w:rPr>
        <w:rFonts w:hint="default"/>
        <w:lang w:val="es-ES" w:eastAsia="en-US" w:bidi="ar-SA"/>
      </w:rPr>
    </w:lvl>
    <w:lvl w:ilvl="5" w:tplc="8F2E42F8">
      <w:numFmt w:val="bullet"/>
      <w:lvlText w:val="•"/>
      <w:lvlJc w:val="left"/>
      <w:pPr>
        <w:ind w:left="4960" w:hanging="360"/>
      </w:pPr>
      <w:rPr>
        <w:rFonts w:hint="default"/>
        <w:lang w:val="es-ES" w:eastAsia="en-US" w:bidi="ar-SA"/>
      </w:rPr>
    </w:lvl>
    <w:lvl w:ilvl="6" w:tplc="7318BC9A">
      <w:numFmt w:val="bullet"/>
      <w:lvlText w:val="•"/>
      <w:lvlJc w:val="left"/>
      <w:pPr>
        <w:ind w:left="5788" w:hanging="360"/>
      </w:pPr>
      <w:rPr>
        <w:rFonts w:hint="default"/>
        <w:lang w:val="es-ES" w:eastAsia="en-US" w:bidi="ar-SA"/>
      </w:rPr>
    </w:lvl>
    <w:lvl w:ilvl="7" w:tplc="F56CD986">
      <w:numFmt w:val="bullet"/>
      <w:lvlText w:val="•"/>
      <w:lvlJc w:val="left"/>
      <w:pPr>
        <w:ind w:left="6616" w:hanging="360"/>
      </w:pPr>
      <w:rPr>
        <w:rFonts w:hint="default"/>
        <w:lang w:val="es-ES" w:eastAsia="en-US" w:bidi="ar-SA"/>
      </w:rPr>
    </w:lvl>
    <w:lvl w:ilvl="8" w:tplc="71EC05C4">
      <w:numFmt w:val="bullet"/>
      <w:lvlText w:val="•"/>
      <w:lvlJc w:val="left"/>
      <w:pPr>
        <w:ind w:left="7444"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22F83"/>
    <w:rsid w:val="00122F83"/>
    <w:rsid w:val="00636D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6BC24BA-E4A4-46A5-89ED-C5606FFD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val="es-ES"/>
    </w:rPr>
  </w:style>
  <w:style w:type="paragraph" w:styleId="Ttulo1">
    <w:name w:val="heading 1"/>
    <w:basedOn w:val="Normal"/>
    <w:uiPriority w:val="1"/>
    <w:qFormat/>
    <w:pPr>
      <w:ind w:left="100"/>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
      <w:ind w:left="820" w:right="145" w:hanging="360"/>
      <w:jc w:val="both"/>
    </w:pPr>
  </w:style>
  <w:style w:type="paragraph" w:customStyle="1" w:styleId="TableParagraph">
    <w:name w:val="Table Paragraph"/>
    <w:basedOn w:val="Normal"/>
    <w:uiPriority w:val="1"/>
    <w:qFormat/>
    <w:pPr>
      <w:spacing w:before="25"/>
      <w:ind w:left="4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ervelelecciones.cl/%23/votacion/elecciones_constitucion/global/19001" TargetMode="External"/><Relationship Id="rId3" Type="http://schemas.openxmlformats.org/officeDocument/2006/relationships/settings" Target="settings.xml"/><Relationship Id="rId7" Type="http://schemas.openxmlformats.org/officeDocument/2006/relationships/hyperlink" Target="http://www.senado.cl/notas-de-contexto-historico/elecciones-durante-el-siglo-xx-el-inicio-y-consolidacio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nado.cl/notas-de-contexto-historico/elecciones-durante-el-siglo-xx-el-inicio-y-consolidacion-d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rvelelecciones.cl/%23/votacion/elecciones_constitucion/global/19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6735</Characters>
  <Application>Microsoft Office Word</Application>
  <DocSecurity>0</DocSecurity>
  <Lines>56</Lines>
  <Paragraphs>15</Paragraphs>
  <ScaleCrop>false</ScaleCrop>
  <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Madrid Verdejo</dc:creator>
  <cp:lastModifiedBy>Leonardo Lueiza Ureta</cp:lastModifiedBy>
  <cp:revision>1</cp:revision>
  <dcterms:created xsi:type="dcterms:W3CDTF">2022-09-12T13:17:00Z</dcterms:created>
  <dcterms:modified xsi:type="dcterms:W3CDTF">2022-09-12T22:38:00Z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Microsoft® Word 2016</vt:lpwstr>
  </property>
  <property fmtid="{D5CDD505-2E9C-101B-9397-08002B2CF9AE}" pid="4" name="LastSaved">
    <vt:filetime>2022-09-12T00:00:00Z</vt:filetime>
  </property>
  <property fmtid="{D5CDD505-2E9C-101B-9397-08002B2CF9AE}" pid="5" name="Producer">
    <vt:lpwstr>www.ilovepdf.com</vt:lpwstr>
  </property>
</Properties>
</file>