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9E9" w:rsidRDefault="00890323">
      <w:pPr>
        <w:pStyle w:val="Textoindependiente"/>
        <w:ind w:left="113"/>
        <w:rPr>
          <w:sz w:val="20"/>
        </w:rPr>
      </w:pPr>
      <w:bookmarkStart w:id="0" w:name="_GoBack"/>
      <w:bookmarkEnd w:id="0"/>
      <w:r>
        <w:rPr>
          <w:noProof/>
          <w:sz w:val="20"/>
          <w:lang w:val="es-CL" w:eastAsia="es-CL"/>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68645" cy="959167"/>
                    </a:xfrm>
                    <a:prstGeom prst="rect">
                      <a:avLst/>
                    </a:prstGeom>
                  </pic:spPr>
                </pic:pic>
              </a:graphicData>
            </a:graphic>
          </wp:inline>
        </w:drawing>
      </w:r>
    </w:p>
    <w:p w:rsidR="00F429E9" w:rsidRDefault="00F429E9">
      <w:pPr>
        <w:pStyle w:val="Textoindependiente"/>
        <w:spacing w:before="10"/>
        <w:rPr>
          <w:sz w:val="28"/>
        </w:rPr>
      </w:pPr>
    </w:p>
    <w:p w:rsidR="00F429E9" w:rsidRDefault="00890323">
      <w:pPr>
        <w:pStyle w:val="Ttulo1"/>
        <w:spacing w:before="90" w:line="360" w:lineRule="auto"/>
        <w:ind w:right="100"/>
      </w:pPr>
      <w:r>
        <w:t>MODIFICA LA CARTA FUNDAMENTAL PARA REDUCIR EL LÍMITE DE LA EXPECTATIVA DE VIDA DE LAS TABLAS DE MORTALIDAD CONSIDERADO EN EL CÁCULO DE LAS PENSIONES Y CREAR UN NUEVO SEGURO DE LONGEVIDAD EN BENEFICIO DE LAS PERSONAS QUE INDICA</w:t>
      </w:r>
    </w:p>
    <w:p w:rsidR="00F429E9" w:rsidRDefault="00890323">
      <w:pPr>
        <w:pStyle w:val="Textoindependiente"/>
        <w:spacing w:before="6"/>
        <w:rPr>
          <w:b/>
          <w:sz w:val="21"/>
        </w:rPr>
      </w:pPr>
      <w:r>
        <w:pict>
          <v:shape id="docshape1" o:spid="_x0000_s1028" style="position:absolute;margin-left:84.95pt;margin-top:13.6pt;width:438pt;height:.1pt;z-index:-15728640;mso-wrap-distance-left:0;mso-wrap-distance-right:0;mso-position-horizontal-relative:page" coordorigin="1699,272" coordsize="8760,0" path="m1699,272r8760,e" filled="f" strokeweight=".48pt">
            <v:path arrowok="t"/>
            <w10:wrap type="topAndBottom" anchorx="page"/>
          </v:shape>
        </w:pict>
      </w:r>
    </w:p>
    <w:p w:rsidR="00F429E9" w:rsidRDefault="00F429E9">
      <w:pPr>
        <w:pStyle w:val="Textoindependiente"/>
        <w:rPr>
          <w:b/>
          <w:sz w:val="20"/>
        </w:rPr>
      </w:pPr>
    </w:p>
    <w:p w:rsidR="00F429E9" w:rsidRDefault="00F429E9">
      <w:pPr>
        <w:pStyle w:val="Textoindependiente"/>
        <w:rPr>
          <w:b/>
          <w:sz w:val="17"/>
        </w:rPr>
      </w:pPr>
    </w:p>
    <w:p w:rsidR="00F429E9" w:rsidRDefault="00890323">
      <w:pPr>
        <w:spacing w:before="90"/>
        <w:ind w:left="299"/>
        <w:jc w:val="both"/>
        <w:rPr>
          <w:b/>
          <w:sz w:val="24"/>
        </w:rPr>
      </w:pPr>
      <w:r>
        <w:rPr>
          <w:b/>
          <w:sz w:val="24"/>
        </w:rPr>
        <w:t xml:space="preserve">I.- IDEAS </w:t>
      </w:r>
      <w:r>
        <w:rPr>
          <w:b/>
          <w:spacing w:val="-2"/>
          <w:sz w:val="24"/>
        </w:rPr>
        <w:t>GENERALES</w:t>
      </w:r>
    </w:p>
    <w:p w:rsidR="00F429E9" w:rsidRDefault="00F429E9">
      <w:pPr>
        <w:pStyle w:val="Textoindependiente"/>
        <w:rPr>
          <w:b/>
          <w:sz w:val="26"/>
        </w:rPr>
      </w:pPr>
    </w:p>
    <w:p w:rsidR="00F429E9" w:rsidRDefault="00890323">
      <w:pPr>
        <w:pStyle w:val="Textoindependiente"/>
        <w:spacing w:before="222" w:line="360" w:lineRule="auto"/>
        <w:ind w:left="299" w:right="100"/>
        <w:jc w:val="both"/>
      </w:pPr>
      <w:r>
        <w:t>La</w:t>
      </w:r>
      <w:r>
        <w:rPr>
          <w:spacing w:val="-1"/>
        </w:rPr>
        <w:t xml:space="preserve"> </w:t>
      </w:r>
      <w:r>
        <w:t>calidad</w:t>
      </w:r>
      <w:r>
        <w:rPr>
          <w:spacing w:val="-1"/>
        </w:rPr>
        <w:t xml:space="preserve"> </w:t>
      </w:r>
      <w:r>
        <w:t>de</w:t>
      </w:r>
      <w:r>
        <w:rPr>
          <w:spacing w:val="-1"/>
        </w:rPr>
        <w:t xml:space="preserve"> </w:t>
      </w:r>
      <w:r>
        <w:t>vida</w:t>
      </w:r>
      <w:r>
        <w:rPr>
          <w:spacing w:val="-1"/>
        </w:rPr>
        <w:t xml:space="preserve"> </w:t>
      </w:r>
      <w:r>
        <w:t>de</w:t>
      </w:r>
      <w:r>
        <w:rPr>
          <w:spacing w:val="-1"/>
        </w:rPr>
        <w:t xml:space="preserve"> </w:t>
      </w:r>
      <w:r>
        <w:t>las</w:t>
      </w:r>
      <w:r>
        <w:rPr>
          <w:spacing w:val="-1"/>
        </w:rPr>
        <w:t xml:space="preserve"> </w:t>
      </w:r>
      <w:r>
        <w:t>personas</w:t>
      </w:r>
      <w:r>
        <w:rPr>
          <w:spacing w:val="-1"/>
        </w:rPr>
        <w:t xml:space="preserve"> </w:t>
      </w:r>
      <w:r>
        <w:t>mayores</w:t>
      </w:r>
      <w:r>
        <w:rPr>
          <w:spacing w:val="-1"/>
        </w:rPr>
        <w:t xml:space="preserve"> </w:t>
      </w:r>
      <w:r>
        <w:t>constituye</w:t>
      </w:r>
      <w:r>
        <w:rPr>
          <w:spacing w:val="-1"/>
        </w:rPr>
        <w:t xml:space="preserve"> </w:t>
      </w:r>
      <w:r>
        <w:t>una</w:t>
      </w:r>
      <w:r>
        <w:rPr>
          <w:spacing w:val="-1"/>
        </w:rPr>
        <w:t xml:space="preserve"> </w:t>
      </w:r>
      <w:r>
        <w:t>preocupación</w:t>
      </w:r>
      <w:r>
        <w:rPr>
          <w:spacing w:val="-1"/>
        </w:rPr>
        <w:t xml:space="preserve"> </w:t>
      </w:r>
      <w:r>
        <w:t>transversal</w:t>
      </w:r>
      <w:r>
        <w:rPr>
          <w:spacing w:val="-1"/>
        </w:rPr>
        <w:t xml:space="preserve"> </w:t>
      </w:r>
      <w:r>
        <w:t>a</w:t>
      </w:r>
      <w:r>
        <w:rPr>
          <w:spacing w:val="-1"/>
        </w:rPr>
        <w:t xml:space="preserve"> </w:t>
      </w:r>
      <w:r>
        <w:t xml:space="preserve">todos los sectores políticos, donde los representantes de la ciudadanía han manifestado de alguna u otra forma su compromiso con aquellas iniciativas destinadas a mejorar </w:t>
      </w:r>
      <w:r>
        <w:t>la participación e inclusión social de este importante sector de la población en igualdad de condiciones, especialmente considerando las principales dificultades y necesidades que se presentan durante</w:t>
      </w:r>
      <w:r>
        <w:rPr>
          <w:spacing w:val="-15"/>
        </w:rPr>
        <w:t xml:space="preserve"> </w:t>
      </w:r>
      <w:r>
        <w:t>la</w:t>
      </w:r>
      <w:r>
        <w:rPr>
          <w:spacing w:val="-15"/>
        </w:rPr>
        <w:t xml:space="preserve"> </w:t>
      </w:r>
      <w:r>
        <w:t>vejez.</w:t>
      </w:r>
      <w:r>
        <w:rPr>
          <w:spacing w:val="-15"/>
        </w:rPr>
        <w:t xml:space="preserve"> </w:t>
      </w:r>
      <w:r>
        <w:t>Sin</w:t>
      </w:r>
      <w:r>
        <w:rPr>
          <w:spacing w:val="-15"/>
        </w:rPr>
        <w:t xml:space="preserve"> </w:t>
      </w:r>
      <w:r>
        <w:t>duda,</w:t>
      </w:r>
      <w:r>
        <w:rPr>
          <w:spacing w:val="-15"/>
        </w:rPr>
        <w:t xml:space="preserve"> </w:t>
      </w:r>
      <w:r>
        <w:t>el</w:t>
      </w:r>
      <w:r>
        <w:rPr>
          <w:spacing w:val="-15"/>
        </w:rPr>
        <w:t xml:space="preserve"> </w:t>
      </w:r>
      <w:r>
        <w:t>monto</w:t>
      </w:r>
      <w:r>
        <w:rPr>
          <w:spacing w:val="-15"/>
        </w:rPr>
        <w:t xml:space="preserve"> </w:t>
      </w:r>
      <w:r>
        <w:t>de</w:t>
      </w:r>
      <w:r>
        <w:rPr>
          <w:spacing w:val="-15"/>
        </w:rPr>
        <w:t xml:space="preserve"> </w:t>
      </w:r>
      <w:r>
        <w:t>las</w:t>
      </w:r>
      <w:r>
        <w:rPr>
          <w:spacing w:val="-15"/>
        </w:rPr>
        <w:t xml:space="preserve"> </w:t>
      </w:r>
      <w:r>
        <w:t>pensiones</w:t>
      </w:r>
      <w:r>
        <w:rPr>
          <w:spacing w:val="-15"/>
        </w:rPr>
        <w:t xml:space="preserve"> </w:t>
      </w:r>
      <w:r>
        <w:t>represent</w:t>
      </w:r>
      <w:r>
        <w:t>a</w:t>
      </w:r>
      <w:r>
        <w:rPr>
          <w:spacing w:val="-15"/>
        </w:rPr>
        <w:t xml:space="preserve"> </w:t>
      </w:r>
      <w:r>
        <w:t>un</w:t>
      </w:r>
      <w:r>
        <w:rPr>
          <w:spacing w:val="-15"/>
        </w:rPr>
        <w:t xml:space="preserve"> </w:t>
      </w:r>
      <w:r>
        <w:t>aspecto</w:t>
      </w:r>
      <w:r>
        <w:rPr>
          <w:spacing w:val="-15"/>
        </w:rPr>
        <w:t xml:space="preserve"> </w:t>
      </w:r>
      <w:r>
        <w:t>de</w:t>
      </w:r>
      <w:r>
        <w:rPr>
          <w:spacing w:val="-15"/>
        </w:rPr>
        <w:t xml:space="preserve"> </w:t>
      </w:r>
      <w:r>
        <w:t>gran</w:t>
      </w:r>
      <w:r>
        <w:rPr>
          <w:spacing w:val="-15"/>
        </w:rPr>
        <w:t xml:space="preserve"> </w:t>
      </w:r>
      <w:r>
        <w:t>relevancia en el bienestar de las personas mayores, quienes merecen vivir con tranquilidad y dignidad después de tantos años de esfuerzo.</w:t>
      </w:r>
    </w:p>
    <w:p w:rsidR="00F429E9" w:rsidRDefault="00F429E9">
      <w:pPr>
        <w:pStyle w:val="Textoindependiente"/>
        <w:spacing w:before="11"/>
        <w:rPr>
          <w:sz w:val="35"/>
        </w:rPr>
      </w:pPr>
    </w:p>
    <w:p w:rsidR="00F429E9" w:rsidRDefault="00890323">
      <w:pPr>
        <w:pStyle w:val="Textoindependiente"/>
        <w:spacing w:line="360" w:lineRule="auto"/>
        <w:ind w:left="299" w:right="100"/>
        <w:jc w:val="both"/>
      </w:pPr>
      <w:r>
        <w:t>Como es de público conocimiento, el bajo monto de las pensiones ha sido objeto de críticas por parte de la ciudadanía, dando cuenta de un tema sensible que amerita un fuerte compromiso</w:t>
      </w:r>
      <w:r>
        <w:rPr>
          <w:spacing w:val="-8"/>
        </w:rPr>
        <w:t xml:space="preserve"> </w:t>
      </w:r>
      <w:r>
        <w:t>del</w:t>
      </w:r>
      <w:r>
        <w:rPr>
          <w:spacing w:val="-8"/>
        </w:rPr>
        <w:t xml:space="preserve"> </w:t>
      </w:r>
      <w:r>
        <w:t>Estado</w:t>
      </w:r>
      <w:r>
        <w:rPr>
          <w:spacing w:val="-8"/>
        </w:rPr>
        <w:t xml:space="preserve"> </w:t>
      </w:r>
      <w:r>
        <w:t>en</w:t>
      </w:r>
      <w:r>
        <w:rPr>
          <w:spacing w:val="-8"/>
        </w:rPr>
        <w:t xml:space="preserve"> </w:t>
      </w:r>
      <w:r>
        <w:t>orden</w:t>
      </w:r>
      <w:r>
        <w:rPr>
          <w:spacing w:val="-8"/>
        </w:rPr>
        <w:t xml:space="preserve"> </w:t>
      </w:r>
      <w:r>
        <w:t>a</w:t>
      </w:r>
      <w:r>
        <w:rPr>
          <w:spacing w:val="-8"/>
        </w:rPr>
        <w:t xml:space="preserve"> </w:t>
      </w:r>
      <w:r>
        <w:t>mejorar</w:t>
      </w:r>
      <w:r>
        <w:rPr>
          <w:spacing w:val="-8"/>
        </w:rPr>
        <w:t xml:space="preserve"> </w:t>
      </w:r>
      <w:r>
        <w:t>y</w:t>
      </w:r>
      <w:r>
        <w:rPr>
          <w:spacing w:val="-8"/>
        </w:rPr>
        <w:t xml:space="preserve"> </w:t>
      </w:r>
      <w:r>
        <w:t>reformar</w:t>
      </w:r>
      <w:r>
        <w:rPr>
          <w:spacing w:val="-8"/>
        </w:rPr>
        <w:t xml:space="preserve"> </w:t>
      </w:r>
      <w:r>
        <w:t>el</w:t>
      </w:r>
      <w:r>
        <w:rPr>
          <w:spacing w:val="-8"/>
        </w:rPr>
        <w:t xml:space="preserve"> </w:t>
      </w:r>
      <w:r>
        <w:t>sistema</w:t>
      </w:r>
      <w:r>
        <w:rPr>
          <w:spacing w:val="-8"/>
        </w:rPr>
        <w:t xml:space="preserve"> </w:t>
      </w:r>
      <w:r>
        <w:t>previsional</w:t>
      </w:r>
      <w:r>
        <w:rPr>
          <w:spacing w:val="-7"/>
        </w:rPr>
        <w:t xml:space="preserve"> </w:t>
      </w:r>
      <w:r>
        <w:t>en</w:t>
      </w:r>
      <w:r>
        <w:rPr>
          <w:spacing w:val="-8"/>
        </w:rPr>
        <w:t xml:space="preserve"> </w:t>
      </w:r>
      <w:r>
        <w:t>nues</w:t>
      </w:r>
      <w:r>
        <w:t>tro</w:t>
      </w:r>
      <w:r>
        <w:rPr>
          <w:spacing w:val="-8"/>
        </w:rPr>
        <w:t xml:space="preserve"> </w:t>
      </w:r>
      <w:r>
        <w:t>país, pues</w:t>
      </w:r>
      <w:r>
        <w:rPr>
          <w:spacing w:val="-10"/>
        </w:rPr>
        <w:t xml:space="preserve"> </w:t>
      </w:r>
      <w:r>
        <w:t>resulta</w:t>
      </w:r>
      <w:r>
        <w:rPr>
          <w:spacing w:val="-10"/>
        </w:rPr>
        <w:t xml:space="preserve"> </w:t>
      </w:r>
      <w:r>
        <w:t>incomprensible</w:t>
      </w:r>
      <w:r>
        <w:rPr>
          <w:spacing w:val="-10"/>
        </w:rPr>
        <w:t xml:space="preserve"> </w:t>
      </w:r>
      <w:r>
        <w:t>que</w:t>
      </w:r>
      <w:r>
        <w:rPr>
          <w:spacing w:val="-10"/>
        </w:rPr>
        <w:t xml:space="preserve"> </w:t>
      </w:r>
      <w:r>
        <w:t>la</w:t>
      </w:r>
      <w:r>
        <w:rPr>
          <w:spacing w:val="-10"/>
        </w:rPr>
        <w:t xml:space="preserve"> </w:t>
      </w:r>
      <w:r>
        <w:t>discusión</w:t>
      </w:r>
      <w:r>
        <w:rPr>
          <w:spacing w:val="-10"/>
        </w:rPr>
        <w:t xml:space="preserve"> </w:t>
      </w:r>
      <w:r>
        <w:t>en</w:t>
      </w:r>
      <w:r>
        <w:rPr>
          <w:spacing w:val="-10"/>
        </w:rPr>
        <w:t xml:space="preserve"> </w:t>
      </w:r>
      <w:r>
        <w:t>esta</w:t>
      </w:r>
      <w:r>
        <w:rPr>
          <w:spacing w:val="-10"/>
        </w:rPr>
        <w:t xml:space="preserve"> </w:t>
      </w:r>
      <w:r>
        <w:t>materia</w:t>
      </w:r>
      <w:r>
        <w:rPr>
          <w:spacing w:val="-10"/>
        </w:rPr>
        <w:t xml:space="preserve"> </w:t>
      </w:r>
      <w:r>
        <w:t>se</w:t>
      </w:r>
      <w:r>
        <w:rPr>
          <w:spacing w:val="-10"/>
        </w:rPr>
        <w:t xml:space="preserve"> </w:t>
      </w:r>
      <w:r>
        <w:t>haya</w:t>
      </w:r>
      <w:r>
        <w:rPr>
          <w:spacing w:val="-10"/>
        </w:rPr>
        <w:t xml:space="preserve"> </w:t>
      </w:r>
      <w:r>
        <w:t>prolongado</w:t>
      </w:r>
      <w:r>
        <w:rPr>
          <w:spacing w:val="-10"/>
        </w:rPr>
        <w:t xml:space="preserve"> </w:t>
      </w:r>
      <w:r>
        <w:t>por</w:t>
      </w:r>
      <w:r>
        <w:rPr>
          <w:spacing w:val="-10"/>
        </w:rPr>
        <w:t xml:space="preserve"> </w:t>
      </w:r>
      <w:r>
        <w:t>casi</w:t>
      </w:r>
      <w:r>
        <w:rPr>
          <w:spacing w:val="-10"/>
        </w:rPr>
        <w:t xml:space="preserve"> </w:t>
      </w:r>
      <w:r>
        <w:t>una década sin haber logrado implementar medidas concretas que permitan un real aumento de las jubilaciones.</w:t>
      </w:r>
    </w:p>
    <w:p w:rsidR="00F429E9" w:rsidRDefault="00F429E9">
      <w:pPr>
        <w:pStyle w:val="Textoindependiente"/>
        <w:spacing w:before="1"/>
        <w:rPr>
          <w:sz w:val="36"/>
        </w:rPr>
      </w:pPr>
    </w:p>
    <w:p w:rsidR="00F429E9" w:rsidRDefault="00890323">
      <w:pPr>
        <w:pStyle w:val="Textoindependiente"/>
        <w:spacing w:line="360" w:lineRule="auto"/>
        <w:ind w:left="299" w:right="100"/>
        <w:jc w:val="both"/>
      </w:pPr>
      <w:r>
        <w:t>Según</w:t>
      </w:r>
      <w:r>
        <w:rPr>
          <w:spacing w:val="-9"/>
        </w:rPr>
        <w:t xml:space="preserve"> </w:t>
      </w:r>
      <w:r>
        <w:t>la</w:t>
      </w:r>
      <w:r>
        <w:rPr>
          <w:spacing w:val="-9"/>
        </w:rPr>
        <w:t xml:space="preserve"> </w:t>
      </w:r>
      <w:r>
        <w:t>normativa</w:t>
      </w:r>
      <w:r>
        <w:rPr>
          <w:spacing w:val="-9"/>
        </w:rPr>
        <w:t xml:space="preserve"> </w:t>
      </w:r>
      <w:r>
        <w:t>vigente,</w:t>
      </w:r>
      <w:r>
        <w:rPr>
          <w:spacing w:val="-9"/>
        </w:rPr>
        <w:t xml:space="preserve"> </w:t>
      </w:r>
      <w:r>
        <w:t>el</w:t>
      </w:r>
      <w:r>
        <w:rPr>
          <w:spacing w:val="-8"/>
        </w:rPr>
        <w:t xml:space="preserve"> </w:t>
      </w:r>
      <w:r>
        <w:t>cálculo</w:t>
      </w:r>
      <w:r>
        <w:rPr>
          <w:spacing w:val="-9"/>
        </w:rPr>
        <w:t xml:space="preserve"> </w:t>
      </w:r>
      <w:r>
        <w:t>de</w:t>
      </w:r>
      <w:r>
        <w:rPr>
          <w:spacing w:val="-9"/>
        </w:rPr>
        <w:t xml:space="preserve"> </w:t>
      </w:r>
      <w:r>
        <w:t>las</w:t>
      </w:r>
      <w:r>
        <w:rPr>
          <w:spacing w:val="-9"/>
        </w:rPr>
        <w:t xml:space="preserve"> </w:t>
      </w:r>
      <w:r>
        <w:t>p</w:t>
      </w:r>
      <w:r>
        <w:t>ensiones</w:t>
      </w:r>
      <w:r>
        <w:rPr>
          <w:spacing w:val="-9"/>
        </w:rPr>
        <w:t xml:space="preserve"> </w:t>
      </w:r>
      <w:r>
        <w:t>se</w:t>
      </w:r>
      <w:r>
        <w:rPr>
          <w:spacing w:val="-9"/>
        </w:rPr>
        <w:t xml:space="preserve"> </w:t>
      </w:r>
      <w:r>
        <w:t>encuentra</w:t>
      </w:r>
      <w:r>
        <w:rPr>
          <w:spacing w:val="-9"/>
        </w:rPr>
        <w:t xml:space="preserve"> </w:t>
      </w:r>
      <w:r>
        <w:t>sujeto</w:t>
      </w:r>
      <w:r>
        <w:rPr>
          <w:spacing w:val="-9"/>
        </w:rPr>
        <w:t xml:space="preserve"> </w:t>
      </w:r>
      <w:r>
        <w:t>a</w:t>
      </w:r>
      <w:r>
        <w:rPr>
          <w:spacing w:val="-9"/>
        </w:rPr>
        <w:t xml:space="preserve"> </w:t>
      </w:r>
      <w:r>
        <w:t>las</w:t>
      </w:r>
      <w:r>
        <w:rPr>
          <w:spacing w:val="-9"/>
        </w:rPr>
        <w:t xml:space="preserve"> </w:t>
      </w:r>
      <w:r>
        <w:t>expectativas de vida y las tablas de mortalidad realizadas por la Superintendencia de Pensiones y la Comisión</w:t>
      </w:r>
      <w:r>
        <w:rPr>
          <w:spacing w:val="24"/>
        </w:rPr>
        <w:t xml:space="preserve"> </w:t>
      </w:r>
      <w:r>
        <w:t>para</w:t>
      </w:r>
      <w:r>
        <w:rPr>
          <w:spacing w:val="26"/>
        </w:rPr>
        <w:t xml:space="preserve"> </w:t>
      </w:r>
      <w:r>
        <w:t>el</w:t>
      </w:r>
      <w:r>
        <w:rPr>
          <w:spacing w:val="26"/>
        </w:rPr>
        <w:t xml:space="preserve"> </w:t>
      </w:r>
      <w:r>
        <w:t>Mercado</w:t>
      </w:r>
      <w:r>
        <w:rPr>
          <w:spacing w:val="26"/>
        </w:rPr>
        <w:t xml:space="preserve"> </w:t>
      </w:r>
      <w:r>
        <w:t>Financiero,</w:t>
      </w:r>
      <w:r>
        <w:rPr>
          <w:spacing w:val="26"/>
        </w:rPr>
        <w:t xml:space="preserve"> </w:t>
      </w:r>
      <w:r>
        <w:t>siendo</w:t>
      </w:r>
      <w:r>
        <w:rPr>
          <w:spacing w:val="27"/>
        </w:rPr>
        <w:t xml:space="preserve"> </w:t>
      </w:r>
      <w:r>
        <w:t>una</w:t>
      </w:r>
      <w:r>
        <w:rPr>
          <w:spacing w:val="26"/>
        </w:rPr>
        <w:t xml:space="preserve"> </w:t>
      </w:r>
      <w:r>
        <w:t>variable</w:t>
      </w:r>
      <w:r>
        <w:rPr>
          <w:spacing w:val="26"/>
        </w:rPr>
        <w:t xml:space="preserve"> </w:t>
      </w:r>
      <w:r>
        <w:t>que</w:t>
      </w:r>
      <w:r>
        <w:rPr>
          <w:spacing w:val="26"/>
        </w:rPr>
        <w:t xml:space="preserve"> </w:t>
      </w:r>
      <w:r>
        <w:t>incide</w:t>
      </w:r>
      <w:r>
        <w:rPr>
          <w:spacing w:val="26"/>
        </w:rPr>
        <w:t xml:space="preserve"> </w:t>
      </w:r>
      <w:r>
        <w:t>directamente</w:t>
      </w:r>
      <w:r>
        <w:rPr>
          <w:spacing w:val="26"/>
        </w:rPr>
        <w:t xml:space="preserve"> </w:t>
      </w:r>
      <w:r>
        <w:t>en</w:t>
      </w:r>
      <w:r>
        <w:rPr>
          <w:spacing w:val="27"/>
        </w:rPr>
        <w:t xml:space="preserve"> </w:t>
      </w:r>
      <w:r>
        <w:rPr>
          <w:spacing w:val="-5"/>
        </w:rPr>
        <w:t>el</w:t>
      </w:r>
    </w:p>
    <w:p w:rsidR="00F429E9" w:rsidRDefault="00F429E9">
      <w:pPr>
        <w:spacing w:line="360" w:lineRule="auto"/>
        <w:jc w:val="both"/>
        <w:sectPr w:rsidR="00F429E9">
          <w:type w:val="continuous"/>
          <w:pgSz w:w="12240" w:h="15840"/>
          <w:pgMar w:top="1140" w:right="1600" w:bottom="280" w:left="1400" w:header="720" w:footer="720" w:gutter="0"/>
          <w:cols w:space="720"/>
        </w:sectPr>
      </w:pPr>
    </w:p>
    <w:p w:rsidR="00F429E9" w:rsidRDefault="00890323">
      <w:pPr>
        <w:pStyle w:val="Textoindependiente"/>
        <w:spacing w:before="77" w:line="360" w:lineRule="auto"/>
        <w:ind w:left="299" w:right="100"/>
        <w:jc w:val="both"/>
      </w:pPr>
      <w:proofErr w:type="gramStart"/>
      <w:r>
        <w:lastRenderedPageBreak/>
        <w:t>monto</w:t>
      </w:r>
      <w:proofErr w:type="gramEnd"/>
      <w:r>
        <w:t xml:space="preserve"> que las personas mayores reciben a partir de los recursos acumulados en sus cuentas de</w:t>
      </w:r>
      <w:r>
        <w:rPr>
          <w:spacing w:val="-4"/>
        </w:rPr>
        <w:t xml:space="preserve"> </w:t>
      </w:r>
      <w:r>
        <w:t>capitalización</w:t>
      </w:r>
      <w:r>
        <w:rPr>
          <w:spacing w:val="-4"/>
        </w:rPr>
        <w:t xml:space="preserve"> </w:t>
      </w:r>
      <w:r>
        <w:t>individual.</w:t>
      </w:r>
      <w:r>
        <w:rPr>
          <w:spacing w:val="-4"/>
        </w:rPr>
        <w:t xml:space="preserve"> </w:t>
      </w:r>
      <w:r>
        <w:t>Las</w:t>
      </w:r>
      <w:r>
        <w:rPr>
          <w:spacing w:val="-4"/>
        </w:rPr>
        <w:t xml:space="preserve"> </w:t>
      </w:r>
      <w:r>
        <w:t>últimas</w:t>
      </w:r>
      <w:r>
        <w:rPr>
          <w:spacing w:val="-4"/>
        </w:rPr>
        <w:t xml:space="preserve"> </w:t>
      </w:r>
      <w:r>
        <w:t>tablas</w:t>
      </w:r>
      <w:r>
        <w:rPr>
          <w:spacing w:val="-4"/>
        </w:rPr>
        <w:t xml:space="preserve"> </w:t>
      </w:r>
      <w:r>
        <w:t>de</w:t>
      </w:r>
      <w:r>
        <w:rPr>
          <w:spacing w:val="-4"/>
        </w:rPr>
        <w:t xml:space="preserve"> </w:t>
      </w:r>
      <w:r>
        <w:t>mortalidad</w:t>
      </w:r>
      <w:r>
        <w:rPr>
          <w:spacing w:val="-4"/>
        </w:rPr>
        <w:t xml:space="preserve"> </w:t>
      </w:r>
      <w:r>
        <w:t>consideran</w:t>
      </w:r>
      <w:r>
        <w:rPr>
          <w:spacing w:val="-4"/>
        </w:rPr>
        <w:t xml:space="preserve"> </w:t>
      </w:r>
      <w:r>
        <w:t>una</w:t>
      </w:r>
      <w:r>
        <w:rPr>
          <w:spacing w:val="-4"/>
        </w:rPr>
        <w:t xml:space="preserve"> </w:t>
      </w:r>
      <w:r>
        <w:t>expectativa</w:t>
      </w:r>
      <w:r>
        <w:rPr>
          <w:spacing w:val="-4"/>
        </w:rPr>
        <w:t xml:space="preserve"> </w:t>
      </w:r>
      <w:r>
        <w:t>de vida de 85 años para hombres que tienen 65 años y de 90 años para mujeres</w:t>
      </w:r>
      <w:r>
        <w:t xml:space="preserve"> pensionadas a los 60 años, manteniendo la edad límite en 110 años</w:t>
      </w:r>
      <w:r>
        <w:rPr>
          <w:vertAlign w:val="superscript"/>
        </w:rPr>
        <w:t>1</w:t>
      </w:r>
      <w:r>
        <w:t>. Al respecto, cabe señalar que la probabilidad</w:t>
      </w:r>
      <w:r>
        <w:rPr>
          <w:spacing w:val="-2"/>
        </w:rPr>
        <w:t xml:space="preserve"> </w:t>
      </w:r>
      <w:r>
        <w:t>de</w:t>
      </w:r>
      <w:r>
        <w:rPr>
          <w:spacing w:val="-2"/>
        </w:rPr>
        <w:t xml:space="preserve"> </w:t>
      </w:r>
      <w:r>
        <w:t>alcanzar</w:t>
      </w:r>
      <w:r>
        <w:rPr>
          <w:spacing w:val="-2"/>
        </w:rPr>
        <w:t xml:space="preserve"> </w:t>
      </w:r>
      <w:r>
        <w:t>la</w:t>
      </w:r>
      <w:r>
        <w:rPr>
          <w:spacing w:val="-2"/>
        </w:rPr>
        <w:t xml:space="preserve"> </w:t>
      </w:r>
      <w:r>
        <w:t>edad</w:t>
      </w:r>
      <w:r>
        <w:rPr>
          <w:spacing w:val="-2"/>
        </w:rPr>
        <w:t xml:space="preserve"> </w:t>
      </w:r>
      <w:r>
        <w:t>máxima</w:t>
      </w:r>
      <w:r>
        <w:rPr>
          <w:spacing w:val="-2"/>
        </w:rPr>
        <w:t xml:space="preserve"> </w:t>
      </w:r>
      <w:r>
        <w:t>es</w:t>
      </w:r>
      <w:r>
        <w:rPr>
          <w:spacing w:val="-2"/>
        </w:rPr>
        <w:t xml:space="preserve"> </w:t>
      </w:r>
      <w:r>
        <w:t>muy</w:t>
      </w:r>
      <w:r>
        <w:rPr>
          <w:spacing w:val="-2"/>
        </w:rPr>
        <w:t xml:space="preserve"> </w:t>
      </w:r>
      <w:r>
        <w:t>baja</w:t>
      </w:r>
      <w:r>
        <w:rPr>
          <w:spacing w:val="-2"/>
        </w:rPr>
        <w:t xml:space="preserve"> </w:t>
      </w:r>
      <w:r>
        <w:t>y</w:t>
      </w:r>
      <w:r>
        <w:rPr>
          <w:spacing w:val="-2"/>
        </w:rPr>
        <w:t xml:space="preserve"> </w:t>
      </w:r>
      <w:r>
        <w:t>que</w:t>
      </w:r>
      <w:r>
        <w:rPr>
          <w:spacing w:val="-2"/>
        </w:rPr>
        <w:t xml:space="preserve"> </w:t>
      </w:r>
      <w:r>
        <w:t>dicho</w:t>
      </w:r>
      <w:r>
        <w:rPr>
          <w:spacing w:val="-2"/>
        </w:rPr>
        <w:t xml:space="preserve"> </w:t>
      </w:r>
      <w:r>
        <w:t>tope</w:t>
      </w:r>
      <w:r>
        <w:rPr>
          <w:spacing w:val="-2"/>
        </w:rPr>
        <w:t xml:space="preserve"> </w:t>
      </w:r>
      <w:r>
        <w:t>afecta</w:t>
      </w:r>
      <w:r>
        <w:rPr>
          <w:spacing w:val="-2"/>
        </w:rPr>
        <w:t xml:space="preserve"> </w:t>
      </w:r>
      <w:r>
        <w:t>el</w:t>
      </w:r>
      <w:r>
        <w:rPr>
          <w:spacing w:val="-2"/>
        </w:rPr>
        <w:t xml:space="preserve"> </w:t>
      </w:r>
      <w:r>
        <w:t>valor</w:t>
      </w:r>
      <w:r>
        <w:rPr>
          <w:spacing w:val="-2"/>
        </w:rPr>
        <w:t xml:space="preserve"> </w:t>
      </w:r>
      <w:r>
        <w:t>de</w:t>
      </w:r>
      <w:r>
        <w:rPr>
          <w:spacing w:val="-2"/>
        </w:rPr>
        <w:t xml:space="preserve"> </w:t>
      </w:r>
      <w:r>
        <w:t>las actuales</w:t>
      </w:r>
      <w:r>
        <w:rPr>
          <w:spacing w:val="-5"/>
        </w:rPr>
        <w:t xml:space="preserve"> </w:t>
      </w:r>
      <w:r>
        <w:t>pensiones,</w:t>
      </w:r>
      <w:r>
        <w:rPr>
          <w:spacing w:val="-5"/>
        </w:rPr>
        <w:t xml:space="preserve"> </w:t>
      </w:r>
      <w:r>
        <w:t>por</w:t>
      </w:r>
      <w:r>
        <w:rPr>
          <w:spacing w:val="-5"/>
        </w:rPr>
        <w:t xml:space="preserve"> </w:t>
      </w:r>
      <w:r>
        <w:t>lo</w:t>
      </w:r>
      <w:r>
        <w:rPr>
          <w:spacing w:val="-5"/>
        </w:rPr>
        <w:t xml:space="preserve"> </w:t>
      </w:r>
      <w:r>
        <w:t>que</w:t>
      </w:r>
      <w:r>
        <w:rPr>
          <w:spacing w:val="-5"/>
        </w:rPr>
        <w:t xml:space="preserve"> </w:t>
      </w:r>
      <w:r>
        <w:t>se</w:t>
      </w:r>
      <w:r>
        <w:rPr>
          <w:spacing w:val="-5"/>
        </w:rPr>
        <w:t xml:space="preserve"> </w:t>
      </w:r>
      <w:r>
        <w:t>detecta</w:t>
      </w:r>
      <w:r>
        <w:rPr>
          <w:spacing w:val="-5"/>
        </w:rPr>
        <w:t xml:space="preserve"> </w:t>
      </w:r>
      <w:r>
        <w:t>la</w:t>
      </w:r>
      <w:r>
        <w:rPr>
          <w:spacing w:val="-5"/>
        </w:rPr>
        <w:t xml:space="preserve"> </w:t>
      </w:r>
      <w:r>
        <w:t>conveniencia</w:t>
      </w:r>
      <w:r>
        <w:rPr>
          <w:spacing w:val="-5"/>
        </w:rPr>
        <w:t xml:space="preserve"> </w:t>
      </w:r>
      <w:r>
        <w:t>de</w:t>
      </w:r>
      <w:r>
        <w:rPr>
          <w:spacing w:val="-5"/>
        </w:rPr>
        <w:t xml:space="preserve"> </w:t>
      </w:r>
      <w:r>
        <w:t>evaluar</w:t>
      </w:r>
      <w:r>
        <w:rPr>
          <w:spacing w:val="-5"/>
        </w:rPr>
        <w:t xml:space="preserve"> </w:t>
      </w:r>
      <w:r>
        <w:t>la</w:t>
      </w:r>
      <w:r>
        <w:rPr>
          <w:spacing w:val="-5"/>
        </w:rPr>
        <w:t xml:space="preserve"> </w:t>
      </w:r>
      <w:r>
        <w:t>posibilidad</w:t>
      </w:r>
      <w:r>
        <w:rPr>
          <w:spacing w:val="-5"/>
        </w:rPr>
        <w:t xml:space="preserve"> </w:t>
      </w:r>
      <w:r>
        <w:t>de</w:t>
      </w:r>
      <w:r>
        <w:rPr>
          <w:spacing w:val="-5"/>
        </w:rPr>
        <w:t xml:space="preserve"> </w:t>
      </w:r>
      <w:r>
        <w:t>reducir de 110 a 85 años las tablas de mortalidad, a fin de lograr un aumento efectivo de las jubilaciones y, por consiguiente, mejorar la calidad de vida de las personas mayores.</w:t>
      </w:r>
    </w:p>
    <w:p w:rsidR="00F429E9" w:rsidRDefault="00F429E9">
      <w:pPr>
        <w:pStyle w:val="Textoindependiente"/>
        <w:spacing w:before="11"/>
        <w:rPr>
          <w:sz w:val="35"/>
        </w:rPr>
      </w:pPr>
    </w:p>
    <w:p w:rsidR="00F429E9" w:rsidRDefault="00890323">
      <w:pPr>
        <w:pStyle w:val="Ttulo1"/>
      </w:pPr>
      <w:r>
        <w:t>II.-</w:t>
      </w:r>
      <w:r>
        <w:rPr>
          <w:spacing w:val="-1"/>
        </w:rPr>
        <w:t xml:space="preserve"> </w:t>
      </w:r>
      <w:r>
        <w:rPr>
          <w:spacing w:val="-2"/>
        </w:rPr>
        <w:t>CONSIDERANDO</w:t>
      </w:r>
    </w:p>
    <w:p w:rsidR="00F429E9" w:rsidRDefault="00F429E9">
      <w:pPr>
        <w:pStyle w:val="Textoindependiente"/>
        <w:rPr>
          <w:b/>
          <w:sz w:val="26"/>
        </w:rPr>
      </w:pPr>
    </w:p>
    <w:p w:rsidR="00F429E9" w:rsidRDefault="00F429E9">
      <w:pPr>
        <w:pStyle w:val="Textoindependiente"/>
        <w:spacing w:before="2"/>
        <w:rPr>
          <w:b/>
          <w:sz w:val="22"/>
        </w:rPr>
      </w:pPr>
    </w:p>
    <w:p w:rsidR="00F429E9" w:rsidRDefault="00890323">
      <w:pPr>
        <w:pStyle w:val="Textoindependiente"/>
        <w:spacing w:line="360" w:lineRule="auto"/>
        <w:ind w:left="299" w:right="100"/>
        <w:jc w:val="both"/>
      </w:pPr>
      <w:r>
        <w:t>1.-</w:t>
      </w:r>
      <w:r>
        <w:rPr>
          <w:spacing w:val="-3"/>
        </w:rPr>
        <w:t xml:space="preserve"> </w:t>
      </w:r>
      <w:r>
        <w:t>Que,</w:t>
      </w:r>
      <w:r>
        <w:rPr>
          <w:spacing w:val="-3"/>
        </w:rPr>
        <w:t xml:space="preserve"> </w:t>
      </w:r>
      <w:r>
        <w:t>en</w:t>
      </w:r>
      <w:r>
        <w:rPr>
          <w:spacing w:val="-3"/>
        </w:rPr>
        <w:t xml:space="preserve"> </w:t>
      </w:r>
      <w:r>
        <w:t>noviembre</w:t>
      </w:r>
      <w:r>
        <w:rPr>
          <w:spacing w:val="-3"/>
        </w:rPr>
        <w:t xml:space="preserve"> </w:t>
      </w:r>
      <w:r>
        <w:t>de</w:t>
      </w:r>
      <w:r>
        <w:rPr>
          <w:spacing w:val="-3"/>
        </w:rPr>
        <w:t xml:space="preserve"> </w:t>
      </w:r>
      <w:r>
        <w:t>2019,</w:t>
      </w:r>
      <w:r>
        <w:rPr>
          <w:spacing w:val="-3"/>
        </w:rPr>
        <w:t xml:space="preserve"> </w:t>
      </w:r>
      <w:r>
        <w:t>el</w:t>
      </w:r>
      <w:r>
        <w:rPr>
          <w:spacing w:val="-3"/>
        </w:rPr>
        <w:t xml:space="preserve"> </w:t>
      </w:r>
      <w:r>
        <w:t>entonces</w:t>
      </w:r>
      <w:r>
        <w:rPr>
          <w:spacing w:val="-3"/>
        </w:rPr>
        <w:t xml:space="preserve"> </w:t>
      </w:r>
      <w:r>
        <w:t>Superintendente</w:t>
      </w:r>
      <w:r>
        <w:rPr>
          <w:spacing w:val="-3"/>
        </w:rPr>
        <w:t xml:space="preserve"> </w:t>
      </w:r>
      <w:r>
        <w:t>de</w:t>
      </w:r>
      <w:r>
        <w:rPr>
          <w:spacing w:val="-3"/>
        </w:rPr>
        <w:t xml:space="preserve"> </w:t>
      </w:r>
      <w:r>
        <w:t>Pensiones,</w:t>
      </w:r>
      <w:r>
        <w:rPr>
          <w:spacing w:val="-3"/>
        </w:rPr>
        <w:t xml:space="preserve"> </w:t>
      </w:r>
      <w:r>
        <w:t>Osvaldo</w:t>
      </w:r>
      <w:r>
        <w:rPr>
          <w:spacing w:val="-3"/>
        </w:rPr>
        <w:t xml:space="preserve"> </w:t>
      </w:r>
      <w:r>
        <w:t>Macías, reconoció que si las tablas de mortalidad se disminuían a 85 años, las pensiones de los hombres (65 años) aumentarían en un 13,96%, mientras que las de las mujeres (60 años) en un 17,3%. Asimi</w:t>
      </w:r>
      <w:r>
        <w:t xml:space="preserve">smo, aseguró que para avanzar en dicha iniciativa </w:t>
      </w:r>
      <w:r>
        <w:rPr>
          <w:i/>
        </w:rPr>
        <w:t>“la forma de hacer un recorte responsablemente es con un seguro de longevidad”</w:t>
      </w:r>
      <w:r>
        <w:rPr>
          <w:i/>
          <w:vertAlign w:val="superscript"/>
        </w:rPr>
        <w:t>2</w:t>
      </w:r>
      <w:r>
        <w:rPr>
          <w:i/>
        </w:rPr>
        <w:t xml:space="preserve">, </w:t>
      </w:r>
      <w:r>
        <w:t>lo que representa una alternativa razonable para reducir la escala, aumentar el valor de las pensiones en el corto plazo y, a</w:t>
      </w:r>
      <w:r>
        <w:t>demás, asegurar la jubilación de aquellas personas que superen los 85 años.</w:t>
      </w:r>
    </w:p>
    <w:p w:rsidR="00F429E9" w:rsidRDefault="00F429E9">
      <w:pPr>
        <w:pStyle w:val="Textoindependiente"/>
        <w:rPr>
          <w:sz w:val="36"/>
        </w:rPr>
      </w:pPr>
    </w:p>
    <w:p w:rsidR="00F429E9" w:rsidRDefault="00890323">
      <w:pPr>
        <w:spacing w:before="1" w:line="360" w:lineRule="auto"/>
        <w:ind w:left="299" w:right="100"/>
        <w:jc w:val="both"/>
        <w:rPr>
          <w:i/>
          <w:sz w:val="24"/>
        </w:rPr>
      </w:pPr>
      <w:r>
        <w:rPr>
          <w:sz w:val="24"/>
        </w:rPr>
        <w:t>2.- Que, en el año 2016, la Confederación de la Producción y del Comercio (CPC) publicó su “Informe de la Comisión Asesora de Pensiones de la CPC”, donde se advierte que el aument</w:t>
      </w:r>
      <w:r>
        <w:rPr>
          <w:sz w:val="24"/>
        </w:rPr>
        <w:t xml:space="preserve">o de las expectativas de vida </w:t>
      </w:r>
      <w:r>
        <w:rPr>
          <w:i/>
          <w:sz w:val="24"/>
        </w:rPr>
        <w:t>“genera riesgo de longevidad, es decir, la posibilidad de que el cálculo de la pensión subestime los años de vida que efectivamente va a ser necesario</w:t>
      </w:r>
      <w:r>
        <w:rPr>
          <w:i/>
          <w:spacing w:val="-15"/>
          <w:sz w:val="24"/>
        </w:rPr>
        <w:t xml:space="preserve"> </w:t>
      </w:r>
      <w:r>
        <w:rPr>
          <w:i/>
          <w:sz w:val="24"/>
        </w:rPr>
        <w:t>financiar”</w:t>
      </w:r>
      <w:r>
        <w:rPr>
          <w:i/>
          <w:sz w:val="24"/>
          <w:vertAlign w:val="superscript"/>
        </w:rPr>
        <w:t>3</w:t>
      </w:r>
      <w:r>
        <w:rPr>
          <w:i/>
          <w:sz w:val="24"/>
        </w:rPr>
        <w:t>.</w:t>
      </w:r>
      <w:r>
        <w:rPr>
          <w:i/>
          <w:spacing w:val="-15"/>
          <w:sz w:val="24"/>
        </w:rPr>
        <w:t xml:space="preserve"> </w:t>
      </w:r>
      <w:r>
        <w:rPr>
          <w:sz w:val="24"/>
        </w:rPr>
        <w:t>Por</w:t>
      </w:r>
      <w:r>
        <w:rPr>
          <w:spacing w:val="-15"/>
          <w:sz w:val="24"/>
        </w:rPr>
        <w:t xml:space="preserve"> </w:t>
      </w:r>
      <w:r>
        <w:rPr>
          <w:sz w:val="24"/>
        </w:rPr>
        <w:t>lo</w:t>
      </w:r>
      <w:r>
        <w:rPr>
          <w:spacing w:val="-15"/>
          <w:sz w:val="24"/>
        </w:rPr>
        <w:t xml:space="preserve"> </w:t>
      </w:r>
      <w:r>
        <w:rPr>
          <w:sz w:val="24"/>
        </w:rPr>
        <w:t>mismo,</w:t>
      </w:r>
      <w:r>
        <w:rPr>
          <w:spacing w:val="-15"/>
          <w:sz w:val="24"/>
        </w:rPr>
        <w:t xml:space="preserve"> </w:t>
      </w:r>
      <w:r>
        <w:rPr>
          <w:sz w:val="24"/>
        </w:rPr>
        <w:t>plantearon</w:t>
      </w:r>
      <w:r>
        <w:rPr>
          <w:spacing w:val="-15"/>
          <w:sz w:val="24"/>
        </w:rPr>
        <w:t xml:space="preserve"> </w:t>
      </w:r>
      <w:r>
        <w:rPr>
          <w:sz w:val="24"/>
        </w:rPr>
        <w:t>la</w:t>
      </w:r>
      <w:r>
        <w:rPr>
          <w:spacing w:val="-15"/>
          <w:sz w:val="24"/>
        </w:rPr>
        <w:t xml:space="preserve"> </w:t>
      </w:r>
      <w:r>
        <w:rPr>
          <w:sz w:val="24"/>
        </w:rPr>
        <w:t>idea</w:t>
      </w:r>
      <w:r>
        <w:rPr>
          <w:spacing w:val="-15"/>
          <w:sz w:val="24"/>
        </w:rPr>
        <w:t xml:space="preserve"> </w:t>
      </w:r>
      <w:r>
        <w:rPr>
          <w:sz w:val="24"/>
        </w:rPr>
        <w:t>de</w:t>
      </w:r>
      <w:r>
        <w:rPr>
          <w:spacing w:val="-15"/>
          <w:sz w:val="24"/>
        </w:rPr>
        <w:t xml:space="preserve"> </w:t>
      </w:r>
      <w:r>
        <w:rPr>
          <w:sz w:val="24"/>
        </w:rPr>
        <w:t>impulsar</w:t>
      </w:r>
      <w:r>
        <w:rPr>
          <w:spacing w:val="-15"/>
          <w:sz w:val="24"/>
        </w:rPr>
        <w:t xml:space="preserve"> </w:t>
      </w:r>
      <w:r>
        <w:rPr>
          <w:sz w:val="24"/>
        </w:rPr>
        <w:t>una</w:t>
      </w:r>
      <w:r>
        <w:rPr>
          <w:spacing w:val="-15"/>
          <w:sz w:val="24"/>
        </w:rPr>
        <w:t xml:space="preserve"> </w:t>
      </w:r>
      <w:r>
        <w:rPr>
          <w:sz w:val="24"/>
        </w:rPr>
        <w:t>“pensión</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 xml:space="preserve">cuarta edad”, cuyo mecanismo permitiría recalcular </w:t>
      </w:r>
      <w:r>
        <w:rPr>
          <w:i/>
          <w:sz w:val="24"/>
        </w:rPr>
        <w:t>“las pensiones autofinanciadas de los beneficiarios,</w:t>
      </w:r>
      <w:r>
        <w:rPr>
          <w:i/>
          <w:spacing w:val="-5"/>
          <w:sz w:val="24"/>
        </w:rPr>
        <w:t xml:space="preserve"> </w:t>
      </w:r>
      <w:r>
        <w:rPr>
          <w:i/>
          <w:sz w:val="24"/>
        </w:rPr>
        <w:t>con</w:t>
      </w:r>
      <w:r>
        <w:rPr>
          <w:i/>
          <w:spacing w:val="-2"/>
          <w:sz w:val="24"/>
        </w:rPr>
        <w:t xml:space="preserve"> </w:t>
      </w:r>
      <w:r>
        <w:rPr>
          <w:i/>
          <w:sz w:val="24"/>
        </w:rPr>
        <w:t>una</w:t>
      </w:r>
      <w:r>
        <w:rPr>
          <w:i/>
          <w:spacing w:val="-1"/>
          <w:sz w:val="24"/>
        </w:rPr>
        <w:t xml:space="preserve"> </w:t>
      </w:r>
      <w:r>
        <w:rPr>
          <w:i/>
          <w:sz w:val="24"/>
        </w:rPr>
        <w:t>expectativa</w:t>
      </w:r>
      <w:r>
        <w:rPr>
          <w:i/>
          <w:spacing w:val="-2"/>
          <w:sz w:val="24"/>
        </w:rPr>
        <w:t xml:space="preserve"> </w:t>
      </w:r>
      <w:r>
        <w:rPr>
          <w:i/>
          <w:sz w:val="24"/>
        </w:rPr>
        <w:t>de</w:t>
      </w:r>
      <w:r>
        <w:rPr>
          <w:i/>
          <w:spacing w:val="-2"/>
          <w:sz w:val="24"/>
        </w:rPr>
        <w:t xml:space="preserve"> </w:t>
      </w:r>
      <w:r>
        <w:rPr>
          <w:i/>
          <w:sz w:val="24"/>
        </w:rPr>
        <w:t>vida</w:t>
      </w:r>
      <w:r>
        <w:rPr>
          <w:i/>
          <w:spacing w:val="-2"/>
          <w:sz w:val="24"/>
        </w:rPr>
        <w:t xml:space="preserve"> </w:t>
      </w:r>
      <w:r>
        <w:rPr>
          <w:i/>
          <w:sz w:val="24"/>
        </w:rPr>
        <w:t>hasta</w:t>
      </w:r>
      <w:r>
        <w:rPr>
          <w:i/>
          <w:spacing w:val="-2"/>
          <w:sz w:val="24"/>
        </w:rPr>
        <w:t xml:space="preserve"> </w:t>
      </w:r>
      <w:r>
        <w:rPr>
          <w:i/>
          <w:sz w:val="24"/>
        </w:rPr>
        <w:t>los</w:t>
      </w:r>
      <w:r>
        <w:rPr>
          <w:i/>
          <w:spacing w:val="-1"/>
          <w:sz w:val="24"/>
        </w:rPr>
        <w:t xml:space="preserve"> </w:t>
      </w:r>
      <w:r>
        <w:rPr>
          <w:i/>
          <w:sz w:val="24"/>
        </w:rPr>
        <w:t>85</w:t>
      </w:r>
      <w:r>
        <w:rPr>
          <w:i/>
          <w:spacing w:val="-2"/>
          <w:sz w:val="24"/>
        </w:rPr>
        <w:t xml:space="preserve"> </w:t>
      </w:r>
      <w:r>
        <w:rPr>
          <w:i/>
          <w:sz w:val="24"/>
        </w:rPr>
        <w:t>años,</w:t>
      </w:r>
      <w:r>
        <w:rPr>
          <w:i/>
          <w:spacing w:val="-2"/>
          <w:sz w:val="24"/>
        </w:rPr>
        <w:t xml:space="preserve"> </w:t>
      </w:r>
      <w:r>
        <w:rPr>
          <w:i/>
          <w:sz w:val="24"/>
        </w:rPr>
        <w:t>lo</w:t>
      </w:r>
      <w:r>
        <w:rPr>
          <w:i/>
          <w:spacing w:val="-2"/>
          <w:sz w:val="24"/>
        </w:rPr>
        <w:t xml:space="preserve"> </w:t>
      </w:r>
      <w:r>
        <w:rPr>
          <w:i/>
          <w:sz w:val="24"/>
        </w:rPr>
        <w:t>que</w:t>
      </w:r>
      <w:r>
        <w:rPr>
          <w:i/>
          <w:spacing w:val="-2"/>
          <w:sz w:val="24"/>
        </w:rPr>
        <w:t xml:space="preserve"> </w:t>
      </w:r>
      <w:r>
        <w:rPr>
          <w:i/>
          <w:sz w:val="24"/>
        </w:rPr>
        <w:t>permitiría</w:t>
      </w:r>
      <w:r>
        <w:rPr>
          <w:i/>
          <w:spacing w:val="-2"/>
          <w:sz w:val="24"/>
        </w:rPr>
        <w:t xml:space="preserve"> </w:t>
      </w:r>
      <w:r>
        <w:rPr>
          <w:i/>
          <w:sz w:val="24"/>
        </w:rPr>
        <w:t>mantener</w:t>
      </w:r>
      <w:r>
        <w:rPr>
          <w:i/>
          <w:spacing w:val="-2"/>
          <w:sz w:val="24"/>
        </w:rPr>
        <w:t xml:space="preserve"> </w:t>
      </w:r>
      <w:r>
        <w:rPr>
          <w:i/>
          <w:spacing w:val="-5"/>
          <w:sz w:val="24"/>
        </w:rPr>
        <w:t>las</w:t>
      </w:r>
    </w:p>
    <w:p w:rsidR="00F429E9" w:rsidRDefault="00F429E9">
      <w:pPr>
        <w:pStyle w:val="Textoindependiente"/>
        <w:rPr>
          <w:i/>
          <w:sz w:val="20"/>
        </w:rPr>
      </w:pPr>
    </w:p>
    <w:p w:rsidR="00F429E9" w:rsidRDefault="00890323">
      <w:pPr>
        <w:pStyle w:val="Textoindependiente"/>
        <w:spacing w:before="8"/>
        <w:rPr>
          <w:i/>
          <w:sz w:val="21"/>
        </w:rPr>
      </w:pPr>
      <w:r>
        <w:pict>
          <v:rect id="docshape2" o:spid="_x0000_s1027" style="position:absolute;margin-left:84.95pt;margin-top:13.7pt;width:2in;height:.7pt;z-index:-15728128;mso-wrap-distance-left:0;mso-wrap-distance-right:0;mso-position-horizontal-relative:page" fillcolor="black" stroked="f">
            <w10:wrap type="topAndBottom" anchorx="page"/>
          </v:rect>
        </w:pict>
      </w:r>
    </w:p>
    <w:p w:rsidR="00F429E9" w:rsidRDefault="00890323">
      <w:pPr>
        <w:spacing w:before="108" w:line="242" w:lineRule="auto"/>
        <w:ind w:left="299" w:right="99"/>
        <w:jc w:val="both"/>
        <w:rPr>
          <w:rFonts w:ascii="Calibri" w:hAnsi="Calibri"/>
          <w:sz w:val="18"/>
        </w:rPr>
      </w:pPr>
      <w:r>
        <w:rPr>
          <w:rFonts w:ascii="Calibri" w:hAnsi="Calibri"/>
          <w:position w:val="7"/>
          <w:sz w:val="13"/>
        </w:rPr>
        <w:t>1</w:t>
      </w:r>
      <w:r>
        <w:rPr>
          <w:rFonts w:ascii="Calibri" w:hAnsi="Calibri"/>
          <w:spacing w:val="40"/>
          <w:position w:val="7"/>
          <w:sz w:val="13"/>
        </w:rPr>
        <w:t xml:space="preserve"> </w:t>
      </w:r>
      <w:r>
        <w:rPr>
          <w:rFonts w:ascii="Calibri" w:hAnsi="Calibri"/>
          <w:i/>
          <w:sz w:val="18"/>
        </w:rPr>
        <w:t xml:space="preserve">“Reguladores ponen en consulta nuevas tablas de mortalidad”. </w:t>
      </w:r>
      <w:r>
        <w:rPr>
          <w:rFonts w:ascii="Calibri" w:hAnsi="Calibri"/>
          <w:sz w:val="18"/>
        </w:rPr>
        <w:t xml:space="preserve">Diario Financiero. Disponible en: </w:t>
      </w:r>
      <w:r>
        <w:rPr>
          <w:rFonts w:ascii="Calibri" w:hAnsi="Calibri"/>
          <w:spacing w:val="-2"/>
          <w:sz w:val="18"/>
        </w:rPr>
        <w:t>https://</w:t>
      </w:r>
      <w:hyperlink r:id="rId5">
        <w:r>
          <w:rPr>
            <w:rFonts w:ascii="Calibri" w:hAnsi="Calibri"/>
            <w:spacing w:val="-2"/>
            <w:sz w:val="18"/>
          </w:rPr>
          <w:t>www.df.cl/mercados/pensiones/reguladores-ponen-en-consulta-nuevas-tablas-de-mortalid</w:t>
        </w:r>
        <w:r>
          <w:rPr>
            <w:rFonts w:ascii="Calibri" w:hAnsi="Calibri"/>
            <w:spacing w:val="-2"/>
            <w:sz w:val="18"/>
          </w:rPr>
          <w:t>ad-para-pensionados</w:t>
        </w:r>
      </w:hyperlink>
      <w:r>
        <w:rPr>
          <w:rFonts w:ascii="Calibri" w:hAnsi="Calibri"/>
          <w:spacing w:val="80"/>
          <w:sz w:val="18"/>
        </w:rPr>
        <w:t xml:space="preserve">  </w:t>
      </w:r>
      <w:r>
        <w:rPr>
          <w:rFonts w:ascii="Calibri" w:hAnsi="Calibri"/>
          <w:position w:val="7"/>
          <w:sz w:val="13"/>
        </w:rPr>
        <w:t>2</w:t>
      </w:r>
      <w:r>
        <w:rPr>
          <w:rFonts w:ascii="Calibri" w:hAnsi="Calibri"/>
          <w:spacing w:val="8"/>
          <w:position w:val="7"/>
          <w:sz w:val="13"/>
        </w:rPr>
        <w:t xml:space="preserve"> </w:t>
      </w:r>
      <w:r>
        <w:rPr>
          <w:rFonts w:ascii="Calibri" w:hAnsi="Calibri"/>
          <w:i/>
          <w:sz w:val="18"/>
        </w:rPr>
        <w:t>“El</w:t>
      </w:r>
      <w:r>
        <w:rPr>
          <w:rFonts w:ascii="Calibri" w:hAnsi="Calibri"/>
          <w:i/>
          <w:spacing w:val="-9"/>
          <w:sz w:val="18"/>
        </w:rPr>
        <w:t xml:space="preserve"> </w:t>
      </w:r>
      <w:r>
        <w:rPr>
          <w:rFonts w:ascii="Calibri" w:hAnsi="Calibri"/>
          <w:i/>
          <w:sz w:val="18"/>
        </w:rPr>
        <w:t>cálculo</w:t>
      </w:r>
      <w:r>
        <w:rPr>
          <w:rFonts w:ascii="Calibri" w:hAnsi="Calibri"/>
          <w:i/>
          <w:spacing w:val="-10"/>
          <w:sz w:val="18"/>
        </w:rPr>
        <w:t xml:space="preserve"> </w:t>
      </w:r>
      <w:r>
        <w:rPr>
          <w:rFonts w:ascii="Calibri" w:hAnsi="Calibri"/>
          <w:i/>
          <w:sz w:val="18"/>
        </w:rPr>
        <w:t>de</w:t>
      </w:r>
      <w:r>
        <w:rPr>
          <w:rFonts w:ascii="Calibri" w:hAnsi="Calibri"/>
          <w:i/>
          <w:spacing w:val="-10"/>
          <w:sz w:val="18"/>
        </w:rPr>
        <w:t xml:space="preserve"> </w:t>
      </w:r>
      <w:r>
        <w:rPr>
          <w:rFonts w:ascii="Calibri" w:hAnsi="Calibri"/>
          <w:i/>
          <w:sz w:val="18"/>
        </w:rPr>
        <w:t>los</w:t>
      </w:r>
      <w:r>
        <w:rPr>
          <w:rFonts w:ascii="Calibri" w:hAnsi="Calibri"/>
          <w:i/>
          <w:spacing w:val="-10"/>
          <w:sz w:val="18"/>
        </w:rPr>
        <w:t xml:space="preserve"> </w:t>
      </w:r>
      <w:r>
        <w:rPr>
          <w:rFonts w:ascii="Calibri" w:hAnsi="Calibri"/>
          <w:i/>
          <w:sz w:val="18"/>
        </w:rPr>
        <w:t>110</w:t>
      </w:r>
      <w:r>
        <w:rPr>
          <w:rFonts w:ascii="Calibri" w:hAnsi="Calibri"/>
          <w:i/>
          <w:spacing w:val="-10"/>
          <w:sz w:val="18"/>
        </w:rPr>
        <w:t xml:space="preserve"> </w:t>
      </w:r>
      <w:r>
        <w:rPr>
          <w:rFonts w:ascii="Calibri" w:hAnsi="Calibri"/>
          <w:i/>
          <w:sz w:val="18"/>
        </w:rPr>
        <w:t>años</w:t>
      </w:r>
      <w:r>
        <w:rPr>
          <w:rFonts w:ascii="Calibri" w:hAnsi="Calibri"/>
          <w:i/>
          <w:spacing w:val="24"/>
          <w:sz w:val="18"/>
        </w:rPr>
        <w:t xml:space="preserve"> </w:t>
      </w:r>
      <w:r>
        <w:rPr>
          <w:rFonts w:ascii="Calibri" w:hAnsi="Calibri"/>
          <w:i/>
          <w:sz w:val="18"/>
        </w:rPr>
        <w:t>y</w:t>
      </w:r>
      <w:r>
        <w:rPr>
          <w:rFonts w:ascii="Calibri" w:hAnsi="Calibri"/>
          <w:i/>
          <w:spacing w:val="-10"/>
          <w:sz w:val="18"/>
        </w:rPr>
        <w:t xml:space="preserve"> </w:t>
      </w:r>
      <w:r>
        <w:rPr>
          <w:rFonts w:ascii="Calibri" w:hAnsi="Calibri"/>
          <w:i/>
          <w:sz w:val="18"/>
        </w:rPr>
        <w:t>las</w:t>
      </w:r>
      <w:r>
        <w:rPr>
          <w:rFonts w:ascii="Calibri" w:hAnsi="Calibri"/>
          <w:i/>
          <w:spacing w:val="-10"/>
          <w:sz w:val="18"/>
        </w:rPr>
        <w:t xml:space="preserve"> </w:t>
      </w:r>
      <w:r>
        <w:rPr>
          <w:rFonts w:ascii="Calibri" w:hAnsi="Calibri"/>
          <w:i/>
          <w:sz w:val="18"/>
        </w:rPr>
        <w:t>tablas</w:t>
      </w:r>
      <w:r>
        <w:rPr>
          <w:rFonts w:ascii="Calibri" w:hAnsi="Calibri"/>
          <w:i/>
          <w:spacing w:val="-10"/>
          <w:sz w:val="18"/>
        </w:rPr>
        <w:t xml:space="preserve"> </w:t>
      </w:r>
      <w:r>
        <w:rPr>
          <w:rFonts w:ascii="Calibri" w:hAnsi="Calibri"/>
          <w:i/>
          <w:sz w:val="18"/>
        </w:rPr>
        <w:t>de</w:t>
      </w:r>
      <w:r>
        <w:rPr>
          <w:rFonts w:ascii="Calibri" w:hAnsi="Calibri"/>
          <w:i/>
          <w:spacing w:val="-10"/>
          <w:sz w:val="18"/>
        </w:rPr>
        <w:t xml:space="preserve"> </w:t>
      </w:r>
      <w:r>
        <w:rPr>
          <w:rFonts w:ascii="Calibri" w:hAnsi="Calibri"/>
          <w:i/>
          <w:sz w:val="18"/>
        </w:rPr>
        <w:t>mortalidad</w:t>
      </w:r>
      <w:r>
        <w:rPr>
          <w:rFonts w:ascii="Calibri" w:hAnsi="Calibri"/>
          <w:i/>
          <w:spacing w:val="-10"/>
          <w:sz w:val="18"/>
        </w:rPr>
        <w:t xml:space="preserve"> </w:t>
      </w:r>
      <w:r>
        <w:rPr>
          <w:rFonts w:ascii="Calibri" w:hAnsi="Calibri"/>
          <w:i/>
          <w:sz w:val="18"/>
        </w:rPr>
        <w:t>de</w:t>
      </w:r>
      <w:r>
        <w:rPr>
          <w:rFonts w:ascii="Calibri" w:hAnsi="Calibri"/>
          <w:i/>
          <w:spacing w:val="-10"/>
          <w:sz w:val="18"/>
        </w:rPr>
        <w:t xml:space="preserve"> </w:t>
      </w:r>
      <w:r>
        <w:rPr>
          <w:rFonts w:ascii="Calibri" w:hAnsi="Calibri"/>
          <w:i/>
          <w:sz w:val="18"/>
        </w:rPr>
        <w:t>las</w:t>
      </w:r>
      <w:r>
        <w:rPr>
          <w:rFonts w:ascii="Calibri" w:hAnsi="Calibri"/>
          <w:i/>
          <w:spacing w:val="-10"/>
          <w:sz w:val="18"/>
        </w:rPr>
        <w:t xml:space="preserve"> </w:t>
      </w:r>
      <w:r>
        <w:rPr>
          <w:rFonts w:ascii="Calibri" w:hAnsi="Calibri"/>
          <w:i/>
          <w:sz w:val="18"/>
        </w:rPr>
        <w:t>pensiones:</w:t>
      </w:r>
      <w:r>
        <w:rPr>
          <w:rFonts w:ascii="Calibri" w:hAnsi="Calibri"/>
          <w:i/>
          <w:spacing w:val="-9"/>
          <w:sz w:val="18"/>
        </w:rPr>
        <w:t xml:space="preserve"> </w:t>
      </w:r>
      <w:r>
        <w:rPr>
          <w:rFonts w:ascii="Calibri" w:hAnsi="Calibri"/>
          <w:i/>
          <w:sz w:val="18"/>
        </w:rPr>
        <w:t>Expertos</w:t>
      </w:r>
      <w:r>
        <w:rPr>
          <w:rFonts w:ascii="Calibri" w:hAnsi="Calibri"/>
          <w:i/>
          <w:spacing w:val="-10"/>
          <w:sz w:val="18"/>
        </w:rPr>
        <w:t xml:space="preserve"> </w:t>
      </w:r>
      <w:r>
        <w:rPr>
          <w:rFonts w:ascii="Calibri" w:hAnsi="Calibri"/>
          <w:i/>
          <w:sz w:val="18"/>
        </w:rPr>
        <w:t>las</w:t>
      </w:r>
      <w:r>
        <w:rPr>
          <w:rFonts w:ascii="Calibri" w:hAnsi="Calibri"/>
          <w:i/>
          <w:spacing w:val="-10"/>
          <w:sz w:val="18"/>
        </w:rPr>
        <w:t xml:space="preserve"> </w:t>
      </w:r>
      <w:r>
        <w:rPr>
          <w:rFonts w:ascii="Calibri" w:hAnsi="Calibri"/>
          <w:i/>
          <w:sz w:val="18"/>
        </w:rPr>
        <w:t>explican</w:t>
      </w:r>
      <w:r>
        <w:rPr>
          <w:rFonts w:ascii="Calibri" w:hAnsi="Calibri"/>
          <w:i/>
          <w:spacing w:val="-10"/>
          <w:sz w:val="18"/>
        </w:rPr>
        <w:t xml:space="preserve"> </w:t>
      </w:r>
      <w:r>
        <w:rPr>
          <w:rFonts w:ascii="Calibri" w:hAnsi="Calibri"/>
          <w:i/>
          <w:sz w:val="18"/>
        </w:rPr>
        <w:t>y</w:t>
      </w:r>
      <w:r>
        <w:rPr>
          <w:rFonts w:ascii="Calibri" w:hAnsi="Calibri"/>
          <w:i/>
          <w:spacing w:val="-10"/>
          <w:sz w:val="18"/>
        </w:rPr>
        <w:t xml:space="preserve"> </w:t>
      </w:r>
      <w:r>
        <w:rPr>
          <w:rFonts w:ascii="Calibri" w:hAnsi="Calibri"/>
          <w:i/>
          <w:sz w:val="18"/>
        </w:rPr>
        <w:t>abordan</w:t>
      </w:r>
      <w:r>
        <w:rPr>
          <w:rFonts w:ascii="Calibri" w:hAnsi="Calibri"/>
          <w:i/>
          <w:spacing w:val="-10"/>
          <w:sz w:val="18"/>
        </w:rPr>
        <w:t xml:space="preserve"> </w:t>
      </w:r>
      <w:r>
        <w:rPr>
          <w:rFonts w:ascii="Calibri" w:hAnsi="Calibri"/>
          <w:i/>
          <w:sz w:val="18"/>
        </w:rPr>
        <w:t>posibles</w:t>
      </w:r>
      <w:r>
        <w:rPr>
          <w:rFonts w:ascii="Calibri" w:hAnsi="Calibri"/>
          <w:i/>
          <w:spacing w:val="-10"/>
          <w:sz w:val="18"/>
        </w:rPr>
        <w:t xml:space="preserve"> </w:t>
      </w:r>
      <w:r>
        <w:rPr>
          <w:rFonts w:ascii="Calibri" w:hAnsi="Calibri"/>
          <w:i/>
          <w:sz w:val="18"/>
        </w:rPr>
        <w:t xml:space="preserve">cambios”. </w:t>
      </w:r>
      <w:proofErr w:type="spellStart"/>
      <w:r>
        <w:rPr>
          <w:rFonts w:ascii="Calibri" w:hAnsi="Calibri"/>
          <w:sz w:val="18"/>
        </w:rPr>
        <w:t>Emol</w:t>
      </w:r>
      <w:proofErr w:type="spellEnd"/>
      <w:r>
        <w:rPr>
          <w:rFonts w:ascii="Calibri" w:hAnsi="Calibri"/>
          <w:sz w:val="18"/>
        </w:rPr>
        <w:t>. Disponible en: https://</w:t>
      </w:r>
      <w:hyperlink r:id="rId6">
        <w:r>
          <w:rPr>
            <w:rFonts w:ascii="Calibri" w:hAnsi="Calibri"/>
            <w:sz w:val="18"/>
          </w:rPr>
          <w:t>www.emol.com/noticias/Economia/2019/11/08/966534/Tablas-de-mortalidad-110-</w:t>
        </w:r>
      </w:hyperlink>
      <w:r>
        <w:rPr>
          <w:rFonts w:ascii="Calibri" w:hAnsi="Calibri"/>
          <w:sz w:val="18"/>
        </w:rPr>
        <w:t xml:space="preserve"> </w:t>
      </w:r>
      <w:r>
        <w:rPr>
          <w:rFonts w:ascii="Calibri" w:hAnsi="Calibri"/>
          <w:spacing w:val="-2"/>
          <w:sz w:val="18"/>
        </w:rPr>
        <w:t>anos.html</w:t>
      </w:r>
    </w:p>
    <w:p w:rsidR="00F429E9" w:rsidRDefault="00890323">
      <w:pPr>
        <w:spacing w:line="247" w:lineRule="auto"/>
        <w:ind w:left="299" w:right="100"/>
        <w:jc w:val="both"/>
        <w:rPr>
          <w:rFonts w:ascii="Calibri" w:hAnsi="Calibri"/>
          <w:sz w:val="18"/>
        </w:rPr>
      </w:pPr>
      <w:r>
        <w:rPr>
          <w:rFonts w:ascii="Calibri" w:hAnsi="Calibri"/>
          <w:position w:val="7"/>
          <w:sz w:val="13"/>
        </w:rPr>
        <w:t>3</w:t>
      </w:r>
      <w:r>
        <w:rPr>
          <w:rFonts w:ascii="Calibri" w:hAnsi="Calibri"/>
          <w:spacing w:val="40"/>
          <w:position w:val="7"/>
          <w:sz w:val="13"/>
        </w:rPr>
        <w:t xml:space="preserve"> </w:t>
      </w:r>
      <w:r>
        <w:rPr>
          <w:rFonts w:ascii="Calibri" w:hAnsi="Calibri"/>
          <w:sz w:val="18"/>
        </w:rPr>
        <w:t>Informe de la Comisión Asesora de Pensiones de la CPC, pág. 6. Disponi</w:t>
      </w:r>
      <w:r>
        <w:rPr>
          <w:rFonts w:ascii="Calibri" w:hAnsi="Calibri"/>
          <w:sz w:val="18"/>
        </w:rPr>
        <w:t xml:space="preserve">ble en: </w:t>
      </w:r>
      <w:hyperlink r:id="rId7">
        <w:r>
          <w:rPr>
            <w:rFonts w:ascii="Calibri" w:hAnsi="Calibri"/>
            <w:sz w:val="18"/>
          </w:rPr>
          <w:t>http://www.cpc.cl/wp-</w:t>
        </w:r>
      </w:hyperlink>
      <w:r>
        <w:rPr>
          <w:rFonts w:ascii="Calibri" w:hAnsi="Calibri"/>
          <w:sz w:val="18"/>
        </w:rPr>
        <w:t xml:space="preserve"> </w:t>
      </w:r>
      <w:proofErr w:type="spellStart"/>
      <w:r>
        <w:rPr>
          <w:rFonts w:ascii="Calibri" w:hAnsi="Calibri"/>
          <w:spacing w:val="-2"/>
          <w:sz w:val="18"/>
        </w:rPr>
        <w:t>content</w:t>
      </w:r>
      <w:proofErr w:type="spellEnd"/>
      <w:r>
        <w:rPr>
          <w:rFonts w:ascii="Calibri" w:hAnsi="Calibri"/>
          <w:spacing w:val="-2"/>
          <w:sz w:val="18"/>
        </w:rPr>
        <w:t>/</w:t>
      </w:r>
      <w:proofErr w:type="spellStart"/>
      <w:r>
        <w:rPr>
          <w:rFonts w:ascii="Calibri" w:hAnsi="Calibri"/>
          <w:spacing w:val="-2"/>
          <w:sz w:val="18"/>
        </w:rPr>
        <w:t>uploads</w:t>
      </w:r>
      <w:proofErr w:type="spellEnd"/>
      <w:r>
        <w:rPr>
          <w:rFonts w:ascii="Calibri" w:hAnsi="Calibri"/>
          <w:spacing w:val="-2"/>
          <w:sz w:val="18"/>
        </w:rPr>
        <w:t>/2017/01/Informe-Pensiones-CPC-FINAL.pdf</w:t>
      </w:r>
    </w:p>
    <w:p w:rsidR="00F429E9" w:rsidRDefault="00F429E9">
      <w:pPr>
        <w:spacing w:line="247" w:lineRule="auto"/>
        <w:jc w:val="both"/>
        <w:rPr>
          <w:rFonts w:ascii="Calibri" w:hAnsi="Calibri"/>
          <w:sz w:val="18"/>
        </w:rPr>
        <w:sectPr w:rsidR="00F429E9">
          <w:pgSz w:w="12240" w:h="15840"/>
          <w:pgMar w:top="1340" w:right="1600" w:bottom="280" w:left="1400" w:header="720" w:footer="720" w:gutter="0"/>
          <w:cols w:space="720"/>
        </w:sectPr>
      </w:pPr>
    </w:p>
    <w:p w:rsidR="00F429E9" w:rsidRDefault="00890323">
      <w:pPr>
        <w:spacing w:before="77" w:line="360" w:lineRule="auto"/>
        <w:ind w:left="299" w:right="100"/>
        <w:jc w:val="both"/>
        <w:rPr>
          <w:i/>
          <w:sz w:val="24"/>
        </w:rPr>
      </w:pPr>
      <w:proofErr w:type="gramStart"/>
      <w:r>
        <w:rPr>
          <w:i/>
          <w:sz w:val="24"/>
        </w:rPr>
        <w:lastRenderedPageBreak/>
        <w:t>pensiones</w:t>
      </w:r>
      <w:proofErr w:type="gramEnd"/>
      <w:r>
        <w:rPr>
          <w:i/>
          <w:sz w:val="24"/>
        </w:rPr>
        <w:t xml:space="preserve"> posteriores a esa edad en un monto similar a lo que se venía recibiendo </w:t>
      </w:r>
      <w:r>
        <w:rPr>
          <w:i/>
          <w:spacing w:val="-2"/>
          <w:sz w:val="24"/>
        </w:rPr>
        <w:t>previamente”</w:t>
      </w:r>
      <w:r>
        <w:rPr>
          <w:i/>
          <w:spacing w:val="-2"/>
          <w:sz w:val="24"/>
          <w:vertAlign w:val="superscript"/>
        </w:rPr>
        <w:t>4</w:t>
      </w:r>
      <w:r>
        <w:rPr>
          <w:i/>
          <w:spacing w:val="-2"/>
          <w:sz w:val="24"/>
        </w:rPr>
        <w:t>.</w:t>
      </w:r>
    </w:p>
    <w:p w:rsidR="00F429E9" w:rsidRDefault="00F429E9">
      <w:pPr>
        <w:pStyle w:val="Textoindependiente"/>
        <w:spacing w:before="1"/>
        <w:rPr>
          <w:i/>
          <w:sz w:val="36"/>
        </w:rPr>
      </w:pPr>
    </w:p>
    <w:p w:rsidR="00F429E9" w:rsidRDefault="00890323">
      <w:pPr>
        <w:spacing w:before="1" w:line="360" w:lineRule="auto"/>
        <w:ind w:left="299" w:right="100"/>
        <w:jc w:val="both"/>
        <w:rPr>
          <w:sz w:val="24"/>
        </w:rPr>
      </w:pPr>
      <w:r>
        <w:rPr>
          <w:sz w:val="24"/>
        </w:rPr>
        <w:t>3.- Que, el ex superi</w:t>
      </w:r>
      <w:r>
        <w:rPr>
          <w:sz w:val="24"/>
        </w:rPr>
        <w:t>ntendente de Pensiones, Osvaldo Macías, señaló que un seguro de longevidad</w:t>
      </w:r>
      <w:r>
        <w:rPr>
          <w:spacing w:val="-6"/>
          <w:sz w:val="24"/>
        </w:rPr>
        <w:t xml:space="preserve"> </w:t>
      </w:r>
      <w:r>
        <w:rPr>
          <w:sz w:val="24"/>
        </w:rPr>
        <w:t>permite</w:t>
      </w:r>
      <w:r>
        <w:rPr>
          <w:spacing w:val="-6"/>
          <w:sz w:val="24"/>
        </w:rPr>
        <w:t xml:space="preserve"> </w:t>
      </w:r>
      <w:r>
        <w:rPr>
          <w:sz w:val="24"/>
        </w:rPr>
        <w:t>“</w:t>
      </w:r>
      <w:r>
        <w:rPr>
          <w:i/>
          <w:sz w:val="24"/>
        </w:rPr>
        <w:t>ir</w:t>
      </w:r>
      <w:r>
        <w:rPr>
          <w:i/>
          <w:spacing w:val="-6"/>
          <w:sz w:val="24"/>
        </w:rPr>
        <w:t xml:space="preserve"> </w:t>
      </w:r>
      <w:r>
        <w:rPr>
          <w:i/>
          <w:sz w:val="24"/>
        </w:rPr>
        <w:t>acumulando</w:t>
      </w:r>
      <w:r>
        <w:rPr>
          <w:i/>
          <w:spacing w:val="-6"/>
          <w:sz w:val="24"/>
        </w:rPr>
        <w:t xml:space="preserve"> </w:t>
      </w:r>
      <w:r>
        <w:rPr>
          <w:i/>
          <w:sz w:val="24"/>
        </w:rPr>
        <w:t>un</w:t>
      </w:r>
      <w:r>
        <w:rPr>
          <w:i/>
          <w:spacing w:val="-6"/>
          <w:sz w:val="24"/>
        </w:rPr>
        <w:t xml:space="preserve"> </w:t>
      </w:r>
      <w:r>
        <w:rPr>
          <w:i/>
          <w:sz w:val="24"/>
        </w:rPr>
        <w:t>fondo</w:t>
      </w:r>
      <w:r>
        <w:rPr>
          <w:i/>
          <w:spacing w:val="-6"/>
          <w:sz w:val="24"/>
        </w:rPr>
        <w:t xml:space="preserve"> </w:t>
      </w:r>
      <w:r>
        <w:rPr>
          <w:i/>
          <w:sz w:val="24"/>
        </w:rPr>
        <w:t>y</w:t>
      </w:r>
      <w:r>
        <w:rPr>
          <w:i/>
          <w:spacing w:val="-6"/>
          <w:sz w:val="24"/>
        </w:rPr>
        <w:t xml:space="preserve"> </w:t>
      </w:r>
      <w:r>
        <w:rPr>
          <w:i/>
          <w:sz w:val="24"/>
        </w:rPr>
        <w:t>a</w:t>
      </w:r>
      <w:r>
        <w:rPr>
          <w:i/>
          <w:spacing w:val="-6"/>
          <w:sz w:val="24"/>
        </w:rPr>
        <w:t xml:space="preserve"> </w:t>
      </w:r>
      <w:r>
        <w:rPr>
          <w:i/>
          <w:sz w:val="24"/>
        </w:rPr>
        <w:t>las</w:t>
      </w:r>
      <w:r>
        <w:rPr>
          <w:i/>
          <w:spacing w:val="-6"/>
          <w:sz w:val="24"/>
        </w:rPr>
        <w:t xml:space="preserve"> </w:t>
      </w:r>
      <w:r>
        <w:rPr>
          <w:i/>
          <w:sz w:val="24"/>
        </w:rPr>
        <w:t>personas</w:t>
      </w:r>
      <w:r>
        <w:rPr>
          <w:i/>
          <w:spacing w:val="-6"/>
          <w:sz w:val="24"/>
        </w:rPr>
        <w:t xml:space="preserve"> </w:t>
      </w:r>
      <w:r>
        <w:rPr>
          <w:i/>
          <w:sz w:val="24"/>
        </w:rPr>
        <w:t>se</w:t>
      </w:r>
      <w:r>
        <w:rPr>
          <w:i/>
          <w:spacing w:val="-6"/>
          <w:sz w:val="24"/>
        </w:rPr>
        <w:t xml:space="preserve"> </w:t>
      </w:r>
      <w:r>
        <w:rPr>
          <w:i/>
          <w:sz w:val="24"/>
        </w:rPr>
        <w:t>les</w:t>
      </w:r>
      <w:r>
        <w:rPr>
          <w:i/>
          <w:spacing w:val="-6"/>
          <w:sz w:val="24"/>
        </w:rPr>
        <w:t xml:space="preserve"> </w:t>
      </w:r>
      <w:r>
        <w:rPr>
          <w:i/>
          <w:sz w:val="24"/>
        </w:rPr>
        <w:t>calcula</w:t>
      </w:r>
      <w:r>
        <w:rPr>
          <w:i/>
          <w:spacing w:val="-6"/>
          <w:sz w:val="24"/>
        </w:rPr>
        <w:t xml:space="preserve"> </w:t>
      </w:r>
      <w:r>
        <w:rPr>
          <w:i/>
          <w:sz w:val="24"/>
        </w:rPr>
        <w:t>una</w:t>
      </w:r>
      <w:r>
        <w:rPr>
          <w:i/>
          <w:spacing w:val="-6"/>
          <w:sz w:val="24"/>
        </w:rPr>
        <w:t xml:space="preserve"> </w:t>
      </w:r>
      <w:r>
        <w:rPr>
          <w:i/>
          <w:sz w:val="24"/>
        </w:rPr>
        <w:t>expectativa de</w:t>
      </w:r>
      <w:r>
        <w:rPr>
          <w:i/>
          <w:spacing w:val="-2"/>
          <w:sz w:val="24"/>
        </w:rPr>
        <w:t xml:space="preserve"> </w:t>
      </w:r>
      <w:r>
        <w:rPr>
          <w:i/>
          <w:sz w:val="24"/>
        </w:rPr>
        <w:t>vida</w:t>
      </w:r>
      <w:r>
        <w:rPr>
          <w:i/>
          <w:spacing w:val="-2"/>
          <w:sz w:val="24"/>
        </w:rPr>
        <w:t xml:space="preserve"> </w:t>
      </w:r>
      <w:r>
        <w:rPr>
          <w:i/>
          <w:sz w:val="24"/>
        </w:rPr>
        <w:t>menor,</w:t>
      </w:r>
      <w:r>
        <w:rPr>
          <w:i/>
          <w:spacing w:val="-2"/>
          <w:sz w:val="24"/>
        </w:rPr>
        <w:t xml:space="preserve"> </w:t>
      </w:r>
      <w:r>
        <w:rPr>
          <w:i/>
          <w:sz w:val="24"/>
        </w:rPr>
        <w:t>por</w:t>
      </w:r>
      <w:r>
        <w:rPr>
          <w:i/>
          <w:spacing w:val="-2"/>
          <w:sz w:val="24"/>
        </w:rPr>
        <w:t xml:space="preserve"> </w:t>
      </w:r>
      <w:r>
        <w:rPr>
          <w:i/>
          <w:sz w:val="24"/>
        </w:rPr>
        <w:t>ejemplo</w:t>
      </w:r>
      <w:r>
        <w:rPr>
          <w:i/>
          <w:spacing w:val="-2"/>
          <w:sz w:val="24"/>
        </w:rPr>
        <w:t xml:space="preserve"> </w:t>
      </w:r>
      <w:r>
        <w:rPr>
          <w:i/>
          <w:sz w:val="24"/>
        </w:rPr>
        <w:t>85</w:t>
      </w:r>
      <w:r>
        <w:rPr>
          <w:i/>
          <w:spacing w:val="-2"/>
          <w:sz w:val="24"/>
        </w:rPr>
        <w:t xml:space="preserve"> </w:t>
      </w:r>
      <w:r>
        <w:rPr>
          <w:i/>
          <w:sz w:val="24"/>
        </w:rPr>
        <w:t>(años)</w:t>
      </w:r>
      <w:r>
        <w:rPr>
          <w:sz w:val="24"/>
        </w:rPr>
        <w:t>”</w:t>
      </w:r>
      <w:r>
        <w:rPr>
          <w:sz w:val="24"/>
          <w:vertAlign w:val="superscript"/>
        </w:rPr>
        <w:t>5</w:t>
      </w:r>
      <w:r>
        <w:rPr>
          <w:sz w:val="24"/>
        </w:rPr>
        <w:t>.</w:t>
      </w:r>
      <w:r>
        <w:rPr>
          <w:spacing w:val="-2"/>
          <w:sz w:val="24"/>
        </w:rPr>
        <w:t xml:space="preserve"> </w:t>
      </w:r>
      <w:r>
        <w:rPr>
          <w:sz w:val="24"/>
        </w:rPr>
        <w:t>Añade</w:t>
      </w:r>
      <w:r>
        <w:rPr>
          <w:spacing w:val="-2"/>
          <w:sz w:val="24"/>
        </w:rPr>
        <w:t xml:space="preserve"> </w:t>
      </w:r>
      <w:r>
        <w:rPr>
          <w:sz w:val="24"/>
        </w:rPr>
        <w:t>que</w:t>
      </w:r>
      <w:r>
        <w:rPr>
          <w:spacing w:val="-2"/>
          <w:sz w:val="24"/>
        </w:rPr>
        <w:t xml:space="preserve"> </w:t>
      </w:r>
      <w:r>
        <w:rPr>
          <w:i/>
          <w:sz w:val="24"/>
        </w:rPr>
        <w:t>“como</w:t>
      </w:r>
      <w:r>
        <w:rPr>
          <w:i/>
          <w:spacing w:val="-2"/>
          <w:sz w:val="24"/>
        </w:rPr>
        <w:t xml:space="preserve"> </w:t>
      </w:r>
      <w:r>
        <w:rPr>
          <w:i/>
          <w:sz w:val="24"/>
        </w:rPr>
        <w:t>nadie</w:t>
      </w:r>
      <w:r>
        <w:rPr>
          <w:i/>
          <w:spacing w:val="-2"/>
          <w:sz w:val="24"/>
        </w:rPr>
        <w:t xml:space="preserve"> </w:t>
      </w:r>
      <w:r>
        <w:rPr>
          <w:i/>
          <w:sz w:val="24"/>
        </w:rPr>
        <w:t>sabe</w:t>
      </w:r>
      <w:r>
        <w:rPr>
          <w:i/>
          <w:spacing w:val="-2"/>
          <w:sz w:val="24"/>
        </w:rPr>
        <w:t xml:space="preserve"> </w:t>
      </w:r>
      <w:r>
        <w:rPr>
          <w:i/>
          <w:sz w:val="24"/>
        </w:rPr>
        <w:t>quién</w:t>
      </w:r>
      <w:r>
        <w:rPr>
          <w:i/>
          <w:spacing w:val="-2"/>
          <w:sz w:val="24"/>
        </w:rPr>
        <w:t xml:space="preserve"> </w:t>
      </w:r>
      <w:r>
        <w:rPr>
          <w:i/>
          <w:sz w:val="24"/>
        </w:rPr>
        <w:t>morirá</w:t>
      </w:r>
      <w:r>
        <w:rPr>
          <w:i/>
          <w:spacing w:val="-2"/>
          <w:sz w:val="24"/>
        </w:rPr>
        <w:t xml:space="preserve"> </w:t>
      </w:r>
      <w:r>
        <w:rPr>
          <w:i/>
          <w:sz w:val="24"/>
        </w:rPr>
        <w:t>antes</w:t>
      </w:r>
      <w:r>
        <w:rPr>
          <w:i/>
          <w:spacing w:val="-2"/>
          <w:sz w:val="24"/>
        </w:rPr>
        <w:t xml:space="preserve"> </w:t>
      </w:r>
      <w:r>
        <w:rPr>
          <w:i/>
          <w:sz w:val="24"/>
        </w:rPr>
        <w:t>y quién</w:t>
      </w:r>
      <w:r>
        <w:rPr>
          <w:i/>
          <w:spacing w:val="-9"/>
          <w:sz w:val="24"/>
        </w:rPr>
        <w:t xml:space="preserve"> </w:t>
      </w:r>
      <w:r>
        <w:rPr>
          <w:i/>
          <w:sz w:val="24"/>
        </w:rPr>
        <w:t>después,</w:t>
      </w:r>
      <w:r>
        <w:rPr>
          <w:i/>
          <w:spacing w:val="-9"/>
          <w:sz w:val="24"/>
        </w:rPr>
        <w:t xml:space="preserve"> </w:t>
      </w:r>
      <w:r>
        <w:rPr>
          <w:i/>
          <w:sz w:val="24"/>
        </w:rPr>
        <w:t>si</w:t>
      </w:r>
      <w:r>
        <w:rPr>
          <w:i/>
          <w:spacing w:val="-9"/>
          <w:sz w:val="24"/>
        </w:rPr>
        <w:t xml:space="preserve"> </w:t>
      </w:r>
      <w:r>
        <w:rPr>
          <w:i/>
          <w:sz w:val="24"/>
        </w:rPr>
        <w:t>todos</w:t>
      </w:r>
      <w:r>
        <w:rPr>
          <w:i/>
          <w:spacing w:val="-9"/>
          <w:sz w:val="24"/>
        </w:rPr>
        <w:t xml:space="preserve"> </w:t>
      </w:r>
      <w:r>
        <w:rPr>
          <w:i/>
          <w:sz w:val="24"/>
        </w:rPr>
        <w:t>aportamos</w:t>
      </w:r>
      <w:r>
        <w:rPr>
          <w:i/>
          <w:spacing w:val="-9"/>
          <w:sz w:val="24"/>
        </w:rPr>
        <w:t xml:space="preserve"> </w:t>
      </w:r>
      <w:r>
        <w:rPr>
          <w:i/>
          <w:sz w:val="24"/>
        </w:rPr>
        <w:t>a</w:t>
      </w:r>
      <w:r>
        <w:rPr>
          <w:i/>
          <w:spacing w:val="-9"/>
          <w:sz w:val="24"/>
        </w:rPr>
        <w:t xml:space="preserve"> </w:t>
      </w:r>
      <w:r>
        <w:rPr>
          <w:i/>
          <w:sz w:val="24"/>
        </w:rPr>
        <w:t>un</w:t>
      </w:r>
      <w:r>
        <w:rPr>
          <w:i/>
          <w:spacing w:val="-9"/>
          <w:sz w:val="24"/>
        </w:rPr>
        <w:t xml:space="preserve"> </w:t>
      </w:r>
      <w:r>
        <w:rPr>
          <w:i/>
          <w:sz w:val="24"/>
        </w:rPr>
        <w:t>seguro,</w:t>
      </w:r>
      <w:r>
        <w:rPr>
          <w:i/>
          <w:spacing w:val="-9"/>
          <w:sz w:val="24"/>
        </w:rPr>
        <w:t xml:space="preserve"> </w:t>
      </w:r>
      <w:r>
        <w:rPr>
          <w:i/>
          <w:sz w:val="24"/>
        </w:rPr>
        <w:t>evidentemente</w:t>
      </w:r>
      <w:r>
        <w:rPr>
          <w:i/>
          <w:spacing w:val="-9"/>
          <w:sz w:val="24"/>
        </w:rPr>
        <w:t xml:space="preserve"> </w:t>
      </w:r>
      <w:r>
        <w:rPr>
          <w:i/>
          <w:sz w:val="24"/>
        </w:rPr>
        <w:t>que</w:t>
      </w:r>
      <w:r>
        <w:rPr>
          <w:i/>
          <w:spacing w:val="-9"/>
          <w:sz w:val="24"/>
        </w:rPr>
        <w:t xml:space="preserve"> </w:t>
      </w:r>
      <w:r>
        <w:rPr>
          <w:i/>
          <w:sz w:val="24"/>
        </w:rPr>
        <w:t>lo</w:t>
      </w:r>
      <w:r>
        <w:rPr>
          <w:i/>
          <w:spacing w:val="-9"/>
          <w:sz w:val="24"/>
        </w:rPr>
        <w:t xml:space="preserve"> </w:t>
      </w:r>
      <w:r>
        <w:rPr>
          <w:i/>
          <w:sz w:val="24"/>
        </w:rPr>
        <w:t>que</w:t>
      </w:r>
      <w:r>
        <w:rPr>
          <w:i/>
          <w:spacing w:val="-9"/>
          <w:sz w:val="24"/>
        </w:rPr>
        <w:t xml:space="preserve"> </w:t>
      </w:r>
      <w:r>
        <w:rPr>
          <w:i/>
          <w:sz w:val="24"/>
        </w:rPr>
        <w:t>ocurrirá</w:t>
      </w:r>
      <w:r>
        <w:rPr>
          <w:i/>
          <w:spacing w:val="-9"/>
          <w:sz w:val="24"/>
        </w:rPr>
        <w:t xml:space="preserve"> </w:t>
      </w:r>
      <w:r>
        <w:rPr>
          <w:i/>
          <w:sz w:val="24"/>
        </w:rPr>
        <w:t>es</w:t>
      </w:r>
      <w:r>
        <w:rPr>
          <w:i/>
          <w:spacing w:val="-9"/>
          <w:sz w:val="24"/>
        </w:rPr>
        <w:t xml:space="preserve"> </w:t>
      </w:r>
      <w:r>
        <w:rPr>
          <w:i/>
          <w:sz w:val="24"/>
        </w:rPr>
        <w:t>que</w:t>
      </w:r>
      <w:r>
        <w:rPr>
          <w:i/>
          <w:spacing w:val="-9"/>
          <w:sz w:val="24"/>
        </w:rPr>
        <w:t xml:space="preserve"> </w:t>
      </w:r>
      <w:r>
        <w:rPr>
          <w:i/>
          <w:sz w:val="24"/>
        </w:rPr>
        <w:t>los que</w:t>
      </w:r>
      <w:r>
        <w:rPr>
          <w:i/>
          <w:spacing w:val="-4"/>
          <w:sz w:val="24"/>
        </w:rPr>
        <w:t xml:space="preserve"> </w:t>
      </w:r>
      <w:r>
        <w:rPr>
          <w:i/>
          <w:sz w:val="24"/>
        </w:rPr>
        <w:t>vivan</w:t>
      </w:r>
      <w:r>
        <w:rPr>
          <w:i/>
          <w:spacing w:val="-4"/>
          <w:sz w:val="24"/>
        </w:rPr>
        <w:t xml:space="preserve"> </w:t>
      </w:r>
      <w:r>
        <w:rPr>
          <w:i/>
          <w:sz w:val="24"/>
        </w:rPr>
        <w:t>más</w:t>
      </w:r>
      <w:r>
        <w:rPr>
          <w:i/>
          <w:spacing w:val="-4"/>
          <w:sz w:val="24"/>
        </w:rPr>
        <w:t xml:space="preserve"> </w:t>
      </w:r>
      <w:r>
        <w:rPr>
          <w:i/>
          <w:sz w:val="24"/>
        </w:rPr>
        <w:t>que</w:t>
      </w:r>
      <w:r>
        <w:rPr>
          <w:i/>
          <w:spacing w:val="-4"/>
          <w:sz w:val="24"/>
        </w:rPr>
        <w:t xml:space="preserve"> </w:t>
      </w:r>
      <w:r>
        <w:rPr>
          <w:i/>
          <w:sz w:val="24"/>
        </w:rPr>
        <w:t>el</w:t>
      </w:r>
      <w:r>
        <w:rPr>
          <w:i/>
          <w:spacing w:val="-4"/>
          <w:sz w:val="24"/>
        </w:rPr>
        <w:t xml:space="preserve"> </w:t>
      </w:r>
      <w:r>
        <w:rPr>
          <w:i/>
          <w:sz w:val="24"/>
        </w:rPr>
        <w:t>promedio</w:t>
      </w:r>
      <w:r>
        <w:rPr>
          <w:i/>
          <w:spacing w:val="-4"/>
          <w:sz w:val="24"/>
        </w:rPr>
        <w:t xml:space="preserve"> </w:t>
      </w:r>
      <w:r>
        <w:rPr>
          <w:i/>
          <w:sz w:val="24"/>
        </w:rPr>
        <w:t>se</w:t>
      </w:r>
      <w:r>
        <w:rPr>
          <w:i/>
          <w:spacing w:val="-4"/>
          <w:sz w:val="24"/>
        </w:rPr>
        <w:t xml:space="preserve"> </w:t>
      </w:r>
      <w:r>
        <w:rPr>
          <w:i/>
          <w:sz w:val="24"/>
        </w:rPr>
        <w:t>van</w:t>
      </w:r>
      <w:r>
        <w:rPr>
          <w:i/>
          <w:spacing w:val="-4"/>
          <w:sz w:val="24"/>
        </w:rPr>
        <w:t xml:space="preserve"> </w:t>
      </w:r>
      <w:r>
        <w:rPr>
          <w:i/>
          <w:sz w:val="24"/>
        </w:rPr>
        <w:t>a</w:t>
      </w:r>
      <w:r>
        <w:rPr>
          <w:i/>
          <w:spacing w:val="-4"/>
          <w:sz w:val="24"/>
        </w:rPr>
        <w:t xml:space="preserve"> </w:t>
      </w:r>
      <w:r>
        <w:rPr>
          <w:i/>
          <w:sz w:val="24"/>
        </w:rPr>
        <w:t>beneficiar,</w:t>
      </w:r>
      <w:r>
        <w:rPr>
          <w:i/>
          <w:spacing w:val="-4"/>
          <w:sz w:val="24"/>
        </w:rPr>
        <w:t xml:space="preserve"> </w:t>
      </w:r>
      <w:r>
        <w:rPr>
          <w:i/>
          <w:sz w:val="24"/>
        </w:rPr>
        <w:t>y</w:t>
      </w:r>
      <w:r>
        <w:rPr>
          <w:i/>
          <w:spacing w:val="-4"/>
          <w:sz w:val="24"/>
        </w:rPr>
        <w:t xml:space="preserve"> </w:t>
      </w:r>
      <w:r>
        <w:rPr>
          <w:i/>
          <w:sz w:val="24"/>
        </w:rPr>
        <w:t>los</w:t>
      </w:r>
      <w:r>
        <w:rPr>
          <w:i/>
          <w:spacing w:val="-4"/>
          <w:sz w:val="24"/>
        </w:rPr>
        <w:t xml:space="preserve"> </w:t>
      </w:r>
      <w:r>
        <w:rPr>
          <w:i/>
          <w:sz w:val="24"/>
        </w:rPr>
        <w:t>que</w:t>
      </w:r>
      <w:r>
        <w:rPr>
          <w:i/>
          <w:spacing w:val="-4"/>
          <w:sz w:val="24"/>
        </w:rPr>
        <w:t xml:space="preserve"> </w:t>
      </w:r>
      <w:r>
        <w:rPr>
          <w:i/>
          <w:sz w:val="24"/>
        </w:rPr>
        <w:t>vivan</w:t>
      </w:r>
      <w:r>
        <w:rPr>
          <w:i/>
          <w:spacing w:val="-4"/>
          <w:sz w:val="24"/>
        </w:rPr>
        <w:t xml:space="preserve"> </w:t>
      </w:r>
      <w:r>
        <w:rPr>
          <w:i/>
          <w:sz w:val="24"/>
        </w:rPr>
        <w:t>menos</w:t>
      </w:r>
      <w:r>
        <w:rPr>
          <w:i/>
          <w:spacing w:val="-4"/>
          <w:sz w:val="24"/>
        </w:rPr>
        <w:t xml:space="preserve"> </w:t>
      </w:r>
      <w:r>
        <w:rPr>
          <w:i/>
          <w:sz w:val="24"/>
        </w:rPr>
        <w:t>no,</w:t>
      </w:r>
      <w:r>
        <w:rPr>
          <w:i/>
          <w:spacing w:val="-4"/>
          <w:sz w:val="24"/>
        </w:rPr>
        <w:t xml:space="preserve"> </w:t>
      </w:r>
      <w:r>
        <w:rPr>
          <w:i/>
          <w:sz w:val="24"/>
        </w:rPr>
        <w:t>pero</w:t>
      </w:r>
      <w:r>
        <w:rPr>
          <w:i/>
          <w:spacing w:val="-4"/>
          <w:sz w:val="24"/>
        </w:rPr>
        <w:t xml:space="preserve"> </w:t>
      </w:r>
      <w:r>
        <w:rPr>
          <w:i/>
          <w:sz w:val="24"/>
        </w:rPr>
        <w:t>mientras vivieron van a haber obtenido una pensión más alta</w:t>
      </w:r>
      <w:r>
        <w:rPr>
          <w:sz w:val="24"/>
        </w:rPr>
        <w:t xml:space="preserve">”, concluyendo que </w:t>
      </w:r>
      <w:r>
        <w:rPr>
          <w:i/>
          <w:sz w:val="24"/>
        </w:rPr>
        <w:t>“sería una manera responsable de cortar las tablas</w:t>
      </w:r>
      <w:r>
        <w:rPr>
          <w:sz w:val="24"/>
        </w:rPr>
        <w:t>”</w:t>
      </w:r>
      <w:r>
        <w:rPr>
          <w:sz w:val="24"/>
          <w:vertAlign w:val="superscript"/>
        </w:rPr>
        <w:t>6</w:t>
      </w:r>
      <w:r>
        <w:rPr>
          <w:sz w:val="24"/>
        </w:rPr>
        <w:t>.</w:t>
      </w:r>
    </w:p>
    <w:p w:rsidR="00F429E9" w:rsidRDefault="00F429E9">
      <w:pPr>
        <w:pStyle w:val="Textoindependiente"/>
        <w:rPr>
          <w:sz w:val="36"/>
        </w:rPr>
      </w:pPr>
    </w:p>
    <w:p w:rsidR="00F429E9" w:rsidRDefault="00890323">
      <w:pPr>
        <w:pStyle w:val="Textoindependiente"/>
        <w:spacing w:line="360" w:lineRule="auto"/>
        <w:ind w:left="299" w:right="100"/>
        <w:jc w:val="both"/>
      </w:pPr>
      <w:r>
        <w:t>4.- Que, el pasado 06 de septiembre de 2022, la Comisión para el Mercado Financiero y la Superintendencia de Pensiones publicaron la norma que establece las nuevas tablas de mortalidad</w:t>
      </w:r>
      <w:r>
        <w:rPr>
          <w:spacing w:val="5"/>
        </w:rPr>
        <w:t xml:space="preserve"> </w:t>
      </w:r>
      <w:r>
        <w:t>que</w:t>
      </w:r>
      <w:r>
        <w:rPr>
          <w:spacing w:val="7"/>
        </w:rPr>
        <w:t xml:space="preserve"> </w:t>
      </w:r>
      <w:r>
        <w:t>estarían</w:t>
      </w:r>
      <w:r>
        <w:rPr>
          <w:spacing w:val="8"/>
        </w:rPr>
        <w:t xml:space="preserve"> </w:t>
      </w:r>
      <w:r>
        <w:t>en</w:t>
      </w:r>
      <w:r>
        <w:rPr>
          <w:spacing w:val="7"/>
        </w:rPr>
        <w:t xml:space="preserve"> </w:t>
      </w:r>
      <w:r>
        <w:t>vigencia</w:t>
      </w:r>
      <w:r>
        <w:rPr>
          <w:spacing w:val="8"/>
        </w:rPr>
        <w:t xml:space="preserve"> </w:t>
      </w:r>
      <w:r>
        <w:t>entre</w:t>
      </w:r>
      <w:r>
        <w:rPr>
          <w:spacing w:val="7"/>
        </w:rPr>
        <w:t xml:space="preserve"> </w:t>
      </w:r>
      <w:r>
        <w:t>2023</w:t>
      </w:r>
      <w:r>
        <w:rPr>
          <w:spacing w:val="8"/>
        </w:rPr>
        <w:t xml:space="preserve"> </w:t>
      </w:r>
      <w:r>
        <w:t>y</w:t>
      </w:r>
      <w:r>
        <w:rPr>
          <w:spacing w:val="7"/>
        </w:rPr>
        <w:t xml:space="preserve"> </w:t>
      </w:r>
      <w:r>
        <w:t>2029,</w:t>
      </w:r>
      <w:r>
        <w:rPr>
          <w:spacing w:val="8"/>
        </w:rPr>
        <w:t xml:space="preserve"> </w:t>
      </w:r>
      <w:r>
        <w:t>de</w:t>
      </w:r>
      <w:r>
        <w:rPr>
          <w:spacing w:val="7"/>
        </w:rPr>
        <w:t xml:space="preserve"> </w:t>
      </w:r>
      <w:r>
        <w:t>acuerdo</w:t>
      </w:r>
      <w:r>
        <w:rPr>
          <w:spacing w:val="8"/>
        </w:rPr>
        <w:t xml:space="preserve"> </w:t>
      </w:r>
      <w:r>
        <w:t>con</w:t>
      </w:r>
      <w:r>
        <w:rPr>
          <w:spacing w:val="7"/>
        </w:rPr>
        <w:t xml:space="preserve"> </w:t>
      </w:r>
      <w:r>
        <w:t>lo</w:t>
      </w:r>
      <w:r>
        <w:rPr>
          <w:spacing w:val="9"/>
        </w:rPr>
        <w:t xml:space="preserve"> </w:t>
      </w:r>
      <w:r>
        <w:t>establecido</w:t>
      </w:r>
      <w:r>
        <w:rPr>
          <w:spacing w:val="7"/>
        </w:rPr>
        <w:t xml:space="preserve"> </w:t>
      </w:r>
      <w:r>
        <w:t>en</w:t>
      </w:r>
      <w:r>
        <w:rPr>
          <w:spacing w:val="8"/>
        </w:rPr>
        <w:t xml:space="preserve"> </w:t>
      </w:r>
      <w:r>
        <w:rPr>
          <w:spacing w:val="-5"/>
        </w:rPr>
        <w:t>el</w:t>
      </w:r>
    </w:p>
    <w:p w:rsidR="00F429E9" w:rsidRDefault="00890323">
      <w:pPr>
        <w:pStyle w:val="Textoindependiente"/>
        <w:spacing w:before="1" w:line="360" w:lineRule="auto"/>
        <w:ind w:left="299" w:right="100"/>
        <w:jc w:val="both"/>
      </w:pPr>
      <w:r>
        <w:t>D.L. N°3.500, de 1980. Con todo, se estimó una expectativa de vida de 86,5 años para un hombre</w:t>
      </w:r>
      <w:r>
        <w:rPr>
          <w:spacing w:val="-2"/>
        </w:rPr>
        <w:t xml:space="preserve"> </w:t>
      </w:r>
      <w:r>
        <w:t>pensionado</w:t>
      </w:r>
      <w:r>
        <w:rPr>
          <w:spacing w:val="-2"/>
        </w:rPr>
        <w:t xml:space="preserve"> </w:t>
      </w:r>
      <w:r>
        <w:t>de</w:t>
      </w:r>
      <w:r>
        <w:rPr>
          <w:spacing w:val="-2"/>
        </w:rPr>
        <w:t xml:space="preserve"> </w:t>
      </w:r>
      <w:r>
        <w:t>65</w:t>
      </w:r>
      <w:r>
        <w:rPr>
          <w:spacing w:val="-2"/>
        </w:rPr>
        <w:t xml:space="preserve"> </w:t>
      </w:r>
      <w:r>
        <w:t>años,</w:t>
      </w:r>
      <w:r>
        <w:rPr>
          <w:spacing w:val="-2"/>
        </w:rPr>
        <w:t xml:space="preserve"> </w:t>
      </w:r>
      <w:r>
        <w:t>mientras</w:t>
      </w:r>
      <w:r>
        <w:rPr>
          <w:spacing w:val="-2"/>
        </w:rPr>
        <w:t xml:space="preserve"> </w:t>
      </w:r>
      <w:r>
        <w:t>que</w:t>
      </w:r>
      <w:r>
        <w:rPr>
          <w:spacing w:val="-2"/>
        </w:rPr>
        <w:t xml:space="preserve"> </w:t>
      </w:r>
      <w:r>
        <w:t>de</w:t>
      </w:r>
      <w:r>
        <w:rPr>
          <w:spacing w:val="-2"/>
        </w:rPr>
        <w:t xml:space="preserve"> </w:t>
      </w:r>
      <w:r>
        <w:t>90,7</w:t>
      </w:r>
      <w:r>
        <w:rPr>
          <w:spacing w:val="-2"/>
        </w:rPr>
        <w:t xml:space="preserve"> </w:t>
      </w:r>
      <w:r>
        <w:t>años</w:t>
      </w:r>
      <w:r>
        <w:rPr>
          <w:spacing w:val="-2"/>
        </w:rPr>
        <w:t xml:space="preserve"> </w:t>
      </w:r>
      <w:r>
        <w:t>para</w:t>
      </w:r>
      <w:r>
        <w:rPr>
          <w:spacing w:val="-2"/>
        </w:rPr>
        <w:t xml:space="preserve"> </w:t>
      </w:r>
      <w:r>
        <w:t>una</w:t>
      </w:r>
      <w:r>
        <w:rPr>
          <w:spacing w:val="-2"/>
        </w:rPr>
        <w:t xml:space="preserve"> </w:t>
      </w:r>
      <w:r>
        <w:t>mujer</w:t>
      </w:r>
      <w:r>
        <w:rPr>
          <w:spacing w:val="-2"/>
        </w:rPr>
        <w:t xml:space="preserve"> </w:t>
      </w:r>
      <w:r>
        <w:t>pensionada</w:t>
      </w:r>
      <w:r>
        <w:rPr>
          <w:spacing w:val="-2"/>
        </w:rPr>
        <w:t xml:space="preserve"> </w:t>
      </w:r>
      <w:r>
        <w:t>de</w:t>
      </w:r>
      <w:r>
        <w:rPr>
          <w:spacing w:val="-2"/>
        </w:rPr>
        <w:t xml:space="preserve"> </w:t>
      </w:r>
      <w:r>
        <w:t>60 años, manteniendo como edad máxima posible los 110 años</w:t>
      </w:r>
      <w:r>
        <w:rPr>
          <w:vertAlign w:val="superscript"/>
        </w:rPr>
        <w:t>7</w:t>
      </w:r>
      <w:r>
        <w:t>.</w:t>
      </w:r>
    </w:p>
    <w:p w:rsidR="00F429E9" w:rsidRDefault="00F429E9">
      <w:pPr>
        <w:pStyle w:val="Textoindependiente"/>
        <w:rPr>
          <w:sz w:val="36"/>
        </w:rPr>
      </w:pPr>
    </w:p>
    <w:p w:rsidR="00F429E9" w:rsidRDefault="00890323">
      <w:pPr>
        <w:pStyle w:val="Textoindependiente"/>
        <w:spacing w:line="360" w:lineRule="auto"/>
        <w:ind w:left="299" w:right="100"/>
        <w:jc w:val="both"/>
      </w:pPr>
      <w:r>
        <w:t>5.- Que, si bien la Superintendencia de Pensiones ha señalado que la probabilidad de llegar con vida a los 110 años es de un 0,019% en los hombres, y de un 0,214% en las mujeres, la actualizació</w:t>
      </w:r>
      <w:r>
        <w:t>n</w:t>
      </w:r>
      <w:r>
        <w:rPr>
          <w:spacing w:val="-3"/>
        </w:rPr>
        <w:t xml:space="preserve"> </w:t>
      </w:r>
      <w:r>
        <w:t>de</w:t>
      </w:r>
      <w:r>
        <w:rPr>
          <w:spacing w:val="-3"/>
        </w:rPr>
        <w:t xml:space="preserve"> </w:t>
      </w:r>
      <w:r>
        <w:t>las</w:t>
      </w:r>
      <w:r>
        <w:rPr>
          <w:spacing w:val="-3"/>
        </w:rPr>
        <w:t xml:space="preserve"> </w:t>
      </w:r>
      <w:r>
        <w:t>tablas</w:t>
      </w:r>
      <w:r>
        <w:rPr>
          <w:spacing w:val="-3"/>
        </w:rPr>
        <w:t xml:space="preserve"> </w:t>
      </w:r>
      <w:r>
        <w:t>de</w:t>
      </w:r>
      <w:r>
        <w:rPr>
          <w:spacing w:val="-3"/>
        </w:rPr>
        <w:t xml:space="preserve"> </w:t>
      </w:r>
      <w:r>
        <w:t>mortalidad</w:t>
      </w:r>
      <w:r>
        <w:rPr>
          <w:spacing w:val="-3"/>
        </w:rPr>
        <w:t xml:space="preserve"> </w:t>
      </w:r>
      <w:r>
        <w:t>-que</w:t>
      </w:r>
      <w:r>
        <w:rPr>
          <w:spacing w:val="-3"/>
        </w:rPr>
        <w:t xml:space="preserve"> </w:t>
      </w:r>
      <w:r>
        <w:t>implican</w:t>
      </w:r>
      <w:r>
        <w:rPr>
          <w:spacing w:val="-3"/>
        </w:rPr>
        <w:t xml:space="preserve"> </w:t>
      </w:r>
      <w:r>
        <w:t>un</w:t>
      </w:r>
      <w:r>
        <w:rPr>
          <w:spacing w:val="-3"/>
        </w:rPr>
        <w:t xml:space="preserve"> </w:t>
      </w:r>
      <w:r>
        <w:t>aumento</w:t>
      </w:r>
      <w:r>
        <w:rPr>
          <w:spacing w:val="-3"/>
        </w:rPr>
        <w:t xml:space="preserve"> </w:t>
      </w:r>
      <w:r>
        <w:t>cercano</w:t>
      </w:r>
      <w:r>
        <w:rPr>
          <w:spacing w:val="-3"/>
        </w:rPr>
        <w:t xml:space="preserve"> </w:t>
      </w:r>
      <w:r>
        <w:t>a</w:t>
      </w:r>
      <w:r>
        <w:rPr>
          <w:spacing w:val="-3"/>
        </w:rPr>
        <w:t xml:space="preserve"> </w:t>
      </w:r>
      <w:r>
        <w:t>los</w:t>
      </w:r>
      <w:r>
        <w:rPr>
          <w:spacing w:val="-3"/>
        </w:rPr>
        <w:t xml:space="preserve"> </w:t>
      </w:r>
      <w:r>
        <w:t>seis</w:t>
      </w:r>
      <w:r>
        <w:rPr>
          <w:spacing w:val="-3"/>
        </w:rPr>
        <w:t xml:space="preserve"> </w:t>
      </w:r>
      <w:r>
        <w:t>meses respecto</w:t>
      </w:r>
      <w:r>
        <w:rPr>
          <w:spacing w:val="-10"/>
        </w:rPr>
        <w:t xml:space="preserve"> </w:t>
      </w:r>
      <w:r>
        <w:t>a</w:t>
      </w:r>
      <w:r>
        <w:rPr>
          <w:spacing w:val="-10"/>
        </w:rPr>
        <w:t xml:space="preserve"> </w:t>
      </w:r>
      <w:r>
        <w:t>las</w:t>
      </w:r>
      <w:r>
        <w:rPr>
          <w:spacing w:val="-10"/>
        </w:rPr>
        <w:t xml:space="preserve"> </w:t>
      </w:r>
      <w:r>
        <w:t>expectativas</w:t>
      </w:r>
      <w:r>
        <w:rPr>
          <w:spacing w:val="-10"/>
        </w:rPr>
        <w:t xml:space="preserve"> </w:t>
      </w:r>
      <w:r>
        <w:t>de</w:t>
      </w:r>
      <w:r>
        <w:rPr>
          <w:spacing w:val="-10"/>
        </w:rPr>
        <w:t xml:space="preserve"> </w:t>
      </w:r>
      <w:r>
        <w:t>2016-</w:t>
      </w:r>
      <w:r>
        <w:rPr>
          <w:spacing w:val="-10"/>
        </w:rPr>
        <w:t xml:space="preserve"> </w:t>
      </w:r>
      <w:r>
        <w:t>implicará</w:t>
      </w:r>
      <w:r>
        <w:rPr>
          <w:spacing w:val="-10"/>
        </w:rPr>
        <w:t xml:space="preserve"> </w:t>
      </w:r>
      <w:r>
        <w:t>que</w:t>
      </w:r>
      <w:r>
        <w:rPr>
          <w:spacing w:val="-10"/>
        </w:rPr>
        <w:t xml:space="preserve"> </w:t>
      </w:r>
      <w:r>
        <w:t>la</w:t>
      </w:r>
      <w:r>
        <w:rPr>
          <w:spacing w:val="-10"/>
        </w:rPr>
        <w:t xml:space="preserve"> </w:t>
      </w:r>
      <w:r>
        <w:t>primera</w:t>
      </w:r>
      <w:r>
        <w:rPr>
          <w:spacing w:val="-10"/>
        </w:rPr>
        <w:t xml:space="preserve"> </w:t>
      </w:r>
      <w:r>
        <w:t>pensión</w:t>
      </w:r>
      <w:r>
        <w:rPr>
          <w:spacing w:val="-10"/>
        </w:rPr>
        <w:t xml:space="preserve"> </w:t>
      </w:r>
      <w:r>
        <w:t>que</w:t>
      </w:r>
      <w:r>
        <w:rPr>
          <w:spacing w:val="-10"/>
        </w:rPr>
        <w:t xml:space="preserve"> </w:t>
      </w:r>
      <w:r>
        <w:t>reciba</w:t>
      </w:r>
      <w:r>
        <w:rPr>
          <w:spacing w:val="-10"/>
        </w:rPr>
        <w:t xml:space="preserve"> </w:t>
      </w:r>
      <w:r>
        <w:t>una</w:t>
      </w:r>
      <w:r>
        <w:rPr>
          <w:spacing w:val="-10"/>
        </w:rPr>
        <w:t xml:space="preserve"> </w:t>
      </w:r>
      <w:r>
        <w:t xml:space="preserve">persona que se acoja a la modalidad de retiro programado será de un 1,7% menor, en el caso </w:t>
      </w:r>
      <w:r>
        <w:t>de los hombres,</w:t>
      </w:r>
      <w:r>
        <w:rPr>
          <w:spacing w:val="-15"/>
        </w:rPr>
        <w:t xml:space="preserve"> </w:t>
      </w:r>
      <w:r>
        <w:t>y</w:t>
      </w:r>
      <w:r>
        <w:rPr>
          <w:spacing w:val="-15"/>
        </w:rPr>
        <w:t xml:space="preserve"> </w:t>
      </w:r>
      <w:r>
        <w:t>de</w:t>
      </w:r>
      <w:r>
        <w:rPr>
          <w:spacing w:val="-15"/>
        </w:rPr>
        <w:t xml:space="preserve"> </w:t>
      </w:r>
      <w:r>
        <w:t>un</w:t>
      </w:r>
      <w:r>
        <w:rPr>
          <w:spacing w:val="-15"/>
        </w:rPr>
        <w:t xml:space="preserve"> </w:t>
      </w:r>
      <w:r>
        <w:t>0,7%</w:t>
      </w:r>
      <w:r>
        <w:rPr>
          <w:spacing w:val="-15"/>
        </w:rPr>
        <w:t xml:space="preserve"> </w:t>
      </w:r>
      <w:r>
        <w:t>menor,</w:t>
      </w:r>
      <w:r>
        <w:rPr>
          <w:spacing w:val="-15"/>
        </w:rPr>
        <w:t xml:space="preserve"> </w:t>
      </w:r>
      <w:r>
        <w:t>en</w:t>
      </w:r>
      <w:r>
        <w:rPr>
          <w:spacing w:val="-15"/>
        </w:rPr>
        <w:t xml:space="preserve"> </w:t>
      </w:r>
      <w:r>
        <w:t>el</w:t>
      </w:r>
      <w:r>
        <w:rPr>
          <w:spacing w:val="-15"/>
        </w:rPr>
        <w:t xml:space="preserve"> </w:t>
      </w:r>
      <w:r>
        <w:t>caso</w:t>
      </w:r>
      <w:r>
        <w:rPr>
          <w:spacing w:val="-15"/>
        </w:rPr>
        <w:t xml:space="preserve"> </w:t>
      </w:r>
      <w:r>
        <w:t>de</w:t>
      </w:r>
      <w:r>
        <w:rPr>
          <w:spacing w:val="-15"/>
        </w:rPr>
        <w:t xml:space="preserve"> </w:t>
      </w:r>
      <w:r>
        <w:t>las</w:t>
      </w:r>
      <w:r>
        <w:rPr>
          <w:spacing w:val="-15"/>
        </w:rPr>
        <w:t xml:space="preserve"> </w:t>
      </w:r>
      <w:r>
        <w:t>mujeres,</w:t>
      </w:r>
      <w:r>
        <w:rPr>
          <w:spacing w:val="-15"/>
        </w:rPr>
        <w:t xml:space="preserve"> </w:t>
      </w:r>
      <w:r>
        <w:t>de</w:t>
      </w:r>
      <w:r>
        <w:rPr>
          <w:spacing w:val="-15"/>
        </w:rPr>
        <w:t xml:space="preserve"> </w:t>
      </w:r>
      <w:r>
        <w:t>haber</w:t>
      </w:r>
      <w:r>
        <w:rPr>
          <w:spacing w:val="-15"/>
        </w:rPr>
        <w:t xml:space="preserve"> </w:t>
      </w:r>
      <w:r>
        <w:t>actualizado</w:t>
      </w:r>
      <w:r>
        <w:rPr>
          <w:spacing w:val="-15"/>
        </w:rPr>
        <w:t xml:space="preserve"> </w:t>
      </w:r>
      <w:r>
        <w:t>las</w:t>
      </w:r>
      <w:r>
        <w:rPr>
          <w:spacing w:val="-15"/>
        </w:rPr>
        <w:t xml:space="preserve"> </w:t>
      </w:r>
      <w:r>
        <w:t>expectativas de vida</w:t>
      </w:r>
      <w:r>
        <w:rPr>
          <w:vertAlign w:val="superscript"/>
        </w:rPr>
        <w:t>8</w:t>
      </w:r>
      <w:r>
        <w:t>.</w:t>
      </w:r>
    </w:p>
    <w:p w:rsidR="00F429E9" w:rsidRDefault="00890323">
      <w:pPr>
        <w:pStyle w:val="Textoindependiente"/>
        <w:spacing w:before="3"/>
        <w:rPr>
          <w:sz w:val="16"/>
        </w:rPr>
      </w:pPr>
      <w:r>
        <w:pict>
          <v:rect id="docshape3" o:spid="_x0000_s1026" style="position:absolute;margin-left:84.95pt;margin-top:10.6pt;width:2in;height:.7pt;z-index:-15727616;mso-wrap-distance-left:0;mso-wrap-distance-right:0;mso-position-horizontal-relative:page" fillcolor="black" stroked="f">
            <w10:wrap type="topAndBottom" anchorx="page"/>
          </v:rect>
        </w:pict>
      </w:r>
    </w:p>
    <w:p w:rsidR="00F429E9" w:rsidRDefault="00890323">
      <w:pPr>
        <w:spacing w:before="104" w:line="247" w:lineRule="auto"/>
        <w:ind w:left="299" w:right="100"/>
        <w:rPr>
          <w:rFonts w:ascii="Calibri" w:hAnsi="Calibri"/>
          <w:sz w:val="18"/>
        </w:rPr>
      </w:pPr>
      <w:r>
        <w:rPr>
          <w:rFonts w:ascii="Calibri" w:hAnsi="Calibri"/>
          <w:position w:val="7"/>
          <w:sz w:val="13"/>
        </w:rPr>
        <w:t>4</w:t>
      </w:r>
      <w:r>
        <w:rPr>
          <w:rFonts w:ascii="Calibri" w:hAnsi="Calibri"/>
          <w:spacing w:val="80"/>
          <w:w w:val="150"/>
          <w:position w:val="7"/>
          <w:sz w:val="13"/>
        </w:rPr>
        <w:t xml:space="preserve"> </w:t>
      </w:r>
      <w:r>
        <w:rPr>
          <w:rFonts w:ascii="Calibri" w:hAnsi="Calibri"/>
          <w:sz w:val="18"/>
        </w:rPr>
        <w:t>Informe</w:t>
      </w:r>
      <w:r>
        <w:rPr>
          <w:rFonts w:ascii="Calibri" w:hAnsi="Calibri"/>
          <w:spacing w:val="80"/>
          <w:sz w:val="18"/>
        </w:rPr>
        <w:t xml:space="preserve"> </w:t>
      </w:r>
      <w:r>
        <w:rPr>
          <w:rFonts w:ascii="Calibri" w:hAnsi="Calibri"/>
          <w:sz w:val="18"/>
        </w:rPr>
        <w:t>de</w:t>
      </w:r>
      <w:r>
        <w:rPr>
          <w:rFonts w:ascii="Calibri" w:hAnsi="Calibri"/>
          <w:spacing w:val="80"/>
          <w:sz w:val="18"/>
        </w:rPr>
        <w:t xml:space="preserve"> </w:t>
      </w:r>
      <w:r>
        <w:rPr>
          <w:rFonts w:ascii="Calibri" w:hAnsi="Calibri"/>
          <w:sz w:val="18"/>
        </w:rPr>
        <w:t>la</w:t>
      </w:r>
      <w:r>
        <w:rPr>
          <w:rFonts w:ascii="Calibri" w:hAnsi="Calibri"/>
          <w:spacing w:val="80"/>
          <w:sz w:val="18"/>
        </w:rPr>
        <w:t xml:space="preserve"> </w:t>
      </w:r>
      <w:r>
        <w:rPr>
          <w:rFonts w:ascii="Calibri" w:hAnsi="Calibri"/>
          <w:sz w:val="18"/>
        </w:rPr>
        <w:t>Comisión</w:t>
      </w:r>
      <w:r>
        <w:rPr>
          <w:rFonts w:ascii="Calibri" w:hAnsi="Calibri"/>
          <w:spacing w:val="80"/>
          <w:sz w:val="18"/>
        </w:rPr>
        <w:t xml:space="preserve"> </w:t>
      </w:r>
      <w:r>
        <w:rPr>
          <w:rFonts w:ascii="Calibri" w:hAnsi="Calibri"/>
          <w:sz w:val="18"/>
        </w:rPr>
        <w:t>Asesora</w:t>
      </w:r>
      <w:r>
        <w:rPr>
          <w:rFonts w:ascii="Calibri" w:hAnsi="Calibri"/>
          <w:spacing w:val="80"/>
          <w:sz w:val="18"/>
        </w:rPr>
        <w:t xml:space="preserve"> </w:t>
      </w:r>
      <w:r>
        <w:rPr>
          <w:rFonts w:ascii="Calibri" w:hAnsi="Calibri"/>
          <w:sz w:val="18"/>
        </w:rPr>
        <w:t>de</w:t>
      </w:r>
      <w:r>
        <w:rPr>
          <w:rFonts w:ascii="Calibri" w:hAnsi="Calibri"/>
          <w:spacing w:val="80"/>
          <w:sz w:val="18"/>
        </w:rPr>
        <w:t xml:space="preserve"> </w:t>
      </w:r>
      <w:r>
        <w:rPr>
          <w:rFonts w:ascii="Calibri" w:hAnsi="Calibri"/>
          <w:sz w:val="18"/>
        </w:rPr>
        <w:t>Pensiones</w:t>
      </w:r>
      <w:r>
        <w:rPr>
          <w:rFonts w:ascii="Calibri" w:hAnsi="Calibri"/>
          <w:spacing w:val="80"/>
          <w:sz w:val="18"/>
        </w:rPr>
        <w:t xml:space="preserve"> </w:t>
      </w:r>
      <w:r>
        <w:rPr>
          <w:rFonts w:ascii="Calibri" w:hAnsi="Calibri"/>
          <w:sz w:val="18"/>
        </w:rPr>
        <w:t>de</w:t>
      </w:r>
      <w:r>
        <w:rPr>
          <w:rFonts w:ascii="Calibri" w:hAnsi="Calibri"/>
          <w:spacing w:val="80"/>
          <w:sz w:val="18"/>
        </w:rPr>
        <w:t xml:space="preserve"> </w:t>
      </w:r>
      <w:r>
        <w:rPr>
          <w:rFonts w:ascii="Calibri" w:hAnsi="Calibri"/>
          <w:sz w:val="18"/>
        </w:rPr>
        <w:t>la</w:t>
      </w:r>
      <w:r>
        <w:rPr>
          <w:rFonts w:ascii="Calibri" w:hAnsi="Calibri"/>
          <w:spacing w:val="80"/>
          <w:sz w:val="18"/>
        </w:rPr>
        <w:t xml:space="preserve"> </w:t>
      </w:r>
      <w:r>
        <w:rPr>
          <w:rFonts w:ascii="Calibri" w:hAnsi="Calibri"/>
          <w:sz w:val="18"/>
        </w:rPr>
        <w:t>CPC,</w:t>
      </w:r>
      <w:r>
        <w:rPr>
          <w:rFonts w:ascii="Calibri" w:hAnsi="Calibri"/>
          <w:spacing w:val="80"/>
          <w:sz w:val="18"/>
        </w:rPr>
        <w:t xml:space="preserve"> </w:t>
      </w:r>
      <w:r>
        <w:rPr>
          <w:rFonts w:ascii="Calibri" w:hAnsi="Calibri"/>
          <w:sz w:val="18"/>
        </w:rPr>
        <w:t>pág.</w:t>
      </w:r>
      <w:r>
        <w:rPr>
          <w:rFonts w:ascii="Calibri" w:hAnsi="Calibri"/>
          <w:spacing w:val="80"/>
          <w:sz w:val="18"/>
        </w:rPr>
        <w:t xml:space="preserve"> </w:t>
      </w:r>
      <w:r>
        <w:rPr>
          <w:rFonts w:ascii="Calibri" w:hAnsi="Calibri"/>
          <w:sz w:val="18"/>
        </w:rPr>
        <w:t>6.</w:t>
      </w:r>
      <w:r>
        <w:rPr>
          <w:rFonts w:ascii="Calibri" w:hAnsi="Calibri"/>
          <w:spacing w:val="80"/>
          <w:sz w:val="18"/>
        </w:rPr>
        <w:t xml:space="preserve"> </w:t>
      </w:r>
      <w:r>
        <w:rPr>
          <w:rFonts w:ascii="Calibri" w:hAnsi="Calibri"/>
          <w:sz w:val="18"/>
        </w:rPr>
        <w:t>Disponible</w:t>
      </w:r>
      <w:r>
        <w:rPr>
          <w:rFonts w:ascii="Calibri" w:hAnsi="Calibri"/>
          <w:spacing w:val="80"/>
          <w:sz w:val="18"/>
        </w:rPr>
        <w:t xml:space="preserve"> </w:t>
      </w:r>
      <w:r>
        <w:rPr>
          <w:rFonts w:ascii="Calibri" w:hAnsi="Calibri"/>
          <w:sz w:val="18"/>
        </w:rPr>
        <w:t>en:</w:t>
      </w:r>
      <w:r>
        <w:rPr>
          <w:rFonts w:ascii="Calibri" w:hAnsi="Calibri"/>
          <w:spacing w:val="80"/>
          <w:sz w:val="18"/>
        </w:rPr>
        <w:t xml:space="preserve"> </w:t>
      </w:r>
      <w:hyperlink r:id="rId8">
        <w:r>
          <w:rPr>
            <w:rFonts w:ascii="Calibri" w:hAnsi="Calibri"/>
            <w:sz w:val="18"/>
          </w:rPr>
          <w:t>http://www.cpc.cl/wp-</w:t>
        </w:r>
      </w:hyperlink>
      <w:r>
        <w:rPr>
          <w:rFonts w:ascii="Calibri" w:hAnsi="Calibri"/>
          <w:sz w:val="18"/>
        </w:rPr>
        <w:t xml:space="preserve"> </w:t>
      </w:r>
      <w:proofErr w:type="spellStart"/>
      <w:r>
        <w:rPr>
          <w:rFonts w:ascii="Calibri" w:hAnsi="Calibri"/>
          <w:spacing w:val="-2"/>
          <w:sz w:val="18"/>
        </w:rPr>
        <w:t>content</w:t>
      </w:r>
      <w:proofErr w:type="spellEnd"/>
      <w:r>
        <w:rPr>
          <w:rFonts w:ascii="Calibri" w:hAnsi="Calibri"/>
          <w:spacing w:val="-2"/>
          <w:sz w:val="18"/>
        </w:rPr>
        <w:t>/</w:t>
      </w:r>
      <w:proofErr w:type="spellStart"/>
      <w:r>
        <w:rPr>
          <w:rFonts w:ascii="Calibri" w:hAnsi="Calibri"/>
          <w:spacing w:val="-2"/>
          <w:sz w:val="18"/>
        </w:rPr>
        <w:t>uploads</w:t>
      </w:r>
      <w:proofErr w:type="spellEnd"/>
      <w:r>
        <w:rPr>
          <w:rFonts w:ascii="Calibri" w:hAnsi="Calibri"/>
          <w:spacing w:val="-2"/>
          <w:sz w:val="18"/>
        </w:rPr>
        <w:t>/2017/01/Informe-Pensiones-CPC-FINAL.pdf</w:t>
      </w:r>
    </w:p>
    <w:p w:rsidR="00F429E9" w:rsidRDefault="00890323">
      <w:pPr>
        <w:spacing w:line="233" w:lineRule="exact"/>
        <w:ind w:left="299"/>
        <w:rPr>
          <w:rFonts w:ascii="Calibri" w:hAnsi="Calibri"/>
          <w:i/>
          <w:sz w:val="18"/>
        </w:rPr>
      </w:pPr>
      <w:r>
        <w:rPr>
          <w:rFonts w:ascii="Calibri" w:hAnsi="Calibri"/>
          <w:position w:val="7"/>
          <w:sz w:val="13"/>
        </w:rPr>
        <w:t>5</w:t>
      </w:r>
      <w:r>
        <w:rPr>
          <w:rFonts w:ascii="Calibri" w:hAnsi="Calibri"/>
          <w:spacing w:val="56"/>
          <w:position w:val="7"/>
          <w:sz w:val="13"/>
        </w:rPr>
        <w:t xml:space="preserve"> </w:t>
      </w:r>
      <w:r>
        <w:rPr>
          <w:rFonts w:ascii="Calibri" w:hAnsi="Calibri"/>
          <w:i/>
          <w:sz w:val="18"/>
        </w:rPr>
        <w:t>“El</w:t>
      </w:r>
      <w:r>
        <w:rPr>
          <w:rFonts w:ascii="Calibri" w:hAnsi="Calibri"/>
          <w:i/>
          <w:spacing w:val="-3"/>
          <w:sz w:val="18"/>
        </w:rPr>
        <w:t xml:space="preserve"> </w:t>
      </w:r>
      <w:r>
        <w:rPr>
          <w:rFonts w:ascii="Calibri" w:hAnsi="Calibri"/>
          <w:i/>
          <w:sz w:val="18"/>
        </w:rPr>
        <w:t>cálculo</w:t>
      </w:r>
      <w:r>
        <w:rPr>
          <w:rFonts w:ascii="Calibri" w:hAnsi="Calibri"/>
          <w:i/>
          <w:spacing w:val="-4"/>
          <w:sz w:val="18"/>
        </w:rPr>
        <w:t xml:space="preserve"> </w:t>
      </w:r>
      <w:r>
        <w:rPr>
          <w:rFonts w:ascii="Calibri" w:hAnsi="Calibri"/>
          <w:i/>
          <w:sz w:val="18"/>
        </w:rPr>
        <w:t>de</w:t>
      </w:r>
      <w:r>
        <w:rPr>
          <w:rFonts w:ascii="Calibri" w:hAnsi="Calibri"/>
          <w:i/>
          <w:spacing w:val="-5"/>
          <w:sz w:val="18"/>
        </w:rPr>
        <w:t xml:space="preserve"> </w:t>
      </w:r>
      <w:r>
        <w:rPr>
          <w:rFonts w:ascii="Calibri" w:hAnsi="Calibri"/>
          <w:i/>
          <w:sz w:val="18"/>
        </w:rPr>
        <w:t>los</w:t>
      </w:r>
      <w:r>
        <w:rPr>
          <w:rFonts w:ascii="Calibri" w:hAnsi="Calibri"/>
          <w:i/>
          <w:spacing w:val="-3"/>
          <w:sz w:val="18"/>
        </w:rPr>
        <w:t xml:space="preserve"> </w:t>
      </w:r>
      <w:r>
        <w:rPr>
          <w:rFonts w:ascii="Calibri" w:hAnsi="Calibri"/>
          <w:i/>
          <w:sz w:val="18"/>
        </w:rPr>
        <w:t>110</w:t>
      </w:r>
      <w:r>
        <w:rPr>
          <w:rFonts w:ascii="Calibri" w:hAnsi="Calibri"/>
          <w:i/>
          <w:spacing w:val="-4"/>
          <w:sz w:val="18"/>
        </w:rPr>
        <w:t xml:space="preserve"> </w:t>
      </w:r>
      <w:r>
        <w:rPr>
          <w:rFonts w:ascii="Calibri" w:hAnsi="Calibri"/>
          <w:i/>
          <w:sz w:val="18"/>
        </w:rPr>
        <w:t>años</w:t>
      </w:r>
      <w:r>
        <w:rPr>
          <w:rFonts w:ascii="Calibri" w:hAnsi="Calibri"/>
          <w:i/>
          <w:spacing w:val="35"/>
          <w:sz w:val="18"/>
        </w:rPr>
        <w:t xml:space="preserve"> </w:t>
      </w:r>
      <w:r>
        <w:rPr>
          <w:rFonts w:ascii="Calibri" w:hAnsi="Calibri"/>
          <w:i/>
          <w:sz w:val="18"/>
        </w:rPr>
        <w:t>y</w:t>
      </w:r>
      <w:r>
        <w:rPr>
          <w:rFonts w:ascii="Calibri" w:hAnsi="Calibri"/>
          <w:i/>
          <w:spacing w:val="-4"/>
          <w:sz w:val="18"/>
        </w:rPr>
        <w:t xml:space="preserve"> </w:t>
      </w:r>
      <w:r>
        <w:rPr>
          <w:rFonts w:ascii="Calibri" w:hAnsi="Calibri"/>
          <w:i/>
          <w:sz w:val="18"/>
        </w:rPr>
        <w:t>las</w:t>
      </w:r>
      <w:r>
        <w:rPr>
          <w:rFonts w:ascii="Calibri" w:hAnsi="Calibri"/>
          <w:i/>
          <w:spacing w:val="-3"/>
          <w:sz w:val="18"/>
        </w:rPr>
        <w:t xml:space="preserve"> </w:t>
      </w:r>
      <w:r>
        <w:rPr>
          <w:rFonts w:ascii="Calibri" w:hAnsi="Calibri"/>
          <w:i/>
          <w:sz w:val="18"/>
        </w:rPr>
        <w:t>tablas</w:t>
      </w:r>
      <w:r>
        <w:rPr>
          <w:rFonts w:ascii="Calibri" w:hAnsi="Calibri"/>
          <w:i/>
          <w:spacing w:val="-3"/>
          <w:sz w:val="18"/>
        </w:rPr>
        <w:t xml:space="preserve"> </w:t>
      </w:r>
      <w:r>
        <w:rPr>
          <w:rFonts w:ascii="Calibri" w:hAnsi="Calibri"/>
          <w:i/>
          <w:sz w:val="18"/>
        </w:rPr>
        <w:t>de</w:t>
      </w:r>
      <w:r>
        <w:rPr>
          <w:rFonts w:ascii="Calibri" w:hAnsi="Calibri"/>
          <w:i/>
          <w:spacing w:val="-4"/>
          <w:sz w:val="18"/>
        </w:rPr>
        <w:t xml:space="preserve"> </w:t>
      </w:r>
      <w:r>
        <w:rPr>
          <w:rFonts w:ascii="Calibri" w:hAnsi="Calibri"/>
          <w:i/>
          <w:sz w:val="18"/>
        </w:rPr>
        <w:t>mortalidad</w:t>
      </w:r>
      <w:r>
        <w:rPr>
          <w:rFonts w:ascii="Calibri" w:hAnsi="Calibri"/>
          <w:i/>
          <w:spacing w:val="-4"/>
          <w:sz w:val="18"/>
        </w:rPr>
        <w:t xml:space="preserve"> </w:t>
      </w:r>
      <w:r>
        <w:rPr>
          <w:rFonts w:ascii="Calibri" w:hAnsi="Calibri"/>
          <w:i/>
          <w:sz w:val="18"/>
        </w:rPr>
        <w:t>de</w:t>
      </w:r>
      <w:r>
        <w:rPr>
          <w:rFonts w:ascii="Calibri" w:hAnsi="Calibri"/>
          <w:i/>
          <w:spacing w:val="-4"/>
          <w:sz w:val="18"/>
        </w:rPr>
        <w:t xml:space="preserve"> </w:t>
      </w:r>
      <w:r>
        <w:rPr>
          <w:rFonts w:ascii="Calibri" w:hAnsi="Calibri"/>
          <w:i/>
          <w:sz w:val="18"/>
        </w:rPr>
        <w:t>las</w:t>
      </w:r>
      <w:r>
        <w:rPr>
          <w:rFonts w:ascii="Calibri" w:hAnsi="Calibri"/>
          <w:i/>
          <w:spacing w:val="-3"/>
          <w:sz w:val="18"/>
        </w:rPr>
        <w:t xml:space="preserve"> </w:t>
      </w:r>
      <w:r>
        <w:rPr>
          <w:rFonts w:ascii="Calibri" w:hAnsi="Calibri"/>
          <w:i/>
          <w:sz w:val="18"/>
        </w:rPr>
        <w:t>pensiones:</w:t>
      </w:r>
      <w:r>
        <w:rPr>
          <w:rFonts w:ascii="Calibri" w:hAnsi="Calibri"/>
          <w:i/>
          <w:spacing w:val="-4"/>
          <w:sz w:val="18"/>
        </w:rPr>
        <w:t xml:space="preserve"> </w:t>
      </w:r>
      <w:r>
        <w:rPr>
          <w:rFonts w:ascii="Calibri" w:hAnsi="Calibri"/>
          <w:i/>
          <w:sz w:val="18"/>
        </w:rPr>
        <w:t>Expertos</w:t>
      </w:r>
      <w:r>
        <w:rPr>
          <w:rFonts w:ascii="Calibri" w:hAnsi="Calibri"/>
          <w:i/>
          <w:spacing w:val="-3"/>
          <w:sz w:val="18"/>
        </w:rPr>
        <w:t xml:space="preserve"> </w:t>
      </w:r>
      <w:r>
        <w:rPr>
          <w:rFonts w:ascii="Calibri" w:hAnsi="Calibri"/>
          <w:i/>
          <w:sz w:val="18"/>
        </w:rPr>
        <w:t>las</w:t>
      </w:r>
      <w:r>
        <w:rPr>
          <w:rFonts w:ascii="Calibri" w:hAnsi="Calibri"/>
          <w:i/>
          <w:spacing w:val="-3"/>
          <w:sz w:val="18"/>
        </w:rPr>
        <w:t xml:space="preserve"> </w:t>
      </w:r>
      <w:r>
        <w:rPr>
          <w:rFonts w:ascii="Calibri" w:hAnsi="Calibri"/>
          <w:i/>
          <w:sz w:val="18"/>
        </w:rPr>
        <w:t>explican</w:t>
      </w:r>
      <w:r>
        <w:rPr>
          <w:rFonts w:ascii="Calibri" w:hAnsi="Calibri"/>
          <w:i/>
          <w:spacing w:val="-4"/>
          <w:sz w:val="18"/>
        </w:rPr>
        <w:t xml:space="preserve"> </w:t>
      </w:r>
      <w:r>
        <w:rPr>
          <w:rFonts w:ascii="Calibri" w:hAnsi="Calibri"/>
          <w:i/>
          <w:sz w:val="18"/>
        </w:rPr>
        <w:t>y</w:t>
      </w:r>
      <w:r>
        <w:rPr>
          <w:rFonts w:ascii="Calibri" w:hAnsi="Calibri"/>
          <w:i/>
          <w:spacing w:val="-4"/>
          <w:sz w:val="18"/>
        </w:rPr>
        <w:t xml:space="preserve"> </w:t>
      </w:r>
      <w:r>
        <w:rPr>
          <w:rFonts w:ascii="Calibri" w:hAnsi="Calibri"/>
          <w:i/>
          <w:sz w:val="18"/>
        </w:rPr>
        <w:t>abordan</w:t>
      </w:r>
      <w:r>
        <w:rPr>
          <w:rFonts w:ascii="Calibri" w:hAnsi="Calibri"/>
          <w:i/>
          <w:spacing w:val="-4"/>
          <w:sz w:val="18"/>
        </w:rPr>
        <w:t xml:space="preserve"> </w:t>
      </w:r>
      <w:r>
        <w:rPr>
          <w:rFonts w:ascii="Calibri" w:hAnsi="Calibri"/>
          <w:i/>
          <w:spacing w:val="-2"/>
          <w:sz w:val="18"/>
        </w:rPr>
        <w:t>posibles</w:t>
      </w:r>
    </w:p>
    <w:p w:rsidR="00F429E9" w:rsidRDefault="00890323">
      <w:pPr>
        <w:spacing w:before="5"/>
        <w:ind w:left="299" w:right="230"/>
        <w:rPr>
          <w:rFonts w:ascii="Calibri" w:hAnsi="Calibri"/>
          <w:sz w:val="18"/>
        </w:rPr>
      </w:pPr>
      <w:proofErr w:type="gramStart"/>
      <w:r>
        <w:rPr>
          <w:rFonts w:ascii="Calibri" w:hAnsi="Calibri"/>
          <w:i/>
          <w:sz w:val="18"/>
        </w:rPr>
        <w:t>cambios</w:t>
      </w:r>
      <w:proofErr w:type="gramEnd"/>
      <w:r>
        <w:rPr>
          <w:rFonts w:ascii="Calibri" w:hAnsi="Calibri"/>
          <w:i/>
          <w:sz w:val="18"/>
        </w:rPr>
        <w:t>”.</w:t>
      </w:r>
      <w:r>
        <w:rPr>
          <w:rFonts w:ascii="Calibri" w:hAnsi="Calibri"/>
          <w:i/>
          <w:spacing w:val="-10"/>
          <w:sz w:val="18"/>
        </w:rPr>
        <w:t xml:space="preserve"> </w:t>
      </w:r>
      <w:proofErr w:type="spellStart"/>
      <w:r>
        <w:rPr>
          <w:rFonts w:ascii="Calibri" w:hAnsi="Calibri"/>
          <w:sz w:val="18"/>
        </w:rPr>
        <w:t>Emol</w:t>
      </w:r>
      <w:proofErr w:type="spellEnd"/>
      <w:r>
        <w:rPr>
          <w:rFonts w:ascii="Calibri" w:hAnsi="Calibri"/>
          <w:sz w:val="18"/>
        </w:rPr>
        <w:t>.</w:t>
      </w:r>
      <w:r>
        <w:rPr>
          <w:rFonts w:ascii="Calibri" w:hAnsi="Calibri"/>
          <w:spacing w:val="-10"/>
          <w:sz w:val="18"/>
        </w:rPr>
        <w:t xml:space="preserve"> </w:t>
      </w:r>
      <w:r>
        <w:rPr>
          <w:rFonts w:ascii="Calibri" w:hAnsi="Calibri"/>
          <w:sz w:val="18"/>
        </w:rPr>
        <w:t>Disponible</w:t>
      </w:r>
      <w:r>
        <w:rPr>
          <w:rFonts w:ascii="Calibri" w:hAnsi="Calibri"/>
          <w:spacing w:val="-10"/>
          <w:sz w:val="18"/>
        </w:rPr>
        <w:t xml:space="preserve"> </w:t>
      </w:r>
      <w:r>
        <w:rPr>
          <w:rFonts w:ascii="Calibri" w:hAnsi="Calibri"/>
          <w:sz w:val="18"/>
        </w:rPr>
        <w:t>en:</w:t>
      </w:r>
      <w:r>
        <w:rPr>
          <w:rFonts w:ascii="Calibri" w:hAnsi="Calibri"/>
          <w:spacing w:val="-10"/>
          <w:sz w:val="18"/>
        </w:rPr>
        <w:t xml:space="preserve"> </w:t>
      </w:r>
      <w:r>
        <w:rPr>
          <w:rFonts w:ascii="Calibri" w:hAnsi="Calibri"/>
          <w:sz w:val="18"/>
        </w:rPr>
        <w:t>https://</w:t>
      </w:r>
      <w:hyperlink r:id="rId9">
        <w:r>
          <w:rPr>
            <w:rFonts w:ascii="Calibri" w:hAnsi="Calibri"/>
            <w:sz w:val="18"/>
          </w:rPr>
          <w:t>www.emol.com/noticias/Economia/2019/11/08/966534/Tablas-de-mortalidad-</w:t>
        </w:r>
      </w:hyperlink>
      <w:r>
        <w:rPr>
          <w:rFonts w:ascii="Calibri" w:hAnsi="Calibri"/>
          <w:sz w:val="18"/>
        </w:rPr>
        <w:t xml:space="preserve"> </w:t>
      </w:r>
      <w:r>
        <w:rPr>
          <w:rFonts w:ascii="Calibri" w:hAnsi="Calibri"/>
          <w:spacing w:val="-2"/>
          <w:sz w:val="18"/>
        </w:rPr>
        <w:t>110-anos.html</w:t>
      </w:r>
    </w:p>
    <w:p w:rsidR="00F429E9" w:rsidRDefault="00890323">
      <w:pPr>
        <w:spacing w:line="243" w:lineRule="exact"/>
        <w:ind w:left="299"/>
        <w:jc w:val="both"/>
        <w:rPr>
          <w:rFonts w:ascii="Calibri"/>
          <w:sz w:val="20"/>
        </w:rPr>
      </w:pPr>
      <w:r>
        <w:rPr>
          <w:rFonts w:ascii="Calibri"/>
          <w:position w:val="7"/>
          <w:sz w:val="13"/>
        </w:rPr>
        <w:t>6</w:t>
      </w:r>
      <w:r>
        <w:rPr>
          <w:rFonts w:ascii="Calibri"/>
          <w:spacing w:val="60"/>
          <w:position w:val="7"/>
          <w:sz w:val="13"/>
        </w:rPr>
        <w:t xml:space="preserve"> </w:t>
      </w:r>
      <w:proofErr w:type="spellStart"/>
      <w:r>
        <w:rPr>
          <w:rFonts w:ascii="Calibri"/>
          <w:spacing w:val="-2"/>
          <w:sz w:val="20"/>
        </w:rPr>
        <w:t>Idem</w:t>
      </w:r>
      <w:proofErr w:type="spellEnd"/>
      <w:r>
        <w:rPr>
          <w:rFonts w:ascii="Calibri"/>
          <w:spacing w:val="-2"/>
          <w:sz w:val="20"/>
        </w:rPr>
        <w:t>.</w:t>
      </w:r>
    </w:p>
    <w:p w:rsidR="00F429E9" w:rsidRDefault="00890323">
      <w:pPr>
        <w:ind w:left="299" w:right="98"/>
        <w:jc w:val="both"/>
        <w:rPr>
          <w:rFonts w:ascii="Calibri" w:hAnsi="Calibri"/>
          <w:sz w:val="18"/>
        </w:rPr>
      </w:pPr>
      <w:r>
        <w:rPr>
          <w:rFonts w:ascii="Calibri" w:hAnsi="Calibri"/>
          <w:position w:val="7"/>
          <w:sz w:val="13"/>
        </w:rPr>
        <w:t>7</w:t>
      </w:r>
      <w:r>
        <w:rPr>
          <w:rFonts w:ascii="Calibri" w:hAnsi="Calibri"/>
          <w:spacing w:val="40"/>
          <w:position w:val="7"/>
          <w:sz w:val="13"/>
        </w:rPr>
        <w:t xml:space="preserve"> </w:t>
      </w:r>
      <w:r>
        <w:rPr>
          <w:rFonts w:ascii="Calibri" w:hAnsi="Calibri"/>
          <w:i/>
          <w:sz w:val="20"/>
        </w:rPr>
        <w:t>“</w:t>
      </w:r>
      <w:r>
        <w:rPr>
          <w:rFonts w:ascii="Calibri" w:hAnsi="Calibri"/>
          <w:i/>
          <w:sz w:val="18"/>
        </w:rPr>
        <w:t>CMF y SP publican norma en consulta con nuevas tablas de mortalid</w:t>
      </w:r>
      <w:r>
        <w:rPr>
          <w:rFonts w:ascii="Calibri" w:hAnsi="Calibri"/>
          <w:i/>
          <w:sz w:val="18"/>
        </w:rPr>
        <w:t xml:space="preserve">ad para el cálculo de pensiones de retiro programado y reservas técnicas de rentas vitalicias. Superintendencia de Pensiones”. </w:t>
      </w:r>
      <w:r>
        <w:rPr>
          <w:rFonts w:ascii="Calibri" w:hAnsi="Calibri"/>
          <w:sz w:val="18"/>
        </w:rPr>
        <w:t xml:space="preserve">Disponible en: </w:t>
      </w:r>
      <w:r>
        <w:rPr>
          <w:rFonts w:ascii="Calibri" w:hAnsi="Calibri"/>
          <w:spacing w:val="-2"/>
          <w:sz w:val="18"/>
        </w:rPr>
        <w:t>https://</w:t>
      </w:r>
      <w:hyperlink r:id="rId10">
        <w:r>
          <w:rPr>
            <w:rFonts w:ascii="Calibri" w:hAnsi="Calibri"/>
            <w:spacing w:val="-2"/>
            <w:sz w:val="18"/>
          </w:rPr>
          <w:t>www.spensiones.</w:t>
        </w:r>
        <w:r>
          <w:rPr>
            <w:rFonts w:ascii="Calibri" w:hAnsi="Calibri"/>
            <w:spacing w:val="-2"/>
            <w:sz w:val="18"/>
          </w:rPr>
          <w:t>cl/portal/institucional/594/w3-article-15384.html</w:t>
        </w:r>
      </w:hyperlink>
    </w:p>
    <w:p w:rsidR="00F429E9" w:rsidRDefault="00890323">
      <w:pPr>
        <w:spacing w:line="242" w:lineRule="exact"/>
        <w:ind w:left="299"/>
        <w:jc w:val="both"/>
        <w:rPr>
          <w:rFonts w:ascii="Calibri"/>
          <w:sz w:val="18"/>
        </w:rPr>
      </w:pPr>
      <w:r>
        <w:rPr>
          <w:rFonts w:ascii="Calibri"/>
          <w:position w:val="7"/>
          <w:sz w:val="13"/>
        </w:rPr>
        <w:t>8</w:t>
      </w:r>
      <w:r>
        <w:rPr>
          <w:rFonts w:ascii="Calibri"/>
          <w:spacing w:val="15"/>
          <w:position w:val="7"/>
          <w:sz w:val="13"/>
        </w:rPr>
        <w:t xml:space="preserve"> </w:t>
      </w:r>
      <w:proofErr w:type="spellStart"/>
      <w:r>
        <w:rPr>
          <w:rFonts w:ascii="Calibri"/>
          <w:spacing w:val="-2"/>
          <w:sz w:val="18"/>
        </w:rPr>
        <w:t>Idem</w:t>
      </w:r>
      <w:proofErr w:type="spellEnd"/>
      <w:r>
        <w:rPr>
          <w:rFonts w:ascii="Calibri"/>
          <w:spacing w:val="-2"/>
          <w:sz w:val="18"/>
        </w:rPr>
        <w:t>.</w:t>
      </w:r>
    </w:p>
    <w:p w:rsidR="00F429E9" w:rsidRDefault="00F429E9">
      <w:pPr>
        <w:spacing w:line="242" w:lineRule="exact"/>
        <w:jc w:val="both"/>
        <w:rPr>
          <w:rFonts w:ascii="Calibri"/>
          <w:sz w:val="18"/>
        </w:rPr>
        <w:sectPr w:rsidR="00F429E9">
          <w:pgSz w:w="12240" w:h="15840"/>
          <w:pgMar w:top="1340" w:right="1600" w:bottom="280" w:left="1400" w:header="720" w:footer="720" w:gutter="0"/>
          <w:cols w:space="720"/>
        </w:sectPr>
      </w:pPr>
    </w:p>
    <w:p w:rsidR="00F429E9" w:rsidRDefault="00890323">
      <w:pPr>
        <w:pStyle w:val="Textoindependiente"/>
        <w:spacing w:before="77" w:line="360" w:lineRule="auto"/>
        <w:ind w:left="299" w:right="100"/>
        <w:jc w:val="both"/>
      </w:pPr>
      <w:r>
        <w:lastRenderedPageBreak/>
        <w:t xml:space="preserve">6.- Que, tras años de discusión en torno a las falencias del sistema previsional en nuestro país, surge la necesidad de buscar distintas alternativas que permitan mejorar las pensiones de </w:t>
      </w:r>
      <w:r>
        <w:t>forma inmediata, especialmente considerando que la tercera edad sigue recibiendo jubilaciones</w:t>
      </w:r>
      <w:r>
        <w:rPr>
          <w:spacing w:val="-13"/>
        </w:rPr>
        <w:t xml:space="preserve"> </w:t>
      </w:r>
      <w:r>
        <w:t>que</w:t>
      </w:r>
      <w:r>
        <w:rPr>
          <w:spacing w:val="-13"/>
        </w:rPr>
        <w:t xml:space="preserve"> </w:t>
      </w:r>
      <w:r>
        <w:t>no</w:t>
      </w:r>
      <w:r>
        <w:rPr>
          <w:spacing w:val="-13"/>
        </w:rPr>
        <w:t xml:space="preserve"> </w:t>
      </w:r>
      <w:r>
        <w:t>alcanzan</w:t>
      </w:r>
      <w:r>
        <w:rPr>
          <w:spacing w:val="-13"/>
        </w:rPr>
        <w:t xml:space="preserve"> </w:t>
      </w:r>
      <w:r>
        <w:t>para</w:t>
      </w:r>
      <w:r>
        <w:rPr>
          <w:spacing w:val="-13"/>
        </w:rPr>
        <w:t xml:space="preserve"> </w:t>
      </w:r>
      <w:r>
        <w:t>cubrir</w:t>
      </w:r>
      <w:r>
        <w:rPr>
          <w:spacing w:val="-13"/>
        </w:rPr>
        <w:t xml:space="preserve"> </w:t>
      </w:r>
      <w:r>
        <w:t>los</w:t>
      </w:r>
      <w:r>
        <w:rPr>
          <w:spacing w:val="-13"/>
        </w:rPr>
        <w:t xml:space="preserve"> </w:t>
      </w:r>
      <w:r>
        <w:t>gastos</w:t>
      </w:r>
      <w:r>
        <w:rPr>
          <w:spacing w:val="-13"/>
        </w:rPr>
        <w:t xml:space="preserve"> </w:t>
      </w:r>
      <w:r>
        <w:t>básicos</w:t>
      </w:r>
      <w:r>
        <w:rPr>
          <w:spacing w:val="-13"/>
        </w:rPr>
        <w:t xml:space="preserve"> </w:t>
      </w:r>
      <w:r>
        <w:t>de</w:t>
      </w:r>
      <w:r>
        <w:rPr>
          <w:spacing w:val="-13"/>
        </w:rPr>
        <w:t xml:space="preserve"> </w:t>
      </w:r>
      <w:r>
        <w:t>una</w:t>
      </w:r>
      <w:r>
        <w:rPr>
          <w:spacing w:val="-13"/>
        </w:rPr>
        <w:t xml:space="preserve"> </w:t>
      </w:r>
      <w:r>
        <w:t>persona</w:t>
      </w:r>
      <w:r>
        <w:rPr>
          <w:spacing w:val="-13"/>
        </w:rPr>
        <w:t xml:space="preserve"> </w:t>
      </w:r>
      <w:r>
        <w:t>y</w:t>
      </w:r>
      <w:r>
        <w:rPr>
          <w:spacing w:val="-12"/>
        </w:rPr>
        <w:t xml:space="preserve"> </w:t>
      </w:r>
      <w:r>
        <w:t>menos</w:t>
      </w:r>
      <w:r>
        <w:rPr>
          <w:spacing w:val="-13"/>
        </w:rPr>
        <w:t xml:space="preserve"> </w:t>
      </w:r>
      <w:r>
        <w:t>para</w:t>
      </w:r>
      <w:r>
        <w:rPr>
          <w:spacing w:val="-13"/>
        </w:rPr>
        <w:t xml:space="preserve"> </w:t>
      </w:r>
      <w:r>
        <w:t>vivir la vejez en condiciones dignas. Por eso, la presente reforma establece una propuesta razonable</w:t>
      </w:r>
      <w:r>
        <w:rPr>
          <w:spacing w:val="-7"/>
        </w:rPr>
        <w:t xml:space="preserve"> </w:t>
      </w:r>
      <w:r>
        <w:t>destinada</w:t>
      </w:r>
      <w:r>
        <w:rPr>
          <w:spacing w:val="-7"/>
        </w:rPr>
        <w:t xml:space="preserve"> </w:t>
      </w:r>
      <w:r>
        <w:t>a</w:t>
      </w:r>
      <w:r>
        <w:rPr>
          <w:spacing w:val="-6"/>
        </w:rPr>
        <w:t xml:space="preserve"> </w:t>
      </w:r>
      <w:r>
        <w:t>aumentar</w:t>
      </w:r>
      <w:r>
        <w:rPr>
          <w:spacing w:val="-6"/>
        </w:rPr>
        <w:t xml:space="preserve"> </w:t>
      </w:r>
      <w:r>
        <w:t>en</w:t>
      </w:r>
      <w:r>
        <w:rPr>
          <w:spacing w:val="-7"/>
        </w:rPr>
        <w:t xml:space="preserve"> </w:t>
      </w:r>
      <w:r>
        <w:t>el</w:t>
      </w:r>
      <w:r>
        <w:rPr>
          <w:spacing w:val="-7"/>
        </w:rPr>
        <w:t xml:space="preserve"> </w:t>
      </w:r>
      <w:r>
        <w:t>corto</w:t>
      </w:r>
      <w:r>
        <w:rPr>
          <w:spacing w:val="-7"/>
        </w:rPr>
        <w:t xml:space="preserve"> </w:t>
      </w:r>
      <w:r>
        <w:t>plazo</w:t>
      </w:r>
      <w:r>
        <w:rPr>
          <w:spacing w:val="-6"/>
        </w:rPr>
        <w:t xml:space="preserve"> </w:t>
      </w:r>
      <w:r>
        <w:t>las</w:t>
      </w:r>
      <w:r>
        <w:rPr>
          <w:spacing w:val="-7"/>
        </w:rPr>
        <w:t xml:space="preserve"> </w:t>
      </w:r>
      <w:r>
        <w:t>pensiones</w:t>
      </w:r>
      <w:r>
        <w:rPr>
          <w:spacing w:val="-7"/>
        </w:rPr>
        <w:t xml:space="preserve"> </w:t>
      </w:r>
      <w:r>
        <w:t>en</w:t>
      </w:r>
      <w:r>
        <w:rPr>
          <w:spacing w:val="-7"/>
        </w:rPr>
        <w:t xml:space="preserve"> </w:t>
      </w:r>
      <w:r>
        <w:t>torno</w:t>
      </w:r>
      <w:r>
        <w:rPr>
          <w:spacing w:val="-7"/>
        </w:rPr>
        <w:t xml:space="preserve"> </w:t>
      </w:r>
      <w:r>
        <w:t>a</w:t>
      </w:r>
      <w:r>
        <w:rPr>
          <w:spacing w:val="-7"/>
        </w:rPr>
        <w:t xml:space="preserve"> </w:t>
      </w:r>
      <w:r>
        <w:t>un</w:t>
      </w:r>
      <w:r>
        <w:rPr>
          <w:spacing w:val="-7"/>
        </w:rPr>
        <w:t xml:space="preserve"> </w:t>
      </w:r>
      <w:r>
        <w:t>15%</w:t>
      </w:r>
      <w:r>
        <w:rPr>
          <w:spacing w:val="-7"/>
        </w:rPr>
        <w:t xml:space="preserve"> </w:t>
      </w:r>
      <w:r>
        <w:t>y,</w:t>
      </w:r>
      <w:r>
        <w:rPr>
          <w:spacing w:val="-7"/>
        </w:rPr>
        <w:t xml:space="preserve"> </w:t>
      </w:r>
      <w:r>
        <w:t xml:space="preserve">además, crea un nuevo seguro de longevidad que </w:t>
      </w:r>
      <w:proofErr w:type="gramStart"/>
      <w:r>
        <w:t>le</w:t>
      </w:r>
      <w:proofErr w:type="gramEnd"/>
      <w:r>
        <w:t xml:space="preserve"> garantizará a todos los mayores</w:t>
      </w:r>
      <w:r>
        <w:t xml:space="preserve"> de 85 años el acceso a una pensión.</w:t>
      </w:r>
    </w:p>
    <w:p w:rsidR="00F429E9" w:rsidRDefault="00F429E9">
      <w:pPr>
        <w:pStyle w:val="Textoindependiente"/>
        <w:spacing w:before="11"/>
        <w:rPr>
          <w:sz w:val="35"/>
        </w:rPr>
      </w:pPr>
    </w:p>
    <w:p w:rsidR="00F429E9" w:rsidRDefault="00890323">
      <w:pPr>
        <w:pStyle w:val="Ttulo1"/>
      </w:pPr>
      <w:r>
        <w:t>III.-</w:t>
      </w:r>
      <w:r>
        <w:rPr>
          <w:spacing w:val="-1"/>
        </w:rPr>
        <w:t xml:space="preserve"> </w:t>
      </w:r>
      <w:r>
        <w:t xml:space="preserve">CONTENIDO DEL </w:t>
      </w:r>
      <w:r>
        <w:rPr>
          <w:spacing w:val="-2"/>
        </w:rPr>
        <w:t>PROYECTO</w:t>
      </w:r>
    </w:p>
    <w:p w:rsidR="00F429E9" w:rsidRDefault="00F429E9">
      <w:pPr>
        <w:pStyle w:val="Textoindependiente"/>
        <w:rPr>
          <w:b/>
          <w:sz w:val="26"/>
        </w:rPr>
      </w:pPr>
    </w:p>
    <w:p w:rsidR="00F429E9" w:rsidRDefault="00F429E9">
      <w:pPr>
        <w:pStyle w:val="Textoindependiente"/>
        <w:spacing w:before="2"/>
        <w:rPr>
          <w:b/>
          <w:sz w:val="22"/>
        </w:rPr>
      </w:pPr>
    </w:p>
    <w:p w:rsidR="00F429E9" w:rsidRDefault="00890323">
      <w:pPr>
        <w:pStyle w:val="Textoindependiente"/>
        <w:spacing w:line="360" w:lineRule="auto"/>
        <w:ind w:left="299" w:right="100"/>
        <w:jc w:val="both"/>
      </w:pPr>
      <w:r>
        <w:t>La</w:t>
      </w:r>
      <w:r>
        <w:rPr>
          <w:spacing w:val="-7"/>
        </w:rPr>
        <w:t xml:space="preserve"> </w:t>
      </w:r>
      <w:r>
        <w:t>presente</w:t>
      </w:r>
      <w:r>
        <w:rPr>
          <w:spacing w:val="-7"/>
        </w:rPr>
        <w:t xml:space="preserve"> </w:t>
      </w:r>
      <w:r>
        <w:t>reforma</w:t>
      </w:r>
      <w:r>
        <w:rPr>
          <w:spacing w:val="-7"/>
        </w:rPr>
        <w:t xml:space="preserve"> </w:t>
      </w:r>
      <w:r>
        <w:t>introduce</w:t>
      </w:r>
      <w:r>
        <w:rPr>
          <w:spacing w:val="-7"/>
        </w:rPr>
        <w:t xml:space="preserve"> </w:t>
      </w:r>
      <w:r>
        <w:t>una</w:t>
      </w:r>
      <w:r>
        <w:rPr>
          <w:spacing w:val="-7"/>
        </w:rPr>
        <w:t xml:space="preserve"> </w:t>
      </w:r>
      <w:r>
        <w:t>nueva</w:t>
      </w:r>
      <w:r>
        <w:rPr>
          <w:spacing w:val="-7"/>
        </w:rPr>
        <w:t xml:space="preserve"> </w:t>
      </w:r>
      <w:r>
        <w:t>disposición</w:t>
      </w:r>
      <w:r>
        <w:rPr>
          <w:spacing w:val="-7"/>
        </w:rPr>
        <w:t xml:space="preserve"> </w:t>
      </w:r>
      <w:r>
        <w:t>quincuagésima</w:t>
      </w:r>
      <w:r>
        <w:rPr>
          <w:spacing w:val="-7"/>
        </w:rPr>
        <w:t xml:space="preserve"> </w:t>
      </w:r>
      <w:r>
        <w:t>segunda</w:t>
      </w:r>
      <w:r>
        <w:rPr>
          <w:spacing w:val="-7"/>
        </w:rPr>
        <w:t xml:space="preserve"> </w:t>
      </w:r>
      <w:r>
        <w:t>transitoria</w:t>
      </w:r>
      <w:r>
        <w:rPr>
          <w:spacing w:val="-7"/>
        </w:rPr>
        <w:t xml:space="preserve"> </w:t>
      </w:r>
      <w:r>
        <w:t>a</w:t>
      </w:r>
      <w:r>
        <w:rPr>
          <w:spacing w:val="-7"/>
        </w:rPr>
        <w:t xml:space="preserve"> </w:t>
      </w:r>
      <w:r>
        <w:t>la Constitución Política, con la finalidad de reducir de 110 a 85 años el límite de las tablas de mortalidad utilizadas en el cálculo de las pensiones y crear un nuevo seguro de longevidad en beneficio de las personas que superen los 85 años, atendida la n</w:t>
      </w:r>
      <w:r>
        <w:t>ecesidad y urgencia de concretar</w:t>
      </w:r>
      <w:r>
        <w:rPr>
          <w:spacing w:val="-9"/>
        </w:rPr>
        <w:t xml:space="preserve"> </w:t>
      </w:r>
      <w:r>
        <w:t>un</w:t>
      </w:r>
      <w:r>
        <w:rPr>
          <w:spacing w:val="-9"/>
        </w:rPr>
        <w:t xml:space="preserve"> </w:t>
      </w:r>
      <w:r>
        <w:t>aumento</w:t>
      </w:r>
      <w:r>
        <w:rPr>
          <w:spacing w:val="-9"/>
        </w:rPr>
        <w:t xml:space="preserve"> </w:t>
      </w:r>
      <w:r>
        <w:t>de</w:t>
      </w:r>
      <w:r>
        <w:rPr>
          <w:spacing w:val="-9"/>
        </w:rPr>
        <w:t xml:space="preserve"> </w:t>
      </w:r>
      <w:r>
        <w:t>las</w:t>
      </w:r>
      <w:r>
        <w:rPr>
          <w:spacing w:val="-9"/>
        </w:rPr>
        <w:t xml:space="preserve"> </w:t>
      </w:r>
      <w:r>
        <w:t>jubilaciones</w:t>
      </w:r>
      <w:r>
        <w:rPr>
          <w:spacing w:val="-9"/>
        </w:rPr>
        <w:t xml:space="preserve"> </w:t>
      </w:r>
      <w:r>
        <w:t>y</w:t>
      </w:r>
      <w:r>
        <w:rPr>
          <w:spacing w:val="-9"/>
        </w:rPr>
        <w:t xml:space="preserve"> </w:t>
      </w:r>
      <w:r>
        <w:t>promover</w:t>
      </w:r>
      <w:r>
        <w:rPr>
          <w:spacing w:val="-9"/>
        </w:rPr>
        <w:t xml:space="preserve"> </w:t>
      </w:r>
      <w:r>
        <w:t>el</w:t>
      </w:r>
      <w:r>
        <w:rPr>
          <w:spacing w:val="-9"/>
        </w:rPr>
        <w:t xml:space="preserve"> </w:t>
      </w:r>
      <w:r>
        <w:t>desarrollo</w:t>
      </w:r>
      <w:r>
        <w:rPr>
          <w:spacing w:val="-9"/>
        </w:rPr>
        <w:t xml:space="preserve"> </w:t>
      </w:r>
      <w:r>
        <w:t>de</w:t>
      </w:r>
      <w:r>
        <w:rPr>
          <w:spacing w:val="-9"/>
        </w:rPr>
        <w:t xml:space="preserve"> </w:t>
      </w:r>
      <w:r>
        <w:t>la</w:t>
      </w:r>
      <w:r>
        <w:rPr>
          <w:spacing w:val="-9"/>
        </w:rPr>
        <w:t xml:space="preserve"> </w:t>
      </w:r>
      <w:r>
        <w:t>vejez</w:t>
      </w:r>
      <w:r>
        <w:rPr>
          <w:spacing w:val="-9"/>
        </w:rPr>
        <w:t xml:space="preserve"> </w:t>
      </w:r>
      <w:r>
        <w:t>en</w:t>
      </w:r>
      <w:r>
        <w:rPr>
          <w:spacing w:val="-9"/>
        </w:rPr>
        <w:t xml:space="preserve"> </w:t>
      </w:r>
      <w:r>
        <w:t>condiciones dignas y justas.</w:t>
      </w:r>
    </w:p>
    <w:p w:rsidR="00F429E9" w:rsidRDefault="00F429E9">
      <w:pPr>
        <w:pStyle w:val="Textoindependiente"/>
        <w:spacing w:before="2"/>
        <w:rPr>
          <w:sz w:val="36"/>
        </w:rPr>
      </w:pPr>
    </w:p>
    <w:p w:rsidR="00F429E9" w:rsidRDefault="00890323">
      <w:pPr>
        <w:pStyle w:val="Ttulo1"/>
      </w:pPr>
      <w:r>
        <w:t>IV.-</w:t>
      </w:r>
      <w:r>
        <w:rPr>
          <w:spacing w:val="-3"/>
        </w:rPr>
        <w:t xml:space="preserve"> </w:t>
      </w:r>
      <w:r>
        <w:t>PROYECTO</w:t>
      </w:r>
      <w:r>
        <w:rPr>
          <w:spacing w:val="-2"/>
        </w:rPr>
        <w:t xml:space="preserve"> </w:t>
      </w:r>
      <w:r>
        <w:t>DE</w:t>
      </w:r>
      <w:r>
        <w:rPr>
          <w:spacing w:val="-1"/>
        </w:rPr>
        <w:t xml:space="preserve"> </w:t>
      </w:r>
      <w:r>
        <w:t xml:space="preserve">REFORMA </w:t>
      </w:r>
      <w:r>
        <w:rPr>
          <w:spacing w:val="-2"/>
        </w:rPr>
        <w:t>CONSTITUCIONAL</w:t>
      </w:r>
    </w:p>
    <w:p w:rsidR="00F429E9" w:rsidRDefault="00F429E9">
      <w:pPr>
        <w:pStyle w:val="Textoindependiente"/>
        <w:rPr>
          <w:b/>
          <w:sz w:val="26"/>
        </w:rPr>
      </w:pPr>
    </w:p>
    <w:p w:rsidR="00F429E9" w:rsidRDefault="00F429E9">
      <w:pPr>
        <w:pStyle w:val="Textoindependiente"/>
        <w:spacing w:before="9"/>
        <w:rPr>
          <w:b/>
          <w:sz w:val="21"/>
        </w:rPr>
      </w:pPr>
    </w:p>
    <w:p w:rsidR="00F429E9" w:rsidRDefault="00890323">
      <w:pPr>
        <w:pStyle w:val="Textoindependiente"/>
        <w:spacing w:line="360" w:lineRule="auto"/>
        <w:ind w:left="299" w:right="101"/>
        <w:jc w:val="both"/>
      </w:pPr>
      <w:r>
        <w:rPr>
          <w:b/>
        </w:rPr>
        <w:t xml:space="preserve">Artículo Único: </w:t>
      </w:r>
      <w:proofErr w:type="spellStart"/>
      <w:r>
        <w:t>Introdúcese</w:t>
      </w:r>
      <w:proofErr w:type="spellEnd"/>
      <w:r>
        <w:t xml:space="preserve"> una nueva disposición quincuagésima segunda transitoria a la Constitución Política de la República, del siguiente tenor:</w:t>
      </w:r>
    </w:p>
    <w:p w:rsidR="00F429E9" w:rsidRDefault="00F429E9">
      <w:pPr>
        <w:pStyle w:val="Textoindependiente"/>
        <w:spacing w:before="1"/>
        <w:rPr>
          <w:sz w:val="36"/>
        </w:rPr>
      </w:pPr>
    </w:p>
    <w:p w:rsidR="00F429E9" w:rsidRDefault="00890323">
      <w:pPr>
        <w:spacing w:line="360" w:lineRule="auto"/>
        <w:ind w:left="299" w:right="100"/>
        <w:jc w:val="both"/>
        <w:rPr>
          <w:i/>
          <w:sz w:val="24"/>
        </w:rPr>
      </w:pPr>
      <w:r>
        <w:rPr>
          <w:i/>
          <w:sz w:val="24"/>
        </w:rPr>
        <w:t>“Para</w:t>
      </w:r>
      <w:r>
        <w:rPr>
          <w:i/>
          <w:spacing w:val="-2"/>
          <w:sz w:val="24"/>
        </w:rPr>
        <w:t xml:space="preserve"> </w:t>
      </w:r>
      <w:r>
        <w:rPr>
          <w:i/>
          <w:sz w:val="24"/>
        </w:rPr>
        <w:t>efectos</w:t>
      </w:r>
      <w:r>
        <w:rPr>
          <w:i/>
          <w:spacing w:val="-2"/>
          <w:sz w:val="24"/>
        </w:rPr>
        <w:t xml:space="preserve"> </w:t>
      </w:r>
      <w:r>
        <w:rPr>
          <w:i/>
          <w:sz w:val="24"/>
        </w:rPr>
        <w:t>de</w:t>
      </w:r>
      <w:r>
        <w:rPr>
          <w:i/>
          <w:spacing w:val="-2"/>
          <w:sz w:val="24"/>
        </w:rPr>
        <w:t xml:space="preserve"> </w:t>
      </w:r>
      <w:r>
        <w:rPr>
          <w:i/>
          <w:sz w:val="24"/>
        </w:rPr>
        <w:t>mitigar</w:t>
      </w:r>
      <w:r>
        <w:rPr>
          <w:i/>
          <w:spacing w:val="-2"/>
          <w:sz w:val="24"/>
        </w:rPr>
        <w:t xml:space="preserve"> </w:t>
      </w:r>
      <w:r>
        <w:rPr>
          <w:i/>
          <w:sz w:val="24"/>
        </w:rPr>
        <w:t>el</w:t>
      </w:r>
      <w:r>
        <w:rPr>
          <w:i/>
          <w:spacing w:val="-2"/>
          <w:sz w:val="24"/>
        </w:rPr>
        <w:t xml:space="preserve"> </w:t>
      </w:r>
      <w:r>
        <w:rPr>
          <w:i/>
          <w:sz w:val="24"/>
        </w:rPr>
        <w:t>impacto</w:t>
      </w:r>
      <w:r>
        <w:rPr>
          <w:i/>
          <w:spacing w:val="-2"/>
          <w:sz w:val="24"/>
        </w:rPr>
        <w:t xml:space="preserve"> </w:t>
      </w:r>
      <w:r>
        <w:rPr>
          <w:i/>
          <w:sz w:val="24"/>
        </w:rPr>
        <w:t>de</w:t>
      </w:r>
      <w:r>
        <w:rPr>
          <w:i/>
          <w:spacing w:val="-2"/>
          <w:sz w:val="24"/>
        </w:rPr>
        <w:t xml:space="preserve"> </w:t>
      </w:r>
      <w:r>
        <w:rPr>
          <w:i/>
          <w:sz w:val="24"/>
        </w:rPr>
        <w:t>la</w:t>
      </w:r>
      <w:r>
        <w:rPr>
          <w:i/>
          <w:spacing w:val="-2"/>
          <w:sz w:val="24"/>
        </w:rPr>
        <w:t xml:space="preserve"> </w:t>
      </w:r>
      <w:r>
        <w:rPr>
          <w:i/>
          <w:sz w:val="24"/>
        </w:rPr>
        <w:t>edad</w:t>
      </w:r>
      <w:r>
        <w:rPr>
          <w:i/>
          <w:spacing w:val="-2"/>
          <w:sz w:val="24"/>
        </w:rPr>
        <w:t xml:space="preserve"> </w:t>
      </w:r>
      <w:r>
        <w:rPr>
          <w:i/>
          <w:sz w:val="24"/>
        </w:rPr>
        <w:t>de</w:t>
      </w:r>
      <w:r>
        <w:rPr>
          <w:i/>
          <w:spacing w:val="-2"/>
          <w:sz w:val="24"/>
        </w:rPr>
        <w:t xml:space="preserve"> </w:t>
      </w:r>
      <w:r>
        <w:rPr>
          <w:i/>
          <w:sz w:val="24"/>
        </w:rPr>
        <w:t>sobrevivencia</w:t>
      </w:r>
      <w:r>
        <w:rPr>
          <w:i/>
          <w:spacing w:val="-2"/>
          <w:sz w:val="24"/>
        </w:rPr>
        <w:t xml:space="preserve"> </w:t>
      </w:r>
      <w:r>
        <w:rPr>
          <w:i/>
          <w:sz w:val="24"/>
        </w:rPr>
        <w:t>máxima</w:t>
      </w:r>
      <w:r>
        <w:rPr>
          <w:i/>
          <w:spacing w:val="-2"/>
          <w:sz w:val="24"/>
        </w:rPr>
        <w:t xml:space="preserve"> </w:t>
      </w:r>
      <w:r>
        <w:rPr>
          <w:i/>
          <w:sz w:val="24"/>
        </w:rPr>
        <w:t>en</w:t>
      </w:r>
      <w:r>
        <w:rPr>
          <w:i/>
          <w:spacing w:val="-2"/>
          <w:sz w:val="24"/>
        </w:rPr>
        <w:t xml:space="preserve"> </w:t>
      </w:r>
      <w:r>
        <w:rPr>
          <w:i/>
          <w:sz w:val="24"/>
        </w:rPr>
        <w:t>el</w:t>
      </w:r>
      <w:r>
        <w:rPr>
          <w:i/>
          <w:spacing w:val="-2"/>
          <w:sz w:val="24"/>
        </w:rPr>
        <w:t xml:space="preserve"> </w:t>
      </w:r>
      <w:r>
        <w:rPr>
          <w:i/>
          <w:sz w:val="24"/>
        </w:rPr>
        <w:t>monto</w:t>
      </w:r>
      <w:r>
        <w:rPr>
          <w:i/>
          <w:spacing w:val="-2"/>
          <w:sz w:val="24"/>
        </w:rPr>
        <w:t xml:space="preserve"> </w:t>
      </w:r>
      <w:r>
        <w:rPr>
          <w:i/>
          <w:sz w:val="24"/>
        </w:rPr>
        <w:t>de</w:t>
      </w:r>
      <w:r>
        <w:rPr>
          <w:i/>
          <w:spacing w:val="-2"/>
          <w:sz w:val="24"/>
        </w:rPr>
        <w:t xml:space="preserve"> </w:t>
      </w:r>
      <w:r>
        <w:rPr>
          <w:i/>
          <w:sz w:val="24"/>
        </w:rPr>
        <w:t>las pensiones,</w:t>
      </w:r>
      <w:r>
        <w:rPr>
          <w:i/>
          <w:spacing w:val="-1"/>
          <w:sz w:val="24"/>
        </w:rPr>
        <w:t xml:space="preserve"> </w:t>
      </w:r>
      <w:r>
        <w:rPr>
          <w:i/>
          <w:sz w:val="24"/>
        </w:rPr>
        <w:t>el</w:t>
      </w:r>
      <w:r>
        <w:rPr>
          <w:i/>
          <w:spacing w:val="-1"/>
          <w:sz w:val="24"/>
        </w:rPr>
        <w:t xml:space="preserve"> </w:t>
      </w:r>
      <w:r>
        <w:rPr>
          <w:i/>
          <w:sz w:val="24"/>
        </w:rPr>
        <w:t>límite</w:t>
      </w:r>
      <w:r>
        <w:rPr>
          <w:i/>
          <w:spacing w:val="-1"/>
          <w:sz w:val="24"/>
        </w:rPr>
        <w:t xml:space="preserve"> </w:t>
      </w:r>
      <w:r>
        <w:rPr>
          <w:i/>
          <w:sz w:val="24"/>
        </w:rPr>
        <w:t>de</w:t>
      </w:r>
      <w:r>
        <w:rPr>
          <w:i/>
          <w:spacing w:val="-1"/>
          <w:sz w:val="24"/>
        </w:rPr>
        <w:t xml:space="preserve"> </w:t>
      </w:r>
      <w:r>
        <w:rPr>
          <w:i/>
          <w:sz w:val="24"/>
        </w:rPr>
        <w:t>la</w:t>
      </w:r>
      <w:r>
        <w:rPr>
          <w:i/>
          <w:spacing w:val="-1"/>
          <w:sz w:val="24"/>
        </w:rPr>
        <w:t xml:space="preserve"> </w:t>
      </w:r>
      <w:r>
        <w:rPr>
          <w:i/>
          <w:sz w:val="24"/>
        </w:rPr>
        <w:t>expec</w:t>
      </w:r>
      <w:r>
        <w:rPr>
          <w:i/>
          <w:sz w:val="24"/>
        </w:rPr>
        <w:t>tativa</w:t>
      </w:r>
      <w:r>
        <w:rPr>
          <w:i/>
          <w:spacing w:val="-1"/>
          <w:sz w:val="24"/>
        </w:rPr>
        <w:t xml:space="preserve"> </w:t>
      </w:r>
      <w:r>
        <w:rPr>
          <w:i/>
          <w:sz w:val="24"/>
        </w:rPr>
        <w:t>de</w:t>
      </w:r>
      <w:r>
        <w:rPr>
          <w:i/>
          <w:spacing w:val="-1"/>
          <w:sz w:val="24"/>
        </w:rPr>
        <w:t xml:space="preserve"> </w:t>
      </w:r>
      <w:r>
        <w:rPr>
          <w:i/>
          <w:sz w:val="24"/>
        </w:rPr>
        <w:t>vida considerado</w:t>
      </w:r>
      <w:r>
        <w:rPr>
          <w:i/>
          <w:spacing w:val="-1"/>
          <w:sz w:val="24"/>
        </w:rPr>
        <w:t xml:space="preserve"> </w:t>
      </w:r>
      <w:r>
        <w:rPr>
          <w:i/>
          <w:sz w:val="24"/>
        </w:rPr>
        <w:t>en</w:t>
      </w:r>
      <w:r>
        <w:rPr>
          <w:i/>
          <w:spacing w:val="-1"/>
          <w:sz w:val="24"/>
        </w:rPr>
        <w:t xml:space="preserve"> </w:t>
      </w:r>
      <w:r>
        <w:rPr>
          <w:i/>
          <w:sz w:val="24"/>
        </w:rPr>
        <w:t>las</w:t>
      </w:r>
      <w:r>
        <w:rPr>
          <w:i/>
          <w:spacing w:val="-1"/>
          <w:sz w:val="24"/>
        </w:rPr>
        <w:t xml:space="preserve"> </w:t>
      </w:r>
      <w:r>
        <w:rPr>
          <w:i/>
          <w:sz w:val="24"/>
        </w:rPr>
        <w:t>tablas</w:t>
      </w:r>
      <w:r>
        <w:rPr>
          <w:i/>
          <w:spacing w:val="-1"/>
          <w:sz w:val="24"/>
        </w:rPr>
        <w:t xml:space="preserve"> </w:t>
      </w:r>
      <w:r>
        <w:rPr>
          <w:i/>
          <w:sz w:val="24"/>
        </w:rPr>
        <w:t>de</w:t>
      </w:r>
      <w:r>
        <w:rPr>
          <w:i/>
          <w:spacing w:val="-1"/>
          <w:sz w:val="24"/>
        </w:rPr>
        <w:t xml:space="preserve"> </w:t>
      </w:r>
      <w:r>
        <w:rPr>
          <w:i/>
          <w:sz w:val="24"/>
        </w:rPr>
        <w:t>mortalidad</w:t>
      </w:r>
      <w:r>
        <w:rPr>
          <w:i/>
          <w:spacing w:val="-1"/>
          <w:sz w:val="24"/>
        </w:rPr>
        <w:t xml:space="preserve"> </w:t>
      </w:r>
      <w:r>
        <w:rPr>
          <w:i/>
          <w:sz w:val="24"/>
        </w:rPr>
        <w:t>a</w:t>
      </w:r>
      <w:r>
        <w:rPr>
          <w:i/>
          <w:spacing w:val="-1"/>
          <w:sz w:val="24"/>
        </w:rPr>
        <w:t xml:space="preserve"> </w:t>
      </w:r>
      <w:r>
        <w:rPr>
          <w:i/>
          <w:sz w:val="24"/>
        </w:rPr>
        <w:t>que hace</w:t>
      </w:r>
      <w:r>
        <w:rPr>
          <w:i/>
          <w:spacing w:val="-6"/>
          <w:sz w:val="24"/>
        </w:rPr>
        <w:t xml:space="preserve"> </w:t>
      </w:r>
      <w:r>
        <w:rPr>
          <w:i/>
          <w:sz w:val="24"/>
        </w:rPr>
        <w:t>referencia</w:t>
      </w:r>
      <w:r>
        <w:rPr>
          <w:i/>
          <w:spacing w:val="-6"/>
          <w:sz w:val="24"/>
        </w:rPr>
        <w:t xml:space="preserve"> </w:t>
      </w:r>
      <w:r>
        <w:rPr>
          <w:i/>
          <w:sz w:val="24"/>
        </w:rPr>
        <w:t>el</w:t>
      </w:r>
      <w:r>
        <w:rPr>
          <w:i/>
          <w:spacing w:val="-6"/>
          <w:sz w:val="24"/>
        </w:rPr>
        <w:t xml:space="preserve"> </w:t>
      </w:r>
      <w:r>
        <w:rPr>
          <w:i/>
          <w:sz w:val="24"/>
        </w:rPr>
        <w:t>decreto</w:t>
      </w:r>
      <w:r>
        <w:rPr>
          <w:i/>
          <w:spacing w:val="-6"/>
          <w:sz w:val="24"/>
        </w:rPr>
        <w:t xml:space="preserve"> </w:t>
      </w:r>
      <w:r>
        <w:rPr>
          <w:i/>
          <w:sz w:val="24"/>
        </w:rPr>
        <w:t>ley</w:t>
      </w:r>
      <w:r>
        <w:rPr>
          <w:i/>
          <w:spacing w:val="-6"/>
          <w:sz w:val="24"/>
        </w:rPr>
        <w:t xml:space="preserve"> </w:t>
      </w:r>
      <w:r>
        <w:rPr>
          <w:i/>
          <w:sz w:val="24"/>
        </w:rPr>
        <w:t>Nº3.500,</w:t>
      </w:r>
      <w:r>
        <w:rPr>
          <w:i/>
          <w:spacing w:val="-6"/>
          <w:sz w:val="24"/>
        </w:rPr>
        <w:t xml:space="preserve"> </w:t>
      </w:r>
      <w:r>
        <w:rPr>
          <w:i/>
          <w:sz w:val="24"/>
        </w:rPr>
        <w:t>de</w:t>
      </w:r>
      <w:r>
        <w:rPr>
          <w:i/>
          <w:spacing w:val="-6"/>
          <w:sz w:val="24"/>
        </w:rPr>
        <w:t xml:space="preserve"> </w:t>
      </w:r>
      <w:r>
        <w:rPr>
          <w:i/>
          <w:sz w:val="24"/>
        </w:rPr>
        <w:t>1980,</w:t>
      </w:r>
      <w:r>
        <w:rPr>
          <w:i/>
          <w:spacing w:val="-6"/>
          <w:sz w:val="24"/>
        </w:rPr>
        <w:t xml:space="preserve"> </w:t>
      </w:r>
      <w:r>
        <w:rPr>
          <w:i/>
          <w:sz w:val="24"/>
        </w:rPr>
        <w:t>será</w:t>
      </w:r>
      <w:r>
        <w:rPr>
          <w:i/>
          <w:spacing w:val="-6"/>
          <w:sz w:val="24"/>
        </w:rPr>
        <w:t xml:space="preserve"> </w:t>
      </w:r>
      <w:r>
        <w:rPr>
          <w:i/>
          <w:sz w:val="24"/>
        </w:rPr>
        <w:t>de</w:t>
      </w:r>
      <w:r>
        <w:rPr>
          <w:i/>
          <w:spacing w:val="-6"/>
          <w:sz w:val="24"/>
        </w:rPr>
        <w:t xml:space="preserve"> </w:t>
      </w:r>
      <w:r>
        <w:rPr>
          <w:i/>
          <w:sz w:val="24"/>
        </w:rPr>
        <w:t>ochenta</w:t>
      </w:r>
      <w:r>
        <w:rPr>
          <w:i/>
          <w:spacing w:val="-6"/>
          <w:sz w:val="24"/>
        </w:rPr>
        <w:t xml:space="preserve"> </w:t>
      </w:r>
      <w:r>
        <w:rPr>
          <w:i/>
          <w:sz w:val="24"/>
        </w:rPr>
        <w:t>y</w:t>
      </w:r>
      <w:r>
        <w:rPr>
          <w:i/>
          <w:spacing w:val="-6"/>
          <w:sz w:val="24"/>
        </w:rPr>
        <w:t xml:space="preserve"> </w:t>
      </w:r>
      <w:r>
        <w:rPr>
          <w:i/>
          <w:sz w:val="24"/>
        </w:rPr>
        <w:t>cinco</w:t>
      </w:r>
      <w:r>
        <w:rPr>
          <w:i/>
          <w:spacing w:val="-6"/>
          <w:sz w:val="24"/>
        </w:rPr>
        <w:t xml:space="preserve"> </w:t>
      </w:r>
      <w:r>
        <w:rPr>
          <w:i/>
          <w:sz w:val="24"/>
        </w:rPr>
        <w:t>años,</w:t>
      </w:r>
      <w:r>
        <w:rPr>
          <w:i/>
          <w:spacing w:val="-6"/>
          <w:sz w:val="24"/>
        </w:rPr>
        <w:t xml:space="preserve"> </w:t>
      </w:r>
      <w:r>
        <w:rPr>
          <w:i/>
          <w:sz w:val="24"/>
        </w:rPr>
        <w:t>sin</w:t>
      </w:r>
      <w:r>
        <w:rPr>
          <w:i/>
          <w:spacing w:val="-6"/>
          <w:sz w:val="24"/>
        </w:rPr>
        <w:t xml:space="preserve"> </w:t>
      </w:r>
      <w:r>
        <w:rPr>
          <w:i/>
          <w:sz w:val="24"/>
        </w:rPr>
        <w:t>distinción alguna, debiendo aplicarse al cálculo de las pensiones reguladas en dicho cuerpo legal.</w:t>
      </w:r>
    </w:p>
    <w:p w:rsidR="00F429E9" w:rsidRDefault="00F429E9">
      <w:pPr>
        <w:pStyle w:val="Textoindependiente"/>
        <w:spacing w:before="11"/>
        <w:rPr>
          <w:i/>
          <w:sz w:val="35"/>
        </w:rPr>
      </w:pPr>
    </w:p>
    <w:p w:rsidR="00F429E9" w:rsidRDefault="00890323">
      <w:pPr>
        <w:spacing w:line="360" w:lineRule="auto"/>
        <w:ind w:left="299" w:right="100"/>
        <w:jc w:val="both"/>
        <w:rPr>
          <w:i/>
          <w:sz w:val="24"/>
        </w:rPr>
      </w:pPr>
      <w:r>
        <w:rPr>
          <w:i/>
          <w:sz w:val="24"/>
        </w:rPr>
        <w:t>Del mismo modo, se creará un seguro de longevidad en favor de aquellas personas que superen</w:t>
      </w:r>
      <w:r>
        <w:rPr>
          <w:i/>
          <w:spacing w:val="48"/>
          <w:sz w:val="24"/>
        </w:rPr>
        <w:t xml:space="preserve"> </w:t>
      </w:r>
      <w:r>
        <w:rPr>
          <w:i/>
          <w:sz w:val="24"/>
        </w:rPr>
        <w:t>los</w:t>
      </w:r>
      <w:r>
        <w:rPr>
          <w:i/>
          <w:spacing w:val="51"/>
          <w:sz w:val="24"/>
        </w:rPr>
        <w:t xml:space="preserve"> </w:t>
      </w:r>
      <w:r>
        <w:rPr>
          <w:i/>
          <w:sz w:val="24"/>
        </w:rPr>
        <w:t>ochenta</w:t>
      </w:r>
      <w:r>
        <w:rPr>
          <w:i/>
          <w:spacing w:val="50"/>
          <w:sz w:val="24"/>
        </w:rPr>
        <w:t xml:space="preserve"> </w:t>
      </w:r>
      <w:r>
        <w:rPr>
          <w:i/>
          <w:sz w:val="24"/>
        </w:rPr>
        <w:t>y</w:t>
      </w:r>
      <w:r>
        <w:rPr>
          <w:i/>
          <w:spacing w:val="51"/>
          <w:sz w:val="24"/>
        </w:rPr>
        <w:t xml:space="preserve"> </w:t>
      </w:r>
      <w:r>
        <w:rPr>
          <w:i/>
          <w:sz w:val="24"/>
        </w:rPr>
        <w:t>cinco</w:t>
      </w:r>
      <w:r>
        <w:rPr>
          <w:i/>
          <w:spacing w:val="51"/>
          <w:sz w:val="24"/>
        </w:rPr>
        <w:t xml:space="preserve"> </w:t>
      </w:r>
      <w:r>
        <w:rPr>
          <w:i/>
          <w:sz w:val="24"/>
        </w:rPr>
        <w:t>años,</w:t>
      </w:r>
      <w:r>
        <w:rPr>
          <w:i/>
          <w:spacing w:val="51"/>
          <w:sz w:val="24"/>
        </w:rPr>
        <w:t xml:space="preserve"> </w:t>
      </w:r>
      <w:r>
        <w:rPr>
          <w:i/>
          <w:sz w:val="24"/>
        </w:rPr>
        <w:t>conforme</w:t>
      </w:r>
      <w:r>
        <w:rPr>
          <w:i/>
          <w:spacing w:val="51"/>
          <w:sz w:val="24"/>
        </w:rPr>
        <w:t xml:space="preserve"> </w:t>
      </w:r>
      <w:r>
        <w:rPr>
          <w:i/>
          <w:sz w:val="24"/>
        </w:rPr>
        <w:t>a</w:t>
      </w:r>
      <w:r>
        <w:rPr>
          <w:i/>
          <w:spacing w:val="51"/>
          <w:sz w:val="24"/>
        </w:rPr>
        <w:t xml:space="preserve"> </w:t>
      </w:r>
      <w:r>
        <w:rPr>
          <w:i/>
          <w:sz w:val="24"/>
        </w:rPr>
        <w:t>lo</w:t>
      </w:r>
      <w:r>
        <w:rPr>
          <w:i/>
          <w:spacing w:val="50"/>
          <w:sz w:val="24"/>
        </w:rPr>
        <w:t xml:space="preserve"> </w:t>
      </w:r>
      <w:r>
        <w:rPr>
          <w:i/>
          <w:sz w:val="24"/>
        </w:rPr>
        <w:t>establecido</w:t>
      </w:r>
      <w:r>
        <w:rPr>
          <w:i/>
          <w:spacing w:val="51"/>
          <w:sz w:val="24"/>
        </w:rPr>
        <w:t xml:space="preserve"> </w:t>
      </w:r>
      <w:r>
        <w:rPr>
          <w:i/>
          <w:sz w:val="24"/>
        </w:rPr>
        <w:t>en</w:t>
      </w:r>
      <w:r>
        <w:rPr>
          <w:i/>
          <w:spacing w:val="51"/>
          <w:sz w:val="24"/>
        </w:rPr>
        <w:t xml:space="preserve"> </w:t>
      </w:r>
      <w:r>
        <w:rPr>
          <w:i/>
          <w:sz w:val="24"/>
        </w:rPr>
        <w:t>el</w:t>
      </w:r>
      <w:r>
        <w:rPr>
          <w:i/>
          <w:spacing w:val="50"/>
          <w:sz w:val="24"/>
        </w:rPr>
        <w:t xml:space="preserve"> </w:t>
      </w:r>
      <w:r>
        <w:rPr>
          <w:i/>
          <w:sz w:val="24"/>
        </w:rPr>
        <w:t>reglamento</w:t>
      </w:r>
      <w:r>
        <w:rPr>
          <w:i/>
          <w:spacing w:val="51"/>
          <w:sz w:val="24"/>
        </w:rPr>
        <w:t xml:space="preserve"> </w:t>
      </w:r>
      <w:r>
        <w:rPr>
          <w:i/>
          <w:sz w:val="24"/>
        </w:rPr>
        <w:t>que</w:t>
      </w:r>
      <w:r>
        <w:rPr>
          <w:i/>
          <w:spacing w:val="51"/>
          <w:sz w:val="24"/>
        </w:rPr>
        <w:t xml:space="preserve"> </w:t>
      </w:r>
      <w:r>
        <w:rPr>
          <w:i/>
          <w:spacing w:val="-7"/>
          <w:sz w:val="24"/>
        </w:rPr>
        <w:t>el</w:t>
      </w:r>
    </w:p>
    <w:p w:rsidR="00F429E9" w:rsidRDefault="00F429E9">
      <w:pPr>
        <w:spacing w:line="360" w:lineRule="auto"/>
        <w:jc w:val="both"/>
        <w:rPr>
          <w:sz w:val="24"/>
        </w:rPr>
        <w:sectPr w:rsidR="00F429E9">
          <w:pgSz w:w="12240" w:h="15840"/>
          <w:pgMar w:top="1340" w:right="1600" w:bottom="280" w:left="1400" w:header="720" w:footer="720" w:gutter="0"/>
          <w:cols w:space="720"/>
        </w:sectPr>
      </w:pPr>
    </w:p>
    <w:p w:rsidR="00F429E9" w:rsidRDefault="00890323">
      <w:pPr>
        <w:spacing w:before="77" w:line="360" w:lineRule="auto"/>
        <w:ind w:left="299" w:right="100"/>
        <w:rPr>
          <w:i/>
          <w:sz w:val="24"/>
        </w:rPr>
      </w:pPr>
      <w:r>
        <w:rPr>
          <w:i/>
          <w:sz w:val="24"/>
        </w:rPr>
        <w:lastRenderedPageBreak/>
        <w:t>Ministerio del Trabajo y Previsión Social dictará para tal efecto en un plazo no superior a sesenta días contados desde la publicación de la presente reforma.”.</w:t>
      </w:r>
    </w:p>
    <w:sectPr w:rsidR="00F429E9">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429E9"/>
    <w:rsid w:val="00890323"/>
    <w:rsid w:val="00F429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4EB5B02-98E2-474C-8C7E-FF05AA45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29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pc.cl/wp-" TargetMode="External"/><Relationship Id="rId3" Type="http://schemas.openxmlformats.org/officeDocument/2006/relationships/webSettings" Target="webSettings.xml"/><Relationship Id="rId7" Type="http://schemas.openxmlformats.org/officeDocument/2006/relationships/hyperlink" Target="http://www.cpc.cl/w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ol.com/noticias/Economia/2019/11/08/966534/Tablas-de-mortalidad-110-" TargetMode="External"/><Relationship Id="rId11" Type="http://schemas.openxmlformats.org/officeDocument/2006/relationships/fontTable" Target="fontTable.xml"/><Relationship Id="rId5" Type="http://schemas.openxmlformats.org/officeDocument/2006/relationships/hyperlink" Target="http://www.df.cl/mercados/pensiones/reguladores-ponen-en-consulta-nuevas-tablas-de-mortalidad-para-pensionados" TargetMode="External"/><Relationship Id="rId10" Type="http://schemas.openxmlformats.org/officeDocument/2006/relationships/hyperlink" Target="http://www.spensiones.cl/portal/institucional/594/w3-article-15384.html" TargetMode="External"/><Relationship Id="rId4" Type="http://schemas.openxmlformats.org/officeDocument/2006/relationships/image" Target="media/image1.png"/><Relationship Id="rId9" Type="http://schemas.openxmlformats.org/officeDocument/2006/relationships/hyperlink" Target="http://www.emol.com/noticias/Economia/2019/11/08/966534/Tablas-de-mortal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7806</Characters>
  <Application>Microsoft Office Word</Application>
  <DocSecurity>0</DocSecurity>
  <Lines>65</Lines>
  <Paragraphs>18</Paragraphs>
  <ScaleCrop>false</ScaleCrop>
  <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2022-10-11T17:46:00Z</dcterms:created>
  <dcterms:modified xsi:type="dcterms:W3CDTF">2022-10-12T15:31:00Z</dcterms:modified>
</cp:coreProperties>
</file>