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DD6" w:rsidRDefault="008A4910">
      <w:pPr>
        <w:spacing w:before="74"/>
        <w:ind w:left="115" w:right="119"/>
        <w:jc w:val="both"/>
        <w:rPr>
          <w:b/>
          <w:sz w:val="28"/>
        </w:rPr>
      </w:pPr>
      <w:bookmarkStart w:id="0" w:name="_GoBack"/>
      <w:bookmarkEnd w:id="0"/>
      <w:r>
        <w:rPr>
          <w:b/>
          <w:sz w:val="28"/>
          <w:u w:val="single"/>
        </w:rPr>
        <w:t>MODIFICA DIVERSAS DISPOSICIONES DEL DECRETO CON FUERZA DE</w:t>
      </w:r>
      <w:r>
        <w:rPr>
          <w:b/>
          <w:sz w:val="28"/>
        </w:rPr>
        <w:t xml:space="preserve"> </w:t>
      </w:r>
      <w:r>
        <w:rPr>
          <w:b/>
          <w:sz w:val="28"/>
          <w:u w:val="single"/>
        </w:rPr>
        <w:t>LEY N ° 1 DE 29 DE OCTUBRE DE 2009, QUE “</w:t>
      </w:r>
      <w:r>
        <w:rPr>
          <w:b/>
          <w:i/>
          <w:sz w:val="28"/>
          <w:u w:val="single"/>
        </w:rPr>
        <w:t>FIJA TEXTO COORDINADO,</w:t>
      </w:r>
      <w:r>
        <w:rPr>
          <w:b/>
          <w:i/>
          <w:sz w:val="28"/>
        </w:rPr>
        <w:t xml:space="preserve"> </w:t>
      </w:r>
      <w:r>
        <w:rPr>
          <w:b/>
          <w:i/>
          <w:sz w:val="28"/>
          <w:u w:val="single"/>
        </w:rPr>
        <w:t>REFUNDIDO</w:t>
      </w:r>
      <w:r>
        <w:rPr>
          <w:b/>
          <w:i/>
          <w:spacing w:val="16"/>
          <w:sz w:val="28"/>
          <w:u w:val="single"/>
        </w:rPr>
        <w:t xml:space="preserve"> </w:t>
      </w:r>
      <w:r>
        <w:rPr>
          <w:b/>
          <w:i/>
          <w:sz w:val="28"/>
          <w:u w:val="single"/>
        </w:rPr>
        <w:t>Y</w:t>
      </w:r>
      <w:r>
        <w:rPr>
          <w:b/>
          <w:i/>
          <w:spacing w:val="13"/>
          <w:sz w:val="28"/>
          <w:u w:val="single"/>
        </w:rPr>
        <w:t xml:space="preserve"> </w:t>
      </w:r>
      <w:r>
        <w:rPr>
          <w:b/>
          <w:i/>
          <w:sz w:val="28"/>
          <w:u w:val="single"/>
        </w:rPr>
        <w:t>SISTEMATIZADO</w:t>
      </w:r>
      <w:r>
        <w:rPr>
          <w:b/>
          <w:i/>
          <w:spacing w:val="23"/>
          <w:sz w:val="28"/>
          <w:u w:val="single"/>
        </w:rPr>
        <w:t xml:space="preserve"> </w:t>
      </w:r>
      <w:r>
        <w:rPr>
          <w:b/>
          <w:i/>
          <w:sz w:val="28"/>
          <w:u w:val="single"/>
        </w:rPr>
        <w:t>DE</w:t>
      </w:r>
      <w:r>
        <w:rPr>
          <w:b/>
          <w:i/>
          <w:spacing w:val="23"/>
          <w:sz w:val="28"/>
          <w:u w:val="single"/>
        </w:rPr>
        <w:t xml:space="preserve"> </w:t>
      </w:r>
      <w:r>
        <w:rPr>
          <w:b/>
          <w:i/>
          <w:sz w:val="28"/>
          <w:u w:val="single"/>
        </w:rPr>
        <w:t>LEY</w:t>
      </w:r>
      <w:r>
        <w:rPr>
          <w:b/>
          <w:i/>
          <w:spacing w:val="11"/>
          <w:sz w:val="28"/>
          <w:u w:val="single"/>
        </w:rPr>
        <w:t xml:space="preserve"> </w:t>
      </w:r>
      <w:r>
        <w:rPr>
          <w:b/>
          <w:i/>
          <w:sz w:val="28"/>
          <w:u w:val="single"/>
        </w:rPr>
        <w:t>DE</w:t>
      </w:r>
      <w:r>
        <w:rPr>
          <w:b/>
          <w:i/>
          <w:spacing w:val="22"/>
          <w:sz w:val="28"/>
          <w:u w:val="single"/>
        </w:rPr>
        <w:t xml:space="preserve"> </w:t>
      </w:r>
      <w:r>
        <w:rPr>
          <w:b/>
          <w:i/>
          <w:sz w:val="28"/>
          <w:u w:val="single"/>
        </w:rPr>
        <w:t>TRÁNSITO”</w:t>
      </w:r>
      <w:r>
        <w:rPr>
          <w:b/>
          <w:sz w:val="28"/>
          <w:u w:val="single"/>
        </w:rPr>
        <w:t>;</w:t>
      </w:r>
      <w:r>
        <w:rPr>
          <w:b/>
          <w:spacing w:val="11"/>
          <w:sz w:val="28"/>
          <w:u w:val="single"/>
        </w:rPr>
        <w:t xml:space="preserve"> </w:t>
      </w:r>
      <w:r>
        <w:rPr>
          <w:b/>
          <w:sz w:val="28"/>
          <w:u w:val="single"/>
        </w:rPr>
        <w:t>Y</w:t>
      </w:r>
      <w:r>
        <w:rPr>
          <w:b/>
          <w:spacing w:val="13"/>
          <w:sz w:val="28"/>
          <w:u w:val="single"/>
        </w:rPr>
        <w:t xml:space="preserve"> </w:t>
      </w:r>
      <w:r>
        <w:rPr>
          <w:b/>
          <w:sz w:val="28"/>
          <w:u w:val="single"/>
        </w:rPr>
        <w:t>DE</w:t>
      </w:r>
      <w:r>
        <w:rPr>
          <w:b/>
          <w:spacing w:val="23"/>
          <w:sz w:val="28"/>
          <w:u w:val="single"/>
        </w:rPr>
        <w:t xml:space="preserve"> </w:t>
      </w:r>
      <w:r>
        <w:rPr>
          <w:b/>
          <w:sz w:val="28"/>
          <w:u w:val="single"/>
        </w:rPr>
        <w:t>LA</w:t>
      </w:r>
      <w:r>
        <w:rPr>
          <w:b/>
          <w:spacing w:val="7"/>
          <w:sz w:val="28"/>
          <w:u w:val="single"/>
        </w:rPr>
        <w:t xml:space="preserve"> </w:t>
      </w:r>
      <w:r>
        <w:rPr>
          <w:b/>
          <w:sz w:val="28"/>
          <w:u w:val="single"/>
        </w:rPr>
        <w:t>LEY</w:t>
      </w:r>
      <w:r>
        <w:rPr>
          <w:b/>
          <w:spacing w:val="12"/>
          <w:sz w:val="28"/>
          <w:u w:val="single"/>
        </w:rPr>
        <w:t xml:space="preserve"> </w:t>
      </w:r>
      <w:r>
        <w:rPr>
          <w:b/>
          <w:sz w:val="28"/>
          <w:u w:val="single"/>
        </w:rPr>
        <w:t>N</w:t>
      </w:r>
      <w:r>
        <w:rPr>
          <w:b/>
          <w:spacing w:val="23"/>
          <w:sz w:val="28"/>
          <w:u w:val="single"/>
        </w:rPr>
        <w:t xml:space="preserve"> </w:t>
      </w:r>
      <w:r>
        <w:rPr>
          <w:b/>
          <w:spacing w:val="-10"/>
          <w:sz w:val="28"/>
          <w:u w:val="single"/>
        </w:rPr>
        <w:t>°</w:t>
      </w:r>
    </w:p>
    <w:p w:rsidR="00A16DD6" w:rsidRDefault="008A4910">
      <w:pPr>
        <w:ind w:left="115"/>
        <w:jc w:val="both"/>
        <w:rPr>
          <w:b/>
          <w:i/>
          <w:sz w:val="28"/>
        </w:rPr>
      </w:pPr>
      <w:r>
        <w:rPr>
          <w:b/>
          <w:sz w:val="28"/>
          <w:u w:val="single"/>
        </w:rPr>
        <w:t>21.325</w:t>
      </w:r>
      <w:r>
        <w:rPr>
          <w:b/>
          <w:spacing w:val="-2"/>
          <w:sz w:val="28"/>
          <w:u w:val="single"/>
        </w:rPr>
        <w:t xml:space="preserve"> </w:t>
      </w:r>
      <w:r>
        <w:rPr>
          <w:b/>
          <w:sz w:val="28"/>
          <w:u w:val="single"/>
        </w:rPr>
        <w:t>DE</w:t>
      </w:r>
      <w:r>
        <w:rPr>
          <w:b/>
          <w:spacing w:val="-1"/>
          <w:sz w:val="28"/>
          <w:u w:val="single"/>
        </w:rPr>
        <w:t xml:space="preserve"> </w:t>
      </w:r>
      <w:r>
        <w:rPr>
          <w:b/>
          <w:i/>
          <w:sz w:val="28"/>
          <w:u w:val="single"/>
        </w:rPr>
        <w:t>“MIGRACIÓN</w:t>
      </w:r>
      <w:r>
        <w:rPr>
          <w:b/>
          <w:i/>
          <w:spacing w:val="-6"/>
          <w:sz w:val="28"/>
          <w:u w:val="single"/>
        </w:rPr>
        <w:t xml:space="preserve"> </w:t>
      </w:r>
      <w:r>
        <w:rPr>
          <w:b/>
          <w:i/>
          <w:sz w:val="28"/>
          <w:u w:val="single"/>
        </w:rPr>
        <w:t>Y</w:t>
      </w:r>
      <w:r>
        <w:rPr>
          <w:b/>
          <w:i/>
          <w:spacing w:val="-10"/>
          <w:sz w:val="28"/>
          <w:u w:val="single"/>
        </w:rPr>
        <w:t xml:space="preserve"> </w:t>
      </w:r>
      <w:r>
        <w:rPr>
          <w:b/>
          <w:i/>
          <w:spacing w:val="-2"/>
          <w:sz w:val="28"/>
          <w:u w:val="single"/>
        </w:rPr>
        <w:t>EXTRANJERÍA”</w:t>
      </w:r>
    </w:p>
    <w:p w:rsidR="00A16DD6" w:rsidRDefault="00A16DD6">
      <w:pPr>
        <w:pStyle w:val="Textoindependiente"/>
        <w:rPr>
          <w:b/>
          <w:i/>
          <w:sz w:val="20"/>
        </w:rPr>
      </w:pPr>
    </w:p>
    <w:p w:rsidR="00A16DD6" w:rsidRDefault="00A16DD6">
      <w:pPr>
        <w:pStyle w:val="Textoindependiente"/>
        <w:rPr>
          <w:b/>
          <w:i/>
          <w:sz w:val="20"/>
        </w:rPr>
      </w:pPr>
    </w:p>
    <w:p w:rsidR="00A16DD6" w:rsidRDefault="00A16DD6">
      <w:pPr>
        <w:pStyle w:val="Textoindependiente"/>
        <w:spacing w:before="4"/>
        <w:rPr>
          <w:b/>
          <w:i/>
        </w:rPr>
      </w:pPr>
    </w:p>
    <w:p w:rsidR="00A16DD6" w:rsidRDefault="008A4910">
      <w:pPr>
        <w:pStyle w:val="Ttulo1"/>
        <w:numPr>
          <w:ilvl w:val="0"/>
          <w:numId w:val="4"/>
        </w:numPr>
        <w:tabs>
          <w:tab w:val="left" w:pos="366"/>
        </w:tabs>
        <w:spacing w:before="88"/>
        <w:ind w:hanging="251"/>
        <w:rPr>
          <w:u w:val="none"/>
        </w:rPr>
      </w:pPr>
      <w:r>
        <w:t>IDEAS</w:t>
      </w:r>
      <w:r>
        <w:rPr>
          <w:spacing w:val="-9"/>
        </w:rPr>
        <w:t xml:space="preserve"> </w:t>
      </w:r>
      <w:r>
        <w:t>GENERALES</w:t>
      </w:r>
      <w:r>
        <w:rPr>
          <w:spacing w:val="-15"/>
        </w:rPr>
        <w:t xml:space="preserve"> </w:t>
      </w:r>
      <w:r>
        <w:t>Y</w:t>
      </w:r>
      <w:r>
        <w:rPr>
          <w:spacing w:val="-27"/>
        </w:rPr>
        <w:t xml:space="preserve"> </w:t>
      </w:r>
      <w:r>
        <w:t>ANTECEDENTES</w:t>
      </w:r>
      <w:r>
        <w:rPr>
          <w:spacing w:val="-5"/>
        </w:rPr>
        <w:t xml:space="preserve"> </w:t>
      </w:r>
      <w:r>
        <w:t>DEL</w:t>
      </w:r>
      <w:r>
        <w:rPr>
          <w:spacing w:val="-17"/>
        </w:rPr>
        <w:t xml:space="preserve"> </w:t>
      </w:r>
      <w:r>
        <w:rPr>
          <w:spacing w:val="-2"/>
        </w:rPr>
        <w:t>PROYECTO.</w:t>
      </w:r>
    </w:p>
    <w:p w:rsidR="00A16DD6" w:rsidRDefault="00A16DD6">
      <w:pPr>
        <w:pStyle w:val="Textoindependiente"/>
        <w:spacing w:before="2"/>
        <w:rPr>
          <w:b/>
          <w:sz w:val="16"/>
        </w:rPr>
      </w:pPr>
    </w:p>
    <w:p w:rsidR="00A16DD6" w:rsidRDefault="008A4910">
      <w:pPr>
        <w:pStyle w:val="Textoindependiente"/>
        <w:spacing w:before="90"/>
        <w:ind w:left="115" w:right="115"/>
        <w:jc w:val="both"/>
      </w:pPr>
      <w:r>
        <w:t xml:space="preserve">Con fecha 30 de mayo de 2022, se ha presentado un proyecto de ley (Boletín 15015-13), que propone formular modificaciones a la Ley N ° 21.431 (esta última, </w:t>
      </w:r>
      <w:r>
        <w:rPr>
          <w:i/>
        </w:rPr>
        <w:t>“Regula el Contrato de Trabajadores de Empresas de Plataformas Digitales de Servicios</w:t>
      </w:r>
      <w:r>
        <w:rPr>
          <w:i/>
        </w:rPr>
        <w:t>, en Relación con el Uso y Registro de Vehículos Motorizados para la Prestación de esos Servicios”</w:t>
      </w:r>
      <w:bookmarkStart w:id="1" w:name="_bookmark0"/>
      <w:bookmarkEnd w:id="1"/>
      <w:r>
        <w:t>)</w:t>
      </w:r>
      <w:hyperlink w:anchor="_bookmark2" w:history="1">
        <w:r>
          <w:rPr>
            <w:vertAlign w:val="superscript"/>
          </w:rPr>
          <w:t>1</w:t>
        </w:r>
      </w:hyperlink>
      <w:r>
        <w:t>. La propuesta busca exigir, que los trabajadores que al momento de la contratación, declaren que prestarán servicios utilizad</w:t>
      </w:r>
      <w:r>
        <w:t>o un vehículo motorizado, individualicen al propietario del mismo. Según se sugiere, los trabajadores deberían adjuntar al contrato, una copia del permiso de circulación del vehículo, el cual sería suscrito por ambas partes, e incorporado como anexo al ins</w:t>
      </w:r>
      <w:r>
        <w:t>trumento contractual. En caso de que el trabajador no fuese propietario del</w:t>
      </w:r>
      <w:r>
        <w:rPr>
          <w:spacing w:val="-1"/>
        </w:rPr>
        <w:t xml:space="preserve"> </w:t>
      </w:r>
      <w:r>
        <w:t>vehículo,</w:t>
      </w:r>
      <w:r>
        <w:rPr>
          <w:spacing w:val="-1"/>
        </w:rPr>
        <w:t xml:space="preserve"> </w:t>
      </w:r>
      <w:r>
        <w:t>debería</w:t>
      </w:r>
      <w:r>
        <w:rPr>
          <w:spacing w:val="-1"/>
        </w:rPr>
        <w:t xml:space="preserve"> </w:t>
      </w:r>
      <w:r>
        <w:t>(de</w:t>
      </w:r>
      <w:r>
        <w:rPr>
          <w:spacing w:val="-1"/>
        </w:rPr>
        <w:t xml:space="preserve"> </w:t>
      </w:r>
      <w:r>
        <w:t>aprobarse</w:t>
      </w:r>
      <w:r>
        <w:rPr>
          <w:spacing w:val="-1"/>
        </w:rPr>
        <w:t xml:space="preserve"> </w:t>
      </w:r>
      <w:r>
        <w:t>la</w:t>
      </w:r>
      <w:r>
        <w:rPr>
          <w:spacing w:val="-1"/>
        </w:rPr>
        <w:t xml:space="preserve"> </w:t>
      </w:r>
      <w:r>
        <w:t>propuesta)</w:t>
      </w:r>
      <w:r>
        <w:rPr>
          <w:spacing w:val="-1"/>
        </w:rPr>
        <w:t xml:space="preserve"> </w:t>
      </w:r>
      <w:r>
        <w:t>señalar</w:t>
      </w:r>
      <w:r>
        <w:rPr>
          <w:spacing w:val="-1"/>
        </w:rPr>
        <w:t xml:space="preserve"> </w:t>
      </w:r>
      <w:r>
        <w:t>el</w:t>
      </w:r>
      <w:r>
        <w:rPr>
          <w:spacing w:val="-1"/>
        </w:rPr>
        <w:t xml:space="preserve"> </w:t>
      </w:r>
      <w:r>
        <w:t>título</w:t>
      </w:r>
      <w:r>
        <w:rPr>
          <w:spacing w:val="-1"/>
        </w:rPr>
        <w:t xml:space="preserve"> </w:t>
      </w:r>
      <w:r>
        <w:t>jurídico</w:t>
      </w:r>
      <w:r>
        <w:rPr>
          <w:spacing w:val="-1"/>
        </w:rPr>
        <w:t xml:space="preserve"> </w:t>
      </w:r>
      <w:r>
        <w:t>por</w:t>
      </w:r>
      <w:r>
        <w:rPr>
          <w:spacing w:val="-2"/>
        </w:rPr>
        <w:t xml:space="preserve"> </w:t>
      </w:r>
      <w:r>
        <w:t>el</w:t>
      </w:r>
      <w:r>
        <w:rPr>
          <w:spacing w:val="-1"/>
        </w:rPr>
        <w:t xml:space="preserve"> </w:t>
      </w:r>
      <w:r>
        <w:t>cual</w:t>
      </w:r>
      <w:r>
        <w:rPr>
          <w:spacing w:val="-1"/>
        </w:rPr>
        <w:t xml:space="preserve"> </w:t>
      </w:r>
      <w:r>
        <w:t>lo</w:t>
      </w:r>
      <w:r>
        <w:rPr>
          <w:spacing w:val="-1"/>
        </w:rPr>
        <w:t xml:space="preserve"> </w:t>
      </w:r>
      <w:r>
        <w:t>posee,</w:t>
      </w:r>
      <w:r>
        <w:rPr>
          <w:spacing w:val="-1"/>
        </w:rPr>
        <w:t xml:space="preserve"> </w:t>
      </w:r>
      <w:r>
        <w:t>debiendo adjuntar además, copia del antecedente que así lo justificase (por ejemplo, una copia de un contrato de arrendamiento o de comodato). Tal instrumento, debería ser incorporado también, como un anexo al contrato. Paro lo anterior, el proyecto sugier</w:t>
      </w:r>
      <w:r>
        <w:t>e incorporar un literal f, en el inciso primero del nuevo artículo</w:t>
      </w:r>
      <w:r>
        <w:rPr>
          <w:spacing w:val="-1"/>
        </w:rPr>
        <w:t xml:space="preserve"> </w:t>
      </w:r>
      <w:r>
        <w:t>152</w:t>
      </w:r>
      <w:r>
        <w:rPr>
          <w:spacing w:val="-2"/>
        </w:rPr>
        <w:t xml:space="preserve"> </w:t>
      </w:r>
      <w:proofErr w:type="spellStart"/>
      <w:r>
        <w:t>quáter</w:t>
      </w:r>
      <w:proofErr w:type="spellEnd"/>
      <w:r>
        <w:rPr>
          <w:spacing w:val="-1"/>
        </w:rPr>
        <w:t xml:space="preserve"> </w:t>
      </w:r>
      <w:r>
        <w:t>s;</w:t>
      </w:r>
      <w:r>
        <w:rPr>
          <w:spacing w:val="-3"/>
        </w:rPr>
        <w:t xml:space="preserve"> </w:t>
      </w:r>
      <w:r>
        <w:t>y</w:t>
      </w:r>
      <w:r>
        <w:rPr>
          <w:spacing w:val="-1"/>
        </w:rPr>
        <w:t xml:space="preserve"> </w:t>
      </w:r>
      <w:r>
        <w:t>también,</w:t>
      </w:r>
      <w:r>
        <w:rPr>
          <w:spacing w:val="-1"/>
        </w:rPr>
        <w:t xml:space="preserve"> </w:t>
      </w:r>
      <w:r>
        <w:t>propone</w:t>
      </w:r>
      <w:r>
        <w:rPr>
          <w:spacing w:val="-3"/>
        </w:rPr>
        <w:t xml:space="preserve"> </w:t>
      </w:r>
      <w:r>
        <w:t>introducir</w:t>
      </w:r>
      <w:r>
        <w:rPr>
          <w:spacing w:val="-1"/>
        </w:rPr>
        <w:t xml:space="preserve"> </w:t>
      </w:r>
      <w:r>
        <w:t>un</w:t>
      </w:r>
      <w:r>
        <w:rPr>
          <w:spacing w:val="-1"/>
        </w:rPr>
        <w:t xml:space="preserve"> </w:t>
      </w:r>
      <w:r>
        <w:t>literal</w:t>
      </w:r>
      <w:r>
        <w:rPr>
          <w:spacing w:val="-1"/>
        </w:rPr>
        <w:t xml:space="preserve"> </w:t>
      </w:r>
      <w:r>
        <w:t>k,</w:t>
      </w:r>
      <w:r>
        <w:rPr>
          <w:spacing w:val="-2"/>
        </w:rPr>
        <w:t xml:space="preserve"> </w:t>
      </w:r>
      <w:r>
        <w:t>en</w:t>
      </w:r>
      <w:r>
        <w:rPr>
          <w:spacing w:val="-1"/>
        </w:rPr>
        <w:t xml:space="preserve"> </w:t>
      </w:r>
      <w:r>
        <w:t>el</w:t>
      </w:r>
      <w:r>
        <w:rPr>
          <w:spacing w:val="-1"/>
        </w:rPr>
        <w:t xml:space="preserve"> </w:t>
      </w:r>
      <w:r>
        <w:t>inciso</w:t>
      </w:r>
      <w:r>
        <w:rPr>
          <w:spacing w:val="-2"/>
        </w:rPr>
        <w:t xml:space="preserve"> </w:t>
      </w:r>
      <w:r>
        <w:t>primero,</w:t>
      </w:r>
      <w:r>
        <w:rPr>
          <w:spacing w:val="-1"/>
        </w:rPr>
        <w:t xml:space="preserve"> </w:t>
      </w:r>
      <w:r>
        <w:t>del</w:t>
      </w:r>
      <w:r>
        <w:rPr>
          <w:spacing w:val="-1"/>
        </w:rPr>
        <w:t xml:space="preserve"> </w:t>
      </w:r>
      <w:r>
        <w:t>nuevo</w:t>
      </w:r>
      <w:r>
        <w:rPr>
          <w:spacing w:val="-1"/>
        </w:rPr>
        <w:t xml:space="preserve"> </w:t>
      </w:r>
      <w:r>
        <w:t>artículo</w:t>
      </w:r>
    </w:p>
    <w:p w:rsidR="00A16DD6" w:rsidRDefault="008A4910">
      <w:pPr>
        <w:pStyle w:val="Textoindependiente"/>
        <w:ind w:left="115" w:right="114"/>
        <w:jc w:val="both"/>
      </w:pPr>
      <w:r>
        <w:t xml:space="preserve">152 </w:t>
      </w:r>
      <w:proofErr w:type="spellStart"/>
      <w:r>
        <w:t>quáter</w:t>
      </w:r>
      <w:proofErr w:type="spellEnd"/>
      <w:r>
        <w:t xml:space="preserve"> x (ambos del Código del Trabajo). Es menester señalar, que la propuesta ha sido</w:t>
      </w:r>
      <w:r>
        <w:t xml:space="preserve"> fundamentada, aduciendo que las aplicaciones digitales de </w:t>
      </w:r>
      <w:r>
        <w:rPr>
          <w:i/>
        </w:rPr>
        <w:t>“</w:t>
      </w:r>
      <w:proofErr w:type="spellStart"/>
      <w:r>
        <w:rPr>
          <w:i/>
        </w:rPr>
        <w:t>delivery</w:t>
      </w:r>
      <w:proofErr w:type="spellEnd"/>
      <w:r>
        <w:rPr>
          <w:i/>
        </w:rPr>
        <w:t>”</w:t>
      </w:r>
      <w:r>
        <w:t xml:space="preserve">, no se encuentran reguladas en detalle, toda vez que son una fenomenología, que desborda las relaciones jurídicas tradicionales. También se aduce, que los vínculos jurídicos asociados a </w:t>
      </w:r>
      <w:r>
        <w:t>la referida actividad, han sido reconocidos como relaciones laborales, por la jurisprudencia (aunque tal interpretación jurisprudencial, ha sido impugnada ante los tribunales superiores). Además, se argumenta que la publicación de la Ley N ° 21.431, introd</w:t>
      </w:r>
      <w:r>
        <w:t>uce importantes cambios en la legislación laboral, toda vez que ha reconocido la existencia de un vínculo de subordinación o dependencia, entre las mencionadas empresas y los repartidores; y por último, se plantea el argumento, de que la intensificación de</w:t>
      </w:r>
      <w:r>
        <w:t xml:space="preserve"> la mencionada actividad, ha repercutido en un aumento de la criminalidad y de la inseguridad via</w:t>
      </w:r>
      <w:bookmarkStart w:id="2" w:name="_bookmark1"/>
      <w:bookmarkEnd w:id="2"/>
      <w:r>
        <w:t>l</w:t>
      </w:r>
      <w:hyperlink w:anchor="_bookmark3" w:history="1">
        <w:r>
          <w:rPr>
            <w:vertAlign w:val="superscript"/>
          </w:rPr>
          <w:t>2</w:t>
        </w:r>
      </w:hyperlink>
      <w:r>
        <w:t>.</w:t>
      </w:r>
    </w:p>
    <w:p w:rsidR="00A16DD6" w:rsidRDefault="00A16DD6">
      <w:pPr>
        <w:pStyle w:val="Textoindependiente"/>
        <w:rPr>
          <w:sz w:val="20"/>
        </w:rPr>
      </w:pPr>
    </w:p>
    <w:p w:rsidR="00A16DD6" w:rsidRDefault="00A16DD6">
      <w:pPr>
        <w:pStyle w:val="Textoindependiente"/>
        <w:rPr>
          <w:sz w:val="20"/>
        </w:rPr>
      </w:pPr>
    </w:p>
    <w:p w:rsidR="00A16DD6" w:rsidRDefault="00A16DD6">
      <w:pPr>
        <w:pStyle w:val="Textoindependiente"/>
        <w:rPr>
          <w:sz w:val="20"/>
        </w:rPr>
      </w:pPr>
    </w:p>
    <w:p w:rsidR="00A16DD6" w:rsidRDefault="00A16DD6">
      <w:pPr>
        <w:pStyle w:val="Textoindependiente"/>
        <w:rPr>
          <w:sz w:val="20"/>
        </w:rPr>
      </w:pPr>
    </w:p>
    <w:p w:rsidR="00A16DD6" w:rsidRDefault="00A16DD6">
      <w:pPr>
        <w:pStyle w:val="Textoindependiente"/>
        <w:rPr>
          <w:sz w:val="20"/>
        </w:rPr>
      </w:pPr>
    </w:p>
    <w:p w:rsidR="00A16DD6" w:rsidRDefault="00A16DD6">
      <w:pPr>
        <w:pStyle w:val="Textoindependiente"/>
        <w:rPr>
          <w:sz w:val="20"/>
        </w:rPr>
      </w:pPr>
    </w:p>
    <w:p w:rsidR="00A16DD6" w:rsidRDefault="00A16DD6">
      <w:pPr>
        <w:pStyle w:val="Textoindependiente"/>
        <w:rPr>
          <w:sz w:val="20"/>
        </w:rPr>
      </w:pPr>
    </w:p>
    <w:p w:rsidR="00A16DD6" w:rsidRDefault="00A16DD6">
      <w:pPr>
        <w:pStyle w:val="Textoindependiente"/>
        <w:rPr>
          <w:sz w:val="20"/>
        </w:rPr>
      </w:pPr>
    </w:p>
    <w:p w:rsidR="00A16DD6" w:rsidRDefault="00A16DD6">
      <w:pPr>
        <w:pStyle w:val="Textoindependiente"/>
        <w:rPr>
          <w:sz w:val="20"/>
        </w:rPr>
      </w:pPr>
    </w:p>
    <w:p w:rsidR="00A16DD6" w:rsidRDefault="00A16DD6">
      <w:pPr>
        <w:pStyle w:val="Textoindependiente"/>
        <w:rPr>
          <w:sz w:val="20"/>
        </w:rPr>
      </w:pPr>
    </w:p>
    <w:p w:rsidR="00A16DD6" w:rsidRDefault="00A16DD6">
      <w:pPr>
        <w:pStyle w:val="Textoindependiente"/>
        <w:rPr>
          <w:sz w:val="20"/>
        </w:rPr>
      </w:pPr>
    </w:p>
    <w:p w:rsidR="00A16DD6" w:rsidRDefault="008A4910">
      <w:pPr>
        <w:pStyle w:val="Textoindependiente"/>
        <w:spacing w:before="8"/>
        <w:rPr>
          <w:sz w:val="23"/>
        </w:rPr>
      </w:pPr>
      <w:r>
        <w:pict>
          <v:rect id="docshape1" o:spid="_x0000_s1032" style="position:absolute;margin-left:56.7pt;margin-top:14.85pt;width:124.65pt;height:.5pt;z-index:-15728640;mso-wrap-distance-left:0;mso-wrap-distance-right:0;mso-position-horizontal-relative:page" fillcolor="black" stroked="f">
            <w10:wrap type="topAndBottom" anchorx="page"/>
          </v:rect>
        </w:pict>
      </w:r>
    </w:p>
    <w:p w:rsidR="00A16DD6" w:rsidRDefault="008A4910">
      <w:pPr>
        <w:pStyle w:val="Prrafodelista"/>
        <w:numPr>
          <w:ilvl w:val="1"/>
          <w:numId w:val="4"/>
        </w:numPr>
        <w:tabs>
          <w:tab w:val="left" w:pos="455"/>
          <w:tab w:val="left" w:pos="456"/>
        </w:tabs>
        <w:spacing w:before="57" w:line="242" w:lineRule="auto"/>
        <w:ind w:left="455" w:right="109"/>
        <w:rPr>
          <w:sz w:val="20"/>
        </w:rPr>
      </w:pPr>
      <w:bookmarkStart w:id="3" w:name="_bookmark2"/>
      <w:bookmarkEnd w:id="3"/>
      <w:r>
        <w:rPr>
          <w:sz w:val="20"/>
        </w:rPr>
        <w:t>Cámara</w:t>
      </w:r>
      <w:r>
        <w:rPr>
          <w:spacing w:val="-2"/>
          <w:sz w:val="20"/>
        </w:rPr>
        <w:t xml:space="preserve"> </w:t>
      </w:r>
      <w:r>
        <w:rPr>
          <w:sz w:val="20"/>
        </w:rPr>
        <w:t>de</w:t>
      </w:r>
      <w:r>
        <w:rPr>
          <w:spacing w:val="-2"/>
          <w:sz w:val="20"/>
        </w:rPr>
        <w:t xml:space="preserve"> </w:t>
      </w:r>
      <w:r>
        <w:rPr>
          <w:sz w:val="20"/>
        </w:rPr>
        <w:t>Diputados.</w:t>
      </w:r>
      <w:r>
        <w:rPr>
          <w:spacing w:val="40"/>
          <w:sz w:val="20"/>
        </w:rPr>
        <w:t xml:space="preserve"> </w:t>
      </w:r>
      <w:r>
        <w:rPr>
          <w:i/>
          <w:sz w:val="20"/>
        </w:rPr>
        <w:t>“Proyecto</w:t>
      </w:r>
      <w:r>
        <w:rPr>
          <w:i/>
          <w:spacing w:val="-2"/>
          <w:sz w:val="20"/>
        </w:rPr>
        <w:t xml:space="preserve"> </w:t>
      </w:r>
      <w:r>
        <w:rPr>
          <w:i/>
          <w:sz w:val="20"/>
        </w:rPr>
        <w:t>que</w:t>
      </w:r>
      <w:r>
        <w:rPr>
          <w:i/>
          <w:spacing w:val="-2"/>
          <w:sz w:val="20"/>
        </w:rPr>
        <w:t xml:space="preserve"> </w:t>
      </w:r>
      <w:r>
        <w:rPr>
          <w:i/>
          <w:sz w:val="20"/>
        </w:rPr>
        <w:t>Modifica</w:t>
      </w:r>
      <w:r>
        <w:rPr>
          <w:i/>
          <w:spacing w:val="-2"/>
          <w:sz w:val="20"/>
        </w:rPr>
        <w:t xml:space="preserve"> </w:t>
      </w:r>
      <w:r>
        <w:rPr>
          <w:i/>
          <w:sz w:val="20"/>
        </w:rPr>
        <w:t>la</w:t>
      </w:r>
      <w:r>
        <w:rPr>
          <w:i/>
          <w:spacing w:val="-2"/>
          <w:sz w:val="20"/>
        </w:rPr>
        <w:t xml:space="preserve"> </w:t>
      </w:r>
      <w:r>
        <w:rPr>
          <w:i/>
          <w:sz w:val="20"/>
        </w:rPr>
        <w:t>Ley</w:t>
      </w:r>
      <w:r>
        <w:rPr>
          <w:i/>
          <w:spacing w:val="-2"/>
          <w:sz w:val="20"/>
        </w:rPr>
        <w:t xml:space="preserve"> </w:t>
      </w:r>
      <w:r>
        <w:rPr>
          <w:i/>
          <w:sz w:val="20"/>
        </w:rPr>
        <w:t>N°</w:t>
      </w:r>
      <w:r>
        <w:rPr>
          <w:i/>
          <w:spacing w:val="-2"/>
          <w:sz w:val="20"/>
        </w:rPr>
        <w:t xml:space="preserve"> </w:t>
      </w:r>
      <w:r>
        <w:rPr>
          <w:i/>
          <w:sz w:val="20"/>
        </w:rPr>
        <w:t>21.431</w:t>
      </w:r>
      <w:r>
        <w:rPr>
          <w:i/>
          <w:spacing w:val="-3"/>
          <w:sz w:val="20"/>
        </w:rPr>
        <w:t xml:space="preserve"> </w:t>
      </w:r>
      <w:r>
        <w:rPr>
          <w:i/>
          <w:sz w:val="20"/>
        </w:rPr>
        <w:t>que</w:t>
      </w:r>
      <w:r>
        <w:rPr>
          <w:i/>
          <w:spacing w:val="-2"/>
          <w:sz w:val="20"/>
        </w:rPr>
        <w:t xml:space="preserve"> </w:t>
      </w:r>
      <w:r>
        <w:rPr>
          <w:i/>
          <w:sz w:val="20"/>
        </w:rPr>
        <w:t>Regula</w:t>
      </w:r>
      <w:r>
        <w:rPr>
          <w:i/>
          <w:spacing w:val="-2"/>
          <w:sz w:val="20"/>
        </w:rPr>
        <w:t xml:space="preserve"> </w:t>
      </w:r>
      <w:r>
        <w:rPr>
          <w:i/>
          <w:sz w:val="20"/>
        </w:rPr>
        <w:t>el</w:t>
      </w:r>
      <w:r>
        <w:rPr>
          <w:i/>
          <w:spacing w:val="-1"/>
          <w:sz w:val="20"/>
        </w:rPr>
        <w:t xml:space="preserve"> </w:t>
      </w:r>
      <w:r>
        <w:rPr>
          <w:i/>
          <w:sz w:val="20"/>
        </w:rPr>
        <w:t>Contrato</w:t>
      </w:r>
      <w:r>
        <w:rPr>
          <w:i/>
          <w:spacing w:val="-3"/>
          <w:sz w:val="20"/>
        </w:rPr>
        <w:t xml:space="preserve"> </w:t>
      </w:r>
      <w:r>
        <w:rPr>
          <w:i/>
          <w:sz w:val="20"/>
        </w:rPr>
        <w:t>de</w:t>
      </w:r>
      <w:r>
        <w:rPr>
          <w:i/>
          <w:spacing w:val="-2"/>
          <w:sz w:val="20"/>
        </w:rPr>
        <w:t xml:space="preserve"> </w:t>
      </w:r>
      <w:r>
        <w:rPr>
          <w:i/>
          <w:sz w:val="20"/>
        </w:rPr>
        <w:t>Trabajadores</w:t>
      </w:r>
      <w:r>
        <w:rPr>
          <w:i/>
          <w:spacing w:val="-2"/>
          <w:sz w:val="20"/>
        </w:rPr>
        <w:t xml:space="preserve"> </w:t>
      </w:r>
      <w:r>
        <w:rPr>
          <w:i/>
          <w:sz w:val="20"/>
        </w:rPr>
        <w:t>de</w:t>
      </w:r>
      <w:r>
        <w:rPr>
          <w:i/>
          <w:spacing w:val="-2"/>
          <w:sz w:val="20"/>
        </w:rPr>
        <w:t xml:space="preserve"> </w:t>
      </w:r>
      <w:r>
        <w:rPr>
          <w:i/>
          <w:sz w:val="20"/>
        </w:rPr>
        <w:t>Empresas</w:t>
      </w:r>
      <w:r>
        <w:rPr>
          <w:i/>
          <w:sz w:val="20"/>
        </w:rPr>
        <w:t xml:space="preserve"> de Plataformas Digitales de Servicios en Relación con el Uso y Registro de Vehículos Motorizados para Prestar los</w:t>
      </w:r>
      <w:r>
        <w:rPr>
          <w:i/>
          <w:spacing w:val="80"/>
          <w:sz w:val="20"/>
        </w:rPr>
        <w:t xml:space="preserve"> </w:t>
      </w:r>
      <w:r>
        <w:rPr>
          <w:i/>
          <w:sz w:val="20"/>
        </w:rPr>
        <w:t>Servicios”</w:t>
      </w:r>
      <w:r>
        <w:rPr>
          <w:sz w:val="20"/>
        </w:rPr>
        <w:t>.</w:t>
      </w:r>
      <w:r>
        <w:rPr>
          <w:spacing w:val="40"/>
          <w:sz w:val="20"/>
        </w:rPr>
        <w:t xml:space="preserve"> </w:t>
      </w:r>
      <w:r>
        <w:rPr>
          <w:sz w:val="20"/>
        </w:rPr>
        <w:t>Congreso</w:t>
      </w:r>
      <w:r>
        <w:rPr>
          <w:spacing w:val="40"/>
          <w:sz w:val="20"/>
        </w:rPr>
        <w:t xml:space="preserve"> </w:t>
      </w:r>
      <w:r>
        <w:rPr>
          <w:sz w:val="20"/>
        </w:rPr>
        <w:t>Nacional.</w:t>
      </w:r>
      <w:r>
        <w:rPr>
          <w:spacing w:val="39"/>
          <w:sz w:val="20"/>
        </w:rPr>
        <w:t xml:space="preserve"> </w:t>
      </w:r>
      <w:r>
        <w:rPr>
          <w:sz w:val="20"/>
        </w:rPr>
        <w:t>Valparaíso.</w:t>
      </w:r>
      <w:r>
        <w:rPr>
          <w:spacing w:val="40"/>
          <w:sz w:val="20"/>
        </w:rPr>
        <w:t xml:space="preserve"> </w:t>
      </w:r>
      <w:r>
        <w:rPr>
          <w:sz w:val="20"/>
        </w:rPr>
        <w:t>Chile.</w:t>
      </w:r>
      <w:r>
        <w:rPr>
          <w:spacing w:val="40"/>
          <w:sz w:val="20"/>
        </w:rPr>
        <w:t xml:space="preserve"> </w:t>
      </w:r>
      <w:r>
        <w:rPr>
          <w:sz w:val="20"/>
        </w:rPr>
        <w:t>30</w:t>
      </w:r>
      <w:r>
        <w:rPr>
          <w:spacing w:val="40"/>
          <w:sz w:val="20"/>
        </w:rPr>
        <w:t xml:space="preserve"> </w:t>
      </w:r>
      <w:r>
        <w:rPr>
          <w:sz w:val="20"/>
        </w:rPr>
        <w:t>de</w:t>
      </w:r>
      <w:r>
        <w:rPr>
          <w:spacing w:val="40"/>
          <w:sz w:val="20"/>
        </w:rPr>
        <w:t xml:space="preserve"> </w:t>
      </w:r>
      <w:r>
        <w:rPr>
          <w:sz w:val="20"/>
        </w:rPr>
        <w:t>mayo</w:t>
      </w:r>
      <w:r>
        <w:rPr>
          <w:spacing w:val="40"/>
          <w:sz w:val="20"/>
        </w:rPr>
        <w:t xml:space="preserve"> </w:t>
      </w:r>
      <w:r>
        <w:rPr>
          <w:sz w:val="20"/>
        </w:rPr>
        <w:t>de</w:t>
      </w:r>
      <w:r>
        <w:rPr>
          <w:spacing w:val="40"/>
          <w:sz w:val="20"/>
        </w:rPr>
        <w:t xml:space="preserve"> </w:t>
      </w:r>
      <w:r>
        <w:rPr>
          <w:sz w:val="20"/>
        </w:rPr>
        <w:t>2022.</w:t>
      </w:r>
      <w:r>
        <w:rPr>
          <w:spacing w:val="40"/>
          <w:sz w:val="20"/>
        </w:rPr>
        <w:t xml:space="preserve"> </w:t>
      </w:r>
      <w:r>
        <w:rPr>
          <w:sz w:val="20"/>
        </w:rPr>
        <w:t>P.</w:t>
      </w:r>
      <w:r>
        <w:rPr>
          <w:spacing w:val="40"/>
          <w:sz w:val="20"/>
        </w:rPr>
        <w:t xml:space="preserve"> </w:t>
      </w:r>
      <w:r>
        <w:rPr>
          <w:sz w:val="20"/>
        </w:rPr>
        <w:t>p.</w:t>
      </w:r>
      <w:r>
        <w:rPr>
          <w:spacing w:val="40"/>
          <w:sz w:val="20"/>
        </w:rPr>
        <w:t xml:space="preserve"> </w:t>
      </w:r>
      <w:r>
        <w:rPr>
          <w:sz w:val="20"/>
        </w:rPr>
        <w:t>5-6.</w:t>
      </w:r>
      <w:r>
        <w:rPr>
          <w:spacing w:val="40"/>
          <w:sz w:val="20"/>
        </w:rPr>
        <w:t xml:space="preserve"> </w:t>
      </w:r>
      <w:r>
        <w:rPr>
          <w:sz w:val="20"/>
        </w:rPr>
        <w:t>Obtenido</w:t>
      </w:r>
      <w:r>
        <w:rPr>
          <w:spacing w:val="40"/>
          <w:sz w:val="20"/>
        </w:rPr>
        <w:t xml:space="preserve"> </w:t>
      </w:r>
      <w:r>
        <w:rPr>
          <w:sz w:val="20"/>
        </w:rPr>
        <w:t>de</w:t>
      </w:r>
      <w:r>
        <w:rPr>
          <w:spacing w:val="40"/>
          <w:sz w:val="20"/>
        </w:rPr>
        <w:t xml:space="preserve"> </w:t>
      </w:r>
      <w:r>
        <w:rPr>
          <w:sz w:val="20"/>
        </w:rPr>
        <w:t>sitio</w:t>
      </w:r>
      <w:r>
        <w:rPr>
          <w:spacing w:val="40"/>
          <w:sz w:val="20"/>
        </w:rPr>
        <w:t xml:space="preserve"> </w:t>
      </w:r>
      <w:r>
        <w:rPr>
          <w:sz w:val="20"/>
        </w:rPr>
        <w:t>de</w:t>
      </w:r>
      <w:r>
        <w:rPr>
          <w:spacing w:val="40"/>
          <w:sz w:val="20"/>
        </w:rPr>
        <w:t xml:space="preserve"> </w:t>
      </w:r>
      <w:r>
        <w:rPr>
          <w:sz w:val="20"/>
        </w:rPr>
        <w:t xml:space="preserve">internet </w:t>
      </w:r>
      <w:hyperlink r:id="rId5">
        <w:r>
          <w:rPr>
            <w:color w:val="00007F"/>
            <w:spacing w:val="-2"/>
            <w:sz w:val="20"/>
            <w:u w:val="single" w:color="00007F"/>
          </w:rPr>
          <w:t>https://www.camara.cl/verDOC.aspx?</w:t>
        </w:r>
      </w:hyperlink>
      <w:r>
        <w:rPr>
          <w:color w:val="00007F"/>
          <w:spacing w:val="-2"/>
          <w:sz w:val="20"/>
        </w:rPr>
        <w:t xml:space="preserve"> </w:t>
      </w:r>
      <w:hyperlink r:id="rId6">
        <w:r>
          <w:rPr>
            <w:color w:val="00007F"/>
            <w:spacing w:val="-2"/>
            <w:sz w:val="20"/>
            <w:u w:val="single" w:color="00007F"/>
          </w:rPr>
          <w:t>prmID=67918</w:t>
        </w:r>
        <w:r>
          <w:rPr>
            <w:color w:val="00007F"/>
            <w:spacing w:val="-2"/>
            <w:sz w:val="20"/>
            <w:u w:val="single" w:color="00007F"/>
          </w:rPr>
          <w:t>&amp;prmTipo=FICHAPARLAMENTARIA&amp;prmFICHATIPO=DIP&amp;prmLOCAL=0</w:t>
        </w:r>
      </w:hyperlink>
      <w:r>
        <w:rPr>
          <w:spacing w:val="-2"/>
          <w:sz w:val="20"/>
        </w:rPr>
        <w:t xml:space="preserve">, el día 17 de septiembre </w:t>
      </w:r>
      <w:bookmarkStart w:id="4" w:name="_bookmark3"/>
      <w:bookmarkEnd w:id="4"/>
      <w:r>
        <w:rPr>
          <w:sz w:val="20"/>
        </w:rPr>
        <w:t>de 2022.</w:t>
      </w:r>
    </w:p>
    <w:p w:rsidR="00A16DD6" w:rsidRDefault="008A4910">
      <w:pPr>
        <w:pStyle w:val="Prrafodelista"/>
        <w:numPr>
          <w:ilvl w:val="1"/>
          <w:numId w:val="4"/>
        </w:numPr>
        <w:tabs>
          <w:tab w:val="left" w:pos="455"/>
          <w:tab w:val="left" w:pos="456"/>
        </w:tabs>
        <w:spacing w:line="222" w:lineRule="exact"/>
        <w:ind w:hanging="341"/>
        <w:rPr>
          <w:sz w:val="20"/>
        </w:rPr>
      </w:pPr>
      <w:r>
        <w:rPr>
          <w:sz w:val="20"/>
        </w:rPr>
        <w:t>Ibídem.</w:t>
      </w:r>
      <w:r>
        <w:rPr>
          <w:spacing w:val="-9"/>
          <w:sz w:val="20"/>
        </w:rPr>
        <w:t xml:space="preserve"> </w:t>
      </w:r>
      <w:r>
        <w:rPr>
          <w:sz w:val="20"/>
        </w:rPr>
        <w:t>P.</w:t>
      </w:r>
      <w:r>
        <w:rPr>
          <w:spacing w:val="-8"/>
          <w:sz w:val="20"/>
        </w:rPr>
        <w:t xml:space="preserve"> </w:t>
      </w:r>
      <w:r>
        <w:rPr>
          <w:sz w:val="20"/>
        </w:rPr>
        <w:t>p.</w:t>
      </w:r>
      <w:r>
        <w:rPr>
          <w:spacing w:val="-8"/>
          <w:sz w:val="20"/>
        </w:rPr>
        <w:t xml:space="preserve"> </w:t>
      </w:r>
      <w:r>
        <w:rPr>
          <w:sz w:val="20"/>
        </w:rPr>
        <w:t>2-</w:t>
      </w:r>
      <w:r>
        <w:rPr>
          <w:spacing w:val="-5"/>
          <w:sz w:val="20"/>
        </w:rPr>
        <w:t>4.</w:t>
      </w:r>
    </w:p>
    <w:p w:rsidR="00A16DD6" w:rsidRDefault="00A16DD6">
      <w:pPr>
        <w:spacing w:line="222" w:lineRule="exact"/>
        <w:rPr>
          <w:sz w:val="20"/>
        </w:rPr>
        <w:sectPr w:rsidR="00A16DD6">
          <w:type w:val="continuous"/>
          <w:pgSz w:w="12240" w:h="15840"/>
          <w:pgMar w:top="1060" w:right="1020" w:bottom="280" w:left="1020" w:header="720" w:footer="720" w:gutter="0"/>
          <w:cols w:space="720"/>
        </w:sectPr>
      </w:pPr>
    </w:p>
    <w:p w:rsidR="00A16DD6" w:rsidRDefault="008A4910">
      <w:pPr>
        <w:pStyle w:val="Textoindependiente"/>
        <w:spacing w:before="74"/>
        <w:ind w:left="115" w:right="111"/>
        <w:jc w:val="both"/>
      </w:pPr>
      <w:r>
        <w:lastRenderedPageBreak/>
        <w:t>En cuanto al aumento de la criminalidad, es atingente señalar que se trata de una tendencia advertida por distintas fuentes</w:t>
      </w:r>
      <w:bookmarkStart w:id="5" w:name="_bookmark4"/>
      <w:bookmarkEnd w:id="5"/>
      <w:r>
        <w:rPr>
          <w:vertAlign w:val="superscript"/>
        </w:rPr>
        <w:fldChar w:fldCharType="begin"/>
      </w:r>
      <w:r>
        <w:rPr>
          <w:vertAlign w:val="superscript"/>
        </w:rPr>
        <w:instrText xml:space="preserve"> HYPERLINK \l "_bookmark15" </w:instrText>
      </w:r>
      <w:r>
        <w:rPr>
          <w:vertAlign w:val="superscript"/>
        </w:rPr>
        <w:fldChar w:fldCharType="separate"/>
      </w:r>
      <w:r>
        <w:rPr>
          <w:vertAlign w:val="superscript"/>
        </w:rPr>
        <w:t>3</w:t>
      </w:r>
      <w:r>
        <w:rPr>
          <w:vertAlign w:val="superscript"/>
        </w:rPr>
        <w:fldChar w:fldCharType="end"/>
      </w:r>
      <w:r>
        <w:t xml:space="preserve"> </w:t>
      </w:r>
      <w:bookmarkStart w:id="6" w:name="_bookmark5"/>
      <w:bookmarkEnd w:id="6"/>
      <w:r>
        <w:rPr>
          <w:vertAlign w:val="superscript"/>
        </w:rPr>
        <w:fldChar w:fldCharType="begin"/>
      </w:r>
      <w:r>
        <w:rPr>
          <w:vertAlign w:val="superscript"/>
        </w:rPr>
        <w:instrText xml:space="preserve"> HYPERLINK \l "_bookmark16" </w:instrText>
      </w:r>
      <w:r>
        <w:rPr>
          <w:vertAlign w:val="superscript"/>
        </w:rPr>
        <w:fldChar w:fldCharType="separate"/>
      </w:r>
      <w:r>
        <w:rPr>
          <w:vertAlign w:val="superscript"/>
        </w:rPr>
        <w:t>4</w:t>
      </w:r>
      <w:r>
        <w:rPr>
          <w:vertAlign w:val="superscript"/>
        </w:rPr>
        <w:fldChar w:fldCharType="end"/>
      </w:r>
      <w:r>
        <w:t xml:space="preserve"> </w:t>
      </w:r>
      <w:bookmarkStart w:id="7" w:name="_bookmark6"/>
      <w:bookmarkEnd w:id="7"/>
      <w:r>
        <w:rPr>
          <w:vertAlign w:val="superscript"/>
        </w:rPr>
        <w:fldChar w:fldCharType="begin"/>
      </w:r>
      <w:r>
        <w:rPr>
          <w:vertAlign w:val="superscript"/>
        </w:rPr>
        <w:instrText xml:space="preserve"> HYPERLINK \l "_bookmark17" </w:instrText>
      </w:r>
      <w:r>
        <w:rPr>
          <w:vertAlign w:val="superscript"/>
        </w:rPr>
        <w:fldChar w:fldCharType="separate"/>
      </w:r>
      <w:r>
        <w:rPr>
          <w:vertAlign w:val="superscript"/>
        </w:rPr>
        <w:t>5</w:t>
      </w:r>
      <w:r>
        <w:rPr>
          <w:vertAlign w:val="superscript"/>
        </w:rPr>
        <w:fldChar w:fldCharType="end"/>
      </w:r>
      <w:r>
        <w:t>. Dentro de tal incremento, ha sido notorio el aumento de delitos violentos</w:t>
      </w:r>
      <w:r>
        <w:rPr>
          <w:spacing w:val="40"/>
        </w:rPr>
        <w:t xml:space="preserve"> </w:t>
      </w:r>
      <w:r>
        <w:t>como los homicidios, los cuales muchas veces son perpetrados por sicarios. Es releva</w:t>
      </w:r>
      <w:r>
        <w:t>nte enfatizar, que en distintas sociedades latinoamericanas, las motocicletas (un medio de transporte habitualmente utilizado, por quienes trabajan en plataformas digitales de “</w:t>
      </w:r>
      <w:proofErr w:type="spellStart"/>
      <w:r>
        <w:rPr>
          <w:i/>
        </w:rPr>
        <w:t>delibery</w:t>
      </w:r>
      <w:proofErr w:type="spellEnd"/>
      <w:r>
        <w:rPr>
          <w:i/>
        </w:rPr>
        <w:t>”</w:t>
      </w:r>
      <w:r>
        <w:t>), con frecuencia han sido empleadas también para la comisión de ilíci</w:t>
      </w:r>
      <w:r>
        <w:t>tos, tanto por delincuentes comunes, como por estructuras del crimen organiza</w:t>
      </w:r>
      <w:bookmarkStart w:id="8" w:name="_bookmark7"/>
      <w:bookmarkEnd w:id="8"/>
      <w:r>
        <w:t>do</w:t>
      </w:r>
      <w:hyperlink w:anchor="_bookmark18" w:history="1">
        <w:r>
          <w:rPr>
            <w:vertAlign w:val="superscript"/>
          </w:rPr>
          <w:t>6</w:t>
        </w:r>
      </w:hyperlink>
      <w:r>
        <w:t xml:space="preserve"> </w:t>
      </w:r>
      <w:bookmarkStart w:id="9" w:name="_bookmark8"/>
      <w:bookmarkEnd w:id="9"/>
      <w:r>
        <w:rPr>
          <w:vertAlign w:val="superscript"/>
        </w:rPr>
        <w:fldChar w:fldCharType="begin"/>
      </w:r>
      <w:r>
        <w:rPr>
          <w:vertAlign w:val="superscript"/>
        </w:rPr>
        <w:instrText xml:space="preserve"> HYPERLINK \l "_bookmark19" </w:instrText>
      </w:r>
      <w:r>
        <w:rPr>
          <w:vertAlign w:val="superscript"/>
        </w:rPr>
        <w:fldChar w:fldCharType="separate"/>
      </w:r>
      <w:r>
        <w:rPr>
          <w:vertAlign w:val="superscript"/>
        </w:rPr>
        <w:t>7</w:t>
      </w:r>
      <w:r>
        <w:rPr>
          <w:vertAlign w:val="superscript"/>
        </w:rPr>
        <w:fldChar w:fldCharType="end"/>
      </w:r>
      <w:r>
        <w:t xml:space="preserve"> </w:t>
      </w:r>
      <w:bookmarkStart w:id="10" w:name="_bookmark9"/>
      <w:bookmarkEnd w:id="10"/>
      <w:r>
        <w:rPr>
          <w:vertAlign w:val="superscript"/>
        </w:rPr>
        <w:fldChar w:fldCharType="begin"/>
      </w:r>
      <w:r>
        <w:rPr>
          <w:vertAlign w:val="superscript"/>
        </w:rPr>
        <w:instrText xml:space="preserve"> HYPERLINK \l "_bookmark20" </w:instrText>
      </w:r>
      <w:r>
        <w:rPr>
          <w:vertAlign w:val="superscript"/>
        </w:rPr>
        <w:fldChar w:fldCharType="separate"/>
      </w:r>
      <w:r>
        <w:rPr>
          <w:vertAlign w:val="superscript"/>
        </w:rPr>
        <w:t>8</w:t>
      </w:r>
      <w:r>
        <w:rPr>
          <w:vertAlign w:val="superscript"/>
        </w:rPr>
        <w:fldChar w:fldCharType="end"/>
      </w:r>
      <w:r>
        <w:t xml:space="preserve"> </w:t>
      </w:r>
      <w:bookmarkStart w:id="11" w:name="_bookmark10"/>
      <w:bookmarkEnd w:id="11"/>
      <w:r>
        <w:rPr>
          <w:vertAlign w:val="superscript"/>
        </w:rPr>
        <w:fldChar w:fldCharType="begin"/>
      </w:r>
      <w:r>
        <w:rPr>
          <w:vertAlign w:val="superscript"/>
        </w:rPr>
        <w:instrText xml:space="preserve"> HYPERLINK \l "_bookmark21" </w:instrText>
      </w:r>
      <w:r>
        <w:rPr>
          <w:vertAlign w:val="superscript"/>
        </w:rPr>
        <w:fldChar w:fldCharType="separate"/>
      </w:r>
      <w:r>
        <w:rPr>
          <w:vertAlign w:val="superscript"/>
        </w:rPr>
        <w:t>9</w:t>
      </w:r>
      <w:r>
        <w:rPr>
          <w:vertAlign w:val="superscript"/>
        </w:rPr>
        <w:fldChar w:fldCharType="end"/>
      </w:r>
      <w:r>
        <w:t>. Dicha tendencia también ha sido constatada e</w:t>
      </w:r>
      <w:r>
        <w:t>n Chile, en parte (y desde luego, no completamente por ello), debido a que a través de la migración irregular, algunas estructuras criminales transnacionales, han realizado notorias tentativas, de extender sus actividades, hacia el Estado de Chile</w:t>
      </w:r>
      <w:bookmarkStart w:id="12" w:name="_bookmark11"/>
      <w:bookmarkEnd w:id="12"/>
      <w:r>
        <w:rPr>
          <w:vertAlign w:val="superscript"/>
        </w:rPr>
        <w:fldChar w:fldCharType="begin"/>
      </w:r>
      <w:r>
        <w:rPr>
          <w:vertAlign w:val="superscript"/>
        </w:rPr>
        <w:instrText xml:space="preserve"> HYPERL</w:instrText>
      </w:r>
      <w:r>
        <w:rPr>
          <w:vertAlign w:val="superscript"/>
        </w:rPr>
        <w:instrText xml:space="preserve">INK \l "_bookmark22" </w:instrText>
      </w:r>
      <w:r>
        <w:rPr>
          <w:vertAlign w:val="superscript"/>
        </w:rPr>
        <w:fldChar w:fldCharType="separate"/>
      </w:r>
      <w:r>
        <w:rPr>
          <w:vertAlign w:val="superscript"/>
        </w:rPr>
        <w:t>10</w:t>
      </w:r>
      <w:r>
        <w:rPr>
          <w:vertAlign w:val="superscript"/>
        </w:rPr>
        <w:fldChar w:fldCharType="end"/>
      </w:r>
      <w:r>
        <w:t xml:space="preserve"> </w:t>
      </w:r>
      <w:bookmarkStart w:id="13" w:name="_bookmark12"/>
      <w:bookmarkEnd w:id="13"/>
      <w:r>
        <w:rPr>
          <w:vertAlign w:val="superscript"/>
        </w:rPr>
        <w:fldChar w:fldCharType="begin"/>
      </w:r>
      <w:r>
        <w:rPr>
          <w:vertAlign w:val="superscript"/>
        </w:rPr>
        <w:instrText xml:space="preserve"> HYPERLINK \l "_bookmark23" </w:instrText>
      </w:r>
      <w:r>
        <w:rPr>
          <w:vertAlign w:val="superscript"/>
        </w:rPr>
        <w:fldChar w:fldCharType="separate"/>
      </w:r>
      <w:r>
        <w:rPr>
          <w:vertAlign w:val="superscript"/>
        </w:rPr>
        <w:t>11</w:t>
      </w:r>
      <w:r>
        <w:rPr>
          <w:vertAlign w:val="superscript"/>
        </w:rPr>
        <w:fldChar w:fldCharType="end"/>
      </w:r>
      <w:r>
        <w:t>. Esas tentativas ciertamente, también han sido efectuadas, por personas que cometen ilícitos y</w:t>
      </w:r>
      <w:r>
        <w:rPr>
          <w:spacing w:val="-2"/>
        </w:rPr>
        <w:t xml:space="preserve"> </w:t>
      </w:r>
      <w:r>
        <w:t>que</w:t>
      </w:r>
      <w:r>
        <w:rPr>
          <w:spacing w:val="-1"/>
        </w:rPr>
        <w:t xml:space="preserve"> </w:t>
      </w:r>
      <w:r>
        <w:t>no integran dichas</w:t>
      </w:r>
      <w:r>
        <w:rPr>
          <w:spacing w:val="-1"/>
        </w:rPr>
        <w:t xml:space="preserve"> </w:t>
      </w:r>
      <w:r>
        <w:t>organizaciones. Respecto a</w:t>
      </w:r>
      <w:r>
        <w:rPr>
          <w:spacing w:val="-1"/>
        </w:rPr>
        <w:t xml:space="preserve"> </w:t>
      </w:r>
      <w:r>
        <w:t>la</w:t>
      </w:r>
      <w:r>
        <w:rPr>
          <w:spacing w:val="-1"/>
        </w:rPr>
        <w:t xml:space="preserve"> </w:t>
      </w:r>
      <w:r>
        <w:t>utilización de</w:t>
      </w:r>
      <w:r>
        <w:rPr>
          <w:spacing w:val="-1"/>
        </w:rPr>
        <w:t xml:space="preserve"> </w:t>
      </w:r>
      <w:r>
        <w:t>motocicletas para perpetrar delito</w:t>
      </w:r>
      <w:r>
        <w:t>s como homicidios y robos, es relevante considerar, que en el mes de junio del presente año 2022, el Centro Nacional de Análisis Criminal de la Policía de Investigaciones, dio a conocer un informe según el cual, la agencia policial habría debido indagar 56</w:t>
      </w:r>
      <w:r>
        <w:t xml:space="preserve">4 robos, cometidos en la modalidad de </w:t>
      </w:r>
      <w:r>
        <w:rPr>
          <w:i/>
        </w:rPr>
        <w:t xml:space="preserve">“motochorro”, </w:t>
      </w:r>
      <w:r>
        <w:t>en los meses precedentes</w:t>
      </w:r>
      <w:bookmarkStart w:id="14" w:name="_bookmark13"/>
      <w:bookmarkEnd w:id="14"/>
      <w:r>
        <w:rPr>
          <w:vertAlign w:val="superscript"/>
        </w:rPr>
        <w:fldChar w:fldCharType="begin"/>
      </w:r>
      <w:r>
        <w:rPr>
          <w:vertAlign w:val="superscript"/>
        </w:rPr>
        <w:instrText xml:space="preserve"> HYPERLINK \l "_bookmark24" </w:instrText>
      </w:r>
      <w:r>
        <w:rPr>
          <w:vertAlign w:val="superscript"/>
        </w:rPr>
        <w:fldChar w:fldCharType="separate"/>
      </w:r>
      <w:r>
        <w:rPr>
          <w:vertAlign w:val="superscript"/>
        </w:rPr>
        <w:t>12</w:t>
      </w:r>
      <w:r>
        <w:rPr>
          <w:vertAlign w:val="superscript"/>
        </w:rPr>
        <w:fldChar w:fldCharType="end"/>
      </w:r>
      <w:r>
        <w:t xml:space="preserve"> </w:t>
      </w:r>
      <w:bookmarkStart w:id="15" w:name="_bookmark14"/>
      <w:bookmarkEnd w:id="15"/>
      <w:r>
        <w:rPr>
          <w:vertAlign w:val="superscript"/>
        </w:rPr>
        <w:fldChar w:fldCharType="begin"/>
      </w:r>
      <w:r>
        <w:rPr>
          <w:vertAlign w:val="superscript"/>
        </w:rPr>
        <w:instrText xml:space="preserve"> HYPERLINK \l "_bookmark28" </w:instrText>
      </w:r>
      <w:r>
        <w:rPr>
          <w:vertAlign w:val="superscript"/>
        </w:rPr>
        <w:fldChar w:fldCharType="separate"/>
      </w:r>
      <w:r>
        <w:rPr>
          <w:vertAlign w:val="superscript"/>
        </w:rPr>
        <w:t>13</w:t>
      </w:r>
      <w:r>
        <w:rPr>
          <w:vertAlign w:val="superscript"/>
        </w:rPr>
        <w:fldChar w:fldCharType="end"/>
      </w:r>
      <w:r>
        <w:t>. Dicho elemento de juicio, ha motivado a un grupo de parlamentarios,</w:t>
      </w:r>
      <w:r>
        <w:rPr>
          <w:spacing w:val="59"/>
          <w:w w:val="150"/>
        </w:rPr>
        <w:t xml:space="preserve"> </w:t>
      </w:r>
      <w:r>
        <w:t>a</w:t>
      </w:r>
      <w:r>
        <w:rPr>
          <w:spacing w:val="61"/>
          <w:w w:val="150"/>
        </w:rPr>
        <w:t xml:space="preserve"> </w:t>
      </w:r>
      <w:r>
        <w:t>presentar</w:t>
      </w:r>
      <w:r>
        <w:rPr>
          <w:spacing w:val="63"/>
          <w:w w:val="150"/>
        </w:rPr>
        <w:t xml:space="preserve"> </w:t>
      </w:r>
      <w:r>
        <w:t>un</w:t>
      </w:r>
      <w:r>
        <w:rPr>
          <w:spacing w:val="62"/>
          <w:w w:val="150"/>
        </w:rPr>
        <w:t xml:space="preserve"> </w:t>
      </w:r>
      <w:r>
        <w:t>proyecto</w:t>
      </w:r>
      <w:r>
        <w:rPr>
          <w:spacing w:val="63"/>
          <w:w w:val="150"/>
        </w:rPr>
        <w:t xml:space="preserve"> </w:t>
      </w:r>
      <w:r>
        <w:t>de</w:t>
      </w:r>
      <w:r>
        <w:rPr>
          <w:spacing w:val="60"/>
          <w:w w:val="150"/>
        </w:rPr>
        <w:t xml:space="preserve"> </w:t>
      </w:r>
      <w:r>
        <w:t>ley</w:t>
      </w:r>
      <w:r>
        <w:rPr>
          <w:spacing w:val="62"/>
          <w:w w:val="150"/>
        </w:rPr>
        <w:t xml:space="preserve"> </w:t>
      </w:r>
      <w:r>
        <w:t>(Boletín</w:t>
      </w:r>
      <w:r>
        <w:rPr>
          <w:spacing w:val="63"/>
          <w:w w:val="150"/>
        </w:rPr>
        <w:t xml:space="preserve"> </w:t>
      </w:r>
      <w:r>
        <w:t>N</w:t>
      </w:r>
      <w:r>
        <w:rPr>
          <w:spacing w:val="60"/>
          <w:w w:val="150"/>
        </w:rPr>
        <w:t xml:space="preserve"> </w:t>
      </w:r>
      <w:r>
        <w:t>°</w:t>
      </w:r>
      <w:r>
        <w:rPr>
          <w:spacing w:val="62"/>
          <w:w w:val="150"/>
        </w:rPr>
        <w:t xml:space="preserve"> </w:t>
      </w:r>
      <w:r>
        <w:t>15.196-25),</w:t>
      </w:r>
      <w:r>
        <w:rPr>
          <w:spacing w:val="61"/>
          <w:w w:val="150"/>
        </w:rPr>
        <w:t xml:space="preserve"> </w:t>
      </w:r>
      <w:r>
        <w:t>para</w:t>
      </w:r>
      <w:r>
        <w:rPr>
          <w:spacing w:val="63"/>
          <w:w w:val="150"/>
        </w:rPr>
        <w:t xml:space="preserve"> </w:t>
      </w:r>
      <w:r>
        <w:t>sancionar</w:t>
      </w:r>
      <w:r>
        <w:rPr>
          <w:spacing w:val="64"/>
          <w:w w:val="150"/>
        </w:rPr>
        <w:t xml:space="preserve"> </w:t>
      </w:r>
      <w:r>
        <w:rPr>
          <w:spacing w:val="-5"/>
        </w:rPr>
        <w:t>más</w:t>
      </w:r>
    </w:p>
    <w:p w:rsidR="00A16DD6" w:rsidRDefault="008A4910">
      <w:pPr>
        <w:pStyle w:val="Textoindependiente"/>
        <w:spacing w:before="10"/>
        <w:rPr>
          <w:sz w:val="4"/>
        </w:rPr>
      </w:pPr>
      <w:r>
        <w:pict>
          <v:rect id="docshape2" o:spid="_x0000_s1031" style="position:absolute;margin-left:56.7pt;margin-top:4pt;width:124.65pt;height:.5pt;z-index:-15728128;mso-wrap-distance-left:0;mso-wrap-distance-right:0;mso-position-horizontal-relative:page" fillcolor="black" stroked="f">
            <w10:wrap type="topAndBottom" anchorx="page"/>
          </v:rect>
        </w:pict>
      </w:r>
    </w:p>
    <w:p w:rsidR="00A16DD6" w:rsidRDefault="008A4910">
      <w:pPr>
        <w:pStyle w:val="Prrafodelista"/>
        <w:numPr>
          <w:ilvl w:val="1"/>
          <w:numId w:val="4"/>
        </w:numPr>
        <w:tabs>
          <w:tab w:val="left" w:pos="456"/>
        </w:tabs>
        <w:spacing w:before="57" w:line="242" w:lineRule="auto"/>
        <w:ind w:left="455" w:right="115"/>
        <w:jc w:val="both"/>
        <w:rPr>
          <w:sz w:val="20"/>
        </w:rPr>
      </w:pPr>
      <w:bookmarkStart w:id="16" w:name="_bookmark15"/>
      <w:bookmarkEnd w:id="16"/>
      <w:r>
        <w:rPr>
          <w:sz w:val="20"/>
        </w:rPr>
        <w:t xml:space="preserve">Laborde, Antonia. </w:t>
      </w:r>
      <w:r>
        <w:rPr>
          <w:i/>
          <w:sz w:val="20"/>
        </w:rPr>
        <w:t xml:space="preserve">“Los Homicidios en Chile Escalan en casi un 30 por Ciento, en el Primer Semestre de 2022”. </w:t>
      </w:r>
      <w:r>
        <w:rPr>
          <w:sz w:val="20"/>
        </w:rPr>
        <w:t xml:space="preserve">Artículo publicado en diario </w:t>
      </w:r>
      <w:r>
        <w:rPr>
          <w:i/>
          <w:sz w:val="20"/>
        </w:rPr>
        <w:t xml:space="preserve">“El País”. </w:t>
      </w:r>
      <w:r>
        <w:rPr>
          <w:sz w:val="20"/>
        </w:rPr>
        <w:t>Madrid. España. 13 de julio de 2022. Sin número de página. Obtenido de si</w:t>
      </w:r>
      <w:r>
        <w:rPr>
          <w:sz w:val="20"/>
        </w:rPr>
        <w:t xml:space="preserve">tio de internet </w:t>
      </w:r>
      <w:hyperlink r:id="rId7">
        <w:r>
          <w:rPr>
            <w:color w:val="00007F"/>
            <w:sz w:val="20"/>
            <w:u w:val="single" w:color="00007F"/>
          </w:rPr>
          <w:t>https://elpais.com/chile/2022-07-13/los-homicidios-en-chile-escalan-casi-un-30-en-el-primer-semestre-de-</w:t>
        </w:r>
      </w:hyperlink>
      <w:r>
        <w:rPr>
          <w:color w:val="00007F"/>
          <w:sz w:val="20"/>
        </w:rPr>
        <w:t xml:space="preserve"> </w:t>
      </w:r>
      <w:bookmarkStart w:id="17" w:name="_bookmark16"/>
      <w:bookmarkEnd w:id="17"/>
      <w:r>
        <w:rPr>
          <w:color w:val="00007F"/>
          <w:sz w:val="20"/>
          <w:u w:val="single" w:color="00007F"/>
        </w:rPr>
        <w:fldChar w:fldCharType="begin"/>
      </w:r>
      <w:r>
        <w:rPr>
          <w:color w:val="00007F"/>
          <w:sz w:val="20"/>
          <w:u w:val="single" w:color="00007F"/>
        </w:rPr>
        <w:instrText xml:space="preserve"> HYPERLINK "https://elpais.com/chile/2022-07-13/los-homicidios-en-chile-escalan-casi-un-30-en-el-primer-semestre-de-2022.html" \h </w:instrText>
      </w:r>
      <w:r>
        <w:rPr>
          <w:color w:val="00007F"/>
          <w:sz w:val="20"/>
          <w:u w:val="single" w:color="00007F"/>
        </w:rPr>
        <w:fldChar w:fldCharType="separate"/>
      </w:r>
      <w:r>
        <w:rPr>
          <w:color w:val="00007F"/>
          <w:sz w:val="20"/>
          <w:u w:val="single" w:color="00007F"/>
        </w:rPr>
        <w:t>2022.html</w:t>
      </w:r>
      <w:r>
        <w:rPr>
          <w:color w:val="00007F"/>
          <w:sz w:val="20"/>
          <w:u w:val="single" w:color="00007F"/>
        </w:rPr>
        <w:fldChar w:fldCharType="end"/>
      </w:r>
      <w:r>
        <w:rPr>
          <w:sz w:val="20"/>
        </w:rPr>
        <w:t>, el día 17 de septiembre de 2022.</w:t>
      </w:r>
    </w:p>
    <w:p w:rsidR="00A16DD6" w:rsidRDefault="008A4910">
      <w:pPr>
        <w:pStyle w:val="Prrafodelista"/>
        <w:numPr>
          <w:ilvl w:val="1"/>
          <w:numId w:val="4"/>
        </w:numPr>
        <w:tabs>
          <w:tab w:val="left" w:pos="456"/>
        </w:tabs>
        <w:spacing w:line="242" w:lineRule="auto"/>
        <w:ind w:left="455" w:right="114"/>
        <w:jc w:val="both"/>
        <w:rPr>
          <w:sz w:val="20"/>
        </w:rPr>
      </w:pPr>
      <w:r>
        <w:rPr>
          <w:sz w:val="20"/>
        </w:rPr>
        <w:t xml:space="preserve">Espinoza, Nicolás. </w:t>
      </w:r>
      <w:r>
        <w:rPr>
          <w:i/>
          <w:sz w:val="20"/>
        </w:rPr>
        <w:t>“Homicidios en Chile Suben casi 30% el Último</w:t>
      </w:r>
      <w:r>
        <w:rPr>
          <w:i/>
          <w:spacing w:val="-2"/>
          <w:sz w:val="20"/>
        </w:rPr>
        <w:t xml:space="preserve"> </w:t>
      </w:r>
      <w:r>
        <w:rPr>
          <w:i/>
          <w:sz w:val="20"/>
        </w:rPr>
        <w:t>Año y Medio del</w:t>
      </w:r>
      <w:r>
        <w:rPr>
          <w:i/>
          <w:spacing w:val="-1"/>
          <w:sz w:val="20"/>
        </w:rPr>
        <w:t xml:space="preserve"> </w:t>
      </w:r>
      <w:r>
        <w:rPr>
          <w:i/>
          <w:sz w:val="20"/>
        </w:rPr>
        <w:t>Aumento del Uso de las</w:t>
      </w:r>
      <w:r>
        <w:rPr>
          <w:i/>
          <w:spacing w:val="-3"/>
          <w:sz w:val="20"/>
        </w:rPr>
        <w:t xml:space="preserve"> </w:t>
      </w:r>
      <w:r>
        <w:rPr>
          <w:i/>
          <w:sz w:val="20"/>
        </w:rPr>
        <w:t>Armas de Fuego”.</w:t>
      </w:r>
      <w:r>
        <w:rPr>
          <w:i/>
          <w:spacing w:val="-10"/>
          <w:sz w:val="20"/>
        </w:rPr>
        <w:t xml:space="preserve"> </w:t>
      </w:r>
      <w:r>
        <w:rPr>
          <w:sz w:val="20"/>
        </w:rPr>
        <w:t xml:space="preserve">Artículo publicado en </w:t>
      </w:r>
      <w:r>
        <w:rPr>
          <w:i/>
          <w:sz w:val="20"/>
        </w:rPr>
        <w:t xml:space="preserve">“Biobío”. </w:t>
      </w:r>
      <w:r>
        <w:rPr>
          <w:sz w:val="20"/>
        </w:rPr>
        <w:t>Santiago. Chile. 12</w:t>
      </w:r>
      <w:r>
        <w:rPr>
          <w:spacing w:val="-1"/>
          <w:sz w:val="20"/>
        </w:rPr>
        <w:t xml:space="preserve"> </w:t>
      </w:r>
      <w:r>
        <w:rPr>
          <w:sz w:val="20"/>
        </w:rPr>
        <w:t>de julio de 2022.</w:t>
      </w:r>
      <w:r>
        <w:rPr>
          <w:spacing w:val="-1"/>
          <w:sz w:val="20"/>
        </w:rPr>
        <w:t xml:space="preserve"> </w:t>
      </w:r>
      <w:r>
        <w:rPr>
          <w:sz w:val="20"/>
        </w:rPr>
        <w:t>Sin</w:t>
      </w:r>
      <w:r>
        <w:rPr>
          <w:spacing w:val="-1"/>
          <w:sz w:val="20"/>
        </w:rPr>
        <w:t xml:space="preserve"> </w:t>
      </w:r>
      <w:r>
        <w:rPr>
          <w:sz w:val="20"/>
        </w:rPr>
        <w:t xml:space="preserve">número de página. Obtenido de sitio de internet </w:t>
      </w:r>
      <w:hyperlink r:id="rId8">
        <w:r>
          <w:rPr>
            <w:color w:val="00007F"/>
            <w:sz w:val="20"/>
            <w:u w:val="single" w:color="00007F"/>
          </w:rPr>
          <w:t>https://www.biobiochile.cl/noticias/nacional/chile/2022/07/12/homicidios-en-</w:t>
        </w:r>
        <w:r>
          <w:rPr>
            <w:color w:val="00007F"/>
            <w:sz w:val="20"/>
            <w:u w:val="single" w:color="00007F"/>
          </w:rPr>
          <w:t>chile-suben-casi-30-el-ultimo-</w:t>
        </w:r>
      </w:hyperlink>
      <w:r>
        <w:rPr>
          <w:color w:val="00007F"/>
          <w:sz w:val="20"/>
        </w:rPr>
        <w:t xml:space="preserve"> </w:t>
      </w:r>
      <w:bookmarkStart w:id="18" w:name="_bookmark17"/>
      <w:bookmarkEnd w:id="18"/>
      <w:r>
        <w:rPr>
          <w:color w:val="00007F"/>
          <w:sz w:val="20"/>
          <w:u w:val="single" w:color="00007F"/>
        </w:rPr>
        <w:fldChar w:fldCharType="begin"/>
      </w:r>
      <w:r>
        <w:rPr>
          <w:color w:val="00007F"/>
          <w:sz w:val="20"/>
          <w:u w:val="single" w:color="00007F"/>
        </w:rPr>
        <w:instrText xml:space="preserve"> HYPERLINK "https://www.biobiochile.cl/noticias/nacional/chile/2022/07/12/homicidios-en-chile-suben-casi-30-el-ultimo-ano-en-medio-del-aumento-del-uso-de-armas-de-fuego.shtml" \h </w:instrText>
      </w:r>
      <w:r>
        <w:rPr>
          <w:color w:val="00007F"/>
          <w:sz w:val="20"/>
          <w:u w:val="single" w:color="00007F"/>
        </w:rPr>
        <w:fldChar w:fldCharType="separate"/>
      </w:r>
      <w:r>
        <w:rPr>
          <w:color w:val="00007F"/>
          <w:sz w:val="20"/>
          <w:u w:val="single" w:color="00007F"/>
        </w:rPr>
        <w:t>ano-en-medio-del-aumento-del-uso-de-armas-d</w:t>
      </w:r>
      <w:r>
        <w:rPr>
          <w:color w:val="00007F"/>
          <w:sz w:val="20"/>
          <w:u w:val="single" w:color="00007F"/>
        </w:rPr>
        <w:t>e-fuego.shtml</w:t>
      </w:r>
      <w:r>
        <w:rPr>
          <w:color w:val="00007F"/>
          <w:sz w:val="20"/>
          <w:u w:val="single" w:color="00007F"/>
        </w:rPr>
        <w:fldChar w:fldCharType="end"/>
      </w:r>
      <w:r>
        <w:rPr>
          <w:sz w:val="20"/>
        </w:rPr>
        <w:t>, el día 17 de septiembre de 2022.</w:t>
      </w:r>
    </w:p>
    <w:p w:rsidR="00A16DD6" w:rsidRDefault="008A4910">
      <w:pPr>
        <w:pStyle w:val="Prrafodelista"/>
        <w:numPr>
          <w:ilvl w:val="1"/>
          <w:numId w:val="4"/>
        </w:numPr>
        <w:tabs>
          <w:tab w:val="left" w:pos="456"/>
        </w:tabs>
        <w:ind w:left="455" w:right="111"/>
        <w:jc w:val="both"/>
        <w:rPr>
          <w:sz w:val="20"/>
        </w:rPr>
      </w:pPr>
      <w:r>
        <w:rPr>
          <w:sz w:val="20"/>
        </w:rPr>
        <w:t xml:space="preserve">Policía de Investigaciones. </w:t>
      </w:r>
      <w:r>
        <w:rPr>
          <w:i/>
          <w:sz w:val="20"/>
        </w:rPr>
        <w:t xml:space="preserve">“Radiografía a los Homicidios en lo que Va de 2022”. </w:t>
      </w:r>
      <w:r>
        <w:rPr>
          <w:sz w:val="20"/>
        </w:rPr>
        <w:t xml:space="preserve">República de Chile. Santiago. Chile. 13 de julio de 2022. Sin número de página. Obtenido de sitio de internet </w:t>
      </w:r>
      <w:hyperlink r:id="rId9">
        <w:r>
          <w:rPr>
            <w:color w:val="00007F"/>
            <w:sz w:val="20"/>
            <w:u w:val="single" w:color="00007F"/>
          </w:rPr>
          <w:t>https://pdichile.cl/centro-de-prensa/detalle-</w:t>
        </w:r>
      </w:hyperlink>
      <w:r>
        <w:rPr>
          <w:color w:val="00007F"/>
          <w:sz w:val="20"/>
        </w:rPr>
        <w:t xml:space="preserve"> </w:t>
      </w:r>
      <w:hyperlink r:id="rId10">
        <w:r>
          <w:rPr>
            <w:color w:val="00007F"/>
            <w:sz w:val="20"/>
            <w:u w:val="single" w:color="00007F"/>
          </w:rPr>
          <w:t>prensa/2022/07/13/radiograf%C3%Ada-a-los-homicidios-en-lo-que-va-de-2022</w:t>
        </w:r>
      </w:hyperlink>
      <w:r>
        <w:rPr>
          <w:sz w:val="20"/>
        </w:rPr>
        <w:t>, el día 18 de septiembre de 2022.</w:t>
      </w:r>
    </w:p>
    <w:p w:rsidR="00A16DD6" w:rsidRDefault="008A4910">
      <w:pPr>
        <w:pStyle w:val="Prrafodelista"/>
        <w:numPr>
          <w:ilvl w:val="1"/>
          <w:numId w:val="4"/>
        </w:numPr>
        <w:tabs>
          <w:tab w:val="left" w:pos="456"/>
        </w:tabs>
        <w:ind w:left="455" w:right="113"/>
        <w:jc w:val="both"/>
        <w:rPr>
          <w:sz w:val="20"/>
        </w:rPr>
      </w:pPr>
      <w:bookmarkStart w:id="19" w:name="_bookmark18"/>
      <w:bookmarkEnd w:id="19"/>
      <w:r>
        <w:rPr>
          <w:sz w:val="20"/>
        </w:rPr>
        <w:t>Redacción “</w:t>
      </w:r>
      <w:proofErr w:type="spellStart"/>
      <w:r>
        <w:rPr>
          <w:i/>
          <w:sz w:val="20"/>
        </w:rPr>
        <w:t>Infobae</w:t>
      </w:r>
      <w:proofErr w:type="spellEnd"/>
      <w:r>
        <w:rPr>
          <w:i/>
          <w:sz w:val="20"/>
        </w:rPr>
        <w:t>”</w:t>
      </w:r>
      <w:r>
        <w:rPr>
          <w:sz w:val="20"/>
        </w:rPr>
        <w:t xml:space="preserve">. </w:t>
      </w:r>
      <w:r>
        <w:rPr>
          <w:i/>
          <w:sz w:val="20"/>
        </w:rPr>
        <w:t xml:space="preserve">“Terror en Dos Ruedas: Crecieron en la CDMX Robos y Homicidios Cometidos a Bordo </w:t>
      </w:r>
      <w:r>
        <w:rPr>
          <w:i/>
          <w:sz w:val="20"/>
        </w:rPr>
        <w:t xml:space="preserve">de Motos”. </w:t>
      </w:r>
      <w:r>
        <w:rPr>
          <w:sz w:val="20"/>
        </w:rPr>
        <w:t xml:space="preserve">Artículo publicado en </w:t>
      </w:r>
      <w:r>
        <w:rPr>
          <w:i/>
          <w:sz w:val="20"/>
        </w:rPr>
        <w:t>“</w:t>
      </w:r>
      <w:proofErr w:type="spellStart"/>
      <w:r>
        <w:rPr>
          <w:i/>
          <w:sz w:val="20"/>
        </w:rPr>
        <w:t>Infobae</w:t>
      </w:r>
      <w:proofErr w:type="spellEnd"/>
      <w:r>
        <w:rPr>
          <w:i/>
          <w:sz w:val="20"/>
        </w:rPr>
        <w:t xml:space="preserve">”. </w:t>
      </w:r>
      <w:r>
        <w:rPr>
          <w:sz w:val="20"/>
        </w:rPr>
        <w:t>Buenos Aires. Argentina. 25 de marzo de 2019. Sin número de página. Obtenido</w:t>
      </w:r>
      <w:r>
        <w:rPr>
          <w:spacing w:val="-10"/>
          <w:sz w:val="20"/>
        </w:rPr>
        <w:t xml:space="preserve"> </w:t>
      </w:r>
      <w:r>
        <w:rPr>
          <w:sz w:val="20"/>
        </w:rPr>
        <w:t>de</w:t>
      </w:r>
      <w:r>
        <w:rPr>
          <w:spacing w:val="-10"/>
          <w:sz w:val="20"/>
        </w:rPr>
        <w:t xml:space="preserve"> </w:t>
      </w:r>
      <w:r>
        <w:rPr>
          <w:sz w:val="20"/>
        </w:rPr>
        <w:t>sito</w:t>
      </w:r>
      <w:r>
        <w:rPr>
          <w:spacing w:val="-10"/>
          <w:sz w:val="20"/>
        </w:rPr>
        <w:t xml:space="preserve"> </w:t>
      </w:r>
      <w:r>
        <w:rPr>
          <w:sz w:val="20"/>
        </w:rPr>
        <w:t>de</w:t>
      </w:r>
      <w:r>
        <w:rPr>
          <w:spacing w:val="-10"/>
          <w:sz w:val="20"/>
        </w:rPr>
        <w:t xml:space="preserve"> </w:t>
      </w:r>
      <w:r>
        <w:rPr>
          <w:sz w:val="20"/>
        </w:rPr>
        <w:t>internet</w:t>
      </w:r>
      <w:r>
        <w:rPr>
          <w:spacing w:val="-4"/>
          <w:sz w:val="20"/>
        </w:rPr>
        <w:t xml:space="preserve"> </w:t>
      </w:r>
      <w:hyperlink r:id="rId11">
        <w:r>
          <w:rPr>
            <w:color w:val="00007F"/>
            <w:sz w:val="20"/>
            <w:u w:val="single" w:color="00007F"/>
          </w:rPr>
          <w:t>https://www.infobae.com/america/mexico/2019/03/25/terror-en-dos-ruedas-crecieron-en-la-</w:t>
        </w:r>
      </w:hyperlink>
      <w:r>
        <w:rPr>
          <w:color w:val="00007F"/>
          <w:sz w:val="20"/>
        </w:rPr>
        <w:t xml:space="preserve"> </w:t>
      </w:r>
      <w:hyperlink r:id="rId12">
        <w:proofErr w:type="spellStart"/>
        <w:r>
          <w:rPr>
            <w:color w:val="00007F"/>
            <w:sz w:val="20"/>
            <w:u w:val="single" w:color="00007F"/>
          </w:rPr>
          <w:t>cdmx</w:t>
        </w:r>
        <w:proofErr w:type="spellEnd"/>
        <w:r>
          <w:rPr>
            <w:color w:val="00007F"/>
            <w:sz w:val="20"/>
            <w:u w:val="single" w:color="00007F"/>
          </w:rPr>
          <w:t>-robos-y-homicidios-cometidos-a-bordo-de-motos/</w:t>
        </w:r>
      </w:hyperlink>
      <w:r>
        <w:rPr>
          <w:sz w:val="20"/>
        </w:rPr>
        <w:t>, el día 22 de septiembre de 2022.</w:t>
      </w:r>
    </w:p>
    <w:p w:rsidR="00A16DD6" w:rsidRDefault="008A4910">
      <w:pPr>
        <w:pStyle w:val="Prrafodelista"/>
        <w:numPr>
          <w:ilvl w:val="1"/>
          <w:numId w:val="4"/>
        </w:numPr>
        <w:tabs>
          <w:tab w:val="left" w:pos="455"/>
          <w:tab w:val="left" w:pos="456"/>
        </w:tabs>
        <w:ind w:left="455" w:right="127"/>
        <w:rPr>
          <w:sz w:val="20"/>
        </w:rPr>
      </w:pPr>
      <w:bookmarkStart w:id="20" w:name="_bookmark19"/>
      <w:bookmarkEnd w:id="20"/>
      <w:r>
        <w:rPr>
          <w:sz w:val="20"/>
        </w:rPr>
        <w:t>Reyes,</w:t>
      </w:r>
      <w:r>
        <w:rPr>
          <w:spacing w:val="-7"/>
          <w:sz w:val="20"/>
        </w:rPr>
        <w:t xml:space="preserve"> </w:t>
      </w:r>
      <w:r>
        <w:rPr>
          <w:sz w:val="20"/>
        </w:rPr>
        <w:t>Verónica.</w:t>
      </w:r>
      <w:r>
        <w:rPr>
          <w:spacing w:val="-1"/>
          <w:sz w:val="20"/>
        </w:rPr>
        <w:t xml:space="preserve"> </w:t>
      </w:r>
      <w:r>
        <w:rPr>
          <w:i/>
          <w:sz w:val="20"/>
        </w:rPr>
        <w:t>“Perú</w:t>
      </w:r>
      <w:r>
        <w:rPr>
          <w:i/>
          <w:spacing w:val="-5"/>
          <w:sz w:val="20"/>
        </w:rPr>
        <w:t xml:space="preserve"> </w:t>
      </w:r>
      <w:r>
        <w:rPr>
          <w:i/>
          <w:sz w:val="20"/>
        </w:rPr>
        <w:t>Avanza</w:t>
      </w:r>
      <w:r>
        <w:rPr>
          <w:i/>
          <w:spacing w:val="-3"/>
          <w:sz w:val="20"/>
        </w:rPr>
        <w:t xml:space="preserve"> </w:t>
      </w:r>
      <w:r>
        <w:rPr>
          <w:i/>
          <w:sz w:val="20"/>
        </w:rPr>
        <w:t>en</w:t>
      </w:r>
      <w:r>
        <w:rPr>
          <w:i/>
          <w:spacing w:val="-4"/>
          <w:sz w:val="20"/>
        </w:rPr>
        <w:t xml:space="preserve"> </w:t>
      </w:r>
      <w:r>
        <w:rPr>
          <w:i/>
          <w:sz w:val="20"/>
        </w:rPr>
        <w:t>Prohibir</w:t>
      </w:r>
      <w:r>
        <w:rPr>
          <w:i/>
          <w:spacing w:val="-3"/>
          <w:sz w:val="20"/>
        </w:rPr>
        <w:t xml:space="preserve"> </w:t>
      </w:r>
      <w:r>
        <w:rPr>
          <w:i/>
          <w:sz w:val="20"/>
        </w:rPr>
        <w:t>que</w:t>
      </w:r>
      <w:r>
        <w:rPr>
          <w:i/>
          <w:spacing w:val="-4"/>
          <w:sz w:val="20"/>
        </w:rPr>
        <w:t xml:space="preserve"> </w:t>
      </w:r>
      <w:r>
        <w:rPr>
          <w:i/>
          <w:sz w:val="20"/>
        </w:rPr>
        <w:t>Dos</w:t>
      </w:r>
      <w:r>
        <w:rPr>
          <w:i/>
          <w:spacing w:val="-2"/>
          <w:sz w:val="20"/>
        </w:rPr>
        <w:t xml:space="preserve"> </w:t>
      </w:r>
      <w:r>
        <w:rPr>
          <w:i/>
          <w:sz w:val="20"/>
        </w:rPr>
        <w:t>Personas</w:t>
      </w:r>
      <w:r>
        <w:rPr>
          <w:i/>
          <w:spacing w:val="-3"/>
          <w:sz w:val="20"/>
        </w:rPr>
        <w:t xml:space="preserve"> </w:t>
      </w:r>
      <w:r>
        <w:rPr>
          <w:i/>
          <w:sz w:val="20"/>
        </w:rPr>
        <w:t>Circulen</w:t>
      </w:r>
      <w:r>
        <w:rPr>
          <w:i/>
          <w:spacing w:val="-2"/>
          <w:sz w:val="20"/>
        </w:rPr>
        <w:t xml:space="preserve"> </w:t>
      </w:r>
      <w:r>
        <w:rPr>
          <w:i/>
          <w:sz w:val="20"/>
        </w:rPr>
        <w:t>en</w:t>
      </w:r>
      <w:r>
        <w:rPr>
          <w:i/>
          <w:spacing w:val="-3"/>
          <w:sz w:val="20"/>
        </w:rPr>
        <w:t xml:space="preserve"> </w:t>
      </w:r>
      <w:r>
        <w:rPr>
          <w:i/>
          <w:sz w:val="20"/>
        </w:rPr>
        <w:t>Una</w:t>
      </w:r>
      <w:r>
        <w:rPr>
          <w:i/>
          <w:spacing w:val="-2"/>
          <w:sz w:val="20"/>
        </w:rPr>
        <w:t xml:space="preserve"> </w:t>
      </w:r>
      <w:r>
        <w:rPr>
          <w:i/>
          <w:sz w:val="20"/>
        </w:rPr>
        <w:t>Moto</w:t>
      </w:r>
      <w:r>
        <w:rPr>
          <w:i/>
          <w:spacing w:val="-3"/>
          <w:sz w:val="20"/>
        </w:rPr>
        <w:t xml:space="preserve"> </w:t>
      </w:r>
      <w:r>
        <w:rPr>
          <w:i/>
          <w:sz w:val="20"/>
        </w:rPr>
        <w:t>y</w:t>
      </w:r>
      <w:r>
        <w:rPr>
          <w:i/>
          <w:spacing w:val="-7"/>
          <w:sz w:val="20"/>
        </w:rPr>
        <w:t xml:space="preserve"> </w:t>
      </w:r>
      <w:r>
        <w:rPr>
          <w:i/>
          <w:sz w:val="20"/>
        </w:rPr>
        <w:t>Aumentar</w:t>
      </w:r>
      <w:r>
        <w:rPr>
          <w:i/>
          <w:spacing w:val="-3"/>
          <w:sz w:val="20"/>
        </w:rPr>
        <w:t xml:space="preserve"> </w:t>
      </w:r>
      <w:r>
        <w:rPr>
          <w:i/>
          <w:sz w:val="20"/>
        </w:rPr>
        <w:t>Sanción</w:t>
      </w:r>
      <w:r>
        <w:rPr>
          <w:i/>
          <w:spacing w:val="-4"/>
          <w:sz w:val="20"/>
        </w:rPr>
        <w:t xml:space="preserve"> </w:t>
      </w:r>
      <w:r>
        <w:rPr>
          <w:i/>
          <w:sz w:val="20"/>
        </w:rPr>
        <w:t>Si</w:t>
      </w:r>
      <w:r>
        <w:rPr>
          <w:i/>
          <w:spacing w:val="-3"/>
          <w:sz w:val="20"/>
        </w:rPr>
        <w:t xml:space="preserve"> </w:t>
      </w:r>
      <w:r>
        <w:rPr>
          <w:i/>
          <w:sz w:val="20"/>
        </w:rPr>
        <w:t>Portan</w:t>
      </w:r>
      <w:r>
        <w:rPr>
          <w:i/>
          <w:spacing w:val="-3"/>
          <w:sz w:val="20"/>
        </w:rPr>
        <w:t xml:space="preserve"> </w:t>
      </w:r>
      <w:r>
        <w:rPr>
          <w:i/>
          <w:sz w:val="20"/>
        </w:rPr>
        <w:t>un Arma”.</w:t>
      </w:r>
      <w:r>
        <w:rPr>
          <w:i/>
          <w:spacing w:val="33"/>
          <w:sz w:val="20"/>
        </w:rPr>
        <w:t xml:space="preserve"> </w:t>
      </w:r>
      <w:r>
        <w:rPr>
          <w:sz w:val="20"/>
        </w:rPr>
        <w:t>Artículo</w:t>
      </w:r>
      <w:r>
        <w:rPr>
          <w:spacing w:val="32"/>
          <w:sz w:val="20"/>
        </w:rPr>
        <w:t xml:space="preserve"> </w:t>
      </w:r>
      <w:r>
        <w:rPr>
          <w:sz w:val="20"/>
        </w:rPr>
        <w:t>publicado</w:t>
      </w:r>
      <w:r>
        <w:rPr>
          <w:spacing w:val="32"/>
          <w:sz w:val="20"/>
        </w:rPr>
        <w:t xml:space="preserve"> </w:t>
      </w:r>
      <w:r>
        <w:rPr>
          <w:sz w:val="20"/>
        </w:rPr>
        <w:t>por</w:t>
      </w:r>
      <w:r>
        <w:rPr>
          <w:spacing w:val="37"/>
          <w:sz w:val="20"/>
        </w:rPr>
        <w:t xml:space="preserve"> </w:t>
      </w:r>
      <w:r>
        <w:rPr>
          <w:i/>
          <w:sz w:val="20"/>
        </w:rPr>
        <w:t>“Biobío.cl”.</w:t>
      </w:r>
      <w:r>
        <w:rPr>
          <w:i/>
          <w:spacing w:val="33"/>
          <w:sz w:val="20"/>
        </w:rPr>
        <w:t xml:space="preserve"> </w:t>
      </w:r>
      <w:r>
        <w:rPr>
          <w:sz w:val="20"/>
        </w:rPr>
        <w:t>Santiago.</w:t>
      </w:r>
      <w:r>
        <w:rPr>
          <w:spacing w:val="34"/>
          <w:sz w:val="20"/>
        </w:rPr>
        <w:t xml:space="preserve"> </w:t>
      </w:r>
      <w:r>
        <w:rPr>
          <w:sz w:val="20"/>
        </w:rPr>
        <w:t>Chile.</w:t>
      </w:r>
      <w:r>
        <w:rPr>
          <w:spacing w:val="32"/>
          <w:sz w:val="20"/>
        </w:rPr>
        <w:t xml:space="preserve"> </w:t>
      </w:r>
      <w:r>
        <w:rPr>
          <w:sz w:val="20"/>
        </w:rPr>
        <w:t>23</w:t>
      </w:r>
      <w:r>
        <w:rPr>
          <w:spacing w:val="32"/>
          <w:sz w:val="20"/>
        </w:rPr>
        <w:t xml:space="preserve"> </w:t>
      </w:r>
      <w:r>
        <w:rPr>
          <w:sz w:val="20"/>
        </w:rPr>
        <w:t>de</w:t>
      </w:r>
      <w:r>
        <w:rPr>
          <w:spacing w:val="34"/>
          <w:sz w:val="20"/>
        </w:rPr>
        <w:t xml:space="preserve"> </w:t>
      </w:r>
      <w:r>
        <w:rPr>
          <w:sz w:val="20"/>
        </w:rPr>
        <w:t>febrero</w:t>
      </w:r>
      <w:r>
        <w:rPr>
          <w:spacing w:val="34"/>
          <w:sz w:val="20"/>
        </w:rPr>
        <w:t xml:space="preserve"> </w:t>
      </w:r>
      <w:r>
        <w:rPr>
          <w:sz w:val="20"/>
        </w:rPr>
        <w:t>de</w:t>
      </w:r>
      <w:r>
        <w:rPr>
          <w:spacing w:val="32"/>
          <w:sz w:val="20"/>
        </w:rPr>
        <w:t xml:space="preserve"> </w:t>
      </w:r>
      <w:r>
        <w:rPr>
          <w:sz w:val="20"/>
        </w:rPr>
        <w:t>2022.</w:t>
      </w:r>
      <w:r>
        <w:rPr>
          <w:spacing w:val="32"/>
          <w:sz w:val="20"/>
        </w:rPr>
        <w:t xml:space="preserve"> </w:t>
      </w:r>
      <w:r>
        <w:rPr>
          <w:sz w:val="20"/>
        </w:rPr>
        <w:t>Obtenido</w:t>
      </w:r>
      <w:r>
        <w:rPr>
          <w:spacing w:val="32"/>
          <w:sz w:val="20"/>
        </w:rPr>
        <w:t xml:space="preserve"> </w:t>
      </w:r>
      <w:r>
        <w:rPr>
          <w:sz w:val="20"/>
        </w:rPr>
        <w:t>de</w:t>
      </w:r>
      <w:r>
        <w:rPr>
          <w:spacing w:val="34"/>
          <w:sz w:val="20"/>
        </w:rPr>
        <w:t xml:space="preserve"> </w:t>
      </w:r>
      <w:r>
        <w:rPr>
          <w:sz w:val="20"/>
        </w:rPr>
        <w:t>sitio</w:t>
      </w:r>
      <w:r>
        <w:rPr>
          <w:spacing w:val="32"/>
          <w:sz w:val="20"/>
        </w:rPr>
        <w:t xml:space="preserve"> </w:t>
      </w:r>
      <w:r>
        <w:rPr>
          <w:sz w:val="20"/>
        </w:rPr>
        <w:t>de</w:t>
      </w:r>
      <w:r>
        <w:rPr>
          <w:spacing w:val="32"/>
          <w:sz w:val="20"/>
        </w:rPr>
        <w:t xml:space="preserve"> </w:t>
      </w:r>
      <w:r>
        <w:rPr>
          <w:sz w:val="20"/>
        </w:rPr>
        <w:t xml:space="preserve">internet </w:t>
      </w:r>
      <w:hyperlink r:id="rId13">
        <w:r>
          <w:rPr>
            <w:color w:val="00007F"/>
            <w:spacing w:val="-2"/>
            <w:sz w:val="20"/>
            <w:u w:val="single" w:color="00007F"/>
          </w:rPr>
          <w:t>https://www.biobiochile.cl/noticias/internacional/america-latina/2022/02/23/peru-avanza-en-prohibir-que-2-personas-</w:t>
        </w:r>
      </w:hyperlink>
      <w:r>
        <w:rPr>
          <w:color w:val="00007F"/>
          <w:spacing w:val="-2"/>
          <w:sz w:val="20"/>
        </w:rPr>
        <w:t xml:space="preserve"> </w:t>
      </w:r>
      <w:hyperlink r:id="rId14">
        <w:r>
          <w:rPr>
            <w:color w:val="00007F"/>
            <w:sz w:val="20"/>
            <w:u w:val="single" w:color="00007F"/>
          </w:rPr>
          <w:t>circulen-en-una-moto-y-que-ocupantes-porten-armas-de-fuego.shtml</w:t>
        </w:r>
      </w:hyperlink>
      <w:r>
        <w:rPr>
          <w:sz w:val="20"/>
        </w:rPr>
        <w:t>, el día 22 de septiembre de 2022.</w:t>
      </w:r>
    </w:p>
    <w:p w:rsidR="00A16DD6" w:rsidRDefault="008A4910">
      <w:pPr>
        <w:pStyle w:val="Prrafodelista"/>
        <w:numPr>
          <w:ilvl w:val="1"/>
          <w:numId w:val="4"/>
        </w:numPr>
        <w:tabs>
          <w:tab w:val="left" w:pos="456"/>
        </w:tabs>
        <w:spacing w:before="2"/>
        <w:ind w:left="455" w:right="112"/>
        <w:jc w:val="both"/>
        <w:rPr>
          <w:sz w:val="20"/>
        </w:rPr>
      </w:pPr>
      <w:bookmarkStart w:id="21" w:name="_bookmark20"/>
      <w:bookmarkEnd w:id="21"/>
      <w:r>
        <w:rPr>
          <w:sz w:val="20"/>
        </w:rPr>
        <w:t xml:space="preserve">Ross, Oakland. </w:t>
      </w:r>
      <w:r>
        <w:rPr>
          <w:i/>
          <w:sz w:val="20"/>
        </w:rPr>
        <w:t xml:space="preserve">“Motocicletas, Parrilleros y Delitos en Latinoamérica”. </w:t>
      </w:r>
      <w:r>
        <w:rPr>
          <w:sz w:val="20"/>
        </w:rPr>
        <w:t xml:space="preserve">Artículo publicado en </w:t>
      </w:r>
      <w:r>
        <w:rPr>
          <w:i/>
          <w:sz w:val="20"/>
        </w:rPr>
        <w:t xml:space="preserve">“Correo. El Periódico Hispano Bilingüe de Canadá”. </w:t>
      </w:r>
      <w:r>
        <w:rPr>
          <w:sz w:val="20"/>
        </w:rPr>
        <w:t xml:space="preserve">Toronto. Canadá. 6 de febrero de 2018. Sin número de página. Obtenido de sitio de internet </w:t>
      </w:r>
      <w:hyperlink r:id="rId15">
        <w:r>
          <w:rPr>
            <w:color w:val="00007F"/>
            <w:sz w:val="20"/>
            <w:u w:val="single" w:color="00007F"/>
          </w:rPr>
          <w:t>https://www.correo.ca/2018/02/columnista-invitado-motocicletas-parrilleros-y-delitos-en-latinoamerica/</w:t>
        </w:r>
      </w:hyperlink>
      <w:r>
        <w:rPr>
          <w:sz w:val="20"/>
        </w:rPr>
        <w:t>, el día 22 de septiembre de 2022.</w:t>
      </w:r>
    </w:p>
    <w:p w:rsidR="00A16DD6" w:rsidRDefault="008A4910">
      <w:pPr>
        <w:pStyle w:val="Prrafodelista"/>
        <w:numPr>
          <w:ilvl w:val="1"/>
          <w:numId w:val="4"/>
        </w:numPr>
        <w:tabs>
          <w:tab w:val="left" w:pos="456"/>
        </w:tabs>
        <w:spacing w:before="4"/>
        <w:ind w:left="455" w:right="114"/>
        <w:jc w:val="both"/>
        <w:rPr>
          <w:sz w:val="20"/>
        </w:rPr>
      </w:pPr>
      <w:bookmarkStart w:id="22" w:name="_bookmark21"/>
      <w:bookmarkEnd w:id="22"/>
      <w:proofErr w:type="spellStart"/>
      <w:r>
        <w:rPr>
          <w:sz w:val="20"/>
        </w:rPr>
        <w:t>Gagne</w:t>
      </w:r>
      <w:proofErr w:type="spellEnd"/>
      <w:r>
        <w:rPr>
          <w:sz w:val="20"/>
        </w:rPr>
        <w:t xml:space="preserve">, David. </w:t>
      </w:r>
      <w:r>
        <w:rPr>
          <w:i/>
          <w:sz w:val="20"/>
        </w:rPr>
        <w:t>“Asesinatos en Moto</w:t>
      </w:r>
      <w:r>
        <w:rPr>
          <w:i/>
          <w:sz w:val="20"/>
        </w:rPr>
        <w:t xml:space="preserve">cicletas: Táctica Criminal en Latinoamérica”. </w:t>
      </w:r>
      <w:r>
        <w:rPr>
          <w:sz w:val="20"/>
        </w:rPr>
        <w:t xml:space="preserve">Artículo publicado por </w:t>
      </w:r>
      <w:r>
        <w:rPr>
          <w:i/>
          <w:sz w:val="20"/>
        </w:rPr>
        <w:t>“</w:t>
      </w:r>
      <w:proofErr w:type="spellStart"/>
      <w:r>
        <w:rPr>
          <w:i/>
          <w:sz w:val="20"/>
        </w:rPr>
        <w:t>Insight</w:t>
      </w:r>
      <w:proofErr w:type="spellEnd"/>
      <w:r>
        <w:rPr>
          <w:i/>
          <w:sz w:val="20"/>
        </w:rPr>
        <w:t xml:space="preserve"> </w:t>
      </w:r>
      <w:proofErr w:type="spellStart"/>
      <w:r>
        <w:rPr>
          <w:i/>
          <w:sz w:val="20"/>
        </w:rPr>
        <w:t>Crime</w:t>
      </w:r>
      <w:proofErr w:type="spellEnd"/>
      <w:r>
        <w:rPr>
          <w:i/>
          <w:sz w:val="20"/>
        </w:rPr>
        <w:t>”</w:t>
      </w:r>
      <w:r>
        <w:rPr>
          <w:sz w:val="20"/>
        </w:rPr>
        <w:t xml:space="preserve">. Washington D. C. 10 de agosto de 2015. Sin número de página. Obtenido de sitio de internet </w:t>
      </w:r>
      <w:hyperlink r:id="rId16">
        <w:r>
          <w:rPr>
            <w:color w:val="00007F"/>
            <w:sz w:val="20"/>
            <w:u w:val="single" w:color="00007F"/>
          </w:rPr>
          <w:t>https://es.insightcrime.org/noticias/noticias-del-dia/asesinatos-motocicletas-tactica-criminal-latinoamerica/</w:t>
        </w:r>
      </w:hyperlink>
      <w:r>
        <w:rPr>
          <w:sz w:val="20"/>
        </w:rPr>
        <w:t>, el día 22 de septiembre de 2022.</w:t>
      </w:r>
    </w:p>
    <w:p w:rsidR="00A16DD6" w:rsidRDefault="008A4910">
      <w:pPr>
        <w:pStyle w:val="Prrafodelista"/>
        <w:numPr>
          <w:ilvl w:val="1"/>
          <w:numId w:val="4"/>
        </w:numPr>
        <w:tabs>
          <w:tab w:val="left" w:pos="456"/>
        </w:tabs>
        <w:spacing w:before="4"/>
        <w:ind w:left="455" w:right="113"/>
        <w:jc w:val="both"/>
        <w:rPr>
          <w:sz w:val="20"/>
        </w:rPr>
      </w:pPr>
      <w:bookmarkStart w:id="23" w:name="_bookmark22"/>
      <w:bookmarkEnd w:id="23"/>
      <w:r>
        <w:rPr>
          <w:sz w:val="20"/>
        </w:rPr>
        <w:t>Zúñiga,</w:t>
      </w:r>
      <w:r>
        <w:rPr>
          <w:spacing w:val="-5"/>
          <w:sz w:val="20"/>
        </w:rPr>
        <w:t xml:space="preserve"> </w:t>
      </w:r>
      <w:r>
        <w:rPr>
          <w:sz w:val="20"/>
        </w:rPr>
        <w:t>Diego.</w:t>
      </w:r>
      <w:r>
        <w:rPr>
          <w:spacing w:val="-3"/>
          <w:sz w:val="20"/>
        </w:rPr>
        <w:t xml:space="preserve"> </w:t>
      </w:r>
      <w:r>
        <w:rPr>
          <w:i/>
          <w:sz w:val="20"/>
        </w:rPr>
        <w:t>“Chile</w:t>
      </w:r>
      <w:r>
        <w:rPr>
          <w:i/>
          <w:spacing w:val="-6"/>
          <w:sz w:val="20"/>
        </w:rPr>
        <w:t xml:space="preserve"> </w:t>
      </w:r>
      <w:r>
        <w:rPr>
          <w:i/>
          <w:sz w:val="20"/>
        </w:rPr>
        <w:t>y</w:t>
      </w:r>
      <w:r>
        <w:rPr>
          <w:i/>
          <w:spacing w:val="-6"/>
          <w:sz w:val="20"/>
        </w:rPr>
        <w:t xml:space="preserve"> </w:t>
      </w:r>
      <w:r>
        <w:rPr>
          <w:i/>
          <w:sz w:val="20"/>
        </w:rPr>
        <w:t>el</w:t>
      </w:r>
      <w:r>
        <w:rPr>
          <w:i/>
          <w:spacing w:val="-3"/>
          <w:sz w:val="20"/>
        </w:rPr>
        <w:t xml:space="preserve"> </w:t>
      </w:r>
      <w:r>
        <w:rPr>
          <w:i/>
          <w:sz w:val="20"/>
        </w:rPr>
        <w:t>Desafío</w:t>
      </w:r>
      <w:r>
        <w:rPr>
          <w:i/>
          <w:spacing w:val="-5"/>
          <w:sz w:val="20"/>
        </w:rPr>
        <w:t xml:space="preserve"> </w:t>
      </w:r>
      <w:r>
        <w:rPr>
          <w:i/>
          <w:sz w:val="20"/>
        </w:rPr>
        <w:t>de</w:t>
      </w:r>
      <w:r>
        <w:rPr>
          <w:i/>
          <w:spacing w:val="-6"/>
          <w:sz w:val="20"/>
        </w:rPr>
        <w:t xml:space="preserve"> </w:t>
      </w:r>
      <w:r>
        <w:rPr>
          <w:i/>
          <w:sz w:val="20"/>
        </w:rPr>
        <w:t>las</w:t>
      </w:r>
      <w:r>
        <w:rPr>
          <w:i/>
          <w:spacing w:val="-5"/>
          <w:sz w:val="20"/>
        </w:rPr>
        <w:t xml:space="preserve"> </w:t>
      </w:r>
      <w:r>
        <w:rPr>
          <w:i/>
          <w:sz w:val="20"/>
        </w:rPr>
        <w:t>Bandas</w:t>
      </w:r>
      <w:r>
        <w:rPr>
          <w:i/>
          <w:spacing w:val="-6"/>
          <w:sz w:val="20"/>
        </w:rPr>
        <w:t xml:space="preserve"> </w:t>
      </w:r>
      <w:r>
        <w:rPr>
          <w:i/>
          <w:sz w:val="20"/>
        </w:rPr>
        <w:t>Criminales</w:t>
      </w:r>
      <w:r>
        <w:rPr>
          <w:i/>
          <w:spacing w:val="-6"/>
          <w:sz w:val="20"/>
        </w:rPr>
        <w:t xml:space="preserve"> </w:t>
      </w:r>
      <w:r>
        <w:rPr>
          <w:i/>
          <w:sz w:val="20"/>
        </w:rPr>
        <w:t>Ex</w:t>
      </w:r>
      <w:r>
        <w:rPr>
          <w:i/>
          <w:sz w:val="20"/>
        </w:rPr>
        <w:t xml:space="preserve">tranjeras”. </w:t>
      </w:r>
      <w:r>
        <w:rPr>
          <w:sz w:val="20"/>
        </w:rPr>
        <w:t>Artículo</w:t>
      </w:r>
      <w:r>
        <w:rPr>
          <w:spacing w:val="-5"/>
          <w:sz w:val="20"/>
        </w:rPr>
        <w:t xml:space="preserve"> </w:t>
      </w:r>
      <w:r>
        <w:rPr>
          <w:sz w:val="20"/>
        </w:rPr>
        <w:t>publicado</w:t>
      </w:r>
      <w:r>
        <w:rPr>
          <w:spacing w:val="-5"/>
          <w:sz w:val="20"/>
        </w:rPr>
        <w:t xml:space="preserve"> </w:t>
      </w:r>
      <w:r>
        <w:rPr>
          <w:sz w:val="20"/>
        </w:rPr>
        <w:t>en</w:t>
      </w:r>
      <w:r>
        <w:rPr>
          <w:spacing w:val="-1"/>
          <w:sz w:val="20"/>
        </w:rPr>
        <w:t xml:space="preserve"> </w:t>
      </w:r>
      <w:r>
        <w:rPr>
          <w:i/>
          <w:sz w:val="20"/>
        </w:rPr>
        <w:t>“”DW.COM”.</w:t>
      </w:r>
      <w:r>
        <w:rPr>
          <w:i/>
          <w:spacing w:val="-3"/>
          <w:sz w:val="20"/>
        </w:rPr>
        <w:t xml:space="preserve"> </w:t>
      </w:r>
      <w:r>
        <w:rPr>
          <w:sz w:val="20"/>
        </w:rPr>
        <w:t xml:space="preserve">Bonn. Alemania. 17 de junio de 2022. Sin número de página. Obtenido de sitio de internet </w:t>
      </w:r>
      <w:hyperlink r:id="rId17">
        <w:r>
          <w:rPr>
            <w:color w:val="00007F"/>
            <w:sz w:val="20"/>
            <w:u w:val="single" w:color="00007F"/>
          </w:rPr>
          <w:t>https://w</w:t>
        </w:r>
        <w:r>
          <w:rPr>
            <w:color w:val="00007F"/>
            <w:sz w:val="20"/>
            <w:u w:val="single" w:color="00007F"/>
          </w:rPr>
          <w:t>ww.dw.com/es/chile-y-el-</w:t>
        </w:r>
      </w:hyperlink>
      <w:r>
        <w:rPr>
          <w:color w:val="00007F"/>
          <w:sz w:val="20"/>
        </w:rPr>
        <w:t xml:space="preserve"> </w:t>
      </w:r>
      <w:bookmarkStart w:id="24" w:name="_bookmark23"/>
      <w:bookmarkEnd w:id="24"/>
      <w:r>
        <w:rPr>
          <w:color w:val="00007F"/>
          <w:sz w:val="20"/>
          <w:u w:val="single" w:color="00007F"/>
        </w:rPr>
        <w:fldChar w:fldCharType="begin"/>
      </w:r>
      <w:r>
        <w:rPr>
          <w:color w:val="00007F"/>
          <w:sz w:val="20"/>
          <w:u w:val="single" w:color="00007F"/>
        </w:rPr>
        <w:instrText xml:space="preserve"> HYPERLINK "https://www.dw.com/es/chile-y-el-desaf%C3%ADo-de-las-bandas-criminales-extranjeras/a-62170916" \h </w:instrText>
      </w:r>
      <w:r>
        <w:rPr>
          <w:color w:val="00007F"/>
          <w:sz w:val="20"/>
          <w:u w:val="single" w:color="00007F"/>
        </w:rPr>
        <w:fldChar w:fldCharType="separate"/>
      </w:r>
      <w:r>
        <w:rPr>
          <w:color w:val="00007F"/>
          <w:sz w:val="20"/>
          <w:u w:val="single" w:color="00007F"/>
        </w:rPr>
        <w:t>desaf%C3%Ado-de-las-bandas-criminales-extranjeras/a-62170916</w:t>
      </w:r>
      <w:r>
        <w:rPr>
          <w:color w:val="00007F"/>
          <w:sz w:val="20"/>
          <w:u w:val="single" w:color="00007F"/>
        </w:rPr>
        <w:fldChar w:fldCharType="end"/>
      </w:r>
      <w:r>
        <w:rPr>
          <w:sz w:val="20"/>
        </w:rPr>
        <w:t>, el día 24 de septiembre de 2022.</w:t>
      </w:r>
    </w:p>
    <w:p w:rsidR="00A16DD6" w:rsidRDefault="008A4910">
      <w:pPr>
        <w:pStyle w:val="Prrafodelista"/>
        <w:numPr>
          <w:ilvl w:val="1"/>
          <w:numId w:val="4"/>
        </w:numPr>
        <w:tabs>
          <w:tab w:val="left" w:pos="456"/>
        </w:tabs>
        <w:spacing w:before="2"/>
        <w:ind w:hanging="341"/>
        <w:jc w:val="both"/>
        <w:rPr>
          <w:sz w:val="20"/>
        </w:rPr>
      </w:pPr>
      <w:r>
        <w:rPr>
          <w:sz w:val="20"/>
        </w:rPr>
        <w:t>Andrews,</w:t>
      </w:r>
      <w:r>
        <w:rPr>
          <w:spacing w:val="-7"/>
          <w:sz w:val="20"/>
        </w:rPr>
        <w:t xml:space="preserve"> </w:t>
      </w:r>
      <w:r>
        <w:rPr>
          <w:sz w:val="20"/>
        </w:rPr>
        <w:t>Juan.</w:t>
      </w:r>
      <w:r>
        <w:rPr>
          <w:spacing w:val="-1"/>
          <w:sz w:val="20"/>
        </w:rPr>
        <w:t xml:space="preserve"> </w:t>
      </w:r>
      <w:r>
        <w:rPr>
          <w:i/>
          <w:sz w:val="20"/>
        </w:rPr>
        <w:t>“Fuerte</w:t>
      </w:r>
      <w:r>
        <w:rPr>
          <w:i/>
          <w:spacing w:val="-6"/>
          <w:sz w:val="20"/>
        </w:rPr>
        <w:t xml:space="preserve"> </w:t>
      </w:r>
      <w:r>
        <w:rPr>
          <w:i/>
          <w:sz w:val="20"/>
        </w:rPr>
        <w:t>Alza</w:t>
      </w:r>
      <w:r>
        <w:rPr>
          <w:i/>
          <w:spacing w:val="-4"/>
          <w:sz w:val="20"/>
        </w:rPr>
        <w:t xml:space="preserve"> </w:t>
      </w:r>
      <w:r>
        <w:rPr>
          <w:i/>
          <w:sz w:val="20"/>
        </w:rPr>
        <w:t>de</w:t>
      </w:r>
      <w:r>
        <w:rPr>
          <w:i/>
          <w:spacing w:val="-4"/>
          <w:sz w:val="20"/>
        </w:rPr>
        <w:t xml:space="preserve"> </w:t>
      </w:r>
      <w:r>
        <w:rPr>
          <w:i/>
          <w:sz w:val="20"/>
        </w:rPr>
        <w:t>Imputados</w:t>
      </w:r>
      <w:r>
        <w:rPr>
          <w:i/>
          <w:spacing w:val="-1"/>
          <w:sz w:val="20"/>
        </w:rPr>
        <w:t xml:space="preserve"> </w:t>
      </w:r>
      <w:r>
        <w:rPr>
          <w:i/>
          <w:sz w:val="20"/>
        </w:rPr>
        <w:t>Extranjeros:</w:t>
      </w:r>
      <w:r>
        <w:rPr>
          <w:i/>
          <w:spacing w:val="-4"/>
          <w:sz w:val="20"/>
        </w:rPr>
        <w:t xml:space="preserve"> </w:t>
      </w:r>
      <w:r>
        <w:rPr>
          <w:i/>
          <w:sz w:val="20"/>
        </w:rPr>
        <w:t>entre</w:t>
      </w:r>
      <w:r>
        <w:rPr>
          <w:i/>
          <w:spacing w:val="-4"/>
          <w:sz w:val="20"/>
        </w:rPr>
        <w:t xml:space="preserve"> </w:t>
      </w:r>
      <w:r>
        <w:rPr>
          <w:i/>
          <w:sz w:val="20"/>
        </w:rPr>
        <w:t>2016</w:t>
      </w:r>
      <w:r>
        <w:rPr>
          <w:i/>
          <w:spacing w:val="-4"/>
          <w:sz w:val="20"/>
        </w:rPr>
        <w:t xml:space="preserve"> </w:t>
      </w:r>
      <w:r>
        <w:rPr>
          <w:i/>
          <w:sz w:val="20"/>
        </w:rPr>
        <w:t>y</w:t>
      </w:r>
      <w:r>
        <w:rPr>
          <w:i/>
          <w:spacing w:val="-4"/>
          <w:sz w:val="20"/>
        </w:rPr>
        <w:t xml:space="preserve"> </w:t>
      </w:r>
      <w:r>
        <w:rPr>
          <w:i/>
          <w:sz w:val="20"/>
        </w:rPr>
        <w:t>2020,</w:t>
      </w:r>
      <w:r>
        <w:rPr>
          <w:i/>
          <w:spacing w:val="-3"/>
          <w:sz w:val="20"/>
        </w:rPr>
        <w:t xml:space="preserve"> </w:t>
      </w:r>
      <w:r>
        <w:rPr>
          <w:i/>
          <w:sz w:val="20"/>
        </w:rPr>
        <w:t>Cifra</w:t>
      </w:r>
      <w:r>
        <w:rPr>
          <w:i/>
          <w:spacing w:val="-4"/>
          <w:sz w:val="20"/>
        </w:rPr>
        <w:t xml:space="preserve"> </w:t>
      </w:r>
      <w:r>
        <w:rPr>
          <w:i/>
          <w:sz w:val="20"/>
        </w:rPr>
        <w:t>Creció</w:t>
      </w:r>
      <w:r>
        <w:rPr>
          <w:i/>
          <w:spacing w:val="-3"/>
          <w:sz w:val="20"/>
        </w:rPr>
        <w:t xml:space="preserve"> </w:t>
      </w:r>
      <w:r>
        <w:rPr>
          <w:i/>
          <w:sz w:val="20"/>
        </w:rPr>
        <w:t>en</w:t>
      </w:r>
      <w:r>
        <w:rPr>
          <w:i/>
          <w:spacing w:val="-3"/>
          <w:sz w:val="20"/>
        </w:rPr>
        <w:t xml:space="preserve"> </w:t>
      </w:r>
      <w:r>
        <w:rPr>
          <w:i/>
          <w:sz w:val="20"/>
        </w:rPr>
        <w:t>un</w:t>
      </w:r>
      <w:r>
        <w:rPr>
          <w:i/>
          <w:spacing w:val="-3"/>
          <w:sz w:val="20"/>
        </w:rPr>
        <w:t xml:space="preserve"> </w:t>
      </w:r>
      <w:r>
        <w:rPr>
          <w:i/>
          <w:sz w:val="20"/>
        </w:rPr>
        <w:t>355%”.</w:t>
      </w:r>
      <w:r>
        <w:rPr>
          <w:i/>
          <w:spacing w:val="9"/>
          <w:sz w:val="20"/>
        </w:rPr>
        <w:t xml:space="preserve"> </w:t>
      </w:r>
      <w:r>
        <w:rPr>
          <w:sz w:val="20"/>
        </w:rPr>
        <w:t>Santiago.</w:t>
      </w:r>
      <w:r>
        <w:rPr>
          <w:spacing w:val="-2"/>
          <w:sz w:val="20"/>
        </w:rPr>
        <w:t xml:space="preserve"> Chile.</w:t>
      </w:r>
    </w:p>
    <w:p w:rsidR="00A16DD6" w:rsidRDefault="008A4910">
      <w:pPr>
        <w:spacing w:before="2"/>
        <w:ind w:left="455" w:right="125"/>
        <w:jc w:val="both"/>
        <w:rPr>
          <w:sz w:val="20"/>
        </w:rPr>
      </w:pPr>
      <w:r>
        <w:rPr>
          <w:sz w:val="20"/>
        </w:rPr>
        <w:t xml:space="preserve">7 de julio de 2022. Sin número de página. Obtenido de sitio de internet </w:t>
      </w:r>
      <w:hyperlink r:id="rId18">
        <w:r>
          <w:rPr>
            <w:color w:val="00007F"/>
            <w:spacing w:val="-2"/>
            <w:sz w:val="20"/>
            <w:u w:val="single" w:color="00007F"/>
          </w:rPr>
          <w:t>https://www.latercera.com/nacional/noticia/fuerte-alza-de-imputados-extranjeros-entre-2016-y-2020-cifra-crecio-en-un-</w:t>
        </w:r>
      </w:hyperlink>
      <w:r>
        <w:rPr>
          <w:color w:val="00007F"/>
          <w:spacing w:val="-2"/>
          <w:sz w:val="20"/>
        </w:rPr>
        <w:t xml:space="preserve"> </w:t>
      </w:r>
      <w:bookmarkStart w:id="25" w:name="_bookmark24"/>
      <w:bookmarkEnd w:id="25"/>
      <w:r>
        <w:rPr>
          <w:color w:val="00007F"/>
          <w:sz w:val="20"/>
          <w:u w:val="single" w:color="00007F"/>
        </w:rPr>
        <w:fldChar w:fldCharType="begin"/>
      </w:r>
      <w:r>
        <w:rPr>
          <w:color w:val="00007F"/>
          <w:sz w:val="20"/>
          <w:u w:val="single" w:color="00007F"/>
        </w:rPr>
        <w:instrText xml:space="preserve"> HYPERLINK "https://www.latercera.com/nacional/noticia/fuer</w:instrText>
      </w:r>
      <w:r>
        <w:rPr>
          <w:color w:val="00007F"/>
          <w:sz w:val="20"/>
          <w:u w:val="single" w:color="00007F"/>
        </w:rPr>
        <w:instrText xml:space="preserve">te-alza-de-imputados-extranjeros-entre-2016-y-2020-cifra-crecio-en-un-355/EXFMQHOZJNDMJDLZEMCKBYNMFQ/" \h </w:instrText>
      </w:r>
      <w:r>
        <w:rPr>
          <w:color w:val="00007F"/>
          <w:sz w:val="20"/>
          <w:u w:val="single" w:color="00007F"/>
        </w:rPr>
        <w:fldChar w:fldCharType="separate"/>
      </w:r>
      <w:r>
        <w:rPr>
          <w:color w:val="00007F"/>
          <w:sz w:val="20"/>
          <w:u w:val="single" w:color="00007F"/>
        </w:rPr>
        <w:t>355/EXFMQHOZJNDMJDLZEMCKBYNMFQ/</w:t>
      </w:r>
      <w:r>
        <w:rPr>
          <w:color w:val="00007F"/>
          <w:sz w:val="20"/>
          <w:u w:val="single" w:color="00007F"/>
        </w:rPr>
        <w:fldChar w:fldCharType="end"/>
      </w:r>
      <w:r>
        <w:rPr>
          <w:sz w:val="20"/>
        </w:rPr>
        <w:t>, el día 24 de septiembre de 2022.</w:t>
      </w:r>
    </w:p>
    <w:p w:rsidR="00A16DD6" w:rsidRDefault="008A4910">
      <w:pPr>
        <w:pStyle w:val="Prrafodelista"/>
        <w:numPr>
          <w:ilvl w:val="1"/>
          <w:numId w:val="4"/>
        </w:numPr>
        <w:tabs>
          <w:tab w:val="left" w:pos="456"/>
          <w:tab w:val="left" w:pos="1225"/>
          <w:tab w:val="left" w:pos="1710"/>
          <w:tab w:val="left" w:pos="2186"/>
          <w:tab w:val="left" w:pos="2839"/>
          <w:tab w:val="left" w:pos="3315"/>
          <w:tab w:val="left" w:pos="4051"/>
          <w:tab w:val="left" w:pos="4604"/>
          <w:tab w:val="left" w:pos="5501"/>
          <w:tab w:val="left" w:pos="5977"/>
          <w:tab w:val="left" w:pos="6847"/>
          <w:tab w:val="left" w:pos="7879"/>
          <w:tab w:val="left" w:pos="8354"/>
          <w:tab w:val="left" w:pos="8986"/>
          <w:tab w:val="left" w:pos="9459"/>
        </w:tabs>
        <w:spacing w:before="2"/>
        <w:ind w:left="455" w:right="112"/>
        <w:rPr>
          <w:sz w:val="20"/>
        </w:rPr>
      </w:pPr>
      <w:r>
        <w:rPr>
          <w:sz w:val="20"/>
        </w:rPr>
        <w:t xml:space="preserve">Redacción </w:t>
      </w:r>
      <w:r>
        <w:rPr>
          <w:i/>
          <w:sz w:val="20"/>
        </w:rPr>
        <w:t>“Diario Constitucional”. “Proyecto de Ley Busca Sancionar con Mayor Rigor</w:t>
      </w:r>
      <w:r>
        <w:rPr>
          <w:i/>
          <w:sz w:val="20"/>
        </w:rPr>
        <w:t xml:space="preserve"> los Delitos Cometidos con Motocicletas,</w:t>
      </w:r>
      <w:r>
        <w:rPr>
          <w:i/>
          <w:spacing w:val="30"/>
          <w:sz w:val="20"/>
        </w:rPr>
        <w:t xml:space="preserve"> </w:t>
      </w:r>
      <w:proofErr w:type="spellStart"/>
      <w:r>
        <w:rPr>
          <w:i/>
          <w:sz w:val="20"/>
        </w:rPr>
        <w:t>Bicimotos</w:t>
      </w:r>
      <w:proofErr w:type="spellEnd"/>
      <w:r>
        <w:rPr>
          <w:i/>
          <w:spacing w:val="28"/>
          <w:sz w:val="20"/>
        </w:rPr>
        <w:t xml:space="preserve"> </w:t>
      </w:r>
      <w:r>
        <w:rPr>
          <w:i/>
          <w:sz w:val="20"/>
        </w:rPr>
        <w:t>u</w:t>
      </w:r>
      <w:r>
        <w:rPr>
          <w:i/>
          <w:spacing w:val="30"/>
          <w:sz w:val="20"/>
        </w:rPr>
        <w:t xml:space="preserve"> </w:t>
      </w:r>
      <w:r>
        <w:rPr>
          <w:i/>
          <w:sz w:val="20"/>
        </w:rPr>
        <w:t>Otros</w:t>
      </w:r>
      <w:r>
        <w:rPr>
          <w:i/>
          <w:spacing w:val="28"/>
          <w:sz w:val="20"/>
        </w:rPr>
        <w:t xml:space="preserve"> </w:t>
      </w:r>
      <w:r>
        <w:rPr>
          <w:i/>
          <w:sz w:val="20"/>
        </w:rPr>
        <w:t>Vehículos</w:t>
      </w:r>
      <w:r>
        <w:rPr>
          <w:i/>
          <w:spacing w:val="30"/>
          <w:sz w:val="20"/>
        </w:rPr>
        <w:t xml:space="preserve"> </w:t>
      </w:r>
      <w:r>
        <w:rPr>
          <w:i/>
          <w:sz w:val="20"/>
        </w:rPr>
        <w:t>Similares”.</w:t>
      </w:r>
      <w:r>
        <w:rPr>
          <w:i/>
          <w:spacing w:val="26"/>
          <w:sz w:val="20"/>
        </w:rPr>
        <w:t xml:space="preserve"> </w:t>
      </w:r>
      <w:r>
        <w:rPr>
          <w:sz w:val="20"/>
        </w:rPr>
        <w:t>Artículo</w:t>
      </w:r>
      <w:r>
        <w:rPr>
          <w:spacing w:val="30"/>
          <w:sz w:val="20"/>
        </w:rPr>
        <w:t xml:space="preserve"> </w:t>
      </w:r>
      <w:r>
        <w:rPr>
          <w:sz w:val="20"/>
        </w:rPr>
        <w:t>publicado</w:t>
      </w:r>
      <w:r>
        <w:rPr>
          <w:spacing w:val="30"/>
          <w:sz w:val="20"/>
        </w:rPr>
        <w:t xml:space="preserve"> </w:t>
      </w:r>
      <w:r>
        <w:rPr>
          <w:sz w:val="20"/>
        </w:rPr>
        <w:t>en</w:t>
      </w:r>
      <w:r>
        <w:rPr>
          <w:spacing w:val="33"/>
          <w:sz w:val="20"/>
        </w:rPr>
        <w:t xml:space="preserve"> </w:t>
      </w:r>
      <w:r>
        <w:rPr>
          <w:i/>
          <w:sz w:val="20"/>
        </w:rPr>
        <w:t>“Diario</w:t>
      </w:r>
      <w:r>
        <w:rPr>
          <w:i/>
          <w:spacing w:val="28"/>
          <w:sz w:val="20"/>
        </w:rPr>
        <w:t xml:space="preserve"> </w:t>
      </w:r>
      <w:r>
        <w:rPr>
          <w:i/>
          <w:sz w:val="20"/>
        </w:rPr>
        <w:t>Constitucional.cl”.</w:t>
      </w:r>
      <w:r>
        <w:rPr>
          <w:i/>
          <w:spacing w:val="31"/>
          <w:sz w:val="20"/>
        </w:rPr>
        <w:t xml:space="preserve"> </w:t>
      </w:r>
      <w:r>
        <w:rPr>
          <w:sz w:val="20"/>
        </w:rPr>
        <w:t xml:space="preserve">Santiago. </w:t>
      </w:r>
      <w:r>
        <w:rPr>
          <w:spacing w:val="-2"/>
          <w:sz w:val="20"/>
        </w:rPr>
        <w:t>Chile.</w:t>
      </w:r>
      <w:r>
        <w:rPr>
          <w:sz w:val="20"/>
        </w:rPr>
        <w:tab/>
      </w:r>
      <w:r>
        <w:rPr>
          <w:spacing w:val="-6"/>
          <w:sz w:val="20"/>
        </w:rPr>
        <w:t>25</w:t>
      </w:r>
      <w:r>
        <w:rPr>
          <w:sz w:val="20"/>
        </w:rPr>
        <w:tab/>
      </w:r>
      <w:r>
        <w:rPr>
          <w:spacing w:val="-6"/>
          <w:sz w:val="20"/>
        </w:rPr>
        <w:t>de</w:t>
      </w:r>
      <w:r>
        <w:rPr>
          <w:sz w:val="20"/>
        </w:rPr>
        <w:tab/>
      </w:r>
      <w:r>
        <w:rPr>
          <w:spacing w:val="-2"/>
          <w:sz w:val="20"/>
        </w:rPr>
        <w:t>julio</w:t>
      </w:r>
      <w:r>
        <w:rPr>
          <w:sz w:val="20"/>
        </w:rPr>
        <w:tab/>
      </w:r>
      <w:r>
        <w:rPr>
          <w:spacing w:val="-6"/>
          <w:sz w:val="20"/>
        </w:rPr>
        <w:t>de</w:t>
      </w:r>
      <w:r>
        <w:rPr>
          <w:sz w:val="20"/>
        </w:rPr>
        <w:tab/>
      </w:r>
      <w:r>
        <w:rPr>
          <w:spacing w:val="-2"/>
          <w:sz w:val="20"/>
        </w:rPr>
        <w:t>2022.</w:t>
      </w:r>
      <w:r>
        <w:rPr>
          <w:sz w:val="20"/>
        </w:rPr>
        <w:tab/>
      </w:r>
      <w:r>
        <w:rPr>
          <w:spacing w:val="-4"/>
          <w:sz w:val="20"/>
        </w:rPr>
        <w:t>Sin</w:t>
      </w:r>
      <w:r>
        <w:rPr>
          <w:sz w:val="20"/>
        </w:rPr>
        <w:tab/>
      </w:r>
      <w:r>
        <w:rPr>
          <w:spacing w:val="-2"/>
          <w:sz w:val="20"/>
        </w:rPr>
        <w:t>número</w:t>
      </w:r>
      <w:r>
        <w:rPr>
          <w:sz w:val="20"/>
        </w:rPr>
        <w:tab/>
      </w:r>
      <w:r>
        <w:rPr>
          <w:spacing w:val="-6"/>
          <w:sz w:val="20"/>
        </w:rPr>
        <w:t>de</w:t>
      </w:r>
      <w:r>
        <w:rPr>
          <w:sz w:val="20"/>
        </w:rPr>
        <w:tab/>
      </w:r>
      <w:r>
        <w:rPr>
          <w:spacing w:val="-2"/>
          <w:sz w:val="20"/>
        </w:rPr>
        <w:t>página.</w:t>
      </w:r>
      <w:r>
        <w:rPr>
          <w:sz w:val="20"/>
        </w:rPr>
        <w:tab/>
      </w:r>
      <w:r>
        <w:rPr>
          <w:spacing w:val="-2"/>
          <w:sz w:val="20"/>
        </w:rPr>
        <w:t>Obtenido</w:t>
      </w:r>
      <w:r>
        <w:rPr>
          <w:sz w:val="20"/>
        </w:rPr>
        <w:tab/>
      </w:r>
      <w:r>
        <w:rPr>
          <w:spacing w:val="-6"/>
          <w:sz w:val="20"/>
        </w:rPr>
        <w:t>de</w:t>
      </w:r>
      <w:r>
        <w:rPr>
          <w:sz w:val="20"/>
        </w:rPr>
        <w:tab/>
      </w:r>
      <w:r>
        <w:rPr>
          <w:spacing w:val="-2"/>
          <w:sz w:val="20"/>
        </w:rPr>
        <w:t>sitio</w:t>
      </w:r>
      <w:r>
        <w:rPr>
          <w:sz w:val="20"/>
        </w:rPr>
        <w:tab/>
      </w:r>
      <w:r>
        <w:rPr>
          <w:spacing w:val="-6"/>
          <w:sz w:val="20"/>
        </w:rPr>
        <w:t>de</w:t>
      </w:r>
      <w:r>
        <w:rPr>
          <w:sz w:val="20"/>
        </w:rPr>
        <w:tab/>
      </w:r>
      <w:r>
        <w:rPr>
          <w:spacing w:val="-2"/>
          <w:sz w:val="20"/>
        </w:rPr>
        <w:t xml:space="preserve">internet </w:t>
      </w:r>
      <w:hyperlink r:id="rId19">
        <w:r>
          <w:rPr>
            <w:color w:val="00007F"/>
            <w:spacing w:val="-2"/>
            <w:sz w:val="20"/>
            <w:u w:val="single" w:color="00007F"/>
          </w:rPr>
          <w:t>https://www.diarioconstitucional.cl/2022/07/25/proyecto-de-ley-bus</w:t>
        </w:r>
        <w:r>
          <w:rPr>
            <w:color w:val="00007F"/>
            <w:spacing w:val="-2"/>
            <w:sz w:val="20"/>
            <w:u w:val="single" w:color="00007F"/>
          </w:rPr>
          <w:t>ca-sancionar-con-mayor-rigor-los-delitos-</w:t>
        </w:r>
      </w:hyperlink>
      <w:r>
        <w:rPr>
          <w:color w:val="00007F"/>
          <w:spacing w:val="40"/>
          <w:sz w:val="20"/>
        </w:rPr>
        <w:t xml:space="preserve">  </w:t>
      </w:r>
      <w:hyperlink r:id="rId20">
        <w:r>
          <w:rPr>
            <w:color w:val="00007F"/>
            <w:sz w:val="20"/>
            <w:u w:val="single" w:color="00007F"/>
          </w:rPr>
          <w:t>cometidos-con-motocic</w:t>
        </w:r>
        <w:r>
          <w:rPr>
            <w:color w:val="00007F"/>
            <w:sz w:val="20"/>
            <w:u w:val="single" w:color="00007F"/>
          </w:rPr>
          <w:t>letas-bicimotos-u-otros-vehiculos-similares/</w:t>
        </w:r>
      </w:hyperlink>
      <w:r>
        <w:rPr>
          <w:sz w:val="20"/>
        </w:rPr>
        <w:t>, el día 22 de septiembre de 2022.</w:t>
      </w:r>
    </w:p>
    <w:p w:rsidR="00A16DD6" w:rsidRDefault="00A16DD6">
      <w:pPr>
        <w:rPr>
          <w:sz w:val="20"/>
        </w:rPr>
        <w:sectPr w:rsidR="00A16DD6">
          <w:pgSz w:w="12240" w:h="15840"/>
          <w:pgMar w:top="1060" w:right="1020" w:bottom="280" w:left="1020" w:header="720" w:footer="720" w:gutter="0"/>
          <w:cols w:space="720"/>
        </w:sectPr>
      </w:pPr>
    </w:p>
    <w:p w:rsidR="00A16DD6" w:rsidRDefault="008A4910">
      <w:pPr>
        <w:pStyle w:val="Textoindependiente"/>
        <w:spacing w:before="74"/>
        <w:ind w:left="115" w:right="113"/>
        <w:jc w:val="both"/>
      </w:pPr>
      <w:proofErr w:type="gramStart"/>
      <w:r>
        <w:lastRenderedPageBreak/>
        <w:t>drásticamente</w:t>
      </w:r>
      <w:proofErr w:type="gramEnd"/>
      <w:r>
        <w:t xml:space="preserve"> los delitos que sean cometidos, empleando motocicletas o </w:t>
      </w:r>
      <w:proofErr w:type="spellStart"/>
      <w:r>
        <w:t>bicimotos</w:t>
      </w:r>
      <w:proofErr w:type="spellEnd"/>
      <w:r>
        <w:t>. El proyecto</w:t>
      </w:r>
      <w:r>
        <w:rPr>
          <w:spacing w:val="40"/>
        </w:rPr>
        <w:t xml:space="preserve"> </w:t>
      </w:r>
      <w:r>
        <w:t xml:space="preserve">también busca prohibir, que las motocicletas empleadas para labores de </w:t>
      </w:r>
      <w:r>
        <w:rPr>
          <w:i/>
        </w:rPr>
        <w:t>“</w:t>
      </w:r>
      <w:proofErr w:type="spellStart"/>
      <w:r>
        <w:rPr>
          <w:i/>
        </w:rPr>
        <w:t>d</w:t>
      </w:r>
      <w:r>
        <w:rPr>
          <w:i/>
        </w:rPr>
        <w:t>elivery</w:t>
      </w:r>
      <w:proofErr w:type="spellEnd"/>
      <w:r>
        <w:rPr>
          <w:i/>
        </w:rPr>
        <w:t xml:space="preserve">”, </w:t>
      </w:r>
      <w:r>
        <w:t>transporten a más de una persona. También ha sido presentado un proyecto de ley, que busca establecer como agravante para las conductas de robo o hurto, la circunstancia de que el delito, sea cometido por extranjeros en situación migratoria irreg</w:t>
      </w:r>
      <w:r>
        <w:t>ular,</w:t>
      </w:r>
      <w:r>
        <w:rPr>
          <w:spacing w:val="-1"/>
        </w:rPr>
        <w:t xml:space="preserve"> </w:t>
      </w:r>
      <w:r>
        <w:t>utilizando motos o</w:t>
      </w:r>
      <w:r>
        <w:rPr>
          <w:spacing w:val="-1"/>
        </w:rPr>
        <w:t xml:space="preserve"> </w:t>
      </w:r>
      <w:r>
        <w:t>vehículos similares</w:t>
      </w:r>
      <w:bookmarkStart w:id="26" w:name="_bookmark25"/>
      <w:bookmarkEnd w:id="26"/>
      <w:r>
        <w:rPr>
          <w:vertAlign w:val="superscript"/>
        </w:rPr>
        <w:fldChar w:fldCharType="begin"/>
      </w:r>
      <w:r>
        <w:rPr>
          <w:vertAlign w:val="superscript"/>
        </w:rPr>
        <w:instrText xml:space="preserve"> HYPERLINK \l "_bookmark29" </w:instrText>
      </w:r>
      <w:r>
        <w:rPr>
          <w:vertAlign w:val="superscript"/>
        </w:rPr>
        <w:fldChar w:fldCharType="separate"/>
      </w:r>
      <w:r>
        <w:rPr>
          <w:vertAlign w:val="superscript"/>
        </w:rPr>
        <w:t>14</w:t>
      </w:r>
      <w:r>
        <w:rPr>
          <w:vertAlign w:val="superscript"/>
        </w:rPr>
        <w:fldChar w:fldCharType="end"/>
      </w:r>
      <w:r>
        <w:t>.</w:t>
      </w:r>
      <w:r>
        <w:rPr>
          <w:spacing w:val="-14"/>
        </w:rPr>
        <w:t xml:space="preserve"> </w:t>
      </w:r>
      <w:r>
        <w:t>Además</w:t>
      </w:r>
      <w:r>
        <w:rPr>
          <w:spacing w:val="-1"/>
        </w:rPr>
        <w:t xml:space="preserve"> </w:t>
      </w:r>
      <w:r>
        <w:t>de las propuestas antes referidas, cabe mencionar que se ha presentado a principios del presente año 2022, un proyecto de ley, que busca elevar las penas a quienes conduzcan vehículos motorizados, sin patente o en su defecto, ocultándol</w:t>
      </w:r>
      <w:bookmarkStart w:id="27" w:name="_bookmark26"/>
      <w:bookmarkEnd w:id="27"/>
      <w:r>
        <w:t>a</w:t>
      </w:r>
      <w:hyperlink w:anchor="_bookmark30" w:history="1">
        <w:r>
          <w:rPr>
            <w:vertAlign w:val="superscript"/>
          </w:rPr>
          <w:t>15</w:t>
        </w:r>
      </w:hyperlink>
      <w:r>
        <w:t xml:space="preserve">. Podría aducirse entonces, que el contexto actual dentro del país, se ha caracterizado también, por distintas tentativas de la autoridad pública, orientadas a fortalecer la estatalidad, frente a tendencias </w:t>
      </w:r>
      <w:proofErr w:type="spellStart"/>
      <w:r>
        <w:t>anómicas</w:t>
      </w:r>
      <w:proofErr w:type="spellEnd"/>
      <w:r>
        <w:t xml:space="preserve"> y frente a constantes tran</w:t>
      </w:r>
      <w:r>
        <w:t>sgresiones de las normas jurídicas, asociadas a la conducción de vehículos motorizados. Es menester considerar, que la estatalidad, ha sido considerada (metódica o intuitivamente) por el constituyente y por los legisladores en Chile, como una condición nec</w:t>
      </w:r>
      <w:r>
        <w:t>esaria para que la administración de orden público sea viable; y también, para posibilitar la coercibilidad de las normas jurídicas, que consagran y tutelan derechos de las personas.</w:t>
      </w:r>
    </w:p>
    <w:p w:rsidR="00A16DD6" w:rsidRDefault="00A16DD6">
      <w:pPr>
        <w:pStyle w:val="Textoindependiente"/>
        <w:rPr>
          <w:sz w:val="26"/>
        </w:rPr>
      </w:pPr>
    </w:p>
    <w:p w:rsidR="00A16DD6" w:rsidRDefault="00A16DD6">
      <w:pPr>
        <w:pStyle w:val="Textoindependiente"/>
        <w:rPr>
          <w:sz w:val="22"/>
        </w:rPr>
      </w:pPr>
    </w:p>
    <w:p w:rsidR="00A16DD6" w:rsidRDefault="008A4910">
      <w:pPr>
        <w:pStyle w:val="Ttulo1"/>
        <w:numPr>
          <w:ilvl w:val="0"/>
          <w:numId w:val="4"/>
        </w:numPr>
        <w:tabs>
          <w:tab w:val="left" w:pos="544"/>
        </w:tabs>
        <w:ind w:left="544" w:hanging="429"/>
        <w:rPr>
          <w:u w:val="none"/>
        </w:rPr>
      </w:pPr>
      <w:r>
        <w:t>FUNDAMENTOS</w:t>
      </w:r>
      <w:r>
        <w:rPr>
          <w:spacing w:val="-20"/>
        </w:rPr>
        <w:t xml:space="preserve"> </w:t>
      </w:r>
      <w:r>
        <w:t>Y</w:t>
      </w:r>
      <w:r>
        <w:rPr>
          <w:spacing w:val="-16"/>
        </w:rPr>
        <w:t xml:space="preserve"> </w:t>
      </w:r>
      <w:r>
        <w:t>CONTENIDO</w:t>
      </w:r>
      <w:r>
        <w:rPr>
          <w:spacing w:val="-5"/>
        </w:rPr>
        <w:t xml:space="preserve"> </w:t>
      </w:r>
      <w:r>
        <w:t>DEL</w:t>
      </w:r>
      <w:r>
        <w:rPr>
          <w:spacing w:val="-17"/>
        </w:rPr>
        <w:t xml:space="preserve"> </w:t>
      </w:r>
      <w:r>
        <w:rPr>
          <w:spacing w:val="-2"/>
        </w:rPr>
        <w:t>PROYECTO.</w:t>
      </w:r>
    </w:p>
    <w:p w:rsidR="00A16DD6" w:rsidRDefault="00A16DD6">
      <w:pPr>
        <w:pStyle w:val="Textoindependiente"/>
        <w:spacing w:before="1"/>
        <w:rPr>
          <w:b/>
          <w:sz w:val="16"/>
        </w:rPr>
      </w:pPr>
    </w:p>
    <w:p w:rsidR="00A16DD6" w:rsidRDefault="008A4910">
      <w:pPr>
        <w:pStyle w:val="Textoindependiente"/>
        <w:spacing w:before="90"/>
        <w:ind w:left="115" w:right="110"/>
        <w:jc w:val="both"/>
      </w:pPr>
      <w:r>
        <w:t>En la actualidad, la Ley de Tránsito exige que los conductores de vehículos motorizados, porten la licencia de conducir (o documentos que la sustituyan temporalmente), así como también un certificado de</w:t>
      </w:r>
      <w:r>
        <w:rPr>
          <w:spacing w:val="-4"/>
        </w:rPr>
        <w:t xml:space="preserve"> </w:t>
      </w:r>
      <w:r>
        <w:t>póliza</w:t>
      </w:r>
      <w:r>
        <w:rPr>
          <w:spacing w:val="-4"/>
        </w:rPr>
        <w:t xml:space="preserve"> </w:t>
      </w:r>
      <w:r>
        <w:t>de</w:t>
      </w:r>
      <w:r>
        <w:rPr>
          <w:spacing w:val="-4"/>
        </w:rPr>
        <w:t xml:space="preserve"> </w:t>
      </w:r>
      <w:r>
        <w:t>seguro</w:t>
      </w:r>
      <w:r>
        <w:rPr>
          <w:spacing w:val="-3"/>
        </w:rPr>
        <w:t xml:space="preserve"> </w:t>
      </w:r>
      <w:r>
        <w:t>obligatorio</w:t>
      </w:r>
      <w:r>
        <w:rPr>
          <w:spacing w:val="-2"/>
        </w:rPr>
        <w:t xml:space="preserve"> </w:t>
      </w:r>
      <w:r>
        <w:t>de</w:t>
      </w:r>
      <w:r>
        <w:rPr>
          <w:spacing w:val="-4"/>
        </w:rPr>
        <w:t xml:space="preserve"> </w:t>
      </w:r>
      <w:r>
        <w:t>accidentes,</w:t>
      </w:r>
      <w:r>
        <w:rPr>
          <w:spacing w:val="-3"/>
        </w:rPr>
        <w:t xml:space="preserve"> </w:t>
      </w:r>
      <w:r>
        <w:t>una</w:t>
      </w:r>
      <w:r>
        <w:rPr>
          <w:spacing w:val="-4"/>
        </w:rPr>
        <w:t xml:space="preserve"> </w:t>
      </w:r>
      <w:r>
        <w:t>placa</w:t>
      </w:r>
      <w:r>
        <w:rPr>
          <w:spacing w:val="-4"/>
        </w:rPr>
        <w:t xml:space="preserve"> </w:t>
      </w:r>
      <w:r>
        <w:t>patente</w:t>
      </w:r>
      <w:r>
        <w:rPr>
          <w:spacing w:val="-2"/>
        </w:rPr>
        <w:t xml:space="preserve"> </w:t>
      </w:r>
      <w:r>
        <w:t>única</w:t>
      </w:r>
      <w:r>
        <w:rPr>
          <w:spacing w:val="-4"/>
        </w:rPr>
        <w:t xml:space="preserve"> </w:t>
      </w:r>
      <w:r>
        <w:t>y un</w:t>
      </w:r>
      <w:r>
        <w:rPr>
          <w:spacing w:val="-3"/>
        </w:rPr>
        <w:t xml:space="preserve"> </w:t>
      </w:r>
      <w:r>
        <w:t>permiso</w:t>
      </w:r>
      <w:r>
        <w:rPr>
          <w:spacing w:val="-3"/>
        </w:rPr>
        <w:t xml:space="preserve"> </w:t>
      </w:r>
      <w:r>
        <w:t>de</w:t>
      </w:r>
      <w:r>
        <w:rPr>
          <w:spacing w:val="-2"/>
        </w:rPr>
        <w:t xml:space="preserve"> </w:t>
      </w:r>
      <w:r>
        <w:t>circulación.</w:t>
      </w:r>
      <w:r>
        <w:rPr>
          <w:spacing w:val="-2"/>
        </w:rPr>
        <w:t xml:space="preserve"> </w:t>
      </w:r>
      <w:r>
        <w:t>Pero no se explicita la obligación de portar el certificado de inscripción, en el Registro Nacional de Vehículos Motorizados. Y respecto de quienes trabajan para empresas de plataformas digitales de servicios, la</w:t>
      </w:r>
      <w:r>
        <w:t xml:space="preserve"> ley no establece el deber jurídico de portar un documento, que acredite la existencia de ese vínculo laboral. Al respecto es menester considerar que:</w:t>
      </w:r>
    </w:p>
    <w:p w:rsidR="00A16DD6" w:rsidRDefault="00A16DD6">
      <w:pPr>
        <w:pStyle w:val="Textoindependiente"/>
      </w:pPr>
    </w:p>
    <w:p w:rsidR="00A16DD6" w:rsidRDefault="008A4910">
      <w:pPr>
        <w:ind w:left="115" w:right="113"/>
        <w:jc w:val="both"/>
        <w:rPr>
          <w:i/>
          <w:sz w:val="24"/>
        </w:rPr>
      </w:pPr>
      <w:r>
        <w:rPr>
          <w:sz w:val="24"/>
        </w:rPr>
        <w:t>El artículo 5 de la Ley de Tránsito (cuerpo normativo cuyo texto refundido, coordinado y</w:t>
      </w:r>
      <w:r>
        <w:rPr>
          <w:spacing w:val="40"/>
          <w:sz w:val="24"/>
        </w:rPr>
        <w:t xml:space="preserve"> </w:t>
      </w:r>
      <w:r>
        <w:rPr>
          <w:sz w:val="24"/>
        </w:rPr>
        <w:t xml:space="preserve">sistematizado, </w:t>
      </w:r>
      <w:r>
        <w:rPr>
          <w:sz w:val="24"/>
        </w:rPr>
        <w:t>está contenido en el Decreto con Fuerza de ley N ° 1 del año 2009), establece en el</w:t>
      </w:r>
      <w:r>
        <w:rPr>
          <w:spacing w:val="40"/>
          <w:sz w:val="24"/>
        </w:rPr>
        <w:t xml:space="preserve"> </w:t>
      </w:r>
      <w:r>
        <w:rPr>
          <w:sz w:val="24"/>
        </w:rPr>
        <w:t>inciso primero de su artículo 5</w:t>
      </w:r>
      <w:bookmarkStart w:id="28" w:name="_bookmark27"/>
      <w:bookmarkEnd w:id="28"/>
      <w:r>
        <w:rPr>
          <w:sz w:val="24"/>
          <w:vertAlign w:val="superscript"/>
        </w:rPr>
        <w:fldChar w:fldCharType="begin"/>
      </w:r>
      <w:r>
        <w:rPr>
          <w:sz w:val="24"/>
          <w:vertAlign w:val="superscript"/>
        </w:rPr>
        <w:instrText xml:space="preserve"> HYPERLINK \l "_bookmark31" </w:instrText>
      </w:r>
      <w:r>
        <w:rPr>
          <w:sz w:val="24"/>
          <w:vertAlign w:val="superscript"/>
        </w:rPr>
        <w:fldChar w:fldCharType="separate"/>
      </w:r>
      <w:r>
        <w:rPr>
          <w:sz w:val="24"/>
          <w:vertAlign w:val="superscript"/>
        </w:rPr>
        <w:t>16</w:t>
      </w:r>
      <w:r>
        <w:rPr>
          <w:sz w:val="24"/>
          <w:vertAlign w:val="superscript"/>
        </w:rPr>
        <w:fldChar w:fldCharType="end"/>
      </w:r>
      <w:r>
        <w:rPr>
          <w:sz w:val="24"/>
        </w:rPr>
        <w:t xml:space="preserve">, que </w:t>
      </w:r>
      <w:r>
        <w:rPr>
          <w:i/>
          <w:sz w:val="24"/>
          <w:u w:val="single"/>
        </w:rPr>
        <w:t>“Ninguna persona podrá conducir un vehículo motorizado o a</w:t>
      </w:r>
      <w:r>
        <w:rPr>
          <w:i/>
          <w:sz w:val="24"/>
        </w:rPr>
        <w:t xml:space="preserve"> </w:t>
      </w:r>
      <w:r>
        <w:rPr>
          <w:i/>
          <w:sz w:val="24"/>
          <w:u w:val="single"/>
        </w:rPr>
        <w:t>tracción animal, sin poseer una licencia expedida por el Director del Departamento de Tránsito y</w:t>
      </w:r>
      <w:r>
        <w:rPr>
          <w:i/>
          <w:sz w:val="24"/>
        </w:rPr>
        <w:t xml:space="preserve"> </w:t>
      </w:r>
      <w:r>
        <w:rPr>
          <w:i/>
          <w:sz w:val="24"/>
          <w:u w:val="single"/>
        </w:rPr>
        <w:t>Transporte Público Municipal de una Municipalidad autorizada al efecto; o un permiso provisional</w:t>
      </w:r>
      <w:r>
        <w:rPr>
          <w:i/>
          <w:sz w:val="24"/>
        </w:rPr>
        <w:t xml:space="preserve"> </w:t>
      </w:r>
      <w:r>
        <w:rPr>
          <w:i/>
          <w:sz w:val="24"/>
          <w:u w:val="single"/>
        </w:rPr>
        <w:t>que los Tribunales podrán otorgar sólo a los conductores que t</w:t>
      </w:r>
      <w:r>
        <w:rPr>
          <w:i/>
          <w:sz w:val="24"/>
          <w:u w:val="single"/>
        </w:rPr>
        <w:t>engan su licencia retenida por proceso</w:t>
      </w:r>
      <w:r>
        <w:rPr>
          <w:i/>
          <w:sz w:val="24"/>
        </w:rPr>
        <w:t xml:space="preserve"> </w:t>
      </w:r>
      <w:r>
        <w:rPr>
          <w:i/>
          <w:sz w:val="24"/>
          <w:u w:val="single"/>
        </w:rPr>
        <w:t>pendiente;</w:t>
      </w:r>
      <w:r>
        <w:rPr>
          <w:i/>
          <w:spacing w:val="-2"/>
          <w:sz w:val="24"/>
          <w:u w:val="single"/>
        </w:rPr>
        <w:t xml:space="preserve"> </w:t>
      </w:r>
      <w:r>
        <w:rPr>
          <w:i/>
          <w:sz w:val="24"/>
          <w:u w:val="single"/>
        </w:rPr>
        <w:t>o</w:t>
      </w:r>
      <w:r>
        <w:rPr>
          <w:i/>
          <w:spacing w:val="-2"/>
          <w:sz w:val="24"/>
          <w:u w:val="single"/>
        </w:rPr>
        <w:t xml:space="preserve"> </w:t>
      </w:r>
      <w:r>
        <w:rPr>
          <w:i/>
          <w:sz w:val="24"/>
          <w:u w:val="single"/>
        </w:rPr>
        <w:t>una</w:t>
      </w:r>
      <w:r>
        <w:rPr>
          <w:i/>
          <w:spacing w:val="-2"/>
          <w:sz w:val="24"/>
          <w:u w:val="single"/>
        </w:rPr>
        <w:t xml:space="preserve"> </w:t>
      </w:r>
      <w:r>
        <w:rPr>
          <w:i/>
          <w:sz w:val="24"/>
          <w:u w:val="single"/>
        </w:rPr>
        <w:t>boleta</w:t>
      </w:r>
      <w:r>
        <w:rPr>
          <w:i/>
          <w:spacing w:val="-2"/>
          <w:sz w:val="24"/>
          <w:u w:val="single"/>
        </w:rPr>
        <w:t xml:space="preserve"> </w:t>
      </w:r>
      <w:r>
        <w:rPr>
          <w:i/>
          <w:sz w:val="24"/>
          <w:u w:val="single"/>
        </w:rPr>
        <w:t>de</w:t>
      </w:r>
      <w:r>
        <w:rPr>
          <w:i/>
          <w:spacing w:val="-3"/>
          <w:sz w:val="24"/>
          <w:u w:val="single"/>
        </w:rPr>
        <w:t xml:space="preserve"> </w:t>
      </w:r>
      <w:r>
        <w:rPr>
          <w:i/>
          <w:sz w:val="24"/>
          <w:u w:val="single"/>
        </w:rPr>
        <w:t>citación</w:t>
      </w:r>
      <w:r>
        <w:rPr>
          <w:i/>
          <w:spacing w:val="-1"/>
          <w:sz w:val="24"/>
          <w:u w:val="single"/>
        </w:rPr>
        <w:t xml:space="preserve"> </w:t>
      </w:r>
      <w:r>
        <w:rPr>
          <w:i/>
          <w:sz w:val="24"/>
          <w:u w:val="single"/>
        </w:rPr>
        <w:t>al</w:t>
      </w:r>
      <w:r>
        <w:rPr>
          <w:i/>
          <w:spacing w:val="-3"/>
          <w:sz w:val="24"/>
          <w:u w:val="single"/>
        </w:rPr>
        <w:t xml:space="preserve"> </w:t>
      </w:r>
      <w:r>
        <w:rPr>
          <w:i/>
          <w:sz w:val="24"/>
          <w:u w:val="single"/>
        </w:rPr>
        <w:t>Juzgado,</w:t>
      </w:r>
      <w:r>
        <w:rPr>
          <w:i/>
          <w:spacing w:val="-2"/>
          <w:sz w:val="24"/>
          <w:u w:val="single"/>
        </w:rPr>
        <w:t xml:space="preserve"> </w:t>
      </w:r>
      <w:r>
        <w:rPr>
          <w:i/>
          <w:sz w:val="24"/>
          <w:u w:val="single"/>
        </w:rPr>
        <w:t>dada</w:t>
      </w:r>
      <w:r>
        <w:rPr>
          <w:i/>
          <w:spacing w:val="-2"/>
          <w:sz w:val="24"/>
          <w:u w:val="single"/>
        </w:rPr>
        <w:t xml:space="preserve"> </w:t>
      </w:r>
      <w:r>
        <w:rPr>
          <w:i/>
          <w:sz w:val="24"/>
          <w:u w:val="single"/>
        </w:rPr>
        <w:t>por</w:t>
      </w:r>
      <w:r>
        <w:rPr>
          <w:i/>
          <w:spacing w:val="-2"/>
          <w:sz w:val="24"/>
          <w:u w:val="single"/>
        </w:rPr>
        <w:t xml:space="preserve"> </w:t>
      </w:r>
      <w:r>
        <w:rPr>
          <w:i/>
          <w:sz w:val="24"/>
          <w:u w:val="single"/>
        </w:rPr>
        <w:t>los</w:t>
      </w:r>
      <w:r>
        <w:rPr>
          <w:i/>
          <w:spacing w:val="-2"/>
          <w:sz w:val="24"/>
          <w:u w:val="single"/>
        </w:rPr>
        <w:t xml:space="preserve"> </w:t>
      </w:r>
      <w:r>
        <w:rPr>
          <w:i/>
          <w:sz w:val="24"/>
          <w:u w:val="single"/>
        </w:rPr>
        <w:t>funcionarios</w:t>
      </w:r>
      <w:r>
        <w:rPr>
          <w:i/>
          <w:spacing w:val="-2"/>
          <w:sz w:val="24"/>
          <w:u w:val="single"/>
        </w:rPr>
        <w:t xml:space="preserve"> </w:t>
      </w:r>
      <w:r>
        <w:rPr>
          <w:i/>
          <w:sz w:val="24"/>
          <w:u w:val="single"/>
        </w:rPr>
        <w:t>a</w:t>
      </w:r>
      <w:r>
        <w:rPr>
          <w:i/>
          <w:spacing w:val="-2"/>
          <w:sz w:val="24"/>
          <w:u w:val="single"/>
        </w:rPr>
        <w:t xml:space="preserve"> </w:t>
      </w:r>
      <w:r>
        <w:rPr>
          <w:i/>
          <w:sz w:val="24"/>
          <w:u w:val="single"/>
        </w:rPr>
        <w:t>que</w:t>
      </w:r>
      <w:r>
        <w:rPr>
          <w:i/>
          <w:spacing w:val="-1"/>
          <w:sz w:val="24"/>
          <w:u w:val="single"/>
        </w:rPr>
        <w:t xml:space="preserve"> </w:t>
      </w:r>
      <w:r>
        <w:rPr>
          <w:i/>
          <w:sz w:val="24"/>
          <w:u w:val="single"/>
        </w:rPr>
        <w:t>se</w:t>
      </w:r>
      <w:r>
        <w:rPr>
          <w:i/>
          <w:spacing w:val="-3"/>
          <w:sz w:val="24"/>
          <w:u w:val="single"/>
        </w:rPr>
        <w:t xml:space="preserve"> </w:t>
      </w:r>
      <w:r>
        <w:rPr>
          <w:i/>
          <w:sz w:val="24"/>
          <w:u w:val="single"/>
        </w:rPr>
        <w:t>refiere</w:t>
      </w:r>
      <w:r>
        <w:rPr>
          <w:i/>
          <w:spacing w:val="-3"/>
          <w:sz w:val="24"/>
          <w:u w:val="single"/>
        </w:rPr>
        <w:t xml:space="preserve"> </w:t>
      </w:r>
      <w:r>
        <w:rPr>
          <w:i/>
          <w:sz w:val="24"/>
          <w:u w:val="single"/>
        </w:rPr>
        <w:t>el</w:t>
      </w:r>
      <w:r>
        <w:rPr>
          <w:i/>
          <w:spacing w:val="-3"/>
          <w:sz w:val="24"/>
          <w:u w:val="single"/>
        </w:rPr>
        <w:t xml:space="preserve"> </w:t>
      </w:r>
      <w:r>
        <w:rPr>
          <w:i/>
          <w:sz w:val="24"/>
          <w:u w:val="single"/>
        </w:rPr>
        <w:t>artículo</w:t>
      </w:r>
      <w:r>
        <w:rPr>
          <w:i/>
          <w:spacing w:val="-1"/>
          <w:sz w:val="24"/>
          <w:u w:val="single"/>
        </w:rPr>
        <w:t xml:space="preserve"> </w:t>
      </w:r>
      <w:r>
        <w:rPr>
          <w:i/>
          <w:sz w:val="24"/>
          <w:u w:val="single"/>
        </w:rPr>
        <w:t>4º</w:t>
      </w:r>
    </w:p>
    <w:p w:rsidR="00A16DD6" w:rsidRDefault="008A4910">
      <w:pPr>
        <w:pStyle w:val="Textoindependiente"/>
        <w:spacing w:before="8"/>
        <w:rPr>
          <w:i/>
          <w:sz w:val="14"/>
        </w:rPr>
      </w:pPr>
      <w:r>
        <w:pict>
          <v:rect id="docshape3" o:spid="_x0000_s1030" style="position:absolute;margin-left:56.7pt;margin-top:9.7pt;width:124.65pt;height:.5pt;z-index:-15727616;mso-wrap-distance-left:0;mso-wrap-distance-right:0;mso-position-horizontal-relative:page" fillcolor="black" stroked="f">
            <w10:wrap type="topAndBottom" anchorx="page"/>
          </v:rect>
        </w:pict>
      </w:r>
    </w:p>
    <w:p w:rsidR="00A16DD6" w:rsidRDefault="008A4910">
      <w:pPr>
        <w:pStyle w:val="Prrafodelista"/>
        <w:numPr>
          <w:ilvl w:val="0"/>
          <w:numId w:val="3"/>
        </w:numPr>
        <w:tabs>
          <w:tab w:val="left" w:pos="456"/>
        </w:tabs>
        <w:spacing w:before="58"/>
        <w:ind w:left="455" w:right="111"/>
        <w:jc w:val="both"/>
        <w:rPr>
          <w:sz w:val="20"/>
        </w:rPr>
      </w:pPr>
      <w:bookmarkStart w:id="29" w:name="_bookmark28"/>
      <w:bookmarkEnd w:id="29"/>
      <w:r>
        <w:rPr>
          <w:sz w:val="20"/>
        </w:rPr>
        <w:t xml:space="preserve">Cámara de Diputados. </w:t>
      </w:r>
      <w:r>
        <w:rPr>
          <w:i/>
          <w:sz w:val="20"/>
        </w:rPr>
        <w:t>“Modifica Diversos Cuerpos Legales con el Objeto de Prevenir y Sancionar con Mayor Rigor</w:t>
      </w:r>
      <w:r>
        <w:rPr>
          <w:i/>
          <w:sz w:val="20"/>
        </w:rPr>
        <w:t xml:space="preserve"> el Delito de Robo Cometido por los Denominados Motochorros”. </w:t>
      </w:r>
      <w:r>
        <w:rPr>
          <w:sz w:val="20"/>
        </w:rPr>
        <w:t xml:space="preserve">República de Chile. Valparaíso. Chile. 2022. P. p. 4-5. Obtenido de sitio de internet </w:t>
      </w:r>
      <w:hyperlink r:id="rId21">
        <w:r>
          <w:rPr>
            <w:color w:val="00007F"/>
            <w:sz w:val="20"/>
            <w:u w:val="single" w:color="00007F"/>
          </w:rPr>
          <w:t>h</w:t>
        </w:r>
        <w:r>
          <w:rPr>
            <w:color w:val="00007F"/>
            <w:sz w:val="20"/>
            <w:u w:val="single" w:color="00007F"/>
          </w:rPr>
          <w:t>ttps://www.diarioconstitucional.cl/wp-content/uploads/2022/07/15196-25-</w:t>
        </w:r>
      </w:hyperlink>
      <w:r>
        <w:rPr>
          <w:color w:val="00007F"/>
          <w:sz w:val="20"/>
        </w:rPr>
        <w:t xml:space="preserve"> </w:t>
      </w:r>
      <w:hyperlink r:id="rId22">
        <w:r>
          <w:rPr>
            <w:color w:val="00007F"/>
            <w:sz w:val="20"/>
            <w:u w:val="single" w:color="00007F"/>
          </w:rPr>
          <w:t>Motochorros.pdf</w:t>
        </w:r>
      </w:hyperlink>
      <w:r>
        <w:rPr>
          <w:sz w:val="20"/>
        </w:rPr>
        <w:t>, el día 22 de septiembre de 2022.</w:t>
      </w:r>
    </w:p>
    <w:p w:rsidR="00A16DD6" w:rsidRDefault="008A4910">
      <w:pPr>
        <w:pStyle w:val="Prrafodelista"/>
        <w:numPr>
          <w:ilvl w:val="0"/>
          <w:numId w:val="3"/>
        </w:numPr>
        <w:tabs>
          <w:tab w:val="left" w:pos="456"/>
        </w:tabs>
        <w:spacing w:before="4"/>
        <w:ind w:left="455" w:right="111"/>
        <w:rPr>
          <w:sz w:val="20"/>
        </w:rPr>
      </w:pPr>
      <w:bookmarkStart w:id="30" w:name="_bookmark29"/>
      <w:bookmarkEnd w:id="30"/>
      <w:proofErr w:type="spellStart"/>
      <w:r>
        <w:rPr>
          <w:sz w:val="20"/>
        </w:rPr>
        <w:t>Baldizan</w:t>
      </w:r>
      <w:proofErr w:type="spellEnd"/>
      <w:r>
        <w:rPr>
          <w:sz w:val="20"/>
        </w:rPr>
        <w:t>,</w:t>
      </w:r>
      <w:r>
        <w:rPr>
          <w:spacing w:val="40"/>
          <w:sz w:val="20"/>
        </w:rPr>
        <w:t xml:space="preserve"> </w:t>
      </w:r>
      <w:r>
        <w:rPr>
          <w:sz w:val="20"/>
        </w:rPr>
        <w:t>Pía.</w:t>
      </w:r>
      <w:r>
        <w:rPr>
          <w:spacing w:val="40"/>
          <w:sz w:val="20"/>
        </w:rPr>
        <w:t xml:space="preserve"> </w:t>
      </w:r>
      <w:r>
        <w:rPr>
          <w:i/>
          <w:sz w:val="20"/>
        </w:rPr>
        <w:t>“Agravante</w:t>
      </w:r>
      <w:r>
        <w:rPr>
          <w:i/>
          <w:spacing w:val="40"/>
          <w:sz w:val="20"/>
        </w:rPr>
        <w:t xml:space="preserve"> </w:t>
      </w:r>
      <w:r>
        <w:rPr>
          <w:i/>
          <w:sz w:val="20"/>
        </w:rPr>
        <w:t>si</w:t>
      </w:r>
      <w:r>
        <w:rPr>
          <w:i/>
          <w:spacing w:val="40"/>
          <w:sz w:val="20"/>
        </w:rPr>
        <w:t xml:space="preserve"> </w:t>
      </w:r>
      <w:r>
        <w:rPr>
          <w:i/>
          <w:sz w:val="20"/>
        </w:rPr>
        <w:t>el</w:t>
      </w:r>
      <w:r>
        <w:rPr>
          <w:i/>
          <w:spacing w:val="40"/>
          <w:sz w:val="20"/>
        </w:rPr>
        <w:t xml:space="preserve"> </w:t>
      </w:r>
      <w:r>
        <w:rPr>
          <w:i/>
          <w:sz w:val="20"/>
        </w:rPr>
        <w:t>Delito</w:t>
      </w:r>
      <w:r>
        <w:rPr>
          <w:i/>
          <w:spacing w:val="40"/>
          <w:sz w:val="20"/>
        </w:rPr>
        <w:t xml:space="preserve"> </w:t>
      </w:r>
      <w:r>
        <w:rPr>
          <w:i/>
          <w:sz w:val="20"/>
        </w:rPr>
        <w:t>de</w:t>
      </w:r>
      <w:r>
        <w:rPr>
          <w:i/>
          <w:spacing w:val="40"/>
          <w:sz w:val="20"/>
        </w:rPr>
        <w:t xml:space="preserve"> </w:t>
      </w:r>
      <w:r>
        <w:rPr>
          <w:i/>
          <w:sz w:val="20"/>
        </w:rPr>
        <w:t>Robo</w:t>
      </w:r>
      <w:r>
        <w:rPr>
          <w:i/>
          <w:spacing w:val="40"/>
          <w:sz w:val="20"/>
        </w:rPr>
        <w:t xml:space="preserve"> </w:t>
      </w:r>
      <w:r>
        <w:rPr>
          <w:i/>
          <w:sz w:val="20"/>
        </w:rPr>
        <w:t>o</w:t>
      </w:r>
      <w:r>
        <w:rPr>
          <w:i/>
          <w:spacing w:val="40"/>
          <w:sz w:val="20"/>
        </w:rPr>
        <w:t xml:space="preserve"> </w:t>
      </w:r>
      <w:r>
        <w:rPr>
          <w:i/>
          <w:sz w:val="20"/>
        </w:rPr>
        <w:t>Hurto</w:t>
      </w:r>
      <w:r>
        <w:rPr>
          <w:i/>
          <w:spacing w:val="40"/>
          <w:sz w:val="20"/>
        </w:rPr>
        <w:t xml:space="preserve"> </w:t>
      </w:r>
      <w:r>
        <w:rPr>
          <w:i/>
          <w:sz w:val="20"/>
        </w:rPr>
        <w:t>es</w:t>
      </w:r>
      <w:r>
        <w:rPr>
          <w:i/>
          <w:spacing w:val="40"/>
          <w:sz w:val="20"/>
        </w:rPr>
        <w:t xml:space="preserve"> </w:t>
      </w:r>
      <w:r>
        <w:rPr>
          <w:i/>
          <w:sz w:val="20"/>
        </w:rPr>
        <w:t>Cometido</w:t>
      </w:r>
      <w:r>
        <w:rPr>
          <w:i/>
          <w:spacing w:val="40"/>
          <w:sz w:val="20"/>
        </w:rPr>
        <w:t xml:space="preserve"> </w:t>
      </w:r>
      <w:r>
        <w:rPr>
          <w:i/>
          <w:sz w:val="20"/>
        </w:rPr>
        <w:t>por</w:t>
      </w:r>
      <w:r>
        <w:rPr>
          <w:i/>
          <w:spacing w:val="40"/>
          <w:sz w:val="20"/>
        </w:rPr>
        <w:t xml:space="preserve"> </w:t>
      </w:r>
      <w:r>
        <w:rPr>
          <w:i/>
          <w:sz w:val="20"/>
        </w:rPr>
        <w:t>Personas</w:t>
      </w:r>
      <w:r>
        <w:rPr>
          <w:i/>
          <w:spacing w:val="40"/>
          <w:sz w:val="20"/>
        </w:rPr>
        <w:t xml:space="preserve"> </w:t>
      </w:r>
      <w:r>
        <w:rPr>
          <w:i/>
          <w:sz w:val="20"/>
        </w:rPr>
        <w:t>Extranjeras</w:t>
      </w:r>
      <w:r>
        <w:rPr>
          <w:i/>
          <w:spacing w:val="40"/>
          <w:sz w:val="20"/>
        </w:rPr>
        <w:t xml:space="preserve"> </w:t>
      </w:r>
      <w:r>
        <w:rPr>
          <w:i/>
          <w:sz w:val="20"/>
        </w:rPr>
        <w:t>en</w:t>
      </w:r>
      <w:r>
        <w:rPr>
          <w:i/>
          <w:spacing w:val="40"/>
          <w:sz w:val="20"/>
        </w:rPr>
        <w:t xml:space="preserve"> </w:t>
      </w:r>
      <w:r>
        <w:rPr>
          <w:i/>
          <w:sz w:val="20"/>
        </w:rPr>
        <w:t>Condición Migratoria</w:t>
      </w:r>
      <w:r>
        <w:rPr>
          <w:i/>
          <w:spacing w:val="35"/>
          <w:sz w:val="20"/>
        </w:rPr>
        <w:t xml:space="preserve"> </w:t>
      </w:r>
      <w:r>
        <w:rPr>
          <w:i/>
          <w:sz w:val="20"/>
        </w:rPr>
        <w:t>Irregular,</w:t>
      </w:r>
      <w:r>
        <w:rPr>
          <w:i/>
          <w:spacing w:val="35"/>
          <w:sz w:val="20"/>
        </w:rPr>
        <w:t xml:space="preserve"> </w:t>
      </w:r>
      <w:r>
        <w:rPr>
          <w:i/>
          <w:sz w:val="20"/>
        </w:rPr>
        <w:t>Utilizando</w:t>
      </w:r>
      <w:r>
        <w:rPr>
          <w:i/>
          <w:spacing w:val="33"/>
          <w:sz w:val="20"/>
        </w:rPr>
        <w:t xml:space="preserve"> </w:t>
      </w:r>
      <w:r>
        <w:rPr>
          <w:i/>
          <w:sz w:val="20"/>
        </w:rPr>
        <w:t>Motos</w:t>
      </w:r>
      <w:r>
        <w:rPr>
          <w:i/>
          <w:spacing w:val="35"/>
          <w:sz w:val="20"/>
        </w:rPr>
        <w:t xml:space="preserve"> </w:t>
      </w:r>
      <w:r>
        <w:rPr>
          <w:i/>
          <w:sz w:val="20"/>
        </w:rPr>
        <w:t>o</w:t>
      </w:r>
      <w:r>
        <w:rPr>
          <w:i/>
          <w:spacing w:val="33"/>
          <w:sz w:val="20"/>
        </w:rPr>
        <w:t xml:space="preserve"> </w:t>
      </w:r>
      <w:r>
        <w:rPr>
          <w:i/>
          <w:sz w:val="20"/>
        </w:rPr>
        <w:t>Vehículos</w:t>
      </w:r>
      <w:r>
        <w:rPr>
          <w:i/>
          <w:spacing w:val="35"/>
          <w:sz w:val="20"/>
        </w:rPr>
        <w:t xml:space="preserve"> </w:t>
      </w:r>
      <w:r>
        <w:rPr>
          <w:i/>
          <w:sz w:val="20"/>
        </w:rPr>
        <w:t>Similares”.</w:t>
      </w:r>
      <w:r>
        <w:rPr>
          <w:i/>
          <w:spacing w:val="31"/>
          <w:sz w:val="20"/>
        </w:rPr>
        <w:t xml:space="preserve"> </w:t>
      </w:r>
      <w:r>
        <w:rPr>
          <w:sz w:val="20"/>
        </w:rPr>
        <w:t>Artículo</w:t>
      </w:r>
      <w:r>
        <w:rPr>
          <w:spacing w:val="35"/>
          <w:sz w:val="20"/>
        </w:rPr>
        <w:t xml:space="preserve"> </w:t>
      </w:r>
      <w:r>
        <w:rPr>
          <w:sz w:val="20"/>
        </w:rPr>
        <w:t>publicado</w:t>
      </w:r>
      <w:r>
        <w:rPr>
          <w:spacing w:val="35"/>
          <w:sz w:val="20"/>
        </w:rPr>
        <w:t xml:space="preserve"> </w:t>
      </w:r>
      <w:r>
        <w:rPr>
          <w:sz w:val="20"/>
        </w:rPr>
        <w:t>en</w:t>
      </w:r>
      <w:r>
        <w:rPr>
          <w:spacing w:val="39"/>
          <w:sz w:val="20"/>
        </w:rPr>
        <w:t xml:space="preserve"> </w:t>
      </w:r>
      <w:r>
        <w:rPr>
          <w:i/>
          <w:sz w:val="20"/>
        </w:rPr>
        <w:t>“Diario</w:t>
      </w:r>
      <w:r>
        <w:rPr>
          <w:i/>
          <w:spacing w:val="35"/>
          <w:sz w:val="20"/>
        </w:rPr>
        <w:t xml:space="preserve"> </w:t>
      </w:r>
      <w:r>
        <w:rPr>
          <w:i/>
          <w:sz w:val="20"/>
        </w:rPr>
        <w:t xml:space="preserve">Constitucional.cl”. </w:t>
      </w:r>
      <w:r>
        <w:rPr>
          <w:sz w:val="20"/>
        </w:rPr>
        <w:t>Santiago.</w:t>
      </w:r>
      <w:r>
        <w:rPr>
          <w:spacing w:val="26"/>
          <w:sz w:val="20"/>
        </w:rPr>
        <w:t xml:space="preserve"> </w:t>
      </w:r>
      <w:r>
        <w:rPr>
          <w:sz w:val="20"/>
        </w:rPr>
        <w:t>Chile.</w:t>
      </w:r>
      <w:r>
        <w:rPr>
          <w:spacing w:val="26"/>
          <w:sz w:val="20"/>
        </w:rPr>
        <w:t xml:space="preserve"> </w:t>
      </w:r>
      <w:r>
        <w:rPr>
          <w:sz w:val="20"/>
        </w:rPr>
        <w:t>2022.</w:t>
      </w:r>
      <w:r>
        <w:rPr>
          <w:spacing w:val="26"/>
          <w:sz w:val="20"/>
        </w:rPr>
        <w:t xml:space="preserve"> </w:t>
      </w:r>
      <w:r>
        <w:rPr>
          <w:sz w:val="20"/>
        </w:rPr>
        <w:t>Obtenido</w:t>
      </w:r>
      <w:r>
        <w:rPr>
          <w:spacing w:val="24"/>
          <w:sz w:val="20"/>
        </w:rPr>
        <w:t xml:space="preserve"> </w:t>
      </w:r>
      <w:r>
        <w:rPr>
          <w:sz w:val="20"/>
        </w:rPr>
        <w:t>de</w:t>
      </w:r>
      <w:r>
        <w:rPr>
          <w:spacing w:val="26"/>
          <w:sz w:val="20"/>
        </w:rPr>
        <w:t xml:space="preserve"> </w:t>
      </w:r>
      <w:r>
        <w:rPr>
          <w:sz w:val="20"/>
        </w:rPr>
        <w:t>sitio</w:t>
      </w:r>
      <w:r>
        <w:rPr>
          <w:spacing w:val="24"/>
          <w:sz w:val="20"/>
        </w:rPr>
        <w:t xml:space="preserve"> </w:t>
      </w:r>
      <w:r>
        <w:rPr>
          <w:sz w:val="20"/>
        </w:rPr>
        <w:t>de</w:t>
      </w:r>
      <w:r>
        <w:rPr>
          <w:spacing w:val="26"/>
          <w:sz w:val="20"/>
        </w:rPr>
        <w:t xml:space="preserve"> </w:t>
      </w:r>
      <w:r>
        <w:rPr>
          <w:sz w:val="20"/>
        </w:rPr>
        <w:t>internet</w:t>
      </w:r>
      <w:r>
        <w:rPr>
          <w:spacing w:val="31"/>
          <w:sz w:val="20"/>
        </w:rPr>
        <w:t xml:space="preserve"> </w:t>
      </w:r>
      <w:hyperlink r:id="rId23">
        <w:r>
          <w:rPr>
            <w:color w:val="00007F"/>
            <w:sz w:val="20"/>
            <w:u w:val="single" w:color="00007F"/>
          </w:rPr>
          <w:t>https://www.diarioconstitucional.cl/co</w:t>
        </w:r>
        <w:r>
          <w:rPr>
            <w:color w:val="00007F"/>
            <w:sz w:val="20"/>
            <w:u w:val="single" w:color="00007F"/>
          </w:rPr>
          <w:t>ntrapuntos/agravante-si-el-</w:t>
        </w:r>
      </w:hyperlink>
      <w:r>
        <w:rPr>
          <w:color w:val="00007F"/>
          <w:sz w:val="20"/>
        </w:rPr>
        <w:t xml:space="preserve"> </w:t>
      </w:r>
      <w:hyperlink r:id="rId24">
        <w:r>
          <w:rPr>
            <w:color w:val="00007F"/>
            <w:spacing w:val="-2"/>
            <w:sz w:val="20"/>
            <w:u w:val="single" w:color="00007F"/>
          </w:rPr>
          <w:t>delito-d</w:t>
        </w:r>
        <w:r>
          <w:rPr>
            <w:color w:val="00007F"/>
            <w:spacing w:val="-2"/>
            <w:sz w:val="20"/>
            <w:u w:val="single" w:color="00007F"/>
          </w:rPr>
          <w:t>e-robo-o-hurto-es-cometido-por-personas-extranjeras-en-condicion-migratoria-irregular-utilizando-motos-o-</w:t>
        </w:r>
      </w:hyperlink>
      <w:r>
        <w:rPr>
          <w:color w:val="00007F"/>
          <w:spacing w:val="-2"/>
          <w:sz w:val="20"/>
        </w:rPr>
        <w:t xml:space="preserve"> </w:t>
      </w:r>
      <w:bookmarkStart w:id="31" w:name="_bookmark30"/>
      <w:bookmarkEnd w:id="31"/>
      <w:r>
        <w:rPr>
          <w:color w:val="00007F"/>
          <w:sz w:val="20"/>
          <w:u w:val="single" w:color="00007F"/>
        </w:rPr>
        <w:fldChar w:fldCharType="begin"/>
      </w:r>
      <w:r>
        <w:rPr>
          <w:color w:val="00007F"/>
          <w:sz w:val="20"/>
          <w:u w:val="single" w:color="00007F"/>
        </w:rPr>
        <w:instrText xml:space="preserve"> HYPERLINK "https://www.diarioconstitucional.cl/contrapuntos/agravante-si-el-delito-de-robo-o-hurto-es-cometido-por-personas-extranjeras-en-condicio</w:instrText>
      </w:r>
      <w:r>
        <w:rPr>
          <w:color w:val="00007F"/>
          <w:sz w:val="20"/>
          <w:u w:val="single" w:color="00007F"/>
        </w:rPr>
        <w:instrText xml:space="preserve">n-migratoria-irregular-utilizando-motos-o-vehiculos-similares-2/" \h </w:instrText>
      </w:r>
      <w:r>
        <w:rPr>
          <w:color w:val="00007F"/>
          <w:sz w:val="20"/>
          <w:u w:val="single" w:color="00007F"/>
        </w:rPr>
        <w:fldChar w:fldCharType="separate"/>
      </w:r>
      <w:r>
        <w:rPr>
          <w:color w:val="00007F"/>
          <w:sz w:val="20"/>
          <w:u w:val="single" w:color="00007F"/>
        </w:rPr>
        <w:t>vehiculos-similares-2/</w:t>
      </w:r>
      <w:r>
        <w:rPr>
          <w:color w:val="00007F"/>
          <w:sz w:val="20"/>
          <w:u w:val="single" w:color="00007F"/>
        </w:rPr>
        <w:fldChar w:fldCharType="end"/>
      </w:r>
      <w:r>
        <w:rPr>
          <w:sz w:val="20"/>
        </w:rPr>
        <w:t>, el día 22 de septiembre de 2022.</w:t>
      </w:r>
    </w:p>
    <w:p w:rsidR="00A16DD6" w:rsidRDefault="008A4910">
      <w:pPr>
        <w:pStyle w:val="Prrafodelista"/>
        <w:numPr>
          <w:ilvl w:val="0"/>
          <w:numId w:val="3"/>
        </w:numPr>
        <w:tabs>
          <w:tab w:val="left" w:pos="456"/>
        </w:tabs>
        <w:spacing w:before="4"/>
        <w:ind w:left="455" w:right="110"/>
        <w:jc w:val="both"/>
        <w:rPr>
          <w:sz w:val="20"/>
        </w:rPr>
      </w:pPr>
      <w:r>
        <w:rPr>
          <w:sz w:val="20"/>
        </w:rPr>
        <w:t xml:space="preserve">Gutiérrez, José. </w:t>
      </w:r>
      <w:r>
        <w:rPr>
          <w:i/>
          <w:sz w:val="20"/>
        </w:rPr>
        <w:t>“Proyecto de Ley Buscará Elevar las Penas, a Quienes Circulen sin Patente o lo</w:t>
      </w:r>
      <w:r>
        <w:rPr>
          <w:i/>
          <w:spacing w:val="40"/>
          <w:sz w:val="20"/>
        </w:rPr>
        <w:t xml:space="preserve"> </w:t>
      </w:r>
      <w:r>
        <w:rPr>
          <w:i/>
          <w:sz w:val="20"/>
        </w:rPr>
        <w:t xml:space="preserve">Hagan con Ella Oculta”. </w:t>
      </w:r>
      <w:r>
        <w:rPr>
          <w:sz w:val="20"/>
        </w:rPr>
        <w:t xml:space="preserve">Artículo </w:t>
      </w:r>
      <w:r>
        <w:rPr>
          <w:sz w:val="20"/>
        </w:rPr>
        <w:t xml:space="preserve">publicado en diario </w:t>
      </w:r>
      <w:r>
        <w:rPr>
          <w:i/>
          <w:sz w:val="20"/>
        </w:rPr>
        <w:t xml:space="preserve">“La Tercera”. </w:t>
      </w:r>
      <w:r>
        <w:rPr>
          <w:sz w:val="20"/>
        </w:rPr>
        <w:t xml:space="preserve">Santiago. Chile. 10 de febrero de 2022. Sin número de página. Obtenido de sitio de internet </w:t>
      </w:r>
      <w:hyperlink r:id="rId25">
        <w:r>
          <w:rPr>
            <w:color w:val="00007F"/>
            <w:sz w:val="20"/>
            <w:u w:val="single" w:color="00007F"/>
          </w:rPr>
          <w:t>https://www.latercera.com/mtonline/noticia/proyecto-de-ley-buscara-elevar-penas-a-</w:t>
        </w:r>
      </w:hyperlink>
      <w:r>
        <w:rPr>
          <w:color w:val="00007F"/>
          <w:sz w:val="20"/>
        </w:rPr>
        <w:t xml:space="preserve"> </w:t>
      </w:r>
      <w:hyperlink r:id="rId26">
        <w:r>
          <w:rPr>
            <w:color w:val="00007F"/>
            <w:sz w:val="20"/>
            <w:u w:val="single" w:color="00007F"/>
          </w:rPr>
          <w:t>quienes-circulen-sin-patente-o-lo-hagan-con-ella-oculta/5D4LRSFWA5D6DJD74FTJTBAZTY/</w:t>
        </w:r>
      </w:hyperlink>
      <w:r>
        <w:rPr>
          <w:sz w:val="20"/>
        </w:rPr>
        <w:t>, el día 19 de septiembre de 2022.</w:t>
      </w:r>
    </w:p>
    <w:p w:rsidR="00A16DD6" w:rsidRDefault="008A4910">
      <w:pPr>
        <w:pStyle w:val="Prrafodelista"/>
        <w:numPr>
          <w:ilvl w:val="0"/>
          <w:numId w:val="3"/>
        </w:numPr>
        <w:tabs>
          <w:tab w:val="left" w:pos="456"/>
        </w:tabs>
        <w:spacing w:before="6"/>
        <w:ind w:left="455" w:right="110"/>
        <w:jc w:val="both"/>
        <w:rPr>
          <w:sz w:val="20"/>
        </w:rPr>
      </w:pPr>
      <w:bookmarkStart w:id="32" w:name="_bookmark31"/>
      <w:bookmarkEnd w:id="32"/>
      <w:r>
        <w:rPr>
          <w:sz w:val="20"/>
        </w:rPr>
        <w:t xml:space="preserve">Biblioteca del Congreso Nacional. </w:t>
      </w:r>
      <w:r>
        <w:rPr>
          <w:i/>
          <w:sz w:val="20"/>
        </w:rPr>
        <w:t>“Decreto con Fuerza de Ley N ° 1. Fij</w:t>
      </w:r>
      <w:r>
        <w:rPr>
          <w:i/>
          <w:sz w:val="20"/>
        </w:rPr>
        <w:t xml:space="preserve">a Texto Coordinado, refundido y Sistematizado de la Ley de Tránsito”. </w:t>
      </w:r>
      <w:r>
        <w:rPr>
          <w:sz w:val="20"/>
        </w:rPr>
        <w:t>República de Chile. Santiago /</w:t>
      </w:r>
      <w:r>
        <w:rPr>
          <w:spacing w:val="-2"/>
          <w:sz w:val="20"/>
        </w:rPr>
        <w:t xml:space="preserve"> </w:t>
      </w:r>
      <w:r>
        <w:rPr>
          <w:sz w:val="20"/>
        </w:rPr>
        <w:t>Valparaíso. 29 de octubre de 2009. P. 9. Obtenida de</w:t>
      </w:r>
      <w:r>
        <w:rPr>
          <w:spacing w:val="-10"/>
          <w:sz w:val="20"/>
        </w:rPr>
        <w:t xml:space="preserve"> </w:t>
      </w:r>
      <w:r>
        <w:rPr>
          <w:sz w:val="20"/>
        </w:rPr>
        <w:t>sitio</w:t>
      </w:r>
      <w:r>
        <w:rPr>
          <w:spacing w:val="-11"/>
          <w:sz w:val="20"/>
        </w:rPr>
        <w:t xml:space="preserve"> </w:t>
      </w:r>
      <w:r>
        <w:rPr>
          <w:sz w:val="20"/>
        </w:rPr>
        <w:t>de</w:t>
      </w:r>
      <w:r>
        <w:rPr>
          <w:spacing w:val="-10"/>
          <w:sz w:val="20"/>
        </w:rPr>
        <w:t xml:space="preserve"> </w:t>
      </w:r>
      <w:r>
        <w:rPr>
          <w:sz w:val="20"/>
        </w:rPr>
        <w:t>internet</w:t>
      </w:r>
      <w:r>
        <w:rPr>
          <w:spacing w:val="-7"/>
          <w:sz w:val="20"/>
        </w:rPr>
        <w:t xml:space="preserve"> </w:t>
      </w:r>
      <w:hyperlink r:id="rId27">
        <w:r>
          <w:rPr>
            <w:color w:val="00007F"/>
            <w:sz w:val="20"/>
            <w:u w:val="single" w:color="00007F"/>
          </w:rPr>
          <w:t>https://www.bcn.cl/leychile/navegar?idNorma=1007469&amp;idVersion=2022-08-14&amp;idParte</w:t>
        </w:r>
      </w:hyperlink>
      <w:r>
        <w:rPr>
          <w:sz w:val="20"/>
        </w:rPr>
        <w:t>=,</w:t>
      </w:r>
      <w:r>
        <w:rPr>
          <w:spacing w:val="-10"/>
          <w:sz w:val="20"/>
        </w:rPr>
        <w:t xml:space="preserve"> </w:t>
      </w:r>
      <w:r>
        <w:rPr>
          <w:sz w:val="20"/>
        </w:rPr>
        <w:t>el</w:t>
      </w:r>
      <w:r>
        <w:rPr>
          <w:spacing w:val="-11"/>
          <w:sz w:val="20"/>
        </w:rPr>
        <w:t xml:space="preserve"> </w:t>
      </w:r>
      <w:r>
        <w:rPr>
          <w:sz w:val="20"/>
        </w:rPr>
        <w:t>día</w:t>
      </w:r>
      <w:r>
        <w:rPr>
          <w:spacing w:val="-10"/>
          <w:sz w:val="20"/>
        </w:rPr>
        <w:t xml:space="preserve"> </w:t>
      </w:r>
      <w:r>
        <w:rPr>
          <w:sz w:val="20"/>
        </w:rPr>
        <w:t>17 de septiembre de 2022.</w:t>
      </w:r>
    </w:p>
    <w:p w:rsidR="00A16DD6" w:rsidRDefault="00A16DD6">
      <w:pPr>
        <w:jc w:val="both"/>
        <w:rPr>
          <w:sz w:val="20"/>
        </w:rPr>
        <w:sectPr w:rsidR="00A16DD6">
          <w:pgSz w:w="12240" w:h="15840"/>
          <w:pgMar w:top="1060" w:right="1020" w:bottom="280" w:left="1020" w:header="720" w:footer="720" w:gutter="0"/>
          <w:cols w:space="720"/>
        </w:sectPr>
      </w:pPr>
    </w:p>
    <w:p w:rsidR="00A16DD6" w:rsidRDefault="008A4910">
      <w:pPr>
        <w:pStyle w:val="Textoindependiente"/>
        <w:spacing w:before="74"/>
        <w:ind w:left="115" w:right="109"/>
        <w:jc w:val="both"/>
      </w:pPr>
      <w:proofErr w:type="gramStart"/>
      <w:r>
        <w:rPr>
          <w:i/>
          <w:u w:val="single"/>
        </w:rPr>
        <w:lastRenderedPageBreak/>
        <w:t>en</w:t>
      </w:r>
      <w:proofErr w:type="gramEnd"/>
      <w:r>
        <w:rPr>
          <w:i/>
          <w:u w:val="single"/>
        </w:rPr>
        <w:t xml:space="preserve"> reemplazo de la licencia o del permiso referido; o una licencia o permiso internacional vigente</w:t>
      </w:r>
      <w:r>
        <w:rPr>
          <w:i/>
          <w:spacing w:val="80"/>
        </w:rPr>
        <w:t xml:space="preserve"> </w:t>
      </w:r>
      <w:r>
        <w:rPr>
          <w:i/>
          <w:u w:val="single"/>
        </w:rPr>
        <w:t>para conducir vehículos motorizados, otorgado al amparo de tratados o acuerdos internacionales en</w:t>
      </w:r>
      <w:r>
        <w:rPr>
          <w:i/>
        </w:rPr>
        <w:t xml:space="preserve"> </w:t>
      </w:r>
      <w:r>
        <w:rPr>
          <w:i/>
          <w:u w:val="single"/>
        </w:rPr>
        <w:t>que Chile sea parte”</w:t>
      </w:r>
      <w:r>
        <w:rPr>
          <w:i/>
        </w:rPr>
        <w:t xml:space="preserve">. </w:t>
      </w:r>
      <w:r>
        <w:t xml:space="preserve">A su vez, el inciso segundo de la disposición citada, establece que </w:t>
      </w:r>
      <w:r>
        <w:rPr>
          <w:i/>
          <w:u w:val="single"/>
        </w:rPr>
        <w:t>“Los</w:t>
      </w:r>
      <w:r>
        <w:rPr>
          <w:i/>
        </w:rPr>
        <w:t xml:space="preserve"> </w:t>
      </w:r>
      <w:r>
        <w:rPr>
          <w:i/>
          <w:u w:val="single"/>
        </w:rPr>
        <w:t>nacionales de otros países, que permanezcan en calidad de turis</w:t>
      </w:r>
      <w:r>
        <w:rPr>
          <w:i/>
          <w:u w:val="single"/>
        </w:rPr>
        <w:t>tas en Chile, podrán conducir un</w:t>
      </w:r>
      <w:r>
        <w:rPr>
          <w:i/>
        </w:rPr>
        <w:t xml:space="preserve"> </w:t>
      </w:r>
      <w:r>
        <w:rPr>
          <w:i/>
          <w:u w:val="single"/>
        </w:rPr>
        <w:t>vehículo motorizado durante el plazo de la respectiva autorización de turismo, portando la licencia</w:t>
      </w:r>
      <w:r>
        <w:rPr>
          <w:i/>
        </w:rPr>
        <w:t xml:space="preserve"> </w:t>
      </w:r>
      <w:r>
        <w:rPr>
          <w:i/>
          <w:u w:val="single"/>
        </w:rPr>
        <w:t>vigente de conductor, otorgada según las leyes de su país, que sea equivalente a la Licencia No</w:t>
      </w:r>
      <w:r>
        <w:rPr>
          <w:i/>
        </w:rPr>
        <w:t xml:space="preserve"> </w:t>
      </w:r>
      <w:r>
        <w:rPr>
          <w:i/>
          <w:u w:val="single"/>
        </w:rPr>
        <w:t>Profesional Clase B contemp</w:t>
      </w:r>
      <w:r>
        <w:rPr>
          <w:i/>
          <w:u w:val="single"/>
        </w:rPr>
        <w:t>lada en el artículo 12”</w:t>
      </w:r>
      <w:r>
        <w:rPr>
          <w:i/>
        </w:rPr>
        <w:t xml:space="preserve">. </w:t>
      </w:r>
      <w:r>
        <w:t>De la disposición analizada se desprende, que la legislación nacional, para conducir vehículos motorizados dentro del Estado de Chile, en todo</w:t>
      </w:r>
      <w:r>
        <w:rPr>
          <w:spacing w:val="40"/>
        </w:rPr>
        <w:t xml:space="preserve"> </w:t>
      </w:r>
      <w:r>
        <w:t>escenario exige el porte de la licencia de conducir; o en su defecto, de un documento qu</w:t>
      </w:r>
      <w:r>
        <w:t>e la sustituya</w:t>
      </w:r>
      <w:bookmarkStart w:id="33" w:name="_bookmark32"/>
      <w:bookmarkEnd w:id="33"/>
      <w:r>
        <w:rPr>
          <w:vertAlign w:val="superscript"/>
        </w:rPr>
        <w:fldChar w:fldCharType="begin"/>
      </w:r>
      <w:r>
        <w:rPr>
          <w:vertAlign w:val="superscript"/>
        </w:rPr>
        <w:instrText xml:space="preserve"> HYPERLINK \l "_bookmark38" </w:instrText>
      </w:r>
      <w:r>
        <w:rPr>
          <w:vertAlign w:val="superscript"/>
        </w:rPr>
        <w:fldChar w:fldCharType="separate"/>
      </w:r>
      <w:r>
        <w:rPr>
          <w:vertAlign w:val="superscript"/>
        </w:rPr>
        <w:t>17</w:t>
      </w:r>
      <w:r>
        <w:rPr>
          <w:vertAlign w:val="superscript"/>
        </w:rPr>
        <w:fldChar w:fldCharType="end"/>
      </w:r>
      <w:r>
        <w:t xml:space="preserve"> </w:t>
      </w:r>
      <w:bookmarkStart w:id="34" w:name="_bookmark33"/>
      <w:bookmarkEnd w:id="34"/>
      <w:r>
        <w:rPr>
          <w:vertAlign w:val="superscript"/>
        </w:rPr>
        <w:fldChar w:fldCharType="begin"/>
      </w:r>
      <w:r>
        <w:rPr>
          <w:vertAlign w:val="superscript"/>
        </w:rPr>
        <w:instrText xml:space="preserve"> HYPERLINK \l "_bookmark39" </w:instrText>
      </w:r>
      <w:r>
        <w:rPr>
          <w:vertAlign w:val="superscript"/>
        </w:rPr>
        <w:fldChar w:fldCharType="separate"/>
      </w:r>
      <w:r>
        <w:rPr>
          <w:vertAlign w:val="superscript"/>
        </w:rPr>
        <w:t>18</w:t>
      </w:r>
      <w:r>
        <w:rPr>
          <w:vertAlign w:val="superscript"/>
        </w:rPr>
        <w:fldChar w:fldCharType="end"/>
      </w:r>
      <w:r>
        <w:rPr>
          <w:spacing w:val="-1"/>
        </w:rPr>
        <w:t xml:space="preserve"> </w:t>
      </w:r>
      <w:bookmarkStart w:id="35" w:name="_bookmark34"/>
      <w:bookmarkEnd w:id="35"/>
      <w:r>
        <w:rPr>
          <w:vertAlign w:val="superscript"/>
        </w:rPr>
        <w:fldChar w:fldCharType="begin"/>
      </w:r>
      <w:r>
        <w:rPr>
          <w:vertAlign w:val="superscript"/>
        </w:rPr>
        <w:instrText xml:space="preserve"> HYPERLINK \l "_bookmark40" </w:instrText>
      </w:r>
      <w:r>
        <w:rPr>
          <w:vertAlign w:val="superscript"/>
        </w:rPr>
        <w:fldChar w:fldCharType="separate"/>
      </w:r>
      <w:r>
        <w:rPr>
          <w:vertAlign w:val="superscript"/>
        </w:rPr>
        <w:t>19</w:t>
      </w:r>
      <w:r>
        <w:rPr>
          <w:vertAlign w:val="superscript"/>
        </w:rPr>
        <w:fldChar w:fldCharType="end"/>
      </w:r>
      <w:r>
        <w:rPr>
          <w:spacing w:val="-2"/>
        </w:rPr>
        <w:t xml:space="preserve"> </w:t>
      </w:r>
      <w:bookmarkStart w:id="36" w:name="_bookmark35"/>
      <w:bookmarkEnd w:id="36"/>
      <w:r>
        <w:rPr>
          <w:vertAlign w:val="superscript"/>
        </w:rPr>
        <w:fldChar w:fldCharType="begin"/>
      </w:r>
      <w:r>
        <w:rPr>
          <w:vertAlign w:val="superscript"/>
        </w:rPr>
        <w:instrText xml:space="preserve"> HYPERLINK \l "_bookmark41" </w:instrText>
      </w:r>
      <w:r>
        <w:rPr>
          <w:vertAlign w:val="superscript"/>
        </w:rPr>
        <w:fldChar w:fldCharType="separate"/>
      </w:r>
      <w:r>
        <w:rPr>
          <w:vertAlign w:val="superscript"/>
        </w:rPr>
        <w:t>20</w:t>
      </w:r>
      <w:r>
        <w:rPr>
          <w:vertAlign w:val="superscript"/>
        </w:rPr>
        <w:fldChar w:fldCharType="end"/>
      </w:r>
      <w:r>
        <w:t>.</w:t>
      </w:r>
      <w:r>
        <w:rPr>
          <w:spacing w:val="-2"/>
        </w:rPr>
        <w:t xml:space="preserve"> </w:t>
      </w:r>
      <w:r>
        <w:t>Este</w:t>
      </w:r>
      <w:r>
        <w:rPr>
          <w:spacing w:val="-3"/>
        </w:rPr>
        <w:t xml:space="preserve"> </w:t>
      </w:r>
      <w:r>
        <w:t>último,</w:t>
      </w:r>
      <w:r>
        <w:rPr>
          <w:spacing w:val="-1"/>
        </w:rPr>
        <w:t xml:space="preserve"> </w:t>
      </w:r>
      <w:r>
        <w:t>tal</w:t>
      </w:r>
      <w:r>
        <w:rPr>
          <w:spacing w:val="-2"/>
        </w:rPr>
        <w:t xml:space="preserve"> </w:t>
      </w:r>
      <w:r>
        <w:t>y</w:t>
      </w:r>
      <w:r>
        <w:rPr>
          <w:spacing w:val="-2"/>
        </w:rPr>
        <w:t xml:space="preserve"> </w:t>
      </w:r>
      <w:r>
        <w:t>como</w:t>
      </w:r>
      <w:r>
        <w:rPr>
          <w:spacing w:val="-2"/>
        </w:rPr>
        <w:t xml:space="preserve"> </w:t>
      </w:r>
      <w:r>
        <w:t>lo</w:t>
      </w:r>
      <w:r>
        <w:rPr>
          <w:spacing w:val="-1"/>
        </w:rPr>
        <w:t xml:space="preserve"> </w:t>
      </w:r>
      <w:r>
        <w:t>plantea</w:t>
      </w:r>
      <w:r>
        <w:rPr>
          <w:spacing w:val="-2"/>
        </w:rPr>
        <w:t xml:space="preserve"> </w:t>
      </w:r>
      <w:r>
        <w:t>el</w:t>
      </w:r>
      <w:r>
        <w:rPr>
          <w:spacing w:val="-2"/>
        </w:rPr>
        <w:t xml:space="preserve"> </w:t>
      </w:r>
      <w:r>
        <w:t>legislador,</w:t>
      </w:r>
      <w:r>
        <w:rPr>
          <w:spacing w:val="-1"/>
        </w:rPr>
        <w:t xml:space="preserve"> </w:t>
      </w:r>
      <w:r>
        <w:t>podrá</w:t>
      </w:r>
      <w:r>
        <w:rPr>
          <w:spacing w:val="-3"/>
        </w:rPr>
        <w:t xml:space="preserve"> </w:t>
      </w:r>
      <w:r>
        <w:t>consistir</w:t>
      </w:r>
      <w:r>
        <w:rPr>
          <w:spacing w:val="-1"/>
        </w:rPr>
        <w:t xml:space="preserve"> </w:t>
      </w:r>
      <w:r>
        <w:t>en</w:t>
      </w:r>
      <w:r>
        <w:rPr>
          <w:spacing w:val="-2"/>
        </w:rPr>
        <w:t xml:space="preserve"> </w:t>
      </w:r>
      <w:r>
        <w:t>un</w:t>
      </w:r>
      <w:r>
        <w:rPr>
          <w:spacing w:val="-2"/>
        </w:rPr>
        <w:t xml:space="preserve"> </w:t>
      </w:r>
      <w:r>
        <w:t>permiso</w:t>
      </w:r>
      <w:r>
        <w:rPr>
          <w:spacing w:val="-1"/>
        </w:rPr>
        <w:t xml:space="preserve"> </w:t>
      </w:r>
      <w:r>
        <w:t>especial,</w:t>
      </w:r>
      <w:r>
        <w:rPr>
          <w:spacing w:val="-1"/>
        </w:rPr>
        <w:t xml:space="preserve"> </w:t>
      </w:r>
      <w:r>
        <w:t>proveído por un tribunal a conductores cuya licencia ha sido retenida, mientras se sustancia un juicio; o en una boleta</w:t>
      </w:r>
      <w:r>
        <w:rPr>
          <w:spacing w:val="-2"/>
        </w:rPr>
        <w:t xml:space="preserve"> </w:t>
      </w:r>
      <w:r>
        <w:t>de</w:t>
      </w:r>
      <w:r>
        <w:rPr>
          <w:spacing w:val="-4"/>
        </w:rPr>
        <w:t xml:space="preserve"> </w:t>
      </w:r>
      <w:r>
        <w:t>citación</w:t>
      </w:r>
      <w:r>
        <w:rPr>
          <w:spacing w:val="-2"/>
        </w:rPr>
        <w:t xml:space="preserve"> </w:t>
      </w:r>
      <w:r>
        <w:t>a</w:t>
      </w:r>
      <w:r>
        <w:rPr>
          <w:spacing w:val="-4"/>
        </w:rPr>
        <w:t xml:space="preserve"> </w:t>
      </w:r>
      <w:r>
        <w:t>un</w:t>
      </w:r>
      <w:r>
        <w:rPr>
          <w:spacing w:val="-3"/>
        </w:rPr>
        <w:t xml:space="preserve"> </w:t>
      </w:r>
      <w:r>
        <w:t>juzgado,</w:t>
      </w:r>
      <w:r>
        <w:rPr>
          <w:spacing w:val="-3"/>
        </w:rPr>
        <w:t xml:space="preserve"> </w:t>
      </w:r>
      <w:r>
        <w:t>otorgada</w:t>
      </w:r>
      <w:r>
        <w:rPr>
          <w:spacing w:val="-2"/>
        </w:rPr>
        <w:t xml:space="preserve"> </w:t>
      </w:r>
      <w:r>
        <w:t>por</w:t>
      </w:r>
      <w:r>
        <w:rPr>
          <w:spacing w:val="-3"/>
        </w:rPr>
        <w:t xml:space="preserve"> </w:t>
      </w:r>
      <w:r>
        <w:t>autoridad</w:t>
      </w:r>
      <w:r>
        <w:rPr>
          <w:spacing w:val="-2"/>
        </w:rPr>
        <w:t xml:space="preserve"> </w:t>
      </w:r>
      <w:r>
        <w:t>competente,</w:t>
      </w:r>
      <w:r>
        <w:rPr>
          <w:spacing w:val="-2"/>
        </w:rPr>
        <w:t xml:space="preserve"> </w:t>
      </w:r>
      <w:r>
        <w:t>para</w:t>
      </w:r>
      <w:r>
        <w:rPr>
          <w:spacing w:val="-4"/>
        </w:rPr>
        <w:t xml:space="preserve"> </w:t>
      </w:r>
      <w:r>
        <w:t>suplir</w:t>
      </w:r>
      <w:r>
        <w:rPr>
          <w:spacing w:val="-2"/>
        </w:rPr>
        <w:t xml:space="preserve"> </w:t>
      </w:r>
      <w:r>
        <w:t>la</w:t>
      </w:r>
      <w:r>
        <w:rPr>
          <w:spacing w:val="-4"/>
        </w:rPr>
        <w:t xml:space="preserve"> </w:t>
      </w:r>
      <w:r>
        <w:t>carencia</w:t>
      </w:r>
      <w:r>
        <w:rPr>
          <w:spacing w:val="-2"/>
        </w:rPr>
        <w:t xml:space="preserve"> </w:t>
      </w:r>
      <w:r>
        <w:t>momentánea de la licencia o permiso antes referidos</w:t>
      </w:r>
      <w:r>
        <w:t>. En ambos casos, el documento que sustituye</w:t>
      </w:r>
      <w:r>
        <w:rPr>
          <w:spacing w:val="40"/>
        </w:rPr>
        <w:t xml:space="preserve"> </w:t>
      </w:r>
      <w:r>
        <w:t>momentáneamente a la licencia de conducir, al ser otorgado por un representante de la autoridad pública, dentro del ámbito de sus funciones y atribuciones, corresponde a un instrumento público o auténtico (y con</w:t>
      </w:r>
      <w:r>
        <w:t>secuencialmente, su valor probatorio es de plena prueba)</w:t>
      </w:r>
      <w:bookmarkStart w:id="37" w:name="_bookmark36"/>
      <w:bookmarkEnd w:id="37"/>
      <w:r>
        <w:rPr>
          <w:vertAlign w:val="superscript"/>
        </w:rPr>
        <w:fldChar w:fldCharType="begin"/>
      </w:r>
      <w:r>
        <w:rPr>
          <w:vertAlign w:val="superscript"/>
        </w:rPr>
        <w:instrText xml:space="preserve"> HYPERLINK \l "_bookmark42" </w:instrText>
      </w:r>
      <w:r>
        <w:rPr>
          <w:vertAlign w:val="superscript"/>
        </w:rPr>
        <w:fldChar w:fldCharType="separate"/>
      </w:r>
      <w:r>
        <w:rPr>
          <w:vertAlign w:val="superscript"/>
        </w:rPr>
        <w:t>21</w:t>
      </w:r>
      <w:r>
        <w:rPr>
          <w:vertAlign w:val="superscript"/>
        </w:rPr>
        <w:fldChar w:fldCharType="end"/>
      </w:r>
      <w:r>
        <w:t>. Tratándose de las licencias internacionales, podría aseverarse que su validez se desprende tanto de un ejercicio potestades, efectuado por agentes públicos ajenos al</w:t>
      </w:r>
      <w:r>
        <w:t xml:space="preserve"> Estado de Chile, como de la existencia de tratados internacionales ratificados por el Estado de Chile y que se encuentran vigentes (lo cual involucra el quehacer, tanto de los órganos de política exterior del Estado de Chile, como de su legislatura)</w:t>
      </w:r>
      <w:bookmarkStart w:id="38" w:name="_bookmark37"/>
      <w:bookmarkEnd w:id="38"/>
      <w:r>
        <w:rPr>
          <w:vertAlign w:val="superscript"/>
        </w:rPr>
        <w:fldChar w:fldCharType="begin"/>
      </w:r>
      <w:r>
        <w:rPr>
          <w:vertAlign w:val="superscript"/>
        </w:rPr>
        <w:instrText xml:space="preserve"> HYP</w:instrText>
      </w:r>
      <w:r>
        <w:rPr>
          <w:vertAlign w:val="superscript"/>
        </w:rPr>
        <w:instrText xml:space="preserve">ERLINK \l "_bookmark43" </w:instrText>
      </w:r>
      <w:r>
        <w:rPr>
          <w:vertAlign w:val="superscript"/>
        </w:rPr>
        <w:fldChar w:fldCharType="separate"/>
      </w:r>
      <w:r>
        <w:rPr>
          <w:vertAlign w:val="superscript"/>
        </w:rPr>
        <w:t>22</w:t>
      </w:r>
      <w:r>
        <w:rPr>
          <w:vertAlign w:val="superscript"/>
        </w:rPr>
        <w:fldChar w:fldCharType="end"/>
      </w:r>
      <w:r>
        <w:t>. Se trataría por tanto, de instrumentos jurídicos cuya existencia, también resulta de un ejercicio de potestades públicas, efectuado por ciertas autoridades, dentro de sus esferas de competencia. Esas esferas de atribuciones, al</w:t>
      </w:r>
      <w:r>
        <w:t xml:space="preserve"> tratarse de licencias de conducir internacionales, se encuentran establecidas en normas jurídicas internas de los Estados (constitucionales y legales); y también, en normas jurídicas de Derecho Internacional Público (tratados internacionales).</w:t>
      </w:r>
      <w:r>
        <w:rPr>
          <w:spacing w:val="-1"/>
        </w:rPr>
        <w:t xml:space="preserve"> </w:t>
      </w:r>
      <w:r>
        <w:t xml:space="preserve">Ya sea que </w:t>
      </w:r>
      <w:r>
        <w:t>una persona dentro del Estado de Chile, acredite su aptitud para la conducción de vehículos motorizados, por medio de una licencia nacional, o que lo haga por medio de una licencia internacional o en su defecto, empleando alguno de los documentos de reempl</w:t>
      </w:r>
      <w:r>
        <w:t xml:space="preserve">azo previstos por el legislador, la disposición analizada se inspira en una cultura institucional, que valora el ejercicio de potestades públicas, como una condición necesaria, para el ejercicio de los derechos de las personas. Más específicamente, podría </w:t>
      </w:r>
      <w:r>
        <w:t>aducirse que la voluntad de</w:t>
      </w:r>
      <w:r>
        <w:rPr>
          <w:spacing w:val="40"/>
        </w:rPr>
        <w:t xml:space="preserve"> </w:t>
      </w:r>
      <w:r>
        <w:t>los legisladores, de exigir que las personas acrediten ante la autoridad pública, su aptitud para la conducción de vehículos motorizados, por medio de los documentos antes referidos (precaviendo con ello el riesgo que pueden oca</w:t>
      </w:r>
      <w:r>
        <w:t>sionar, a la vida e integridad física de otros),</w:t>
      </w:r>
      <w:r>
        <w:rPr>
          <w:spacing w:val="-1"/>
        </w:rPr>
        <w:t xml:space="preserve"> </w:t>
      </w:r>
      <w:r>
        <w:t>se enmarca en</w:t>
      </w:r>
      <w:r>
        <w:rPr>
          <w:spacing w:val="-1"/>
        </w:rPr>
        <w:t xml:space="preserve"> </w:t>
      </w:r>
      <w:r>
        <w:t>el concepto de</w:t>
      </w:r>
    </w:p>
    <w:p w:rsidR="00A16DD6" w:rsidRDefault="008A4910">
      <w:pPr>
        <w:pStyle w:val="Textoindependiente"/>
        <w:spacing w:before="8"/>
        <w:rPr>
          <w:sz w:val="18"/>
        </w:rPr>
      </w:pPr>
      <w:r>
        <w:pict>
          <v:rect id="docshape4" o:spid="_x0000_s1029" style="position:absolute;margin-left:56.7pt;margin-top:12pt;width:124.65pt;height:.5pt;z-index:-15727104;mso-wrap-distance-left:0;mso-wrap-distance-right:0;mso-position-horizontal-relative:page" fillcolor="black" stroked="f">
            <w10:wrap type="topAndBottom" anchorx="page"/>
          </v:rect>
        </w:pict>
      </w:r>
    </w:p>
    <w:p w:rsidR="00A16DD6" w:rsidRDefault="008A4910">
      <w:pPr>
        <w:pStyle w:val="Prrafodelista"/>
        <w:numPr>
          <w:ilvl w:val="0"/>
          <w:numId w:val="3"/>
        </w:numPr>
        <w:tabs>
          <w:tab w:val="left" w:pos="456"/>
        </w:tabs>
        <w:spacing w:before="58"/>
        <w:ind w:left="455" w:right="112"/>
        <w:jc w:val="both"/>
        <w:rPr>
          <w:sz w:val="20"/>
        </w:rPr>
      </w:pPr>
      <w:bookmarkStart w:id="39" w:name="_bookmark38"/>
      <w:bookmarkEnd w:id="39"/>
      <w:r>
        <w:rPr>
          <w:sz w:val="20"/>
        </w:rPr>
        <w:t>Comisión</w:t>
      </w:r>
      <w:r>
        <w:rPr>
          <w:spacing w:val="-2"/>
          <w:sz w:val="20"/>
        </w:rPr>
        <w:t xml:space="preserve"> </w:t>
      </w:r>
      <w:r>
        <w:rPr>
          <w:sz w:val="20"/>
        </w:rPr>
        <w:t>Nacional de Seguridad del</w:t>
      </w:r>
      <w:r>
        <w:rPr>
          <w:spacing w:val="-5"/>
          <w:sz w:val="20"/>
        </w:rPr>
        <w:t xml:space="preserve"> </w:t>
      </w:r>
      <w:r>
        <w:rPr>
          <w:sz w:val="20"/>
        </w:rPr>
        <w:t xml:space="preserve">Tránsito. </w:t>
      </w:r>
      <w:r>
        <w:rPr>
          <w:i/>
          <w:sz w:val="20"/>
        </w:rPr>
        <w:t>“Libro</w:t>
      </w:r>
      <w:r>
        <w:rPr>
          <w:i/>
          <w:spacing w:val="-2"/>
          <w:sz w:val="20"/>
        </w:rPr>
        <w:t xml:space="preserve"> </w:t>
      </w:r>
      <w:r>
        <w:rPr>
          <w:i/>
          <w:sz w:val="20"/>
        </w:rPr>
        <w:t>del Nuevo Conductor</w:t>
      </w:r>
      <w:r>
        <w:rPr>
          <w:i/>
          <w:spacing w:val="-5"/>
          <w:sz w:val="20"/>
        </w:rPr>
        <w:t xml:space="preserve"> </w:t>
      </w:r>
      <w:r>
        <w:rPr>
          <w:i/>
          <w:sz w:val="20"/>
        </w:rPr>
        <w:t xml:space="preserve">Automovilistas”. </w:t>
      </w:r>
      <w:r>
        <w:rPr>
          <w:sz w:val="20"/>
        </w:rPr>
        <w:t>Ministerio de</w:t>
      </w:r>
      <w:r>
        <w:rPr>
          <w:spacing w:val="-4"/>
          <w:sz w:val="20"/>
        </w:rPr>
        <w:t xml:space="preserve"> </w:t>
      </w:r>
      <w:r>
        <w:rPr>
          <w:sz w:val="20"/>
        </w:rPr>
        <w:t>Transportes y telecomunicaciones</w:t>
      </w:r>
      <w:r>
        <w:rPr>
          <w:i/>
          <w:sz w:val="20"/>
        </w:rPr>
        <w:t xml:space="preserve">. </w:t>
      </w:r>
      <w:r>
        <w:rPr>
          <w:sz w:val="20"/>
        </w:rPr>
        <w:t>Santiago. Chile</w:t>
      </w:r>
      <w:r>
        <w:rPr>
          <w:i/>
          <w:sz w:val="20"/>
        </w:rPr>
        <w:t xml:space="preserve">. </w:t>
      </w:r>
      <w:r>
        <w:rPr>
          <w:sz w:val="20"/>
        </w:rPr>
        <w:t xml:space="preserve">2018. P. p. 188-189. Obtenido de sitio de internet </w:t>
      </w:r>
      <w:hyperlink r:id="rId28">
        <w:r>
          <w:rPr>
            <w:color w:val="00007F"/>
            <w:sz w:val="20"/>
            <w:u w:val="single" w:color="00007F"/>
          </w:rPr>
          <w:t>https://www.conaset.cl/wp-</w:t>
        </w:r>
      </w:hyperlink>
      <w:r>
        <w:rPr>
          <w:color w:val="00007F"/>
          <w:sz w:val="20"/>
        </w:rPr>
        <w:t xml:space="preserve"> </w:t>
      </w:r>
      <w:hyperlink r:id="rId29">
        <w:r>
          <w:rPr>
            <w:color w:val="00007F"/>
            <w:sz w:val="20"/>
            <w:u w:val="single" w:color="00007F"/>
          </w:rPr>
          <w:t>content/uploads/2019/09/LNC-AUTOMOVILISTAS_actualizaci%C3%B3n-22-07-2019.pdf</w:t>
        </w:r>
      </w:hyperlink>
      <w:r>
        <w:rPr>
          <w:sz w:val="20"/>
        </w:rPr>
        <w:t>,</w:t>
      </w:r>
      <w:r>
        <w:rPr>
          <w:spacing w:val="-8"/>
          <w:sz w:val="20"/>
        </w:rPr>
        <w:t xml:space="preserve"> </w:t>
      </w:r>
      <w:r>
        <w:rPr>
          <w:sz w:val="20"/>
        </w:rPr>
        <w:t>el</w:t>
      </w:r>
      <w:r>
        <w:rPr>
          <w:spacing w:val="-5"/>
          <w:sz w:val="20"/>
        </w:rPr>
        <w:t xml:space="preserve"> </w:t>
      </w:r>
      <w:r>
        <w:rPr>
          <w:sz w:val="20"/>
        </w:rPr>
        <w:t>día</w:t>
      </w:r>
      <w:r>
        <w:rPr>
          <w:spacing w:val="-7"/>
          <w:sz w:val="20"/>
        </w:rPr>
        <w:t xml:space="preserve"> </w:t>
      </w:r>
      <w:r>
        <w:rPr>
          <w:sz w:val="20"/>
        </w:rPr>
        <w:t>17</w:t>
      </w:r>
      <w:r>
        <w:rPr>
          <w:spacing w:val="-8"/>
          <w:sz w:val="20"/>
        </w:rPr>
        <w:t xml:space="preserve"> </w:t>
      </w:r>
      <w:r>
        <w:rPr>
          <w:sz w:val="20"/>
        </w:rPr>
        <w:t>de</w:t>
      </w:r>
      <w:r>
        <w:rPr>
          <w:spacing w:val="-6"/>
          <w:sz w:val="20"/>
        </w:rPr>
        <w:t xml:space="preserve"> </w:t>
      </w:r>
      <w:r>
        <w:rPr>
          <w:sz w:val="20"/>
        </w:rPr>
        <w:t>septiembre</w:t>
      </w:r>
      <w:r>
        <w:rPr>
          <w:spacing w:val="-7"/>
          <w:sz w:val="20"/>
        </w:rPr>
        <w:t xml:space="preserve"> </w:t>
      </w:r>
      <w:r>
        <w:rPr>
          <w:sz w:val="20"/>
        </w:rPr>
        <w:t xml:space="preserve">de </w:t>
      </w:r>
      <w:r>
        <w:rPr>
          <w:spacing w:val="-2"/>
          <w:sz w:val="20"/>
        </w:rPr>
        <w:t>2022.</w:t>
      </w:r>
    </w:p>
    <w:p w:rsidR="00A16DD6" w:rsidRDefault="008A4910">
      <w:pPr>
        <w:pStyle w:val="Prrafodelista"/>
        <w:numPr>
          <w:ilvl w:val="0"/>
          <w:numId w:val="3"/>
        </w:numPr>
        <w:tabs>
          <w:tab w:val="left" w:pos="456"/>
        </w:tabs>
        <w:spacing w:before="4"/>
        <w:ind w:left="455" w:right="109"/>
        <w:jc w:val="both"/>
        <w:rPr>
          <w:sz w:val="20"/>
        </w:rPr>
      </w:pPr>
      <w:bookmarkStart w:id="40" w:name="_bookmark39"/>
      <w:bookmarkEnd w:id="40"/>
      <w:r>
        <w:rPr>
          <w:sz w:val="20"/>
        </w:rPr>
        <w:t xml:space="preserve">Berríos, Marco. </w:t>
      </w:r>
      <w:r>
        <w:rPr>
          <w:i/>
          <w:sz w:val="20"/>
        </w:rPr>
        <w:t>“Documentos que debes Llevar en tu</w:t>
      </w:r>
      <w:r>
        <w:rPr>
          <w:i/>
          <w:spacing w:val="40"/>
          <w:sz w:val="20"/>
        </w:rPr>
        <w:t xml:space="preserve"> </w:t>
      </w:r>
      <w:r>
        <w:rPr>
          <w:i/>
          <w:sz w:val="20"/>
        </w:rPr>
        <w:t xml:space="preserve">Auto para Evitar Multas”. </w:t>
      </w:r>
      <w:r>
        <w:rPr>
          <w:sz w:val="20"/>
        </w:rPr>
        <w:t>In</w:t>
      </w:r>
      <w:r>
        <w:rPr>
          <w:sz w:val="20"/>
        </w:rPr>
        <w:t xml:space="preserve">formación publicada por Club Europeo de Automovilistas de Chile. Santiago. Chile. 2022. Sin número de página. Obtenida de sitio de internet </w:t>
      </w:r>
      <w:hyperlink r:id="rId30">
        <w:r>
          <w:rPr>
            <w:color w:val="00007F"/>
            <w:sz w:val="20"/>
            <w:u w:val="single" w:color="00007F"/>
          </w:rPr>
          <w:t>http</w:t>
        </w:r>
        <w:r>
          <w:rPr>
            <w:color w:val="00007F"/>
            <w:sz w:val="20"/>
            <w:u w:val="single" w:color="00007F"/>
          </w:rPr>
          <w:t>s://www.ceadechile.cl/blog/222-documentos-que-debes-llevar-en-tu-auto-para-evitar-multas</w:t>
        </w:r>
      </w:hyperlink>
      <w:r>
        <w:rPr>
          <w:sz w:val="20"/>
        </w:rPr>
        <w:t>,</w:t>
      </w:r>
      <w:r>
        <w:rPr>
          <w:spacing w:val="-12"/>
          <w:sz w:val="20"/>
        </w:rPr>
        <w:t xml:space="preserve"> </w:t>
      </w:r>
      <w:r>
        <w:rPr>
          <w:sz w:val="20"/>
        </w:rPr>
        <w:t>el</w:t>
      </w:r>
      <w:r>
        <w:rPr>
          <w:spacing w:val="-12"/>
          <w:sz w:val="20"/>
        </w:rPr>
        <w:t xml:space="preserve"> </w:t>
      </w:r>
      <w:r>
        <w:rPr>
          <w:sz w:val="20"/>
        </w:rPr>
        <w:t>día</w:t>
      </w:r>
      <w:r>
        <w:rPr>
          <w:spacing w:val="-12"/>
          <w:sz w:val="20"/>
        </w:rPr>
        <w:t xml:space="preserve"> </w:t>
      </w:r>
      <w:r>
        <w:rPr>
          <w:sz w:val="20"/>
        </w:rPr>
        <w:t>17</w:t>
      </w:r>
      <w:r>
        <w:rPr>
          <w:spacing w:val="-12"/>
          <w:sz w:val="20"/>
        </w:rPr>
        <w:t xml:space="preserve"> </w:t>
      </w:r>
      <w:r>
        <w:rPr>
          <w:sz w:val="20"/>
        </w:rPr>
        <w:t>de</w:t>
      </w:r>
      <w:r>
        <w:rPr>
          <w:spacing w:val="-11"/>
          <w:sz w:val="20"/>
        </w:rPr>
        <w:t xml:space="preserve"> </w:t>
      </w:r>
      <w:r>
        <w:rPr>
          <w:sz w:val="20"/>
        </w:rPr>
        <w:t>septiembre de 2022.</w:t>
      </w:r>
    </w:p>
    <w:p w:rsidR="00A16DD6" w:rsidRDefault="008A4910">
      <w:pPr>
        <w:pStyle w:val="Prrafodelista"/>
        <w:numPr>
          <w:ilvl w:val="0"/>
          <w:numId w:val="3"/>
        </w:numPr>
        <w:tabs>
          <w:tab w:val="left" w:pos="456"/>
        </w:tabs>
        <w:spacing w:before="4"/>
        <w:ind w:left="455" w:right="110"/>
        <w:jc w:val="both"/>
        <w:rPr>
          <w:sz w:val="20"/>
        </w:rPr>
      </w:pPr>
      <w:bookmarkStart w:id="41" w:name="_bookmark40"/>
      <w:bookmarkEnd w:id="41"/>
      <w:r>
        <w:rPr>
          <w:sz w:val="20"/>
        </w:rPr>
        <w:t xml:space="preserve">Comisión Nacional de Seguridad del Tránsito. </w:t>
      </w:r>
      <w:r>
        <w:rPr>
          <w:i/>
          <w:sz w:val="20"/>
        </w:rPr>
        <w:t xml:space="preserve">“Libro del Nuevo Conductor Profesional”. </w:t>
      </w:r>
      <w:r>
        <w:rPr>
          <w:sz w:val="20"/>
        </w:rPr>
        <w:t>Ministerio de Transportes y Telecomunicaciones.</w:t>
      </w:r>
      <w:r>
        <w:rPr>
          <w:sz w:val="20"/>
        </w:rPr>
        <w:t xml:space="preserve"> Santiago. Chile. 2013. P. p. 208-209. Obtenido de sitio de internet </w:t>
      </w:r>
      <w:hyperlink r:id="rId31">
        <w:r>
          <w:rPr>
            <w:color w:val="00007F"/>
            <w:sz w:val="20"/>
            <w:u w:val="single" w:color="00007F"/>
          </w:rPr>
          <w:t>https://www.mtt.gob.cl/wp-</w:t>
        </w:r>
      </w:hyperlink>
      <w:r>
        <w:rPr>
          <w:color w:val="00007F"/>
          <w:sz w:val="20"/>
        </w:rPr>
        <w:t xml:space="preserve"> </w:t>
      </w:r>
      <w:bookmarkStart w:id="42" w:name="_bookmark41"/>
      <w:bookmarkEnd w:id="42"/>
      <w:r>
        <w:rPr>
          <w:color w:val="00007F"/>
          <w:sz w:val="20"/>
          <w:u w:val="single" w:color="00007F"/>
        </w:rPr>
        <w:fldChar w:fldCharType="begin"/>
      </w:r>
      <w:r>
        <w:rPr>
          <w:color w:val="00007F"/>
          <w:sz w:val="20"/>
          <w:u w:val="single" w:color="00007F"/>
        </w:rPr>
        <w:instrText xml:space="preserve"> HYPERLINK "https://www.mtt.gob.cl/wp-content/u</w:instrText>
      </w:r>
      <w:r>
        <w:rPr>
          <w:color w:val="00007F"/>
          <w:sz w:val="20"/>
          <w:u w:val="single" w:color="00007F"/>
        </w:rPr>
        <w:instrText xml:space="preserve">ploads/2014/01/Libro_del_nuevo_conductor_profesional.pdf" \h </w:instrText>
      </w:r>
      <w:r>
        <w:rPr>
          <w:color w:val="00007F"/>
          <w:sz w:val="20"/>
          <w:u w:val="single" w:color="00007F"/>
        </w:rPr>
        <w:fldChar w:fldCharType="separate"/>
      </w:r>
      <w:r>
        <w:rPr>
          <w:color w:val="00007F"/>
          <w:sz w:val="20"/>
          <w:u w:val="single" w:color="00007F"/>
        </w:rPr>
        <w:t>content/uploads/2014/01/Libro_del_nuevo_conductor_profesional.pdf</w:t>
      </w:r>
      <w:r>
        <w:rPr>
          <w:color w:val="00007F"/>
          <w:sz w:val="20"/>
          <w:u w:val="single" w:color="00007F"/>
        </w:rPr>
        <w:fldChar w:fldCharType="end"/>
      </w:r>
      <w:r>
        <w:rPr>
          <w:sz w:val="20"/>
        </w:rPr>
        <w:t>, el día 18 de septiembre de 2022.</w:t>
      </w:r>
    </w:p>
    <w:p w:rsidR="00A16DD6" w:rsidRDefault="008A4910">
      <w:pPr>
        <w:pStyle w:val="Prrafodelista"/>
        <w:numPr>
          <w:ilvl w:val="0"/>
          <w:numId w:val="3"/>
        </w:numPr>
        <w:tabs>
          <w:tab w:val="left" w:pos="456"/>
        </w:tabs>
        <w:spacing w:before="2"/>
        <w:ind w:left="455" w:right="114"/>
        <w:jc w:val="both"/>
        <w:rPr>
          <w:sz w:val="20"/>
        </w:rPr>
      </w:pPr>
      <w:r>
        <w:rPr>
          <w:sz w:val="20"/>
        </w:rPr>
        <w:t xml:space="preserve">Comisión Nacional de Seguridad del Tránsito. </w:t>
      </w:r>
      <w:r>
        <w:rPr>
          <w:i/>
          <w:sz w:val="20"/>
        </w:rPr>
        <w:t xml:space="preserve">“Es Moto. Documentación Requerida”. </w:t>
      </w:r>
      <w:r>
        <w:rPr>
          <w:sz w:val="20"/>
        </w:rPr>
        <w:t>Ministerio de</w:t>
      </w:r>
      <w:r>
        <w:rPr>
          <w:sz w:val="20"/>
        </w:rPr>
        <w:t xml:space="preserve"> Transportes y Telecomunicaciones.</w:t>
      </w:r>
      <w:r>
        <w:rPr>
          <w:spacing w:val="-1"/>
          <w:sz w:val="20"/>
        </w:rPr>
        <w:t xml:space="preserve"> </w:t>
      </w:r>
      <w:r>
        <w:rPr>
          <w:sz w:val="20"/>
        </w:rPr>
        <w:t>Santiago.</w:t>
      </w:r>
      <w:r>
        <w:rPr>
          <w:spacing w:val="-1"/>
          <w:sz w:val="20"/>
        </w:rPr>
        <w:t xml:space="preserve"> </w:t>
      </w:r>
      <w:r>
        <w:rPr>
          <w:sz w:val="20"/>
        </w:rPr>
        <w:t>Chile.</w:t>
      </w:r>
      <w:r>
        <w:rPr>
          <w:spacing w:val="-12"/>
          <w:sz w:val="20"/>
        </w:rPr>
        <w:t xml:space="preserve"> </w:t>
      </w:r>
      <w:r>
        <w:rPr>
          <w:sz w:val="20"/>
        </w:rPr>
        <w:t>Año</w:t>
      </w:r>
      <w:r>
        <w:rPr>
          <w:spacing w:val="-1"/>
          <w:sz w:val="20"/>
        </w:rPr>
        <w:t xml:space="preserve"> </w:t>
      </w:r>
      <w:r>
        <w:rPr>
          <w:sz w:val="20"/>
        </w:rPr>
        <w:t>de</w:t>
      </w:r>
      <w:r>
        <w:rPr>
          <w:spacing w:val="-1"/>
          <w:sz w:val="20"/>
        </w:rPr>
        <w:t xml:space="preserve"> </w:t>
      </w:r>
      <w:r>
        <w:rPr>
          <w:sz w:val="20"/>
        </w:rPr>
        <w:t>publicación</w:t>
      </w:r>
      <w:r>
        <w:rPr>
          <w:spacing w:val="-1"/>
          <w:sz w:val="20"/>
        </w:rPr>
        <w:t xml:space="preserve"> </w:t>
      </w:r>
      <w:r>
        <w:rPr>
          <w:sz w:val="20"/>
        </w:rPr>
        <w:t>desconocido.</w:t>
      </w:r>
      <w:r>
        <w:rPr>
          <w:spacing w:val="-3"/>
          <w:sz w:val="20"/>
        </w:rPr>
        <w:t xml:space="preserve"> </w:t>
      </w:r>
      <w:r>
        <w:rPr>
          <w:sz w:val="20"/>
        </w:rPr>
        <w:t>Sin</w:t>
      </w:r>
      <w:r>
        <w:rPr>
          <w:spacing w:val="-3"/>
          <w:sz w:val="20"/>
        </w:rPr>
        <w:t xml:space="preserve"> </w:t>
      </w:r>
      <w:r>
        <w:rPr>
          <w:sz w:val="20"/>
        </w:rPr>
        <w:t>número</w:t>
      </w:r>
      <w:r>
        <w:rPr>
          <w:spacing w:val="-1"/>
          <w:sz w:val="20"/>
        </w:rPr>
        <w:t xml:space="preserve"> </w:t>
      </w:r>
      <w:r>
        <w:rPr>
          <w:sz w:val="20"/>
        </w:rPr>
        <w:t>de</w:t>
      </w:r>
      <w:r>
        <w:rPr>
          <w:spacing w:val="-1"/>
          <w:sz w:val="20"/>
        </w:rPr>
        <w:t xml:space="preserve"> </w:t>
      </w:r>
      <w:r>
        <w:rPr>
          <w:sz w:val="20"/>
        </w:rPr>
        <w:t>página.</w:t>
      </w:r>
      <w:r>
        <w:rPr>
          <w:spacing w:val="-1"/>
          <w:sz w:val="20"/>
        </w:rPr>
        <w:t xml:space="preserve"> </w:t>
      </w:r>
      <w:r>
        <w:rPr>
          <w:sz w:val="20"/>
        </w:rPr>
        <w:t>Información</w:t>
      </w:r>
      <w:r>
        <w:rPr>
          <w:spacing w:val="-1"/>
          <w:sz w:val="20"/>
        </w:rPr>
        <w:t xml:space="preserve"> </w:t>
      </w:r>
      <w:r>
        <w:rPr>
          <w:sz w:val="20"/>
        </w:rPr>
        <w:t>obtenida</w:t>
      </w:r>
      <w:r>
        <w:rPr>
          <w:spacing w:val="-1"/>
          <w:sz w:val="20"/>
        </w:rPr>
        <w:t xml:space="preserve"> </w:t>
      </w:r>
      <w:r>
        <w:rPr>
          <w:sz w:val="20"/>
        </w:rPr>
        <w:t xml:space="preserve">de sitio de internet </w:t>
      </w:r>
      <w:hyperlink r:id="rId32">
        <w:r>
          <w:rPr>
            <w:color w:val="00007F"/>
            <w:sz w:val="20"/>
            <w:u w:val="single" w:color="00007F"/>
          </w:rPr>
          <w:t>https://www.conaset.cl/documentacion-requerida/</w:t>
        </w:r>
      </w:hyperlink>
      <w:r>
        <w:rPr>
          <w:sz w:val="20"/>
        </w:rPr>
        <w:t>, el día 17 de septiembre</w:t>
      </w:r>
      <w:r>
        <w:rPr>
          <w:spacing w:val="40"/>
          <w:sz w:val="20"/>
        </w:rPr>
        <w:t xml:space="preserve"> </w:t>
      </w:r>
      <w:r>
        <w:rPr>
          <w:sz w:val="20"/>
        </w:rPr>
        <w:t>de 2022.</w:t>
      </w:r>
    </w:p>
    <w:p w:rsidR="00A16DD6" w:rsidRDefault="008A4910">
      <w:pPr>
        <w:pStyle w:val="Prrafodelista"/>
        <w:numPr>
          <w:ilvl w:val="0"/>
          <w:numId w:val="3"/>
        </w:numPr>
        <w:tabs>
          <w:tab w:val="left" w:pos="456"/>
        </w:tabs>
        <w:spacing w:before="4"/>
        <w:ind w:left="455" w:right="116"/>
        <w:jc w:val="both"/>
        <w:rPr>
          <w:sz w:val="20"/>
        </w:rPr>
      </w:pPr>
      <w:bookmarkStart w:id="43" w:name="_bookmark42"/>
      <w:bookmarkEnd w:id="43"/>
      <w:proofErr w:type="spellStart"/>
      <w:r>
        <w:rPr>
          <w:sz w:val="20"/>
        </w:rPr>
        <w:t>Casarino</w:t>
      </w:r>
      <w:proofErr w:type="spellEnd"/>
      <w:r>
        <w:rPr>
          <w:sz w:val="20"/>
        </w:rPr>
        <w:t xml:space="preserve">, Mario. </w:t>
      </w:r>
      <w:r>
        <w:rPr>
          <w:i/>
          <w:sz w:val="20"/>
        </w:rPr>
        <w:t xml:space="preserve">“Manual de Derecho Procesal”. </w:t>
      </w:r>
      <w:r>
        <w:rPr>
          <w:sz w:val="20"/>
        </w:rPr>
        <w:t>Tomo IV. “</w:t>
      </w:r>
      <w:r>
        <w:rPr>
          <w:i/>
          <w:sz w:val="20"/>
        </w:rPr>
        <w:t xml:space="preserve">Derecho Procesal Civil”. </w:t>
      </w:r>
      <w:r>
        <w:rPr>
          <w:sz w:val="20"/>
        </w:rPr>
        <w:t>Editorial Jurídica de Chile. Santiago. Chile. 1997. P. p. 103-105.</w:t>
      </w:r>
    </w:p>
    <w:p w:rsidR="00A16DD6" w:rsidRDefault="008A4910">
      <w:pPr>
        <w:pStyle w:val="Prrafodelista"/>
        <w:numPr>
          <w:ilvl w:val="0"/>
          <w:numId w:val="3"/>
        </w:numPr>
        <w:tabs>
          <w:tab w:val="left" w:pos="456"/>
        </w:tabs>
        <w:spacing w:before="2"/>
        <w:ind w:left="455" w:right="115"/>
        <w:jc w:val="both"/>
        <w:rPr>
          <w:sz w:val="20"/>
        </w:rPr>
      </w:pPr>
      <w:bookmarkStart w:id="44" w:name="_bookmark43"/>
      <w:bookmarkEnd w:id="44"/>
      <w:proofErr w:type="spellStart"/>
      <w:r>
        <w:rPr>
          <w:sz w:val="20"/>
        </w:rPr>
        <w:t>Benadava</w:t>
      </w:r>
      <w:proofErr w:type="spellEnd"/>
      <w:r>
        <w:rPr>
          <w:sz w:val="20"/>
        </w:rPr>
        <w:t xml:space="preserve">, Santiago. </w:t>
      </w:r>
      <w:r>
        <w:rPr>
          <w:i/>
          <w:sz w:val="20"/>
        </w:rPr>
        <w:t>“Dere</w:t>
      </w:r>
      <w:r>
        <w:rPr>
          <w:i/>
          <w:sz w:val="20"/>
        </w:rPr>
        <w:t xml:space="preserve">cho Internacional Público”. </w:t>
      </w:r>
      <w:r>
        <w:rPr>
          <w:sz w:val="20"/>
        </w:rPr>
        <w:t xml:space="preserve">Editorial Jurídica de Chile. Santiago. Chile. 1997. P. p. 279- </w:t>
      </w:r>
      <w:r>
        <w:rPr>
          <w:spacing w:val="-4"/>
          <w:sz w:val="20"/>
        </w:rPr>
        <w:t>289.</w:t>
      </w:r>
    </w:p>
    <w:p w:rsidR="00A16DD6" w:rsidRDefault="00A16DD6">
      <w:pPr>
        <w:jc w:val="both"/>
        <w:rPr>
          <w:sz w:val="20"/>
        </w:rPr>
        <w:sectPr w:rsidR="00A16DD6">
          <w:pgSz w:w="12240" w:h="15840"/>
          <w:pgMar w:top="1060" w:right="1020" w:bottom="280" w:left="1020" w:header="720" w:footer="720" w:gutter="0"/>
          <w:cols w:space="720"/>
        </w:sectPr>
      </w:pPr>
    </w:p>
    <w:p w:rsidR="00A16DD6" w:rsidRDefault="008A4910">
      <w:pPr>
        <w:pStyle w:val="Textoindependiente"/>
        <w:spacing w:before="74"/>
        <w:ind w:left="115" w:right="119"/>
        <w:jc w:val="both"/>
      </w:pPr>
      <w:proofErr w:type="gramStart"/>
      <w:r>
        <w:lastRenderedPageBreak/>
        <w:t>administración</w:t>
      </w:r>
      <w:proofErr w:type="gramEnd"/>
      <w:r>
        <w:t xml:space="preserve"> de orden público o gubernativa</w:t>
      </w:r>
      <w:bookmarkStart w:id="45" w:name="_bookmark44"/>
      <w:bookmarkEnd w:id="45"/>
      <w:r>
        <w:rPr>
          <w:vertAlign w:val="superscript"/>
        </w:rPr>
        <w:fldChar w:fldCharType="begin"/>
      </w:r>
      <w:r>
        <w:rPr>
          <w:vertAlign w:val="superscript"/>
        </w:rPr>
        <w:instrText xml:space="preserve"> HYPERLINK \l "_bookmark54" </w:instrText>
      </w:r>
      <w:r>
        <w:rPr>
          <w:vertAlign w:val="superscript"/>
        </w:rPr>
        <w:fldChar w:fldCharType="separate"/>
      </w:r>
      <w:r>
        <w:rPr>
          <w:vertAlign w:val="superscript"/>
        </w:rPr>
        <w:t>23</w:t>
      </w:r>
      <w:r>
        <w:rPr>
          <w:vertAlign w:val="superscript"/>
        </w:rPr>
        <w:fldChar w:fldCharType="end"/>
      </w:r>
      <w:r>
        <w:t>. Claramente, se ha buscado precaver que la conducta de algunos sujetos imperados por las normas, perjudique o conculque los derechos de otros. Más específicamente, se ha buscado impedir que la mala conducción de algunos sujetos, carentes de ciertos conoci</w:t>
      </w:r>
      <w:r>
        <w:t>mientos o aptitudes necesarios para practicar una conducta vial diligente, afecte la vida y la integridad física de otros titulares de derechos.</w:t>
      </w:r>
    </w:p>
    <w:p w:rsidR="00A16DD6" w:rsidRDefault="00A16DD6">
      <w:pPr>
        <w:pStyle w:val="Textoindependiente"/>
      </w:pPr>
    </w:p>
    <w:p w:rsidR="00A16DD6" w:rsidRDefault="008A4910">
      <w:pPr>
        <w:ind w:left="115" w:right="114"/>
        <w:jc w:val="both"/>
        <w:rPr>
          <w:sz w:val="24"/>
        </w:rPr>
      </w:pPr>
      <w:r>
        <w:rPr>
          <w:sz w:val="24"/>
        </w:rPr>
        <w:t>Similar reflexión puede efectuarse, acerca de lo dispuesto por el artículo 6, del mismo cuerpo normati</w:t>
      </w:r>
      <w:bookmarkStart w:id="46" w:name="_bookmark45"/>
      <w:bookmarkEnd w:id="46"/>
      <w:r>
        <w:rPr>
          <w:sz w:val="24"/>
        </w:rPr>
        <w:t>vo</w:t>
      </w:r>
      <w:hyperlink w:anchor="_bookmark55" w:history="1">
        <w:r>
          <w:rPr>
            <w:sz w:val="24"/>
            <w:vertAlign w:val="superscript"/>
          </w:rPr>
          <w:t>24</w:t>
        </w:r>
      </w:hyperlink>
      <w:r>
        <w:rPr>
          <w:sz w:val="24"/>
        </w:rPr>
        <w:t>.</w:t>
      </w:r>
      <w:r>
        <w:rPr>
          <w:spacing w:val="-3"/>
          <w:sz w:val="24"/>
        </w:rPr>
        <w:t xml:space="preserve"> </w:t>
      </w:r>
      <w:r>
        <w:rPr>
          <w:sz w:val="24"/>
        </w:rPr>
        <w:t>Esta</w:t>
      </w:r>
      <w:r>
        <w:rPr>
          <w:spacing w:val="-3"/>
          <w:sz w:val="24"/>
        </w:rPr>
        <w:t xml:space="preserve"> </w:t>
      </w:r>
      <w:r>
        <w:rPr>
          <w:sz w:val="24"/>
        </w:rPr>
        <w:t>última</w:t>
      </w:r>
      <w:r>
        <w:rPr>
          <w:spacing w:val="-2"/>
          <w:sz w:val="24"/>
        </w:rPr>
        <w:t xml:space="preserve"> </w:t>
      </w:r>
      <w:r>
        <w:rPr>
          <w:sz w:val="24"/>
        </w:rPr>
        <w:t>disposición,</w:t>
      </w:r>
      <w:r>
        <w:rPr>
          <w:spacing w:val="-1"/>
          <w:sz w:val="24"/>
        </w:rPr>
        <w:t xml:space="preserve"> </w:t>
      </w:r>
      <w:r>
        <w:rPr>
          <w:sz w:val="24"/>
        </w:rPr>
        <w:t>establece</w:t>
      </w:r>
      <w:r>
        <w:rPr>
          <w:spacing w:val="-3"/>
          <w:sz w:val="24"/>
        </w:rPr>
        <w:t xml:space="preserve"> </w:t>
      </w:r>
      <w:r>
        <w:rPr>
          <w:sz w:val="24"/>
        </w:rPr>
        <w:t>en</w:t>
      </w:r>
      <w:r>
        <w:rPr>
          <w:spacing w:val="-3"/>
          <w:sz w:val="24"/>
        </w:rPr>
        <w:t xml:space="preserve"> </w:t>
      </w:r>
      <w:r>
        <w:rPr>
          <w:sz w:val="24"/>
        </w:rPr>
        <w:t>su</w:t>
      </w:r>
      <w:r>
        <w:rPr>
          <w:spacing w:val="-3"/>
          <w:sz w:val="24"/>
        </w:rPr>
        <w:t xml:space="preserve"> </w:t>
      </w:r>
      <w:r>
        <w:rPr>
          <w:sz w:val="24"/>
        </w:rPr>
        <w:t>inciso</w:t>
      </w:r>
      <w:r>
        <w:rPr>
          <w:spacing w:val="-1"/>
          <w:sz w:val="24"/>
        </w:rPr>
        <w:t xml:space="preserve"> </w:t>
      </w:r>
      <w:r>
        <w:rPr>
          <w:sz w:val="24"/>
        </w:rPr>
        <w:t>primero</w:t>
      </w:r>
      <w:r>
        <w:rPr>
          <w:spacing w:val="-1"/>
          <w:sz w:val="24"/>
        </w:rPr>
        <w:t xml:space="preserve"> </w:t>
      </w:r>
      <w:r>
        <w:rPr>
          <w:sz w:val="24"/>
        </w:rPr>
        <w:t xml:space="preserve">que </w:t>
      </w:r>
      <w:r>
        <w:rPr>
          <w:i/>
          <w:sz w:val="24"/>
          <w:u w:val="single"/>
        </w:rPr>
        <w:t>“Los</w:t>
      </w:r>
      <w:r>
        <w:rPr>
          <w:i/>
          <w:spacing w:val="-2"/>
          <w:sz w:val="24"/>
          <w:u w:val="single"/>
        </w:rPr>
        <w:t xml:space="preserve"> </w:t>
      </w:r>
      <w:r>
        <w:rPr>
          <w:i/>
          <w:sz w:val="24"/>
          <w:u w:val="single"/>
        </w:rPr>
        <w:t>conductores</w:t>
      </w:r>
      <w:r>
        <w:rPr>
          <w:i/>
          <w:spacing w:val="-2"/>
          <w:sz w:val="24"/>
          <w:u w:val="single"/>
        </w:rPr>
        <w:t xml:space="preserve"> </w:t>
      </w:r>
      <w:r>
        <w:rPr>
          <w:i/>
          <w:sz w:val="24"/>
          <w:u w:val="single"/>
        </w:rPr>
        <w:t>de</w:t>
      </w:r>
      <w:r>
        <w:rPr>
          <w:i/>
          <w:spacing w:val="-3"/>
          <w:sz w:val="24"/>
          <w:u w:val="single"/>
        </w:rPr>
        <w:t xml:space="preserve"> </w:t>
      </w:r>
      <w:r>
        <w:rPr>
          <w:i/>
          <w:sz w:val="24"/>
          <w:u w:val="single"/>
        </w:rPr>
        <w:t>vehículos</w:t>
      </w:r>
      <w:r>
        <w:rPr>
          <w:i/>
          <w:sz w:val="24"/>
        </w:rPr>
        <w:t xml:space="preserve"> </w:t>
      </w:r>
      <w:r>
        <w:rPr>
          <w:i/>
          <w:sz w:val="24"/>
          <w:u w:val="single"/>
        </w:rPr>
        <w:t>motorizados o a tracción animal, salvo la excepción del artículo anterior, deberán llevar consigo su</w:t>
      </w:r>
      <w:r>
        <w:rPr>
          <w:i/>
          <w:sz w:val="24"/>
        </w:rPr>
        <w:t xml:space="preserve"> </w:t>
      </w:r>
      <w:r>
        <w:rPr>
          <w:i/>
          <w:sz w:val="24"/>
          <w:u w:val="single"/>
        </w:rPr>
        <w:t>licencia, permiso o boleta de citación y, requeridos por la autoridad competente, acreditar su</w:t>
      </w:r>
      <w:r>
        <w:rPr>
          <w:i/>
          <w:spacing w:val="40"/>
          <w:sz w:val="24"/>
        </w:rPr>
        <w:t xml:space="preserve"> </w:t>
      </w:r>
      <w:r>
        <w:rPr>
          <w:i/>
          <w:sz w:val="24"/>
          <w:u w:val="single"/>
        </w:rPr>
        <w:t>identidad y entregar los documentos que los habilitan para conducir”</w:t>
      </w:r>
      <w:r>
        <w:rPr>
          <w:i/>
          <w:sz w:val="24"/>
        </w:rPr>
        <w:t xml:space="preserve">. </w:t>
      </w:r>
      <w:r>
        <w:rPr>
          <w:sz w:val="24"/>
        </w:rPr>
        <w:t>Se trata de una prescripción de conducta, que reitera la exigencia establecida en el artícu</w:t>
      </w:r>
      <w:r>
        <w:rPr>
          <w:sz w:val="24"/>
        </w:rPr>
        <w:t xml:space="preserve">lo 5. Es menester agregar, que el inciso segundo de la disposición citada, establece que </w:t>
      </w:r>
      <w:r>
        <w:rPr>
          <w:sz w:val="24"/>
          <w:u w:val="single"/>
        </w:rPr>
        <w:t>“</w:t>
      </w:r>
      <w:r>
        <w:rPr>
          <w:i/>
          <w:sz w:val="24"/>
          <w:u w:val="single"/>
        </w:rPr>
        <w:t>Asimismo, tratándose de vehículos motorizados,</w:t>
      </w:r>
      <w:r>
        <w:rPr>
          <w:i/>
          <w:sz w:val="24"/>
        </w:rPr>
        <w:t xml:space="preserve"> </w:t>
      </w:r>
      <w:r>
        <w:rPr>
          <w:i/>
          <w:sz w:val="24"/>
          <w:u w:val="single"/>
        </w:rPr>
        <w:t>deberán portar y entregar el certificado vigente de póliza de un seguro obligatorio de accidentes, el</w:t>
      </w:r>
      <w:r>
        <w:rPr>
          <w:i/>
          <w:sz w:val="24"/>
        </w:rPr>
        <w:t xml:space="preserve"> </w:t>
      </w:r>
      <w:r>
        <w:rPr>
          <w:i/>
          <w:sz w:val="24"/>
          <w:u w:val="single"/>
        </w:rPr>
        <w:t>que deberá ser de</w:t>
      </w:r>
      <w:r>
        <w:rPr>
          <w:i/>
          <w:sz w:val="24"/>
          <w:u w:val="single"/>
        </w:rPr>
        <w:t>vuelto, siempre y en el acto, al conductor”</w:t>
      </w:r>
      <w:r>
        <w:rPr>
          <w:i/>
          <w:sz w:val="24"/>
        </w:rPr>
        <w:t xml:space="preserve">. </w:t>
      </w:r>
      <w:r>
        <w:rPr>
          <w:sz w:val="24"/>
        </w:rPr>
        <w:t xml:space="preserve">El artículo analizado entonces, plantea una exigencia adicional, al deber jurídico de portar la licencia o un documento que la sustituya. Requiere que los conductores porten también, un certificado de póliza de </w:t>
      </w:r>
      <w:r>
        <w:rPr>
          <w:sz w:val="24"/>
        </w:rPr>
        <w:t>seguro obligatorio de accidente</w:t>
      </w:r>
      <w:bookmarkStart w:id="47" w:name="_bookmark46"/>
      <w:bookmarkEnd w:id="47"/>
      <w:r>
        <w:rPr>
          <w:sz w:val="24"/>
        </w:rPr>
        <w:t>s</w:t>
      </w:r>
      <w:hyperlink w:anchor="_bookmark56" w:history="1">
        <w:r>
          <w:rPr>
            <w:sz w:val="24"/>
            <w:vertAlign w:val="superscript"/>
          </w:rPr>
          <w:t>25</w:t>
        </w:r>
      </w:hyperlink>
      <w:r>
        <w:rPr>
          <w:sz w:val="24"/>
        </w:rPr>
        <w:t xml:space="preserve"> </w:t>
      </w:r>
      <w:bookmarkStart w:id="48" w:name="_bookmark47"/>
      <w:bookmarkEnd w:id="48"/>
      <w:r>
        <w:rPr>
          <w:sz w:val="24"/>
          <w:vertAlign w:val="superscript"/>
        </w:rPr>
        <w:fldChar w:fldCharType="begin"/>
      </w:r>
      <w:r>
        <w:rPr>
          <w:sz w:val="24"/>
          <w:vertAlign w:val="superscript"/>
        </w:rPr>
        <w:instrText xml:space="preserve"> HYPERLINK \l "_bookmark57" </w:instrText>
      </w:r>
      <w:r>
        <w:rPr>
          <w:sz w:val="24"/>
          <w:vertAlign w:val="superscript"/>
        </w:rPr>
        <w:fldChar w:fldCharType="separate"/>
      </w:r>
      <w:r>
        <w:rPr>
          <w:sz w:val="24"/>
          <w:vertAlign w:val="superscript"/>
        </w:rPr>
        <w:t>26</w:t>
      </w:r>
      <w:r>
        <w:rPr>
          <w:sz w:val="24"/>
          <w:vertAlign w:val="superscript"/>
        </w:rPr>
        <w:fldChar w:fldCharType="end"/>
      </w:r>
      <w:r>
        <w:rPr>
          <w:sz w:val="24"/>
        </w:rPr>
        <w:t xml:space="preserve"> </w:t>
      </w:r>
      <w:bookmarkStart w:id="49" w:name="_bookmark48"/>
      <w:bookmarkEnd w:id="49"/>
      <w:r>
        <w:rPr>
          <w:sz w:val="24"/>
          <w:vertAlign w:val="superscript"/>
        </w:rPr>
        <w:fldChar w:fldCharType="begin"/>
      </w:r>
      <w:r>
        <w:rPr>
          <w:sz w:val="24"/>
          <w:vertAlign w:val="superscript"/>
        </w:rPr>
        <w:instrText xml:space="preserve"> HYPERLINK \l "_bookmark58" </w:instrText>
      </w:r>
      <w:r>
        <w:rPr>
          <w:sz w:val="24"/>
          <w:vertAlign w:val="superscript"/>
        </w:rPr>
        <w:fldChar w:fldCharType="separate"/>
      </w:r>
      <w:r>
        <w:rPr>
          <w:sz w:val="24"/>
          <w:vertAlign w:val="superscript"/>
        </w:rPr>
        <w:t>27</w:t>
      </w:r>
      <w:r>
        <w:rPr>
          <w:sz w:val="24"/>
          <w:vertAlign w:val="superscript"/>
        </w:rPr>
        <w:fldChar w:fldCharType="end"/>
      </w:r>
      <w:r>
        <w:rPr>
          <w:sz w:val="24"/>
        </w:rPr>
        <w:t>. Tal exigencia, reafirma la voluntad del legislador, de fortalecer la administración de orden</w:t>
      </w:r>
      <w:r>
        <w:rPr>
          <w:spacing w:val="-5"/>
          <w:sz w:val="24"/>
        </w:rPr>
        <w:t xml:space="preserve"> </w:t>
      </w:r>
      <w:proofErr w:type="gramStart"/>
      <w:r>
        <w:rPr>
          <w:sz w:val="24"/>
        </w:rPr>
        <w:t>público</w:t>
      </w:r>
      <w:r>
        <w:rPr>
          <w:spacing w:val="-4"/>
          <w:sz w:val="24"/>
        </w:rPr>
        <w:t xml:space="preserve"> </w:t>
      </w:r>
      <w:r>
        <w:rPr>
          <w:sz w:val="24"/>
        </w:rPr>
        <w:t>o</w:t>
      </w:r>
      <w:r>
        <w:rPr>
          <w:spacing w:val="-5"/>
          <w:sz w:val="24"/>
        </w:rPr>
        <w:t xml:space="preserve"> </w:t>
      </w:r>
      <w:r>
        <w:rPr>
          <w:sz w:val="24"/>
        </w:rPr>
        <w:t>gubernativa,</w:t>
      </w:r>
      <w:r>
        <w:rPr>
          <w:spacing w:val="-5"/>
          <w:sz w:val="24"/>
        </w:rPr>
        <w:t xml:space="preserve"> </w:t>
      </w:r>
      <w:r>
        <w:rPr>
          <w:sz w:val="24"/>
        </w:rPr>
        <w:t>dentr</w:t>
      </w:r>
      <w:r>
        <w:rPr>
          <w:sz w:val="24"/>
        </w:rPr>
        <w:t>o</w:t>
      </w:r>
      <w:r>
        <w:rPr>
          <w:spacing w:val="-4"/>
          <w:sz w:val="24"/>
        </w:rPr>
        <w:t xml:space="preserve"> </w:t>
      </w:r>
      <w:r>
        <w:rPr>
          <w:sz w:val="24"/>
        </w:rPr>
        <w:t>del</w:t>
      </w:r>
      <w:r>
        <w:rPr>
          <w:spacing w:val="-4"/>
          <w:sz w:val="24"/>
        </w:rPr>
        <w:t xml:space="preserve"> </w:t>
      </w:r>
      <w:r>
        <w:rPr>
          <w:sz w:val="24"/>
        </w:rPr>
        <w:t>Estado</w:t>
      </w:r>
      <w:r>
        <w:rPr>
          <w:spacing w:val="-5"/>
          <w:sz w:val="24"/>
        </w:rPr>
        <w:t xml:space="preserve"> </w:t>
      </w:r>
      <w:r>
        <w:rPr>
          <w:sz w:val="24"/>
        </w:rPr>
        <w:t>de</w:t>
      </w:r>
      <w:r>
        <w:rPr>
          <w:spacing w:val="-6"/>
          <w:sz w:val="24"/>
        </w:rPr>
        <w:t xml:space="preserve"> </w:t>
      </w:r>
      <w:r>
        <w:rPr>
          <w:sz w:val="24"/>
        </w:rPr>
        <w:t>Chile</w:t>
      </w:r>
      <w:bookmarkStart w:id="50" w:name="_bookmark49"/>
      <w:bookmarkEnd w:id="50"/>
      <w:r>
        <w:rPr>
          <w:sz w:val="24"/>
          <w:vertAlign w:val="superscript"/>
        </w:rPr>
        <w:fldChar w:fldCharType="begin"/>
      </w:r>
      <w:r>
        <w:rPr>
          <w:sz w:val="24"/>
          <w:vertAlign w:val="superscript"/>
        </w:rPr>
        <w:instrText xml:space="preserve"> HYPERLINK \l "_bookmark59" </w:instrText>
      </w:r>
      <w:r>
        <w:rPr>
          <w:sz w:val="24"/>
          <w:vertAlign w:val="superscript"/>
        </w:rPr>
        <w:fldChar w:fldCharType="separate"/>
      </w:r>
      <w:r>
        <w:rPr>
          <w:sz w:val="24"/>
          <w:vertAlign w:val="superscript"/>
        </w:rPr>
        <w:t>28</w:t>
      </w:r>
      <w:proofErr w:type="gramEnd"/>
      <w:r>
        <w:rPr>
          <w:sz w:val="24"/>
          <w:vertAlign w:val="superscript"/>
        </w:rPr>
        <w:fldChar w:fldCharType="end"/>
      </w:r>
      <w:r>
        <w:rPr>
          <w:sz w:val="24"/>
        </w:rPr>
        <w:t>.</w:t>
      </w:r>
      <w:r>
        <w:rPr>
          <w:spacing w:val="-5"/>
          <w:sz w:val="24"/>
        </w:rPr>
        <w:t xml:space="preserve"> </w:t>
      </w:r>
      <w:r>
        <w:rPr>
          <w:sz w:val="24"/>
        </w:rPr>
        <w:t>Más</w:t>
      </w:r>
      <w:r>
        <w:rPr>
          <w:spacing w:val="-5"/>
          <w:sz w:val="24"/>
        </w:rPr>
        <w:t xml:space="preserve"> </w:t>
      </w:r>
      <w:r>
        <w:rPr>
          <w:sz w:val="24"/>
        </w:rPr>
        <w:t>específicamente,</w:t>
      </w:r>
      <w:r>
        <w:rPr>
          <w:spacing w:val="-5"/>
          <w:sz w:val="24"/>
        </w:rPr>
        <w:t xml:space="preserve"> </w:t>
      </w:r>
      <w:r>
        <w:rPr>
          <w:sz w:val="24"/>
        </w:rPr>
        <w:t>se</w:t>
      </w:r>
      <w:r>
        <w:rPr>
          <w:spacing w:val="-6"/>
          <w:sz w:val="24"/>
        </w:rPr>
        <w:t xml:space="preserve"> </w:t>
      </w:r>
      <w:r>
        <w:rPr>
          <w:sz w:val="24"/>
        </w:rPr>
        <w:t>ha</w:t>
      </w:r>
      <w:r>
        <w:rPr>
          <w:spacing w:val="-6"/>
          <w:sz w:val="24"/>
        </w:rPr>
        <w:t xml:space="preserve"> </w:t>
      </w:r>
      <w:r>
        <w:rPr>
          <w:sz w:val="24"/>
        </w:rPr>
        <w:t>buscado</w:t>
      </w:r>
      <w:r>
        <w:rPr>
          <w:spacing w:val="-5"/>
          <w:sz w:val="24"/>
        </w:rPr>
        <w:t xml:space="preserve"> </w:t>
      </w:r>
      <w:r>
        <w:rPr>
          <w:sz w:val="24"/>
        </w:rPr>
        <w:t xml:space="preserve">asegurar que las personas cuyos derechos sean afectados, por la mala conducción de otros sujetos, o por hechos imponderables acaecidos en el tránsito de vehículos motorizados, sean reparadas en los daños que </w:t>
      </w:r>
      <w:r>
        <w:rPr>
          <w:spacing w:val="-2"/>
          <w:sz w:val="24"/>
        </w:rPr>
        <w:t>experimenten.</w:t>
      </w:r>
    </w:p>
    <w:p w:rsidR="00A16DD6" w:rsidRDefault="00A16DD6">
      <w:pPr>
        <w:pStyle w:val="Textoindependiente"/>
      </w:pPr>
    </w:p>
    <w:p w:rsidR="00A16DD6" w:rsidRDefault="008A4910">
      <w:pPr>
        <w:ind w:left="115" w:right="110"/>
        <w:jc w:val="both"/>
        <w:rPr>
          <w:sz w:val="24"/>
        </w:rPr>
      </w:pPr>
      <w:r>
        <w:rPr>
          <w:sz w:val="24"/>
        </w:rPr>
        <w:t>Las</w:t>
      </w:r>
      <w:r>
        <w:rPr>
          <w:spacing w:val="-1"/>
          <w:sz w:val="24"/>
        </w:rPr>
        <w:t xml:space="preserve"> </w:t>
      </w:r>
      <w:r>
        <w:rPr>
          <w:sz w:val="24"/>
        </w:rPr>
        <w:t>aseveraciones</w:t>
      </w:r>
      <w:r>
        <w:rPr>
          <w:spacing w:val="-1"/>
          <w:sz w:val="24"/>
        </w:rPr>
        <w:t xml:space="preserve"> </w:t>
      </w:r>
      <w:r>
        <w:rPr>
          <w:sz w:val="24"/>
        </w:rPr>
        <w:t>antes</w:t>
      </w:r>
      <w:r>
        <w:rPr>
          <w:spacing w:val="-1"/>
          <w:sz w:val="24"/>
        </w:rPr>
        <w:t xml:space="preserve"> </w:t>
      </w:r>
      <w:r>
        <w:rPr>
          <w:sz w:val="24"/>
        </w:rPr>
        <w:t>formulada</w:t>
      </w:r>
      <w:r>
        <w:rPr>
          <w:sz w:val="24"/>
        </w:rPr>
        <w:t>s, podrían</w:t>
      </w:r>
      <w:r>
        <w:rPr>
          <w:spacing w:val="-2"/>
          <w:sz w:val="24"/>
        </w:rPr>
        <w:t xml:space="preserve"> </w:t>
      </w:r>
      <w:r>
        <w:rPr>
          <w:sz w:val="24"/>
        </w:rPr>
        <w:t>replicarse,</w:t>
      </w:r>
      <w:r>
        <w:rPr>
          <w:spacing w:val="-2"/>
          <w:sz w:val="24"/>
        </w:rPr>
        <w:t xml:space="preserve"> </w:t>
      </w:r>
      <w:r>
        <w:rPr>
          <w:sz w:val="24"/>
        </w:rPr>
        <w:t>respecto</w:t>
      </w:r>
      <w:r>
        <w:rPr>
          <w:spacing w:val="-2"/>
          <w:sz w:val="24"/>
        </w:rPr>
        <w:t xml:space="preserve"> </w:t>
      </w:r>
      <w:r>
        <w:rPr>
          <w:sz w:val="24"/>
        </w:rPr>
        <w:t>al</w:t>
      </w:r>
      <w:r>
        <w:rPr>
          <w:spacing w:val="-1"/>
          <w:sz w:val="24"/>
        </w:rPr>
        <w:t xml:space="preserve"> </w:t>
      </w:r>
      <w:r>
        <w:rPr>
          <w:sz w:val="24"/>
        </w:rPr>
        <w:t>inciso</w:t>
      </w:r>
      <w:r>
        <w:rPr>
          <w:spacing w:val="-2"/>
          <w:sz w:val="24"/>
        </w:rPr>
        <w:t xml:space="preserve"> </w:t>
      </w:r>
      <w:r>
        <w:rPr>
          <w:sz w:val="24"/>
        </w:rPr>
        <w:t>segundo</w:t>
      </w:r>
      <w:r>
        <w:rPr>
          <w:spacing w:val="-2"/>
          <w:sz w:val="24"/>
        </w:rPr>
        <w:t xml:space="preserve"> </w:t>
      </w:r>
      <w:r>
        <w:rPr>
          <w:sz w:val="24"/>
        </w:rPr>
        <w:t>del</w:t>
      </w:r>
      <w:r>
        <w:rPr>
          <w:spacing w:val="-1"/>
          <w:sz w:val="24"/>
        </w:rPr>
        <w:t xml:space="preserve"> </w:t>
      </w:r>
      <w:r>
        <w:rPr>
          <w:sz w:val="24"/>
        </w:rPr>
        <w:t>artículo</w:t>
      </w:r>
      <w:r>
        <w:rPr>
          <w:spacing w:val="-2"/>
          <w:sz w:val="24"/>
        </w:rPr>
        <w:t xml:space="preserve"> </w:t>
      </w:r>
      <w:r>
        <w:rPr>
          <w:sz w:val="24"/>
        </w:rPr>
        <w:t>7</w:t>
      </w:r>
      <w:bookmarkStart w:id="51" w:name="_bookmark50"/>
      <w:bookmarkEnd w:id="51"/>
      <w:r>
        <w:rPr>
          <w:sz w:val="24"/>
          <w:vertAlign w:val="superscript"/>
        </w:rPr>
        <w:fldChar w:fldCharType="begin"/>
      </w:r>
      <w:r>
        <w:rPr>
          <w:sz w:val="24"/>
          <w:vertAlign w:val="superscript"/>
        </w:rPr>
        <w:instrText xml:space="preserve"> HYPERLINK \l "_bookmark60" </w:instrText>
      </w:r>
      <w:r>
        <w:rPr>
          <w:sz w:val="24"/>
          <w:vertAlign w:val="superscript"/>
        </w:rPr>
        <w:fldChar w:fldCharType="separate"/>
      </w:r>
      <w:r>
        <w:rPr>
          <w:sz w:val="24"/>
          <w:vertAlign w:val="superscript"/>
        </w:rPr>
        <w:t>29</w:t>
      </w:r>
      <w:r>
        <w:rPr>
          <w:sz w:val="24"/>
          <w:vertAlign w:val="superscript"/>
        </w:rPr>
        <w:fldChar w:fldCharType="end"/>
      </w:r>
      <w:r>
        <w:rPr>
          <w:sz w:val="24"/>
        </w:rPr>
        <w:t>.</w:t>
      </w:r>
      <w:r>
        <w:rPr>
          <w:spacing w:val="-2"/>
          <w:sz w:val="24"/>
        </w:rPr>
        <w:t xml:space="preserve"> </w:t>
      </w:r>
      <w:r>
        <w:rPr>
          <w:sz w:val="24"/>
        </w:rPr>
        <w:t xml:space="preserve">Este último, establece que </w:t>
      </w:r>
      <w:r>
        <w:rPr>
          <w:i/>
          <w:sz w:val="24"/>
          <w:u w:val="single"/>
        </w:rPr>
        <w:t>“Si se sorprendiere conduciendo un vehículo motorizado o a tracción animal a</w:t>
      </w:r>
      <w:r>
        <w:rPr>
          <w:i/>
          <w:sz w:val="24"/>
        </w:rPr>
        <w:t xml:space="preserve"> </w:t>
      </w:r>
      <w:r>
        <w:rPr>
          <w:i/>
          <w:sz w:val="24"/>
          <w:u w:val="single"/>
        </w:rPr>
        <w:t>quien no porte los documentos a que se refiere el art</w:t>
      </w:r>
      <w:r>
        <w:rPr>
          <w:i/>
          <w:sz w:val="24"/>
          <w:u w:val="single"/>
        </w:rPr>
        <w:t>ículo anterior, Carabineros podrá retirar el</w:t>
      </w:r>
      <w:r>
        <w:rPr>
          <w:i/>
          <w:sz w:val="24"/>
        </w:rPr>
        <w:t xml:space="preserve"> </w:t>
      </w:r>
      <w:r>
        <w:rPr>
          <w:i/>
          <w:sz w:val="24"/>
          <w:u w:val="single"/>
        </w:rPr>
        <w:t>vehículo de circulación para ser puesto a disposición del tribunal competente, para la aplicación de</w:t>
      </w:r>
      <w:r>
        <w:rPr>
          <w:i/>
          <w:spacing w:val="40"/>
          <w:sz w:val="24"/>
        </w:rPr>
        <w:t xml:space="preserve"> </w:t>
      </w:r>
      <w:r>
        <w:rPr>
          <w:i/>
          <w:sz w:val="24"/>
          <w:u w:val="single"/>
        </w:rPr>
        <w:t>las sanciones que correspondan. Si antes de enviarse el parte al respectivo tribunal, lo que no podrá</w:t>
      </w:r>
      <w:r>
        <w:rPr>
          <w:i/>
          <w:sz w:val="24"/>
        </w:rPr>
        <w:t xml:space="preserve"> </w:t>
      </w:r>
      <w:r>
        <w:rPr>
          <w:i/>
          <w:sz w:val="24"/>
          <w:u w:val="single"/>
        </w:rPr>
        <w:t xml:space="preserve">ocurrir </w:t>
      </w:r>
      <w:r>
        <w:rPr>
          <w:i/>
          <w:sz w:val="24"/>
          <w:u w:val="single"/>
        </w:rPr>
        <w:t>sino pasadas cuarenta y ocho horas, el conductor acredita ante Carabineros poseer la</w:t>
      </w:r>
      <w:r>
        <w:rPr>
          <w:i/>
          <w:sz w:val="24"/>
        </w:rPr>
        <w:t xml:space="preserve"> </w:t>
      </w:r>
      <w:r>
        <w:rPr>
          <w:i/>
          <w:sz w:val="24"/>
          <w:u w:val="single"/>
        </w:rPr>
        <w:t>documentación adecuada y vigente, se le devolverá el vehículo, cursándose la infracción</w:t>
      </w:r>
      <w:r>
        <w:rPr>
          <w:i/>
          <w:sz w:val="24"/>
        </w:rPr>
        <w:t xml:space="preserve"> </w:t>
      </w:r>
      <w:r>
        <w:rPr>
          <w:i/>
          <w:sz w:val="24"/>
          <w:u w:val="single"/>
        </w:rPr>
        <w:t>correspondiente”</w:t>
      </w:r>
      <w:r>
        <w:rPr>
          <w:i/>
          <w:sz w:val="24"/>
        </w:rPr>
        <w:t xml:space="preserve">. </w:t>
      </w:r>
      <w:r>
        <w:rPr>
          <w:sz w:val="24"/>
        </w:rPr>
        <w:t>En cuanto a esta disposición podría aducirse además, que evidenci</w:t>
      </w:r>
      <w:r>
        <w:rPr>
          <w:sz w:val="24"/>
        </w:rPr>
        <w:t>a la voluntad del legislador, de proveer coercibilidad a las normas jurídicas. Lo anterior entendiendo que dicha noción, alude a la posibilidad de emplear la fuerza socialmente organizada, para hacer cumplir las normas jurídicas, cuando ellas son transgred</w:t>
      </w:r>
      <w:r>
        <w:rPr>
          <w:sz w:val="24"/>
        </w:rPr>
        <w:t>idas</w:t>
      </w:r>
      <w:bookmarkStart w:id="52" w:name="_bookmark51"/>
      <w:bookmarkEnd w:id="52"/>
      <w:r>
        <w:rPr>
          <w:sz w:val="24"/>
          <w:vertAlign w:val="superscript"/>
        </w:rPr>
        <w:fldChar w:fldCharType="begin"/>
      </w:r>
      <w:r>
        <w:rPr>
          <w:sz w:val="24"/>
          <w:vertAlign w:val="superscript"/>
        </w:rPr>
        <w:instrText xml:space="preserve"> HYPERLINK \l "_bookmark61" </w:instrText>
      </w:r>
      <w:r>
        <w:rPr>
          <w:sz w:val="24"/>
          <w:vertAlign w:val="superscript"/>
        </w:rPr>
        <w:fldChar w:fldCharType="separate"/>
      </w:r>
      <w:r>
        <w:rPr>
          <w:sz w:val="24"/>
          <w:vertAlign w:val="superscript"/>
        </w:rPr>
        <w:t>30</w:t>
      </w:r>
      <w:r>
        <w:rPr>
          <w:sz w:val="24"/>
          <w:vertAlign w:val="superscript"/>
        </w:rPr>
        <w:fldChar w:fldCharType="end"/>
      </w:r>
      <w:r>
        <w:rPr>
          <w:sz w:val="24"/>
        </w:rPr>
        <w:t xml:space="preserve"> </w:t>
      </w:r>
      <w:bookmarkStart w:id="53" w:name="_bookmark52"/>
      <w:bookmarkEnd w:id="53"/>
      <w:r>
        <w:rPr>
          <w:sz w:val="24"/>
          <w:vertAlign w:val="superscript"/>
        </w:rPr>
        <w:fldChar w:fldCharType="begin"/>
      </w:r>
      <w:r>
        <w:rPr>
          <w:sz w:val="24"/>
          <w:vertAlign w:val="superscript"/>
        </w:rPr>
        <w:instrText xml:space="preserve"> HYPERLINK \l "_bookmark62" </w:instrText>
      </w:r>
      <w:r>
        <w:rPr>
          <w:sz w:val="24"/>
          <w:vertAlign w:val="superscript"/>
        </w:rPr>
        <w:fldChar w:fldCharType="separate"/>
      </w:r>
      <w:r>
        <w:rPr>
          <w:sz w:val="24"/>
          <w:vertAlign w:val="superscript"/>
        </w:rPr>
        <w:t>31</w:t>
      </w:r>
      <w:r>
        <w:rPr>
          <w:sz w:val="24"/>
          <w:vertAlign w:val="superscript"/>
        </w:rPr>
        <w:fldChar w:fldCharType="end"/>
      </w:r>
      <w:r>
        <w:rPr>
          <w:sz w:val="24"/>
        </w:rPr>
        <w:t>. Claramente se ha buscado fortalecer aquí, la administración de orden público o gubernativa</w:t>
      </w:r>
      <w:bookmarkStart w:id="54" w:name="_bookmark53"/>
      <w:bookmarkEnd w:id="54"/>
      <w:r>
        <w:rPr>
          <w:sz w:val="24"/>
          <w:vertAlign w:val="superscript"/>
        </w:rPr>
        <w:fldChar w:fldCharType="begin"/>
      </w:r>
      <w:r>
        <w:rPr>
          <w:sz w:val="24"/>
          <w:vertAlign w:val="superscript"/>
        </w:rPr>
        <w:instrText xml:space="preserve"> HYPERLINK \l "_bookmark63" </w:instrText>
      </w:r>
      <w:r>
        <w:rPr>
          <w:sz w:val="24"/>
          <w:vertAlign w:val="superscript"/>
        </w:rPr>
        <w:fldChar w:fldCharType="separate"/>
      </w:r>
      <w:r>
        <w:rPr>
          <w:sz w:val="24"/>
          <w:vertAlign w:val="superscript"/>
        </w:rPr>
        <w:t>32</w:t>
      </w:r>
      <w:r>
        <w:rPr>
          <w:sz w:val="24"/>
          <w:vertAlign w:val="superscript"/>
        </w:rPr>
        <w:fldChar w:fldCharType="end"/>
      </w:r>
      <w:r>
        <w:rPr>
          <w:sz w:val="24"/>
        </w:rPr>
        <w:t>.</w:t>
      </w:r>
    </w:p>
    <w:p w:rsidR="00A16DD6" w:rsidRDefault="00A16DD6">
      <w:pPr>
        <w:pStyle w:val="Textoindependiente"/>
        <w:rPr>
          <w:sz w:val="20"/>
        </w:rPr>
      </w:pPr>
    </w:p>
    <w:p w:rsidR="00A16DD6" w:rsidRDefault="00A16DD6">
      <w:pPr>
        <w:pStyle w:val="Textoindependiente"/>
        <w:rPr>
          <w:sz w:val="20"/>
        </w:rPr>
      </w:pPr>
    </w:p>
    <w:p w:rsidR="00A16DD6" w:rsidRDefault="00A16DD6">
      <w:pPr>
        <w:pStyle w:val="Textoindependiente"/>
        <w:rPr>
          <w:sz w:val="20"/>
        </w:rPr>
      </w:pPr>
    </w:p>
    <w:p w:rsidR="00A16DD6" w:rsidRDefault="00A16DD6">
      <w:pPr>
        <w:pStyle w:val="Textoindependiente"/>
        <w:rPr>
          <w:sz w:val="20"/>
        </w:rPr>
      </w:pPr>
    </w:p>
    <w:p w:rsidR="00A16DD6" w:rsidRDefault="008A4910">
      <w:pPr>
        <w:pStyle w:val="Textoindependiente"/>
        <w:spacing w:before="3"/>
        <w:rPr>
          <w:sz w:val="11"/>
        </w:rPr>
      </w:pPr>
      <w:r>
        <w:pict>
          <v:rect id="docshape5" o:spid="_x0000_s1028" style="position:absolute;margin-left:56.7pt;margin-top:7.7pt;width:124.65pt;height:.5pt;z-index:-15726592;mso-wrap-distance-left:0;mso-wrap-distance-right:0;mso-position-horizontal-relative:page" fillcolor="black" stroked="f">
            <w10:wrap type="topAndBottom" anchorx="page"/>
          </v:rect>
        </w:pict>
      </w:r>
    </w:p>
    <w:p w:rsidR="00A16DD6" w:rsidRDefault="008A4910">
      <w:pPr>
        <w:pStyle w:val="Prrafodelista"/>
        <w:numPr>
          <w:ilvl w:val="0"/>
          <w:numId w:val="3"/>
        </w:numPr>
        <w:tabs>
          <w:tab w:val="left" w:pos="456"/>
        </w:tabs>
        <w:spacing w:before="58"/>
        <w:ind w:left="455" w:right="119"/>
        <w:rPr>
          <w:sz w:val="20"/>
        </w:rPr>
      </w:pPr>
      <w:bookmarkStart w:id="55" w:name="_bookmark54"/>
      <w:bookmarkEnd w:id="55"/>
      <w:r>
        <w:rPr>
          <w:sz w:val="20"/>
        </w:rPr>
        <w:t>Bermúdez,</w:t>
      </w:r>
      <w:r>
        <w:rPr>
          <w:spacing w:val="40"/>
          <w:sz w:val="20"/>
        </w:rPr>
        <w:t xml:space="preserve"> </w:t>
      </w:r>
      <w:r>
        <w:rPr>
          <w:sz w:val="20"/>
        </w:rPr>
        <w:t>Jorge.</w:t>
      </w:r>
      <w:r>
        <w:rPr>
          <w:spacing w:val="40"/>
          <w:sz w:val="20"/>
        </w:rPr>
        <w:t xml:space="preserve"> </w:t>
      </w:r>
      <w:r>
        <w:rPr>
          <w:i/>
          <w:sz w:val="20"/>
        </w:rPr>
        <w:t>“Derecho</w:t>
      </w:r>
      <w:r>
        <w:rPr>
          <w:i/>
          <w:spacing w:val="40"/>
          <w:sz w:val="20"/>
        </w:rPr>
        <w:t xml:space="preserve"> </w:t>
      </w:r>
      <w:r>
        <w:rPr>
          <w:i/>
          <w:sz w:val="20"/>
        </w:rPr>
        <w:t>Administrativo</w:t>
      </w:r>
      <w:r>
        <w:rPr>
          <w:i/>
          <w:spacing w:val="40"/>
          <w:sz w:val="20"/>
        </w:rPr>
        <w:t xml:space="preserve"> </w:t>
      </w:r>
      <w:r>
        <w:rPr>
          <w:i/>
          <w:sz w:val="20"/>
        </w:rPr>
        <w:t>General”.</w:t>
      </w:r>
      <w:r>
        <w:rPr>
          <w:i/>
          <w:spacing w:val="69"/>
          <w:sz w:val="20"/>
        </w:rPr>
        <w:t xml:space="preserve"> </w:t>
      </w:r>
      <w:r>
        <w:rPr>
          <w:sz w:val="20"/>
        </w:rPr>
        <w:t>Facultad</w:t>
      </w:r>
      <w:r>
        <w:rPr>
          <w:spacing w:val="40"/>
          <w:sz w:val="20"/>
        </w:rPr>
        <w:t xml:space="preserve"> </w:t>
      </w:r>
      <w:r>
        <w:rPr>
          <w:sz w:val="20"/>
        </w:rPr>
        <w:t>de</w:t>
      </w:r>
      <w:r>
        <w:rPr>
          <w:spacing w:val="40"/>
          <w:sz w:val="20"/>
        </w:rPr>
        <w:t xml:space="preserve"> </w:t>
      </w:r>
      <w:r>
        <w:rPr>
          <w:sz w:val="20"/>
        </w:rPr>
        <w:t>Derecho.</w:t>
      </w:r>
      <w:r>
        <w:rPr>
          <w:spacing w:val="40"/>
          <w:sz w:val="20"/>
        </w:rPr>
        <w:t xml:space="preserve"> </w:t>
      </w:r>
      <w:r>
        <w:rPr>
          <w:sz w:val="20"/>
        </w:rPr>
        <w:t>Pontifica</w:t>
      </w:r>
      <w:r>
        <w:rPr>
          <w:spacing w:val="40"/>
          <w:sz w:val="20"/>
        </w:rPr>
        <w:t xml:space="preserve"> </w:t>
      </w:r>
      <w:r>
        <w:rPr>
          <w:sz w:val="20"/>
        </w:rPr>
        <w:t>Universidad</w:t>
      </w:r>
      <w:r>
        <w:rPr>
          <w:spacing w:val="40"/>
          <w:sz w:val="20"/>
        </w:rPr>
        <w:t xml:space="preserve"> </w:t>
      </w:r>
      <w:r>
        <w:rPr>
          <w:sz w:val="20"/>
        </w:rPr>
        <w:t>Católica</w:t>
      </w:r>
      <w:r>
        <w:rPr>
          <w:spacing w:val="40"/>
          <w:sz w:val="20"/>
        </w:rPr>
        <w:t xml:space="preserve"> </w:t>
      </w:r>
      <w:r>
        <w:rPr>
          <w:sz w:val="20"/>
        </w:rPr>
        <w:t>de</w:t>
      </w:r>
      <w:r>
        <w:rPr>
          <w:spacing w:val="40"/>
          <w:sz w:val="20"/>
        </w:rPr>
        <w:t xml:space="preserve"> </w:t>
      </w:r>
      <w:r>
        <w:rPr>
          <w:sz w:val="20"/>
        </w:rPr>
        <w:t>Valparaíso. Valparaíso. Chile. 2011. P. 6.</w:t>
      </w:r>
    </w:p>
    <w:p w:rsidR="00A16DD6" w:rsidRDefault="008A4910">
      <w:pPr>
        <w:pStyle w:val="Prrafodelista"/>
        <w:numPr>
          <w:ilvl w:val="0"/>
          <w:numId w:val="3"/>
        </w:numPr>
        <w:tabs>
          <w:tab w:val="left" w:pos="456"/>
        </w:tabs>
        <w:spacing w:before="2"/>
        <w:ind w:hanging="341"/>
        <w:rPr>
          <w:sz w:val="20"/>
        </w:rPr>
      </w:pPr>
      <w:bookmarkStart w:id="56" w:name="_bookmark55"/>
      <w:bookmarkStart w:id="57" w:name="_bookmark56"/>
      <w:bookmarkEnd w:id="56"/>
      <w:bookmarkEnd w:id="57"/>
      <w:r>
        <w:rPr>
          <w:sz w:val="20"/>
        </w:rPr>
        <w:t>Biblioteca</w:t>
      </w:r>
      <w:r>
        <w:rPr>
          <w:spacing w:val="-6"/>
          <w:sz w:val="20"/>
        </w:rPr>
        <w:t xml:space="preserve"> </w:t>
      </w:r>
      <w:r>
        <w:rPr>
          <w:sz w:val="20"/>
        </w:rPr>
        <w:t>del</w:t>
      </w:r>
      <w:r>
        <w:rPr>
          <w:spacing w:val="-5"/>
          <w:sz w:val="20"/>
        </w:rPr>
        <w:t xml:space="preserve"> </w:t>
      </w:r>
      <w:r>
        <w:rPr>
          <w:sz w:val="20"/>
        </w:rPr>
        <w:t>Congreso</w:t>
      </w:r>
      <w:r>
        <w:rPr>
          <w:spacing w:val="-6"/>
          <w:sz w:val="20"/>
        </w:rPr>
        <w:t xml:space="preserve"> </w:t>
      </w:r>
      <w:r>
        <w:rPr>
          <w:sz w:val="20"/>
        </w:rPr>
        <w:t>Nacional.</w:t>
      </w:r>
      <w:r>
        <w:rPr>
          <w:spacing w:val="-5"/>
          <w:sz w:val="20"/>
        </w:rPr>
        <w:t xml:space="preserve"> </w:t>
      </w:r>
      <w:proofErr w:type="spellStart"/>
      <w:r>
        <w:rPr>
          <w:sz w:val="20"/>
        </w:rPr>
        <w:t>Op</w:t>
      </w:r>
      <w:proofErr w:type="spellEnd"/>
      <w:r>
        <w:rPr>
          <w:sz w:val="20"/>
        </w:rPr>
        <w:t>.</w:t>
      </w:r>
      <w:r>
        <w:rPr>
          <w:spacing w:val="-5"/>
          <w:sz w:val="20"/>
        </w:rPr>
        <w:t xml:space="preserve"> </w:t>
      </w:r>
      <w:r>
        <w:rPr>
          <w:sz w:val="20"/>
        </w:rPr>
        <w:t>cit.</w:t>
      </w:r>
      <w:r>
        <w:rPr>
          <w:spacing w:val="-5"/>
          <w:sz w:val="20"/>
        </w:rPr>
        <w:t xml:space="preserve"> </w:t>
      </w:r>
      <w:r>
        <w:rPr>
          <w:sz w:val="20"/>
        </w:rPr>
        <w:t>P.</w:t>
      </w:r>
      <w:r>
        <w:rPr>
          <w:spacing w:val="-4"/>
          <w:sz w:val="20"/>
        </w:rPr>
        <w:t xml:space="preserve"> </w:t>
      </w:r>
      <w:r>
        <w:rPr>
          <w:spacing w:val="-5"/>
          <w:sz w:val="20"/>
        </w:rPr>
        <w:t>10.</w:t>
      </w:r>
    </w:p>
    <w:p w:rsidR="00A16DD6" w:rsidRDefault="008A4910">
      <w:pPr>
        <w:pStyle w:val="Prrafodelista"/>
        <w:numPr>
          <w:ilvl w:val="0"/>
          <w:numId w:val="3"/>
        </w:numPr>
        <w:tabs>
          <w:tab w:val="left" w:pos="456"/>
        </w:tabs>
        <w:ind w:hanging="341"/>
        <w:rPr>
          <w:sz w:val="20"/>
        </w:rPr>
      </w:pPr>
      <w:r>
        <w:rPr>
          <w:sz w:val="20"/>
        </w:rPr>
        <w:t>Berríos,</w:t>
      </w:r>
      <w:r>
        <w:rPr>
          <w:spacing w:val="-2"/>
          <w:sz w:val="20"/>
        </w:rPr>
        <w:t xml:space="preserve"> </w:t>
      </w:r>
      <w:r>
        <w:rPr>
          <w:sz w:val="20"/>
        </w:rPr>
        <w:t>Marco.</w:t>
      </w:r>
      <w:r>
        <w:rPr>
          <w:spacing w:val="-2"/>
          <w:sz w:val="20"/>
        </w:rPr>
        <w:t xml:space="preserve"> </w:t>
      </w:r>
      <w:proofErr w:type="spellStart"/>
      <w:r>
        <w:rPr>
          <w:sz w:val="20"/>
        </w:rPr>
        <w:t>Op</w:t>
      </w:r>
      <w:proofErr w:type="spellEnd"/>
      <w:r>
        <w:rPr>
          <w:sz w:val="20"/>
        </w:rPr>
        <w:t>. cit.</w:t>
      </w:r>
      <w:r>
        <w:rPr>
          <w:spacing w:val="-2"/>
          <w:sz w:val="20"/>
        </w:rPr>
        <w:t xml:space="preserve"> </w:t>
      </w:r>
      <w:r>
        <w:rPr>
          <w:sz w:val="20"/>
        </w:rPr>
        <w:t>Sin</w:t>
      </w:r>
      <w:r>
        <w:rPr>
          <w:spacing w:val="-1"/>
          <w:sz w:val="20"/>
        </w:rPr>
        <w:t xml:space="preserve"> </w:t>
      </w:r>
      <w:r>
        <w:rPr>
          <w:sz w:val="20"/>
        </w:rPr>
        <w:t>número</w:t>
      </w:r>
      <w:r>
        <w:rPr>
          <w:spacing w:val="-2"/>
          <w:sz w:val="20"/>
        </w:rPr>
        <w:t xml:space="preserve"> </w:t>
      </w:r>
      <w:r>
        <w:rPr>
          <w:sz w:val="20"/>
        </w:rPr>
        <w:t xml:space="preserve">de </w:t>
      </w:r>
      <w:r>
        <w:rPr>
          <w:spacing w:val="-2"/>
          <w:sz w:val="20"/>
        </w:rPr>
        <w:t>página.</w:t>
      </w:r>
    </w:p>
    <w:p w:rsidR="00A16DD6" w:rsidRDefault="008A4910">
      <w:pPr>
        <w:pStyle w:val="Prrafodelista"/>
        <w:numPr>
          <w:ilvl w:val="0"/>
          <w:numId w:val="3"/>
        </w:numPr>
        <w:tabs>
          <w:tab w:val="left" w:pos="456"/>
        </w:tabs>
        <w:spacing w:before="2"/>
        <w:ind w:hanging="341"/>
        <w:rPr>
          <w:sz w:val="20"/>
        </w:rPr>
      </w:pPr>
      <w:bookmarkStart w:id="58" w:name="_bookmark57"/>
      <w:bookmarkStart w:id="59" w:name="_bookmark58"/>
      <w:bookmarkEnd w:id="58"/>
      <w:bookmarkEnd w:id="59"/>
      <w:r>
        <w:rPr>
          <w:sz w:val="20"/>
        </w:rPr>
        <w:t>Comisión</w:t>
      </w:r>
      <w:r>
        <w:rPr>
          <w:spacing w:val="-8"/>
          <w:sz w:val="20"/>
        </w:rPr>
        <w:t xml:space="preserve"> </w:t>
      </w:r>
      <w:r>
        <w:rPr>
          <w:sz w:val="20"/>
        </w:rPr>
        <w:t>Nacional</w:t>
      </w:r>
      <w:r>
        <w:rPr>
          <w:spacing w:val="-3"/>
          <w:sz w:val="20"/>
        </w:rPr>
        <w:t xml:space="preserve"> </w:t>
      </w:r>
      <w:r>
        <w:rPr>
          <w:sz w:val="20"/>
        </w:rPr>
        <w:t>de</w:t>
      </w:r>
      <w:r>
        <w:rPr>
          <w:spacing w:val="-6"/>
          <w:sz w:val="20"/>
        </w:rPr>
        <w:t xml:space="preserve"> </w:t>
      </w:r>
      <w:r>
        <w:rPr>
          <w:sz w:val="20"/>
        </w:rPr>
        <w:t>Seguridad</w:t>
      </w:r>
      <w:r>
        <w:rPr>
          <w:spacing w:val="-4"/>
          <w:sz w:val="20"/>
        </w:rPr>
        <w:t xml:space="preserve"> </w:t>
      </w:r>
      <w:r>
        <w:rPr>
          <w:sz w:val="20"/>
        </w:rPr>
        <w:t>del</w:t>
      </w:r>
      <w:r>
        <w:rPr>
          <w:spacing w:val="-9"/>
          <w:sz w:val="20"/>
        </w:rPr>
        <w:t xml:space="preserve"> </w:t>
      </w:r>
      <w:r>
        <w:rPr>
          <w:sz w:val="20"/>
        </w:rPr>
        <w:t>Tránsito.</w:t>
      </w:r>
      <w:r>
        <w:rPr>
          <w:spacing w:val="-5"/>
          <w:sz w:val="20"/>
        </w:rPr>
        <w:t xml:space="preserve"> </w:t>
      </w:r>
      <w:proofErr w:type="spellStart"/>
      <w:r>
        <w:rPr>
          <w:sz w:val="20"/>
        </w:rPr>
        <w:t>Op</w:t>
      </w:r>
      <w:proofErr w:type="spellEnd"/>
      <w:r>
        <w:rPr>
          <w:sz w:val="20"/>
        </w:rPr>
        <w:t>.</w:t>
      </w:r>
      <w:r>
        <w:rPr>
          <w:spacing w:val="-5"/>
          <w:sz w:val="20"/>
        </w:rPr>
        <w:t xml:space="preserve"> </w:t>
      </w:r>
      <w:r>
        <w:rPr>
          <w:sz w:val="20"/>
        </w:rPr>
        <w:t>cit.</w:t>
      </w:r>
      <w:r>
        <w:rPr>
          <w:spacing w:val="-5"/>
          <w:sz w:val="20"/>
        </w:rPr>
        <w:t xml:space="preserve"> </w:t>
      </w:r>
      <w:r>
        <w:rPr>
          <w:sz w:val="20"/>
        </w:rPr>
        <w:t>P.</w:t>
      </w:r>
      <w:r>
        <w:rPr>
          <w:spacing w:val="-5"/>
          <w:sz w:val="20"/>
        </w:rPr>
        <w:t xml:space="preserve"> 39.</w:t>
      </w:r>
    </w:p>
    <w:p w:rsidR="00A16DD6" w:rsidRDefault="008A4910">
      <w:pPr>
        <w:pStyle w:val="Prrafodelista"/>
        <w:numPr>
          <w:ilvl w:val="0"/>
          <w:numId w:val="3"/>
        </w:numPr>
        <w:tabs>
          <w:tab w:val="left" w:pos="456"/>
        </w:tabs>
        <w:ind w:hanging="341"/>
        <w:rPr>
          <w:sz w:val="20"/>
        </w:rPr>
      </w:pPr>
      <w:r>
        <w:rPr>
          <w:sz w:val="20"/>
        </w:rPr>
        <w:t>Comisión</w:t>
      </w:r>
      <w:r>
        <w:rPr>
          <w:spacing w:val="-5"/>
          <w:sz w:val="20"/>
        </w:rPr>
        <w:t xml:space="preserve"> </w:t>
      </w:r>
      <w:r>
        <w:rPr>
          <w:sz w:val="20"/>
        </w:rPr>
        <w:t>Nacional de</w:t>
      </w:r>
      <w:r>
        <w:rPr>
          <w:spacing w:val="-4"/>
          <w:sz w:val="20"/>
        </w:rPr>
        <w:t xml:space="preserve"> </w:t>
      </w:r>
      <w:r>
        <w:rPr>
          <w:sz w:val="20"/>
        </w:rPr>
        <w:t>Seguridad</w:t>
      </w:r>
      <w:r>
        <w:rPr>
          <w:spacing w:val="-1"/>
          <w:sz w:val="20"/>
        </w:rPr>
        <w:t xml:space="preserve"> </w:t>
      </w:r>
      <w:r>
        <w:rPr>
          <w:sz w:val="20"/>
        </w:rPr>
        <w:t>del</w:t>
      </w:r>
      <w:r>
        <w:rPr>
          <w:spacing w:val="-6"/>
          <w:sz w:val="20"/>
        </w:rPr>
        <w:t xml:space="preserve"> </w:t>
      </w:r>
      <w:r>
        <w:rPr>
          <w:sz w:val="20"/>
        </w:rPr>
        <w:t>Tránsito.</w:t>
      </w:r>
      <w:r>
        <w:rPr>
          <w:spacing w:val="-3"/>
          <w:sz w:val="20"/>
        </w:rPr>
        <w:t xml:space="preserve"> </w:t>
      </w:r>
      <w:proofErr w:type="spellStart"/>
      <w:r>
        <w:rPr>
          <w:sz w:val="20"/>
        </w:rPr>
        <w:t>Op</w:t>
      </w:r>
      <w:proofErr w:type="spellEnd"/>
      <w:r>
        <w:rPr>
          <w:sz w:val="20"/>
        </w:rPr>
        <w:t>.</w:t>
      </w:r>
      <w:r>
        <w:rPr>
          <w:spacing w:val="-2"/>
          <w:sz w:val="20"/>
        </w:rPr>
        <w:t xml:space="preserve"> </w:t>
      </w:r>
      <w:r>
        <w:rPr>
          <w:sz w:val="20"/>
        </w:rPr>
        <w:t>cit.</w:t>
      </w:r>
      <w:r>
        <w:rPr>
          <w:spacing w:val="-2"/>
          <w:sz w:val="20"/>
        </w:rPr>
        <w:t xml:space="preserve"> </w:t>
      </w:r>
      <w:r>
        <w:rPr>
          <w:sz w:val="20"/>
        </w:rPr>
        <w:t>Sin</w:t>
      </w:r>
      <w:r>
        <w:rPr>
          <w:spacing w:val="-3"/>
          <w:sz w:val="20"/>
        </w:rPr>
        <w:t xml:space="preserve"> </w:t>
      </w:r>
      <w:r>
        <w:rPr>
          <w:sz w:val="20"/>
        </w:rPr>
        <w:t>número</w:t>
      </w:r>
      <w:r>
        <w:rPr>
          <w:spacing w:val="-1"/>
          <w:sz w:val="20"/>
        </w:rPr>
        <w:t xml:space="preserve"> </w:t>
      </w:r>
      <w:r>
        <w:rPr>
          <w:sz w:val="20"/>
        </w:rPr>
        <w:t>de</w:t>
      </w:r>
      <w:r>
        <w:rPr>
          <w:spacing w:val="-3"/>
          <w:sz w:val="20"/>
        </w:rPr>
        <w:t xml:space="preserve"> </w:t>
      </w:r>
      <w:r>
        <w:rPr>
          <w:spacing w:val="-2"/>
          <w:sz w:val="20"/>
        </w:rPr>
        <w:t>página.</w:t>
      </w:r>
    </w:p>
    <w:p w:rsidR="00A16DD6" w:rsidRPr="008A4910" w:rsidRDefault="008A4910">
      <w:pPr>
        <w:pStyle w:val="Prrafodelista"/>
        <w:numPr>
          <w:ilvl w:val="0"/>
          <w:numId w:val="3"/>
        </w:numPr>
        <w:tabs>
          <w:tab w:val="left" w:pos="456"/>
        </w:tabs>
        <w:spacing w:before="2"/>
        <w:ind w:hanging="341"/>
        <w:rPr>
          <w:sz w:val="20"/>
          <w:lang w:val="en-US"/>
        </w:rPr>
      </w:pPr>
      <w:bookmarkStart w:id="60" w:name="_bookmark59"/>
      <w:bookmarkStart w:id="61" w:name="_bookmark60"/>
      <w:bookmarkEnd w:id="60"/>
      <w:bookmarkEnd w:id="61"/>
      <w:r w:rsidRPr="008A4910">
        <w:rPr>
          <w:sz w:val="20"/>
          <w:lang w:val="en-US"/>
        </w:rPr>
        <w:t>Bermúdez,</w:t>
      </w:r>
      <w:r w:rsidRPr="008A4910">
        <w:rPr>
          <w:spacing w:val="-9"/>
          <w:sz w:val="20"/>
          <w:lang w:val="en-US"/>
        </w:rPr>
        <w:t xml:space="preserve"> </w:t>
      </w:r>
      <w:r w:rsidRPr="008A4910">
        <w:rPr>
          <w:sz w:val="20"/>
          <w:lang w:val="en-US"/>
        </w:rPr>
        <w:t>Jorge.</w:t>
      </w:r>
      <w:r w:rsidRPr="008A4910">
        <w:rPr>
          <w:spacing w:val="-7"/>
          <w:sz w:val="20"/>
          <w:lang w:val="en-US"/>
        </w:rPr>
        <w:t xml:space="preserve"> </w:t>
      </w:r>
      <w:r w:rsidRPr="008A4910">
        <w:rPr>
          <w:sz w:val="20"/>
          <w:lang w:val="en-US"/>
        </w:rPr>
        <w:t>Op.</w:t>
      </w:r>
      <w:r w:rsidRPr="008A4910">
        <w:rPr>
          <w:spacing w:val="-7"/>
          <w:sz w:val="20"/>
          <w:lang w:val="en-US"/>
        </w:rPr>
        <w:t xml:space="preserve"> </w:t>
      </w:r>
      <w:r w:rsidRPr="008A4910">
        <w:rPr>
          <w:sz w:val="20"/>
          <w:lang w:val="en-US"/>
        </w:rPr>
        <w:t>cit.</w:t>
      </w:r>
      <w:r w:rsidRPr="008A4910">
        <w:rPr>
          <w:spacing w:val="-8"/>
          <w:sz w:val="20"/>
          <w:lang w:val="en-US"/>
        </w:rPr>
        <w:t xml:space="preserve"> </w:t>
      </w:r>
      <w:r w:rsidRPr="008A4910">
        <w:rPr>
          <w:sz w:val="20"/>
          <w:lang w:val="en-US"/>
        </w:rPr>
        <w:t>P.</w:t>
      </w:r>
      <w:r w:rsidRPr="008A4910">
        <w:rPr>
          <w:spacing w:val="-7"/>
          <w:sz w:val="20"/>
          <w:lang w:val="en-US"/>
        </w:rPr>
        <w:t xml:space="preserve"> </w:t>
      </w:r>
      <w:r w:rsidRPr="008A4910">
        <w:rPr>
          <w:spacing w:val="-5"/>
          <w:sz w:val="20"/>
          <w:lang w:val="en-US"/>
        </w:rPr>
        <w:t>6.</w:t>
      </w:r>
    </w:p>
    <w:p w:rsidR="00A16DD6" w:rsidRDefault="008A4910">
      <w:pPr>
        <w:pStyle w:val="Prrafodelista"/>
        <w:numPr>
          <w:ilvl w:val="0"/>
          <w:numId w:val="3"/>
        </w:numPr>
        <w:tabs>
          <w:tab w:val="left" w:pos="456"/>
        </w:tabs>
        <w:ind w:hanging="341"/>
        <w:rPr>
          <w:sz w:val="20"/>
        </w:rPr>
      </w:pPr>
      <w:r>
        <w:rPr>
          <w:sz w:val="20"/>
        </w:rPr>
        <w:t>Biblioteca</w:t>
      </w:r>
      <w:r>
        <w:rPr>
          <w:spacing w:val="-6"/>
          <w:sz w:val="20"/>
        </w:rPr>
        <w:t xml:space="preserve"> </w:t>
      </w:r>
      <w:r>
        <w:rPr>
          <w:sz w:val="20"/>
        </w:rPr>
        <w:t>del</w:t>
      </w:r>
      <w:r>
        <w:rPr>
          <w:spacing w:val="-5"/>
          <w:sz w:val="20"/>
        </w:rPr>
        <w:t xml:space="preserve"> </w:t>
      </w:r>
      <w:r>
        <w:rPr>
          <w:sz w:val="20"/>
        </w:rPr>
        <w:t>Congreso</w:t>
      </w:r>
      <w:r>
        <w:rPr>
          <w:spacing w:val="-6"/>
          <w:sz w:val="20"/>
        </w:rPr>
        <w:t xml:space="preserve"> </w:t>
      </w:r>
      <w:r>
        <w:rPr>
          <w:sz w:val="20"/>
        </w:rPr>
        <w:t>Nacional.</w:t>
      </w:r>
      <w:r>
        <w:rPr>
          <w:spacing w:val="-5"/>
          <w:sz w:val="20"/>
        </w:rPr>
        <w:t xml:space="preserve"> </w:t>
      </w:r>
      <w:proofErr w:type="spellStart"/>
      <w:r>
        <w:rPr>
          <w:sz w:val="20"/>
        </w:rPr>
        <w:t>Op</w:t>
      </w:r>
      <w:proofErr w:type="spellEnd"/>
      <w:r>
        <w:rPr>
          <w:sz w:val="20"/>
        </w:rPr>
        <w:t>.</w:t>
      </w:r>
      <w:r>
        <w:rPr>
          <w:spacing w:val="-5"/>
          <w:sz w:val="20"/>
        </w:rPr>
        <w:t xml:space="preserve"> </w:t>
      </w:r>
      <w:r>
        <w:rPr>
          <w:sz w:val="20"/>
        </w:rPr>
        <w:t>cit.</w:t>
      </w:r>
      <w:r>
        <w:rPr>
          <w:spacing w:val="-5"/>
          <w:sz w:val="20"/>
        </w:rPr>
        <w:t xml:space="preserve"> </w:t>
      </w:r>
      <w:r>
        <w:rPr>
          <w:sz w:val="20"/>
        </w:rPr>
        <w:t>P.</w:t>
      </w:r>
      <w:r>
        <w:rPr>
          <w:spacing w:val="-4"/>
          <w:sz w:val="20"/>
        </w:rPr>
        <w:t xml:space="preserve"> </w:t>
      </w:r>
      <w:r>
        <w:rPr>
          <w:spacing w:val="-5"/>
          <w:sz w:val="20"/>
        </w:rPr>
        <w:t>10.</w:t>
      </w:r>
    </w:p>
    <w:p w:rsidR="00A16DD6" w:rsidRDefault="008A4910">
      <w:pPr>
        <w:pStyle w:val="Prrafodelista"/>
        <w:numPr>
          <w:ilvl w:val="0"/>
          <w:numId w:val="3"/>
        </w:numPr>
        <w:tabs>
          <w:tab w:val="left" w:pos="456"/>
        </w:tabs>
        <w:spacing w:before="2"/>
        <w:ind w:hanging="341"/>
        <w:rPr>
          <w:sz w:val="20"/>
        </w:rPr>
      </w:pPr>
      <w:bookmarkStart w:id="62" w:name="_bookmark61"/>
      <w:bookmarkStart w:id="63" w:name="_bookmark62"/>
      <w:bookmarkEnd w:id="62"/>
      <w:bookmarkEnd w:id="63"/>
      <w:r>
        <w:rPr>
          <w:sz w:val="20"/>
        </w:rPr>
        <w:t>Pacheco,</w:t>
      </w:r>
      <w:r>
        <w:rPr>
          <w:spacing w:val="-8"/>
          <w:sz w:val="20"/>
        </w:rPr>
        <w:t xml:space="preserve"> </w:t>
      </w:r>
      <w:r>
        <w:rPr>
          <w:sz w:val="20"/>
        </w:rPr>
        <w:t>Máximo.</w:t>
      </w:r>
      <w:r>
        <w:rPr>
          <w:spacing w:val="-5"/>
          <w:sz w:val="20"/>
        </w:rPr>
        <w:t xml:space="preserve"> </w:t>
      </w:r>
      <w:r>
        <w:rPr>
          <w:i/>
          <w:sz w:val="20"/>
        </w:rPr>
        <w:t>“Teoría</w:t>
      </w:r>
      <w:r>
        <w:rPr>
          <w:i/>
          <w:spacing w:val="-6"/>
          <w:sz w:val="20"/>
        </w:rPr>
        <w:t xml:space="preserve"> </w:t>
      </w:r>
      <w:r>
        <w:rPr>
          <w:i/>
          <w:sz w:val="20"/>
        </w:rPr>
        <w:t>del</w:t>
      </w:r>
      <w:r>
        <w:rPr>
          <w:i/>
          <w:spacing w:val="-5"/>
          <w:sz w:val="20"/>
        </w:rPr>
        <w:t xml:space="preserve"> </w:t>
      </w:r>
      <w:r>
        <w:rPr>
          <w:i/>
          <w:sz w:val="20"/>
        </w:rPr>
        <w:t>Derecho”.</w:t>
      </w:r>
      <w:r>
        <w:rPr>
          <w:i/>
          <w:spacing w:val="-4"/>
          <w:sz w:val="20"/>
        </w:rPr>
        <w:t xml:space="preserve"> </w:t>
      </w:r>
      <w:r>
        <w:rPr>
          <w:sz w:val="20"/>
        </w:rPr>
        <w:t>Editorial</w:t>
      </w:r>
      <w:r>
        <w:rPr>
          <w:spacing w:val="-4"/>
          <w:sz w:val="20"/>
        </w:rPr>
        <w:t xml:space="preserve"> </w:t>
      </w:r>
      <w:r>
        <w:rPr>
          <w:sz w:val="20"/>
        </w:rPr>
        <w:t>Jurídica</w:t>
      </w:r>
      <w:r>
        <w:rPr>
          <w:spacing w:val="-6"/>
          <w:sz w:val="20"/>
        </w:rPr>
        <w:t xml:space="preserve"> </w:t>
      </w:r>
      <w:r>
        <w:rPr>
          <w:sz w:val="20"/>
        </w:rPr>
        <w:t>de</w:t>
      </w:r>
      <w:r>
        <w:rPr>
          <w:spacing w:val="-5"/>
          <w:sz w:val="20"/>
        </w:rPr>
        <w:t xml:space="preserve"> </w:t>
      </w:r>
      <w:r>
        <w:rPr>
          <w:sz w:val="20"/>
        </w:rPr>
        <w:t>Chile.</w:t>
      </w:r>
      <w:r>
        <w:rPr>
          <w:spacing w:val="-5"/>
          <w:sz w:val="20"/>
        </w:rPr>
        <w:t xml:space="preserve"> </w:t>
      </w:r>
      <w:r>
        <w:rPr>
          <w:sz w:val="20"/>
        </w:rPr>
        <w:t>Santiago.</w:t>
      </w:r>
      <w:r>
        <w:rPr>
          <w:spacing w:val="-6"/>
          <w:sz w:val="20"/>
        </w:rPr>
        <w:t xml:space="preserve"> </w:t>
      </w:r>
      <w:r>
        <w:rPr>
          <w:sz w:val="20"/>
        </w:rPr>
        <w:t>Chile.</w:t>
      </w:r>
      <w:r>
        <w:rPr>
          <w:spacing w:val="-4"/>
          <w:sz w:val="20"/>
        </w:rPr>
        <w:t xml:space="preserve"> </w:t>
      </w:r>
      <w:r>
        <w:rPr>
          <w:sz w:val="20"/>
        </w:rPr>
        <w:t>1993.</w:t>
      </w:r>
      <w:r>
        <w:rPr>
          <w:spacing w:val="-6"/>
          <w:sz w:val="20"/>
        </w:rPr>
        <w:t xml:space="preserve"> </w:t>
      </w:r>
      <w:r>
        <w:rPr>
          <w:sz w:val="20"/>
        </w:rPr>
        <w:t>P.</w:t>
      </w:r>
      <w:r>
        <w:rPr>
          <w:spacing w:val="-5"/>
          <w:sz w:val="20"/>
        </w:rPr>
        <w:t xml:space="preserve"> </w:t>
      </w:r>
      <w:r>
        <w:rPr>
          <w:sz w:val="20"/>
        </w:rPr>
        <w:t>p.</w:t>
      </w:r>
      <w:r>
        <w:rPr>
          <w:spacing w:val="-5"/>
          <w:sz w:val="20"/>
        </w:rPr>
        <w:t xml:space="preserve"> </w:t>
      </w:r>
      <w:r>
        <w:rPr>
          <w:sz w:val="20"/>
        </w:rPr>
        <w:t>53-</w:t>
      </w:r>
      <w:r>
        <w:rPr>
          <w:spacing w:val="-5"/>
          <w:sz w:val="20"/>
        </w:rPr>
        <w:t>56.</w:t>
      </w:r>
    </w:p>
    <w:p w:rsidR="00A16DD6" w:rsidRDefault="008A4910">
      <w:pPr>
        <w:pStyle w:val="Prrafodelista"/>
        <w:numPr>
          <w:ilvl w:val="0"/>
          <w:numId w:val="3"/>
        </w:numPr>
        <w:tabs>
          <w:tab w:val="left" w:pos="456"/>
        </w:tabs>
        <w:spacing w:line="242" w:lineRule="auto"/>
        <w:ind w:left="455" w:right="117"/>
        <w:rPr>
          <w:sz w:val="20"/>
        </w:rPr>
      </w:pPr>
      <w:r>
        <w:rPr>
          <w:sz w:val="20"/>
        </w:rPr>
        <w:t xml:space="preserve">Squella, Agustín. </w:t>
      </w:r>
      <w:r>
        <w:rPr>
          <w:i/>
          <w:sz w:val="20"/>
        </w:rPr>
        <w:t xml:space="preserve">“Introducción al Derecho”. </w:t>
      </w:r>
      <w:r w:rsidRPr="008A4910">
        <w:rPr>
          <w:sz w:val="20"/>
          <w:lang w:val="en-US"/>
        </w:rPr>
        <w:t xml:space="preserve">Legal Publishing / Thomson Reuters. Santiago. </w:t>
      </w:r>
      <w:r>
        <w:rPr>
          <w:sz w:val="20"/>
        </w:rPr>
        <w:t>Chile. 2014. P. p. 118-</w:t>
      </w:r>
      <w:r>
        <w:rPr>
          <w:spacing w:val="40"/>
          <w:sz w:val="20"/>
        </w:rPr>
        <w:t xml:space="preserve"> </w:t>
      </w:r>
      <w:bookmarkStart w:id="64" w:name="_bookmark63"/>
      <w:bookmarkEnd w:id="64"/>
      <w:r>
        <w:rPr>
          <w:spacing w:val="-4"/>
          <w:sz w:val="20"/>
        </w:rPr>
        <w:t>125.</w:t>
      </w:r>
    </w:p>
    <w:p w:rsidR="00A16DD6" w:rsidRPr="008A4910" w:rsidRDefault="008A4910">
      <w:pPr>
        <w:pStyle w:val="Prrafodelista"/>
        <w:numPr>
          <w:ilvl w:val="0"/>
          <w:numId w:val="3"/>
        </w:numPr>
        <w:tabs>
          <w:tab w:val="left" w:pos="456"/>
        </w:tabs>
        <w:spacing w:line="227" w:lineRule="exact"/>
        <w:ind w:hanging="341"/>
        <w:rPr>
          <w:sz w:val="20"/>
          <w:lang w:val="en-US"/>
        </w:rPr>
      </w:pPr>
      <w:r w:rsidRPr="008A4910">
        <w:rPr>
          <w:sz w:val="20"/>
          <w:lang w:val="en-US"/>
        </w:rPr>
        <w:t>Bermúdez,</w:t>
      </w:r>
      <w:r w:rsidRPr="008A4910">
        <w:rPr>
          <w:spacing w:val="-9"/>
          <w:sz w:val="20"/>
          <w:lang w:val="en-US"/>
        </w:rPr>
        <w:t xml:space="preserve"> </w:t>
      </w:r>
      <w:r w:rsidRPr="008A4910">
        <w:rPr>
          <w:sz w:val="20"/>
          <w:lang w:val="en-US"/>
        </w:rPr>
        <w:t>Jorge.</w:t>
      </w:r>
      <w:r w:rsidRPr="008A4910">
        <w:rPr>
          <w:spacing w:val="-7"/>
          <w:sz w:val="20"/>
          <w:lang w:val="en-US"/>
        </w:rPr>
        <w:t xml:space="preserve"> </w:t>
      </w:r>
      <w:r w:rsidRPr="008A4910">
        <w:rPr>
          <w:sz w:val="20"/>
          <w:lang w:val="en-US"/>
        </w:rPr>
        <w:t>Op.</w:t>
      </w:r>
      <w:r w:rsidRPr="008A4910">
        <w:rPr>
          <w:spacing w:val="-7"/>
          <w:sz w:val="20"/>
          <w:lang w:val="en-US"/>
        </w:rPr>
        <w:t xml:space="preserve"> </w:t>
      </w:r>
      <w:r w:rsidRPr="008A4910">
        <w:rPr>
          <w:sz w:val="20"/>
          <w:lang w:val="en-US"/>
        </w:rPr>
        <w:t>cit.</w:t>
      </w:r>
      <w:r w:rsidRPr="008A4910">
        <w:rPr>
          <w:spacing w:val="-8"/>
          <w:sz w:val="20"/>
          <w:lang w:val="en-US"/>
        </w:rPr>
        <w:t xml:space="preserve"> </w:t>
      </w:r>
      <w:r w:rsidRPr="008A4910">
        <w:rPr>
          <w:sz w:val="20"/>
          <w:lang w:val="en-US"/>
        </w:rPr>
        <w:t>P.</w:t>
      </w:r>
      <w:r w:rsidRPr="008A4910">
        <w:rPr>
          <w:spacing w:val="-7"/>
          <w:sz w:val="20"/>
          <w:lang w:val="en-US"/>
        </w:rPr>
        <w:t xml:space="preserve"> </w:t>
      </w:r>
      <w:r w:rsidRPr="008A4910">
        <w:rPr>
          <w:spacing w:val="-5"/>
          <w:sz w:val="20"/>
          <w:lang w:val="en-US"/>
        </w:rPr>
        <w:t>6.</w:t>
      </w:r>
    </w:p>
    <w:p w:rsidR="00A16DD6" w:rsidRPr="008A4910" w:rsidRDefault="00A16DD6">
      <w:pPr>
        <w:spacing w:line="227" w:lineRule="exact"/>
        <w:rPr>
          <w:sz w:val="20"/>
          <w:lang w:val="en-US"/>
        </w:rPr>
        <w:sectPr w:rsidR="00A16DD6" w:rsidRPr="008A4910">
          <w:pgSz w:w="12240" w:h="15840"/>
          <w:pgMar w:top="1060" w:right="1020" w:bottom="280" w:left="1020" w:header="720" w:footer="720" w:gutter="0"/>
          <w:cols w:space="720"/>
        </w:sectPr>
      </w:pPr>
    </w:p>
    <w:p w:rsidR="00A16DD6" w:rsidRDefault="008A4910">
      <w:pPr>
        <w:spacing w:before="74"/>
        <w:ind w:left="115" w:right="112"/>
        <w:jc w:val="both"/>
        <w:rPr>
          <w:sz w:val="24"/>
        </w:rPr>
      </w:pPr>
      <w:r>
        <w:rPr>
          <w:sz w:val="24"/>
        </w:rPr>
        <w:lastRenderedPageBreak/>
        <w:t>A su vez, el artículo 51 de la Ley de Tránsito (en su inciso primero), también se circunscribe en la tendencia antes señalada. Tal disposición establece que</w:t>
      </w:r>
      <w:bookmarkStart w:id="65" w:name="_bookmark64"/>
      <w:bookmarkEnd w:id="65"/>
      <w:r>
        <w:rPr>
          <w:sz w:val="24"/>
          <w:vertAlign w:val="superscript"/>
        </w:rPr>
        <w:fldChar w:fldCharType="begin"/>
      </w:r>
      <w:r>
        <w:rPr>
          <w:sz w:val="24"/>
          <w:vertAlign w:val="superscript"/>
        </w:rPr>
        <w:instrText xml:space="preserve"> HYPERLINK \l "_bookmark73" </w:instrText>
      </w:r>
      <w:r>
        <w:rPr>
          <w:sz w:val="24"/>
          <w:vertAlign w:val="superscript"/>
        </w:rPr>
        <w:fldChar w:fldCharType="separate"/>
      </w:r>
      <w:r>
        <w:rPr>
          <w:sz w:val="24"/>
          <w:vertAlign w:val="superscript"/>
        </w:rPr>
        <w:t>33</w:t>
      </w:r>
      <w:r>
        <w:rPr>
          <w:sz w:val="24"/>
          <w:vertAlign w:val="superscript"/>
        </w:rPr>
        <w:fldChar w:fldCharType="end"/>
      </w:r>
      <w:r>
        <w:rPr>
          <w:sz w:val="24"/>
        </w:rPr>
        <w:t xml:space="preserve"> </w:t>
      </w:r>
      <w:r>
        <w:rPr>
          <w:sz w:val="24"/>
          <w:u w:val="single"/>
        </w:rPr>
        <w:t>“</w:t>
      </w:r>
      <w:r>
        <w:rPr>
          <w:i/>
          <w:sz w:val="24"/>
          <w:u w:val="single"/>
        </w:rPr>
        <w:t>Los vehículos motorizados no podrán</w:t>
      </w:r>
      <w:r>
        <w:rPr>
          <w:i/>
          <w:sz w:val="24"/>
        </w:rPr>
        <w:t xml:space="preserve"> </w:t>
      </w:r>
      <w:r>
        <w:rPr>
          <w:i/>
          <w:sz w:val="24"/>
          <w:u w:val="single"/>
        </w:rPr>
        <w:t>transitar sin la placa única,</w:t>
      </w:r>
      <w:r>
        <w:rPr>
          <w:i/>
          <w:sz w:val="24"/>
          <w:u w:val="single"/>
        </w:rPr>
        <w:t xml:space="preserve"> el permiso de circulación otorgado por las Municipalidades y el</w:t>
      </w:r>
      <w:r>
        <w:rPr>
          <w:i/>
          <w:sz w:val="24"/>
        </w:rPr>
        <w:t xml:space="preserve"> </w:t>
      </w:r>
      <w:r>
        <w:rPr>
          <w:i/>
          <w:sz w:val="24"/>
          <w:u w:val="single"/>
        </w:rPr>
        <w:t>certificado de un seguro obligatorio de accidentes causados por vehículos motorizados”</w:t>
      </w:r>
      <w:r>
        <w:rPr>
          <w:i/>
          <w:sz w:val="24"/>
        </w:rPr>
        <w:t xml:space="preserve">. </w:t>
      </w:r>
      <w:r>
        <w:rPr>
          <w:sz w:val="24"/>
        </w:rPr>
        <w:t>Se trata de una prescripción de conducta, que plantea dos exigencias adicionales: portar un permiso de circulación y una placa patente</w:t>
      </w:r>
      <w:bookmarkStart w:id="66" w:name="_bookmark65"/>
      <w:bookmarkEnd w:id="66"/>
      <w:r>
        <w:rPr>
          <w:sz w:val="24"/>
          <w:vertAlign w:val="superscript"/>
        </w:rPr>
        <w:fldChar w:fldCharType="begin"/>
      </w:r>
      <w:r>
        <w:rPr>
          <w:sz w:val="24"/>
          <w:vertAlign w:val="superscript"/>
        </w:rPr>
        <w:instrText xml:space="preserve"> HYPERLINK \l "_bookmark74" </w:instrText>
      </w:r>
      <w:r>
        <w:rPr>
          <w:sz w:val="24"/>
          <w:vertAlign w:val="superscript"/>
        </w:rPr>
        <w:fldChar w:fldCharType="separate"/>
      </w:r>
      <w:r>
        <w:rPr>
          <w:sz w:val="24"/>
          <w:vertAlign w:val="superscript"/>
        </w:rPr>
        <w:t>34</w:t>
      </w:r>
      <w:r>
        <w:rPr>
          <w:sz w:val="24"/>
          <w:vertAlign w:val="superscript"/>
        </w:rPr>
        <w:fldChar w:fldCharType="end"/>
      </w:r>
      <w:r>
        <w:rPr>
          <w:sz w:val="24"/>
        </w:rPr>
        <w:t xml:space="preserve"> </w:t>
      </w:r>
      <w:bookmarkStart w:id="67" w:name="_bookmark66"/>
      <w:bookmarkEnd w:id="67"/>
      <w:r>
        <w:rPr>
          <w:sz w:val="24"/>
          <w:vertAlign w:val="superscript"/>
        </w:rPr>
        <w:fldChar w:fldCharType="begin"/>
      </w:r>
      <w:r>
        <w:rPr>
          <w:sz w:val="24"/>
          <w:vertAlign w:val="superscript"/>
        </w:rPr>
        <w:instrText xml:space="preserve"> HYPERLINK \l "_bookmark75" </w:instrText>
      </w:r>
      <w:r>
        <w:rPr>
          <w:sz w:val="24"/>
          <w:vertAlign w:val="superscript"/>
        </w:rPr>
        <w:fldChar w:fldCharType="separate"/>
      </w:r>
      <w:r>
        <w:rPr>
          <w:sz w:val="24"/>
          <w:vertAlign w:val="superscript"/>
        </w:rPr>
        <w:t>35</w:t>
      </w:r>
      <w:r>
        <w:rPr>
          <w:sz w:val="24"/>
          <w:vertAlign w:val="superscript"/>
        </w:rPr>
        <w:fldChar w:fldCharType="end"/>
      </w:r>
      <w:r>
        <w:rPr>
          <w:sz w:val="24"/>
        </w:rPr>
        <w:t xml:space="preserve">. El legislador también ha buscado fortalecer aquí, la </w:t>
      </w:r>
      <w:r>
        <w:rPr>
          <w:sz w:val="24"/>
        </w:rPr>
        <w:t>administración de orden público o gubernativ</w:t>
      </w:r>
      <w:bookmarkStart w:id="68" w:name="_bookmark67"/>
      <w:bookmarkEnd w:id="68"/>
      <w:r>
        <w:rPr>
          <w:sz w:val="24"/>
        </w:rPr>
        <w:t>a</w:t>
      </w:r>
      <w:hyperlink w:anchor="_bookmark76" w:history="1">
        <w:r>
          <w:rPr>
            <w:sz w:val="24"/>
            <w:vertAlign w:val="superscript"/>
          </w:rPr>
          <w:t>36</w:t>
        </w:r>
      </w:hyperlink>
      <w:r>
        <w:rPr>
          <w:sz w:val="24"/>
        </w:rPr>
        <w:t xml:space="preserve">. Se trata por ende, de una disposición que se inspira al igual que los artículos antes citados, en una mentalidad que valora el ejercicio de potestades públicas, como condición </w:t>
      </w:r>
      <w:r>
        <w:rPr>
          <w:sz w:val="24"/>
        </w:rPr>
        <w:t>necesaria para el pleno ejercicio de los derechos de las personas.</w:t>
      </w:r>
    </w:p>
    <w:p w:rsidR="00A16DD6" w:rsidRDefault="00A16DD6">
      <w:pPr>
        <w:pStyle w:val="Textoindependiente"/>
      </w:pPr>
    </w:p>
    <w:p w:rsidR="00A16DD6" w:rsidRDefault="008A4910">
      <w:pPr>
        <w:pStyle w:val="Textoindependiente"/>
        <w:ind w:left="115" w:right="111"/>
        <w:jc w:val="both"/>
      </w:pPr>
      <w:r>
        <w:t>Pero es necesario enfatizar, que ni las disposiciones antes mencionadas, ni los artículos 38 a 57 de la Ley de</w:t>
      </w:r>
      <w:r>
        <w:rPr>
          <w:spacing w:val="-3"/>
        </w:rPr>
        <w:t xml:space="preserve"> </w:t>
      </w:r>
      <w:r>
        <w:t xml:space="preserve">Tránsito (los cuales abordan las materias de dominio y registro de vehículos </w:t>
      </w:r>
      <w:r>
        <w:t>motorizados; placa patente; certificado de inscripción; y certificado de seguro de accidentes, causados por vehículos motorizados), exigen que los conductores porten, el certificado de inscripción en el Registro Nacional de</w:t>
      </w:r>
      <w:r>
        <w:rPr>
          <w:spacing w:val="-7"/>
        </w:rPr>
        <w:t xml:space="preserve"> </w:t>
      </w:r>
      <w:r>
        <w:t>Vehículos</w:t>
      </w:r>
      <w:r>
        <w:rPr>
          <w:spacing w:val="-3"/>
        </w:rPr>
        <w:t xml:space="preserve"> </w:t>
      </w:r>
      <w:r>
        <w:t>Motorizados</w:t>
      </w:r>
      <w:bookmarkStart w:id="69" w:name="_bookmark68"/>
      <w:bookmarkEnd w:id="69"/>
      <w:r>
        <w:rPr>
          <w:vertAlign w:val="superscript"/>
        </w:rPr>
        <w:fldChar w:fldCharType="begin"/>
      </w:r>
      <w:r>
        <w:rPr>
          <w:vertAlign w:val="superscript"/>
        </w:rPr>
        <w:instrText xml:space="preserve"> HYPERLIN</w:instrText>
      </w:r>
      <w:r>
        <w:rPr>
          <w:vertAlign w:val="superscript"/>
        </w:rPr>
        <w:instrText xml:space="preserve">K \l "_bookmark77" </w:instrText>
      </w:r>
      <w:r>
        <w:rPr>
          <w:vertAlign w:val="superscript"/>
        </w:rPr>
        <w:fldChar w:fldCharType="separate"/>
      </w:r>
      <w:r>
        <w:rPr>
          <w:vertAlign w:val="superscript"/>
        </w:rPr>
        <w:t>37</w:t>
      </w:r>
      <w:r>
        <w:rPr>
          <w:vertAlign w:val="superscript"/>
        </w:rPr>
        <w:fldChar w:fldCharType="end"/>
      </w:r>
      <w:r>
        <w:t>.</w:t>
      </w:r>
      <w:r>
        <w:rPr>
          <w:spacing w:val="-7"/>
        </w:rPr>
        <w:t xml:space="preserve"> </w:t>
      </w:r>
      <w:r>
        <w:t>También</w:t>
      </w:r>
      <w:r>
        <w:rPr>
          <w:spacing w:val="-2"/>
        </w:rPr>
        <w:t xml:space="preserve"> </w:t>
      </w:r>
      <w:r>
        <w:t>es</w:t>
      </w:r>
      <w:r>
        <w:rPr>
          <w:spacing w:val="-3"/>
        </w:rPr>
        <w:t xml:space="preserve"> </w:t>
      </w:r>
      <w:r>
        <w:t>pertinente</w:t>
      </w:r>
      <w:r>
        <w:rPr>
          <w:spacing w:val="-5"/>
        </w:rPr>
        <w:t xml:space="preserve"> </w:t>
      </w:r>
      <w:r>
        <w:t>señalar,</w:t>
      </w:r>
      <w:r>
        <w:rPr>
          <w:spacing w:val="-4"/>
        </w:rPr>
        <w:t xml:space="preserve"> </w:t>
      </w:r>
      <w:r>
        <w:t>que</w:t>
      </w:r>
      <w:r>
        <w:rPr>
          <w:spacing w:val="-2"/>
        </w:rPr>
        <w:t xml:space="preserve"> </w:t>
      </w:r>
      <w:r>
        <w:t>la</w:t>
      </w:r>
      <w:r>
        <w:rPr>
          <w:spacing w:val="-5"/>
        </w:rPr>
        <w:t xml:space="preserve"> </w:t>
      </w:r>
      <w:r>
        <w:t>Comisión</w:t>
      </w:r>
      <w:r>
        <w:rPr>
          <w:spacing w:val="-2"/>
        </w:rPr>
        <w:t xml:space="preserve"> </w:t>
      </w:r>
      <w:r>
        <w:t>Nacional</w:t>
      </w:r>
      <w:r>
        <w:rPr>
          <w:spacing w:val="-2"/>
        </w:rPr>
        <w:t xml:space="preserve"> </w:t>
      </w:r>
      <w:r>
        <w:t>de</w:t>
      </w:r>
      <w:r>
        <w:rPr>
          <w:spacing w:val="-5"/>
        </w:rPr>
        <w:t xml:space="preserve"> </w:t>
      </w:r>
      <w:r>
        <w:t>Seguridad</w:t>
      </w:r>
      <w:r>
        <w:rPr>
          <w:spacing w:val="-2"/>
        </w:rPr>
        <w:t xml:space="preserve"> </w:t>
      </w:r>
      <w:r>
        <w:t>del Tránsito (CONASET), un órgano que integra la Administración y que depende específicamente, del Ministerio de Transportes y Telecomunicaciones, tanto en su pági</w:t>
      </w:r>
      <w:r>
        <w:t>na web institucional como en publicaciones que ha elaborado, omite mencionar el porte de dicho documento, como una exigencia para los conductores, o en su defecto ha aseverado expresamente que no lo es</w:t>
      </w:r>
      <w:bookmarkStart w:id="70" w:name="_bookmark69"/>
      <w:bookmarkEnd w:id="70"/>
      <w:r>
        <w:rPr>
          <w:vertAlign w:val="superscript"/>
        </w:rPr>
        <w:fldChar w:fldCharType="begin"/>
      </w:r>
      <w:r>
        <w:rPr>
          <w:vertAlign w:val="superscript"/>
        </w:rPr>
        <w:instrText xml:space="preserve"> HYPERLINK \l "_bookmark78" </w:instrText>
      </w:r>
      <w:r>
        <w:rPr>
          <w:vertAlign w:val="superscript"/>
        </w:rPr>
        <w:fldChar w:fldCharType="separate"/>
      </w:r>
      <w:r>
        <w:rPr>
          <w:vertAlign w:val="superscript"/>
        </w:rPr>
        <w:t>38</w:t>
      </w:r>
      <w:r>
        <w:rPr>
          <w:vertAlign w:val="superscript"/>
        </w:rPr>
        <w:fldChar w:fldCharType="end"/>
      </w:r>
      <w:r>
        <w:t xml:space="preserve"> </w:t>
      </w:r>
      <w:bookmarkStart w:id="71" w:name="_bookmark70"/>
      <w:bookmarkEnd w:id="71"/>
      <w:r>
        <w:rPr>
          <w:vertAlign w:val="superscript"/>
        </w:rPr>
        <w:fldChar w:fldCharType="begin"/>
      </w:r>
      <w:r>
        <w:rPr>
          <w:vertAlign w:val="superscript"/>
        </w:rPr>
        <w:instrText xml:space="preserve"> HYPERLINK \l "_boo</w:instrText>
      </w:r>
      <w:r>
        <w:rPr>
          <w:vertAlign w:val="superscript"/>
        </w:rPr>
        <w:instrText xml:space="preserve">kmark79" </w:instrText>
      </w:r>
      <w:r>
        <w:rPr>
          <w:vertAlign w:val="superscript"/>
        </w:rPr>
        <w:fldChar w:fldCharType="separate"/>
      </w:r>
      <w:r>
        <w:rPr>
          <w:vertAlign w:val="superscript"/>
        </w:rPr>
        <w:t>39</w:t>
      </w:r>
      <w:r>
        <w:rPr>
          <w:vertAlign w:val="superscript"/>
        </w:rPr>
        <w:fldChar w:fldCharType="end"/>
      </w:r>
      <w:r>
        <w:t>. Lo anterior, sin perjuicio de que algunas fuentes no oficiales, aduzcan que sí es necesario portarlo, para evitar multa</w:t>
      </w:r>
      <w:bookmarkStart w:id="72" w:name="_bookmark71"/>
      <w:bookmarkEnd w:id="72"/>
      <w:r>
        <w:t>s</w:t>
      </w:r>
      <w:hyperlink w:anchor="_bookmark80" w:history="1">
        <w:r>
          <w:rPr>
            <w:vertAlign w:val="superscript"/>
          </w:rPr>
          <w:t>40</w:t>
        </w:r>
      </w:hyperlink>
      <w:r>
        <w:t>.</w:t>
      </w:r>
    </w:p>
    <w:p w:rsidR="00A16DD6" w:rsidRDefault="00A16DD6">
      <w:pPr>
        <w:pStyle w:val="Textoindependiente"/>
      </w:pPr>
    </w:p>
    <w:p w:rsidR="00A16DD6" w:rsidRDefault="008A4910">
      <w:pPr>
        <w:ind w:left="115" w:right="109"/>
        <w:jc w:val="both"/>
        <w:rPr>
          <w:sz w:val="24"/>
        </w:rPr>
      </w:pPr>
      <w:r>
        <w:rPr>
          <w:sz w:val="24"/>
        </w:rPr>
        <w:t>No es categóricamente descartable, que el artículo 6 (inciso primero) de la Ley de Trá</w:t>
      </w:r>
      <w:r>
        <w:rPr>
          <w:sz w:val="24"/>
        </w:rPr>
        <w:t>nsito, pueda interpretarse, para fundamentar la afirmación, de que es necesario que los conductores porten otros documentos, como el certificado de inscripción en el Registro Nacional de Vehículos Motorizados. Dicha disposición establece que “</w:t>
      </w:r>
      <w:r>
        <w:rPr>
          <w:i/>
          <w:sz w:val="24"/>
        </w:rPr>
        <w:t>Los conductor</w:t>
      </w:r>
      <w:r>
        <w:rPr>
          <w:i/>
          <w:sz w:val="24"/>
        </w:rPr>
        <w:t xml:space="preserve">es de vehículos motorizados o a tracción animal, salvo la excepción del artículo anterior, deberán llevar consigo su licencia, permiso o boleta de citación y, requeridos por la autoridad competente, acreditar su identidad y entregar los documentos que los </w:t>
      </w:r>
      <w:r>
        <w:rPr>
          <w:i/>
          <w:sz w:val="24"/>
        </w:rPr>
        <w:t xml:space="preserve">habilitan para conducir”. </w:t>
      </w:r>
      <w:r>
        <w:rPr>
          <w:sz w:val="24"/>
        </w:rPr>
        <w:t xml:space="preserve">Como se puede ver, tal disposición señala que los conductores deben (además de portar su licencia, permiso o boleta de </w:t>
      </w:r>
      <w:proofErr w:type="gramStart"/>
      <w:r>
        <w:rPr>
          <w:sz w:val="24"/>
        </w:rPr>
        <w:t>citación )</w:t>
      </w:r>
      <w:proofErr w:type="gramEnd"/>
      <w:r>
        <w:rPr>
          <w:sz w:val="24"/>
        </w:rPr>
        <w:t xml:space="preserve">, </w:t>
      </w:r>
      <w:r>
        <w:rPr>
          <w:i/>
          <w:sz w:val="24"/>
        </w:rPr>
        <w:t>“acreditar su identidad y entregar los documentos que los habilitan para conducir”</w:t>
      </w:r>
      <w:bookmarkStart w:id="73" w:name="_bookmark72"/>
      <w:bookmarkEnd w:id="73"/>
      <w:r>
        <w:rPr>
          <w:i/>
          <w:sz w:val="24"/>
          <w:vertAlign w:val="superscript"/>
        </w:rPr>
        <w:fldChar w:fldCharType="begin"/>
      </w:r>
      <w:r>
        <w:rPr>
          <w:i/>
          <w:sz w:val="24"/>
          <w:vertAlign w:val="superscript"/>
        </w:rPr>
        <w:instrText xml:space="preserve"> HYPERLINK \l "</w:instrText>
      </w:r>
      <w:r>
        <w:rPr>
          <w:i/>
          <w:sz w:val="24"/>
          <w:vertAlign w:val="superscript"/>
        </w:rPr>
        <w:instrText xml:space="preserve">_bookmark81" </w:instrText>
      </w:r>
      <w:r>
        <w:rPr>
          <w:i/>
          <w:sz w:val="24"/>
          <w:vertAlign w:val="superscript"/>
        </w:rPr>
        <w:fldChar w:fldCharType="separate"/>
      </w:r>
      <w:r>
        <w:rPr>
          <w:i/>
          <w:sz w:val="24"/>
          <w:vertAlign w:val="superscript"/>
        </w:rPr>
        <w:t>41</w:t>
      </w:r>
      <w:r>
        <w:rPr>
          <w:i/>
          <w:sz w:val="24"/>
          <w:vertAlign w:val="superscript"/>
        </w:rPr>
        <w:fldChar w:fldCharType="end"/>
      </w:r>
      <w:r>
        <w:rPr>
          <w:i/>
          <w:sz w:val="24"/>
        </w:rPr>
        <w:t xml:space="preserve">. </w:t>
      </w:r>
      <w:r>
        <w:rPr>
          <w:sz w:val="24"/>
        </w:rPr>
        <w:t>No se puede descartar, que los Juzgados de Policía Local y los funcionarios públicos que controlan en cumplimiento de</w:t>
      </w:r>
      <w:r>
        <w:rPr>
          <w:spacing w:val="-1"/>
          <w:sz w:val="24"/>
        </w:rPr>
        <w:t xml:space="preserve"> </w:t>
      </w:r>
      <w:r>
        <w:rPr>
          <w:sz w:val="24"/>
        </w:rPr>
        <w:t>la</w:t>
      </w:r>
      <w:r>
        <w:rPr>
          <w:spacing w:val="-1"/>
          <w:sz w:val="24"/>
        </w:rPr>
        <w:t xml:space="preserve"> </w:t>
      </w:r>
      <w:r>
        <w:rPr>
          <w:sz w:val="24"/>
        </w:rPr>
        <w:t>Ley de</w:t>
      </w:r>
      <w:r>
        <w:rPr>
          <w:spacing w:val="-4"/>
          <w:sz w:val="24"/>
        </w:rPr>
        <w:t xml:space="preserve"> </w:t>
      </w:r>
      <w:r>
        <w:rPr>
          <w:sz w:val="24"/>
        </w:rPr>
        <w:t xml:space="preserve">Tránsito, interpreten que la expresión </w:t>
      </w:r>
      <w:r>
        <w:rPr>
          <w:i/>
          <w:sz w:val="24"/>
        </w:rPr>
        <w:t xml:space="preserve">“documentos que los habilitan para conducir”, </w:t>
      </w:r>
      <w:r>
        <w:rPr>
          <w:sz w:val="24"/>
        </w:rPr>
        <w:t xml:space="preserve">incluye entre estos últimos, al certificado de inscripción en el Registro Nacional de Vehículos Motorizados. Pero, es preciso señalar que este último documento, versa específicamente sobre la situación jurídica del vehículo y sobre ciertas características </w:t>
      </w:r>
      <w:r>
        <w:rPr>
          <w:sz w:val="24"/>
        </w:rPr>
        <w:t>que permiten individualizarlo. No es un documento, que habilite a las personas para conducir. Y por lo demás, sujetar el ejercicio eficaz de la administración de orden público o gubernativa, al buen criterio del intérprete, por la incertidumbre que desenca</w:t>
      </w:r>
      <w:r>
        <w:rPr>
          <w:sz w:val="24"/>
        </w:rPr>
        <w:t>dena, perjudica la coercibilidad</w:t>
      </w:r>
      <w:r>
        <w:rPr>
          <w:spacing w:val="-1"/>
          <w:sz w:val="24"/>
        </w:rPr>
        <w:t xml:space="preserve"> </w:t>
      </w:r>
      <w:r>
        <w:rPr>
          <w:sz w:val="24"/>
        </w:rPr>
        <w:t>de</w:t>
      </w:r>
      <w:r>
        <w:rPr>
          <w:spacing w:val="-1"/>
          <w:sz w:val="24"/>
        </w:rPr>
        <w:t xml:space="preserve"> </w:t>
      </w:r>
      <w:r>
        <w:rPr>
          <w:sz w:val="24"/>
        </w:rPr>
        <w:t>las normas,</w:t>
      </w:r>
      <w:r>
        <w:rPr>
          <w:spacing w:val="-1"/>
          <w:sz w:val="24"/>
        </w:rPr>
        <w:t xml:space="preserve"> </w:t>
      </w:r>
      <w:r>
        <w:rPr>
          <w:sz w:val="24"/>
        </w:rPr>
        <w:t>que</w:t>
      </w:r>
      <w:r>
        <w:rPr>
          <w:spacing w:val="-1"/>
          <w:sz w:val="24"/>
        </w:rPr>
        <w:t xml:space="preserve"> </w:t>
      </w:r>
      <w:r>
        <w:rPr>
          <w:sz w:val="24"/>
        </w:rPr>
        <w:t>tutelan los derechos de</w:t>
      </w:r>
      <w:r>
        <w:rPr>
          <w:spacing w:val="-1"/>
          <w:sz w:val="24"/>
        </w:rPr>
        <w:t xml:space="preserve"> </w:t>
      </w:r>
      <w:r>
        <w:rPr>
          <w:sz w:val="24"/>
        </w:rPr>
        <w:t>las personas</w:t>
      </w:r>
      <w:r>
        <w:rPr>
          <w:spacing w:val="40"/>
          <w:sz w:val="24"/>
        </w:rPr>
        <w:t xml:space="preserve"> </w:t>
      </w:r>
      <w:r>
        <w:rPr>
          <w:sz w:val="24"/>
        </w:rPr>
        <w:t>Es necesario</w:t>
      </w:r>
      <w:r>
        <w:rPr>
          <w:spacing w:val="-1"/>
          <w:sz w:val="24"/>
        </w:rPr>
        <w:t xml:space="preserve"> </w:t>
      </w:r>
      <w:r>
        <w:rPr>
          <w:sz w:val="24"/>
        </w:rPr>
        <w:t>entonces,</w:t>
      </w:r>
      <w:r>
        <w:rPr>
          <w:spacing w:val="-1"/>
          <w:sz w:val="24"/>
        </w:rPr>
        <w:t xml:space="preserve"> </w:t>
      </w:r>
      <w:r>
        <w:rPr>
          <w:sz w:val="24"/>
        </w:rPr>
        <w:t>que</w:t>
      </w:r>
      <w:r>
        <w:rPr>
          <w:spacing w:val="-1"/>
          <w:sz w:val="24"/>
        </w:rPr>
        <w:t xml:space="preserve"> </w:t>
      </w:r>
      <w:r>
        <w:rPr>
          <w:sz w:val="24"/>
        </w:rPr>
        <w:t>la Ley de Tránsito exija explícitamente, que los conductores lleven consigo, el certificado de inscripción en Registro Nacional de Vehículos</w:t>
      </w:r>
      <w:r>
        <w:rPr>
          <w:sz w:val="24"/>
        </w:rPr>
        <w:t xml:space="preserve"> Motorizados. Cabe agregar, que establecer legalmente la exigencia sugerida,</w:t>
      </w:r>
      <w:r>
        <w:rPr>
          <w:spacing w:val="27"/>
          <w:sz w:val="24"/>
        </w:rPr>
        <w:t xml:space="preserve"> </w:t>
      </w:r>
      <w:r>
        <w:rPr>
          <w:sz w:val="24"/>
        </w:rPr>
        <w:t>no</w:t>
      </w:r>
      <w:r>
        <w:rPr>
          <w:spacing w:val="25"/>
          <w:sz w:val="24"/>
        </w:rPr>
        <w:t xml:space="preserve"> </w:t>
      </w:r>
      <w:r>
        <w:rPr>
          <w:sz w:val="24"/>
        </w:rPr>
        <w:t>supondría</w:t>
      </w:r>
      <w:r>
        <w:rPr>
          <w:spacing w:val="26"/>
          <w:sz w:val="24"/>
        </w:rPr>
        <w:t xml:space="preserve"> </w:t>
      </w:r>
      <w:r>
        <w:rPr>
          <w:sz w:val="24"/>
        </w:rPr>
        <w:t>incurrir</w:t>
      </w:r>
      <w:r>
        <w:rPr>
          <w:spacing w:val="27"/>
          <w:sz w:val="24"/>
        </w:rPr>
        <w:t xml:space="preserve"> </w:t>
      </w:r>
      <w:r>
        <w:rPr>
          <w:sz w:val="24"/>
        </w:rPr>
        <w:t>en</w:t>
      </w:r>
      <w:r>
        <w:rPr>
          <w:spacing w:val="27"/>
          <w:sz w:val="24"/>
        </w:rPr>
        <w:t xml:space="preserve"> </w:t>
      </w:r>
      <w:r>
        <w:rPr>
          <w:sz w:val="24"/>
        </w:rPr>
        <w:t>una</w:t>
      </w:r>
      <w:r>
        <w:rPr>
          <w:spacing w:val="27"/>
          <w:sz w:val="24"/>
        </w:rPr>
        <w:t xml:space="preserve"> </w:t>
      </w:r>
      <w:r>
        <w:rPr>
          <w:sz w:val="24"/>
        </w:rPr>
        <w:t>discriminación</w:t>
      </w:r>
      <w:r>
        <w:rPr>
          <w:spacing w:val="27"/>
          <w:sz w:val="24"/>
        </w:rPr>
        <w:t xml:space="preserve"> </w:t>
      </w:r>
      <w:r>
        <w:rPr>
          <w:sz w:val="24"/>
        </w:rPr>
        <w:t>ajena</w:t>
      </w:r>
      <w:r>
        <w:rPr>
          <w:spacing w:val="26"/>
          <w:sz w:val="24"/>
        </w:rPr>
        <w:t xml:space="preserve"> </w:t>
      </w:r>
      <w:r>
        <w:rPr>
          <w:sz w:val="24"/>
        </w:rPr>
        <w:t>a</w:t>
      </w:r>
      <w:r>
        <w:rPr>
          <w:spacing w:val="27"/>
          <w:sz w:val="24"/>
        </w:rPr>
        <w:t xml:space="preserve"> </w:t>
      </w:r>
      <w:r>
        <w:rPr>
          <w:sz w:val="24"/>
        </w:rPr>
        <w:t>los</w:t>
      </w:r>
      <w:r>
        <w:rPr>
          <w:spacing w:val="26"/>
          <w:sz w:val="24"/>
        </w:rPr>
        <w:t xml:space="preserve"> </w:t>
      </w:r>
      <w:r>
        <w:rPr>
          <w:sz w:val="24"/>
        </w:rPr>
        <w:t>criterios</w:t>
      </w:r>
      <w:r>
        <w:rPr>
          <w:spacing w:val="28"/>
          <w:sz w:val="24"/>
        </w:rPr>
        <w:t xml:space="preserve"> </w:t>
      </w:r>
      <w:r>
        <w:rPr>
          <w:sz w:val="24"/>
        </w:rPr>
        <w:t>inspiradores</w:t>
      </w:r>
      <w:r>
        <w:rPr>
          <w:spacing w:val="27"/>
          <w:sz w:val="24"/>
        </w:rPr>
        <w:t xml:space="preserve"> </w:t>
      </w:r>
      <w:r>
        <w:rPr>
          <w:sz w:val="24"/>
        </w:rPr>
        <w:t>de</w:t>
      </w:r>
      <w:r>
        <w:rPr>
          <w:spacing w:val="27"/>
          <w:sz w:val="24"/>
        </w:rPr>
        <w:t xml:space="preserve"> </w:t>
      </w:r>
      <w:r>
        <w:rPr>
          <w:sz w:val="24"/>
        </w:rPr>
        <w:t>la</w:t>
      </w:r>
      <w:r>
        <w:rPr>
          <w:spacing w:val="27"/>
          <w:sz w:val="24"/>
        </w:rPr>
        <w:t xml:space="preserve"> </w:t>
      </w:r>
      <w:r>
        <w:rPr>
          <w:sz w:val="24"/>
        </w:rPr>
        <w:t>Ley</w:t>
      </w:r>
      <w:r>
        <w:rPr>
          <w:spacing w:val="27"/>
          <w:sz w:val="24"/>
        </w:rPr>
        <w:t xml:space="preserve"> </w:t>
      </w:r>
      <w:r>
        <w:rPr>
          <w:sz w:val="24"/>
        </w:rPr>
        <w:t>de</w:t>
      </w:r>
    </w:p>
    <w:p w:rsidR="00A16DD6" w:rsidRDefault="008A4910">
      <w:pPr>
        <w:pStyle w:val="Textoindependiente"/>
        <w:spacing w:before="6"/>
        <w:rPr>
          <w:sz w:val="7"/>
        </w:rPr>
      </w:pPr>
      <w:r>
        <w:pict>
          <v:rect id="docshape6" o:spid="_x0000_s1027" style="position:absolute;margin-left:56.7pt;margin-top:5.55pt;width:124.65pt;height:.5pt;z-index:-15726080;mso-wrap-distance-left:0;mso-wrap-distance-right:0;mso-position-horizontal-relative:page" fillcolor="black" stroked="f">
            <w10:wrap type="topAndBottom" anchorx="page"/>
          </v:rect>
        </w:pict>
      </w:r>
    </w:p>
    <w:p w:rsidR="00A16DD6" w:rsidRDefault="008A4910">
      <w:pPr>
        <w:pStyle w:val="Prrafodelista"/>
        <w:numPr>
          <w:ilvl w:val="0"/>
          <w:numId w:val="3"/>
        </w:numPr>
        <w:tabs>
          <w:tab w:val="left" w:pos="456"/>
        </w:tabs>
        <w:spacing w:before="57"/>
        <w:ind w:hanging="341"/>
        <w:rPr>
          <w:sz w:val="20"/>
        </w:rPr>
      </w:pPr>
      <w:bookmarkStart w:id="74" w:name="_bookmark73"/>
      <w:bookmarkEnd w:id="74"/>
      <w:r>
        <w:rPr>
          <w:sz w:val="20"/>
        </w:rPr>
        <w:t>Biblioteca</w:t>
      </w:r>
      <w:r>
        <w:rPr>
          <w:spacing w:val="-6"/>
          <w:sz w:val="20"/>
        </w:rPr>
        <w:t xml:space="preserve"> </w:t>
      </w:r>
      <w:r>
        <w:rPr>
          <w:sz w:val="20"/>
        </w:rPr>
        <w:t>del</w:t>
      </w:r>
      <w:r>
        <w:rPr>
          <w:spacing w:val="-5"/>
          <w:sz w:val="20"/>
        </w:rPr>
        <w:t xml:space="preserve"> </w:t>
      </w:r>
      <w:r>
        <w:rPr>
          <w:sz w:val="20"/>
        </w:rPr>
        <w:t>Congreso</w:t>
      </w:r>
      <w:r>
        <w:rPr>
          <w:spacing w:val="-6"/>
          <w:sz w:val="20"/>
        </w:rPr>
        <w:t xml:space="preserve"> </w:t>
      </w:r>
      <w:r>
        <w:rPr>
          <w:sz w:val="20"/>
        </w:rPr>
        <w:t>Nacional.</w:t>
      </w:r>
      <w:r>
        <w:rPr>
          <w:spacing w:val="-5"/>
          <w:sz w:val="20"/>
        </w:rPr>
        <w:t xml:space="preserve"> </w:t>
      </w:r>
      <w:proofErr w:type="spellStart"/>
      <w:r>
        <w:rPr>
          <w:sz w:val="20"/>
        </w:rPr>
        <w:t>Op</w:t>
      </w:r>
      <w:proofErr w:type="spellEnd"/>
      <w:r>
        <w:rPr>
          <w:sz w:val="20"/>
        </w:rPr>
        <w:t>.</w:t>
      </w:r>
      <w:r>
        <w:rPr>
          <w:spacing w:val="-5"/>
          <w:sz w:val="20"/>
        </w:rPr>
        <w:t xml:space="preserve"> </w:t>
      </w:r>
      <w:r>
        <w:rPr>
          <w:sz w:val="20"/>
        </w:rPr>
        <w:t>cit.</w:t>
      </w:r>
      <w:r>
        <w:rPr>
          <w:spacing w:val="-5"/>
          <w:sz w:val="20"/>
        </w:rPr>
        <w:t xml:space="preserve"> </w:t>
      </w:r>
      <w:r>
        <w:rPr>
          <w:sz w:val="20"/>
        </w:rPr>
        <w:t>P.</w:t>
      </w:r>
      <w:r>
        <w:rPr>
          <w:spacing w:val="-4"/>
          <w:sz w:val="20"/>
        </w:rPr>
        <w:t xml:space="preserve"> </w:t>
      </w:r>
      <w:r>
        <w:rPr>
          <w:spacing w:val="-5"/>
          <w:sz w:val="20"/>
        </w:rPr>
        <w:t>34.</w:t>
      </w:r>
    </w:p>
    <w:p w:rsidR="00A16DD6" w:rsidRDefault="008A4910">
      <w:pPr>
        <w:pStyle w:val="Prrafodelista"/>
        <w:numPr>
          <w:ilvl w:val="0"/>
          <w:numId w:val="3"/>
        </w:numPr>
        <w:tabs>
          <w:tab w:val="left" w:pos="456"/>
        </w:tabs>
        <w:spacing w:before="2"/>
        <w:ind w:hanging="341"/>
        <w:rPr>
          <w:sz w:val="20"/>
        </w:rPr>
      </w:pPr>
      <w:bookmarkStart w:id="75" w:name="_bookmark74"/>
      <w:bookmarkStart w:id="76" w:name="_bookmark75"/>
      <w:bookmarkEnd w:id="75"/>
      <w:bookmarkEnd w:id="76"/>
      <w:r>
        <w:rPr>
          <w:sz w:val="20"/>
        </w:rPr>
        <w:t>Comisión</w:t>
      </w:r>
      <w:r>
        <w:rPr>
          <w:spacing w:val="-8"/>
          <w:sz w:val="20"/>
        </w:rPr>
        <w:t xml:space="preserve"> </w:t>
      </w:r>
      <w:r>
        <w:rPr>
          <w:sz w:val="20"/>
        </w:rPr>
        <w:t>Nacional</w:t>
      </w:r>
      <w:r>
        <w:rPr>
          <w:spacing w:val="-3"/>
          <w:sz w:val="20"/>
        </w:rPr>
        <w:t xml:space="preserve"> </w:t>
      </w:r>
      <w:r>
        <w:rPr>
          <w:sz w:val="20"/>
        </w:rPr>
        <w:t>de</w:t>
      </w:r>
      <w:r>
        <w:rPr>
          <w:spacing w:val="-6"/>
          <w:sz w:val="20"/>
        </w:rPr>
        <w:t xml:space="preserve"> </w:t>
      </w:r>
      <w:r>
        <w:rPr>
          <w:sz w:val="20"/>
        </w:rPr>
        <w:t>Seguridad</w:t>
      </w:r>
      <w:r>
        <w:rPr>
          <w:spacing w:val="-4"/>
          <w:sz w:val="20"/>
        </w:rPr>
        <w:t xml:space="preserve"> </w:t>
      </w:r>
      <w:r>
        <w:rPr>
          <w:sz w:val="20"/>
        </w:rPr>
        <w:t>del</w:t>
      </w:r>
      <w:r>
        <w:rPr>
          <w:spacing w:val="-9"/>
          <w:sz w:val="20"/>
        </w:rPr>
        <w:t xml:space="preserve"> </w:t>
      </w:r>
      <w:r>
        <w:rPr>
          <w:sz w:val="20"/>
        </w:rPr>
        <w:t>Tránsito.</w:t>
      </w:r>
      <w:r>
        <w:rPr>
          <w:spacing w:val="-5"/>
          <w:sz w:val="20"/>
        </w:rPr>
        <w:t xml:space="preserve"> </w:t>
      </w:r>
      <w:proofErr w:type="spellStart"/>
      <w:r>
        <w:rPr>
          <w:sz w:val="20"/>
        </w:rPr>
        <w:t>Op</w:t>
      </w:r>
      <w:proofErr w:type="spellEnd"/>
      <w:r>
        <w:rPr>
          <w:sz w:val="20"/>
        </w:rPr>
        <w:t>.</w:t>
      </w:r>
      <w:r>
        <w:rPr>
          <w:spacing w:val="-5"/>
          <w:sz w:val="20"/>
        </w:rPr>
        <w:t xml:space="preserve"> </w:t>
      </w:r>
      <w:r>
        <w:rPr>
          <w:sz w:val="20"/>
        </w:rPr>
        <w:t>cit.</w:t>
      </w:r>
      <w:r>
        <w:rPr>
          <w:spacing w:val="-5"/>
          <w:sz w:val="20"/>
        </w:rPr>
        <w:t xml:space="preserve"> </w:t>
      </w:r>
      <w:r>
        <w:rPr>
          <w:sz w:val="20"/>
        </w:rPr>
        <w:t>P.</w:t>
      </w:r>
      <w:r>
        <w:rPr>
          <w:spacing w:val="-5"/>
          <w:sz w:val="20"/>
        </w:rPr>
        <w:t xml:space="preserve"> 39.</w:t>
      </w:r>
    </w:p>
    <w:p w:rsidR="00A16DD6" w:rsidRDefault="008A4910">
      <w:pPr>
        <w:pStyle w:val="Prrafodelista"/>
        <w:numPr>
          <w:ilvl w:val="0"/>
          <w:numId w:val="3"/>
        </w:numPr>
        <w:tabs>
          <w:tab w:val="left" w:pos="456"/>
        </w:tabs>
        <w:ind w:hanging="341"/>
        <w:rPr>
          <w:sz w:val="20"/>
        </w:rPr>
      </w:pPr>
      <w:r>
        <w:rPr>
          <w:sz w:val="20"/>
        </w:rPr>
        <w:t>Comisión</w:t>
      </w:r>
      <w:r>
        <w:rPr>
          <w:spacing w:val="-5"/>
          <w:sz w:val="20"/>
        </w:rPr>
        <w:t xml:space="preserve"> </w:t>
      </w:r>
      <w:r>
        <w:rPr>
          <w:sz w:val="20"/>
        </w:rPr>
        <w:t>Nacional de</w:t>
      </w:r>
      <w:r>
        <w:rPr>
          <w:spacing w:val="-4"/>
          <w:sz w:val="20"/>
        </w:rPr>
        <w:t xml:space="preserve"> </w:t>
      </w:r>
      <w:r>
        <w:rPr>
          <w:sz w:val="20"/>
        </w:rPr>
        <w:t>Seguridad</w:t>
      </w:r>
      <w:r>
        <w:rPr>
          <w:spacing w:val="-1"/>
          <w:sz w:val="20"/>
        </w:rPr>
        <w:t xml:space="preserve"> </w:t>
      </w:r>
      <w:r>
        <w:rPr>
          <w:sz w:val="20"/>
        </w:rPr>
        <w:t>del</w:t>
      </w:r>
      <w:r>
        <w:rPr>
          <w:spacing w:val="-6"/>
          <w:sz w:val="20"/>
        </w:rPr>
        <w:t xml:space="preserve"> </w:t>
      </w:r>
      <w:r>
        <w:rPr>
          <w:sz w:val="20"/>
        </w:rPr>
        <w:t>Tránsito.</w:t>
      </w:r>
      <w:r>
        <w:rPr>
          <w:spacing w:val="-3"/>
          <w:sz w:val="20"/>
        </w:rPr>
        <w:t xml:space="preserve"> </w:t>
      </w:r>
      <w:proofErr w:type="spellStart"/>
      <w:r>
        <w:rPr>
          <w:sz w:val="20"/>
        </w:rPr>
        <w:t>Op</w:t>
      </w:r>
      <w:proofErr w:type="spellEnd"/>
      <w:r>
        <w:rPr>
          <w:sz w:val="20"/>
        </w:rPr>
        <w:t>.</w:t>
      </w:r>
      <w:r>
        <w:rPr>
          <w:spacing w:val="-2"/>
          <w:sz w:val="20"/>
        </w:rPr>
        <w:t xml:space="preserve"> </w:t>
      </w:r>
      <w:r>
        <w:rPr>
          <w:sz w:val="20"/>
        </w:rPr>
        <w:t>cit.</w:t>
      </w:r>
      <w:r>
        <w:rPr>
          <w:spacing w:val="-2"/>
          <w:sz w:val="20"/>
        </w:rPr>
        <w:t xml:space="preserve"> </w:t>
      </w:r>
      <w:r>
        <w:rPr>
          <w:sz w:val="20"/>
        </w:rPr>
        <w:t>Sin</w:t>
      </w:r>
      <w:r>
        <w:rPr>
          <w:spacing w:val="-3"/>
          <w:sz w:val="20"/>
        </w:rPr>
        <w:t xml:space="preserve"> </w:t>
      </w:r>
      <w:r>
        <w:rPr>
          <w:sz w:val="20"/>
        </w:rPr>
        <w:t>número</w:t>
      </w:r>
      <w:r>
        <w:rPr>
          <w:spacing w:val="-1"/>
          <w:sz w:val="20"/>
        </w:rPr>
        <w:t xml:space="preserve"> </w:t>
      </w:r>
      <w:r>
        <w:rPr>
          <w:sz w:val="20"/>
        </w:rPr>
        <w:t>de</w:t>
      </w:r>
      <w:r>
        <w:rPr>
          <w:spacing w:val="-3"/>
          <w:sz w:val="20"/>
        </w:rPr>
        <w:t xml:space="preserve"> </w:t>
      </w:r>
      <w:r>
        <w:rPr>
          <w:spacing w:val="-2"/>
          <w:sz w:val="20"/>
        </w:rPr>
        <w:t>página.</w:t>
      </w:r>
    </w:p>
    <w:p w:rsidR="00A16DD6" w:rsidRPr="008A4910" w:rsidRDefault="008A4910">
      <w:pPr>
        <w:pStyle w:val="Prrafodelista"/>
        <w:numPr>
          <w:ilvl w:val="0"/>
          <w:numId w:val="3"/>
        </w:numPr>
        <w:tabs>
          <w:tab w:val="left" w:pos="456"/>
        </w:tabs>
        <w:spacing w:before="2"/>
        <w:ind w:hanging="341"/>
        <w:rPr>
          <w:sz w:val="20"/>
          <w:lang w:val="en-US"/>
        </w:rPr>
      </w:pPr>
      <w:bookmarkStart w:id="77" w:name="_bookmark76"/>
      <w:bookmarkStart w:id="78" w:name="_bookmark77"/>
      <w:bookmarkEnd w:id="77"/>
      <w:bookmarkEnd w:id="78"/>
      <w:r w:rsidRPr="008A4910">
        <w:rPr>
          <w:sz w:val="20"/>
          <w:lang w:val="en-US"/>
        </w:rPr>
        <w:t>Bermúdez,</w:t>
      </w:r>
      <w:r w:rsidRPr="008A4910">
        <w:rPr>
          <w:spacing w:val="-9"/>
          <w:sz w:val="20"/>
          <w:lang w:val="en-US"/>
        </w:rPr>
        <w:t xml:space="preserve"> </w:t>
      </w:r>
      <w:r w:rsidRPr="008A4910">
        <w:rPr>
          <w:sz w:val="20"/>
          <w:lang w:val="en-US"/>
        </w:rPr>
        <w:t>Jorge.</w:t>
      </w:r>
      <w:r w:rsidRPr="008A4910">
        <w:rPr>
          <w:spacing w:val="-7"/>
          <w:sz w:val="20"/>
          <w:lang w:val="en-US"/>
        </w:rPr>
        <w:t xml:space="preserve"> </w:t>
      </w:r>
      <w:r w:rsidRPr="008A4910">
        <w:rPr>
          <w:sz w:val="20"/>
          <w:lang w:val="en-US"/>
        </w:rPr>
        <w:t>Op.</w:t>
      </w:r>
      <w:r w:rsidRPr="008A4910">
        <w:rPr>
          <w:spacing w:val="-7"/>
          <w:sz w:val="20"/>
          <w:lang w:val="en-US"/>
        </w:rPr>
        <w:t xml:space="preserve"> </w:t>
      </w:r>
      <w:r w:rsidRPr="008A4910">
        <w:rPr>
          <w:sz w:val="20"/>
          <w:lang w:val="en-US"/>
        </w:rPr>
        <w:t>cit.</w:t>
      </w:r>
      <w:r w:rsidRPr="008A4910">
        <w:rPr>
          <w:spacing w:val="-8"/>
          <w:sz w:val="20"/>
          <w:lang w:val="en-US"/>
        </w:rPr>
        <w:t xml:space="preserve"> </w:t>
      </w:r>
      <w:r w:rsidRPr="008A4910">
        <w:rPr>
          <w:sz w:val="20"/>
          <w:lang w:val="en-US"/>
        </w:rPr>
        <w:t>P.</w:t>
      </w:r>
      <w:r w:rsidRPr="008A4910">
        <w:rPr>
          <w:spacing w:val="-7"/>
          <w:sz w:val="20"/>
          <w:lang w:val="en-US"/>
        </w:rPr>
        <w:t xml:space="preserve"> </w:t>
      </w:r>
      <w:r w:rsidRPr="008A4910">
        <w:rPr>
          <w:spacing w:val="-5"/>
          <w:sz w:val="20"/>
          <w:lang w:val="en-US"/>
        </w:rPr>
        <w:t>6.</w:t>
      </w:r>
    </w:p>
    <w:p w:rsidR="00A16DD6" w:rsidRDefault="008A4910">
      <w:pPr>
        <w:pStyle w:val="Prrafodelista"/>
        <w:numPr>
          <w:ilvl w:val="0"/>
          <w:numId w:val="3"/>
        </w:numPr>
        <w:tabs>
          <w:tab w:val="left" w:pos="456"/>
        </w:tabs>
        <w:ind w:hanging="341"/>
        <w:rPr>
          <w:sz w:val="20"/>
        </w:rPr>
      </w:pPr>
      <w:r>
        <w:rPr>
          <w:sz w:val="20"/>
        </w:rPr>
        <w:t>Biblioteca</w:t>
      </w:r>
      <w:r>
        <w:rPr>
          <w:spacing w:val="-6"/>
          <w:sz w:val="20"/>
        </w:rPr>
        <w:t xml:space="preserve"> </w:t>
      </w:r>
      <w:r>
        <w:rPr>
          <w:sz w:val="20"/>
        </w:rPr>
        <w:t>del</w:t>
      </w:r>
      <w:r>
        <w:rPr>
          <w:spacing w:val="-4"/>
          <w:sz w:val="20"/>
        </w:rPr>
        <w:t xml:space="preserve"> </w:t>
      </w:r>
      <w:r>
        <w:rPr>
          <w:sz w:val="20"/>
        </w:rPr>
        <w:t>Congreso</w:t>
      </w:r>
      <w:r>
        <w:rPr>
          <w:spacing w:val="-6"/>
          <w:sz w:val="20"/>
        </w:rPr>
        <w:t xml:space="preserve"> </w:t>
      </w:r>
      <w:r>
        <w:rPr>
          <w:sz w:val="20"/>
        </w:rPr>
        <w:t>Nacional.</w:t>
      </w:r>
      <w:r>
        <w:rPr>
          <w:spacing w:val="-4"/>
          <w:sz w:val="20"/>
        </w:rPr>
        <w:t xml:space="preserve"> </w:t>
      </w:r>
      <w:proofErr w:type="spellStart"/>
      <w:r>
        <w:rPr>
          <w:sz w:val="20"/>
        </w:rPr>
        <w:t>Op</w:t>
      </w:r>
      <w:proofErr w:type="spellEnd"/>
      <w:r>
        <w:rPr>
          <w:sz w:val="20"/>
        </w:rPr>
        <w:t>.</w:t>
      </w:r>
      <w:r>
        <w:rPr>
          <w:spacing w:val="-4"/>
          <w:sz w:val="20"/>
        </w:rPr>
        <w:t xml:space="preserve"> </w:t>
      </w:r>
      <w:r>
        <w:rPr>
          <w:sz w:val="20"/>
        </w:rPr>
        <w:t>cit.</w:t>
      </w:r>
      <w:r>
        <w:rPr>
          <w:spacing w:val="-5"/>
          <w:sz w:val="20"/>
        </w:rPr>
        <w:t xml:space="preserve"> </w:t>
      </w:r>
      <w:r>
        <w:rPr>
          <w:sz w:val="20"/>
        </w:rPr>
        <w:t>P.</w:t>
      </w:r>
      <w:r>
        <w:rPr>
          <w:spacing w:val="-4"/>
          <w:sz w:val="20"/>
        </w:rPr>
        <w:t xml:space="preserve"> </w:t>
      </w:r>
      <w:r>
        <w:rPr>
          <w:sz w:val="20"/>
        </w:rPr>
        <w:t>p.</w:t>
      </w:r>
      <w:r>
        <w:rPr>
          <w:spacing w:val="-4"/>
          <w:sz w:val="20"/>
        </w:rPr>
        <w:t xml:space="preserve"> </w:t>
      </w:r>
      <w:r>
        <w:rPr>
          <w:sz w:val="20"/>
        </w:rPr>
        <w:t>27-</w:t>
      </w:r>
      <w:r>
        <w:rPr>
          <w:spacing w:val="-5"/>
          <w:sz w:val="20"/>
        </w:rPr>
        <w:t>36.</w:t>
      </w:r>
    </w:p>
    <w:p w:rsidR="00A16DD6" w:rsidRDefault="008A4910">
      <w:pPr>
        <w:pStyle w:val="Prrafodelista"/>
        <w:numPr>
          <w:ilvl w:val="0"/>
          <w:numId w:val="3"/>
        </w:numPr>
        <w:tabs>
          <w:tab w:val="left" w:pos="456"/>
        </w:tabs>
        <w:spacing w:before="2"/>
        <w:ind w:hanging="341"/>
        <w:rPr>
          <w:sz w:val="20"/>
        </w:rPr>
      </w:pPr>
      <w:bookmarkStart w:id="79" w:name="_bookmark78"/>
      <w:bookmarkStart w:id="80" w:name="_bookmark79"/>
      <w:bookmarkEnd w:id="79"/>
      <w:bookmarkEnd w:id="80"/>
      <w:r>
        <w:rPr>
          <w:sz w:val="20"/>
        </w:rPr>
        <w:t>Comisión</w:t>
      </w:r>
      <w:r>
        <w:rPr>
          <w:spacing w:val="-5"/>
          <w:sz w:val="20"/>
        </w:rPr>
        <w:t xml:space="preserve"> </w:t>
      </w:r>
      <w:r>
        <w:rPr>
          <w:sz w:val="20"/>
        </w:rPr>
        <w:t>Nacional de</w:t>
      </w:r>
      <w:r>
        <w:rPr>
          <w:spacing w:val="-4"/>
          <w:sz w:val="20"/>
        </w:rPr>
        <w:t xml:space="preserve"> </w:t>
      </w:r>
      <w:r>
        <w:rPr>
          <w:sz w:val="20"/>
        </w:rPr>
        <w:t>Seguridad</w:t>
      </w:r>
      <w:r>
        <w:rPr>
          <w:spacing w:val="-1"/>
          <w:sz w:val="20"/>
        </w:rPr>
        <w:t xml:space="preserve"> </w:t>
      </w:r>
      <w:r>
        <w:rPr>
          <w:sz w:val="20"/>
        </w:rPr>
        <w:t>del</w:t>
      </w:r>
      <w:r>
        <w:rPr>
          <w:spacing w:val="-6"/>
          <w:sz w:val="20"/>
        </w:rPr>
        <w:t xml:space="preserve"> </w:t>
      </w:r>
      <w:r>
        <w:rPr>
          <w:sz w:val="20"/>
        </w:rPr>
        <w:t>Tránsito.</w:t>
      </w:r>
      <w:r>
        <w:rPr>
          <w:spacing w:val="-3"/>
          <w:sz w:val="20"/>
        </w:rPr>
        <w:t xml:space="preserve"> </w:t>
      </w:r>
      <w:proofErr w:type="spellStart"/>
      <w:r>
        <w:rPr>
          <w:sz w:val="20"/>
        </w:rPr>
        <w:t>Op</w:t>
      </w:r>
      <w:proofErr w:type="spellEnd"/>
      <w:r>
        <w:rPr>
          <w:sz w:val="20"/>
        </w:rPr>
        <w:t>.</w:t>
      </w:r>
      <w:r>
        <w:rPr>
          <w:spacing w:val="-2"/>
          <w:sz w:val="20"/>
        </w:rPr>
        <w:t xml:space="preserve"> </w:t>
      </w:r>
      <w:r>
        <w:rPr>
          <w:sz w:val="20"/>
        </w:rPr>
        <w:t>cit.</w:t>
      </w:r>
      <w:r>
        <w:rPr>
          <w:spacing w:val="-2"/>
          <w:sz w:val="20"/>
        </w:rPr>
        <w:t xml:space="preserve"> </w:t>
      </w:r>
      <w:r>
        <w:rPr>
          <w:sz w:val="20"/>
        </w:rPr>
        <w:t>Sin</w:t>
      </w:r>
      <w:r>
        <w:rPr>
          <w:spacing w:val="-3"/>
          <w:sz w:val="20"/>
        </w:rPr>
        <w:t xml:space="preserve"> </w:t>
      </w:r>
      <w:r>
        <w:rPr>
          <w:sz w:val="20"/>
        </w:rPr>
        <w:t>número</w:t>
      </w:r>
      <w:r>
        <w:rPr>
          <w:spacing w:val="-1"/>
          <w:sz w:val="20"/>
        </w:rPr>
        <w:t xml:space="preserve"> </w:t>
      </w:r>
      <w:r>
        <w:rPr>
          <w:sz w:val="20"/>
        </w:rPr>
        <w:t>de</w:t>
      </w:r>
      <w:r>
        <w:rPr>
          <w:spacing w:val="-3"/>
          <w:sz w:val="20"/>
        </w:rPr>
        <w:t xml:space="preserve"> </w:t>
      </w:r>
      <w:r>
        <w:rPr>
          <w:spacing w:val="-2"/>
          <w:sz w:val="20"/>
        </w:rPr>
        <w:t>página.</w:t>
      </w:r>
    </w:p>
    <w:p w:rsidR="00A16DD6" w:rsidRDefault="008A4910">
      <w:pPr>
        <w:pStyle w:val="Prrafodelista"/>
        <w:numPr>
          <w:ilvl w:val="0"/>
          <w:numId w:val="3"/>
        </w:numPr>
        <w:tabs>
          <w:tab w:val="left" w:pos="456"/>
        </w:tabs>
        <w:ind w:hanging="341"/>
        <w:rPr>
          <w:sz w:val="20"/>
        </w:rPr>
      </w:pPr>
      <w:r>
        <w:rPr>
          <w:sz w:val="20"/>
        </w:rPr>
        <w:t>Comisión</w:t>
      </w:r>
      <w:r>
        <w:rPr>
          <w:spacing w:val="-8"/>
          <w:sz w:val="20"/>
        </w:rPr>
        <w:t xml:space="preserve"> </w:t>
      </w:r>
      <w:r>
        <w:rPr>
          <w:sz w:val="20"/>
        </w:rPr>
        <w:t>Nacional</w:t>
      </w:r>
      <w:r>
        <w:rPr>
          <w:spacing w:val="-3"/>
          <w:sz w:val="20"/>
        </w:rPr>
        <w:t xml:space="preserve"> </w:t>
      </w:r>
      <w:r>
        <w:rPr>
          <w:sz w:val="20"/>
        </w:rPr>
        <w:t>de</w:t>
      </w:r>
      <w:r>
        <w:rPr>
          <w:spacing w:val="-6"/>
          <w:sz w:val="20"/>
        </w:rPr>
        <w:t xml:space="preserve"> </w:t>
      </w:r>
      <w:r>
        <w:rPr>
          <w:sz w:val="20"/>
        </w:rPr>
        <w:t>Seguridad</w:t>
      </w:r>
      <w:r>
        <w:rPr>
          <w:spacing w:val="-4"/>
          <w:sz w:val="20"/>
        </w:rPr>
        <w:t xml:space="preserve"> </w:t>
      </w:r>
      <w:r>
        <w:rPr>
          <w:sz w:val="20"/>
        </w:rPr>
        <w:t>del</w:t>
      </w:r>
      <w:r>
        <w:rPr>
          <w:spacing w:val="-9"/>
          <w:sz w:val="20"/>
        </w:rPr>
        <w:t xml:space="preserve"> </w:t>
      </w:r>
      <w:r>
        <w:rPr>
          <w:sz w:val="20"/>
        </w:rPr>
        <w:t>Tránsito.</w:t>
      </w:r>
      <w:r>
        <w:rPr>
          <w:spacing w:val="-5"/>
          <w:sz w:val="20"/>
        </w:rPr>
        <w:t xml:space="preserve"> </w:t>
      </w:r>
      <w:proofErr w:type="spellStart"/>
      <w:r>
        <w:rPr>
          <w:sz w:val="20"/>
        </w:rPr>
        <w:t>Op</w:t>
      </w:r>
      <w:proofErr w:type="spellEnd"/>
      <w:r>
        <w:rPr>
          <w:sz w:val="20"/>
        </w:rPr>
        <w:t>.</w:t>
      </w:r>
      <w:r>
        <w:rPr>
          <w:spacing w:val="-5"/>
          <w:sz w:val="20"/>
        </w:rPr>
        <w:t xml:space="preserve"> </w:t>
      </w:r>
      <w:r>
        <w:rPr>
          <w:sz w:val="20"/>
        </w:rPr>
        <w:t>cit.</w:t>
      </w:r>
      <w:r>
        <w:rPr>
          <w:spacing w:val="-5"/>
          <w:sz w:val="20"/>
        </w:rPr>
        <w:t xml:space="preserve"> </w:t>
      </w:r>
      <w:r>
        <w:rPr>
          <w:sz w:val="20"/>
        </w:rPr>
        <w:t>P.</w:t>
      </w:r>
      <w:r>
        <w:rPr>
          <w:spacing w:val="-5"/>
          <w:sz w:val="20"/>
        </w:rPr>
        <w:t xml:space="preserve"> 39.</w:t>
      </w:r>
    </w:p>
    <w:p w:rsidR="00A16DD6" w:rsidRDefault="008A4910">
      <w:pPr>
        <w:pStyle w:val="Prrafodelista"/>
        <w:numPr>
          <w:ilvl w:val="0"/>
          <w:numId w:val="3"/>
        </w:numPr>
        <w:tabs>
          <w:tab w:val="left" w:pos="456"/>
        </w:tabs>
        <w:spacing w:before="2"/>
        <w:ind w:hanging="341"/>
        <w:rPr>
          <w:sz w:val="20"/>
        </w:rPr>
      </w:pPr>
      <w:bookmarkStart w:id="81" w:name="_bookmark80"/>
      <w:bookmarkStart w:id="82" w:name="_bookmark81"/>
      <w:bookmarkEnd w:id="81"/>
      <w:bookmarkEnd w:id="82"/>
      <w:r>
        <w:rPr>
          <w:sz w:val="20"/>
        </w:rPr>
        <w:t>Berríos,</w:t>
      </w:r>
      <w:r>
        <w:rPr>
          <w:spacing w:val="-2"/>
          <w:sz w:val="20"/>
        </w:rPr>
        <w:t xml:space="preserve"> </w:t>
      </w:r>
      <w:r>
        <w:rPr>
          <w:sz w:val="20"/>
        </w:rPr>
        <w:t>Marco.</w:t>
      </w:r>
      <w:r>
        <w:rPr>
          <w:spacing w:val="-2"/>
          <w:sz w:val="20"/>
        </w:rPr>
        <w:t xml:space="preserve"> </w:t>
      </w:r>
      <w:proofErr w:type="spellStart"/>
      <w:r>
        <w:rPr>
          <w:sz w:val="20"/>
        </w:rPr>
        <w:t>Op</w:t>
      </w:r>
      <w:proofErr w:type="spellEnd"/>
      <w:r>
        <w:rPr>
          <w:sz w:val="20"/>
        </w:rPr>
        <w:t>. cit.</w:t>
      </w:r>
      <w:r>
        <w:rPr>
          <w:spacing w:val="-2"/>
          <w:sz w:val="20"/>
        </w:rPr>
        <w:t xml:space="preserve"> </w:t>
      </w:r>
      <w:r>
        <w:rPr>
          <w:sz w:val="20"/>
        </w:rPr>
        <w:t>Sin</w:t>
      </w:r>
      <w:r>
        <w:rPr>
          <w:spacing w:val="-1"/>
          <w:sz w:val="20"/>
        </w:rPr>
        <w:t xml:space="preserve"> </w:t>
      </w:r>
      <w:r>
        <w:rPr>
          <w:sz w:val="20"/>
        </w:rPr>
        <w:t>número</w:t>
      </w:r>
      <w:r>
        <w:rPr>
          <w:spacing w:val="-2"/>
          <w:sz w:val="20"/>
        </w:rPr>
        <w:t xml:space="preserve"> </w:t>
      </w:r>
      <w:r>
        <w:rPr>
          <w:sz w:val="20"/>
        </w:rPr>
        <w:t xml:space="preserve">de </w:t>
      </w:r>
      <w:r>
        <w:rPr>
          <w:spacing w:val="-2"/>
          <w:sz w:val="20"/>
        </w:rPr>
        <w:t>página.</w:t>
      </w:r>
    </w:p>
    <w:p w:rsidR="00A16DD6" w:rsidRDefault="008A4910">
      <w:pPr>
        <w:pStyle w:val="Prrafodelista"/>
        <w:numPr>
          <w:ilvl w:val="0"/>
          <w:numId w:val="3"/>
        </w:numPr>
        <w:tabs>
          <w:tab w:val="left" w:pos="456"/>
        </w:tabs>
        <w:ind w:hanging="341"/>
        <w:rPr>
          <w:sz w:val="20"/>
        </w:rPr>
      </w:pPr>
      <w:r>
        <w:rPr>
          <w:sz w:val="20"/>
        </w:rPr>
        <w:t>Biblioteca</w:t>
      </w:r>
      <w:r>
        <w:rPr>
          <w:spacing w:val="-6"/>
          <w:sz w:val="20"/>
        </w:rPr>
        <w:t xml:space="preserve"> </w:t>
      </w:r>
      <w:r>
        <w:rPr>
          <w:sz w:val="20"/>
        </w:rPr>
        <w:t>del</w:t>
      </w:r>
      <w:r>
        <w:rPr>
          <w:spacing w:val="-5"/>
          <w:sz w:val="20"/>
        </w:rPr>
        <w:t xml:space="preserve"> </w:t>
      </w:r>
      <w:r>
        <w:rPr>
          <w:sz w:val="20"/>
        </w:rPr>
        <w:t>Congreso</w:t>
      </w:r>
      <w:r>
        <w:rPr>
          <w:spacing w:val="-6"/>
          <w:sz w:val="20"/>
        </w:rPr>
        <w:t xml:space="preserve"> </w:t>
      </w:r>
      <w:r>
        <w:rPr>
          <w:sz w:val="20"/>
        </w:rPr>
        <w:t>Nacional.</w:t>
      </w:r>
      <w:r>
        <w:rPr>
          <w:spacing w:val="-5"/>
          <w:sz w:val="20"/>
        </w:rPr>
        <w:t xml:space="preserve"> </w:t>
      </w:r>
      <w:proofErr w:type="spellStart"/>
      <w:r>
        <w:rPr>
          <w:sz w:val="20"/>
        </w:rPr>
        <w:t>Op</w:t>
      </w:r>
      <w:proofErr w:type="spellEnd"/>
      <w:r>
        <w:rPr>
          <w:sz w:val="20"/>
        </w:rPr>
        <w:t>.</w:t>
      </w:r>
      <w:r>
        <w:rPr>
          <w:spacing w:val="-5"/>
          <w:sz w:val="20"/>
        </w:rPr>
        <w:t xml:space="preserve"> </w:t>
      </w:r>
      <w:r>
        <w:rPr>
          <w:sz w:val="20"/>
        </w:rPr>
        <w:t>cit.</w:t>
      </w:r>
      <w:r>
        <w:rPr>
          <w:spacing w:val="-5"/>
          <w:sz w:val="20"/>
        </w:rPr>
        <w:t xml:space="preserve"> </w:t>
      </w:r>
      <w:r>
        <w:rPr>
          <w:sz w:val="20"/>
        </w:rPr>
        <w:t>P.</w:t>
      </w:r>
      <w:r>
        <w:rPr>
          <w:spacing w:val="-4"/>
          <w:sz w:val="20"/>
        </w:rPr>
        <w:t xml:space="preserve"> </w:t>
      </w:r>
      <w:r>
        <w:rPr>
          <w:spacing w:val="-5"/>
          <w:sz w:val="20"/>
        </w:rPr>
        <w:t>10.</w:t>
      </w:r>
    </w:p>
    <w:p w:rsidR="00A16DD6" w:rsidRDefault="00A16DD6">
      <w:pPr>
        <w:rPr>
          <w:sz w:val="20"/>
        </w:rPr>
        <w:sectPr w:rsidR="00A16DD6">
          <w:pgSz w:w="12240" w:h="15840"/>
          <w:pgMar w:top="1060" w:right="1020" w:bottom="280" w:left="1020" w:header="720" w:footer="720" w:gutter="0"/>
          <w:cols w:space="720"/>
        </w:sectPr>
      </w:pPr>
    </w:p>
    <w:p w:rsidR="00A16DD6" w:rsidRDefault="008A4910">
      <w:pPr>
        <w:pStyle w:val="Textoindependiente"/>
        <w:spacing w:before="74"/>
        <w:ind w:left="115" w:right="115"/>
        <w:jc w:val="both"/>
      </w:pPr>
      <w:r>
        <w:lastRenderedPageBreak/>
        <w:t>Tránsito. Es atingente considerar, que en cuanto a ciertos tipos de vehículo,</w:t>
      </w:r>
      <w:r>
        <w:t xml:space="preserve"> la Ley de Tránsito actualmente exige portar, más documentación que la requerida respecto de los vehículos motorizados</w:t>
      </w:r>
      <w:r>
        <w:rPr>
          <w:spacing w:val="40"/>
        </w:rPr>
        <w:t xml:space="preserve"> </w:t>
      </w:r>
      <w:r>
        <w:t>en general. Lo anterior, atendiendo a los riesgos que el tránsito de esos vehículos involucra.</w:t>
      </w:r>
      <w:r>
        <w:rPr>
          <w:spacing w:val="-9"/>
        </w:rPr>
        <w:t xml:space="preserve"> </w:t>
      </w:r>
      <w:r>
        <w:t xml:space="preserve">Así sucede tratándose de remolques y </w:t>
      </w:r>
      <w:proofErr w:type="spellStart"/>
      <w:r>
        <w:t>semiremolques</w:t>
      </w:r>
      <w:proofErr w:type="spellEnd"/>
      <w:r>
        <w:t>, a cuyos conductores el artículo 40 (inciso penúltimo) les exige portar, el certificado de inscripción en el Registro Especial de Remolques y Semiremolques</w:t>
      </w:r>
      <w:bookmarkStart w:id="83" w:name="_bookmark82"/>
      <w:bookmarkEnd w:id="83"/>
      <w:r>
        <w:rPr>
          <w:vertAlign w:val="superscript"/>
        </w:rPr>
        <w:fldChar w:fldCharType="begin"/>
      </w:r>
      <w:r>
        <w:rPr>
          <w:vertAlign w:val="superscript"/>
        </w:rPr>
        <w:instrText xml:space="preserve"> HYPERLINK \l "_bookmark85" </w:instrText>
      </w:r>
      <w:r>
        <w:rPr>
          <w:vertAlign w:val="superscript"/>
        </w:rPr>
        <w:fldChar w:fldCharType="separate"/>
      </w:r>
      <w:r>
        <w:rPr>
          <w:vertAlign w:val="superscript"/>
        </w:rPr>
        <w:t>42</w:t>
      </w:r>
      <w:r>
        <w:rPr>
          <w:vertAlign w:val="superscript"/>
        </w:rPr>
        <w:fldChar w:fldCharType="end"/>
      </w:r>
      <w:r>
        <w:t>.</w:t>
      </w:r>
    </w:p>
    <w:p w:rsidR="00A16DD6" w:rsidRDefault="00A16DD6">
      <w:pPr>
        <w:pStyle w:val="Textoindependiente"/>
      </w:pPr>
    </w:p>
    <w:p w:rsidR="00A16DD6" w:rsidRDefault="008A4910">
      <w:pPr>
        <w:pStyle w:val="Textoindependiente"/>
        <w:ind w:left="115" w:right="109"/>
        <w:jc w:val="both"/>
      </w:pPr>
      <w:r>
        <w:t>Ciertamente</w:t>
      </w:r>
      <w:r>
        <w:rPr>
          <w:spacing w:val="-1"/>
        </w:rPr>
        <w:t xml:space="preserve"> </w:t>
      </w:r>
      <w:r>
        <w:t>el</w:t>
      </w:r>
      <w:r>
        <w:t xml:space="preserve"> permiso</w:t>
      </w:r>
      <w:r>
        <w:rPr>
          <w:spacing w:val="-1"/>
        </w:rPr>
        <w:t xml:space="preserve"> </w:t>
      </w:r>
      <w:r>
        <w:t>de circulación (cuyo</w:t>
      </w:r>
      <w:r>
        <w:rPr>
          <w:spacing w:val="-1"/>
        </w:rPr>
        <w:t xml:space="preserve"> </w:t>
      </w:r>
      <w:r>
        <w:t>porte</w:t>
      </w:r>
      <w:r>
        <w:rPr>
          <w:spacing w:val="-1"/>
        </w:rPr>
        <w:t xml:space="preserve"> </w:t>
      </w:r>
      <w:r>
        <w:t>es actualmente requerido por</w:t>
      </w:r>
      <w:r>
        <w:rPr>
          <w:spacing w:val="-1"/>
        </w:rPr>
        <w:t xml:space="preserve"> </w:t>
      </w:r>
      <w:r>
        <w:t>el</w:t>
      </w:r>
      <w:r>
        <w:rPr>
          <w:spacing w:val="-1"/>
        </w:rPr>
        <w:t xml:space="preserve"> </w:t>
      </w:r>
      <w:r>
        <w:t>artículo 51</w:t>
      </w:r>
      <w:r>
        <w:rPr>
          <w:spacing w:val="-1"/>
        </w:rPr>
        <w:t xml:space="preserve"> </w:t>
      </w:r>
      <w:r>
        <w:t>de</w:t>
      </w:r>
      <w:r>
        <w:rPr>
          <w:spacing w:val="-1"/>
        </w:rPr>
        <w:t xml:space="preserve"> </w:t>
      </w:r>
      <w:r>
        <w:t>la Ley de</w:t>
      </w:r>
      <w:r>
        <w:rPr>
          <w:spacing w:val="-9"/>
        </w:rPr>
        <w:t xml:space="preserve"> </w:t>
      </w:r>
      <w:r>
        <w:t>Tránsito),</w:t>
      </w:r>
      <w:r>
        <w:rPr>
          <w:spacing w:val="-3"/>
        </w:rPr>
        <w:t xml:space="preserve"> </w:t>
      </w:r>
      <w:r>
        <w:t>contiene</w:t>
      </w:r>
      <w:r>
        <w:rPr>
          <w:spacing w:val="-3"/>
        </w:rPr>
        <w:t xml:space="preserve"> </w:t>
      </w:r>
      <w:r>
        <w:t>información</w:t>
      </w:r>
      <w:r>
        <w:rPr>
          <w:spacing w:val="-4"/>
        </w:rPr>
        <w:t xml:space="preserve"> </w:t>
      </w:r>
      <w:r>
        <w:t>relevante</w:t>
      </w:r>
      <w:r>
        <w:rPr>
          <w:spacing w:val="-5"/>
        </w:rPr>
        <w:t xml:space="preserve"> </w:t>
      </w:r>
      <w:r>
        <w:t>para</w:t>
      </w:r>
      <w:r>
        <w:rPr>
          <w:spacing w:val="-3"/>
        </w:rPr>
        <w:t xml:space="preserve"> </w:t>
      </w:r>
      <w:r>
        <w:t>individualizar</w:t>
      </w:r>
      <w:r>
        <w:rPr>
          <w:spacing w:val="-4"/>
        </w:rPr>
        <w:t xml:space="preserve"> </w:t>
      </w:r>
      <w:r>
        <w:t>al</w:t>
      </w:r>
      <w:r>
        <w:rPr>
          <w:spacing w:val="-3"/>
        </w:rPr>
        <w:t xml:space="preserve"> </w:t>
      </w:r>
      <w:r>
        <w:t>vehículo</w:t>
      </w:r>
      <w:r>
        <w:rPr>
          <w:spacing w:val="-3"/>
        </w:rPr>
        <w:t xml:space="preserve"> </w:t>
      </w:r>
      <w:r>
        <w:t>y</w:t>
      </w:r>
      <w:r>
        <w:rPr>
          <w:spacing w:val="-4"/>
        </w:rPr>
        <w:t xml:space="preserve"> </w:t>
      </w:r>
      <w:r>
        <w:t>a</w:t>
      </w:r>
      <w:r>
        <w:rPr>
          <w:spacing w:val="-5"/>
        </w:rPr>
        <w:t xml:space="preserve"> </w:t>
      </w:r>
      <w:r>
        <w:t>su</w:t>
      </w:r>
      <w:r>
        <w:rPr>
          <w:spacing w:val="-4"/>
        </w:rPr>
        <w:t xml:space="preserve"> </w:t>
      </w:r>
      <w:r>
        <w:t>conductor.</w:t>
      </w:r>
      <w:r>
        <w:rPr>
          <w:spacing w:val="-3"/>
        </w:rPr>
        <w:t xml:space="preserve"> </w:t>
      </w:r>
      <w:r>
        <w:t>En</w:t>
      </w:r>
      <w:r>
        <w:rPr>
          <w:spacing w:val="-4"/>
        </w:rPr>
        <w:t xml:space="preserve"> </w:t>
      </w:r>
      <w:r>
        <w:t>efecto, tal certificado contiene el nombre y apellido de este último</w:t>
      </w:r>
      <w:r>
        <w:t>, su número de Cédula Nacional de Identidad; su domicilio; el chasis del vehículo; su color; información acerca de su motor; el tipo de combustible que emplea y la cilindrada; el color del vehículo; información que lo individualiza, ante el Servicio de</w:t>
      </w:r>
      <w:r>
        <w:rPr>
          <w:spacing w:val="40"/>
        </w:rPr>
        <w:t xml:space="preserve"> </w:t>
      </w:r>
      <w:r>
        <w:t>Imp</w:t>
      </w:r>
      <w:r>
        <w:t>uestos Internos; y el valor de tasación. Pero es necesario precisar, que el certificado de inscripción en el Registro Nacional de Vehículos Motorizados, contiene información más pormenorizada acerca del vehículo. Así por ejemplo, detalla las modificaciones</w:t>
      </w:r>
      <w:r>
        <w:t xml:space="preserve"> que se le hubieran efectuado, conforme a lo dispuesto por el artículo 39 (inciso tercero) de la Ley de Tránsito</w:t>
      </w:r>
      <w:bookmarkStart w:id="84" w:name="_bookmark83"/>
      <w:bookmarkEnd w:id="84"/>
      <w:r>
        <w:rPr>
          <w:vertAlign w:val="superscript"/>
        </w:rPr>
        <w:fldChar w:fldCharType="begin"/>
      </w:r>
      <w:r>
        <w:rPr>
          <w:vertAlign w:val="superscript"/>
        </w:rPr>
        <w:instrText xml:space="preserve"> HYPERLINK \l "_bookmark86" </w:instrText>
      </w:r>
      <w:r>
        <w:rPr>
          <w:vertAlign w:val="superscript"/>
        </w:rPr>
        <w:fldChar w:fldCharType="separate"/>
      </w:r>
      <w:r>
        <w:rPr>
          <w:vertAlign w:val="superscript"/>
        </w:rPr>
        <w:t>43</w:t>
      </w:r>
      <w:r>
        <w:rPr>
          <w:vertAlign w:val="superscript"/>
        </w:rPr>
        <w:fldChar w:fldCharType="end"/>
      </w:r>
      <w:r>
        <w:t>. Cabe agregar que los permisos de circulación, son otorgados en las Municipalidades y que siendo éstas, órgano</w:t>
      </w:r>
      <w:r>
        <w:t>s de la</w:t>
      </w:r>
      <w:r>
        <w:rPr>
          <w:spacing w:val="-7"/>
        </w:rPr>
        <w:t xml:space="preserve"> </w:t>
      </w:r>
      <w:r>
        <w:t>Administración que actúan en la dimensión local, es altamente probable que sean uno de los primeros objetivos, en las tentativas de las estructuras criminales, de corromper la institucionalidad pública del Estado de Chile. Sobre el particular, es m</w:t>
      </w:r>
      <w:r>
        <w:t>enester recordar las imputaciones, formuladas</w:t>
      </w:r>
      <w:r>
        <w:rPr>
          <w:spacing w:val="40"/>
        </w:rPr>
        <w:t xml:space="preserve"> </w:t>
      </w:r>
      <w:r>
        <w:t>hace algún tiempo, contra un edil de la Región Metropolitana</w:t>
      </w:r>
      <w:bookmarkStart w:id="85" w:name="_bookmark84"/>
      <w:bookmarkEnd w:id="85"/>
      <w:r>
        <w:rPr>
          <w:vertAlign w:val="superscript"/>
        </w:rPr>
        <w:fldChar w:fldCharType="begin"/>
      </w:r>
      <w:r>
        <w:rPr>
          <w:vertAlign w:val="superscript"/>
        </w:rPr>
        <w:instrText xml:space="preserve"> HYPERLINK \l "_bookmark87" </w:instrText>
      </w:r>
      <w:r>
        <w:rPr>
          <w:vertAlign w:val="superscript"/>
        </w:rPr>
        <w:fldChar w:fldCharType="separate"/>
      </w:r>
      <w:r>
        <w:rPr>
          <w:vertAlign w:val="superscript"/>
        </w:rPr>
        <w:t>44</w:t>
      </w:r>
      <w:r>
        <w:rPr>
          <w:vertAlign w:val="superscript"/>
        </w:rPr>
        <w:fldChar w:fldCharType="end"/>
      </w:r>
      <w:r>
        <w:t>. Si bien el permiso de circulación actualmente es un documento confiable; y contiene además, mucha información perti</w:t>
      </w:r>
      <w:r>
        <w:t>nente para individualizar un vehículo, considerando la presión actualmente ejercida, por estructuras criminales sobre el Estado de Chile, podría no ser del todo fidedigno, si no se compara con otro instrumento público, emitido por un órgano de la Administr</w:t>
      </w:r>
      <w:r>
        <w:t xml:space="preserve">ación, menos expuesto a dichas presiones. Todo lo anterior, fundamenta además de la necesidad de exigir, que ciertos conductores porten el certificado de inscripción en el Registro Nacional de Vehículos Motorizados, la pertinencia de modificar el artículo </w:t>
      </w:r>
      <w:r>
        <w:t>2 (numeral</w:t>
      </w:r>
      <w:r>
        <w:rPr>
          <w:spacing w:val="-2"/>
        </w:rPr>
        <w:t xml:space="preserve"> </w:t>
      </w:r>
      <w:r>
        <w:t>35),</w:t>
      </w:r>
      <w:r>
        <w:rPr>
          <w:spacing w:val="-3"/>
        </w:rPr>
        <w:t xml:space="preserve"> </w:t>
      </w:r>
      <w:r>
        <w:t>de</w:t>
      </w:r>
      <w:r>
        <w:rPr>
          <w:spacing w:val="-4"/>
        </w:rPr>
        <w:t xml:space="preserve"> </w:t>
      </w:r>
      <w:r>
        <w:t>la</w:t>
      </w:r>
      <w:r>
        <w:rPr>
          <w:spacing w:val="-2"/>
        </w:rPr>
        <w:t xml:space="preserve"> </w:t>
      </w:r>
      <w:r>
        <w:t>Ley</w:t>
      </w:r>
      <w:r>
        <w:rPr>
          <w:spacing w:val="-3"/>
        </w:rPr>
        <w:t xml:space="preserve"> </w:t>
      </w:r>
      <w:r>
        <w:t>de</w:t>
      </w:r>
      <w:r>
        <w:rPr>
          <w:spacing w:val="-8"/>
        </w:rPr>
        <w:t xml:space="preserve"> </w:t>
      </w:r>
      <w:r>
        <w:t>Tránsito.</w:t>
      </w:r>
      <w:r>
        <w:rPr>
          <w:spacing w:val="-3"/>
        </w:rPr>
        <w:t xml:space="preserve"> </w:t>
      </w:r>
      <w:r>
        <w:t>Dicha</w:t>
      </w:r>
      <w:r>
        <w:rPr>
          <w:spacing w:val="-2"/>
        </w:rPr>
        <w:t xml:space="preserve"> </w:t>
      </w:r>
      <w:r>
        <w:t>disposición</w:t>
      </w:r>
      <w:r>
        <w:rPr>
          <w:spacing w:val="-3"/>
        </w:rPr>
        <w:t xml:space="preserve"> </w:t>
      </w:r>
      <w:r>
        <w:t>equipara</w:t>
      </w:r>
      <w:r>
        <w:rPr>
          <w:spacing w:val="-4"/>
        </w:rPr>
        <w:t xml:space="preserve"> </w:t>
      </w:r>
      <w:r>
        <w:t>el</w:t>
      </w:r>
      <w:r>
        <w:rPr>
          <w:spacing w:val="-2"/>
        </w:rPr>
        <w:t xml:space="preserve"> </w:t>
      </w:r>
      <w:r>
        <w:t>permiso</w:t>
      </w:r>
      <w:r>
        <w:rPr>
          <w:spacing w:val="-3"/>
        </w:rPr>
        <w:t xml:space="preserve"> </w:t>
      </w:r>
      <w:r>
        <w:t>de</w:t>
      </w:r>
      <w:r>
        <w:rPr>
          <w:spacing w:val="-2"/>
        </w:rPr>
        <w:t xml:space="preserve"> </w:t>
      </w:r>
      <w:r>
        <w:t>circulación</w:t>
      </w:r>
      <w:r>
        <w:rPr>
          <w:spacing w:val="-2"/>
        </w:rPr>
        <w:t xml:space="preserve"> </w:t>
      </w:r>
      <w:r>
        <w:t>con</w:t>
      </w:r>
      <w:r>
        <w:rPr>
          <w:spacing w:val="-3"/>
        </w:rPr>
        <w:t xml:space="preserve"> </w:t>
      </w:r>
      <w:r>
        <w:t>el</w:t>
      </w:r>
      <w:r>
        <w:rPr>
          <w:spacing w:val="-2"/>
        </w:rPr>
        <w:t xml:space="preserve"> </w:t>
      </w:r>
      <w:r>
        <w:t>padrón (palabra esta última que suele ser utilizada, para aludir al certificado de inscripción en el Registro Nacional de Vehículos Motorizados).</w:t>
      </w:r>
    </w:p>
    <w:p w:rsidR="00A16DD6" w:rsidRDefault="00A16DD6">
      <w:pPr>
        <w:pStyle w:val="Textoindependiente"/>
      </w:pPr>
    </w:p>
    <w:p w:rsidR="00A16DD6" w:rsidRDefault="008A4910">
      <w:pPr>
        <w:pStyle w:val="Textoindependiente"/>
        <w:ind w:left="115" w:right="116"/>
        <w:jc w:val="both"/>
      </w:pPr>
      <w:r>
        <w:t>Considerando los argumentos antes expuestos; y también, la tendencia delictual insoslayable, de emplear motocicletas para cometer ilícitos de distinta gravedad, es necesario que la autoridad pública pueda individualizar detallada e indubitadamente, tanto a</w:t>
      </w:r>
      <w:r>
        <w:t xml:space="preserve"> los conductores de las motocicletas, como a los</w:t>
      </w:r>
      <w:r>
        <w:rPr>
          <w:spacing w:val="-3"/>
        </w:rPr>
        <w:t xml:space="preserve"> </w:t>
      </w:r>
      <w:r>
        <w:t>vehículos</w:t>
      </w:r>
      <w:r>
        <w:rPr>
          <w:spacing w:val="-1"/>
        </w:rPr>
        <w:t xml:space="preserve"> </w:t>
      </w:r>
      <w:r>
        <w:t>en</w:t>
      </w:r>
      <w:r>
        <w:rPr>
          <w:spacing w:val="-3"/>
        </w:rPr>
        <w:t xml:space="preserve"> </w:t>
      </w:r>
      <w:r>
        <w:t>que</w:t>
      </w:r>
      <w:r>
        <w:rPr>
          <w:spacing w:val="-4"/>
        </w:rPr>
        <w:t xml:space="preserve"> </w:t>
      </w:r>
      <w:r>
        <w:t>se</w:t>
      </w:r>
      <w:r>
        <w:rPr>
          <w:spacing w:val="-4"/>
        </w:rPr>
        <w:t xml:space="preserve"> </w:t>
      </w:r>
      <w:r>
        <w:t>desplazan.</w:t>
      </w:r>
      <w:r>
        <w:rPr>
          <w:spacing w:val="-3"/>
        </w:rPr>
        <w:t xml:space="preserve"> </w:t>
      </w:r>
      <w:r>
        <w:t>Para</w:t>
      </w:r>
      <w:r>
        <w:rPr>
          <w:spacing w:val="-4"/>
        </w:rPr>
        <w:t xml:space="preserve"> </w:t>
      </w:r>
      <w:r>
        <w:t>lo</w:t>
      </w:r>
      <w:r>
        <w:rPr>
          <w:spacing w:val="-2"/>
        </w:rPr>
        <w:t xml:space="preserve"> </w:t>
      </w:r>
      <w:r>
        <w:t>anterior,</w:t>
      </w:r>
      <w:r>
        <w:rPr>
          <w:spacing w:val="-2"/>
        </w:rPr>
        <w:t xml:space="preserve"> </w:t>
      </w:r>
      <w:r>
        <w:t>podría</w:t>
      </w:r>
      <w:r>
        <w:rPr>
          <w:spacing w:val="-2"/>
        </w:rPr>
        <w:t xml:space="preserve"> </w:t>
      </w:r>
      <w:r>
        <w:t>ser</w:t>
      </w:r>
      <w:r>
        <w:rPr>
          <w:spacing w:val="-3"/>
        </w:rPr>
        <w:t xml:space="preserve"> </w:t>
      </w:r>
      <w:r>
        <w:t>útil</w:t>
      </w:r>
      <w:r>
        <w:rPr>
          <w:spacing w:val="-4"/>
        </w:rPr>
        <w:t xml:space="preserve"> </w:t>
      </w:r>
      <w:r>
        <w:t>que</w:t>
      </w:r>
      <w:r>
        <w:rPr>
          <w:spacing w:val="-2"/>
        </w:rPr>
        <w:t xml:space="preserve"> </w:t>
      </w:r>
      <w:r>
        <w:t>se</w:t>
      </w:r>
      <w:r>
        <w:rPr>
          <w:spacing w:val="-4"/>
        </w:rPr>
        <w:t xml:space="preserve"> </w:t>
      </w:r>
      <w:r>
        <w:t>incorporara</w:t>
      </w:r>
      <w:r>
        <w:rPr>
          <w:spacing w:val="-2"/>
        </w:rPr>
        <w:t xml:space="preserve"> </w:t>
      </w:r>
      <w:r>
        <w:t>a</w:t>
      </w:r>
      <w:r>
        <w:rPr>
          <w:spacing w:val="-4"/>
        </w:rPr>
        <w:t xml:space="preserve"> </w:t>
      </w:r>
      <w:r>
        <w:t>los</w:t>
      </w:r>
      <w:r>
        <w:rPr>
          <w:spacing w:val="-3"/>
        </w:rPr>
        <w:t xml:space="preserve"> </w:t>
      </w:r>
      <w:r>
        <w:t>artículos</w:t>
      </w:r>
      <w:r>
        <w:rPr>
          <w:spacing w:val="-3"/>
        </w:rPr>
        <w:t xml:space="preserve"> </w:t>
      </w:r>
      <w:r>
        <w:t>5,</w:t>
      </w:r>
      <w:r>
        <w:rPr>
          <w:spacing w:val="-3"/>
        </w:rPr>
        <w:t xml:space="preserve"> </w:t>
      </w:r>
      <w:r>
        <w:t>6, 7 y 51 de la Ley de Tránsito, la exigencia de que los conductores de motocicletas, porten el certific</w:t>
      </w:r>
      <w:r>
        <w:t>ado de inscripción, en el Registro Nacional de Vehículos Motorizados. Y cuando los conductores de estas últimas, no sean sus propietarios, podría ser atingente exigir que ellos porten, algún título jurídico que acredite la voluntad del propietario, de perm</w:t>
      </w:r>
      <w:r>
        <w:t>itir que el conductor ejerza el uso y/o goce, respecto de la motocicleta.</w:t>
      </w:r>
      <w:r>
        <w:rPr>
          <w:spacing w:val="-1"/>
        </w:rPr>
        <w:t xml:space="preserve"> </w:t>
      </w:r>
      <w:r>
        <w:t>También podría ser útil, que la Ley de</w:t>
      </w:r>
      <w:r>
        <w:rPr>
          <w:spacing w:val="-1"/>
        </w:rPr>
        <w:t xml:space="preserve"> </w:t>
      </w:r>
      <w:r>
        <w:t>Tránsito requiera que el conductor porte una copia, cuya conformidad con el certificado de inscripción, en el Registro Nacional de</w:t>
      </w:r>
      <w:r>
        <w:rPr>
          <w:spacing w:val="-4"/>
        </w:rPr>
        <w:t xml:space="preserve"> </w:t>
      </w:r>
      <w:r>
        <w:t>Vehículos Mo</w:t>
      </w:r>
      <w:r>
        <w:t>torizados, sea declarada por un notario público. A lo anterior cabe agregar, que la individualización de los conductores</w:t>
      </w:r>
      <w:r>
        <w:rPr>
          <w:spacing w:val="21"/>
        </w:rPr>
        <w:t xml:space="preserve"> </w:t>
      </w:r>
      <w:r>
        <w:t>de</w:t>
      </w:r>
      <w:r>
        <w:rPr>
          <w:spacing w:val="23"/>
        </w:rPr>
        <w:t xml:space="preserve"> </w:t>
      </w:r>
      <w:r>
        <w:t>motocicletas,</w:t>
      </w:r>
      <w:r>
        <w:rPr>
          <w:spacing w:val="23"/>
        </w:rPr>
        <w:t xml:space="preserve"> </w:t>
      </w:r>
      <w:r>
        <w:t>podría</w:t>
      </w:r>
      <w:r>
        <w:rPr>
          <w:spacing w:val="23"/>
        </w:rPr>
        <w:t xml:space="preserve"> </w:t>
      </w:r>
      <w:r>
        <w:t>ser</w:t>
      </w:r>
      <w:r>
        <w:rPr>
          <w:spacing w:val="21"/>
        </w:rPr>
        <w:t xml:space="preserve"> </w:t>
      </w:r>
      <w:r>
        <w:t>sustantivamente</w:t>
      </w:r>
      <w:r>
        <w:rPr>
          <w:spacing w:val="22"/>
        </w:rPr>
        <w:t xml:space="preserve"> </w:t>
      </w:r>
      <w:r>
        <w:t>complementada</w:t>
      </w:r>
      <w:r>
        <w:rPr>
          <w:spacing w:val="23"/>
        </w:rPr>
        <w:t xml:space="preserve"> </w:t>
      </w:r>
      <w:r>
        <w:t>por</w:t>
      </w:r>
      <w:r>
        <w:rPr>
          <w:spacing w:val="21"/>
        </w:rPr>
        <w:t xml:space="preserve"> </w:t>
      </w:r>
      <w:r>
        <w:t>la</w:t>
      </w:r>
      <w:r>
        <w:rPr>
          <w:spacing w:val="23"/>
        </w:rPr>
        <w:t xml:space="preserve"> </w:t>
      </w:r>
      <w:r>
        <w:t>exigencia,</w:t>
      </w:r>
      <w:r>
        <w:rPr>
          <w:spacing w:val="23"/>
        </w:rPr>
        <w:t xml:space="preserve"> </w:t>
      </w:r>
      <w:r>
        <w:t>de</w:t>
      </w:r>
      <w:r>
        <w:rPr>
          <w:spacing w:val="23"/>
        </w:rPr>
        <w:t xml:space="preserve"> </w:t>
      </w:r>
      <w:r>
        <w:t>que</w:t>
      </w:r>
      <w:r>
        <w:rPr>
          <w:spacing w:val="23"/>
        </w:rPr>
        <w:t xml:space="preserve"> </w:t>
      </w:r>
      <w:r>
        <w:rPr>
          <w:spacing w:val="-5"/>
        </w:rPr>
        <w:t>los</w:t>
      </w:r>
    </w:p>
    <w:p w:rsidR="00A16DD6" w:rsidRDefault="008A4910">
      <w:pPr>
        <w:pStyle w:val="Textoindependiente"/>
        <w:spacing w:before="8"/>
        <w:rPr>
          <w:sz w:val="23"/>
        </w:rPr>
      </w:pPr>
      <w:r>
        <w:pict>
          <v:rect id="docshape7" o:spid="_x0000_s1026" style="position:absolute;margin-left:56.7pt;margin-top:14.85pt;width:124.65pt;height:.5pt;z-index:-15725568;mso-wrap-distance-left:0;mso-wrap-distance-right:0;mso-position-horizontal-relative:page" fillcolor="black" stroked="f">
            <w10:wrap type="topAndBottom" anchorx="page"/>
          </v:rect>
        </w:pict>
      </w:r>
    </w:p>
    <w:p w:rsidR="00A16DD6" w:rsidRDefault="008A4910">
      <w:pPr>
        <w:pStyle w:val="Prrafodelista"/>
        <w:numPr>
          <w:ilvl w:val="0"/>
          <w:numId w:val="3"/>
        </w:numPr>
        <w:tabs>
          <w:tab w:val="left" w:pos="456"/>
        </w:tabs>
        <w:spacing w:before="57"/>
        <w:ind w:hanging="341"/>
        <w:jc w:val="both"/>
        <w:rPr>
          <w:sz w:val="20"/>
        </w:rPr>
      </w:pPr>
      <w:bookmarkStart w:id="86" w:name="_bookmark85"/>
      <w:bookmarkEnd w:id="86"/>
      <w:r>
        <w:rPr>
          <w:sz w:val="20"/>
        </w:rPr>
        <w:t>Ibídem.</w:t>
      </w:r>
      <w:r>
        <w:rPr>
          <w:spacing w:val="-12"/>
          <w:sz w:val="20"/>
        </w:rPr>
        <w:t xml:space="preserve"> </w:t>
      </w:r>
      <w:r>
        <w:rPr>
          <w:sz w:val="20"/>
        </w:rPr>
        <w:t>P.</w:t>
      </w:r>
      <w:r>
        <w:rPr>
          <w:spacing w:val="-12"/>
          <w:sz w:val="20"/>
        </w:rPr>
        <w:t xml:space="preserve"> </w:t>
      </w:r>
      <w:r>
        <w:rPr>
          <w:spacing w:val="-5"/>
          <w:sz w:val="20"/>
        </w:rPr>
        <w:t>27.</w:t>
      </w:r>
    </w:p>
    <w:p w:rsidR="00A16DD6" w:rsidRDefault="008A4910">
      <w:pPr>
        <w:pStyle w:val="Prrafodelista"/>
        <w:numPr>
          <w:ilvl w:val="0"/>
          <w:numId w:val="3"/>
        </w:numPr>
        <w:tabs>
          <w:tab w:val="left" w:pos="456"/>
        </w:tabs>
        <w:spacing w:before="2"/>
        <w:ind w:hanging="341"/>
        <w:jc w:val="both"/>
        <w:rPr>
          <w:sz w:val="20"/>
        </w:rPr>
      </w:pPr>
      <w:bookmarkStart w:id="87" w:name="_bookmark86"/>
      <w:bookmarkStart w:id="88" w:name="_bookmark87"/>
      <w:bookmarkEnd w:id="87"/>
      <w:bookmarkEnd w:id="88"/>
      <w:r>
        <w:rPr>
          <w:sz w:val="20"/>
        </w:rPr>
        <w:t>Ibídem.</w:t>
      </w:r>
      <w:r>
        <w:rPr>
          <w:spacing w:val="-12"/>
          <w:sz w:val="20"/>
        </w:rPr>
        <w:t xml:space="preserve"> </w:t>
      </w:r>
      <w:r>
        <w:rPr>
          <w:sz w:val="20"/>
        </w:rPr>
        <w:t>P.</w:t>
      </w:r>
      <w:r>
        <w:rPr>
          <w:spacing w:val="-12"/>
          <w:sz w:val="20"/>
        </w:rPr>
        <w:t xml:space="preserve"> </w:t>
      </w:r>
      <w:r>
        <w:rPr>
          <w:spacing w:val="-5"/>
          <w:sz w:val="20"/>
        </w:rPr>
        <w:t>28.</w:t>
      </w:r>
    </w:p>
    <w:p w:rsidR="00A16DD6" w:rsidRDefault="008A4910">
      <w:pPr>
        <w:pStyle w:val="Prrafodelista"/>
        <w:numPr>
          <w:ilvl w:val="0"/>
          <w:numId w:val="3"/>
        </w:numPr>
        <w:tabs>
          <w:tab w:val="left" w:pos="456"/>
        </w:tabs>
        <w:ind w:left="455" w:right="112"/>
        <w:jc w:val="both"/>
        <w:rPr>
          <w:sz w:val="20"/>
        </w:rPr>
      </w:pPr>
      <w:r>
        <w:rPr>
          <w:sz w:val="20"/>
        </w:rPr>
        <w:t xml:space="preserve">Mesa de noticias del El Mostrador. </w:t>
      </w:r>
      <w:r>
        <w:rPr>
          <w:i/>
          <w:sz w:val="20"/>
        </w:rPr>
        <w:t>“Ex Alcalde de San Ramón Miguel Ángel Aguilera, Podrá Salir de Prisión si</w:t>
      </w:r>
      <w:r>
        <w:rPr>
          <w:i/>
          <w:spacing w:val="40"/>
          <w:sz w:val="20"/>
        </w:rPr>
        <w:t xml:space="preserve"> </w:t>
      </w:r>
      <w:r>
        <w:rPr>
          <w:i/>
          <w:sz w:val="20"/>
        </w:rPr>
        <w:t>Admite se Participación en Delitos de Cohecho”.</w:t>
      </w:r>
      <w:r>
        <w:rPr>
          <w:i/>
          <w:spacing w:val="-1"/>
          <w:sz w:val="20"/>
        </w:rPr>
        <w:t xml:space="preserve"> </w:t>
      </w:r>
      <w:r>
        <w:rPr>
          <w:sz w:val="20"/>
        </w:rPr>
        <w:t xml:space="preserve">Artículo publicado en diario </w:t>
      </w:r>
      <w:r>
        <w:rPr>
          <w:i/>
          <w:sz w:val="20"/>
        </w:rPr>
        <w:t xml:space="preserve">“El Mostrador”. </w:t>
      </w:r>
      <w:r>
        <w:rPr>
          <w:sz w:val="20"/>
        </w:rPr>
        <w:t>Santiago. Chile. 12 de julio</w:t>
      </w:r>
      <w:r>
        <w:rPr>
          <w:spacing w:val="-3"/>
          <w:sz w:val="20"/>
        </w:rPr>
        <w:t xml:space="preserve"> </w:t>
      </w:r>
      <w:r>
        <w:rPr>
          <w:sz w:val="20"/>
        </w:rPr>
        <w:t>de</w:t>
      </w:r>
      <w:r>
        <w:rPr>
          <w:spacing w:val="-3"/>
          <w:sz w:val="20"/>
        </w:rPr>
        <w:t xml:space="preserve"> </w:t>
      </w:r>
      <w:r>
        <w:rPr>
          <w:sz w:val="20"/>
        </w:rPr>
        <w:t>2022.</w:t>
      </w:r>
      <w:r>
        <w:rPr>
          <w:spacing w:val="-3"/>
          <w:sz w:val="20"/>
        </w:rPr>
        <w:t xml:space="preserve"> </w:t>
      </w:r>
      <w:r>
        <w:rPr>
          <w:sz w:val="20"/>
        </w:rPr>
        <w:t>Obtenido</w:t>
      </w:r>
      <w:r>
        <w:rPr>
          <w:spacing w:val="-2"/>
          <w:sz w:val="20"/>
        </w:rPr>
        <w:t xml:space="preserve"> </w:t>
      </w:r>
      <w:r>
        <w:rPr>
          <w:sz w:val="20"/>
        </w:rPr>
        <w:t>de</w:t>
      </w:r>
      <w:r>
        <w:rPr>
          <w:spacing w:val="-3"/>
          <w:sz w:val="20"/>
        </w:rPr>
        <w:t xml:space="preserve"> </w:t>
      </w:r>
      <w:r>
        <w:rPr>
          <w:sz w:val="20"/>
        </w:rPr>
        <w:t>siti</w:t>
      </w:r>
      <w:r>
        <w:rPr>
          <w:sz w:val="20"/>
        </w:rPr>
        <w:t>o</w:t>
      </w:r>
      <w:r>
        <w:rPr>
          <w:spacing w:val="-3"/>
          <w:sz w:val="20"/>
        </w:rPr>
        <w:t xml:space="preserve"> </w:t>
      </w:r>
      <w:r>
        <w:rPr>
          <w:sz w:val="20"/>
        </w:rPr>
        <w:t>de</w:t>
      </w:r>
      <w:r>
        <w:rPr>
          <w:spacing w:val="-2"/>
          <w:sz w:val="20"/>
        </w:rPr>
        <w:t xml:space="preserve"> </w:t>
      </w:r>
      <w:r>
        <w:rPr>
          <w:sz w:val="20"/>
        </w:rPr>
        <w:t xml:space="preserve">internet </w:t>
      </w:r>
      <w:hyperlink r:id="rId33">
        <w:r>
          <w:rPr>
            <w:color w:val="00007F"/>
            <w:sz w:val="20"/>
            <w:u w:val="single" w:color="00007F"/>
          </w:rPr>
          <w:t>https://www.elmostrador.cl/dia/2022/07/12/exalcalde-de-san-ramo</w:t>
        </w:r>
        <w:r>
          <w:rPr>
            <w:color w:val="00007F"/>
            <w:sz w:val="20"/>
            <w:u w:val="single" w:color="00007F"/>
          </w:rPr>
          <w:t>n-miguel-</w:t>
        </w:r>
      </w:hyperlink>
      <w:r>
        <w:rPr>
          <w:color w:val="00007F"/>
          <w:sz w:val="20"/>
        </w:rPr>
        <w:t xml:space="preserve"> </w:t>
      </w:r>
      <w:hyperlink r:id="rId34">
        <w:r>
          <w:rPr>
            <w:color w:val="00007F"/>
            <w:sz w:val="20"/>
            <w:u w:val="single" w:color="00007F"/>
          </w:rPr>
          <w:t>angel-aguilera-podra-salir-de-prision-si-admite-su-participacion-en</w:t>
        </w:r>
        <w:r>
          <w:rPr>
            <w:color w:val="00007F"/>
            <w:sz w:val="20"/>
            <w:u w:val="single" w:color="00007F"/>
          </w:rPr>
          <w:t>-delitos-de-cohecho/</w:t>
        </w:r>
      </w:hyperlink>
      <w:r>
        <w:rPr>
          <w:sz w:val="20"/>
        </w:rPr>
        <w:t xml:space="preserve">, el día 20 de septiembre de </w:t>
      </w:r>
      <w:r>
        <w:rPr>
          <w:spacing w:val="-2"/>
          <w:sz w:val="20"/>
        </w:rPr>
        <w:t>2022.</w:t>
      </w:r>
    </w:p>
    <w:p w:rsidR="00A16DD6" w:rsidRDefault="00A16DD6">
      <w:pPr>
        <w:jc w:val="both"/>
        <w:rPr>
          <w:sz w:val="20"/>
        </w:rPr>
        <w:sectPr w:rsidR="00A16DD6">
          <w:pgSz w:w="12240" w:h="15840"/>
          <w:pgMar w:top="1060" w:right="1020" w:bottom="280" w:left="1020" w:header="720" w:footer="720" w:gutter="0"/>
          <w:cols w:space="720"/>
        </w:sectPr>
      </w:pPr>
    </w:p>
    <w:p w:rsidR="00A16DD6" w:rsidRDefault="008A4910">
      <w:pPr>
        <w:pStyle w:val="Textoindependiente"/>
        <w:spacing w:before="74"/>
        <w:ind w:left="115" w:right="118"/>
        <w:jc w:val="both"/>
      </w:pPr>
      <w:proofErr w:type="gramStart"/>
      <w:r>
        <w:lastRenderedPageBreak/>
        <w:t>trabajadores</w:t>
      </w:r>
      <w:proofErr w:type="gramEnd"/>
      <w:r>
        <w:t xml:space="preserve"> de empresas de plataformas digitales de servicios, porten documentos que acrediten su vínculo laboral. Lo anterior, considerando el notorio incremento, en la cantidad de personas que hoy cumplen esas funciones en Chile. Considerando por último</w:t>
      </w:r>
      <w:r>
        <w:t>, la notoria participación de ciudadanos extranjeros, en la tendencia delictual antes referida, podría ser útil incorporar la comisión reiterada de contravenciones a la Ley de Tránsito, que esta última califique como faltas graves o gravísimas, entre las c</w:t>
      </w:r>
      <w:r>
        <w:t>ausales de expulsión establecidas por la Ley N ° 21.325, en sus artículos 127 y 128. También podría ser atingente,</w:t>
      </w:r>
      <w:r>
        <w:rPr>
          <w:spacing w:val="40"/>
        </w:rPr>
        <w:t xml:space="preserve"> </w:t>
      </w:r>
      <w:r>
        <w:t>incorporar la conducción de motocicletas, sin la documentación que se sugiere exigir, como una de las faltas graves establecidas por el artículo 200, de la Ley de Tránsito.</w:t>
      </w:r>
    </w:p>
    <w:p w:rsidR="00A16DD6" w:rsidRDefault="00A16DD6">
      <w:pPr>
        <w:pStyle w:val="Textoindependiente"/>
        <w:rPr>
          <w:sz w:val="26"/>
        </w:rPr>
      </w:pPr>
    </w:p>
    <w:p w:rsidR="00A16DD6" w:rsidRDefault="00A16DD6">
      <w:pPr>
        <w:pStyle w:val="Textoindependiente"/>
        <w:rPr>
          <w:sz w:val="26"/>
        </w:rPr>
      </w:pPr>
    </w:p>
    <w:p w:rsidR="00A16DD6" w:rsidRDefault="008A4910">
      <w:pPr>
        <w:pStyle w:val="Ttulo1"/>
        <w:spacing w:before="231"/>
        <w:ind w:left="3236" w:firstLine="0"/>
        <w:rPr>
          <w:u w:val="none"/>
        </w:rPr>
      </w:pPr>
      <w:r>
        <w:t>PROYECTO</w:t>
      </w:r>
      <w:r>
        <w:rPr>
          <w:spacing w:val="-5"/>
        </w:rPr>
        <w:t xml:space="preserve"> </w:t>
      </w:r>
      <w:r>
        <w:t>DE</w:t>
      </w:r>
      <w:r>
        <w:rPr>
          <w:spacing w:val="-6"/>
        </w:rPr>
        <w:t xml:space="preserve"> </w:t>
      </w:r>
      <w:r>
        <w:rPr>
          <w:spacing w:val="-5"/>
        </w:rPr>
        <w:t>LEY</w:t>
      </w:r>
    </w:p>
    <w:p w:rsidR="00A16DD6" w:rsidRDefault="00A16DD6">
      <w:pPr>
        <w:pStyle w:val="Textoindependiente"/>
        <w:rPr>
          <w:b/>
          <w:sz w:val="20"/>
        </w:rPr>
      </w:pPr>
    </w:p>
    <w:p w:rsidR="00A16DD6" w:rsidRDefault="00A16DD6">
      <w:pPr>
        <w:pStyle w:val="Textoindependiente"/>
        <w:spacing w:before="1"/>
        <w:rPr>
          <w:b/>
          <w:sz w:val="20"/>
        </w:rPr>
      </w:pPr>
    </w:p>
    <w:p w:rsidR="00A16DD6" w:rsidRDefault="008A4910">
      <w:pPr>
        <w:spacing w:before="90"/>
        <w:ind w:left="115" w:right="116"/>
        <w:jc w:val="both"/>
        <w:rPr>
          <w:sz w:val="24"/>
        </w:rPr>
      </w:pPr>
      <w:proofErr w:type="spellStart"/>
      <w:r>
        <w:rPr>
          <w:sz w:val="24"/>
        </w:rPr>
        <w:t>Modifícanse</w:t>
      </w:r>
      <w:proofErr w:type="spellEnd"/>
      <w:r>
        <w:rPr>
          <w:sz w:val="24"/>
        </w:rPr>
        <w:t xml:space="preserve"> el Decreto con Fuerza de Ley N ° 1 de 29 de octubre</w:t>
      </w:r>
      <w:r>
        <w:rPr>
          <w:sz w:val="24"/>
        </w:rPr>
        <w:t xml:space="preserve"> de 2009 (que “</w:t>
      </w:r>
      <w:r>
        <w:rPr>
          <w:i/>
          <w:sz w:val="24"/>
        </w:rPr>
        <w:t>FIJA TEXTO REFUNDIDO</w:t>
      </w:r>
      <w:r>
        <w:rPr>
          <w:i/>
          <w:spacing w:val="50"/>
          <w:sz w:val="24"/>
        </w:rPr>
        <w:t xml:space="preserve"> </w:t>
      </w:r>
      <w:r>
        <w:rPr>
          <w:i/>
          <w:sz w:val="24"/>
        </w:rPr>
        <w:t>COORDINADO</w:t>
      </w:r>
      <w:r>
        <w:rPr>
          <w:i/>
          <w:spacing w:val="52"/>
          <w:sz w:val="24"/>
        </w:rPr>
        <w:t xml:space="preserve"> </w:t>
      </w:r>
      <w:r>
        <w:rPr>
          <w:i/>
          <w:sz w:val="24"/>
        </w:rPr>
        <w:t>Y</w:t>
      </w:r>
      <w:r>
        <w:rPr>
          <w:i/>
          <w:spacing w:val="51"/>
          <w:sz w:val="24"/>
        </w:rPr>
        <w:t xml:space="preserve"> </w:t>
      </w:r>
      <w:r>
        <w:rPr>
          <w:i/>
          <w:sz w:val="24"/>
        </w:rPr>
        <w:t>SISTEMATIZADO</w:t>
      </w:r>
      <w:r>
        <w:rPr>
          <w:i/>
          <w:spacing w:val="53"/>
          <w:sz w:val="24"/>
        </w:rPr>
        <w:t xml:space="preserve"> </w:t>
      </w:r>
      <w:r>
        <w:rPr>
          <w:i/>
          <w:sz w:val="24"/>
        </w:rPr>
        <w:t>DE</w:t>
      </w:r>
      <w:r>
        <w:rPr>
          <w:i/>
          <w:spacing w:val="50"/>
          <w:sz w:val="24"/>
        </w:rPr>
        <w:t xml:space="preserve"> </w:t>
      </w:r>
      <w:r>
        <w:rPr>
          <w:i/>
          <w:sz w:val="24"/>
        </w:rPr>
        <w:t>LA</w:t>
      </w:r>
      <w:r>
        <w:rPr>
          <w:i/>
          <w:spacing w:val="46"/>
          <w:sz w:val="24"/>
        </w:rPr>
        <w:t xml:space="preserve"> </w:t>
      </w:r>
      <w:r>
        <w:rPr>
          <w:i/>
          <w:sz w:val="24"/>
        </w:rPr>
        <w:t>LEY</w:t>
      </w:r>
      <w:r>
        <w:rPr>
          <w:i/>
          <w:spacing w:val="52"/>
          <w:sz w:val="24"/>
        </w:rPr>
        <w:t xml:space="preserve"> </w:t>
      </w:r>
      <w:r>
        <w:rPr>
          <w:i/>
          <w:sz w:val="24"/>
        </w:rPr>
        <w:t>DE</w:t>
      </w:r>
      <w:r>
        <w:rPr>
          <w:i/>
          <w:spacing w:val="50"/>
          <w:sz w:val="24"/>
        </w:rPr>
        <w:t xml:space="preserve"> </w:t>
      </w:r>
      <w:r>
        <w:rPr>
          <w:i/>
          <w:sz w:val="24"/>
        </w:rPr>
        <w:t>TRÁNSITO”</w:t>
      </w:r>
      <w:r>
        <w:rPr>
          <w:sz w:val="24"/>
        </w:rPr>
        <w:t>);</w:t>
      </w:r>
      <w:r>
        <w:rPr>
          <w:spacing w:val="51"/>
          <w:sz w:val="24"/>
        </w:rPr>
        <w:t xml:space="preserve"> </w:t>
      </w:r>
      <w:r>
        <w:rPr>
          <w:sz w:val="24"/>
        </w:rPr>
        <w:t>y</w:t>
      </w:r>
      <w:r>
        <w:rPr>
          <w:spacing w:val="52"/>
          <w:sz w:val="24"/>
        </w:rPr>
        <w:t xml:space="preserve"> </w:t>
      </w:r>
      <w:r>
        <w:rPr>
          <w:sz w:val="24"/>
        </w:rPr>
        <w:t>la</w:t>
      </w:r>
      <w:r>
        <w:rPr>
          <w:spacing w:val="50"/>
          <w:sz w:val="24"/>
        </w:rPr>
        <w:t xml:space="preserve"> </w:t>
      </w:r>
      <w:r>
        <w:rPr>
          <w:sz w:val="24"/>
        </w:rPr>
        <w:t>Ley</w:t>
      </w:r>
      <w:r>
        <w:rPr>
          <w:spacing w:val="53"/>
          <w:sz w:val="24"/>
        </w:rPr>
        <w:t xml:space="preserve"> </w:t>
      </w:r>
      <w:r>
        <w:rPr>
          <w:sz w:val="24"/>
        </w:rPr>
        <w:t>N</w:t>
      </w:r>
      <w:r>
        <w:rPr>
          <w:spacing w:val="53"/>
          <w:sz w:val="24"/>
        </w:rPr>
        <w:t xml:space="preserve"> </w:t>
      </w:r>
      <w:r>
        <w:rPr>
          <w:spacing w:val="-10"/>
          <w:sz w:val="24"/>
        </w:rPr>
        <w:t>°</w:t>
      </w:r>
    </w:p>
    <w:p w:rsidR="00A16DD6" w:rsidRDefault="008A4910">
      <w:pPr>
        <w:ind w:left="115"/>
        <w:rPr>
          <w:sz w:val="24"/>
        </w:rPr>
      </w:pPr>
      <w:r>
        <w:rPr>
          <w:sz w:val="24"/>
        </w:rPr>
        <w:t>21.325</w:t>
      </w:r>
      <w:r>
        <w:rPr>
          <w:spacing w:val="-4"/>
          <w:sz w:val="24"/>
        </w:rPr>
        <w:t xml:space="preserve"> </w:t>
      </w:r>
      <w:r>
        <w:rPr>
          <w:sz w:val="24"/>
        </w:rPr>
        <w:t>(</w:t>
      </w:r>
      <w:r>
        <w:rPr>
          <w:i/>
          <w:sz w:val="24"/>
        </w:rPr>
        <w:t>“LEY</w:t>
      </w:r>
      <w:r>
        <w:rPr>
          <w:i/>
          <w:spacing w:val="-1"/>
          <w:sz w:val="24"/>
        </w:rPr>
        <w:t xml:space="preserve"> </w:t>
      </w:r>
      <w:r>
        <w:rPr>
          <w:i/>
          <w:sz w:val="24"/>
        </w:rPr>
        <w:t>DE</w:t>
      </w:r>
      <w:r>
        <w:rPr>
          <w:i/>
          <w:spacing w:val="-2"/>
          <w:sz w:val="24"/>
        </w:rPr>
        <w:t xml:space="preserve"> </w:t>
      </w:r>
      <w:r>
        <w:rPr>
          <w:i/>
          <w:sz w:val="24"/>
        </w:rPr>
        <w:t>MIGRACIÓN</w:t>
      </w:r>
      <w:r>
        <w:rPr>
          <w:i/>
          <w:spacing w:val="-3"/>
          <w:sz w:val="24"/>
        </w:rPr>
        <w:t xml:space="preserve"> </w:t>
      </w:r>
      <w:r>
        <w:rPr>
          <w:i/>
          <w:sz w:val="24"/>
        </w:rPr>
        <w:t>Y</w:t>
      </w:r>
      <w:r>
        <w:rPr>
          <w:i/>
          <w:spacing w:val="-1"/>
          <w:sz w:val="24"/>
        </w:rPr>
        <w:t xml:space="preserve"> </w:t>
      </w:r>
      <w:r>
        <w:rPr>
          <w:i/>
          <w:sz w:val="24"/>
        </w:rPr>
        <w:t>EXTRANJERÍA”</w:t>
      </w:r>
      <w:r>
        <w:rPr>
          <w:sz w:val="24"/>
        </w:rPr>
        <w:t>)</w:t>
      </w:r>
      <w:r>
        <w:rPr>
          <w:spacing w:val="-1"/>
          <w:sz w:val="24"/>
        </w:rPr>
        <w:t xml:space="preserve"> </w:t>
      </w:r>
      <w:r>
        <w:rPr>
          <w:sz w:val="24"/>
        </w:rPr>
        <w:t>en</w:t>
      </w:r>
      <w:r>
        <w:rPr>
          <w:spacing w:val="-2"/>
          <w:sz w:val="24"/>
        </w:rPr>
        <w:t xml:space="preserve"> </w:t>
      </w:r>
      <w:r>
        <w:rPr>
          <w:sz w:val="24"/>
        </w:rPr>
        <w:t xml:space="preserve">el siguiente </w:t>
      </w:r>
      <w:r>
        <w:rPr>
          <w:spacing w:val="-2"/>
          <w:sz w:val="24"/>
        </w:rPr>
        <w:t>sentido:</w:t>
      </w:r>
    </w:p>
    <w:p w:rsidR="00A16DD6" w:rsidRDefault="00A16DD6">
      <w:pPr>
        <w:pStyle w:val="Textoindependiente"/>
        <w:rPr>
          <w:sz w:val="26"/>
        </w:rPr>
      </w:pPr>
    </w:p>
    <w:p w:rsidR="00A16DD6" w:rsidRDefault="00A16DD6">
      <w:pPr>
        <w:pStyle w:val="Textoindependiente"/>
        <w:rPr>
          <w:sz w:val="22"/>
        </w:rPr>
      </w:pPr>
    </w:p>
    <w:p w:rsidR="00A16DD6" w:rsidRDefault="008A4910">
      <w:pPr>
        <w:pStyle w:val="Textoindependiente"/>
        <w:ind w:left="115" w:right="121"/>
        <w:jc w:val="both"/>
      </w:pPr>
      <w:r>
        <w:rPr>
          <w:b/>
          <w:u w:val="single"/>
        </w:rPr>
        <w:t>ARTÍCULO PRIMERO:</w:t>
      </w:r>
      <w:r>
        <w:rPr>
          <w:b/>
        </w:rPr>
        <w:t xml:space="preserve"> </w:t>
      </w:r>
      <w:r>
        <w:t>Introdúzcanse las siguientes modificaciones al Decreto con Fuerza de Ley</w:t>
      </w:r>
      <w:r>
        <w:rPr>
          <w:spacing w:val="40"/>
        </w:rPr>
        <w:t xml:space="preserve"> </w:t>
      </w:r>
      <w:r>
        <w:t xml:space="preserve">N ° 1 de 29 de octubre de 2009, el cual fija texto refundido, coordinado y sistematizado de la Ley de </w:t>
      </w:r>
      <w:r>
        <w:rPr>
          <w:spacing w:val="-2"/>
        </w:rPr>
        <w:t>Tránsito:</w:t>
      </w:r>
    </w:p>
    <w:p w:rsidR="00A16DD6" w:rsidRDefault="00A16DD6">
      <w:pPr>
        <w:pStyle w:val="Textoindependiente"/>
      </w:pPr>
    </w:p>
    <w:p w:rsidR="00A16DD6" w:rsidRDefault="008A4910">
      <w:pPr>
        <w:pStyle w:val="Prrafodelista"/>
        <w:numPr>
          <w:ilvl w:val="0"/>
          <w:numId w:val="2"/>
        </w:numPr>
        <w:tabs>
          <w:tab w:val="left" w:pos="444"/>
        </w:tabs>
        <w:ind w:left="115" w:right="115" w:firstLine="0"/>
        <w:rPr>
          <w:sz w:val="24"/>
        </w:rPr>
      </w:pPr>
      <w:r>
        <w:rPr>
          <w:sz w:val="24"/>
        </w:rPr>
        <w:t>Elimínese</w:t>
      </w:r>
      <w:r>
        <w:rPr>
          <w:spacing w:val="66"/>
          <w:sz w:val="24"/>
        </w:rPr>
        <w:t xml:space="preserve"> </w:t>
      </w:r>
      <w:r>
        <w:rPr>
          <w:sz w:val="24"/>
        </w:rPr>
        <w:t>del</w:t>
      </w:r>
      <w:r>
        <w:rPr>
          <w:spacing w:val="64"/>
          <w:sz w:val="24"/>
        </w:rPr>
        <w:t xml:space="preserve"> </w:t>
      </w:r>
      <w:r>
        <w:rPr>
          <w:sz w:val="24"/>
        </w:rPr>
        <w:t>artículo</w:t>
      </w:r>
      <w:r>
        <w:rPr>
          <w:spacing w:val="66"/>
          <w:sz w:val="24"/>
        </w:rPr>
        <w:t xml:space="preserve"> </w:t>
      </w:r>
      <w:r>
        <w:rPr>
          <w:sz w:val="24"/>
        </w:rPr>
        <w:t>2,</w:t>
      </w:r>
      <w:r>
        <w:rPr>
          <w:spacing w:val="64"/>
          <w:sz w:val="24"/>
        </w:rPr>
        <w:t xml:space="preserve"> </w:t>
      </w:r>
      <w:r>
        <w:rPr>
          <w:sz w:val="24"/>
        </w:rPr>
        <w:t>en</w:t>
      </w:r>
      <w:r>
        <w:rPr>
          <w:spacing w:val="64"/>
          <w:sz w:val="24"/>
        </w:rPr>
        <w:t xml:space="preserve"> </w:t>
      </w:r>
      <w:r>
        <w:rPr>
          <w:sz w:val="24"/>
        </w:rPr>
        <w:t>su</w:t>
      </w:r>
      <w:r>
        <w:rPr>
          <w:spacing w:val="64"/>
          <w:sz w:val="24"/>
        </w:rPr>
        <w:t xml:space="preserve"> </w:t>
      </w:r>
      <w:r>
        <w:rPr>
          <w:sz w:val="24"/>
        </w:rPr>
        <w:t>numeral</w:t>
      </w:r>
      <w:r>
        <w:rPr>
          <w:spacing w:val="65"/>
          <w:sz w:val="24"/>
        </w:rPr>
        <w:t xml:space="preserve"> </w:t>
      </w:r>
      <w:r>
        <w:rPr>
          <w:sz w:val="24"/>
        </w:rPr>
        <w:t>35,</w:t>
      </w:r>
      <w:r>
        <w:rPr>
          <w:spacing w:val="64"/>
          <w:sz w:val="24"/>
        </w:rPr>
        <w:t xml:space="preserve"> </w:t>
      </w:r>
      <w:r>
        <w:rPr>
          <w:sz w:val="24"/>
        </w:rPr>
        <w:t>la</w:t>
      </w:r>
      <w:r>
        <w:rPr>
          <w:spacing w:val="64"/>
          <w:sz w:val="24"/>
        </w:rPr>
        <w:t xml:space="preserve"> </w:t>
      </w:r>
      <w:r>
        <w:rPr>
          <w:sz w:val="24"/>
        </w:rPr>
        <w:t>palabra</w:t>
      </w:r>
      <w:r>
        <w:rPr>
          <w:spacing w:val="64"/>
          <w:sz w:val="24"/>
        </w:rPr>
        <w:t xml:space="preserve"> </w:t>
      </w:r>
      <w:r>
        <w:rPr>
          <w:sz w:val="24"/>
        </w:rPr>
        <w:t>‘padrón’</w:t>
      </w:r>
      <w:r>
        <w:rPr>
          <w:spacing w:val="40"/>
          <w:sz w:val="24"/>
        </w:rPr>
        <w:t xml:space="preserve"> </w:t>
      </w:r>
      <w:r>
        <w:rPr>
          <w:sz w:val="24"/>
        </w:rPr>
        <w:t>,</w:t>
      </w:r>
      <w:r>
        <w:rPr>
          <w:spacing w:val="64"/>
          <w:sz w:val="24"/>
        </w:rPr>
        <w:t xml:space="preserve"> </w:t>
      </w:r>
      <w:r>
        <w:rPr>
          <w:sz w:val="24"/>
        </w:rPr>
        <w:t>adqu</w:t>
      </w:r>
      <w:r>
        <w:rPr>
          <w:sz w:val="24"/>
        </w:rPr>
        <w:t>iriendo</w:t>
      </w:r>
      <w:r>
        <w:rPr>
          <w:spacing w:val="66"/>
          <w:sz w:val="24"/>
        </w:rPr>
        <w:t xml:space="preserve"> </w:t>
      </w:r>
      <w:r>
        <w:rPr>
          <w:sz w:val="24"/>
        </w:rPr>
        <w:t>la</w:t>
      </w:r>
      <w:r>
        <w:rPr>
          <w:spacing w:val="66"/>
          <w:sz w:val="24"/>
        </w:rPr>
        <w:t xml:space="preserve"> </w:t>
      </w:r>
      <w:r>
        <w:rPr>
          <w:sz w:val="24"/>
        </w:rPr>
        <w:t>disposición modificada, el siguiente tenor:</w:t>
      </w:r>
    </w:p>
    <w:p w:rsidR="00A16DD6" w:rsidRDefault="00A16DD6">
      <w:pPr>
        <w:pStyle w:val="Textoindependiente"/>
      </w:pPr>
    </w:p>
    <w:p w:rsidR="00A16DD6" w:rsidRDefault="008A4910">
      <w:pPr>
        <w:ind w:left="115" w:right="137"/>
        <w:jc w:val="both"/>
        <w:rPr>
          <w:i/>
          <w:sz w:val="24"/>
        </w:rPr>
      </w:pPr>
      <w:r>
        <w:rPr>
          <w:i/>
          <w:sz w:val="24"/>
          <w:u w:val="single"/>
        </w:rPr>
        <w:t>“Permiso</w:t>
      </w:r>
      <w:r>
        <w:rPr>
          <w:i/>
          <w:spacing w:val="-6"/>
          <w:sz w:val="24"/>
          <w:u w:val="single"/>
        </w:rPr>
        <w:t xml:space="preserve"> </w:t>
      </w:r>
      <w:r>
        <w:rPr>
          <w:i/>
          <w:sz w:val="24"/>
          <w:u w:val="single"/>
        </w:rPr>
        <w:t>de</w:t>
      </w:r>
      <w:r>
        <w:rPr>
          <w:i/>
          <w:spacing w:val="-5"/>
          <w:sz w:val="24"/>
          <w:u w:val="single"/>
        </w:rPr>
        <w:t xml:space="preserve"> </w:t>
      </w:r>
      <w:r>
        <w:rPr>
          <w:i/>
          <w:sz w:val="24"/>
          <w:u w:val="single"/>
        </w:rPr>
        <w:t>circulación:</w:t>
      </w:r>
      <w:r>
        <w:rPr>
          <w:i/>
          <w:spacing w:val="-5"/>
          <w:sz w:val="24"/>
          <w:u w:val="single"/>
        </w:rPr>
        <w:t xml:space="preserve"> </w:t>
      </w:r>
      <w:r>
        <w:rPr>
          <w:i/>
          <w:sz w:val="24"/>
          <w:u w:val="single"/>
        </w:rPr>
        <w:t>Documento</w:t>
      </w:r>
      <w:r>
        <w:rPr>
          <w:i/>
          <w:spacing w:val="-5"/>
          <w:sz w:val="24"/>
          <w:u w:val="single"/>
        </w:rPr>
        <w:t xml:space="preserve"> </w:t>
      </w:r>
      <w:r>
        <w:rPr>
          <w:i/>
          <w:sz w:val="24"/>
          <w:u w:val="single"/>
        </w:rPr>
        <w:t>otorgado</w:t>
      </w:r>
      <w:r>
        <w:rPr>
          <w:i/>
          <w:spacing w:val="-6"/>
          <w:sz w:val="24"/>
          <w:u w:val="single"/>
        </w:rPr>
        <w:t xml:space="preserve"> </w:t>
      </w:r>
      <w:r>
        <w:rPr>
          <w:i/>
          <w:sz w:val="24"/>
          <w:u w:val="single"/>
        </w:rPr>
        <w:t>por</w:t>
      </w:r>
      <w:r>
        <w:rPr>
          <w:i/>
          <w:spacing w:val="-6"/>
          <w:sz w:val="24"/>
          <w:u w:val="single"/>
        </w:rPr>
        <w:t xml:space="preserve"> </w:t>
      </w:r>
      <w:r>
        <w:rPr>
          <w:i/>
          <w:sz w:val="24"/>
          <w:u w:val="single"/>
        </w:rPr>
        <w:t>la</w:t>
      </w:r>
      <w:r>
        <w:rPr>
          <w:i/>
          <w:spacing w:val="-6"/>
          <w:sz w:val="24"/>
          <w:u w:val="single"/>
        </w:rPr>
        <w:t xml:space="preserve"> </w:t>
      </w:r>
      <w:r>
        <w:rPr>
          <w:i/>
          <w:sz w:val="24"/>
          <w:u w:val="single"/>
        </w:rPr>
        <w:t>autoridad,</w:t>
      </w:r>
      <w:r>
        <w:rPr>
          <w:i/>
          <w:spacing w:val="-5"/>
          <w:sz w:val="24"/>
          <w:u w:val="single"/>
        </w:rPr>
        <w:t xml:space="preserve"> </w:t>
      </w:r>
      <w:r>
        <w:rPr>
          <w:i/>
          <w:sz w:val="24"/>
          <w:u w:val="single"/>
        </w:rPr>
        <w:t>destinado</w:t>
      </w:r>
      <w:r>
        <w:rPr>
          <w:i/>
          <w:spacing w:val="-6"/>
          <w:sz w:val="24"/>
          <w:u w:val="single"/>
        </w:rPr>
        <w:t xml:space="preserve"> </w:t>
      </w:r>
      <w:r>
        <w:rPr>
          <w:i/>
          <w:sz w:val="24"/>
          <w:u w:val="single"/>
        </w:rPr>
        <w:t>a</w:t>
      </w:r>
      <w:r>
        <w:rPr>
          <w:i/>
          <w:spacing w:val="-6"/>
          <w:sz w:val="24"/>
          <w:u w:val="single"/>
        </w:rPr>
        <w:t xml:space="preserve"> </w:t>
      </w:r>
      <w:r>
        <w:rPr>
          <w:i/>
          <w:sz w:val="24"/>
          <w:u w:val="single"/>
        </w:rPr>
        <w:t>individualizar</w:t>
      </w:r>
      <w:r>
        <w:rPr>
          <w:i/>
          <w:spacing w:val="-6"/>
          <w:sz w:val="24"/>
          <w:u w:val="single"/>
        </w:rPr>
        <w:t xml:space="preserve"> </w:t>
      </w:r>
      <w:r>
        <w:rPr>
          <w:i/>
          <w:sz w:val="24"/>
          <w:u w:val="single"/>
        </w:rPr>
        <w:t>al</w:t>
      </w:r>
      <w:r>
        <w:rPr>
          <w:i/>
          <w:spacing w:val="-6"/>
          <w:sz w:val="24"/>
          <w:u w:val="single"/>
        </w:rPr>
        <w:t xml:space="preserve"> </w:t>
      </w:r>
      <w:r>
        <w:rPr>
          <w:i/>
          <w:sz w:val="24"/>
          <w:u w:val="single"/>
        </w:rPr>
        <w:t>vehículo</w:t>
      </w:r>
      <w:r>
        <w:rPr>
          <w:i/>
          <w:sz w:val="24"/>
        </w:rPr>
        <w:t xml:space="preserve"> </w:t>
      </w:r>
      <w:r>
        <w:rPr>
          <w:i/>
          <w:sz w:val="24"/>
          <w:u w:val="single"/>
        </w:rPr>
        <w:t>y a su dueño con el objeto de que pueda circular por las vías públicas</w:t>
      </w:r>
      <w:r>
        <w:rPr>
          <w:i/>
          <w:sz w:val="24"/>
        </w:rPr>
        <w:t>”.</w:t>
      </w:r>
    </w:p>
    <w:p w:rsidR="00A16DD6" w:rsidRDefault="00A16DD6">
      <w:pPr>
        <w:pStyle w:val="Textoindependiente"/>
        <w:rPr>
          <w:i/>
          <w:sz w:val="26"/>
        </w:rPr>
      </w:pPr>
    </w:p>
    <w:p w:rsidR="00A16DD6" w:rsidRDefault="00A16DD6">
      <w:pPr>
        <w:pStyle w:val="Textoindependiente"/>
        <w:rPr>
          <w:i/>
          <w:sz w:val="22"/>
        </w:rPr>
      </w:pPr>
    </w:p>
    <w:p w:rsidR="00A16DD6" w:rsidRDefault="008A4910">
      <w:pPr>
        <w:pStyle w:val="Prrafodelista"/>
        <w:numPr>
          <w:ilvl w:val="0"/>
          <w:numId w:val="2"/>
        </w:numPr>
        <w:tabs>
          <w:tab w:val="left" w:pos="436"/>
        </w:tabs>
        <w:ind w:left="436" w:hanging="321"/>
        <w:rPr>
          <w:sz w:val="24"/>
        </w:rPr>
      </w:pPr>
      <w:r>
        <w:rPr>
          <w:sz w:val="24"/>
        </w:rPr>
        <w:t>Incorpórese</w:t>
      </w:r>
      <w:r>
        <w:rPr>
          <w:spacing w:val="-5"/>
          <w:sz w:val="24"/>
        </w:rPr>
        <w:t xml:space="preserve"> </w:t>
      </w:r>
      <w:r>
        <w:rPr>
          <w:sz w:val="24"/>
        </w:rPr>
        <w:t>al artículo</w:t>
      </w:r>
      <w:r>
        <w:rPr>
          <w:spacing w:val="-2"/>
          <w:sz w:val="24"/>
        </w:rPr>
        <w:t xml:space="preserve"> </w:t>
      </w:r>
      <w:r>
        <w:rPr>
          <w:sz w:val="24"/>
        </w:rPr>
        <w:t>5</w:t>
      </w:r>
      <w:r>
        <w:rPr>
          <w:spacing w:val="-1"/>
          <w:sz w:val="24"/>
        </w:rPr>
        <w:t xml:space="preserve"> </w:t>
      </w:r>
      <w:r>
        <w:rPr>
          <w:sz w:val="24"/>
        </w:rPr>
        <w:t>un</w:t>
      </w:r>
      <w:r>
        <w:rPr>
          <w:spacing w:val="-2"/>
          <w:sz w:val="24"/>
        </w:rPr>
        <w:t xml:space="preserve"> </w:t>
      </w:r>
      <w:r>
        <w:rPr>
          <w:sz w:val="24"/>
        </w:rPr>
        <w:t>nuevo inciso</w:t>
      </w:r>
      <w:r>
        <w:rPr>
          <w:spacing w:val="-1"/>
          <w:sz w:val="24"/>
        </w:rPr>
        <w:t xml:space="preserve"> </w:t>
      </w:r>
      <w:r>
        <w:rPr>
          <w:sz w:val="24"/>
        </w:rPr>
        <w:t>segundo,</w:t>
      </w:r>
      <w:r>
        <w:rPr>
          <w:spacing w:val="-2"/>
          <w:sz w:val="24"/>
        </w:rPr>
        <w:t xml:space="preserve"> </w:t>
      </w:r>
      <w:r>
        <w:rPr>
          <w:sz w:val="24"/>
        </w:rPr>
        <w:t>cuyo</w:t>
      </w:r>
      <w:r>
        <w:rPr>
          <w:spacing w:val="-1"/>
          <w:sz w:val="24"/>
        </w:rPr>
        <w:t xml:space="preserve"> </w:t>
      </w:r>
      <w:r>
        <w:rPr>
          <w:sz w:val="24"/>
        </w:rPr>
        <w:t>tenor</w:t>
      </w:r>
      <w:r>
        <w:rPr>
          <w:spacing w:val="-1"/>
          <w:sz w:val="24"/>
        </w:rPr>
        <w:t xml:space="preserve"> </w:t>
      </w:r>
      <w:r>
        <w:rPr>
          <w:sz w:val="24"/>
        </w:rPr>
        <w:t>es</w:t>
      </w:r>
      <w:r>
        <w:rPr>
          <w:spacing w:val="-1"/>
          <w:sz w:val="24"/>
        </w:rPr>
        <w:t xml:space="preserve"> </w:t>
      </w:r>
      <w:r>
        <w:rPr>
          <w:sz w:val="24"/>
        </w:rPr>
        <w:t>el</w:t>
      </w:r>
      <w:r>
        <w:rPr>
          <w:spacing w:val="-2"/>
          <w:sz w:val="24"/>
        </w:rPr>
        <w:t xml:space="preserve"> siguiente:</w:t>
      </w:r>
    </w:p>
    <w:p w:rsidR="00A16DD6" w:rsidRDefault="00A16DD6">
      <w:pPr>
        <w:pStyle w:val="Textoindependiente"/>
      </w:pPr>
    </w:p>
    <w:p w:rsidR="00A16DD6" w:rsidRDefault="008A4910">
      <w:pPr>
        <w:ind w:left="115" w:right="139"/>
        <w:jc w:val="both"/>
        <w:rPr>
          <w:i/>
          <w:sz w:val="24"/>
        </w:rPr>
      </w:pPr>
      <w:r>
        <w:rPr>
          <w:i/>
          <w:sz w:val="24"/>
          <w:u w:val="single"/>
        </w:rPr>
        <w:t>“Los</w:t>
      </w:r>
      <w:r>
        <w:rPr>
          <w:i/>
          <w:spacing w:val="-4"/>
          <w:sz w:val="24"/>
          <w:u w:val="single"/>
        </w:rPr>
        <w:t xml:space="preserve"> </w:t>
      </w:r>
      <w:r>
        <w:rPr>
          <w:i/>
          <w:sz w:val="24"/>
          <w:u w:val="single"/>
        </w:rPr>
        <w:t>conductores</w:t>
      </w:r>
      <w:r>
        <w:rPr>
          <w:i/>
          <w:spacing w:val="-4"/>
          <w:sz w:val="24"/>
          <w:u w:val="single"/>
        </w:rPr>
        <w:t xml:space="preserve"> </w:t>
      </w:r>
      <w:r>
        <w:rPr>
          <w:i/>
          <w:sz w:val="24"/>
          <w:u w:val="single"/>
        </w:rPr>
        <w:t>de</w:t>
      </w:r>
      <w:r>
        <w:rPr>
          <w:i/>
          <w:spacing w:val="-5"/>
          <w:sz w:val="24"/>
          <w:u w:val="single"/>
        </w:rPr>
        <w:t xml:space="preserve"> </w:t>
      </w:r>
      <w:r>
        <w:rPr>
          <w:i/>
          <w:sz w:val="24"/>
          <w:u w:val="single"/>
        </w:rPr>
        <w:t>motocicletas</w:t>
      </w:r>
      <w:r>
        <w:rPr>
          <w:i/>
          <w:spacing w:val="-3"/>
          <w:sz w:val="24"/>
          <w:u w:val="single"/>
        </w:rPr>
        <w:t xml:space="preserve"> </w:t>
      </w:r>
      <w:r>
        <w:rPr>
          <w:i/>
          <w:sz w:val="24"/>
          <w:u w:val="single"/>
        </w:rPr>
        <w:t>deberán</w:t>
      </w:r>
      <w:r>
        <w:rPr>
          <w:i/>
          <w:spacing w:val="-5"/>
          <w:sz w:val="24"/>
          <w:u w:val="single"/>
        </w:rPr>
        <w:t xml:space="preserve"> </w:t>
      </w:r>
      <w:r>
        <w:rPr>
          <w:i/>
          <w:sz w:val="24"/>
          <w:u w:val="single"/>
        </w:rPr>
        <w:t>portar,</w:t>
      </w:r>
      <w:r>
        <w:rPr>
          <w:i/>
          <w:spacing w:val="-5"/>
          <w:sz w:val="24"/>
          <w:u w:val="single"/>
        </w:rPr>
        <w:t xml:space="preserve"> </w:t>
      </w:r>
      <w:r>
        <w:rPr>
          <w:i/>
          <w:sz w:val="24"/>
          <w:u w:val="single"/>
        </w:rPr>
        <w:t>además</w:t>
      </w:r>
      <w:r>
        <w:rPr>
          <w:i/>
          <w:spacing w:val="-4"/>
          <w:sz w:val="24"/>
          <w:u w:val="single"/>
        </w:rPr>
        <w:t xml:space="preserve"> </w:t>
      </w:r>
      <w:r>
        <w:rPr>
          <w:i/>
          <w:sz w:val="24"/>
          <w:u w:val="single"/>
        </w:rPr>
        <w:t>de</w:t>
      </w:r>
      <w:r>
        <w:rPr>
          <w:i/>
          <w:spacing w:val="-5"/>
          <w:sz w:val="24"/>
          <w:u w:val="single"/>
        </w:rPr>
        <w:t xml:space="preserve"> </w:t>
      </w:r>
      <w:r>
        <w:rPr>
          <w:i/>
          <w:sz w:val="24"/>
          <w:u w:val="single"/>
        </w:rPr>
        <w:t>los</w:t>
      </w:r>
      <w:r>
        <w:rPr>
          <w:i/>
          <w:spacing w:val="-4"/>
          <w:sz w:val="24"/>
          <w:u w:val="single"/>
        </w:rPr>
        <w:t xml:space="preserve"> </w:t>
      </w:r>
      <w:r>
        <w:rPr>
          <w:i/>
          <w:sz w:val="24"/>
          <w:u w:val="single"/>
        </w:rPr>
        <w:t>documentos</w:t>
      </w:r>
      <w:r>
        <w:rPr>
          <w:i/>
          <w:spacing w:val="-4"/>
          <w:sz w:val="24"/>
          <w:u w:val="single"/>
        </w:rPr>
        <w:t xml:space="preserve"> </w:t>
      </w:r>
      <w:r>
        <w:rPr>
          <w:i/>
          <w:sz w:val="24"/>
          <w:u w:val="single"/>
        </w:rPr>
        <w:t>mencionados</w:t>
      </w:r>
      <w:r>
        <w:rPr>
          <w:i/>
          <w:spacing w:val="-4"/>
          <w:sz w:val="24"/>
          <w:u w:val="single"/>
        </w:rPr>
        <w:t xml:space="preserve"> </w:t>
      </w:r>
      <w:r>
        <w:rPr>
          <w:i/>
          <w:sz w:val="24"/>
          <w:u w:val="single"/>
        </w:rPr>
        <w:t>en</w:t>
      </w:r>
      <w:r>
        <w:rPr>
          <w:i/>
          <w:spacing w:val="-4"/>
          <w:sz w:val="24"/>
          <w:u w:val="single"/>
        </w:rPr>
        <w:t xml:space="preserve"> </w:t>
      </w:r>
      <w:r>
        <w:rPr>
          <w:i/>
          <w:sz w:val="24"/>
          <w:u w:val="single"/>
        </w:rPr>
        <w:t>el</w:t>
      </w:r>
      <w:r>
        <w:rPr>
          <w:i/>
          <w:spacing w:val="-5"/>
          <w:sz w:val="24"/>
          <w:u w:val="single"/>
        </w:rPr>
        <w:t xml:space="preserve"> </w:t>
      </w:r>
      <w:r>
        <w:rPr>
          <w:i/>
          <w:sz w:val="24"/>
          <w:u w:val="single"/>
        </w:rPr>
        <w:t>inciso</w:t>
      </w:r>
      <w:r>
        <w:rPr>
          <w:i/>
          <w:sz w:val="24"/>
        </w:rPr>
        <w:t xml:space="preserve"> </w:t>
      </w:r>
      <w:r>
        <w:rPr>
          <w:i/>
          <w:sz w:val="24"/>
          <w:u w:val="single"/>
        </w:rPr>
        <w:t>anterior, el certificado de</w:t>
      </w:r>
      <w:r>
        <w:rPr>
          <w:i/>
          <w:spacing w:val="-2"/>
          <w:sz w:val="24"/>
          <w:u w:val="single"/>
        </w:rPr>
        <w:t xml:space="preserve"> </w:t>
      </w:r>
      <w:r>
        <w:rPr>
          <w:i/>
          <w:sz w:val="24"/>
          <w:u w:val="single"/>
        </w:rPr>
        <w:t>inscripción del vehículo, en</w:t>
      </w:r>
      <w:r>
        <w:rPr>
          <w:i/>
          <w:spacing w:val="-2"/>
          <w:sz w:val="24"/>
          <w:u w:val="single"/>
        </w:rPr>
        <w:t xml:space="preserve"> </w:t>
      </w:r>
      <w:r>
        <w:rPr>
          <w:i/>
          <w:sz w:val="24"/>
          <w:u w:val="single"/>
        </w:rPr>
        <w:t>el Registro Nacional de</w:t>
      </w:r>
      <w:r>
        <w:rPr>
          <w:i/>
          <w:spacing w:val="40"/>
          <w:sz w:val="24"/>
          <w:u w:val="single"/>
        </w:rPr>
        <w:t xml:space="preserve"> </w:t>
      </w:r>
      <w:r>
        <w:rPr>
          <w:i/>
          <w:sz w:val="24"/>
          <w:u w:val="single"/>
        </w:rPr>
        <w:t>Vehículos</w:t>
      </w:r>
      <w:r>
        <w:rPr>
          <w:i/>
          <w:spacing w:val="-1"/>
          <w:sz w:val="24"/>
          <w:u w:val="single"/>
        </w:rPr>
        <w:t xml:space="preserve"> </w:t>
      </w:r>
      <w:r>
        <w:rPr>
          <w:i/>
          <w:sz w:val="24"/>
          <w:u w:val="single"/>
        </w:rPr>
        <w:t>Motorizados.</w:t>
      </w:r>
      <w:r>
        <w:rPr>
          <w:i/>
          <w:sz w:val="24"/>
        </w:rPr>
        <w:t xml:space="preserve"> </w:t>
      </w:r>
      <w:r>
        <w:rPr>
          <w:i/>
          <w:sz w:val="24"/>
          <w:u w:val="single"/>
        </w:rPr>
        <w:t>Cuando el conductor de la motocicleta no sea su propietario, deberá portar una copia de dicho</w:t>
      </w:r>
      <w:r>
        <w:rPr>
          <w:i/>
          <w:sz w:val="24"/>
        </w:rPr>
        <w:t xml:space="preserve"> </w:t>
      </w:r>
      <w:r>
        <w:rPr>
          <w:i/>
          <w:sz w:val="24"/>
          <w:u w:val="single"/>
        </w:rPr>
        <w:t>certificado, que un notario público, haya declarado conforme con el documento original. Deberá</w:t>
      </w:r>
      <w:r>
        <w:rPr>
          <w:i/>
          <w:sz w:val="24"/>
        </w:rPr>
        <w:t xml:space="preserve"> </w:t>
      </w:r>
      <w:r>
        <w:rPr>
          <w:i/>
          <w:sz w:val="24"/>
          <w:u w:val="single"/>
        </w:rPr>
        <w:t>portar además, un ejemplar original del título jurídic</w:t>
      </w:r>
      <w:r>
        <w:rPr>
          <w:i/>
          <w:sz w:val="24"/>
          <w:u w:val="single"/>
        </w:rPr>
        <w:t>o que acredite la voluntad del propietario, de</w:t>
      </w:r>
      <w:r>
        <w:rPr>
          <w:i/>
          <w:sz w:val="24"/>
        </w:rPr>
        <w:t xml:space="preserve"> </w:t>
      </w:r>
      <w:r>
        <w:rPr>
          <w:i/>
          <w:sz w:val="24"/>
          <w:u w:val="single"/>
        </w:rPr>
        <w:t>permitir el ejercicio de las facultades de uso y/o goce respecto del vehículo, por su conductor. El acto</w:t>
      </w:r>
      <w:r>
        <w:rPr>
          <w:i/>
          <w:sz w:val="24"/>
        </w:rPr>
        <w:t xml:space="preserve"> </w:t>
      </w:r>
      <w:r>
        <w:rPr>
          <w:i/>
          <w:sz w:val="24"/>
          <w:u w:val="single"/>
        </w:rPr>
        <w:t>jurídico en virtud del cual el propietario manifieste dicha voluntad, deberá ser celebrado por</w:t>
      </w:r>
      <w:r>
        <w:rPr>
          <w:i/>
          <w:sz w:val="24"/>
        </w:rPr>
        <w:t xml:space="preserve"> </w:t>
      </w:r>
      <w:r>
        <w:rPr>
          <w:i/>
          <w:sz w:val="24"/>
          <w:u w:val="single"/>
        </w:rPr>
        <w:t>instrumen</w:t>
      </w:r>
      <w:r>
        <w:rPr>
          <w:i/>
          <w:sz w:val="24"/>
          <w:u w:val="single"/>
        </w:rPr>
        <w:t>to público. Los trabajadores de empresas de plataformas digitales de servicios, que para</w:t>
      </w:r>
      <w:r>
        <w:rPr>
          <w:i/>
          <w:sz w:val="24"/>
        </w:rPr>
        <w:t xml:space="preserve"> </w:t>
      </w:r>
      <w:r>
        <w:rPr>
          <w:i/>
          <w:sz w:val="24"/>
          <w:u w:val="single"/>
        </w:rPr>
        <w:t>desempeñar su trabajo utilicen motocicletas, deberán portar una copia de su contrato de trabajo, que</w:t>
      </w:r>
      <w:r>
        <w:rPr>
          <w:i/>
          <w:sz w:val="24"/>
        </w:rPr>
        <w:t xml:space="preserve"> </w:t>
      </w:r>
      <w:r>
        <w:rPr>
          <w:i/>
          <w:sz w:val="24"/>
          <w:u w:val="single"/>
        </w:rPr>
        <w:t>un notario público haya declarado conforme con el documento origin</w:t>
      </w:r>
      <w:r>
        <w:rPr>
          <w:i/>
          <w:sz w:val="24"/>
          <w:u w:val="single"/>
        </w:rPr>
        <w:t>al</w:t>
      </w:r>
      <w:r>
        <w:rPr>
          <w:i/>
          <w:sz w:val="24"/>
        </w:rPr>
        <w:t>”.</w:t>
      </w:r>
    </w:p>
    <w:p w:rsidR="00A16DD6" w:rsidRDefault="00A16DD6">
      <w:pPr>
        <w:pStyle w:val="Textoindependiente"/>
        <w:rPr>
          <w:i/>
          <w:sz w:val="26"/>
        </w:rPr>
      </w:pPr>
    </w:p>
    <w:p w:rsidR="00A16DD6" w:rsidRDefault="00A16DD6">
      <w:pPr>
        <w:pStyle w:val="Textoindependiente"/>
        <w:rPr>
          <w:i/>
          <w:sz w:val="22"/>
        </w:rPr>
      </w:pPr>
    </w:p>
    <w:p w:rsidR="00A16DD6" w:rsidRDefault="008A4910">
      <w:pPr>
        <w:pStyle w:val="Prrafodelista"/>
        <w:numPr>
          <w:ilvl w:val="0"/>
          <w:numId w:val="2"/>
        </w:numPr>
        <w:tabs>
          <w:tab w:val="left" w:pos="436"/>
        </w:tabs>
        <w:spacing w:before="1"/>
        <w:ind w:left="436" w:hanging="321"/>
        <w:rPr>
          <w:sz w:val="24"/>
        </w:rPr>
      </w:pPr>
      <w:r>
        <w:rPr>
          <w:sz w:val="24"/>
        </w:rPr>
        <w:t>Incorpórese</w:t>
      </w:r>
      <w:r>
        <w:rPr>
          <w:spacing w:val="-3"/>
          <w:sz w:val="24"/>
        </w:rPr>
        <w:t xml:space="preserve"> </w:t>
      </w:r>
      <w:r>
        <w:rPr>
          <w:sz w:val="24"/>
        </w:rPr>
        <w:t>al inciso</w:t>
      </w:r>
      <w:r>
        <w:rPr>
          <w:spacing w:val="-2"/>
          <w:sz w:val="24"/>
        </w:rPr>
        <w:t xml:space="preserve"> </w:t>
      </w:r>
      <w:r>
        <w:rPr>
          <w:sz w:val="24"/>
        </w:rPr>
        <w:t>segundo</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z w:val="24"/>
        </w:rPr>
        <w:t>6,</w:t>
      </w:r>
      <w:r>
        <w:rPr>
          <w:spacing w:val="-2"/>
          <w:sz w:val="24"/>
        </w:rPr>
        <w:t xml:space="preserve"> </w:t>
      </w:r>
      <w:r>
        <w:rPr>
          <w:sz w:val="24"/>
        </w:rPr>
        <w:t xml:space="preserve">lo </w:t>
      </w:r>
      <w:r>
        <w:rPr>
          <w:spacing w:val="-2"/>
          <w:sz w:val="24"/>
        </w:rPr>
        <w:t>siguiente:</w:t>
      </w:r>
    </w:p>
    <w:p w:rsidR="00A16DD6" w:rsidRDefault="00A16DD6">
      <w:pPr>
        <w:pStyle w:val="Textoindependiente"/>
        <w:spacing w:before="11"/>
        <w:rPr>
          <w:sz w:val="23"/>
        </w:rPr>
      </w:pPr>
    </w:p>
    <w:p w:rsidR="00A16DD6" w:rsidRDefault="008A4910">
      <w:pPr>
        <w:ind w:left="115" w:right="143"/>
        <w:jc w:val="both"/>
        <w:rPr>
          <w:i/>
          <w:sz w:val="24"/>
        </w:rPr>
      </w:pPr>
      <w:r>
        <w:rPr>
          <w:i/>
          <w:sz w:val="24"/>
          <w:u w:val="single"/>
        </w:rPr>
        <w:t>“Deberán portar además, el permiso de circulación del vehículo. Los conductores de motocicletas</w:t>
      </w:r>
      <w:r>
        <w:rPr>
          <w:i/>
          <w:sz w:val="24"/>
        </w:rPr>
        <w:t xml:space="preserve"> </w:t>
      </w:r>
      <w:r>
        <w:rPr>
          <w:i/>
          <w:sz w:val="24"/>
          <w:u w:val="single"/>
        </w:rPr>
        <w:t>también deberán portar siempre, el certificado de inscripción en el Registro Nacional de Veh</w:t>
      </w:r>
      <w:r>
        <w:rPr>
          <w:i/>
          <w:sz w:val="24"/>
          <w:u w:val="single"/>
        </w:rPr>
        <w:t>ículos</w:t>
      </w:r>
      <w:r>
        <w:rPr>
          <w:i/>
          <w:sz w:val="24"/>
        </w:rPr>
        <w:t xml:space="preserve"> </w:t>
      </w:r>
      <w:r>
        <w:rPr>
          <w:i/>
          <w:sz w:val="24"/>
          <w:u w:val="single"/>
        </w:rPr>
        <w:t>Motorizados.</w:t>
      </w:r>
      <w:r>
        <w:rPr>
          <w:i/>
          <w:spacing w:val="-2"/>
          <w:sz w:val="24"/>
          <w:u w:val="single"/>
        </w:rPr>
        <w:t xml:space="preserve"> </w:t>
      </w:r>
      <w:r>
        <w:rPr>
          <w:i/>
          <w:sz w:val="24"/>
          <w:u w:val="single"/>
        </w:rPr>
        <w:t>Cuando</w:t>
      </w:r>
      <w:r>
        <w:rPr>
          <w:i/>
          <w:spacing w:val="1"/>
          <w:sz w:val="24"/>
          <w:u w:val="single"/>
        </w:rPr>
        <w:t xml:space="preserve"> </w:t>
      </w:r>
      <w:r>
        <w:rPr>
          <w:i/>
          <w:sz w:val="24"/>
          <w:u w:val="single"/>
        </w:rPr>
        <w:t>el conductor</w:t>
      </w:r>
      <w:r>
        <w:rPr>
          <w:i/>
          <w:spacing w:val="3"/>
          <w:sz w:val="24"/>
          <w:u w:val="single"/>
        </w:rPr>
        <w:t xml:space="preserve"> </w:t>
      </w:r>
      <w:r>
        <w:rPr>
          <w:i/>
          <w:sz w:val="24"/>
          <w:u w:val="single"/>
        </w:rPr>
        <w:t>no</w:t>
      </w:r>
      <w:r>
        <w:rPr>
          <w:i/>
          <w:spacing w:val="1"/>
          <w:sz w:val="24"/>
          <w:u w:val="single"/>
        </w:rPr>
        <w:t xml:space="preserve"> </w:t>
      </w:r>
      <w:r>
        <w:rPr>
          <w:i/>
          <w:sz w:val="24"/>
          <w:u w:val="single"/>
        </w:rPr>
        <w:t>sea</w:t>
      </w:r>
      <w:r>
        <w:rPr>
          <w:i/>
          <w:spacing w:val="1"/>
          <w:sz w:val="24"/>
          <w:u w:val="single"/>
        </w:rPr>
        <w:t xml:space="preserve"> </w:t>
      </w:r>
      <w:r>
        <w:rPr>
          <w:i/>
          <w:sz w:val="24"/>
          <w:u w:val="single"/>
        </w:rPr>
        <w:t>el</w:t>
      </w:r>
      <w:r>
        <w:rPr>
          <w:i/>
          <w:spacing w:val="-1"/>
          <w:sz w:val="24"/>
          <w:u w:val="single"/>
        </w:rPr>
        <w:t xml:space="preserve"> </w:t>
      </w:r>
      <w:r>
        <w:rPr>
          <w:i/>
          <w:sz w:val="24"/>
          <w:u w:val="single"/>
        </w:rPr>
        <w:t>propietario</w:t>
      </w:r>
      <w:r>
        <w:rPr>
          <w:i/>
          <w:spacing w:val="1"/>
          <w:sz w:val="24"/>
          <w:u w:val="single"/>
        </w:rPr>
        <w:t xml:space="preserve"> </w:t>
      </w:r>
      <w:r>
        <w:rPr>
          <w:i/>
          <w:sz w:val="24"/>
          <w:u w:val="single"/>
        </w:rPr>
        <w:t>de la</w:t>
      </w:r>
      <w:r>
        <w:rPr>
          <w:i/>
          <w:spacing w:val="2"/>
          <w:sz w:val="24"/>
          <w:u w:val="single"/>
        </w:rPr>
        <w:t xml:space="preserve"> </w:t>
      </w:r>
      <w:r>
        <w:rPr>
          <w:i/>
          <w:sz w:val="24"/>
          <w:u w:val="single"/>
        </w:rPr>
        <w:t>motocicleta,</w:t>
      </w:r>
      <w:r>
        <w:rPr>
          <w:i/>
          <w:spacing w:val="3"/>
          <w:sz w:val="24"/>
          <w:u w:val="single"/>
        </w:rPr>
        <w:t xml:space="preserve"> </w:t>
      </w:r>
      <w:r>
        <w:rPr>
          <w:i/>
          <w:sz w:val="24"/>
          <w:u w:val="single"/>
        </w:rPr>
        <w:t>deberá</w:t>
      </w:r>
      <w:r>
        <w:rPr>
          <w:i/>
          <w:spacing w:val="1"/>
          <w:sz w:val="24"/>
          <w:u w:val="single"/>
        </w:rPr>
        <w:t xml:space="preserve"> </w:t>
      </w:r>
      <w:r>
        <w:rPr>
          <w:i/>
          <w:sz w:val="24"/>
          <w:u w:val="single"/>
        </w:rPr>
        <w:t>portar</w:t>
      </w:r>
      <w:r>
        <w:rPr>
          <w:i/>
          <w:spacing w:val="1"/>
          <w:sz w:val="24"/>
          <w:u w:val="single"/>
        </w:rPr>
        <w:t xml:space="preserve"> </w:t>
      </w:r>
      <w:r>
        <w:rPr>
          <w:i/>
          <w:sz w:val="24"/>
          <w:u w:val="single"/>
        </w:rPr>
        <w:t>una</w:t>
      </w:r>
      <w:r>
        <w:rPr>
          <w:i/>
          <w:spacing w:val="1"/>
          <w:sz w:val="24"/>
          <w:u w:val="single"/>
        </w:rPr>
        <w:t xml:space="preserve"> </w:t>
      </w:r>
      <w:r>
        <w:rPr>
          <w:i/>
          <w:sz w:val="24"/>
          <w:u w:val="single"/>
        </w:rPr>
        <w:t>copia</w:t>
      </w:r>
      <w:r>
        <w:rPr>
          <w:i/>
          <w:spacing w:val="3"/>
          <w:sz w:val="24"/>
          <w:u w:val="single"/>
        </w:rPr>
        <w:t xml:space="preserve"> </w:t>
      </w:r>
      <w:r>
        <w:rPr>
          <w:i/>
          <w:spacing w:val="-5"/>
          <w:sz w:val="24"/>
          <w:u w:val="single"/>
        </w:rPr>
        <w:t>de</w:t>
      </w:r>
    </w:p>
    <w:p w:rsidR="00A16DD6" w:rsidRDefault="00A16DD6">
      <w:pPr>
        <w:jc w:val="both"/>
        <w:rPr>
          <w:sz w:val="24"/>
        </w:rPr>
        <w:sectPr w:rsidR="00A16DD6">
          <w:pgSz w:w="12240" w:h="15840"/>
          <w:pgMar w:top="1060" w:right="1020" w:bottom="280" w:left="1020" w:header="720" w:footer="720" w:gutter="0"/>
          <w:cols w:space="720"/>
        </w:sectPr>
      </w:pPr>
    </w:p>
    <w:p w:rsidR="00A16DD6" w:rsidRDefault="008A4910">
      <w:pPr>
        <w:spacing w:before="74"/>
        <w:ind w:left="115" w:right="143"/>
        <w:jc w:val="both"/>
        <w:rPr>
          <w:i/>
          <w:sz w:val="24"/>
        </w:rPr>
      </w:pPr>
      <w:proofErr w:type="gramStart"/>
      <w:r>
        <w:rPr>
          <w:i/>
          <w:sz w:val="24"/>
          <w:u w:val="single"/>
        </w:rPr>
        <w:lastRenderedPageBreak/>
        <w:t>dicho</w:t>
      </w:r>
      <w:proofErr w:type="gramEnd"/>
      <w:r>
        <w:rPr>
          <w:i/>
          <w:sz w:val="24"/>
          <w:u w:val="single"/>
        </w:rPr>
        <w:t xml:space="preserve"> certificado, que un notario público declare como un instrumento conforme con el documento</w:t>
      </w:r>
      <w:r>
        <w:rPr>
          <w:i/>
          <w:sz w:val="24"/>
        </w:rPr>
        <w:t xml:space="preserve"> </w:t>
      </w:r>
      <w:r>
        <w:rPr>
          <w:i/>
          <w:sz w:val="24"/>
          <w:u w:val="single"/>
        </w:rPr>
        <w:t>original. Este último también deberá portar, un ejemplar original del título en que conste el acto</w:t>
      </w:r>
      <w:r>
        <w:rPr>
          <w:i/>
          <w:sz w:val="24"/>
        </w:rPr>
        <w:t xml:space="preserve"> </w:t>
      </w:r>
      <w:r>
        <w:rPr>
          <w:i/>
          <w:sz w:val="24"/>
          <w:u w:val="single"/>
        </w:rPr>
        <w:t>jurídico, por el cual el propietario declare su voluntad, de permitir el uso y/o goce del vehículo, a su</w:t>
      </w:r>
      <w:r>
        <w:rPr>
          <w:i/>
          <w:sz w:val="24"/>
        </w:rPr>
        <w:t xml:space="preserve"> </w:t>
      </w:r>
      <w:r>
        <w:rPr>
          <w:i/>
          <w:sz w:val="24"/>
          <w:u w:val="single"/>
        </w:rPr>
        <w:t>conductor.</w:t>
      </w:r>
      <w:r>
        <w:rPr>
          <w:i/>
          <w:spacing w:val="-5"/>
          <w:sz w:val="24"/>
          <w:u w:val="single"/>
        </w:rPr>
        <w:t xml:space="preserve"> </w:t>
      </w:r>
      <w:r>
        <w:rPr>
          <w:i/>
          <w:sz w:val="24"/>
          <w:u w:val="single"/>
        </w:rPr>
        <w:t>El</w:t>
      </w:r>
      <w:r>
        <w:rPr>
          <w:i/>
          <w:spacing w:val="-5"/>
          <w:sz w:val="24"/>
          <w:u w:val="single"/>
        </w:rPr>
        <w:t xml:space="preserve"> </w:t>
      </w:r>
      <w:r>
        <w:rPr>
          <w:i/>
          <w:sz w:val="24"/>
          <w:u w:val="single"/>
        </w:rPr>
        <w:t>acto</w:t>
      </w:r>
      <w:r>
        <w:rPr>
          <w:i/>
          <w:spacing w:val="-5"/>
          <w:sz w:val="24"/>
          <w:u w:val="single"/>
        </w:rPr>
        <w:t xml:space="preserve"> </w:t>
      </w:r>
      <w:r>
        <w:rPr>
          <w:i/>
          <w:sz w:val="24"/>
          <w:u w:val="single"/>
        </w:rPr>
        <w:t>jurídico</w:t>
      </w:r>
      <w:r>
        <w:rPr>
          <w:i/>
          <w:spacing w:val="-5"/>
          <w:sz w:val="24"/>
          <w:u w:val="single"/>
        </w:rPr>
        <w:t xml:space="preserve"> </w:t>
      </w:r>
      <w:r>
        <w:rPr>
          <w:i/>
          <w:sz w:val="24"/>
          <w:u w:val="single"/>
        </w:rPr>
        <w:t>por</w:t>
      </w:r>
      <w:r>
        <w:rPr>
          <w:i/>
          <w:spacing w:val="-6"/>
          <w:sz w:val="24"/>
          <w:u w:val="single"/>
        </w:rPr>
        <w:t xml:space="preserve"> </w:t>
      </w:r>
      <w:r>
        <w:rPr>
          <w:i/>
          <w:sz w:val="24"/>
          <w:u w:val="single"/>
        </w:rPr>
        <w:t>medio</w:t>
      </w:r>
      <w:r>
        <w:rPr>
          <w:i/>
          <w:spacing w:val="-5"/>
          <w:sz w:val="24"/>
          <w:u w:val="single"/>
        </w:rPr>
        <w:t xml:space="preserve"> </w:t>
      </w:r>
      <w:r>
        <w:rPr>
          <w:i/>
          <w:sz w:val="24"/>
          <w:u w:val="single"/>
        </w:rPr>
        <w:t>del</w:t>
      </w:r>
      <w:r>
        <w:rPr>
          <w:i/>
          <w:spacing w:val="-5"/>
          <w:sz w:val="24"/>
          <w:u w:val="single"/>
        </w:rPr>
        <w:t xml:space="preserve"> </w:t>
      </w:r>
      <w:r>
        <w:rPr>
          <w:i/>
          <w:sz w:val="24"/>
          <w:u w:val="single"/>
        </w:rPr>
        <w:t>cual,</w:t>
      </w:r>
      <w:r>
        <w:rPr>
          <w:i/>
          <w:spacing w:val="-5"/>
          <w:sz w:val="24"/>
          <w:u w:val="single"/>
        </w:rPr>
        <w:t xml:space="preserve"> </w:t>
      </w:r>
      <w:r>
        <w:rPr>
          <w:i/>
          <w:sz w:val="24"/>
          <w:u w:val="single"/>
        </w:rPr>
        <w:t>el</w:t>
      </w:r>
      <w:r>
        <w:rPr>
          <w:i/>
          <w:spacing w:val="-5"/>
          <w:sz w:val="24"/>
          <w:u w:val="single"/>
        </w:rPr>
        <w:t xml:space="preserve"> </w:t>
      </w:r>
      <w:r>
        <w:rPr>
          <w:i/>
          <w:sz w:val="24"/>
          <w:u w:val="single"/>
        </w:rPr>
        <w:t>p</w:t>
      </w:r>
      <w:r>
        <w:rPr>
          <w:i/>
          <w:sz w:val="24"/>
          <w:u w:val="single"/>
        </w:rPr>
        <w:t>ropietario</w:t>
      </w:r>
      <w:r>
        <w:rPr>
          <w:i/>
          <w:spacing w:val="-5"/>
          <w:sz w:val="24"/>
          <w:u w:val="single"/>
        </w:rPr>
        <w:t xml:space="preserve"> </w:t>
      </w:r>
      <w:r>
        <w:rPr>
          <w:i/>
          <w:sz w:val="24"/>
          <w:u w:val="single"/>
        </w:rPr>
        <w:t>de</w:t>
      </w:r>
      <w:r>
        <w:rPr>
          <w:i/>
          <w:spacing w:val="-5"/>
          <w:sz w:val="24"/>
          <w:u w:val="single"/>
        </w:rPr>
        <w:t xml:space="preserve"> </w:t>
      </w:r>
      <w:r>
        <w:rPr>
          <w:i/>
          <w:sz w:val="24"/>
          <w:u w:val="single"/>
        </w:rPr>
        <w:t>la</w:t>
      </w:r>
      <w:r>
        <w:rPr>
          <w:i/>
          <w:spacing w:val="-5"/>
          <w:sz w:val="24"/>
          <w:u w:val="single"/>
        </w:rPr>
        <w:t xml:space="preserve"> </w:t>
      </w:r>
      <w:r>
        <w:rPr>
          <w:i/>
          <w:sz w:val="24"/>
          <w:u w:val="single"/>
        </w:rPr>
        <w:t>motocicleta</w:t>
      </w:r>
      <w:r>
        <w:rPr>
          <w:i/>
          <w:spacing w:val="-5"/>
          <w:sz w:val="24"/>
          <w:u w:val="single"/>
        </w:rPr>
        <w:t xml:space="preserve"> </w:t>
      </w:r>
      <w:r>
        <w:rPr>
          <w:i/>
          <w:sz w:val="24"/>
          <w:u w:val="single"/>
        </w:rPr>
        <w:t>exprese</w:t>
      </w:r>
      <w:r>
        <w:rPr>
          <w:i/>
          <w:spacing w:val="-5"/>
          <w:sz w:val="24"/>
          <w:u w:val="single"/>
        </w:rPr>
        <w:t xml:space="preserve"> </w:t>
      </w:r>
      <w:r>
        <w:rPr>
          <w:i/>
          <w:sz w:val="24"/>
          <w:u w:val="single"/>
        </w:rPr>
        <w:t>dicha</w:t>
      </w:r>
      <w:r>
        <w:rPr>
          <w:i/>
          <w:spacing w:val="-5"/>
          <w:sz w:val="24"/>
          <w:u w:val="single"/>
        </w:rPr>
        <w:t xml:space="preserve"> </w:t>
      </w:r>
      <w:r>
        <w:rPr>
          <w:i/>
          <w:sz w:val="24"/>
          <w:u w:val="single"/>
        </w:rPr>
        <w:t>voluntad,</w:t>
      </w:r>
      <w:r>
        <w:rPr>
          <w:i/>
          <w:sz w:val="24"/>
        </w:rPr>
        <w:t xml:space="preserve"> </w:t>
      </w:r>
      <w:r>
        <w:rPr>
          <w:i/>
          <w:sz w:val="24"/>
          <w:u w:val="single"/>
        </w:rPr>
        <w:t>deberá constar en un instrumento público. Los trabajadores de plataformas digitales de servicios,</w:t>
      </w:r>
      <w:r>
        <w:rPr>
          <w:i/>
          <w:sz w:val="24"/>
        </w:rPr>
        <w:t xml:space="preserve"> </w:t>
      </w:r>
      <w:r>
        <w:rPr>
          <w:i/>
          <w:sz w:val="24"/>
          <w:u w:val="single"/>
        </w:rPr>
        <w:t>siempre</w:t>
      </w:r>
      <w:r>
        <w:rPr>
          <w:i/>
          <w:spacing w:val="-2"/>
          <w:sz w:val="24"/>
          <w:u w:val="single"/>
        </w:rPr>
        <w:t xml:space="preserve"> </w:t>
      </w:r>
      <w:r>
        <w:rPr>
          <w:i/>
          <w:sz w:val="24"/>
          <w:u w:val="single"/>
        </w:rPr>
        <w:t>deberán</w:t>
      </w:r>
      <w:r>
        <w:rPr>
          <w:i/>
          <w:spacing w:val="-3"/>
          <w:sz w:val="24"/>
          <w:u w:val="single"/>
        </w:rPr>
        <w:t xml:space="preserve"> </w:t>
      </w:r>
      <w:r>
        <w:rPr>
          <w:i/>
          <w:sz w:val="24"/>
          <w:u w:val="single"/>
        </w:rPr>
        <w:t>llevar consigo,</w:t>
      </w:r>
      <w:r>
        <w:rPr>
          <w:i/>
          <w:spacing w:val="-3"/>
          <w:sz w:val="24"/>
          <w:u w:val="single"/>
        </w:rPr>
        <w:t xml:space="preserve"> </w:t>
      </w:r>
      <w:r>
        <w:rPr>
          <w:i/>
          <w:sz w:val="24"/>
          <w:u w:val="single"/>
        </w:rPr>
        <w:t>una</w:t>
      </w:r>
      <w:r>
        <w:rPr>
          <w:i/>
          <w:spacing w:val="-1"/>
          <w:sz w:val="24"/>
          <w:u w:val="single"/>
        </w:rPr>
        <w:t xml:space="preserve"> </w:t>
      </w:r>
      <w:r>
        <w:rPr>
          <w:i/>
          <w:sz w:val="24"/>
          <w:u w:val="single"/>
        </w:rPr>
        <w:t>copia</w:t>
      </w:r>
      <w:r>
        <w:rPr>
          <w:i/>
          <w:spacing w:val="-1"/>
          <w:sz w:val="24"/>
          <w:u w:val="single"/>
        </w:rPr>
        <w:t xml:space="preserve"> </w:t>
      </w:r>
      <w:r>
        <w:rPr>
          <w:i/>
          <w:sz w:val="24"/>
          <w:u w:val="single"/>
        </w:rPr>
        <w:t>que</w:t>
      </w:r>
      <w:r>
        <w:rPr>
          <w:i/>
          <w:spacing w:val="-2"/>
          <w:sz w:val="24"/>
          <w:u w:val="single"/>
        </w:rPr>
        <w:t xml:space="preserve"> </w:t>
      </w:r>
      <w:r>
        <w:rPr>
          <w:i/>
          <w:sz w:val="24"/>
          <w:u w:val="single"/>
        </w:rPr>
        <w:t>un</w:t>
      </w:r>
      <w:r>
        <w:rPr>
          <w:i/>
          <w:spacing w:val="-3"/>
          <w:sz w:val="24"/>
          <w:u w:val="single"/>
        </w:rPr>
        <w:t xml:space="preserve"> </w:t>
      </w:r>
      <w:r>
        <w:rPr>
          <w:i/>
          <w:sz w:val="24"/>
          <w:u w:val="single"/>
        </w:rPr>
        <w:t>notario</w:t>
      </w:r>
      <w:r>
        <w:rPr>
          <w:i/>
          <w:spacing w:val="-1"/>
          <w:sz w:val="24"/>
          <w:u w:val="single"/>
        </w:rPr>
        <w:t xml:space="preserve"> </w:t>
      </w:r>
      <w:r>
        <w:rPr>
          <w:i/>
          <w:sz w:val="24"/>
          <w:u w:val="single"/>
        </w:rPr>
        <w:t>público,</w:t>
      </w:r>
      <w:r>
        <w:rPr>
          <w:i/>
          <w:spacing w:val="-1"/>
          <w:sz w:val="24"/>
          <w:u w:val="single"/>
        </w:rPr>
        <w:t xml:space="preserve"> </w:t>
      </w:r>
      <w:r>
        <w:rPr>
          <w:i/>
          <w:sz w:val="24"/>
          <w:u w:val="single"/>
        </w:rPr>
        <w:t>declare</w:t>
      </w:r>
      <w:r>
        <w:rPr>
          <w:i/>
          <w:spacing w:val="-2"/>
          <w:sz w:val="24"/>
          <w:u w:val="single"/>
        </w:rPr>
        <w:t xml:space="preserve"> </w:t>
      </w:r>
      <w:r>
        <w:rPr>
          <w:i/>
          <w:sz w:val="24"/>
          <w:u w:val="single"/>
        </w:rPr>
        <w:t>conforme</w:t>
      </w:r>
      <w:r>
        <w:rPr>
          <w:i/>
          <w:spacing w:val="-2"/>
          <w:sz w:val="24"/>
          <w:u w:val="single"/>
        </w:rPr>
        <w:t xml:space="preserve"> </w:t>
      </w:r>
      <w:r>
        <w:rPr>
          <w:i/>
          <w:sz w:val="24"/>
          <w:u w:val="single"/>
        </w:rPr>
        <w:t>con</w:t>
      </w:r>
      <w:r>
        <w:rPr>
          <w:i/>
          <w:spacing w:val="-1"/>
          <w:sz w:val="24"/>
          <w:u w:val="single"/>
        </w:rPr>
        <w:t xml:space="preserve"> </w:t>
      </w:r>
      <w:r>
        <w:rPr>
          <w:i/>
          <w:sz w:val="24"/>
          <w:u w:val="single"/>
        </w:rPr>
        <w:t>el</w:t>
      </w:r>
      <w:r>
        <w:rPr>
          <w:i/>
          <w:spacing w:val="-2"/>
          <w:sz w:val="24"/>
          <w:u w:val="single"/>
        </w:rPr>
        <w:t xml:space="preserve"> </w:t>
      </w:r>
      <w:r>
        <w:rPr>
          <w:i/>
          <w:sz w:val="24"/>
          <w:u w:val="single"/>
        </w:rPr>
        <w:t>documento</w:t>
      </w:r>
      <w:r>
        <w:rPr>
          <w:i/>
          <w:sz w:val="24"/>
        </w:rPr>
        <w:t xml:space="preserve"> </w:t>
      </w:r>
      <w:r>
        <w:rPr>
          <w:i/>
          <w:sz w:val="24"/>
          <w:u w:val="single"/>
        </w:rPr>
        <w:t>original de su contrato de trabajo</w:t>
      </w:r>
      <w:r>
        <w:rPr>
          <w:i/>
          <w:sz w:val="24"/>
        </w:rPr>
        <w:t>”.</w:t>
      </w:r>
    </w:p>
    <w:p w:rsidR="00A16DD6" w:rsidRDefault="00A16DD6">
      <w:pPr>
        <w:pStyle w:val="Textoindependiente"/>
        <w:rPr>
          <w:i/>
        </w:rPr>
      </w:pPr>
    </w:p>
    <w:p w:rsidR="00A16DD6" w:rsidRDefault="008A4910">
      <w:pPr>
        <w:pStyle w:val="Prrafodelista"/>
        <w:numPr>
          <w:ilvl w:val="0"/>
          <w:numId w:val="2"/>
        </w:numPr>
        <w:tabs>
          <w:tab w:val="left" w:pos="376"/>
        </w:tabs>
        <w:ind w:left="375" w:hanging="261"/>
        <w:rPr>
          <w:sz w:val="24"/>
        </w:rPr>
      </w:pPr>
      <w:r>
        <w:rPr>
          <w:sz w:val="24"/>
        </w:rPr>
        <w:t>Incorpórese</w:t>
      </w:r>
      <w:r>
        <w:rPr>
          <w:spacing w:val="-3"/>
          <w:sz w:val="24"/>
        </w:rPr>
        <w:t xml:space="preserve"> </w:t>
      </w:r>
      <w:r>
        <w:rPr>
          <w:sz w:val="24"/>
        </w:rPr>
        <w:t>al inciso</w:t>
      </w:r>
      <w:r>
        <w:rPr>
          <w:spacing w:val="-2"/>
          <w:sz w:val="24"/>
        </w:rPr>
        <w:t xml:space="preserve"> </w:t>
      </w:r>
      <w:r>
        <w:rPr>
          <w:sz w:val="24"/>
        </w:rPr>
        <w:t>primero</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z w:val="24"/>
        </w:rPr>
        <w:t>7,</w:t>
      </w:r>
      <w:r>
        <w:rPr>
          <w:spacing w:val="-2"/>
          <w:sz w:val="24"/>
        </w:rPr>
        <w:t xml:space="preserve"> </w:t>
      </w:r>
      <w:r>
        <w:rPr>
          <w:sz w:val="24"/>
        </w:rPr>
        <w:t xml:space="preserve">lo </w:t>
      </w:r>
      <w:r>
        <w:rPr>
          <w:spacing w:val="-2"/>
          <w:sz w:val="24"/>
        </w:rPr>
        <w:t>siguiente:</w:t>
      </w:r>
    </w:p>
    <w:p w:rsidR="00A16DD6" w:rsidRDefault="00A16DD6">
      <w:pPr>
        <w:pStyle w:val="Textoindependiente"/>
      </w:pPr>
    </w:p>
    <w:p w:rsidR="00A16DD6" w:rsidRDefault="008A4910">
      <w:pPr>
        <w:ind w:left="115" w:right="142"/>
        <w:jc w:val="both"/>
        <w:rPr>
          <w:i/>
          <w:sz w:val="24"/>
        </w:rPr>
      </w:pPr>
      <w:r>
        <w:rPr>
          <w:i/>
          <w:sz w:val="24"/>
          <w:u w:val="single"/>
        </w:rPr>
        <w:t>“Tratándose</w:t>
      </w:r>
      <w:r>
        <w:rPr>
          <w:i/>
          <w:spacing w:val="-3"/>
          <w:sz w:val="24"/>
          <w:u w:val="single"/>
        </w:rPr>
        <w:t xml:space="preserve"> </w:t>
      </w:r>
      <w:r>
        <w:rPr>
          <w:i/>
          <w:sz w:val="24"/>
          <w:u w:val="single"/>
        </w:rPr>
        <w:t>de</w:t>
      </w:r>
      <w:r>
        <w:rPr>
          <w:i/>
          <w:spacing w:val="-3"/>
          <w:sz w:val="24"/>
          <w:u w:val="single"/>
        </w:rPr>
        <w:t xml:space="preserve"> </w:t>
      </w:r>
      <w:r>
        <w:rPr>
          <w:i/>
          <w:sz w:val="24"/>
          <w:u w:val="single"/>
        </w:rPr>
        <w:t>las</w:t>
      </w:r>
      <w:r>
        <w:rPr>
          <w:i/>
          <w:spacing w:val="-3"/>
          <w:sz w:val="24"/>
          <w:u w:val="single"/>
        </w:rPr>
        <w:t xml:space="preserve"> </w:t>
      </w:r>
      <w:r>
        <w:rPr>
          <w:i/>
          <w:sz w:val="24"/>
          <w:u w:val="single"/>
        </w:rPr>
        <w:t>motocicletas,</w:t>
      </w:r>
      <w:r>
        <w:rPr>
          <w:i/>
          <w:spacing w:val="-3"/>
          <w:sz w:val="24"/>
          <w:u w:val="single"/>
        </w:rPr>
        <w:t xml:space="preserve"> </w:t>
      </w:r>
      <w:r>
        <w:rPr>
          <w:i/>
          <w:sz w:val="24"/>
          <w:u w:val="single"/>
        </w:rPr>
        <w:t>se</w:t>
      </w:r>
      <w:r>
        <w:rPr>
          <w:i/>
          <w:spacing w:val="-3"/>
          <w:sz w:val="24"/>
          <w:u w:val="single"/>
        </w:rPr>
        <w:t xml:space="preserve"> </w:t>
      </w:r>
      <w:r>
        <w:rPr>
          <w:i/>
          <w:sz w:val="24"/>
          <w:u w:val="single"/>
        </w:rPr>
        <w:t>prohíbe</w:t>
      </w:r>
      <w:r>
        <w:rPr>
          <w:i/>
          <w:spacing w:val="-3"/>
          <w:sz w:val="24"/>
          <w:u w:val="single"/>
        </w:rPr>
        <w:t xml:space="preserve"> </w:t>
      </w:r>
      <w:r>
        <w:rPr>
          <w:i/>
          <w:sz w:val="24"/>
          <w:u w:val="single"/>
        </w:rPr>
        <w:t>a</w:t>
      </w:r>
      <w:r>
        <w:rPr>
          <w:i/>
          <w:spacing w:val="-3"/>
          <w:sz w:val="24"/>
          <w:u w:val="single"/>
        </w:rPr>
        <w:t xml:space="preserve"> </w:t>
      </w:r>
      <w:r>
        <w:rPr>
          <w:i/>
          <w:sz w:val="24"/>
          <w:u w:val="single"/>
        </w:rPr>
        <w:t>sus</w:t>
      </w:r>
      <w:r>
        <w:rPr>
          <w:i/>
          <w:spacing w:val="-3"/>
          <w:sz w:val="24"/>
          <w:u w:val="single"/>
        </w:rPr>
        <w:t xml:space="preserve"> </w:t>
      </w:r>
      <w:r>
        <w:rPr>
          <w:i/>
          <w:sz w:val="24"/>
          <w:u w:val="single"/>
        </w:rPr>
        <w:t>propietarios,</w:t>
      </w:r>
      <w:r>
        <w:rPr>
          <w:i/>
          <w:spacing w:val="-2"/>
          <w:sz w:val="24"/>
          <w:u w:val="single"/>
        </w:rPr>
        <w:t xml:space="preserve"> </w:t>
      </w:r>
      <w:r>
        <w:rPr>
          <w:i/>
          <w:sz w:val="24"/>
          <w:u w:val="single"/>
        </w:rPr>
        <w:t>permitir</w:t>
      </w:r>
      <w:r>
        <w:rPr>
          <w:i/>
          <w:spacing w:val="-3"/>
          <w:sz w:val="24"/>
          <w:u w:val="single"/>
        </w:rPr>
        <w:t xml:space="preserve"> </w:t>
      </w:r>
      <w:r>
        <w:rPr>
          <w:i/>
          <w:sz w:val="24"/>
          <w:u w:val="single"/>
        </w:rPr>
        <w:t>a</w:t>
      </w:r>
      <w:r>
        <w:rPr>
          <w:i/>
          <w:spacing w:val="-2"/>
          <w:sz w:val="24"/>
          <w:u w:val="single"/>
        </w:rPr>
        <w:t xml:space="preserve"> </w:t>
      </w:r>
      <w:r>
        <w:rPr>
          <w:i/>
          <w:sz w:val="24"/>
          <w:u w:val="single"/>
        </w:rPr>
        <w:t>otras</w:t>
      </w:r>
      <w:r>
        <w:rPr>
          <w:i/>
          <w:spacing w:val="-3"/>
          <w:sz w:val="24"/>
          <w:u w:val="single"/>
        </w:rPr>
        <w:t xml:space="preserve"> </w:t>
      </w:r>
      <w:r>
        <w:rPr>
          <w:i/>
          <w:sz w:val="24"/>
          <w:u w:val="single"/>
        </w:rPr>
        <w:t>personas</w:t>
      </w:r>
      <w:r>
        <w:rPr>
          <w:i/>
          <w:spacing w:val="-1"/>
          <w:sz w:val="24"/>
          <w:u w:val="single"/>
        </w:rPr>
        <w:t xml:space="preserve"> </w:t>
      </w:r>
      <w:r>
        <w:rPr>
          <w:i/>
          <w:sz w:val="24"/>
          <w:u w:val="single"/>
        </w:rPr>
        <w:t>el</w:t>
      </w:r>
      <w:r>
        <w:rPr>
          <w:i/>
          <w:spacing w:val="-3"/>
          <w:sz w:val="24"/>
          <w:u w:val="single"/>
        </w:rPr>
        <w:t xml:space="preserve"> </w:t>
      </w:r>
      <w:r>
        <w:rPr>
          <w:i/>
          <w:sz w:val="24"/>
          <w:u w:val="single"/>
        </w:rPr>
        <w:t>uso</w:t>
      </w:r>
      <w:r>
        <w:rPr>
          <w:i/>
          <w:spacing w:val="-3"/>
          <w:sz w:val="24"/>
          <w:u w:val="single"/>
        </w:rPr>
        <w:t xml:space="preserve"> </w:t>
      </w:r>
      <w:r>
        <w:rPr>
          <w:i/>
          <w:sz w:val="24"/>
          <w:u w:val="single"/>
        </w:rPr>
        <w:t>o</w:t>
      </w:r>
      <w:r>
        <w:rPr>
          <w:i/>
          <w:spacing w:val="-2"/>
          <w:sz w:val="24"/>
          <w:u w:val="single"/>
        </w:rPr>
        <w:t xml:space="preserve"> </w:t>
      </w:r>
      <w:r>
        <w:rPr>
          <w:i/>
          <w:sz w:val="24"/>
          <w:u w:val="single"/>
        </w:rPr>
        <w:t>goce</w:t>
      </w:r>
      <w:r>
        <w:rPr>
          <w:i/>
          <w:sz w:val="24"/>
        </w:rPr>
        <w:t xml:space="preserve"> </w:t>
      </w:r>
      <w:r>
        <w:rPr>
          <w:i/>
          <w:sz w:val="24"/>
          <w:u w:val="single"/>
        </w:rPr>
        <w:t>del vehículo, sin proveer a estas últimas una copia del certificado de inscripción en el Registro</w:t>
      </w:r>
      <w:r>
        <w:rPr>
          <w:i/>
          <w:sz w:val="24"/>
        </w:rPr>
        <w:t xml:space="preserve"> </w:t>
      </w:r>
      <w:r>
        <w:rPr>
          <w:i/>
          <w:sz w:val="24"/>
          <w:u w:val="single"/>
        </w:rPr>
        <w:t>Nacional de Vehículos Motorizados, que un notario público haya declarado conforme con el</w:t>
      </w:r>
      <w:r>
        <w:rPr>
          <w:i/>
          <w:sz w:val="24"/>
        </w:rPr>
        <w:t xml:space="preserve"> </w:t>
      </w:r>
      <w:r>
        <w:rPr>
          <w:i/>
          <w:sz w:val="24"/>
          <w:u w:val="single"/>
        </w:rPr>
        <w:t>documento original. El propietario de la motocicleta, deberá declarar</w:t>
      </w:r>
      <w:r>
        <w:rPr>
          <w:i/>
          <w:sz w:val="24"/>
          <w:u w:val="single"/>
        </w:rPr>
        <w:t xml:space="preserve"> por medio de instrumento</w:t>
      </w:r>
      <w:r>
        <w:rPr>
          <w:i/>
          <w:sz w:val="24"/>
        </w:rPr>
        <w:t xml:space="preserve"> </w:t>
      </w:r>
      <w:r>
        <w:rPr>
          <w:i/>
          <w:sz w:val="24"/>
          <w:u w:val="single"/>
        </w:rPr>
        <w:t>público, su voluntad de permitir al conductor, el uso y/o goce del vehículo. El conductor siempre</w:t>
      </w:r>
      <w:r>
        <w:rPr>
          <w:i/>
          <w:sz w:val="24"/>
        </w:rPr>
        <w:t xml:space="preserve"> </w:t>
      </w:r>
      <w:r>
        <w:rPr>
          <w:i/>
          <w:sz w:val="24"/>
          <w:u w:val="single"/>
        </w:rPr>
        <w:t>deberá llevar consigo, un ejemplar original de dicho instrumento. Los trabajadores de plataformas</w:t>
      </w:r>
      <w:r>
        <w:rPr>
          <w:i/>
          <w:sz w:val="24"/>
        </w:rPr>
        <w:t xml:space="preserve"> </w:t>
      </w:r>
      <w:r>
        <w:rPr>
          <w:i/>
          <w:sz w:val="24"/>
          <w:u w:val="single"/>
        </w:rPr>
        <w:t>digitales de servicios, deberán po</w:t>
      </w:r>
      <w:r>
        <w:rPr>
          <w:i/>
          <w:sz w:val="24"/>
          <w:u w:val="single"/>
        </w:rPr>
        <w:t>rtar una copia que un notario público declare conforme con el</w:t>
      </w:r>
      <w:r>
        <w:rPr>
          <w:i/>
          <w:sz w:val="24"/>
        </w:rPr>
        <w:t xml:space="preserve"> </w:t>
      </w:r>
      <w:r>
        <w:rPr>
          <w:i/>
          <w:sz w:val="24"/>
          <w:u w:val="single"/>
        </w:rPr>
        <w:t>documento original, de su contrato de trabajo</w:t>
      </w:r>
      <w:r>
        <w:rPr>
          <w:i/>
          <w:sz w:val="24"/>
        </w:rPr>
        <w:t>”.</w:t>
      </w:r>
    </w:p>
    <w:p w:rsidR="00A16DD6" w:rsidRDefault="00A16DD6">
      <w:pPr>
        <w:pStyle w:val="Textoindependiente"/>
        <w:rPr>
          <w:i/>
        </w:rPr>
      </w:pPr>
    </w:p>
    <w:p w:rsidR="00A16DD6" w:rsidRDefault="008A4910">
      <w:pPr>
        <w:pStyle w:val="Prrafodelista"/>
        <w:numPr>
          <w:ilvl w:val="0"/>
          <w:numId w:val="2"/>
        </w:numPr>
        <w:tabs>
          <w:tab w:val="left" w:pos="376"/>
        </w:tabs>
        <w:ind w:left="376" w:hanging="261"/>
        <w:rPr>
          <w:sz w:val="24"/>
        </w:rPr>
      </w:pPr>
      <w:r>
        <w:rPr>
          <w:sz w:val="24"/>
        </w:rPr>
        <w:t>Incorpórese</w:t>
      </w:r>
      <w:r>
        <w:rPr>
          <w:spacing w:val="-5"/>
          <w:sz w:val="24"/>
        </w:rPr>
        <w:t xml:space="preserve"> </w:t>
      </w:r>
      <w:r>
        <w:rPr>
          <w:sz w:val="24"/>
        </w:rPr>
        <w:t>al</w:t>
      </w:r>
      <w:r>
        <w:rPr>
          <w:spacing w:val="-1"/>
          <w:sz w:val="24"/>
        </w:rPr>
        <w:t xml:space="preserve"> </w:t>
      </w:r>
      <w:r>
        <w:rPr>
          <w:sz w:val="24"/>
        </w:rPr>
        <w:t>artículo</w:t>
      </w:r>
      <w:r>
        <w:rPr>
          <w:spacing w:val="-1"/>
          <w:sz w:val="24"/>
        </w:rPr>
        <w:t xml:space="preserve"> </w:t>
      </w:r>
      <w:r>
        <w:rPr>
          <w:sz w:val="24"/>
        </w:rPr>
        <w:t>51,</w:t>
      </w:r>
      <w:r>
        <w:rPr>
          <w:spacing w:val="-2"/>
          <w:sz w:val="24"/>
        </w:rPr>
        <w:t xml:space="preserve"> </w:t>
      </w:r>
      <w:r>
        <w:rPr>
          <w:sz w:val="24"/>
        </w:rPr>
        <w:t>un</w:t>
      </w:r>
      <w:r>
        <w:rPr>
          <w:spacing w:val="-1"/>
          <w:sz w:val="24"/>
        </w:rPr>
        <w:t xml:space="preserve"> </w:t>
      </w:r>
      <w:r>
        <w:rPr>
          <w:sz w:val="24"/>
        </w:rPr>
        <w:t>nuevo</w:t>
      </w:r>
      <w:r>
        <w:rPr>
          <w:spacing w:val="-1"/>
          <w:sz w:val="24"/>
        </w:rPr>
        <w:t xml:space="preserve"> </w:t>
      </w:r>
      <w:r>
        <w:rPr>
          <w:sz w:val="24"/>
        </w:rPr>
        <w:t>inciso</w:t>
      </w:r>
      <w:r>
        <w:rPr>
          <w:spacing w:val="-2"/>
          <w:sz w:val="24"/>
        </w:rPr>
        <w:t xml:space="preserve"> </w:t>
      </w:r>
      <w:r>
        <w:rPr>
          <w:sz w:val="24"/>
        </w:rPr>
        <w:t>cuarto, cuyo</w:t>
      </w:r>
      <w:r>
        <w:rPr>
          <w:spacing w:val="-2"/>
          <w:sz w:val="24"/>
        </w:rPr>
        <w:t xml:space="preserve"> </w:t>
      </w:r>
      <w:r>
        <w:rPr>
          <w:sz w:val="24"/>
        </w:rPr>
        <w:t>tenor es</w:t>
      </w:r>
      <w:r>
        <w:rPr>
          <w:spacing w:val="-2"/>
          <w:sz w:val="24"/>
        </w:rPr>
        <w:t xml:space="preserve"> </w:t>
      </w:r>
      <w:r>
        <w:rPr>
          <w:sz w:val="24"/>
        </w:rPr>
        <w:t>el</w:t>
      </w:r>
      <w:r>
        <w:rPr>
          <w:spacing w:val="-2"/>
          <w:sz w:val="24"/>
        </w:rPr>
        <w:t xml:space="preserve"> siguiente:</w:t>
      </w:r>
    </w:p>
    <w:p w:rsidR="00A16DD6" w:rsidRDefault="00A16DD6">
      <w:pPr>
        <w:pStyle w:val="Textoindependiente"/>
      </w:pPr>
    </w:p>
    <w:p w:rsidR="00A16DD6" w:rsidRDefault="008A4910">
      <w:pPr>
        <w:ind w:left="115" w:right="141"/>
        <w:jc w:val="both"/>
        <w:rPr>
          <w:i/>
          <w:sz w:val="24"/>
        </w:rPr>
      </w:pPr>
      <w:r>
        <w:rPr>
          <w:i/>
          <w:sz w:val="24"/>
          <w:u w:val="single"/>
        </w:rPr>
        <w:t>“Los conductores de motocicletas siempre deberán llevar consigo, el certificado de inscripción de la</w:t>
      </w:r>
      <w:r>
        <w:rPr>
          <w:i/>
          <w:sz w:val="24"/>
        </w:rPr>
        <w:t xml:space="preserve"> </w:t>
      </w:r>
      <w:r>
        <w:rPr>
          <w:i/>
          <w:sz w:val="24"/>
          <w:u w:val="single"/>
        </w:rPr>
        <w:t>misma, en el Registro Nacional de Vehículos Motorizados. Cuando el conductor de la motocicleta no</w:t>
      </w:r>
      <w:r>
        <w:rPr>
          <w:i/>
          <w:sz w:val="24"/>
        </w:rPr>
        <w:t xml:space="preserve"> </w:t>
      </w:r>
      <w:r>
        <w:rPr>
          <w:i/>
          <w:sz w:val="24"/>
          <w:u w:val="single"/>
        </w:rPr>
        <w:t>sea su propietario, deberá portar una copia del certifica</w:t>
      </w:r>
      <w:r>
        <w:rPr>
          <w:i/>
          <w:sz w:val="24"/>
          <w:u w:val="single"/>
        </w:rPr>
        <w:t>do, cuya conformidad con el documento</w:t>
      </w:r>
      <w:r>
        <w:rPr>
          <w:i/>
          <w:sz w:val="24"/>
        </w:rPr>
        <w:t xml:space="preserve"> </w:t>
      </w:r>
      <w:r>
        <w:rPr>
          <w:i/>
          <w:sz w:val="24"/>
          <w:u w:val="single"/>
        </w:rPr>
        <w:t>original, haya sido declarada por un notario público. También deberá portar el instrumento público,</w:t>
      </w:r>
      <w:r>
        <w:rPr>
          <w:i/>
          <w:sz w:val="24"/>
        </w:rPr>
        <w:t xml:space="preserve"> </w:t>
      </w:r>
      <w:r>
        <w:rPr>
          <w:i/>
          <w:sz w:val="24"/>
          <w:u w:val="single"/>
        </w:rPr>
        <w:t>en el que conste la voluntad del dueño, de permitir el uso y/o goce del vehículo, al conductor. Los</w:t>
      </w:r>
      <w:r>
        <w:rPr>
          <w:i/>
          <w:sz w:val="24"/>
        </w:rPr>
        <w:t xml:space="preserve"> </w:t>
      </w:r>
      <w:r>
        <w:rPr>
          <w:i/>
          <w:sz w:val="24"/>
          <w:u w:val="single"/>
        </w:rPr>
        <w:t>trabajadores de pl</w:t>
      </w:r>
      <w:r>
        <w:rPr>
          <w:i/>
          <w:sz w:val="24"/>
          <w:u w:val="single"/>
        </w:rPr>
        <w:t>ataformas digitales de servicios, siempre deberán portar una copia que un notario</w:t>
      </w:r>
      <w:r>
        <w:rPr>
          <w:i/>
          <w:sz w:val="24"/>
        </w:rPr>
        <w:t xml:space="preserve"> </w:t>
      </w:r>
      <w:r>
        <w:rPr>
          <w:i/>
          <w:sz w:val="24"/>
          <w:u w:val="single"/>
        </w:rPr>
        <w:t>público declare conforme con el documento original, de su contrato de trabajo</w:t>
      </w:r>
      <w:r>
        <w:rPr>
          <w:i/>
          <w:sz w:val="24"/>
        </w:rPr>
        <w:t>”.</w:t>
      </w:r>
    </w:p>
    <w:p w:rsidR="00A16DD6" w:rsidRDefault="00A16DD6">
      <w:pPr>
        <w:pStyle w:val="Textoindependiente"/>
        <w:rPr>
          <w:i/>
          <w:sz w:val="26"/>
        </w:rPr>
      </w:pPr>
    </w:p>
    <w:p w:rsidR="00A16DD6" w:rsidRDefault="00A16DD6">
      <w:pPr>
        <w:pStyle w:val="Textoindependiente"/>
        <w:rPr>
          <w:i/>
          <w:sz w:val="22"/>
        </w:rPr>
      </w:pPr>
    </w:p>
    <w:p w:rsidR="00A16DD6" w:rsidRDefault="008A4910">
      <w:pPr>
        <w:pStyle w:val="Prrafodelista"/>
        <w:numPr>
          <w:ilvl w:val="0"/>
          <w:numId w:val="2"/>
        </w:numPr>
        <w:tabs>
          <w:tab w:val="left" w:pos="376"/>
        </w:tabs>
        <w:ind w:left="376" w:hanging="261"/>
        <w:rPr>
          <w:sz w:val="24"/>
        </w:rPr>
      </w:pPr>
      <w:r>
        <w:rPr>
          <w:sz w:val="24"/>
        </w:rPr>
        <w:t>Incorpórese</w:t>
      </w:r>
      <w:r>
        <w:rPr>
          <w:spacing w:val="-3"/>
          <w:sz w:val="24"/>
        </w:rPr>
        <w:t xml:space="preserve"> </w:t>
      </w:r>
      <w:r>
        <w:rPr>
          <w:sz w:val="24"/>
        </w:rPr>
        <w:t>al numeral</w:t>
      </w:r>
      <w:r>
        <w:rPr>
          <w:spacing w:val="-1"/>
          <w:sz w:val="24"/>
        </w:rPr>
        <w:t xml:space="preserve"> </w:t>
      </w:r>
      <w:r>
        <w:rPr>
          <w:sz w:val="24"/>
        </w:rPr>
        <w:t>25</w:t>
      </w:r>
      <w:r>
        <w:rPr>
          <w:spacing w:val="-1"/>
          <w:sz w:val="24"/>
        </w:rPr>
        <w:t xml:space="preserve"> </w:t>
      </w:r>
      <w:r>
        <w:rPr>
          <w:sz w:val="24"/>
        </w:rPr>
        <w:t>del</w:t>
      </w:r>
      <w:r>
        <w:rPr>
          <w:spacing w:val="-1"/>
          <w:sz w:val="24"/>
        </w:rPr>
        <w:t xml:space="preserve"> </w:t>
      </w:r>
      <w:r>
        <w:rPr>
          <w:sz w:val="24"/>
        </w:rPr>
        <w:t>artículo</w:t>
      </w:r>
      <w:r>
        <w:rPr>
          <w:spacing w:val="-2"/>
          <w:sz w:val="24"/>
        </w:rPr>
        <w:t xml:space="preserve"> </w:t>
      </w:r>
      <w:r>
        <w:rPr>
          <w:sz w:val="24"/>
        </w:rPr>
        <w:t>200</w:t>
      </w:r>
      <w:r>
        <w:rPr>
          <w:spacing w:val="-1"/>
          <w:sz w:val="24"/>
        </w:rPr>
        <w:t xml:space="preserve"> </w:t>
      </w:r>
      <w:r>
        <w:rPr>
          <w:sz w:val="24"/>
        </w:rPr>
        <w:t>lo</w:t>
      </w:r>
      <w:r>
        <w:rPr>
          <w:spacing w:val="-1"/>
          <w:sz w:val="24"/>
        </w:rPr>
        <w:t xml:space="preserve"> </w:t>
      </w:r>
      <w:r>
        <w:rPr>
          <w:spacing w:val="-2"/>
          <w:sz w:val="24"/>
        </w:rPr>
        <w:t>siguiente:</w:t>
      </w:r>
    </w:p>
    <w:p w:rsidR="00A16DD6" w:rsidRDefault="00A16DD6">
      <w:pPr>
        <w:pStyle w:val="Textoindependiente"/>
      </w:pPr>
    </w:p>
    <w:p w:rsidR="00A16DD6" w:rsidRDefault="008A4910">
      <w:pPr>
        <w:ind w:left="115" w:right="141"/>
        <w:jc w:val="both"/>
        <w:rPr>
          <w:i/>
          <w:sz w:val="24"/>
        </w:rPr>
      </w:pPr>
      <w:r>
        <w:rPr>
          <w:i/>
          <w:sz w:val="24"/>
          <w:u w:val="single"/>
        </w:rPr>
        <w:t>“Tratándose de los conductores de motocicletas y de los trabajadores de empresas de plataformas</w:t>
      </w:r>
      <w:r>
        <w:rPr>
          <w:i/>
          <w:sz w:val="24"/>
        </w:rPr>
        <w:t xml:space="preserve"> </w:t>
      </w:r>
      <w:r>
        <w:rPr>
          <w:i/>
          <w:sz w:val="24"/>
          <w:u w:val="single"/>
        </w:rPr>
        <w:t>digitales de servicios, también se considerará una falta grave, la conducción del vehículo, sin portar</w:t>
      </w:r>
      <w:r>
        <w:rPr>
          <w:i/>
          <w:sz w:val="24"/>
        </w:rPr>
        <w:t xml:space="preserve"> </w:t>
      </w:r>
      <w:r>
        <w:rPr>
          <w:i/>
          <w:sz w:val="24"/>
          <w:u w:val="single"/>
        </w:rPr>
        <w:t xml:space="preserve">los documentos que exigidos especialmente a su respecto, </w:t>
      </w:r>
      <w:r>
        <w:rPr>
          <w:i/>
          <w:sz w:val="24"/>
          <w:u w:val="single"/>
        </w:rPr>
        <w:t xml:space="preserve">por los artículos 5, 6, 7 y </w:t>
      </w:r>
      <w:proofErr w:type="gramStart"/>
      <w:r>
        <w:rPr>
          <w:i/>
          <w:sz w:val="24"/>
          <w:u w:val="single"/>
        </w:rPr>
        <w:t>51 ”</w:t>
      </w:r>
      <w:proofErr w:type="gramEnd"/>
      <w:r>
        <w:rPr>
          <w:i/>
          <w:sz w:val="24"/>
        </w:rPr>
        <w:t>.</w:t>
      </w:r>
    </w:p>
    <w:p w:rsidR="00A16DD6" w:rsidRDefault="00A16DD6">
      <w:pPr>
        <w:pStyle w:val="Textoindependiente"/>
        <w:rPr>
          <w:i/>
          <w:sz w:val="26"/>
        </w:rPr>
      </w:pPr>
    </w:p>
    <w:p w:rsidR="00A16DD6" w:rsidRDefault="00A16DD6">
      <w:pPr>
        <w:pStyle w:val="Textoindependiente"/>
        <w:rPr>
          <w:i/>
          <w:sz w:val="22"/>
        </w:rPr>
      </w:pPr>
    </w:p>
    <w:p w:rsidR="00A16DD6" w:rsidRDefault="008A4910">
      <w:pPr>
        <w:pStyle w:val="Prrafodelista"/>
        <w:numPr>
          <w:ilvl w:val="0"/>
          <w:numId w:val="2"/>
        </w:numPr>
        <w:tabs>
          <w:tab w:val="left" w:pos="376"/>
        </w:tabs>
        <w:spacing w:before="1"/>
        <w:ind w:left="376" w:hanging="261"/>
        <w:rPr>
          <w:sz w:val="24"/>
        </w:rPr>
      </w:pPr>
      <w:r>
        <w:rPr>
          <w:sz w:val="24"/>
        </w:rPr>
        <w:t>Incorpórese</w:t>
      </w:r>
      <w:r>
        <w:rPr>
          <w:spacing w:val="-4"/>
          <w:sz w:val="24"/>
        </w:rPr>
        <w:t xml:space="preserve"> </w:t>
      </w:r>
      <w:r>
        <w:rPr>
          <w:sz w:val="24"/>
        </w:rPr>
        <w:t>al</w:t>
      </w:r>
      <w:r>
        <w:rPr>
          <w:spacing w:val="-1"/>
          <w:sz w:val="24"/>
        </w:rPr>
        <w:t xml:space="preserve"> </w:t>
      </w:r>
      <w:r>
        <w:rPr>
          <w:sz w:val="24"/>
        </w:rPr>
        <w:t>numeral</w:t>
      </w:r>
      <w:r>
        <w:rPr>
          <w:spacing w:val="-2"/>
          <w:sz w:val="24"/>
        </w:rPr>
        <w:t xml:space="preserve"> </w:t>
      </w:r>
      <w:r>
        <w:rPr>
          <w:sz w:val="24"/>
        </w:rPr>
        <w:t>6</w:t>
      </w:r>
      <w:r>
        <w:rPr>
          <w:spacing w:val="-2"/>
          <w:sz w:val="24"/>
        </w:rPr>
        <w:t xml:space="preserve"> </w:t>
      </w:r>
      <w:r>
        <w:rPr>
          <w:sz w:val="24"/>
        </w:rPr>
        <w:t>del</w:t>
      </w:r>
      <w:r>
        <w:rPr>
          <w:spacing w:val="-2"/>
          <w:sz w:val="24"/>
        </w:rPr>
        <w:t xml:space="preserve"> </w:t>
      </w:r>
      <w:r>
        <w:rPr>
          <w:sz w:val="24"/>
        </w:rPr>
        <w:t>artículo</w:t>
      </w:r>
      <w:r>
        <w:rPr>
          <w:spacing w:val="-3"/>
          <w:sz w:val="24"/>
        </w:rPr>
        <w:t xml:space="preserve"> </w:t>
      </w:r>
      <w:r>
        <w:rPr>
          <w:sz w:val="24"/>
        </w:rPr>
        <w:t>211,</w:t>
      </w:r>
      <w:r>
        <w:rPr>
          <w:spacing w:val="-2"/>
          <w:sz w:val="24"/>
        </w:rPr>
        <w:t xml:space="preserve"> </w:t>
      </w:r>
      <w:r>
        <w:rPr>
          <w:sz w:val="24"/>
        </w:rPr>
        <w:t>lo</w:t>
      </w:r>
      <w:r>
        <w:rPr>
          <w:spacing w:val="-2"/>
          <w:sz w:val="24"/>
        </w:rPr>
        <w:t xml:space="preserve"> siguiente:</w:t>
      </w:r>
    </w:p>
    <w:p w:rsidR="00A16DD6" w:rsidRDefault="00A16DD6">
      <w:pPr>
        <w:pStyle w:val="Textoindependiente"/>
        <w:spacing w:before="11"/>
        <w:rPr>
          <w:sz w:val="23"/>
        </w:rPr>
      </w:pPr>
    </w:p>
    <w:p w:rsidR="00A16DD6" w:rsidRDefault="008A4910">
      <w:pPr>
        <w:ind w:left="115" w:right="141"/>
        <w:jc w:val="both"/>
        <w:rPr>
          <w:i/>
          <w:sz w:val="24"/>
        </w:rPr>
      </w:pPr>
      <w:r>
        <w:rPr>
          <w:i/>
          <w:sz w:val="24"/>
          <w:u w:val="single"/>
        </w:rPr>
        <w:t>“Tratándose de faltas gravísimas o graves, que sean cometidas en Chile por ciudadanos extranjeros,</w:t>
      </w:r>
      <w:r>
        <w:rPr>
          <w:i/>
          <w:sz w:val="24"/>
        </w:rPr>
        <w:t xml:space="preserve"> </w:t>
      </w:r>
      <w:r>
        <w:rPr>
          <w:i/>
          <w:sz w:val="24"/>
          <w:u w:val="single"/>
        </w:rPr>
        <w:t>la información deberá ser remitida al Servicio Nacional de Migr</w:t>
      </w:r>
      <w:r>
        <w:rPr>
          <w:i/>
          <w:sz w:val="24"/>
          <w:u w:val="single"/>
        </w:rPr>
        <w:t>aciones</w:t>
      </w:r>
      <w:r>
        <w:rPr>
          <w:i/>
          <w:sz w:val="24"/>
        </w:rPr>
        <w:t>”.</w:t>
      </w:r>
    </w:p>
    <w:p w:rsidR="00A16DD6" w:rsidRDefault="00A16DD6">
      <w:pPr>
        <w:pStyle w:val="Textoindependiente"/>
        <w:rPr>
          <w:i/>
          <w:sz w:val="26"/>
        </w:rPr>
      </w:pPr>
    </w:p>
    <w:p w:rsidR="00A16DD6" w:rsidRDefault="00A16DD6">
      <w:pPr>
        <w:pStyle w:val="Textoindependiente"/>
        <w:rPr>
          <w:i/>
          <w:sz w:val="22"/>
        </w:rPr>
      </w:pPr>
    </w:p>
    <w:p w:rsidR="00A16DD6" w:rsidRDefault="008A4910">
      <w:pPr>
        <w:pStyle w:val="Textoindependiente"/>
        <w:ind w:left="115" w:right="115"/>
        <w:jc w:val="both"/>
      </w:pPr>
      <w:r>
        <w:rPr>
          <w:b/>
          <w:u w:val="single"/>
        </w:rPr>
        <w:t>ARTÍCULO SEGUNDO:</w:t>
      </w:r>
      <w:r>
        <w:rPr>
          <w:b/>
        </w:rPr>
        <w:t xml:space="preserve"> </w:t>
      </w:r>
      <w:r>
        <w:t>Introdúzcanse las siguientes modificaciones a la Ley N ° 21.325, de Migración y Extranjería:</w:t>
      </w:r>
    </w:p>
    <w:p w:rsidR="00A16DD6" w:rsidRDefault="00A16DD6">
      <w:pPr>
        <w:pStyle w:val="Textoindependiente"/>
      </w:pPr>
    </w:p>
    <w:p w:rsidR="00A16DD6" w:rsidRDefault="008A4910">
      <w:pPr>
        <w:pStyle w:val="Prrafodelista"/>
        <w:numPr>
          <w:ilvl w:val="0"/>
          <w:numId w:val="1"/>
        </w:numPr>
        <w:tabs>
          <w:tab w:val="left" w:pos="376"/>
        </w:tabs>
        <w:ind w:hanging="261"/>
        <w:rPr>
          <w:sz w:val="24"/>
        </w:rPr>
      </w:pPr>
      <w:r>
        <w:rPr>
          <w:sz w:val="24"/>
        </w:rPr>
        <w:t>Incorpórese</w:t>
      </w:r>
      <w:r>
        <w:rPr>
          <w:spacing w:val="-5"/>
          <w:sz w:val="24"/>
        </w:rPr>
        <w:t xml:space="preserve"> </w:t>
      </w:r>
      <w:r>
        <w:rPr>
          <w:sz w:val="24"/>
        </w:rPr>
        <w:t>al artículo</w:t>
      </w:r>
      <w:r>
        <w:rPr>
          <w:spacing w:val="-1"/>
          <w:sz w:val="24"/>
        </w:rPr>
        <w:t xml:space="preserve"> </w:t>
      </w:r>
      <w:r>
        <w:rPr>
          <w:sz w:val="24"/>
        </w:rPr>
        <w:t>127,</w:t>
      </w:r>
      <w:r>
        <w:rPr>
          <w:spacing w:val="-2"/>
          <w:sz w:val="24"/>
        </w:rPr>
        <w:t xml:space="preserve"> </w:t>
      </w:r>
      <w:r>
        <w:rPr>
          <w:sz w:val="24"/>
        </w:rPr>
        <w:t>un</w:t>
      </w:r>
      <w:r>
        <w:rPr>
          <w:spacing w:val="-1"/>
          <w:sz w:val="24"/>
        </w:rPr>
        <w:t xml:space="preserve"> </w:t>
      </w:r>
      <w:r>
        <w:rPr>
          <w:sz w:val="24"/>
        </w:rPr>
        <w:t>nuevo numeral</w:t>
      </w:r>
      <w:r>
        <w:rPr>
          <w:spacing w:val="-1"/>
          <w:sz w:val="24"/>
        </w:rPr>
        <w:t xml:space="preserve"> </w:t>
      </w:r>
      <w:r>
        <w:rPr>
          <w:sz w:val="24"/>
        </w:rPr>
        <w:t>7,</w:t>
      </w:r>
      <w:r>
        <w:rPr>
          <w:spacing w:val="-1"/>
          <w:sz w:val="24"/>
        </w:rPr>
        <w:t xml:space="preserve"> </w:t>
      </w:r>
      <w:r>
        <w:rPr>
          <w:sz w:val="24"/>
        </w:rPr>
        <w:t>cuyo</w:t>
      </w:r>
      <w:r>
        <w:rPr>
          <w:spacing w:val="-2"/>
          <w:sz w:val="24"/>
        </w:rPr>
        <w:t xml:space="preserve"> </w:t>
      </w:r>
      <w:r>
        <w:rPr>
          <w:sz w:val="24"/>
        </w:rPr>
        <w:t>tenor es</w:t>
      </w:r>
      <w:r>
        <w:rPr>
          <w:spacing w:val="-1"/>
          <w:sz w:val="24"/>
        </w:rPr>
        <w:t xml:space="preserve"> </w:t>
      </w:r>
      <w:r>
        <w:rPr>
          <w:sz w:val="24"/>
        </w:rPr>
        <w:t>el</w:t>
      </w:r>
      <w:r>
        <w:rPr>
          <w:spacing w:val="-2"/>
          <w:sz w:val="24"/>
        </w:rPr>
        <w:t xml:space="preserve"> siguiente:</w:t>
      </w:r>
    </w:p>
    <w:p w:rsidR="00A16DD6" w:rsidRDefault="00A16DD6">
      <w:pPr>
        <w:rPr>
          <w:sz w:val="24"/>
        </w:rPr>
        <w:sectPr w:rsidR="00A16DD6">
          <w:pgSz w:w="12240" w:h="15840"/>
          <w:pgMar w:top="1060" w:right="1020" w:bottom="280" w:left="1020" w:header="720" w:footer="720" w:gutter="0"/>
          <w:cols w:space="720"/>
        </w:sectPr>
      </w:pPr>
    </w:p>
    <w:p w:rsidR="00A16DD6" w:rsidRDefault="008A4910">
      <w:pPr>
        <w:spacing w:before="74"/>
        <w:ind w:left="115"/>
        <w:rPr>
          <w:i/>
          <w:sz w:val="24"/>
        </w:rPr>
      </w:pPr>
      <w:r>
        <w:rPr>
          <w:i/>
          <w:sz w:val="24"/>
        </w:rPr>
        <w:lastRenderedPageBreak/>
        <w:t>“</w:t>
      </w:r>
      <w:r>
        <w:rPr>
          <w:i/>
          <w:sz w:val="24"/>
          <w:u w:val="single"/>
        </w:rPr>
        <w:t>Haber sido condenado tres veces en los últimos cuatro años, por conductas calificadas como faltas</w:t>
      </w:r>
      <w:r>
        <w:rPr>
          <w:i/>
          <w:spacing w:val="40"/>
          <w:sz w:val="24"/>
        </w:rPr>
        <w:t xml:space="preserve"> </w:t>
      </w:r>
      <w:r>
        <w:rPr>
          <w:i/>
          <w:sz w:val="24"/>
          <w:u w:val="single"/>
        </w:rPr>
        <w:t>gravísimas o graves, por los artículos 199</w:t>
      </w:r>
      <w:r>
        <w:rPr>
          <w:i/>
          <w:spacing w:val="40"/>
          <w:sz w:val="24"/>
          <w:u w:val="single"/>
        </w:rPr>
        <w:t xml:space="preserve"> </w:t>
      </w:r>
      <w:r>
        <w:rPr>
          <w:i/>
          <w:sz w:val="24"/>
          <w:u w:val="single"/>
        </w:rPr>
        <w:t>y 200, de la Ley de Tránsito</w:t>
      </w:r>
      <w:r>
        <w:rPr>
          <w:i/>
          <w:sz w:val="24"/>
        </w:rPr>
        <w:t>”.</w:t>
      </w:r>
    </w:p>
    <w:p w:rsidR="00A16DD6" w:rsidRDefault="00A16DD6">
      <w:pPr>
        <w:pStyle w:val="Textoindependiente"/>
        <w:rPr>
          <w:i/>
        </w:rPr>
      </w:pPr>
    </w:p>
    <w:p w:rsidR="00A16DD6" w:rsidRDefault="008A4910">
      <w:pPr>
        <w:pStyle w:val="Prrafodelista"/>
        <w:numPr>
          <w:ilvl w:val="0"/>
          <w:numId w:val="1"/>
        </w:numPr>
        <w:tabs>
          <w:tab w:val="left" w:pos="376"/>
        </w:tabs>
        <w:ind w:hanging="261"/>
        <w:rPr>
          <w:sz w:val="24"/>
        </w:rPr>
      </w:pPr>
      <w:r>
        <w:rPr>
          <w:sz w:val="24"/>
        </w:rPr>
        <w:t>Incorpórese</w:t>
      </w:r>
      <w:r>
        <w:rPr>
          <w:spacing w:val="-5"/>
          <w:sz w:val="24"/>
        </w:rPr>
        <w:t xml:space="preserve"> </w:t>
      </w:r>
      <w:r>
        <w:rPr>
          <w:sz w:val="24"/>
        </w:rPr>
        <w:t>al artículo</w:t>
      </w:r>
      <w:r>
        <w:rPr>
          <w:spacing w:val="-1"/>
          <w:sz w:val="24"/>
        </w:rPr>
        <w:t xml:space="preserve"> </w:t>
      </w:r>
      <w:r>
        <w:rPr>
          <w:sz w:val="24"/>
        </w:rPr>
        <w:t>128,</w:t>
      </w:r>
      <w:r>
        <w:rPr>
          <w:spacing w:val="-2"/>
          <w:sz w:val="24"/>
        </w:rPr>
        <w:t xml:space="preserve"> </w:t>
      </w:r>
      <w:r>
        <w:rPr>
          <w:sz w:val="24"/>
        </w:rPr>
        <w:t>un</w:t>
      </w:r>
      <w:r>
        <w:rPr>
          <w:spacing w:val="-1"/>
          <w:sz w:val="24"/>
        </w:rPr>
        <w:t xml:space="preserve"> </w:t>
      </w:r>
      <w:r>
        <w:rPr>
          <w:sz w:val="24"/>
        </w:rPr>
        <w:t>nuevo numeral</w:t>
      </w:r>
      <w:r>
        <w:rPr>
          <w:spacing w:val="-1"/>
          <w:sz w:val="24"/>
        </w:rPr>
        <w:t xml:space="preserve"> </w:t>
      </w:r>
      <w:r>
        <w:rPr>
          <w:sz w:val="24"/>
        </w:rPr>
        <w:t>5,</w:t>
      </w:r>
      <w:r>
        <w:rPr>
          <w:spacing w:val="-1"/>
          <w:sz w:val="24"/>
        </w:rPr>
        <w:t xml:space="preserve"> </w:t>
      </w:r>
      <w:r>
        <w:rPr>
          <w:sz w:val="24"/>
        </w:rPr>
        <w:t>cuyo</w:t>
      </w:r>
      <w:r>
        <w:rPr>
          <w:spacing w:val="-2"/>
          <w:sz w:val="24"/>
        </w:rPr>
        <w:t xml:space="preserve"> </w:t>
      </w:r>
      <w:r>
        <w:rPr>
          <w:sz w:val="24"/>
        </w:rPr>
        <w:t>tenor es</w:t>
      </w:r>
      <w:r>
        <w:rPr>
          <w:spacing w:val="-1"/>
          <w:sz w:val="24"/>
        </w:rPr>
        <w:t xml:space="preserve"> </w:t>
      </w:r>
      <w:r>
        <w:rPr>
          <w:sz w:val="24"/>
        </w:rPr>
        <w:t>el</w:t>
      </w:r>
      <w:r>
        <w:rPr>
          <w:spacing w:val="-2"/>
          <w:sz w:val="24"/>
        </w:rPr>
        <w:t xml:space="preserve"> siguiente:</w:t>
      </w:r>
    </w:p>
    <w:p w:rsidR="00A16DD6" w:rsidRDefault="00A16DD6">
      <w:pPr>
        <w:pStyle w:val="Textoindependiente"/>
      </w:pPr>
    </w:p>
    <w:p w:rsidR="00A16DD6" w:rsidRDefault="008A4910">
      <w:pPr>
        <w:ind w:left="115"/>
        <w:rPr>
          <w:i/>
          <w:sz w:val="24"/>
        </w:rPr>
      </w:pPr>
      <w:r>
        <w:rPr>
          <w:i/>
          <w:sz w:val="24"/>
        </w:rPr>
        <w:t>“</w:t>
      </w:r>
      <w:r>
        <w:rPr>
          <w:i/>
          <w:sz w:val="24"/>
          <w:u w:val="single"/>
        </w:rPr>
        <w:t>Habe</w:t>
      </w:r>
      <w:r>
        <w:rPr>
          <w:i/>
          <w:sz w:val="24"/>
          <w:u w:val="single"/>
        </w:rPr>
        <w:t>r sido condenado tres veces en los últimos cuatro años, por conductas calificadas como faltas</w:t>
      </w:r>
      <w:r>
        <w:rPr>
          <w:i/>
          <w:spacing w:val="40"/>
          <w:sz w:val="24"/>
        </w:rPr>
        <w:t xml:space="preserve"> </w:t>
      </w:r>
      <w:r>
        <w:rPr>
          <w:i/>
          <w:sz w:val="24"/>
          <w:u w:val="single"/>
        </w:rPr>
        <w:t>gravísimas o graves, por los artículos 199</w:t>
      </w:r>
      <w:r>
        <w:rPr>
          <w:i/>
          <w:spacing w:val="40"/>
          <w:sz w:val="24"/>
          <w:u w:val="single"/>
        </w:rPr>
        <w:t xml:space="preserve"> </w:t>
      </w:r>
      <w:r>
        <w:rPr>
          <w:i/>
          <w:sz w:val="24"/>
          <w:u w:val="single"/>
        </w:rPr>
        <w:t>y 200, de la Ley de Tránsito</w:t>
      </w:r>
      <w:r>
        <w:rPr>
          <w:i/>
          <w:sz w:val="24"/>
        </w:rPr>
        <w:t>”.</w:t>
      </w:r>
    </w:p>
    <w:sectPr w:rsidR="00A16DD6">
      <w:pgSz w:w="12240" w:h="15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C57E0"/>
    <w:multiLevelType w:val="hybridMultilevel"/>
    <w:tmpl w:val="D72C5A10"/>
    <w:lvl w:ilvl="0" w:tplc="B0507BD8">
      <w:start w:val="1"/>
      <w:numFmt w:val="upperRoman"/>
      <w:lvlText w:val="%1."/>
      <w:lvlJc w:val="left"/>
      <w:pPr>
        <w:ind w:left="366" w:hanging="250"/>
        <w:jc w:val="left"/>
      </w:pPr>
      <w:rPr>
        <w:rFonts w:ascii="Times New Roman" w:eastAsia="Times New Roman" w:hAnsi="Times New Roman" w:cs="Times New Roman" w:hint="default"/>
        <w:b/>
        <w:bCs/>
        <w:i w:val="0"/>
        <w:iCs w:val="0"/>
        <w:spacing w:val="-1"/>
        <w:w w:val="100"/>
        <w:sz w:val="28"/>
        <w:szCs w:val="28"/>
        <w:lang w:val="es-ES" w:eastAsia="en-US" w:bidi="ar-SA"/>
      </w:rPr>
    </w:lvl>
    <w:lvl w:ilvl="1" w:tplc="A028984E">
      <w:start w:val="1"/>
      <w:numFmt w:val="decimal"/>
      <w:lvlText w:val="%2"/>
      <w:lvlJc w:val="left"/>
      <w:pPr>
        <w:ind w:left="456" w:hanging="340"/>
        <w:jc w:val="left"/>
      </w:pPr>
      <w:rPr>
        <w:rFonts w:ascii="Times New Roman" w:eastAsia="Times New Roman" w:hAnsi="Times New Roman" w:cs="Times New Roman" w:hint="default"/>
        <w:b w:val="0"/>
        <w:bCs w:val="0"/>
        <w:i w:val="0"/>
        <w:iCs w:val="0"/>
        <w:w w:val="100"/>
        <w:sz w:val="20"/>
        <w:szCs w:val="20"/>
        <w:lang w:val="es-ES" w:eastAsia="en-US" w:bidi="ar-SA"/>
      </w:rPr>
    </w:lvl>
    <w:lvl w:ilvl="2" w:tplc="96E0A212">
      <w:numFmt w:val="bullet"/>
      <w:lvlText w:val="•"/>
      <w:lvlJc w:val="left"/>
      <w:pPr>
        <w:ind w:left="1542" w:hanging="340"/>
      </w:pPr>
      <w:rPr>
        <w:rFonts w:hint="default"/>
        <w:lang w:val="es-ES" w:eastAsia="en-US" w:bidi="ar-SA"/>
      </w:rPr>
    </w:lvl>
    <w:lvl w:ilvl="3" w:tplc="3C504C34">
      <w:numFmt w:val="bullet"/>
      <w:lvlText w:val="•"/>
      <w:lvlJc w:val="left"/>
      <w:pPr>
        <w:ind w:left="2624" w:hanging="340"/>
      </w:pPr>
      <w:rPr>
        <w:rFonts w:hint="default"/>
        <w:lang w:val="es-ES" w:eastAsia="en-US" w:bidi="ar-SA"/>
      </w:rPr>
    </w:lvl>
    <w:lvl w:ilvl="4" w:tplc="E812913A">
      <w:numFmt w:val="bullet"/>
      <w:lvlText w:val="•"/>
      <w:lvlJc w:val="left"/>
      <w:pPr>
        <w:ind w:left="3706" w:hanging="340"/>
      </w:pPr>
      <w:rPr>
        <w:rFonts w:hint="default"/>
        <w:lang w:val="es-ES" w:eastAsia="en-US" w:bidi="ar-SA"/>
      </w:rPr>
    </w:lvl>
    <w:lvl w:ilvl="5" w:tplc="EA7AE570">
      <w:numFmt w:val="bullet"/>
      <w:lvlText w:val="•"/>
      <w:lvlJc w:val="left"/>
      <w:pPr>
        <w:ind w:left="4788" w:hanging="340"/>
      </w:pPr>
      <w:rPr>
        <w:rFonts w:hint="default"/>
        <w:lang w:val="es-ES" w:eastAsia="en-US" w:bidi="ar-SA"/>
      </w:rPr>
    </w:lvl>
    <w:lvl w:ilvl="6" w:tplc="913ADB4A">
      <w:numFmt w:val="bullet"/>
      <w:lvlText w:val="•"/>
      <w:lvlJc w:val="left"/>
      <w:pPr>
        <w:ind w:left="5871" w:hanging="340"/>
      </w:pPr>
      <w:rPr>
        <w:rFonts w:hint="default"/>
        <w:lang w:val="es-ES" w:eastAsia="en-US" w:bidi="ar-SA"/>
      </w:rPr>
    </w:lvl>
    <w:lvl w:ilvl="7" w:tplc="210298BC">
      <w:numFmt w:val="bullet"/>
      <w:lvlText w:val="•"/>
      <w:lvlJc w:val="left"/>
      <w:pPr>
        <w:ind w:left="6953" w:hanging="340"/>
      </w:pPr>
      <w:rPr>
        <w:rFonts w:hint="default"/>
        <w:lang w:val="es-ES" w:eastAsia="en-US" w:bidi="ar-SA"/>
      </w:rPr>
    </w:lvl>
    <w:lvl w:ilvl="8" w:tplc="0E3219A8">
      <w:numFmt w:val="bullet"/>
      <w:lvlText w:val="•"/>
      <w:lvlJc w:val="left"/>
      <w:pPr>
        <w:ind w:left="8035" w:hanging="340"/>
      </w:pPr>
      <w:rPr>
        <w:rFonts w:hint="default"/>
        <w:lang w:val="es-ES" w:eastAsia="en-US" w:bidi="ar-SA"/>
      </w:rPr>
    </w:lvl>
  </w:abstractNum>
  <w:abstractNum w:abstractNumId="1" w15:restartNumberingAfterBreak="0">
    <w:nsid w:val="29637CA4"/>
    <w:multiLevelType w:val="hybridMultilevel"/>
    <w:tmpl w:val="D1D808D8"/>
    <w:lvl w:ilvl="0" w:tplc="B9E8859E">
      <w:start w:val="1"/>
      <w:numFmt w:val="decimal"/>
      <w:lvlText w:val="%1)"/>
      <w:lvlJc w:val="left"/>
      <w:pPr>
        <w:ind w:left="116" w:hanging="328"/>
        <w:jc w:val="left"/>
      </w:pPr>
      <w:rPr>
        <w:rFonts w:ascii="Times New Roman" w:eastAsia="Times New Roman" w:hAnsi="Times New Roman" w:cs="Times New Roman" w:hint="default"/>
        <w:b w:val="0"/>
        <w:bCs w:val="0"/>
        <w:i w:val="0"/>
        <w:iCs w:val="0"/>
        <w:w w:val="100"/>
        <w:sz w:val="24"/>
        <w:szCs w:val="24"/>
        <w:lang w:val="es-ES" w:eastAsia="en-US" w:bidi="ar-SA"/>
      </w:rPr>
    </w:lvl>
    <w:lvl w:ilvl="1" w:tplc="81E21E24">
      <w:numFmt w:val="bullet"/>
      <w:lvlText w:val="•"/>
      <w:lvlJc w:val="left"/>
      <w:pPr>
        <w:ind w:left="1128" w:hanging="328"/>
      </w:pPr>
      <w:rPr>
        <w:rFonts w:hint="default"/>
        <w:lang w:val="es-ES" w:eastAsia="en-US" w:bidi="ar-SA"/>
      </w:rPr>
    </w:lvl>
    <w:lvl w:ilvl="2" w:tplc="A7060774">
      <w:numFmt w:val="bullet"/>
      <w:lvlText w:val="•"/>
      <w:lvlJc w:val="left"/>
      <w:pPr>
        <w:ind w:left="2136" w:hanging="328"/>
      </w:pPr>
      <w:rPr>
        <w:rFonts w:hint="default"/>
        <w:lang w:val="es-ES" w:eastAsia="en-US" w:bidi="ar-SA"/>
      </w:rPr>
    </w:lvl>
    <w:lvl w:ilvl="3" w:tplc="28D615C4">
      <w:numFmt w:val="bullet"/>
      <w:lvlText w:val="•"/>
      <w:lvlJc w:val="left"/>
      <w:pPr>
        <w:ind w:left="3144" w:hanging="328"/>
      </w:pPr>
      <w:rPr>
        <w:rFonts w:hint="default"/>
        <w:lang w:val="es-ES" w:eastAsia="en-US" w:bidi="ar-SA"/>
      </w:rPr>
    </w:lvl>
    <w:lvl w:ilvl="4" w:tplc="64822532">
      <w:numFmt w:val="bullet"/>
      <w:lvlText w:val="•"/>
      <w:lvlJc w:val="left"/>
      <w:pPr>
        <w:ind w:left="4152" w:hanging="328"/>
      </w:pPr>
      <w:rPr>
        <w:rFonts w:hint="default"/>
        <w:lang w:val="es-ES" w:eastAsia="en-US" w:bidi="ar-SA"/>
      </w:rPr>
    </w:lvl>
    <w:lvl w:ilvl="5" w:tplc="4A726290">
      <w:numFmt w:val="bullet"/>
      <w:lvlText w:val="•"/>
      <w:lvlJc w:val="left"/>
      <w:pPr>
        <w:ind w:left="5160" w:hanging="328"/>
      </w:pPr>
      <w:rPr>
        <w:rFonts w:hint="default"/>
        <w:lang w:val="es-ES" w:eastAsia="en-US" w:bidi="ar-SA"/>
      </w:rPr>
    </w:lvl>
    <w:lvl w:ilvl="6" w:tplc="C6D2E0BC">
      <w:numFmt w:val="bullet"/>
      <w:lvlText w:val="•"/>
      <w:lvlJc w:val="left"/>
      <w:pPr>
        <w:ind w:left="6168" w:hanging="328"/>
      </w:pPr>
      <w:rPr>
        <w:rFonts w:hint="default"/>
        <w:lang w:val="es-ES" w:eastAsia="en-US" w:bidi="ar-SA"/>
      </w:rPr>
    </w:lvl>
    <w:lvl w:ilvl="7" w:tplc="13FABBDC">
      <w:numFmt w:val="bullet"/>
      <w:lvlText w:val="•"/>
      <w:lvlJc w:val="left"/>
      <w:pPr>
        <w:ind w:left="7176" w:hanging="328"/>
      </w:pPr>
      <w:rPr>
        <w:rFonts w:hint="default"/>
        <w:lang w:val="es-ES" w:eastAsia="en-US" w:bidi="ar-SA"/>
      </w:rPr>
    </w:lvl>
    <w:lvl w:ilvl="8" w:tplc="7CA2BCA8">
      <w:numFmt w:val="bullet"/>
      <w:lvlText w:val="•"/>
      <w:lvlJc w:val="left"/>
      <w:pPr>
        <w:ind w:left="8184" w:hanging="328"/>
      </w:pPr>
      <w:rPr>
        <w:rFonts w:hint="default"/>
        <w:lang w:val="es-ES" w:eastAsia="en-US" w:bidi="ar-SA"/>
      </w:rPr>
    </w:lvl>
  </w:abstractNum>
  <w:abstractNum w:abstractNumId="2" w15:restartNumberingAfterBreak="0">
    <w:nsid w:val="436D7B66"/>
    <w:multiLevelType w:val="hybridMultilevel"/>
    <w:tmpl w:val="9776FF94"/>
    <w:lvl w:ilvl="0" w:tplc="7C24142E">
      <w:start w:val="1"/>
      <w:numFmt w:val="decimal"/>
      <w:lvlText w:val="%1)"/>
      <w:lvlJc w:val="left"/>
      <w:pPr>
        <w:ind w:left="375" w:hanging="260"/>
        <w:jc w:val="left"/>
      </w:pPr>
      <w:rPr>
        <w:rFonts w:ascii="Times New Roman" w:eastAsia="Times New Roman" w:hAnsi="Times New Roman" w:cs="Times New Roman" w:hint="default"/>
        <w:b w:val="0"/>
        <w:bCs w:val="0"/>
        <w:i w:val="0"/>
        <w:iCs w:val="0"/>
        <w:w w:val="100"/>
        <w:sz w:val="24"/>
        <w:szCs w:val="24"/>
        <w:lang w:val="es-ES" w:eastAsia="en-US" w:bidi="ar-SA"/>
      </w:rPr>
    </w:lvl>
    <w:lvl w:ilvl="1" w:tplc="7B40C05A">
      <w:numFmt w:val="bullet"/>
      <w:lvlText w:val="•"/>
      <w:lvlJc w:val="left"/>
      <w:pPr>
        <w:ind w:left="1362" w:hanging="260"/>
      </w:pPr>
      <w:rPr>
        <w:rFonts w:hint="default"/>
        <w:lang w:val="es-ES" w:eastAsia="en-US" w:bidi="ar-SA"/>
      </w:rPr>
    </w:lvl>
    <w:lvl w:ilvl="2" w:tplc="C60A1134">
      <w:numFmt w:val="bullet"/>
      <w:lvlText w:val="•"/>
      <w:lvlJc w:val="left"/>
      <w:pPr>
        <w:ind w:left="2344" w:hanging="260"/>
      </w:pPr>
      <w:rPr>
        <w:rFonts w:hint="default"/>
        <w:lang w:val="es-ES" w:eastAsia="en-US" w:bidi="ar-SA"/>
      </w:rPr>
    </w:lvl>
    <w:lvl w:ilvl="3" w:tplc="7E2CC6EC">
      <w:numFmt w:val="bullet"/>
      <w:lvlText w:val="•"/>
      <w:lvlJc w:val="left"/>
      <w:pPr>
        <w:ind w:left="3326" w:hanging="260"/>
      </w:pPr>
      <w:rPr>
        <w:rFonts w:hint="default"/>
        <w:lang w:val="es-ES" w:eastAsia="en-US" w:bidi="ar-SA"/>
      </w:rPr>
    </w:lvl>
    <w:lvl w:ilvl="4" w:tplc="04941AA0">
      <w:numFmt w:val="bullet"/>
      <w:lvlText w:val="•"/>
      <w:lvlJc w:val="left"/>
      <w:pPr>
        <w:ind w:left="4308" w:hanging="260"/>
      </w:pPr>
      <w:rPr>
        <w:rFonts w:hint="default"/>
        <w:lang w:val="es-ES" w:eastAsia="en-US" w:bidi="ar-SA"/>
      </w:rPr>
    </w:lvl>
    <w:lvl w:ilvl="5" w:tplc="C5166F0C">
      <w:numFmt w:val="bullet"/>
      <w:lvlText w:val="•"/>
      <w:lvlJc w:val="left"/>
      <w:pPr>
        <w:ind w:left="5290" w:hanging="260"/>
      </w:pPr>
      <w:rPr>
        <w:rFonts w:hint="default"/>
        <w:lang w:val="es-ES" w:eastAsia="en-US" w:bidi="ar-SA"/>
      </w:rPr>
    </w:lvl>
    <w:lvl w:ilvl="6" w:tplc="980C93E0">
      <w:numFmt w:val="bullet"/>
      <w:lvlText w:val="•"/>
      <w:lvlJc w:val="left"/>
      <w:pPr>
        <w:ind w:left="6272" w:hanging="260"/>
      </w:pPr>
      <w:rPr>
        <w:rFonts w:hint="default"/>
        <w:lang w:val="es-ES" w:eastAsia="en-US" w:bidi="ar-SA"/>
      </w:rPr>
    </w:lvl>
    <w:lvl w:ilvl="7" w:tplc="76D8A018">
      <w:numFmt w:val="bullet"/>
      <w:lvlText w:val="•"/>
      <w:lvlJc w:val="left"/>
      <w:pPr>
        <w:ind w:left="7254" w:hanging="260"/>
      </w:pPr>
      <w:rPr>
        <w:rFonts w:hint="default"/>
        <w:lang w:val="es-ES" w:eastAsia="en-US" w:bidi="ar-SA"/>
      </w:rPr>
    </w:lvl>
    <w:lvl w:ilvl="8" w:tplc="5D9A690C">
      <w:numFmt w:val="bullet"/>
      <w:lvlText w:val="•"/>
      <w:lvlJc w:val="left"/>
      <w:pPr>
        <w:ind w:left="8236" w:hanging="260"/>
      </w:pPr>
      <w:rPr>
        <w:rFonts w:hint="default"/>
        <w:lang w:val="es-ES" w:eastAsia="en-US" w:bidi="ar-SA"/>
      </w:rPr>
    </w:lvl>
  </w:abstractNum>
  <w:abstractNum w:abstractNumId="3" w15:restartNumberingAfterBreak="0">
    <w:nsid w:val="77F0111B"/>
    <w:multiLevelType w:val="hybridMultilevel"/>
    <w:tmpl w:val="FCF6FF94"/>
    <w:lvl w:ilvl="0" w:tplc="82D46F12">
      <w:start w:val="13"/>
      <w:numFmt w:val="decimal"/>
      <w:lvlText w:val="%1"/>
      <w:lvlJc w:val="left"/>
      <w:pPr>
        <w:ind w:left="456" w:hanging="340"/>
        <w:jc w:val="left"/>
      </w:pPr>
      <w:rPr>
        <w:rFonts w:ascii="Times New Roman" w:eastAsia="Times New Roman" w:hAnsi="Times New Roman" w:cs="Times New Roman" w:hint="default"/>
        <w:b w:val="0"/>
        <w:bCs w:val="0"/>
        <w:i w:val="0"/>
        <w:iCs w:val="0"/>
        <w:w w:val="100"/>
        <w:sz w:val="20"/>
        <w:szCs w:val="20"/>
        <w:lang w:val="es-ES" w:eastAsia="en-US" w:bidi="ar-SA"/>
      </w:rPr>
    </w:lvl>
    <w:lvl w:ilvl="1" w:tplc="83E2FC16">
      <w:numFmt w:val="bullet"/>
      <w:lvlText w:val="•"/>
      <w:lvlJc w:val="left"/>
      <w:pPr>
        <w:ind w:left="1434" w:hanging="340"/>
      </w:pPr>
      <w:rPr>
        <w:rFonts w:hint="default"/>
        <w:lang w:val="es-ES" w:eastAsia="en-US" w:bidi="ar-SA"/>
      </w:rPr>
    </w:lvl>
    <w:lvl w:ilvl="2" w:tplc="8BE08424">
      <w:numFmt w:val="bullet"/>
      <w:lvlText w:val="•"/>
      <w:lvlJc w:val="left"/>
      <w:pPr>
        <w:ind w:left="2408" w:hanging="340"/>
      </w:pPr>
      <w:rPr>
        <w:rFonts w:hint="default"/>
        <w:lang w:val="es-ES" w:eastAsia="en-US" w:bidi="ar-SA"/>
      </w:rPr>
    </w:lvl>
    <w:lvl w:ilvl="3" w:tplc="BB5EA1E0">
      <w:numFmt w:val="bullet"/>
      <w:lvlText w:val="•"/>
      <w:lvlJc w:val="left"/>
      <w:pPr>
        <w:ind w:left="3382" w:hanging="340"/>
      </w:pPr>
      <w:rPr>
        <w:rFonts w:hint="default"/>
        <w:lang w:val="es-ES" w:eastAsia="en-US" w:bidi="ar-SA"/>
      </w:rPr>
    </w:lvl>
    <w:lvl w:ilvl="4" w:tplc="7A28AB84">
      <w:numFmt w:val="bullet"/>
      <w:lvlText w:val="•"/>
      <w:lvlJc w:val="left"/>
      <w:pPr>
        <w:ind w:left="4356" w:hanging="340"/>
      </w:pPr>
      <w:rPr>
        <w:rFonts w:hint="default"/>
        <w:lang w:val="es-ES" w:eastAsia="en-US" w:bidi="ar-SA"/>
      </w:rPr>
    </w:lvl>
    <w:lvl w:ilvl="5" w:tplc="5DD2D5E6">
      <w:numFmt w:val="bullet"/>
      <w:lvlText w:val="•"/>
      <w:lvlJc w:val="left"/>
      <w:pPr>
        <w:ind w:left="5330" w:hanging="340"/>
      </w:pPr>
      <w:rPr>
        <w:rFonts w:hint="default"/>
        <w:lang w:val="es-ES" w:eastAsia="en-US" w:bidi="ar-SA"/>
      </w:rPr>
    </w:lvl>
    <w:lvl w:ilvl="6" w:tplc="63DC5194">
      <w:numFmt w:val="bullet"/>
      <w:lvlText w:val="•"/>
      <w:lvlJc w:val="left"/>
      <w:pPr>
        <w:ind w:left="6304" w:hanging="340"/>
      </w:pPr>
      <w:rPr>
        <w:rFonts w:hint="default"/>
        <w:lang w:val="es-ES" w:eastAsia="en-US" w:bidi="ar-SA"/>
      </w:rPr>
    </w:lvl>
    <w:lvl w:ilvl="7" w:tplc="0CC09E00">
      <w:numFmt w:val="bullet"/>
      <w:lvlText w:val="•"/>
      <w:lvlJc w:val="left"/>
      <w:pPr>
        <w:ind w:left="7278" w:hanging="340"/>
      </w:pPr>
      <w:rPr>
        <w:rFonts w:hint="default"/>
        <w:lang w:val="es-ES" w:eastAsia="en-US" w:bidi="ar-SA"/>
      </w:rPr>
    </w:lvl>
    <w:lvl w:ilvl="8" w:tplc="E1947454">
      <w:numFmt w:val="bullet"/>
      <w:lvlText w:val="•"/>
      <w:lvlJc w:val="left"/>
      <w:pPr>
        <w:ind w:left="8252" w:hanging="340"/>
      </w:pPr>
      <w:rPr>
        <w:rFonts w:hint="default"/>
        <w:lang w:val="es-E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16DD6"/>
    <w:rsid w:val="008A4910"/>
    <w:rsid w:val="00A16D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8153F10C-49A4-450F-9640-14AF74C2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1"/>
      <w:ind w:left="366" w:hanging="429"/>
      <w:outlineLvl w:val="0"/>
    </w:pPr>
    <w:rPr>
      <w:b/>
      <w:bCs/>
      <w:sz w:val="28"/>
      <w:szCs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55" w:hanging="3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iobiochile.cl/noticias/nacional/chile/2022/07/12/homicidios-en-chile-suben-casi-30-el-ultimo-ano-en-medio-del-aumento-del-uso-de-armas-de-fuego.shtml" TargetMode="External"/><Relationship Id="rId13" Type="http://schemas.openxmlformats.org/officeDocument/2006/relationships/hyperlink" Target="https://www.biobiochile.cl/noticias/internacional/america-latina/2022/02/23/peru-avanza-en-prohibir-que-2-personas-circulen-en-una-moto-y-que-ocupantes-porten-armas-de-fuego.shtml" TargetMode="External"/><Relationship Id="rId18" Type="http://schemas.openxmlformats.org/officeDocument/2006/relationships/hyperlink" Target="https://www.latercera.com/nacional/noticia/fuerte-alza-de-imputados-extranjeros-entre-2016-y-2020-cifra-crecio-en-un-355/EXFMQHOZJNDMJDLZEMCKBYNMFQ/" TargetMode="External"/><Relationship Id="rId26" Type="http://schemas.openxmlformats.org/officeDocument/2006/relationships/hyperlink" Target="https://www.latercera.com/mtonline/noticia/proyecto-de-ley-buscara-elevar-penas-a-quienes-circulen-sin-patente-o-lo-hagan-con-ella-oculta/5D4LRSFWA5D6DJD74FTJTBAZTY/" TargetMode="External"/><Relationship Id="rId3" Type="http://schemas.openxmlformats.org/officeDocument/2006/relationships/settings" Target="settings.xml"/><Relationship Id="rId21" Type="http://schemas.openxmlformats.org/officeDocument/2006/relationships/hyperlink" Target="https://www.diarioconstitucional.cl/wp-content/uploads/2022/07/15196-25-Motochorros.pdf" TargetMode="External"/><Relationship Id="rId34" Type="http://schemas.openxmlformats.org/officeDocument/2006/relationships/hyperlink" Target="https://www.elmostrador.cl/dia/2022/07/12/exalcalde-de-san-ramon-miguel-angel-aguilera-podra-salir-de-prision-si-admite-su-participacion-en-delitos-de-cohecho/" TargetMode="External"/><Relationship Id="rId7" Type="http://schemas.openxmlformats.org/officeDocument/2006/relationships/hyperlink" Target="https://elpais.com/chile/2022-07-13/los-homicidios-en-chile-escalan-casi-un-30-en-el-primer-semestre-de-2022.html" TargetMode="External"/><Relationship Id="rId12" Type="http://schemas.openxmlformats.org/officeDocument/2006/relationships/hyperlink" Target="https://www.infobae.com/america/mexico/2019/03/25/terror-en-dos-ruedas-crecieron-en-la-cdmx-robos-y-homicidios-cometidos-a-bordo-de-motos/" TargetMode="External"/><Relationship Id="rId17" Type="http://schemas.openxmlformats.org/officeDocument/2006/relationships/hyperlink" Target="https://www.dw.com/es/chile-y-el-desaf%C3%ADo-de-las-bandas-criminales-extranjeras/a-62170916" TargetMode="External"/><Relationship Id="rId25" Type="http://schemas.openxmlformats.org/officeDocument/2006/relationships/hyperlink" Target="https://www.latercera.com/mtonline/noticia/proyecto-de-ley-buscara-elevar-penas-a-quienes-circulen-sin-patente-o-lo-hagan-con-ella-oculta/5D4LRSFWA5D6DJD74FTJTBAZTY/" TargetMode="External"/><Relationship Id="rId33" Type="http://schemas.openxmlformats.org/officeDocument/2006/relationships/hyperlink" Target="https://www.elmostrador.cl/dia/2022/07/12/exalcalde-de-san-ramon-miguel-angel-aguilera-podra-salir-de-prision-si-admite-su-participacion-en-delitos-de-cohecho/" TargetMode="External"/><Relationship Id="rId2" Type="http://schemas.openxmlformats.org/officeDocument/2006/relationships/styles" Target="styles.xml"/><Relationship Id="rId16" Type="http://schemas.openxmlformats.org/officeDocument/2006/relationships/hyperlink" Target="https://es.insightcrime.org/noticias/noticias-del-dia/asesinatos-motocicletas-tactica-criminal-latinoamerica/" TargetMode="External"/><Relationship Id="rId20" Type="http://schemas.openxmlformats.org/officeDocument/2006/relationships/hyperlink" Target="https://www.diarioconstitucional.cl/2022/07/25/proyecto-de-ley-busca-sancionar-con-mayor-rigor-los-delitos-cometidos-con-motocicletas-bicimotos-u-otros-vehiculos-similares/" TargetMode="External"/><Relationship Id="rId29" Type="http://schemas.openxmlformats.org/officeDocument/2006/relationships/hyperlink" Target="https://www.conaset.cl/wp-content/uploads/2019/09/LNC-AUTOMOVILISTAS_actualizaci%C3%B3n-22-07-2019.pdf" TargetMode="External"/><Relationship Id="rId1" Type="http://schemas.openxmlformats.org/officeDocument/2006/relationships/numbering" Target="numbering.xml"/><Relationship Id="rId6" Type="http://schemas.openxmlformats.org/officeDocument/2006/relationships/hyperlink" Target="https://www.camara.cl/verDOC.aspx?prmID=67918&amp;prmTipo=FICHAPARLAMENTARIA&amp;prmFICHATIPO=DIP&amp;prmLOCAL=0" TargetMode="External"/><Relationship Id="rId11" Type="http://schemas.openxmlformats.org/officeDocument/2006/relationships/hyperlink" Target="https://www.infobae.com/america/mexico/2019/03/25/terror-en-dos-ruedas-crecieron-en-la-cdmx-robos-y-homicidios-cometidos-a-bordo-de-motos/" TargetMode="External"/><Relationship Id="rId24" Type="http://schemas.openxmlformats.org/officeDocument/2006/relationships/hyperlink" Target="https://www.diarioconstitucional.cl/contrapuntos/agravante-si-el-delito-de-robo-o-hurto-es-cometido-por-personas-extranjeras-en-condicion-migratoria-irregular-utilizando-motos-o-vehiculos-similares-2/" TargetMode="External"/><Relationship Id="rId32" Type="http://schemas.openxmlformats.org/officeDocument/2006/relationships/hyperlink" Target="https://www.conaset.cl/documentacion-requerida/" TargetMode="External"/><Relationship Id="rId5" Type="http://schemas.openxmlformats.org/officeDocument/2006/relationships/hyperlink" Target="https://www.camara.cl/verDOC.aspx?prmID=67918&amp;prmTipo=FICHAPARLAMENTARIA&amp;prmFICHATIPO=DIP&amp;prmLOCAL=0" TargetMode="External"/><Relationship Id="rId15" Type="http://schemas.openxmlformats.org/officeDocument/2006/relationships/hyperlink" Target="https://www.correo.ca/2018/02/columnista-invitado-motocicletas-parrilleros-y-delitos-en-latinoamerica/" TargetMode="External"/><Relationship Id="rId23" Type="http://schemas.openxmlformats.org/officeDocument/2006/relationships/hyperlink" Target="https://www.diarioconstitucional.cl/contrapuntos/agravante-si-el-delito-de-robo-o-hurto-es-cometido-por-personas-extranjeras-en-condicion-migratoria-irregular-utilizando-motos-o-vehiculos-similares-2/" TargetMode="External"/><Relationship Id="rId28" Type="http://schemas.openxmlformats.org/officeDocument/2006/relationships/hyperlink" Target="https://www.conaset.cl/wp-content/uploads/2019/09/LNC-AUTOMOVILISTAS_actualizaci%C3%B3n-22-07-2019.pdf" TargetMode="External"/><Relationship Id="rId36" Type="http://schemas.openxmlformats.org/officeDocument/2006/relationships/theme" Target="theme/theme1.xml"/><Relationship Id="rId10" Type="http://schemas.openxmlformats.org/officeDocument/2006/relationships/hyperlink" Target="https://pdichile.cl/centro-de-prensa/detalle-prensa/2022/07/13/radiograf%C3%ADa-a-los-homicidios-en-lo-que-va-de-2022" TargetMode="External"/><Relationship Id="rId19" Type="http://schemas.openxmlformats.org/officeDocument/2006/relationships/hyperlink" Target="https://www.diarioconstitucional.cl/2022/07/25/proyecto-de-ley-busca-sancionar-con-mayor-rigor-los-delitos-cometidos-con-motocicletas-bicimotos-u-otros-vehiculos-similares/" TargetMode="External"/><Relationship Id="rId31" Type="http://schemas.openxmlformats.org/officeDocument/2006/relationships/hyperlink" Target="https://www.mtt.gob.cl/wp-content/uploads/2014/01/Libro_del_nuevo_conductor_profesional.pdf" TargetMode="External"/><Relationship Id="rId4" Type="http://schemas.openxmlformats.org/officeDocument/2006/relationships/webSettings" Target="webSettings.xml"/><Relationship Id="rId9" Type="http://schemas.openxmlformats.org/officeDocument/2006/relationships/hyperlink" Target="https://pdichile.cl/centro-de-prensa/detalle-prensa/2022/07/13/radiograf%C3%ADa-a-los-homicidios-en-lo-que-va-de-2022" TargetMode="External"/><Relationship Id="rId14" Type="http://schemas.openxmlformats.org/officeDocument/2006/relationships/hyperlink" Target="https://www.biobiochile.cl/noticias/internacional/america-latina/2022/02/23/peru-avanza-en-prohibir-que-2-personas-circulen-en-una-moto-y-que-ocupantes-porten-armas-de-fuego.shtml" TargetMode="External"/><Relationship Id="rId22" Type="http://schemas.openxmlformats.org/officeDocument/2006/relationships/hyperlink" Target="https://www.diarioconstitucional.cl/wp-content/uploads/2022/07/15196-25-Motochorros.pdf" TargetMode="External"/><Relationship Id="rId27" Type="http://schemas.openxmlformats.org/officeDocument/2006/relationships/hyperlink" Target="https://www.bcn.cl/leychile/navegar?idNorma=1007469&amp;idVersion=2022-08-14&amp;idParte" TargetMode="External"/><Relationship Id="rId30" Type="http://schemas.openxmlformats.org/officeDocument/2006/relationships/hyperlink" Target="https://www.ceadechile.cl/blog/222-documentos-que-debes-llevar-en-tu-auto-para-evitar-multa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6741</Words>
  <Characters>37079</Characters>
  <Application>Microsoft Office Word</Application>
  <DocSecurity>0</DocSecurity>
  <Lines>308</Lines>
  <Paragraphs>87</Paragraphs>
  <ScaleCrop>false</ScaleCrop>
  <Company/>
  <LinksUpToDate>false</LinksUpToDate>
  <CharactersWithSpaces>43733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Lueiza Ureta</dc:creator>
  <cp:lastModifiedBy>Leonardo Lueiza Ureta</cp:lastModifiedBy>
  <cp:revision>1</cp:revision>
  <dcterms:created xsi:type="dcterms:W3CDTF">2022-10-19T21:36:00Z</dcterms:created>
  <dcterms:modified xsi:type="dcterms:W3CDTF">2022-10-25T13:29:00Z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2022-10-19T00:00:00Z</vt:filetime>
  </property>
</Properties>
</file>