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07" w:rsidRDefault="00FC4F07">
      <w:pPr>
        <w:pStyle w:val="Textoindependiente"/>
        <w:spacing w:before="1"/>
        <w:rPr>
          <w:rFonts w:ascii="Times New Roman"/>
          <w:sz w:val="24"/>
        </w:rPr>
      </w:pPr>
      <w:bookmarkStart w:id="0" w:name="_GoBack"/>
      <w:bookmarkEnd w:id="0"/>
    </w:p>
    <w:p w:rsidR="00FC4F07" w:rsidRDefault="00E73834">
      <w:pPr>
        <w:pStyle w:val="Textoindependiente"/>
        <w:ind w:left="3595"/>
        <w:rPr>
          <w:rFonts w:ascii="Times New Roman"/>
          <w:sz w:val="20"/>
        </w:rPr>
      </w:pPr>
      <w:r>
        <w:rPr>
          <w:rFonts w:ascii="Times New Roman"/>
          <w:noProof/>
          <w:sz w:val="20"/>
          <w:lang w:val="es-CL" w:eastAsia="es-CL"/>
        </w:rPr>
        <w:drawing>
          <wp:inline distT="0" distB="0" distL="0" distR="0">
            <wp:extent cx="1170636" cy="11704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70636" cy="1170431"/>
                    </a:xfrm>
                    <a:prstGeom prst="rect">
                      <a:avLst/>
                    </a:prstGeom>
                  </pic:spPr>
                </pic:pic>
              </a:graphicData>
            </a:graphic>
          </wp:inline>
        </w:drawing>
      </w:r>
    </w:p>
    <w:p w:rsidR="00FC4F07" w:rsidRDefault="00FC4F07">
      <w:pPr>
        <w:pStyle w:val="Textoindependiente"/>
        <w:rPr>
          <w:rFonts w:ascii="Times New Roman"/>
          <w:sz w:val="20"/>
        </w:rPr>
      </w:pPr>
    </w:p>
    <w:p w:rsidR="00FC4F07" w:rsidRDefault="00E73834">
      <w:pPr>
        <w:pStyle w:val="Puesto"/>
        <w:spacing w:line="259" w:lineRule="auto"/>
      </w:pPr>
      <w:r>
        <w:t>PROYECTO</w:t>
      </w:r>
      <w:r>
        <w:rPr>
          <w:spacing w:val="-5"/>
        </w:rPr>
        <w:t xml:space="preserve"> </w:t>
      </w:r>
      <w:r>
        <w:t>DE</w:t>
      </w:r>
      <w:r>
        <w:rPr>
          <w:spacing w:val="-4"/>
        </w:rPr>
        <w:t xml:space="preserve"> </w:t>
      </w:r>
      <w:r>
        <w:t>LEY,</w:t>
      </w:r>
      <w:r>
        <w:rPr>
          <w:spacing w:val="-1"/>
        </w:rPr>
        <w:t xml:space="preserve"> </w:t>
      </w:r>
      <w:r>
        <w:t>QUE</w:t>
      </w:r>
      <w:r>
        <w:rPr>
          <w:spacing w:val="-5"/>
        </w:rPr>
        <w:t xml:space="preserve"> </w:t>
      </w:r>
      <w:r>
        <w:t>MODIFICA</w:t>
      </w:r>
      <w:r>
        <w:rPr>
          <w:spacing w:val="-4"/>
        </w:rPr>
        <w:t xml:space="preserve"> </w:t>
      </w:r>
      <w:r>
        <w:t>EL</w:t>
      </w:r>
      <w:r>
        <w:rPr>
          <w:spacing w:val="-4"/>
        </w:rPr>
        <w:t xml:space="preserve"> </w:t>
      </w:r>
      <w:r>
        <w:t>ARTÍCULO</w:t>
      </w:r>
      <w:r>
        <w:rPr>
          <w:spacing w:val="-5"/>
        </w:rPr>
        <w:t xml:space="preserve"> </w:t>
      </w:r>
      <w:r>
        <w:t>83</w:t>
      </w:r>
      <w:r>
        <w:rPr>
          <w:spacing w:val="-4"/>
        </w:rPr>
        <w:t xml:space="preserve"> </w:t>
      </w:r>
      <w:r>
        <w:t>DEL</w:t>
      </w:r>
      <w:r>
        <w:rPr>
          <w:spacing w:val="-2"/>
        </w:rPr>
        <w:t xml:space="preserve"> </w:t>
      </w:r>
      <w:r>
        <w:t>CÓDIGO</w:t>
      </w:r>
      <w:r>
        <w:rPr>
          <w:spacing w:val="-2"/>
        </w:rPr>
        <w:t xml:space="preserve"> </w:t>
      </w:r>
      <w:r>
        <w:t>PROCESAL</w:t>
      </w:r>
      <w:r>
        <w:rPr>
          <w:spacing w:val="-2"/>
        </w:rPr>
        <w:t xml:space="preserve"> </w:t>
      </w:r>
      <w:r>
        <w:t>PENAL,</w:t>
      </w:r>
      <w:r>
        <w:rPr>
          <w:spacing w:val="-4"/>
        </w:rPr>
        <w:t xml:space="preserve"> </w:t>
      </w:r>
      <w:r>
        <w:t>CON</w:t>
      </w:r>
      <w:r>
        <w:rPr>
          <w:spacing w:val="-4"/>
        </w:rPr>
        <w:t xml:space="preserve"> </w:t>
      </w:r>
      <w:r>
        <w:t>EL OBJETO DE AUTORIZAR NUEVAS ACTUACIONES DE LA POLICÍA SIN ORDEN PREVIA.</w:t>
      </w:r>
    </w:p>
    <w:p w:rsidR="00FC4F07" w:rsidRDefault="00E73834">
      <w:pPr>
        <w:spacing w:before="159"/>
        <w:ind w:left="1455"/>
        <w:rPr>
          <w:rFonts w:ascii="Calibri" w:hAnsi="Calibri"/>
          <w:sz w:val="18"/>
        </w:rPr>
      </w:pPr>
      <w:r>
        <w:rPr>
          <w:rFonts w:ascii="Calibri" w:hAnsi="Calibri"/>
          <w:sz w:val="18"/>
        </w:rPr>
        <w:t>H.</w:t>
      </w:r>
      <w:r>
        <w:rPr>
          <w:rFonts w:ascii="Calibri" w:hAnsi="Calibri"/>
          <w:spacing w:val="-6"/>
          <w:sz w:val="18"/>
        </w:rPr>
        <w:t xml:space="preserve"> </w:t>
      </w:r>
      <w:r>
        <w:rPr>
          <w:rFonts w:ascii="Calibri" w:hAnsi="Calibri"/>
          <w:sz w:val="18"/>
        </w:rPr>
        <w:t>DIPUTADA</w:t>
      </w:r>
      <w:r>
        <w:rPr>
          <w:rFonts w:ascii="Calibri" w:hAnsi="Calibri"/>
          <w:spacing w:val="-4"/>
          <w:sz w:val="18"/>
        </w:rPr>
        <w:t xml:space="preserve"> </w:t>
      </w:r>
      <w:r>
        <w:rPr>
          <w:rFonts w:ascii="Calibri" w:hAnsi="Calibri"/>
          <w:sz w:val="18"/>
        </w:rPr>
        <w:t>YOVANA</w:t>
      </w:r>
      <w:r>
        <w:rPr>
          <w:rFonts w:ascii="Calibri" w:hAnsi="Calibri"/>
          <w:spacing w:val="-4"/>
          <w:sz w:val="18"/>
        </w:rPr>
        <w:t xml:space="preserve"> </w:t>
      </w:r>
      <w:r>
        <w:rPr>
          <w:rFonts w:ascii="Calibri" w:hAnsi="Calibri"/>
          <w:sz w:val="18"/>
        </w:rPr>
        <w:t>AHUMADA</w:t>
      </w:r>
      <w:r>
        <w:rPr>
          <w:rFonts w:ascii="Calibri" w:hAnsi="Calibri"/>
          <w:spacing w:val="-4"/>
          <w:sz w:val="18"/>
        </w:rPr>
        <w:t xml:space="preserve"> </w:t>
      </w:r>
      <w:r>
        <w:rPr>
          <w:rFonts w:ascii="Calibri" w:hAnsi="Calibri"/>
          <w:sz w:val="18"/>
        </w:rPr>
        <w:t>PALMA</w:t>
      </w:r>
      <w:r>
        <w:rPr>
          <w:rFonts w:ascii="Calibri" w:hAnsi="Calibri"/>
          <w:spacing w:val="-1"/>
          <w:sz w:val="18"/>
        </w:rPr>
        <w:t xml:space="preserve"> </w:t>
      </w:r>
      <w:r>
        <w:rPr>
          <w:rFonts w:ascii="Calibri" w:hAnsi="Calibri"/>
          <w:sz w:val="18"/>
        </w:rPr>
        <w:t>&amp;</w:t>
      </w:r>
      <w:r>
        <w:rPr>
          <w:rFonts w:ascii="Calibri" w:hAnsi="Calibri"/>
          <w:spacing w:val="-3"/>
          <w:sz w:val="18"/>
        </w:rPr>
        <w:t xml:space="preserve"> </w:t>
      </w:r>
      <w:r>
        <w:rPr>
          <w:rFonts w:ascii="Calibri" w:hAnsi="Calibri"/>
          <w:sz w:val="18"/>
        </w:rPr>
        <w:t>H.</w:t>
      </w:r>
      <w:r>
        <w:rPr>
          <w:rFonts w:ascii="Calibri" w:hAnsi="Calibri"/>
          <w:spacing w:val="-2"/>
          <w:sz w:val="18"/>
        </w:rPr>
        <w:t xml:space="preserve"> </w:t>
      </w:r>
      <w:r>
        <w:rPr>
          <w:rFonts w:ascii="Calibri" w:hAnsi="Calibri"/>
          <w:sz w:val="18"/>
        </w:rPr>
        <w:t>DIPUTADO</w:t>
      </w:r>
      <w:r>
        <w:rPr>
          <w:rFonts w:ascii="Calibri" w:hAnsi="Calibri"/>
          <w:spacing w:val="-2"/>
          <w:sz w:val="18"/>
        </w:rPr>
        <w:t xml:space="preserve"> </w:t>
      </w:r>
      <w:r>
        <w:rPr>
          <w:rFonts w:ascii="Calibri" w:hAnsi="Calibri"/>
          <w:sz w:val="18"/>
        </w:rPr>
        <w:t>GASPAR</w:t>
      </w:r>
      <w:r>
        <w:rPr>
          <w:rFonts w:ascii="Calibri" w:hAnsi="Calibri"/>
          <w:spacing w:val="-2"/>
          <w:sz w:val="18"/>
        </w:rPr>
        <w:t xml:space="preserve"> </w:t>
      </w:r>
      <w:r>
        <w:rPr>
          <w:rFonts w:ascii="Calibri" w:hAnsi="Calibri"/>
          <w:sz w:val="18"/>
        </w:rPr>
        <w:t>RIVAS</w:t>
      </w:r>
      <w:r>
        <w:rPr>
          <w:rFonts w:ascii="Calibri" w:hAnsi="Calibri"/>
          <w:spacing w:val="-4"/>
          <w:sz w:val="18"/>
        </w:rPr>
        <w:t xml:space="preserve"> </w:t>
      </w:r>
      <w:r>
        <w:rPr>
          <w:rFonts w:ascii="Calibri" w:hAnsi="Calibri"/>
          <w:spacing w:val="-2"/>
          <w:sz w:val="18"/>
        </w:rPr>
        <w:t>SÁNCHEZ.</w:t>
      </w:r>
    </w:p>
    <w:p w:rsidR="00FC4F07" w:rsidRDefault="00FC4F07">
      <w:pPr>
        <w:pStyle w:val="Textoindependiente"/>
        <w:rPr>
          <w:rFonts w:ascii="Calibri"/>
          <w:sz w:val="18"/>
        </w:rPr>
      </w:pPr>
    </w:p>
    <w:p w:rsidR="00FC4F07" w:rsidRDefault="00FC4F07">
      <w:pPr>
        <w:pStyle w:val="Textoindependiente"/>
        <w:rPr>
          <w:rFonts w:ascii="Calibri"/>
          <w:sz w:val="18"/>
        </w:rPr>
      </w:pPr>
    </w:p>
    <w:p w:rsidR="00FC4F07" w:rsidRDefault="00FC4F07">
      <w:pPr>
        <w:pStyle w:val="Textoindependiente"/>
        <w:spacing w:before="5"/>
        <w:rPr>
          <w:rFonts w:ascii="Calibri"/>
          <w:sz w:val="14"/>
        </w:rPr>
      </w:pPr>
    </w:p>
    <w:p w:rsidR="00FC4F07" w:rsidRDefault="00E73834">
      <w:pPr>
        <w:pStyle w:val="Textoindependiente"/>
        <w:ind w:left="102"/>
      </w:pPr>
      <w:r>
        <w:rPr>
          <w:u w:val="single"/>
        </w:rPr>
        <w:t>Idea</w:t>
      </w:r>
      <w:r>
        <w:rPr>
          <w:spacing w:val="-1"/>
          <w:u w:val="single"/>
        </w:rPr>
        <w:t xml:space="preserve"> </w:t>
      </w:r>
      <w:r>
        <w:rPr>
          <w:spacing w:val="-2"/>
          <w:u w:val="single"/>
        </w:rPr>
        <w:t>Matriz:</w:t>
      </w:r>
    </w:p>
    <w:p w:rsidR="00FC4F07" w:rsidRDefault="00FC4F07">
      <w:pPr>
        <w:pStyle w:val="Textoindependiente"/>
        <w:rPr>
          <w:sz w:val="10"/>
        </w:rPr>
      </w:pPr>
    </w:p>
    <w:p w:rsidR="00FC4F07" w:rsidRDefault="00E73834">
      <w:pPr>
        <w:pStyle w:val="Textoindependiente"/>
        <w:spacing w:before="58" w:line="259" w:lineRule="auto"/>
        <w:ind w:left="102" w:right="116" w:firstLine="707"/>
        <w:jc w:val="both"/>
      </w:pPr>
      <w:r>
        <w:t>Efectuar</w:t>
      </w:r>
      <w:r>
        <w:rPr>
          <w:spacing w:val="-12"/>
        </w:rPr>
        <w:t xml:space="preserve"> </w:t>
      </w:r>
      <w:r>
        <w:t>modificaciones</w:t>
      </w:r>
      <w:r>
        <w:rPr>
          <w:spacing w:val="-12"/>
        </w:rPr>
        <w:t xml:space="preserve"> </w:t>
      </w:r>
      <w:r>
        <w:t>en</w:t>
      </w:r>
      <w:r>
        <w:rPr>
          <w:spacing w:val="-12"/>
        </w:rPr>
        <w:t xml:space="preserve"> </w:t>
      </w:r>
      <w:r>
        <w:t>el</w:t>
      </w:r>
      <w:r>
        <w:rPr>
          <w:spacing w:val="-12"/>
        </w:rPr>
        <w:t xml:space="preserve"> </w:t>
      </w:r>
      <w:r>
        <w:t>Código</w:t>
      </w:r>
      <w:r>
        <w:rPr>
          <w:spacing w:val="-12"/>
        </w:rPr>
        <w:t xml:space="preserve"> </w:t>
      </w:r>
      <w:r>
        <w:t>Procesal</w:t>
      </w:r>
      <w:r>
        <w:rPr>
          <w:spacing w:val="-12"/>
        </w:rPr>
        <w:t xml:space="preserve"> </w:t>
      </w:r>
      <w:r>
        <w:t>Penal,</w:t>
      </w:r>
      <w:r>
        <w:rPr>
          <w:spacing w:val="-12"/>
        </w:rPr>
        <w:t xml:space="preserve"> </w:t>
      </w:r>
      <w:r>
        <w:t>encaminadas</w:t>
      </w:r>
      <w:r>
        <w:rPr>
          <w:spacing w:val="-11"/>
        </w:rPr>
        <w:t xml:space="preserve"> </w:t>
      </w:r>
      <w:r>
        <w:t>a</w:t>
      </w:r>
      <w:r>
        <w:rPr>
          <w:spacing w:val="-12"/>
        </w:rPr>
        <w:t xml:space="preserve"> </w:t>
      </w:r>
      <w:r>
        <w:t>entregar</w:t>
      </w:r>
      <w:r>
        <w:rPr>
          <w:spacing w:val="-12"/>
        </w:rPr>
        <w:t xml:space="preserve"> </w:t>
      </w:r>
      <w:r>
        <w:t>nuevas</w:t>
      </w:r>
      <w:r>
        <w:rPr>
          <w:spacing w:val="-12"/>
        </w:rPr>
        <w:t xml:space="preserve"> </w:t>
      </w:r>
      <w:r>
        <w:t>atribuciones a Carabineros de Chile y Policía de investigaciones, que permitan agilizar procedimientos policiales en materias determinadas, liberando al ministerio público de tramita</w:t>
      </w:r>
      <w:r>
        <w:t>ción que en virtud a la sobrecarga que viven, debilitando el accionar de las policías en su capacidad de dar respuestas rápidas.</w:t>
      </w:r>
    </w:p>
    <w:p w:rsidR="00FC4F07" w:rsidRDefault="00E73834">
      <w:pPr>
        <w:pStyle w:val="Textoindependiente"/>
        <w:spacing w:before="161"/>
        <w:ind w:left="102"/>
      </w:pPr>
      <w:r>
        <w:rPr>
          <w:spacing w:val="-2"/>
          <w:u w:val="single"/>
        </w:rPr>
        <w:t>Fundamentos:</w:t>
      </w:r>
    </w:p>
    <w:p w:rsidR="00FC4F07" w:rsidRDefault="00FC4F07">
      <w:pPr>
        <w:pStyle w:val="Textoindependiente"/>
        <w:spacing w:before="12"/>
        <w:rPr>
          <w:sz w:val="9"/>
        </w:rPr>
      </w:pPr>
    </w:p>
    <w:p w:rsidR="00FC4F07" w:rsidRDefault="00E73834">
      <w:pPr>
        <w:pStyle w:val="Textoindependiente"/>
        <w:spacing w:before="58" w:line="259" w:lineRule="auto"/>
        <w:ind w:left="102" w:right="114" w:firstLine="707"/>
        <w:jc w:val="both"/>
      </w:pPr>
      <w:r>
        <w:t>La sensación de indefensión es una de las peores experiencias por la que una persona puede pasar. Los delitos vio</w:t>
      </w:r>
      <w:r>
        <w:t xml:space="preserve">lentos contra las personas y contra la propiedad, son parte de esos problemas que vemos día a día en nuestros distritos y a lo que hemos resuelto poner mayor atención. Delitos como </w:t>
      </w:r>
      <w:proofErr w:type="spellStart"/>
      <w:r>
        <w:t>portonazos</w:t>
      </w:r>
      <w:proofErr w:type="spellEnd"/>
      <w:r>
        <w:t>, homicidios, robos con fuerza en las cosas y violencia en las pe</w:t>
      </w:r>
      <w:r>
        <w:t xml:space="preserve">rsonas van en aumento y, la </w:t>
      </w:r>
      <w:proofErr w:type="gramStart"/>
      <w:r>
        <w:t>sensación</w:t>
      </w:r>
      <w:proofErr w:type="gramEnd"/>
      <w:r>
        <w:t xml:space="preserve"> de la ciudadanía es que en este país nadie detiene a los delincuentes. En esa perspectiva creemos</w:t>
      </w:r>
      <w:r>
        <w:rPr>
          <w:spacing w:val="-5"/>
        </w:rPr>
        <w:t xml:space="preserve"> </w:t>
      </w:r>
      <w:r>
        <w:t>que</w:t>
      </w:r>
      <w:r>
        <w:rPr>
          <w:spacing w:val="-4"/>
        </w:rPr>
        <w:t xml:space="preserve"> </w:t>
      </w:r>
      <w:r>
        <w:t>hay</w:t>
      </w:r>
      <w:r>
        <w:rPr>
          <w:spacing w:val="-6"/>
        </w:rPr>
        <w:t xml:space="preserve"> </w:t>
      </w:r>
      <w:r>
        <w:t>que</w:t>
      </w:r>
      <w:r>
        <w:rPr>
          <w:spacing w:val="-4"/>
        </w:rPr>
        <w:t xml:space="preserve"> </w:t>
      </w:r>
      <w:r>
        <w:t>hacer</w:t>
      </w:r>
      <w:r>
        <w:rPr>
          <w:spacing w:val="-6"/>
        </w:rPr>
        <w:t xml:space="preserve"> </w:t>
      </w:r>
      <w:r>
        <w:t>esfuerzos</w:t>
      </w:r>
      <w:r>
        <w:rPr>
          <w:spacing w:val="-6"/>
        </w:rPr>
        <w:t xml:space="preserve"> </w:t>
      </w:r>
      <w:r>
        <w:t>para</w:t>
      </w:r>
      <w:r>
        <w:rPr>
          <w:spacing w:val="-4"/>
        </w:rPr>
        <w:t xml:space="preserve"> </w:t>
      </w:r>
      <w:r>
        <w:t>que</w:t>
      </w:r>
      <w:r>
        <w:rPr>
          <w:spacing w:val="-5"/>
        </w:rPr>
        <w:t xml:space="preserve"> </w:t>
      </w:r>
      <w:r>
        <w:t>el</w:t>
      </w:r>
      <w:r>
        <w:rPr>
          <w:spacing w:val="-4"/>
        </w:rPr>
        <w:t xml:space="preserve"> </w:t>
      </w:r>
      <w:r>
        <w:t>trabajo</w:t>
      </w:r>
      <w:r>
        <w:rPr>
          <w:spacing w:val="-6"/>
        </w:rPr>
        <w:t xml:space="preserve"> </w:t>
      </w:r>
      <w:r>
        <w:t>de</w:t>
      </w:r>
      <w:r>
        <w:rPr>
          <w:spacing w:val="-4"/>
        </w:rPr>
        <w:t xml:space="preserve"> </w:t>
      </w:r>
      <w:r>
        <w:t>las</w:t>
      </w:r>
      <w:r>
        <w:rPr>
          <w:spacing w:val="-3"/>
        </w:rPr>
        <w:t xml:space="preserve"> </w:t>
      </w:r>
      <w:r>
        <w:t>policías</w:t>
      </w:r>
      <w:r>
        <w:rPr>
          <w:spacing w:val="-3"/>
        </w:rPr>
        <w:t xml:space="preserve"> </w:t>
      </w:r>
      <w:r>
        <w:t>y</w:t>
      </w:r>
      <w:r>
        <w:rPr>
          <w:spacing w:val="-5"/>
        </w:rPr>
        <w:t xml:space="preserve"> </w:t>
      </w:r>
      <w:r>
        <w:t>el</w:t>
      </w:r>
      <w:r>
        <w:rPr>
          <w:spacing w:val="-3"/>
        </w:rPr>
        <w:t xml:space="preserve"> </w:t>
      </w:r>
      <w:r>
        <w:t>Ministerio</w:t>
      </w:r>
      <w:r>
        <w:rPr>
          <w:spacing w:val="-3"/>
        </w:rPr>
        <w:t xml:space="preserve"> </w:t>
      </w:r>
      <w:r>
        <w:t>Público</w:t>
      </w:r>
      <w:r>
        <w:rPr>
          <w:spacing w:val="-3"/>
        </w:rPr>
        <w:t xml:space="preserve"> </w:t>
      </w:r>
      <w:r>
        <w:t>sea</w:t>
      </w:r>
      <w:r>
        <w:rPr>
          <w:spacing w:val="-4"/>
        </w:rPr>
        <w:t xml:space="preserve"> </w:t>
      </w:r>
      <w:r>
        <w:t>rápido y coordinado para pod</w:t>
      </w:r>
      <w:r>
        <w:t>er detener y enjuiciar a todo delincuente que está en las calles. Como diputados consideramos que el Gobierno debe crear estrategias para terminar y desarticular a las organizaciones criminales.</w:t>
      </w:r>
      <w:r>
        <w:rPr>
          <w:spacing w:val="-1"/>
        </w:rPr>
        <w:t xml:space="preserve"> </w:t>
      </w:r>
      <w:r>
        <w:t>El</w:t>
      </w:r>
      <w:r>
        <w:rPr>
          <w:spacing w:val="-1"/>
        </w:rPr>
        <w:t xml:space="preserve"> </w:t>
      </w:r>
      <w:r>
        <w:t>Estado</w:t>
      </w:r>
      <w:r>
        <w:rPr>
          <w:spacing w:val="-1"/>
        </w:rPr>
        <w:t xml:space="preserve"> </w:t>
      </w:r>
      <w:r>
        <w:t>tiene la</w:t>
      </w:r>
      <w:r>
        <w:rPr>
          <w:spacing w:val="-3"/>
        </w:rPr>
        <w:t xml:space="preserve"> </w:t>
      </w:r>
      <w:r>
        <w:t>obligación de responder</w:t>
      </w:r>
      <w:r>
        <w:rPr>
          <w:spacing w:val="-3"/>
        </w:rPr>
        <w:t xml:space="preserve"> </w:t>
      </w:r>
      <w:r>
        <w:t>de</w:t>
      </w:r>
      <w:r>
        <w:rPr>
          <w:spacing w:val="-1"/>
        </w:rPr>
        <w:t xml:space="preserve"> </w:t>
      </w:r>
      <w:r>
        <w:t>manera</w:t>
      </w:r>
      <w:r>
        <w:rPr>
          <w:spacing w:val="-1"/>
        </w:rPr>
        <w:t xml:space="preserve"> </w:t>
      </w:r>
      <w:r>
        <w:t>rápida</w:t>
      </w:r>
      <w:r>
        <w:rPr>
          <w:spacing w:val="-3"/>
        </w:rPr>
        <w:t xml:space="preserve"> </w:t>
      </w:r>
      <w:r>
        <w:t>frente a</w:t>
      </w:r>
      <w:r>
        <w:rPr>
          <w:spacing w:val="-1"/>
        </w:rPr>
        <w:t xml:space="preserve"> </w:t>
      </w:r>
      <w:r>
        <w:t>las altas tasas</w:t>
      </w:r>
      <w:r>
        <w:rPr>
          <w:spacing w:val="-2"/>
        </w:rPr>
        <w:t xml:space="preserve"> </w:t>
      </w:r>
      <w:r>
        <w:t>de delitos que se están cometiendo en nuestro país.</w:t>
      </w:r>
      <w:r>
        <w:rPr>
          <w:spacing w:val="40"/>
        </w:rPr>
        <w:t xml:space="preserve"> </w:t>
      </w:r>
      <w:r>
        <w:t>Mientras eso pasa, nosotros hemos puesto énfasis en poder entregar</w:t>
      </w:r>
      <w:r>
        <w:rPr>
          <w:spacing w:val="-12"/>
        </w:rPr>
        <w:t xml:space="preserve"> </w:t>
      </w:r>
      <w:r>
        <w:t>mayor</w:t>
      </w:r>
      <w:r>
        <w:rPr>
          <w:spacing w:val="-12"/>
        </w:rPr>
        <w:t xml:space="preserve"> </w:t>
      </w:r>
      <w:r>
        <w:t>autonomía</w:t>
      </w:r>
      <w:r>
        <w:rPr>
          <w:spacing w:val="-10"/>
        </w:rPr>
        <w:t xml:space="preserve"> </w:t>
      </w:r>
      <w:r>
        <w:t>al</w:t>
      </w:r>
      <w:r>
        <w:rPr>
          <w:spacing w:val="-12"/>
        </w:rPr>
        <w:t xml:space="preserve"> </w:t>
      </w:r>
      <w:r>
        <w:t>trabajo</w:t>
      </w:r>
      <w:r>
        <w:rPr>
          <w:spacing w:val="-10"/>
        </w:rPr>
        <w:t xml:space="preserve"> </w:t>
      </w:r>
      <w:r>
        <w:t>de</w:t>
      </w:r>
      <w:r>
        <w:rPr>
          <w:spacing w:val="-9"/>
        </w:rPr>
        <w:t xml:space="preserve"> </w:t>
      </w:r>
      <w:r>
        <w:t>las</w:t>
      </w:r>
      <w:r>
        <w:rPr>
          <w:spacing w:val="-9"/>
        </w:rPr>
        <w:t xml:space="preserve"> </w:t>
      </w:r>
      <w:r>
        <w:t>policías</w:t>
      </w:r>
      <w:r>
        <w:rPr>
          <w:spacing w:val="-9"/>
        </w:rPr>
        <w:t xml:space="preserve"> </w:t>
      </w:r>
      <w:r>
        <w:t>para</w:t>
      </w:r>
      <w:r>
        <w:rPr>
          <w:spacing w:val="-10"/>
        </w:rPr>
        <w:t xml:space="preserve"> </w:t>
      </w:r>
      <w:r>
        <w:t>evitar</w:t>
      </w:r>
      <w:r>
        <w:rPr>
          <w:spacing w:val="-10"/>
        </w:rPr>
        <w:t xml:space="preserve"> </w:t>
      </w:r>
      <w:r>
        <w:t>la</w:t>
      </w:r>
      <w:r>
        <w:rPr>
          <w:spacing w:val="-10"/>
        </w:rPr>
        <w:t xml:space="preserve"> </w:t>
      </w:r>
      <w:r>
        <w:t>burocracia</w:t>
      </w:r>
      <w:r>
        <w:rPr>
          <w:spacing w:val="-10"/>
        </w:rPr>
        <w:t xml:space="preserve"> </w:t>
      </w:r>
      <w:r>
        <w:t>en</w:t>
      </w:r>
      <w:r>
        <w:rPr>
          <w:spacing w:val="-8"/>
        </w:rPr>
        <w:t xml:space="preserve"> </w:t>
      </w:r>
      <w:r>
        <w:t>la</w:t>
      </w:r>
      <w:r>
        <w:rPr>
          <w:spacing w:val="-10"/>
        </w:rPr>
        <w:t xml:space="preserve"> </w:t>
      </w:r>
      <w:r>
        <w:t>labor</w:t>
      </w:r>
      <w:r>
        <w:rPr>
          <w:spacing w:val="-12"/>
        </w:rPr>
        <w:t xml:space="preserve"> </w:t>
      </w:r>
      <w:r>
        <w:t>policial</w:t>
      </w:r>
      <w:r>
        <w:rPr>
          <w:spacing w:val="-8"/>
        </w:rPr>
        <w:t xml:space="preserve"> </w:t>
      </w:r>
      <w:r>
        <w:t>en</w:t>
      </w:r>
      <w:r>
        <w:rPr>
          <w:spacing w:val="-10"/>
        </w:rPr>
        <w:t xml:space="preserve"> </w:t>
      </w:r>
      <w:r>
        <w:t>materia de investig</w:t>
      </w:r>
      <w:r>
        <w:t>ación y en especial en delitos violentos.</w:t>
      </w:r>
    </w:p>
    <w:p w:rsidR="00FC4F07" w:rsidRDefault="00E73834">
      <w:pPr>
        <w:spacing w:before="158" w:line="259" w:lineRule="auto"/>
        <w:ind w:left="102" w:right="115" w:firstLine="707"/>
        <w:jc w:val="both"/>
        <w:rPr>
          <w:i/>
          <w:sz w:val="21"/>
        </w:rPr>
      </w:pPr>
      <w:r>
        <w:rPr>
          <w:sz w:val="21"/>
        </w:rPr>
        <w:t xml:space="preserve">El artículo 83 de nuestra carta fundamental señala que </w:t>
      </w:r>
      <w:r>
        <w:rPr>
          <w:i/>
          <w:sz w:val="21"/>
        </w:rPr>
        <w:t>“El Ministerio Público, dirigirá en forma exclusiva</w:t>
      </w:r>
      <w:r>
        <w:rPr>
          <w:i/>
          <w:spacing w:val="-4"/>
          <w:sz w:val="21"/>
        </w:rPr>
        <w:t xml:space="preserve"> </w:t>
      </w:r>
      <w:r>
        <w:rPr>
          <w:i/>
          <w:sz w:val="21"/>
        </w:rPr>
        <w:t>la</w:t>
      </w:r>
      <w:r>
        <w:rPr>
          <w:i/>
          <w:spacing w:val="-4"/>
          <w:sz w:val="21"/>
        </w:rPr>
        <w:t xml:space="preserve"> </w:t>
      </w:r>
      <w:r>
        <w:rPr>
          <w:i/>
          <w:sz w:val="21"/>
        </w:rPr>
        <w:t>investigación</w:t>
      </w:r>
      <w:r>
        <w:rPr>
          <w:i/>
          <w:spacing w:val="-6"/>
          <w:sz w:val="21"/>
        </w:rPr>
        <w:t xml:space="preserve"> </w:t>
      </w:r>
      <w:r>
        <w:rPr>
          <w:i/>
          <w:sz w:val="21"/>
        </w:rPr>
        <w:t>de</w:t>
      </w:r>
      <w:r>
        <w:rPr>
          <w:i/>
          <w:spacing w:val="-5"/>
          <w:sz w:val="21"/>
        </w:rPr>
        <w:t xml:space="preserve"> </w:t>
      </w:r>
      <w:r>
        <w:rPr>
          <w:i/>
          <w:sz w:val="21"/>
        </w:rPr>
        <w:t>los</w:t>
      </w:r>
      <w:r>
        <w:rPr>
          <w:i/>
          <w:spacing w:val="-7"/>
          <w:sz w:val="21"/>
        </w:rPr>
        <w:t xml:space="preserve"> </w:t>
      </w:r>
      <w:r>
        <w:rPr>
          <w:i/>
          <w:sz w:val="21"/>
        </w:rPr>
        <w:t>hechos</w:t>
      </w:r>
      <w:r>
        <w:rPr>
          <w:i/>
          <w:spacing w:val="-7"/>
          <w:sz w:val="21"/>
        </w:rPr>
        <w:t xml:space="preserve"> </w:t>
      </w:r>
      <w:r>
        <w:rPr>
          <w:i/>
          <w:sz w:val="21"/>
        </w:rPr>
        <w:t>constitutivos</w:t>
      </w:r>
      <w:r>
        <w:rPr>
          <w:i/>
          <w:spacing w:val="-7"/>
          <w:sz w:val="21"/>
        </w:rPr>
        <w:t xml:space="preserve"> </w:t>
      </w:r>
      <w:r>
        <w:rPr>
          <w:i/>
          <w:sz w:val="21"/>
        </w:rPr>
        <w:t>de</w:t>
      </w:r>
      <w:r>
        <w:rPr>
          <w:i/>
          <w:spacing w:val="-5"/>
          <w:sz w:val="21"/>
        </w:rPr>
        <w:t xml:space="preserve"> </w:t>
      </w:r>
      <w:r>
        <w:rPr>
          <w:i/>
          <w:sz w:val="21"/>
        </w:rPr>
        <w:t>delito,</w:t>
      </w:r>
      <w:r>
        <w:rPr>
          <w:i/>
          <w:spacing w:val="-3"/>
          <w:sz w:val="21"/>
        </w:rPr>
        <w:t xml:space="preserve"> </w:t>
      </w:r>
      <w:r>
        <w:rPr>
          <w:i/>
          <w:sz w:val="21"/>
        </w:rPr>
        <w:t>los</w:t>
      </w:r>
      <w:r>
        <w:rPr>
          <w:i/>
          <w:spacing w:val="-4"/>
          <w:sz w:val="21"/>
        </w:rPr>
        <w:t xml:space="preserve"> </w:t>
      </w:r>
      <w:r>
        <w:rPr>
          <w:i/>
          <w:sz w:val="21"/>
        </w:rPr>
        <w:t>que</w:t>
      </w:r>
      <w:r>
        <w:rPr>
          <w:i/>
          <w:spacing w:val="-5"/>
          <w:sz w:val="21"/>
        </w:rPr>
        <w:t xml:space="preserve"> </w:t>
      </w:r>
      <w:r>
        <w:rPr>
          <w:i/>
          <w:sz w:val="21"/>
        </w:rPr>
        <w:t>determinen</w:t>
      </w:r>
      <w:r>
        <w:rPr>
          <w:i/>
          <w:spacing w:val="-4"/>
          <w:sz w:val="21"/>
        </w:rPr>
        <w:t xml:space="preserve"> </w:t>
      </w:r>
      <w:r>
        <w:rPr>
          <w:i/>
          <w:sz w:val="21"/>
        </w:rPr>
        <w:t>la</w:t>
      </w:r>
      <w:r>
        <w:rPr>
          <w:i/>
          <w:spacing w:val="-6"/>
          <w:sz w:val="21"/>
        </w:rPr>
        <w:t xml:space="preserve"> </w:t>
      </w:r>
      <w:r>
        <w:rPr>
          <w:i/>
          <w:sz w:val="21"/>
        </w:rPr>
        <w:t>participación</w:t>
      </w:r>
      <w:r>
        <w:rPr>
          <w:i/>
          <w:spacing w:val="-6"/>
          <w:sz w:val="21"/>
        </w:rPr>
        <w:t xml:space="preserve"> </w:t>
      </w:r>
      <w:r>
        <w:rPr>
          <w:i/>
          <w:sz w:val="21"/>
        </w:rPr>
        <w:t>punible y los que acrediten la inocencia del imputado y, en su caso, ejercerá la acción penal pública en la forma prevista</w:t>
      </w:r>
      <w:r>
        <w:rPr>
          <w:i/>
          <w:spacing w:val="-6"/>
          <w:sz w:val="21"/>
        </w:rPr>
        <w:t xml:space="preserve"> </w:t>
      </w:r>
      <w:r>
        <w:rPr>
          <w:i/>
          <w:sz w:val="21"/>
        </w:rPr>
        <w:t>por</w:t>
      </w:r>
      <w:r>
        <w:rPr>
          <w:i/>
          <w:spacing w:val="-6"/>
          <w:sz w:val="21"/>
        </w:rPr>
        <w:t xml:space="preserve"> </w:t>
      </w:r>
      <w:r>
        <w:rPr>
          <w:i/>
          <w:sz w:val="21"/>
        </w:rPr>
        <w:t>la</w:t>
      </w:r>
      <w:r>
        <w:rPr>
          <w:i/>
          <w:spacing w:val="-6"/>
          <w:sz w:val="21"/>
        </w:rPr>
        <w:t xml:space="preserve"> </w:t>
      </w:r>
      <w:r>
        <w:rPr>
          <w:i/>
          <w:sz w:val="21"/>
        </w:rPr>
        <w:t>ley.</w:t>
      </w:r>
      <w:r>
        <w:rPr>
          <w:i/>
          <w:spacing w:val="-6"/>
          <w:sz w:val="21"/>
        </w:rPr>
        <w:t xml:space="preserve"> </w:t>
      </w:r>
      <w:r>
        <w:rPr>
          <w:i/>
          <w:sz w:val="21"/>
        </w:rPr>
        <w:t>De</w:t>
      </w:r>
      <w:r>
        <w:rPr>
          <w:i/>
          <w:spacing w:val="-5"/>
          <w:sz w:val="21"/>
        </w:rPr>
        <w:t xml:space="preserve"> </w:t>
      </w:r>
      <w:r>
        <w:rPr>
          <w:i/>
          <w:sz w:val="21"/>
        </w:rPr>
        <w:t>igual</w:t>
      </w:r>
      <w:r>
        <w:rPr>
          <w:i/>
          <w:spacing w:val="-8"/>
          <w:sz w:val="21"/>
        </w:rPr>
        <w:t xml:space="preserve"> </w:t>
      </w:r>
      <w:r>
        <w:rPr>
          <w:i/>
          <w:sz w:val="21"/>
        </w:rPr>
        <w:t>manera,</w:t>
      </w:r>
      <w:r>
        <w:rPr>
          <w:i/>
          <w:spacing w:val="-6"/>
          <w:sz w:val="21"/>
        </w:rPr>
        <w:t xml:space="preserve"> </w:t>
      </w:r>
      <w:r>
        <w:rPr>
          <w:i/>
          <w:sz w:val="21"/>
        </w:rPr>
        <w:t>le</w:t>
      </w:r>
      <w:r>
        <w:rPr>
          <w:i/>
          <w:spacing w:val="-7"/>
          <w:sz w:val="21"/>
        </w:rPr>
        <w:t xml:space="preserve"> </w:t>
      </w:r>
      <w:r>
        <w:rPr>
          <w:i/>
          <w:sz w:val="21"/>
        </w:rPr>
        <w:t>corresponderá</w:t>
      </w:r>
      <w:r>
        <w:rPr>
          <w:i/>
          <w:spacing w:val="-6"/>
          <w:sz w:val="21"/>
        </w:rPr>
        <w:t xml:space="preserve"> </w:t>
      </w:r>
      <w:r>
        <w:rPr>
          <w:i/>
          <w:sz w:val="21"/>
        </w:rPr>
        <w:t>la</w:t>
      </w:r>
      <w:r>
        <w:rPr>
          <w:i/>
          <w:spacing w:val="-8"/>
          <w:sz w:val="21"/>
        </w:rPr>
        <w:t xml:space="preserve"> </w:t>
      </w:r>
      <w:r>
        <w:rPr>
          <w:i/>
          <w:sz w:val="21"/>
        </w:rPr>
        <w:t>adopción</w:t>
      </w:r>
      <w:r>
        <w:rPr>
          <w:i/>
          <w:spacing w:val="-6"/>
          <w:sz w:val="21"/>
        </w:rPr>
        <w:t xml:space="preserve"> </w:t>
      </w:r>
      <w:r>
        <w:rPr>
          <w:i/>
          <w:sz w:val="21"/>
        </w:rPr>
        <w:t>de</w:t>
      </w:r>
      <w:r>
        <w:rPr>
          <w:i/>
          <w:spacing w:val="-7"/>
          <w:sz w:val="21"/>
        </w:rPr>
        <w:t xml:space="preserve"> </w:t>
      </w:r>
      <w:r>
        <w:rPr>
          <w:i/>
          <w:sz w:val="21"/>
        </w:rPr>
        <w:t>medidas</w:t>
      </w:r>
      <w:r>
        <w:rPr>
          <w:i/>
          <w:spacing w:val="-7"/>
          <w:sz w:val="21"/>
        </w:rPr>
        <w:t xml:space="preserve"> </w:t>
      </w:r>
      <w:r>
        <w:rPr>
          <w:i/>
          <w:sz w:val="21"/>
        </w:rPr>
        <w:t>para</w:t>
      </w:r>
      <w:r>
        <w:rPr>
          <w:i/>
          <w:spacing w:val="-5"/>
          <w:sz w:val="21"/>
        </w:rPr>
        <w:t xml:space="preserve"> </w:t>
      </w:r>
      <w:r>
        <w:rPr>
          <w:i/>
          <w:sz w:val="21"/>
        </w:rPr>
        <w:t>proteger</w:t>
      </w:r>
      <w:r>
        <w:rPr>
          <w:i/>
          <w:spacing w:val="-6"/>
          <w:sz w:val="21"/>
        </w:rPr>
        <w:t xml:space="preserve"> </w:t>
      </w:r>
      <w:r>
        <w:rPr>
          <w:i/>
          <w:sz w:val="21"/>
        </w:rPr>
        <w:t>a</w:t>
      </w:r>
      <w:r>
        <w:rPr>
          <w:i/>
          <w:spacing w:val="-6"/>
          <w:sz w:val="21"/>
        </w:rPr>
        <w:t xml:space="preserve"> </w:t>
      </w:r>
      <w:r>
        <w:rPr>
          <w:i/>
          <w:sz w:val="21"/>
        </w:rPr>
        <w:t>las</w:t>
      </w:r>
      <w:r>
        <w:rPr>
          <w:i/>
          <w:spacing w:val="-7"/>
          <w:sz w:val="21"/>
        </w:rPr>
        <w:t xml:space="preserve"> </w:t>
      </w:r>
      <w:r>
        <w:rPr>
          <w:i/>
          <w:sz w:val="21"/>
        </w:rPr>
        <w:t>víctimas y a</w:t>
      </w:r>
      <w:r>
        <w:rPr>
          <w:i/>
          <w:spacing w:val="-1"/>
          <w:sz w:val="21"/>
        </w:rPr>
        <w:t xml:space="preserve"> </w:t>
      </w:r>
      <w:r>
        <w:rPr>
          <w:i/>
          <w:sz w:val="21"/>
        </w:rPr>
        <w:t>los</w:t>
      </w:r>
      <w:r>
        <w:rPr>
          <w:i/>
          <w:spacing w:val="-2"/>
          <w:sz w:val="21"/>
        </w:rPr>
        <w:t xml:space="preserve"> </w:t>
      </w:r>
      <w:r>
        <w:rPr>
          <w:i/>
          <w:sz w:val="21"/>
        </w:rPr>
        <w:t>testigos. En</w:t>
      </w:r>
      <w:r>
        <w:rPr>
          <w:i/>
          <w:spacing w:val="-1"/>
          <w:sz w:val="21"/>
        </w:rPr>
        <w:t xml:space="preserve"> </w:t>
      </w:r>
      <w:r>
        <w:rPr>
          <w:i/>
          <w:sz w:val="21"/>
        </w:rPr>
        <w:t>caso</w:t>
      </w:r>
      <w:r>
        <w:rPr>
          <w:i/>
          <w:spacing w:val="-1"/>
          <w:sz w:val="21"/>
        </w:rPr>
        <w:t xml:space="preserve"> </w:t>
      </w:r>
      <w:r>
        <w:rPr>
          <w:i/>
          <w:sz w:val="21"/>
        </w:rPr>
        <w:t>alguno</w:t>
      </w:r>
      <w:r>
        <w:rPr>
          <w:i/>
          <w:spacing w:val="-3"/>
          <w:sz w:val="21"/>
        </w:rPr>
        <w:t xml:space="preserve"> </w:t>
      </w:r>
      <w:r>
        <w:rPr>
          <w:i/>
          <w:sz w:val="21"/>
        </w:rPr>
        <w:t>po</w:t>
      </w:r>
      <w:r>
        <w:rPr>
          <w:i/>
          <w:sz w:val="21"/>
        </w:rPr>
        <w:t>drá</w:t>
      </w:r>
      <w:r>
        <w:rPr>
          <w:i/>
          <w:spacing w:val="-1"/>
          <w:sz w:val="21"/>
        </w:rPr>
        <w:t xml:space="preserve"> </w:t>
      </w:r>
      <w:r>
        <w:rPr>
          <w:i/>
          <w:sz w:val="21"/>
        </w:rPr>
        <w:t>ejercer funciones</w:t>
      </w:r>
      <w:r>
        <w:rPr>
          <w:i/>
          <w:spacing w:val="-2"/>
          <w:sz w:val="21"/>
        </w:rPr>
        <w:t xml:space="preserve"> </w:t>
      </w:r>
      <w:r>
        <w:rPr>
          <w:i/>
          <w:sz w:val="21"/>
        </w:rPr>
        <w:t>jurisdiccionales</w:t>
      </w:r>
      <w:r>
        <w:rPr>
          <w:sz w:val="21"/>
        </w:rPr>
        <w:t>”.</w:t>
      </w:r>
      <w:r>
        <w:rPr>
          <w:spacing w:val="-1"/>
          <w:sz w:val="21"/>
        </w:rPr>
        <w:t xml:space="preserve"> </w:t>
      </w:r>
      <w:r>
        <w:rPr>
          <w:sz w:val="21"/>
        </w:rPr>
        <w:t>Así</w:t>
      </w:r>
      <w:r>
        <w:rPr>
          <w:spacing w:val="-3"/>
          <w:sz w:val="21"/>
        </w:rPr>
        <w:t xml:space="preserve"> </w:t>
      </w:r>
      <w:r>
        <w:rPr>
          <w:sz w:val="21"/>
        </w:rPr>
        <w:t>mismo,</w:t>
      </w:r>
      <w:r>
        <w:rPr>
          <w:spacing w:val="-1"/>
          <w:sz w:val="21"/>
        </w:rPr>
        <w:t xml:space="preserve"> </w:t>
      </w:r>
      <w:r>
        <w:rPr>
          <w:sz w:val="21"/>
        </w:rPr>
        <w:t>el</w:t>
      </w:r>
      <w:r>
        <w:rPr>
          <w:spacing w:val="-3"/>
          <w:sz w:val="21"/>
        </w:rPr>
        <w:t xml:space="preserve"> </w:t>
      </w:r>
      <w:r>
        <w:rPr>
          <w:sz w:val="21"/>
        </w:rPr>
        <w:t>artículo</w:t>
      </w:r>
      <w:r>
        <w:rPr>
          <w:spacing w:val="-2"/>
          <w:sz w:val="21"/>
        </w:rPr>
        <w:t xml:space="preserve"> </w:t>
      </w:r>
      <w:r>
        <w:rPr>
          <w:sz w:val="21"/>
        </w:rPr>
        <w:t>1</w:t>
      </w:r>
      <w:r>
        <w:rPr>
          <w:spacing w:val="-1"/>
          <w:sz w:val="21"/>
        </w:rPr>
        <w:t xml:space="preserve"> </w:t>
      </w:r>
      <w:r>
        <w:rPr>
          <w:sz w:val="21"/>
        </w:rPr>
        <w:t>de la</w:t>
      </w:r>
      <w:r>
        <w:rPr>
          <w:spacing w:val="-3"/>
          <w:sz w:val="21"/>
        </w:rPr>
        <w:t xml:space="preserve"> </w:t>
      </w:r>
      <w:r>
        <w:rPr>
          <w:sz w:val="21"/>
        </w:rPr>
        <w:t>ley 19640</w:t>
      </w:r>
      <w:r>
        <w:rPr>
          <w:spacing w:val="-4"/>
          <w:sz w:val="21"/>
        </w:rPr>
        <w:t xml:space="preserve"> </w:t>
      </w:r>
      <w:r>
        <w:rPr>
          <w:sz w:val="21"/>
        </w:rPr>
        <w:t>señala</w:t>
      </w:r>
      <w:r>
        <w:rPr>
          <w:spacing w:val="-3"/>
          <w:sz w:val="21"/>
        </w:rPr>
        <w:t xml:space="preserve"> </w:t>
      </w:r>
      <w:r>
        <w:rPr>
          <w:sz w:val="21"/>
        </w:rPr>
        <w:t>que</w:t>
      </w:r>
      <w:r>
        <w:rPr>
          <w:spacing w:val="-3"/>
          <w:sz w:val="21"/>
        </w:rPr>
        <w:t xml:space="preserve"> </w:t>
      </w:r>
      <w:r>
        <w:rPr>
          <w:sz w:val="21"/>
        </w:rPr>
        <w:t>“</w:t>
      </w:r>
      <w:r>
        <w:rPr>
          <w:i/>
          <w:sz w:val="21"/>
        </w:rPr>
        <w:t>El</w:t>
      </w:r>
      <w:r>
        <w:rPr>
          <w:i/>
          <w:spacing w:val="-3"/>
          <w:sz w:val="21"/>
        </w:rPr>
        <w:t xml:space="preserve"> </w:t>
      </w:r>
      <w:r>
        <w:rPr>
          <w:i/>
          <w:sz w:val="21"/>
        </w:rPr>
        <w:t>Ministerio</w:t>
      </w:r>
      <w:r>
        <w:rPr>
          <w:i/>
          <w:spacing w:val="-4"/>
          <w:sz w:val="21"/>
        </w:rPr>
        <w:t xml:space="preserve"> </w:t>
      </w:r>
      <w:r>
        <w:rPr>
          <w:i/>
          <w:sz w:val="21"/>
        </w:rPr>
        <w:t>Público</w:t>
      </w:r>
      <w:r>
        <w:rPr>
          <w:i/>
          <w:spacing w:val="-1"/>
          <w:sz w:val="21"/>
        </w:rPr>
        <w:t xml:space="preserve"> </w:t>
      </w:r>
      <w:r>
        <w:rPr>
          <w:i/>
          <w:sz w:val="21"/>
        </w:rPr>
        <w:t>es</w:t>
      </w:r>
      <w:r>
        <w:rPr>
          <w:i/>
          <w:spacing w:val="-5"/>
          <w:sz w:val="21"/>
        </w:rPr>
        <w:t xml:space="preserve"> </w:t>
      </w:r>
      <w:r>
        <w:rPr>
          <w:i/>
          <w:sz w:val="21"/>
        </w:rPr>
        <w:t>un</w:t>
      </w:r>
      <w:r>
        <w:rPr>
          <w:i/>
          <w:spacing w:val="-4"/>
          <w:sz w:val="21"/>
        </w:rPr>
        <w:t xml:space="preserve"> </w:t>
      </w:r>
      <w:r>
        <w:rPr>
          <w:i/>
          <w:sz w:val="21"/>
        </w:rPr>
        <w:t>organismo</w:t>
      </w:r>
      <w:r>
        <w:rPr>
          <w:i/>
          <w:spacing w:val="-3"/>
          <w:sz w:val="21"/>
        </w:rPr>
        <w:t xml:space="preserve"> </w:t>
      </w:r>
      <w:r>
        <w:rPr>
          <w:i/>
          <w:sz w:val="21"/>
        </w:rPr>
        <w:t>autónomo</w:t>
      </w:r>
      <w:r>
        <w:rPr>
          <w:i/>
          <w:spacing w:val="-1"/>
          <w:sz w:val="21"/>
        </w:rPr>
        <w:t xml:space="preserve"> </w:t>
      </w:r>
      <w:r>
        <w:rPr>
          <w:i/>
          <w:sz w:val="21"/>
        </w:rPr>
        <w:t>y</w:t>
      </w:r>
      <w:r>
        <w:rPr>
          <w:i/>
          <w:spacing w:val="-2"/>
          <w:sz w:val="21"/>
        </w:rPr>
        <w:t xml:space="preserve"> </w:t>
      </w:r>
      <w:r>
        <w:rPr>
          <w:i/>
          <w:sz w:val="21"/>
        </w:rPr>
        <w:t>jerarquizado,</w:t>
      </w:r>
      <w:r>
        <w:rPr>
          <w:i/>
          <w:spacing w:val="-1"/>
          <w:sz w:val="21"/>
        </w:rPr>
        <w:t xml:space="preserve"> </w:t>
      </w:r>
      <w:r>
        <w:rPr>
          <w:i/>
          <w:sz w:val="21"/>
        </w:rPr>
        <w:t>cuya</w:t>
      </w:r>
      <w:r>
        <w:rPr>
          <w:i/>
          <w:spacing w:val="-2"/>
          <w:sz w:val="21"/>
        </w:rPr>
        <w:t xml:space="preserve"> </w:t>
      </w:r>
      <w:r>
        <w:rPr>
          <w:i/>
          <w:sz w:val="21"/>
        </w:rPr>
        <w:t>función</w:t>
      </w:r>
      <w:r>
        <w:rPr>
          <w:i/>
          <w:spacing w:val="-2"/>
          <w:sz w:val="21"/>
        </w:rPr>
        <w:t xml:space="preserve"> </w:t>
      </w:r>
      <w:r>
        <w:rPr>
          <w:i/>
          <w:sz w:val="21"/>
        </w:rPr>
        <w:t>es</w:t>
      </w:r>
      <w:r>
        <w:rPr>
          <w:i/>
          <w:spacing w:val="-5"/>
          <w:sz w:val="21"/>
        </w:rPr>
        <w:t xml:space="preserve"> </w:t>
      </w:r>
      <w:r>
        <w:rPr>
          <w:i/>
          <w:sz w:val="21"/>
        </w:rPr>
        <w:t>dirigir en</w:t>
      </w:r>
      <w:r>
        <w:rPr>
          <w:i/>
          <w:spacing w:val="-12"/>
          <w:sz w:val="21"/>
        </w:rPr>
        <w:t xml:space="preserve"> </w:t>
      </w:r>
      <w:r>
        <w:rPr>
          <w:i/>
          <w:sz w:val="21"/>
        </w:rPr>
        <w:t>forma</w:t>
      </w:r>
      <w:r>
        <w:rPr>
          <w:i/>
          <w:spacing w:val="-12"/>
          <w:sz w:val="21"/>
        </w:rPr>
        <w:t xml:space="preserve"> </w:t>
      </w:r>
      <w:r>
        <w:rPr>
          <w:i/>
          <w:sz w:val="21"/>
        </w:rPr>
        <w:t>exclusiva</w:t>
      </w:r>
      <w:r>
        <w:rPr>
          <w:i/>
          <w:spacing w:val="-12"/>
          <w:sz w:val="21"/>
        </w:rPr>
        <w:t xml:space="preserve"> </w:t>
      </w:r>
      <w:r>
        <w:rPr>
          <w:i/>
          <w:sz w:val="21"/>
        </w:rPr>
        <w:t>la</w:t>
      </w:r>
      <w:r>
        <w:rPr>
          <w:i/>
          <w:spacing w:val="-12"/>
          <w:sz w:val="21"/>
        </w:rPr>
        <w:t xml:space="preserve"> </w:t>
      </w:r>
      <w:r>
        <w:rPr>
          <w:i/>
          <w:sz w:val="21"/>
        </w:rPr>
        <w:t>investigación</w:t>
      </w:r>
      <w:r>
        <w:rPr>
          <w:i/>
          <w:spacing w:val="-12"/>
          <w:sz w:val="21"/>
        </w:rPr>
        <w:t xml:space="preserve"> </w:t>
      </w:r>
      <w:r>
        <w:rPr>
          <w:i/>
          <w:sz w:val="21"/>
        </w:rPr>
        <w:t>de</w:t>
      </w:r>
      <w:r>
        <w:rPr>
          <w:i/>
          <w:spacing w:val="-12"/>
          <w:sz w:val="21"/>
        </w:rPr>
        <w:t xml:space="preserve"> </w:t>
      </w:r>
      <w:r>
        <w:rPr>
          <w:i/>
          <w:sz w:val="21"/>
        </w:rPr>
        <w:t>los</w:t>
      </w:r>
      <w:r>
        <w:rPr>
          <w:i/>
          <w:spacing w:val="-12"/>
          <w:sz w:val="21"/>
        </w:rPr>
        <w:t xml:space="preserve"> </w:t>
      </w:r>
      <w:r>
        <w:rPr>
          <w:i/>
          <w:sz w:val="21"/>
        </w:rPr>
        <w:t>hechos</w:t>
      </w:r>
      <w:r>
        <w:rPr>
          <w:i/>
          <w:spacing w:val="-11"/>
          <w:sz w:val="21"/>
        </w:rPr>
        <w:t xml:space="preserve"> </w:t>
      </w:r>
      <w:r>
        <w:rPr>
          <w:i/>
          <w:sz w:val="21"/>
        </w:rPr>
        <w:t>constitutivos</w:t>
      </w:r>
      <w:r>
        <w:rPr>
          <w:i/>
          <w:spacing w:val="-12"/>
          <w:sz w:val="21"/>
        </w:rPr>
        <w:t xml:space="preserve"> </w:t>
      </w:r>
      <w:r>
        <w:rPr>
          <w:i/>
          <w:sz w:val="21"/>
        </w:rPr>
        <w:t>de</w:t>
      </w:r>
      <w:r>
        <w:rPr>
          <w:i/>
          <w:spacing w:val="-12"/>
          <w:sz w:val="21"/>
        </w:rPr>
        <w:t xml:space="preserve"> </w:t>
      </w:r>
      <w:r>
        <w:rPr>
          <w:i/>
          <w:sz w:val="21"/>
        </w:rPr>
        <w:t>delito,</w:t>
      </w:r>
      <w:r>
        <w:rPr>
          <w:i/>
          <w:spacing w:val="-12"/>
          <w:sz w:val="21"/>
        </w:rPr>
        <w:t xml:space="preserve"> </w:t>
      </w:r>
      <w:r>
        <w:rPr>
          <w:i/>
          <w:sz w:val="21"/>
        </w:rPr>
        <w:t>los</w:t>
      </w:r>
      <w:r>
        <w:rPr>
          <w:i/>
          <w:spacing w:val="-12"/>
          <w:sz w:val="21"/>
        </w:rPr>
        <w:t xml:space="preserve"> </w:t>
      </w:r>
      <w:r>
        <w:rPr>
          <w:i/>
          <w:sz w:val="21"/>
        </w:rPr>
        <w:t>que</w:t>
      </w:r>
      <w:r>
        <w:rPr>
          <w:i/>
          <w:spacing w:val="-12"/>
          <w:sz w:val="21"/>
        </w:rPr>
        <w:t xml:space="preserve"> </w:t>
      </w:r>
      <w:r>
        <w:rPr>
          <w:i/>
          <w:sz w:val="21"/>
        </w:rPr>
        <w:t>determinen</w:t>
      </w:r>
      <w:r>
        <w:rPr>
          <w:i/>
          <w:spacing w:val="-12"/>
          <w:sz w:val="21"/>
        </w:rPr>
        <w:t xml:space="preserve"> </w:t>
      </w:r>
      <w:r>
        <w:rPr>
          <w:i/>
          <w:sz w:val="21"/>
        </w:rPr>
        <w:t>la</w:t>
      </w:r>
      <w:r>
        <w:rPr>
          <w:i/>
          <w:spacing w:val="-12"/>
          <w:sz w:val="21"/>
        </w:rPr>
        <w:t xml:space="preserve"> </w:t>
      </w:r>
      <w:r>
        <w:rPr>
          <w:i/>
          <w:sz w:val="21"/>
        </w:rPr>
        <w:t>participación punible y los que acrediten la inocencia del imputado y, en su caso, ejercer la acción penal pública en la forma prevista por la ley. De igual manera, le corresponderá la adopción de medidas para proteger a las víctimas y a los testigos. No p</w:t>
      </w:r>
      <w:r>
        <w:rPr>
          <w:i/>
          <w:sz w:val="21"/>
        </w:rPr>
        <w:t>odrá ejercer funciones jurisdiccionales.</w:t>
      </w:r>
    </w:p>
    <w:p w:rsidR="00FC4F07" w:rsidRDefault="00FC4F07">
      <w:pPr>
        <w:spacing w:line="259" w:lineRule="auto"/>
        <w:jc w:val="both"/>
        <w:rPr>
          <w:sz w:val="21"/>
        </w:rPr>
        <w:sectPr w:rsidR="00FC4F07">
          <w:type w:val="continuous"/>
          <w:pgSz w:w="12240" w:h="15840"/>
          <w:pgMar w:top="1820" w:right="1580" w:bottom="280" w:left="1600" w:header="720" w:footer="720" w:gutter="0"/>
          <w:pgBorders w:offsetFrom="page">
            <w:top w:val="single" w:sz="4" w:space="24" w:color="FF0066"/>
            <w:left w:val="single" w:sz="4" w:space="24" w:color="FF0066"/>
            <w:bottom w:val="single" w:sz="4" w:space="24" w:color="FF0066"/>
            <w:right w:val="single" w:sz="4" w:space="24" w:color="FF0066"/>
          </w:pgBorders>
          <w:cols w:space="720"/>
        </w:sectPr>
      </w:pPr>
    </w:p>
    <w:p w:rsidR="00FC4F07" w:rsidRDefault="00E73834">
      <w:pPr>
        <w:pStyle w:val="Textoindependiente"/>
        <w:spacing w:before="38" w:line="259" w:lineRule="auto"/>
        <w:ind w:left="102" w:right="117"/>
        <w:jc w:val="both"/>
      </w:pPr>
      <w:r>
        <w:lastRenderedPageBreak/>
        <w:t>Así,</w:t>
      </w:r>
      <w:r>
        <w:rPr>
          <w:spacing w:val="-12"/>
        </w:rPr>
        <w:t xml:space="preserve"> </w:t>
      </w:r>
      <w:r>
        <w:t>de</w:t>
      </w:r>
      <w:r>
        <w:rPr>
          <w:spacing w:val="-12"/>
        </w:rPr>
        <w:t xml:space="preserve"> </w:t>
      </w:r>
      <w:r>
        <w:t>la</w:t>
      </w:r>
      <w:r>
        <w:rPr>
          <w:spacing w:val="-12"/>
        </w:rPr>
        <w:t xml:space="preserve"> </w:t>
      </w:r>
      <w:r>
        <w:t>sola</w:t>
      </w:r>
      <w:r>
        <w:rPr>
          <w:spacing w:val="-12"/>
        </w:rPr>
        <w:t xml:space="preserve"> </w:t>
      </w:r>
      <w:r>
        <w:t>lectura,</w:t>
      </w:r>
      <w:r>
        <w:rPr>
          <w:spacing w:val="-12"/>
        </w:rPr>
        <w:t xml:space="preserve"> </w:t>
      </w:r>
      <w:r>
        <w:t>podemos</w:t>
      </w:r>
      <w:r>
        <w:rPr>
          <w:spacing w:val="-9"/>
        </w:rPr>
        <w:t xml:space="preserve"> </w:t>
      </w:r>
      <w:r>
        <w:t>comprender</w:t>
      </w:r>
      <w:r>
        <w:rPr>
          <w:spacing w:val="-12"/>
        </w:rPr>
        <w:t xml:space="preserve"> </w:t>
      </w:r>
      <w:r>
        <w:t>que</w:t>
      </w:r>
      <w:r>
        <w:rPr>
          <w:spacing w:val="-10"/>
        </w:rPr>
        <w:t xml:space="preserve"> </w:t>
      </w:r>
      <w:r>
        <w:t>la</w:t>
      </w:r>
      <w:r>
        <w:rPr>
          <w:spacing w:val="-12"/>
        </w:rPr>
        <w:t xml:space="preserve"> </w:t>
      </w:r>
      <w:r>
        <w:t>exclusividad</w:t>
      </w:r>
      <w:r>
        <w:rPr>
          <w:spacing w:val="-12"/>
        </w:rPr>
        <w:t xml:space="preserve"> </w:t>
      </w:r>
      <w:r>
        <w:t>excesiva</w:t>
      </w:r>
      <w:r>
        <w:rPr>
          <w:spacing w:val="-12"/>
        </w:rPr>
        <w:t xml:space="preserve"> </w:t>
      </w:r>
      <w:r>
        <w:t>acrecienta</w:t>
      </w:r>
      <w:r>
        <w:rPr>
          <w:spacing w:val="-12"/>
        </w:rPr>
        <w:t xml:space="preserve"> </w:t>
      </w:r>
      <w:r>
        <w:t>una</w:t>
      </w:r>
      <w:r>
        <w:rPr>
          <w:spacing w:val="-12"/>
        </w:rPr>
        <w:t xml:space="preserve"> </w:t>
      </w:r>
      <w:r>
        <w:t>sobrecarga</w:t>
      </w:r>
      <w:r>
        <w:rPr>
          <w:spacing w:val="-12"/>
        </w:rPr>
        <w:t xml:space="preserve"> </w:t>
      </w:r>
      <w:r>
        <w:t>actual de</w:t>
      </w:r>
      <w:r>
        <w:rPr>
          <w:spacing w:val="-4"/>
        </w:rPr>
        <w:t xml:space="preserve"> </w:t>
      </w:r>
      <w:r>
        <w:t>gestión</w:t>
      </w:r>
      <w:r>
        <w:rPr>
          <w:spacing w:val="-8"/>
        </w:rPr>
        <w:t xml:space="preserve"> </w:t>
      </w:r>
      <w:r>
        <w:t>en</w:t>
      </w:r>
      <w:r>
        <w:rPr>
          <w:spacing w:val="-7"/>
        </w:rPr>
        <w:t xml:space="preserve"> </w:t>
      </w:r>
      <w:r>
        <w:t>el</w:t>
      </w:r>
      <w:r>
        <w:rPr>
          <w:spacing w:val="-7"/>
        </w:rPr>
        <w:t xml:space="preserve"> </w:t>
      </w:r>
      <w:r>
        <w:t>Ministerio</w:t>
      </w:r>
      <w:r>
        <w:rPr>
          <w:spacing w:val="-8"/>
        </w:rPr>
        <w:t xml:space="preserve"> </w:t>
      </w:r>
      <w:r>
        <w:t>Público.</w:t>
      </w:r>
      <w:r>
        <w:rPr>
          <w:spacing w:val="35"/>
        </w:rPr>
        <w:t xml:space="preserve"> </w:t>
      </w:r>
      <w:r>
        <w:t>Ahora</w:t>
      </w:r>
      <w:r>
        <w:rPr>
          <w:spacing w:val="-7"/>
        </w:rPr>
        <w:t xml:space="preserve"> </w:t>
      </w:r>
      <w:r>
        <w:t>bien,</w:t>
      </w:r>
      <w:r>
        <w:rPr>
          <w:spacing w:val="-5"/>
        </w:rPr>
        <w:t xml:space="preserve"> </w:t>
      </w:r>
      <w:r>
        <w:t>si</w:t>
      </w:r>
      <w:r>
        <w:rPr>
          <w:spacing w:val="-7"/>
        </w:rPr>
        <w:t xml:space="preserve"> </w:t>
      </w:r>
      <w:r>
        <w:t>uno</w:t>
      </w:r>
      <w:r>
        <w:rPr>
          <w:spacing w:val="-5"/>
        </w:rPr>
        <w:t xml:space="preserve"> </w:t>
      </w:r>
      <w:r>
        <w:t>lo</w:t>
      </w:r>
      <w:r>
        <w:rPr>
          <w:spacing w:val="-8"/>
        </w:rPr>
        <w:t xml:space="preserve"> </w:t>
      </w:r>
      <w:r>
        <w:t>mira</w:t>
      </w:r>
      <w:r>
        <w:rPr>
          <w:spacing w:val="-5"/>
        </w:rPr>
        <w:t xml:space="preserve"> </w:t>
      </w:r>
      <w:r>
        <w:t>desde</w:t>
      </w:r>
      <w:r>
        <w:rPr>
          <w:spacing w:val="-5"/>
        </w:rPr>
        <w:t xml:space="preserve"> </w:t>
      </w:r>
      <w:r>
        <w:t>la</w:t>
      </w:r>
      <w:r>
        <w:rPr>
          <w:spacing w:val="-7"/>
        </w:rPr>
        <w:t xml:space="preserve"> </w:t>
      </w:r>
      <w:r>
        <w:t>perspectiva</w:t>
      </w:r>
      <w:r>
        <w:rPr>
          <w:spacing w:val="-9"/>
        </w:rPr>
        <w:t xml:space="preserve"> </w:t>
      </w:r>
      <w:r>
        <w:t>de</w:t>
      </w:r>
      <w:r>
        <w:rPr>
          <w:spacing w:val="-7"/>
        </w:rPr>
        <w:t xml:space="preserve"> </w:t>
      </w:r>
      <w:r>
        <w:t>la</w:t>
      </w:r>
      <w:r>
        <w:rPr>
          <w:spacing w:val="-7"/>
        </w:rPr>
        <w:t xml:space="preserve"> </w:t>
      </w:r>
      <w:r>
        <w:t>academia,</w:t>
      </w:r>
      <w:r>
        <w:rPr>
          <w:spacing w:val="-7"/>
        </w:rPr>
        <w:t xml:space="preserve"> </w:t>
      </w:r>
      <w:r>
        <w:t>quizás algunos puedan considerar que el mecanismo garantista y exclusivo está correcto, pero nuestra función como</w:t>
      </w:r>
      <w:r>
        <w:rPr>
          <w:spacing w:val="-2"/>
        </w:rPr>
        <w:t xml:space="preserve"> </w:t>
      </w:r>
      <w:r>
        <w:t>legisladores,</w:t>
      </w:r>
      <w:r>
        <w:rPr>
          <w:spacing w:val="-1"/>
        </w:rPr>
        <w:t xml:space="preserve"> </w:t>
      </w:r>
      <w:r>
        <w:t>es</w:t>
      </w:r>
      <w:r>
        <w:rPr>
          <w:spacing w:val="-2"/>
        </w:rPr>
        <w:t xml:space="preserve"> </w:t>
      </w:r>
      <w:r>
        <w:t>ir</w:t>
      </w:r>
      <w:r>
        <w:rPr>
          <w:spacing w:val="-1"/>
        </w:rPr>
        <w:t xml:space="preserve"> </w:t>
      </w:r>
      <w:r>
        <w:t>más</w:t>
      </w:r>
      <w:r>
        <w:rPr>
          <w:spacing w:val="-4"/>
        </w:rPr>
        <w:t xml:space="preserve"> </w:t>
      </w:r>
      <w:r>
        <w:t>allá</w:t>
      </w:r>
      <w:r>
        <w:rPr>
          <w:spacing w:val="-1"/>
        </w:rPr>
        <w:t xml:space="preserve"> </w:t>
      </w:r>
      <w:r>
        <w:t>de la</w:t>
      </w:r>
      <w:r>
        <w:rPr>
          <w:spacing w:val="-1"/>
        </w:rPr>
        <w:t xml:space="preserve"> </w:t>
      </w:r>
      <w:r>
        <w:t>doctrina,</w:t>
      </w:r>
      <w:r>
        <w:rPr>
          <w:spacing w:val="-2"/>
        </w:rPr>
        <w:t xml:space="preserve"> </w:t>
      </w:r>
      <w:r>
        <w:t>es representar las</w:t>
      </w:r>
      <w:r>
        <w:rPr>
          <w:spacing w:val="-2"/>
        </w:rPr>
        <w:t xml:space="preserve"> </w:t>
      </w:r>
      <w:r>
        <w:t>necesidades</w:t>
      </w:r>
      <w:r>
        <w:rPr>
          <w:spacing w:val="-3"/>
        </w:rPr>
        <w:t xml:space="preserve"> </w:t>
      </w:r>
      <w:r>
        <w:t>de</w:t>
      </w:r>
      <w:r>
        <w:rPr>
          <w:spacing w:val="-1"/>
        </w:rPr>
        <w:t xml:space="preserve"> </w:t>
      </w:r>
      <w:r>
        <w:t>la ciudadanía y</w:t>
      </w:r>
      <w:r>
        <w:rPr>
          <w:spacing w:val="-2"/>
        </w:rPr>
        <w:t xml:space="preserve"> </w:t>
      </w:r>
      <w:r>
        <w:t>realizar los</w:t>
      </w:r>
      <w:r>
        <w:rPr>
          <w:spacing w:val="-10"/>
        </w:rPr>
        <w:t xml:space="preserve"> </w:t>
      </w:r>
      <w:r>
        <w:t>cambios</w:t>
      </w:r>
      <w:r>
        <w:rPr>
          <w:spacing w:val="-9"/>
        </w:rPr>
        <w:t xml:space="preserve"> </w:t>
      </w:r>
      <w:r>
        <w:t>pertinentes</w:t>
      </w:r>
      <w:r>
        <w:rPr>
          <w:spacing w:val="-9"/>
        </w:rPr>
        <w:t xml:space="preserve"> </w:t>
      </w:r>
      <w:r>
        <w:t>a</w:t>
      </w:r>
      <w:r>
        <w:rPr>
          <w:spacing w:val="-10"/>
        </w:rPr>
        <w:t xml:space="preserve"> </w:t>
      </w:r>
      <w:r>
        <w:t>la</w:t>
      </w:r>
      <w:r>
        <w:rPr>
          <w:spacing w:val="-12"/>
        </w:rPr>
        <w:t xml:space="preserve"> </w:t>
      </w:r>
      <w:r>
        <w:t>evolución</w:t>
      </w:r>
      <w:r>
        <w:rPr>
          <w:spacing w:val="-11"/>
        </w:rPr>
        <w:t xml:space="preserve"> </w:t>
      </w:r>
      <w:r>
        <w:t>y</w:t>
      </w:r>
      <w:r>
        <w:rPr>
          <w:spacing w:val="-11"/>
        </w:rPr>
        <w:t xml:space="preserve"> </w:t>
      </w:r>
      <w:r>
        <w:t>necesidades</w:t>
      </w:r>
      <w:r>
        <w:rPr>
          <w:spacing w:val="-10"/>
        </w:rPr>
        <w:t xml:space="preserve"> </w:t>
      </w:r>
      <w:r>
        <w:t>sociales,</w:t>
      </w:r>
      <w:r>
        <w:rPr>
          <w:spacing w:val="-11"/>
        </w:rPr>
        <w:t xml:space="preserve"> </w:t>
      </w:r>
      <w:r>
        <w:t>necesidades</w:t>
      </w:r>
      <w:r>
        <w:rPr>
          <w:spacing w:val="-12"/>
        </w:rPr>
        <w:t xml:space="preserve"> </w:t>
      </w:r>
      <w:r>
        <w:t>que</w:t>
      </w:r>
      <w:r>
        <w:rPr>
          <w:spacing w:val="-8"/>
        </w:rPr>
        <w:t xml:space="preserve"> </w:t>
      </w:r>
      <w:r>
        <w:t>claramente</w:t>
      </w:r>
      <w:r>
        <w:rPr>
          <w:spacing w:val="-10"/>
        </w:rPr>
        <w:t xml:space="preserve"> </w:t>
      </w:r>
      <w:r>
        <w:t>hoy</w:t>
      </w:r>
      <w:r>
        <w:rPr>
          <w:spacing w:val="-9"/>
        </w:rPr>
        <w:t xml:space="preserve"> </w:t>
      </w:r>
      <w:r>
        <w:t>son</w:t>
      </w:r>
      <w:r>
        <w:rPr>
          <w:spacing w:val="-11"/>
        </w:rPr>
        <w:t xml:space="preserve"> </w:t>
      </w:r>
      <w:r>
        <w:t>mayor seguridad, incluso por sobre simples actos administrativos.</w:t>
      </w:r>
    </w:p>
    <w:p w:rsidR="00FC4F07" w:rsidRDefault="00E73834">
      <w:pPr>
        <w:pStyle w:val="Textoindependiente"/>
        <w:spacing w:before="160" w:line="259" w:lineRule="auto"/>
        <w:ind w:left="102" w:right="114"/>
        <w:jc w:val="both"/>
      </w:pPr>
      <w:r>
        <w:t>El</w:t>
      </w:r>
      <w:r>
        <w:rPr>
          <w:spacing w:val="-12"/>
        </w:rPr>
        <w:t xml:space="preserve"> </w:t>
      </w:r>
      <w:r>
        <w:t>artículo</w:t>
      </w:r>
      <w:r>
        <w:rPr>
          <w:spacing w:val="-12"/>
        </w:rPr>
        <w:t xml:space="preserve"> </w:t>
      </w:r>
      <w:r>
        <w:t>83</w:t>
      </w:r>
      <w:r>
        <w:rPr>
          <w:spacing w:val="-10"/>
        </w:rPr>
        <w:t xml:space="preserve"> </w:t>
      </w:r>
      <w:r>
        <w:t>del</w:t>
      </w:r>
      <w:r>
        <w:rPr>
          <w:spacing w:val="-12"/>
        </w:rPr>
        <w:t xml:space="preserve"> </w:t>
      </w:r>
      <w:r>
        <w:t>Código</w:t>
      </w:r>
      <w:r>
        <w:rPr>
          <w:spacing w:val="-11"/>
        </w:rPr>
        <w:t xml:space="preserve"> </w:t>
      </w:r>
      <w:r>
        <w:t>Procesal</w:t>
      </w:r>
      <w:r>
        <w:rPr>
          <w:spacing w:val="-12"/>
        </w:rPr>
        <w:t xml:space="preserve"> </w:t>
      </w:r>
      <w:r>
        <w:t>Penal</w:t>
      </w:r>
      <w:r>
        <w:rPr>
          <w:spacing w:val="-11"/>
        </w:rPr>
        <w:t xml:space="preserve"> </w:t>
      </w:r>
      <w:r>
        <w:t>señala</w:t>
      </w:r>
      <w:r>
        <w:rPr>
          <w:spacing w:val="-10"/>
        </w:rPr>
        <w:t xml:space="preserve"> </w:t>
      </w:r>
      <w:r>
        <w:t>algunas</w:t>
      </w:r>
      <w:r>
        <w:rPr>
          <w:spacing w:val="-10"/>
        </w:rPr>
        <w:t xml:space="preserve"> </w:t>
      </w:r>
      <w:r>
        <w:t>actuaciones</w:t>
      </w:r>
      <w:r>
        <w:rPr>
          <w:spacing w:val="-12"/>
        </w:rPr>
        <w:t xml:space="preserve"> </w:t>
      </w:r>
      <w:r>
        <w:t>en</w:t>
      </w:r>
      <w:r>
        <w:rPr>
          <w:spacing w:val="-8"/>
        </w:rPr>
        <w:t xml:space="preserve"> </w:t>
      </w:r>
      <w:r>
        <w:t>las</w:t>
      </w:r>
      <w:r>
        <w:rPr>
          <w:spacing w:val="-9"/>
        </w:rPr>
        <w:t xml:space="preserve"> </w:t>
      </w:r>
      <w:r>
        <w:t>cuales</w:t>
      </w:r>
      <w:r>
        <w:rPr>
          <w:spacing w:val="-12"/>
        </w:rPr>
        <w:t xml:space="preserve"> </w:t>
      </w:r>
      <w:r>
        <w:t>l</w:t>
      </w:r>
      <w:r>
        <w:t>as</w:t>
      </w:r>
      <w:r>
        <w:rPr>
          <w:spacing w:val="-9"/>
        </w:rPr>
        <w:t xml:space="preserve"> </w:t>
      </w:r>
      <w:r>
        <w:t>policías</w:t>
      </w:r>
      <w:r>
        <w:rPr>
          <w:spacing w:val="-9"/>
        </w:rPr>
        <w:t xml:space="preserve"> </w:t>
      </w:r>
      <w:r>
        <w:t>pueden</w:t>
      </w:r>
      <w:r>
        <w:rPr>
          <w:spacing w:val="-8"/>
        </w:rPr>
        <w:t xml:space="preserve"> </w:t>
      </w:r>
      <w:r>
        <w:t>actuar sin orden previa, lamentablemente son muy pocas las instancias en que pueden hacerlo y creemos que, el</w:t>
      </w:r>
      <w:r>
        <w:rPr>
          <w:spacing w:val="-12"/>
        </w:rPr>
        <w:t xml:space="preserve"> </w:t>
      </w:r>
      <w:r>
        <w:t>entregar</w:t>
      </w:r>
      <w:r>
        <w:rPr>
          <w:spacing w:val="-12"/>
        </w:rPr>
        <w:t xml:space="preserve"> </w:t>
      </w:r>
      <w:r>
        <w:t>mayores</w:t>
      </w:r>
      <w:r>
        <w:rPr>
          <w:spacing w:val="-12"/>
        </w:rPr>
        <w:t xml:space="preserve"> </w:t>
      </w:r>
      <w:r>
        <w:t>facultades</w:t>
      </w:r>
      <w:r>
        <w:rPr>
          <w:spacing w:val="-12"/>
        </w:rPr>
        <w:t xml:space="preserve"> </w:t>
      </w:r>
      <w:r>
        <w:t>y</w:t>
      </w:r>
      <w:r>
        <w:rPr>
          <w:spacing w:val="-12"/>
        </w:rPr>
        <w:t xml:space="preserve"> </w:t>
      </w:r>
      <w:r>
        <w:t>autonomía</w:t>
      </w:r>
      <w:r>
        <w:rPr>
          <w:spacing w:val="-12"/>
        </w:rPr>
        <w:t xml:space="preserve"> </w:t>
      </w:r>
      <w:r>
        <w:t>al</w:t>
      </w:r>
      <w:r>
        <w:rPr>
          <w:spacing w:val="-12"/>
        </w:rPr>
        <w:t xml:space="preserve"> </w:t>
      </w:r>
      <w:r>
        <w:t>policía,</w:t>
      </w:r>
      <w:r>
        <w:rPr>
          <w:spacing w:val="-11"/>
        </w:rPr>
        <w:t xml:space="preserve"> </w:t>
      </w:r>
      <w:r>
        <w:t>ayudaría</w:t>
      </w:r>
      <w:r>
        <w:rPr>
          <w:spacing w:val="-12"/>
        </w:rPr>
        <w:t xml:space="preserve"> </w:t>
      </w:r>
      <w:r>
        <w:t>en</w:t>
      </w:r>
      <w:r>
        <w:rPr>
          <w:spacing w:val="-12"/>
        </w:rPr>
        <w:t xml:space="preserve"> </w:t>
      </w:r>
      <w:r>
        <w:t>una</w:t>
      </w:r>
      <w:r>
        <w:rPr>
          <w:spacing w:val="-12"/>
        </w:rPr>
        <w:t xml:space="preserve"> </w:t>
      </w:r>
      <w:r>
        <w:t>labor</w:t>
      </w:r>
      <w:r>
        <w:rPr>
          <w:spacing w:val="-12"/>
        </w:rPr>
        <w:t xml:space="preserve"> </w:t>
      </w:r>
      <w:r>
        <w:t>más</w:t>
      </w:r>
      <w:r>
        <w:rPr>
          <w:spacing w:val="-12"/>
        </w:rPr>
        <w:t xml:space="preserve"> </w:t>
      </w:r>
      <w:r>
        <w:t>rápida</w:t>
      </w:r>
      <w:r>
        <w:rPr>
          <w:spacing w:val="-12"/>
        </w:rPr>
        <w:t xml:space="preserve"> </w:t>
      </w:r>
      <w:r>
        <w:t>y</w:t>
      </w:r>
      <w:r>
        <w:rPr>
          <w:spacing w:val="-12"/>
        </w:rPr>
        <w:t xml:space="preserve"> </w:t>
      </w:r>
      <w:r>
        <w:t>eficaz</w:t>
      </w:r>
      <w:r>
        <w:rPr>
          <w:spacing w:val="-11"/>
        </w:rPr>
        <w:t xml:space="preserve"> </w:t>
      </w:r>
      <w:r>
        <w:t>facilitando el éxito de la investigación. Las modificaciones del presente proyecto buscan en su génesis proteger las declaraciones de víctimas y testigos al establecer la obligatoriedad de confidencialidad en el proceso de identificación, recopilación y de</w:t>
      </w:r>
      <w:r>
        <w:t>claración, en concordancia con dotar de mayores atribuciones de acción a nuestras policías.</w:t>
      </w:r>
    </w:p>
    <w:p w:rsidR="00FC4F07" w:rsidRDefault="00E73834">
      <w:pPr>
        <w:pStyle w:val="Textoindependiente"/>
        <w:spacing w:before="158" w:line="259" w:lineRule="auto"/>
        <w:ind w:left="102" w:right="118"/>
        <w:jc w:val="both"/>
      </w:pPr>
      <w:r>
        <w:t>Como legisladores entendemos que es una necesidad imperante otorgar mayores herramientas a nuestras</w:t>
      </w:r>
      <w:r>
        <w:rPr>
          <w:spacing w:val="-12"/>
        </w:rPr>
        <w:t xml:space="preserve"> </w:t>
      </w:r>
      <w:r>
        <w:t>policías</w:t>
      </w:r>
      <w:r>
        <w:rPr>
          <w:spacing w:val="-12"/>
        </w:rPr>
        <w:t xml:space="preserve"> </w:t>
      </w:r>
      <w:r>
        <w:t>no</w:t>
      </w:r>
      <w:r>
        <w:rPr>
          <w:spacing w:val="-12"/>
        </w:rPr>
        <w:t xml:space="preserve"> </w:t>
      </w:r>
      <w:r>
        <w:t>solo</w:t>
      </w:r>
      <w:r>
        <w:rPr>
          <w:spacing w:val="-12"/>
        </w:rPr>
        <w:t xml:space="preserve"> </w:t>
      </w:r>
      <w:r>
        <w:t>para</w:t>
      </w:r>
      <w:r>
        <w:rPr>
          <w:spacing w:val="-12"/>
        </w:rPr>
        <w:t xml:space="preserve"> </w:t>
      </w:r>
      <w:r>
        <w:t>otorgar</w:t>
      </w:r>
      <w:r>
        <w:rPr>
          <w:spacing w:val="-12"/>
        </w:rPr>
        <w:t xml:space="preserve"> </w:t>
      </w:r>
      <w:r>
        <w:t>mayor</w:t>
      </w:r>
      <w:r>
        <w:rPr>
          <w:spacing w:val="-12"/>
        </w:rPr>
        <w:t xml:space="preserve"> </w:t>
      </w:r>
      <w:r>
        <w:t>dinamismo</w:t>
      </w:r>
      <w:r>
        <w:rPr>
          <w:spacing w:val="-11"/>
        </w:rPr>
        <w:t xml:space="preserve"> </w:t>
      </w:r>
      <w:r>
        <w:t>a</w:t>
      </w:r>
      <w:r>
        <w:rPr>
          <w:spacing w:val="-12"/>
        </w:rPr>
        <w:t xml:space="preserve"> </w:t>
      </w:r>
      <w:r>
        <w:t>la</w:t>
      </w:r>
      <w:r>
        <w:rPr>
          <w:spacing w:val="-12"/>
        </w:rPr>
        <w:t xml:space="preserve"> </w:t>
      </w:r>
      <w:r>
        <w:t>persecución</w:t>
      </w:r>
      <w:r>
        <w:rPr>
          <w:spacing w:val="-12"/>
        </w:rPr>
        <w:t xml:space="preserve"> </w:t>
      </w:r>
      <w:r>
        <w:t>p</w:t>
      </w:r>
      <w:r>
        <w:t>enal,</w:t>
      </w:r>
      <w:r>
        <w:rPr>
          <w:spacing w:val="-12"/>
        </w:rPr>
        <w:t xml:space="preserve"> </w:t>
      </w:r>
      <w:r>
        <w:t>sino</w:t>
      </w:r>
      <w:r>
        <w:rPr>
          <w:spacing w:val="-12"/>
        </w:rPr>
        <w:t xml:space="preserve"> </w:t>
      </w:r>
      <w:r>
        <w:t>también</w:t>
      </w:r>
      <w:r>
        <w:rPr>
          <w:spacing w:val="-12"/>
        </w:rPr>
        <w:t xml:space="preserve"> </w:t>
      </w:r>
      <w:r>
        <w:t>para</w:t>
      </w:r>
      <w:r>
        <w:rPr>
          <w:spacing w:val="-12"/>
        </w:rPr>
        <w:t xml:space="preserve"> </w:t>
      </w:r>
      <w:r>
        <w:t>reforzar la confianza en las instituciones que no pueden seguir siendo manchada por actos de unos pocos.</w:t>
      </w:r>
    </w:p>
    <w:p w:rsidR="00FC4F07" w:rsidRDefault="00E73834">
      <w:pPr>
        <w:pStyle w:val="Textoindependiente"/>
        <w:spacing w:before="161" w:line="259" w:lineRule="auto"/>
        <w:ind w:left="102" w:right="120"/>
        <w:jc w:val="both"/>
      </w:pPr>
      <w:r>
        <w:t>Por</w:t>
      </w:r>
      <w:r>
        <w:rPr>
          <w:spacing w:val="-2"/>
        </w:rPr>
        <w:t xml:space="preserve"> </w:t>
      </w:r>
      <w:r>
        <w:t>tanto</w:t>
      </w:r>
      <w:r>
        <w:rPr>
          <w:spacing w:val="-1"/>
        </w:rPr>
        <w:t xml:space="preserve"> </w:t>
      </w:r>
      <w:r>
        <w:t>y</w:t>
      </w:r>
      <w:r>
        <w:rPr>
          <w:spacing w:val="-4"/>
        </w:rPr>
        <w:t xml:space="preserve"> </w:t>
      </w:r>
      <w:r>
        <w:t>en</w:t>
      </w:r>
      <w:r>
        <w:rPr>
          <w:spacing w:val="-1"/>
        </w:rPr>
        <w:t xml:space="preserve"> </w:t>
      </w:r>
      <w:r>
        <w:t>virtud</w:t>
      </w:r>
      <w:r>
        <w:rPr>
          <w:spacing w:val="-3"/>
        </w:rPr>
        <w:t xml:space="preserve"> </w:t>
      </w:r>
      <w:r>
        <w:t>de</w:t>
      </w:r>
      <w:r>
        <w:rPr>
          <w:spacing w:val="-2"/>
        </w:rPr>
        <w:t xml:space="preserve"> </w:t>
      </w:r>
      <w:r>
        <w:t>lo</w:t>
      </w:r>
      <w:r>
        <w:rPr>
          <w:spacing w:val="-2"/>
        </w:rPr>
        <w:t xml:space="preserve"> </w:t>
      </w:r>
      <w:r>
        <w:t>expuesto,</w:t>
      </w:r>
      <w:r>
        <w:rPr>
          <w:spacing w:val="-3"/>
        </w:rPr>
        <w:t xml:space="preserve"> </w:t>
      </w:r>
      <w:r>
        <w:t>venimos</w:t>
      </w:r>
      <w:r>
        <w:rPr>
          <w:spacing w:val="-2"/>
        </w:rPr>
        <w:t xml:space="preserve"> </w:t>
      </w:r>
      <w:r>
        <w:t>a</w:t>
      </w:r>
      <w:r>
        <w:rPr>
          <w:spacing w:val="-2"/>
        </w:rPr>
        <w:t xml:space="preserve"> </w:t>
      </w:r>
      <w:r>
        <w:t>presentar</w:t>
      </w:r>
      <w:r>
        <w:rPr>
          <w:spacing w:val="-3"/>
        </w:rPr>
        <w:t xml:space="preserve"> </w:t>
      </w:r>
      <w:r>
        <w:t>a</w:t>
      </w:r>
      <w:r>
        <w:rPr>
          <w:spacing w:val="-3"/>
        </w:rPr>
        <w:t xml:space="preserve"> </w:t>
      </w:r>
      <w:r>
        <w:t>este</w:t>
      </w:r>
      <w:r>
        <w:rPr>
          <w:spacing w:val="-1"/>
        </w:rPr>
        <w:t xml:space="preserve"> </w:t>
      </w:r>
      <w:r>
        <w:t>Congreso</w:t>
      </w:r>
      <w:r>
        <w:rPr>
          <w:spacing w:val="-2"/>
        </w:rPr>
        <w:t xml:space="preserve"> </w:t>
      </w:r>
      <w:r>
        <w:t>Nacional</w:t>
      </w:r>
      <w:r>
        <w:rPr>
          <w:spacing w:val="-5"/>
        </w:rPr>
        <w:t xml:space="preserve"> </w:t>
      </w:r>
      <w:r>
        <w:t>el</w:t>
      </w:r>
      <w:r>
        <w:rPr>
          <w:spacing w:val="-3"/>
        </w:rPr>
        <w:t xml:space="preserve"> </w:t>
      </w:r>
      <w:r>
        <w:t>siguiente</w:t>
      </w:r>
      <w:r>
        <w:rPr>
          <w:spacing w:val="-3"/>
        </w:rPr>
        <w:t xml:space="preserve"> </w:t>
      </w:r>
      <w:r>
        <w:t xml:space="preserve">Proyecto de </w:t>
      </w:r>
      <w:proofErr w:type="gramStart"/>
      <w:r>
        <w:t>ley :</w:t>
      </w:r>
      <w:proofErr w:type="gramEnd"/>
    </w:p>
    <w:p w:rsidR="00FC4F07" w:rsidRDefault="00FC4F07">
      <w:pPr>
        <w:pStyle w:val="Textoindependiente"/>
        <w:rPr>
          <w:sz w:val="20"/>
        </w:rPr>
      </w:pPr>
    </w:p>
    <w:p w:rsidR="00FC4F07" w:rsidRDefault="00FC4F07">
      <w:pPr>
        <w:pStyle w:val="Textoindependiente"/>
        <w:spacing w:before="10"/>
        <w:rPr>
          <w:sz w:val="28"/>
        </w:rPr>
      </w:pPr>
    </w:p>
    <w:p w:rsidR="00FC4F07" w:rsidRDefault="00E73834">
      <w:pPr>
        <w:pStyle w:val="Textoindependiente"/>
        <w:ind w:left="3423" w:right="3930"/>
        <w:jc w:val="center"/>
      </w:pPr>
      <w:r>
        <w:t>“PROYECTO</w:t>
      </w:r>
      <w:r>
        <w:rPr>
          <w:spacing w:val="-8"/>
        </w:rPr>
        <w:t xml:space="preserve"> </w:t>
      </w:r>
      <w:r>
        <w:t>DE</w:t>
      </w:r>
      <w:r>
        <w:rPr>
          <w:spacing w:val="-4"/>
        </w:rPr>
        <w:t xml:space="preserve"> LEY”</w:t>
      </w:r>
    </w:p>
    <w:p w:rsidR="00FC4F07" w:rsidRDefault="00FC4F07">
      <w:pPr>
        <w:pStyle w:val="Textoindependiente"/>
        <w:rPr>
          <w:sz w:val="20"/>
        </w:rPr>
      </w:pPr>
    </w:p>
    <w:p w:rsidR="00FC4F07" w:rsidRDefault="00FC4F07">
      <w:pPr>
        <w:pStyle w:val="Textoindependiente"/>
        <w:rPr>
          <w:sz w:val="20"/>
        </w:rPr>
      </w:pPr>
    </w:p>
    <w:p w:rsidR="00FC4F07" w:rsidRDefault="00E73834">
      <w:pPr>
        <w:pStyle w:val="Textoindependiente"/>
        <w:spacing w:before="129" w:line="259" w:lineRule="auto"/>
        <w:ind w:left="102" w:right="116"/>
        <w:jc w:val="both"/>
      </w:pPr>
      <w:r>
        <w:t>"Artículo Único”. - Introdúzcanse las siguientes modificaciones al artículo 83 del Código Procesal Penal, cambiándose correlativamente, como se indica la ubicación de sus letras:</w:t>
      </w:r>
    </w:p>
    <w:p w:rsidR="00FC4F07" w:rsidRDefault="00E73834">
      <w:pPr>
        <w:pStyle w:val="Textoindependiente"/>
        <w:spacing w:before="159"/>
        <w:ind w:left="150"/>
      </w:pPr>
      <w:r>
        <w:t>Agréguese</w:t>
      </w:r>
      <w:r>
        <w:rPr>
          <w:spacing w:val="-2"/>
        </w:rPr>
        <w:t xml:space="preserve"> </w:t>
      </w:r>
      <w:r>
        <w:t>un</w:t>
      </w:r>
      <w:r>
        <w:rPr>
          <w:spacing w:val="-2"/>
        </w:rPr>
        <w:t xml:space="preserve"> </w:t>
      </w:r>
      <w:r>
        <w:t>inciso</w:t>
      </w:r>
      <w:r>
        <w:rPr>
          <w:spacing w:val="-4"/>
        </w:rPr>
        <w:t xml:space="preserve"> </w:t>
      </w:r>
      <w:r>
        <w:t>final</w:t>
      </w:r>
      <w:r>
        <w:rPr>
          <w:spacing w:val="-4"/>
        </w:rPr>
        <w:t xml:space="preserve"> </w:t>
      </w:r>
      <w:r>
        <w:t>a</w:t>
      </w:r>
      <w:r>
        <w:rPr>
          <w:spacing w:val="-4"/>
        </w:rPr>
        <w:t xml:space="preserve"> </w:t>
      </w:r>
      <w:r>
        <w:t>la</w:t>
      </w:r>
      <w:r>
        <w:rPr>
          <w:spacing w:val="-3"/>
        </w:rPr>
        <w:t xml:space="preserve"> </w:t>
      </w:r>
      <w:r>
        <w:t>letra</w:t>
      </w:r>
      <w:r>
        <w:rPr>
          <w:spacing w:val="-2"/>
        </w:rPr>
        <w:t xml:space="preserve"> </w:t>
      </w:r>
      <w:r>
        <w:rPr>
          <w:spacing w:val="-5"/>
        </w:rPr>
        <w:t>d.</w:t>
      </w:r>
    </w:p>
    <w:p w:rsidR="00FC4F07" w:rsidRDefault="00FC4F07">
      <w:pPr>
        <w:pStyle w:val="Textoindependiente"/>
        <w:spacing w:before="9"/>
        <w:rPr>
          <w:sz w:val="14"/>
        </w:rPr>
      </w:pPr>
    </w:p>
    <w:p w:rsidR="00FC4F07" w:rsidRDefault="00E73834">
      <w:pPr>
        <w:pStyle w:val="Textoindependiente"/>
        <w:spacing w:before="1" w:line="259" w:lineRule="auto"/>
        <w:ind w:left="102" w:right="114" w:firstLine="667"/>
        <w:jc w:val="both"/>
      </w:pPr>
      <w:r>
        <w:t>Es obligación de Carabineros de Chile y Policía de Investigaciones la identificación de víctimas y testigos de un delito, debiendo dejar constancia por escrito de las declaraciones que ellos prestaren de manera voluntaria, cualquiera sea el tiempo transcur</w:t>
      </w:r>
      <w:r>
        <w:t>rido desde la fecha de comisión del delito y su denuncia o declaración. De las declaraciones o denuncias presentadas se deberá mantener estricta confidencialidad en la cadena de custodia, hasta que sea entregada al Fiscal a cargo del caso.</w:t>
      </w:r>
    </w:p>
    <w:p w:rsidR="00FC4F07" w:rsidRDefault="00E73834">
      <w:pPr>
        <w:pStyle w:val="Textoindependiente"/>
        <w:spacing w:before="159"/>
        <w:ind w:left="102"/>
      </w:pPr>
      <w:r>
        <w:t>Sustitúyese</w:t>
      </w:r>
      <w:r>
        <w:rPr>
          <w:spacing w:val="-2"/>
        </w:rPr>
        <w:t xml:space="preserve"> </w:t>
      </w:r>
      <w:r>
        <w:t>la</w:t>
      </w:r>
      <w:r>
        <w:rPr>
          <w:spacing w:val="-3"/>
        </w:rPr>
        <w:t xml:space="preserve"> </w:t>
      </w:r>
      <w:r>
        <w:t>l</w:t>
      </w:r>
      <w:r>
        <w:t>etra</w:t>
      </w:r>
      <w:r>
        <w:rPr>
          <w:spacing w:val="-3"/>
        </w:rPr>
        <w:t xml:space="preserve"> </w:t>
      </w:r>
      <w:r>
        <w:t>f)</w:t>
      </w:r>
      <w:r>
        <w:rPr>
          <w:spacing w:val="-3"/>
        </w:rPr>
        <w:t xml:space="preserve"> </w:t>
      </w:r>
      <w:r>
        <w:t>del</w:t>
      </w:r>
      <w:r>
        <w:rPr>
          <w:spacing w:val="-4"/>
        </w:rPr>
        <w:t xml:space="preserve"> </w:t>
      </w:r>
      <w:r>
        <w:t>artículo</w:t>
      </w:r>
      <w:r>
        <w:rPr>
          <w:spacing w:val="-2"/>
        </w:rPr>
        <w:t xml:space="preserve"> </w:t>
      </w:r>
      <w:r>
        <w:t>83</w:t>
      </w:r>
      <w:r>
        <w:rPr>
          <w:spacing w:val="-4"/>
        </w:rPr>
        <w:t xml:space="preserve"> </w:t>
      </w:r>
      <w:r>
        <w:t>por</w:t>
      </w:r>
      <w:r>
        <w:rPr>
          <w:spacing w:val="-5"/>
        </w:rPr>
        <w:t xml:space="preserve"> </w:t>
      </w:r>
      <w:r>
        <w:t>el</w:t>
      </w:r>
      <w:r>
        <w:rPr>
          <w:spacing w:val="-3"/>
        </w:rPr>
        <w:t xml:space="preserve"> </w:t>
      </w:r>
      <w:r>
        <w:rPr>
          <w:spacing w:val="-2"/>
        </w:rPr>
        <w:t>siguiente:</w:t>
      </w:r>
    </w:p>
    <w:p w:rsidR="00FC4F07" w:rsidRDefault="00FC4F07">
      <w:pPr>
        <w:pStyle w:val="Textoindependiente"/>
        <w:rPr>
          <w:sz w:val="20"/>
        </w:rPr>
      </w:pPr>
    </w:p>
    <w:p w:rsidR="00FC4F07" w:rsidRDefault="00FC4F07">
      <w:pPr>
        <w:pStyle w:val="Textoindependiente"/>
        <w:spacing w:before="5"/>
        <w:rPr>
          <w:sz w:val="17"/>
        </w:rPr>
      </w:pPr>
    </w:p>
    <w:p w:rsidR="00FC4F07" w:rsidRDefault="00E73834">
      <w:pPr>
        <w:pStyle w:val="Prrafodelista"/>
        <w:numPr>
          <w:ilvl w:val="0"/>
          <w:numId w:val="1"/>
        </w:numPr>
        <w:tabs>
          <w:tab w:val="left" w:pos="821"/>
          <w:tab w:val="left" w:pos="822"/>
        </w:tabs>
        <w:ind w:hanging="361"/>
        <w:rPr>
          <w:sz w:val="21"/>
        </w:rPr>
      </w:pPr>
      <w:r>
        <w:rPr>
          <w:sz w:val="21"/>
        </w:rPr>
        <w:t>Demandar</w:t>
      </w:r>
      <w:r>
        <w:rPr>
          <w:spacing w:val="-6"/>
          <w:sz w:val="21"/>
        </w:rPr>
        <w:t xml:space="preserve"> </w:t>
      </w:r>
      <w:r>
        <w:rPr>
          <w:sz w:val="21"/>
        </w:rPr>
        <w:t>la</w:t>
      </w:r>
      <w:r>
        <w:rPr>
          <w:spacing w:val="-5"/>
          <w:sz w:val="21"/>
        </w:rPr>
        <w:t xml:space="preserve"> </w:t>
      </w:r>
      <w:r>
        <w:rPr>
          <w:sz w:val="21"/>
        </w:rPr>
        <w:t>presencia</w:t>
      </w:r>
      <w:r>
        <w:rPr>
          <w:spacing w:val="-7"/>
          <w:sz w:val="21"/>
        </w:rPr>
        <w:t xml:space="preserve"> </w:t>
      </w:r>
      <w:r>
        <w:rPr>
          <w:sz w:val="21"/>
        </w:rPr>
        <w:t>de</w:t>
      </w:r>
      <w:r>
        <w:rPr>
          <w:spacing w:val="-5"/>
          <w:sz w:val="21"/>
        </w:rPr>
        <w:t xml:space="preserve"> </w:t>
      </w:r>
      <w:r>
        <w:rPr>
          <w:sz w:val="21"/>
        </w:rPr>
        <w:t>policía</w:t>
      </w:r>
      <w:r>
        <w:rPr>
          <w:spacing w:val="-5"/>
          <w:sz w:val="21"/>
        </w:rPr>
        <w:t xml:space="preserve"> </w:t>
      </w:r>
      <w:r>
        <w:rPr>
          <w:spacing w:val="-2"/>
          <w:sz w:val="21"/>
        </w:rPr>
        <w:t>especializada.</w:t>
      </w:r>
    </w:p>
    <w:p w:rsidR="00FC4F07" w:rsidRDefault="00FC4F07">
      <w:pPr>
        <w:pStyle w:val="Textoindependiente"/>
        <w:rPr>
          <w:sz w:val="20"/>
        </w:rPr>
      </w:pPr>
    </w:p>
    <w:p w:rsidR="00FC4F07" w:rsidRDefault="00FC4F07">
      <w:pPr>
        <w:pStyle w:val="Textoindependiente"/>
        <w:spacing w:before="5"/>
        <w:rPr>
          <w:sz w:val="17"/>
        </w:rPr>
      </w:pPr>
    </w:p>
    <w:p w:rsidR="00FC4F07" w:rsidRDefault="00E73834">
      <w:pPr>
        <w:pStyle w:val="Textoindependiente"/>
        <w:ind w:left="102"/>
      </w:pPr>
      <w:r>
        <w:t>Agréguese</w:t>
      </w:r>
      <w:r>
        <w:rPr>
          <w:spacing w:val="-6"/>
        </w:rPr>
        <w:t xml:space="preserve"> </w:t>
      </w:r>
      <w:r>
        <w:t>las</w:t>
      </w:r>
      <w:r>
        <w:rPr>
          <w:spacing w:val="-5"/>
        </w:rPr>
        <w:t xml:space="preserve"> </w:t>
      </w:r>
      <w:r>
        <w:t>siguientes</w:t>
      </w:r>
      <w:r>
        <w:rPr>
          <w:spacing w:val="-5"/>
        </w:rPr>
        <w:t xml:space="preserve"> </w:t>
      </w:r>
      <w:r>
        <w:t>letras</w:t>
      </w:r>
      <w:r>
        <w:rPr>
          <w:spacing w:val="-4"/>
        </w:rPr>
        <w:t xml:space="preserve"> </w:t>
      </w:r>
      <w:r>
        <w:rPr>
          <w:spacing w:val="-2"/>
        </w:rPr>
        <w:t>nuevas</w:t>
      </w:r>
    </w:p>
    <w:p w:rsidR="00FC4F07" w:rsidRDefault="00FC4F07">
      <w:pPr>
        <w:pStyle w:val="Textoindependiente"/>
        <w:rPr>
          <w:sz w:val="20"/>
        </w:rPr>
      </w:pPr>
    </w:p>
    <w:p w:rsidR="00FC4F07" w:rsidRDefault="00FC4F07">
      <w:pPr>
        <w:pStyle w:val="Textoindependiente"/>
        <w:spacing w:before="5"/>
        <w:rPr>
          <w:sz w:val="17"/>
        </w:rPr>
      </w:pPr>
    </w:p>
    <w:p w:rsidR="00FC4F07" w:rsidRDefault="00E73834">
      <w:pPr>
        <w:pStyle w:val="Prrafodelista"/>
        <w:numPr>
          <w:ilvl w:val="0"/>
          <w:numId w:val="1"/>
        </w:numPr>
        <w:tabs>
          <w:tab w:val="left" w:pos="822"/>
        </w:tabs>
        <w:spacing w:line="259" w:lineRule="auto"/>
        <w:ind w:left="821" w:right="115"/>
        <w:jc w:val="both"/>
        <w:rPr>
          <w:sz w:val="21"/>
        </w:rPr>
      </w:pPr>
      <w:r>
        <w:rPr>
          <w:sz w:val="21"/>
        </w:rPr>
        <w:t>En</w:t>
      </w:r>
      <w:r>
        <w:rPr>
          <w:spacing w:val="-2"/>
          <w:sz w:val="21"/>
        </w:rPr>
        <w:t xml:space="preserve"> </w:t>
      </w:r>
      <w:r>
        <w:rPr>
          <w:sz w:val="21"/>
        </w:rPr>
        <w:t>el</w:t>
      </w:r>
      <w:r>
        <w:rPr>
          <w:spacing w:val="-1"/>
          <w:sz w:val="21"/>
        </w:rPr>
        <w:t xml:space="preserve"> </w:t>
      </w:r>
      <w:r>
        <w:rPr>
          <w:sz w:val="21"/>
        </w:rPr>
        <w:t>caso</w:t>
      </w:r>
      <w:r>
        <w:rPr>
          <w:spacing w:val="-2"/>
          <w:sz w:val="21"/>
        </w:rPr>
        <w:t xml:space="preserve"> </w:t>
      </w:r>
      <w:r>
        <w:rPr>
          <w:sz w:val="21"/>
        </w:rPr>
        <w:t>de</w:t>
      </w:r>
      <w:r>
        <w:rPr>
          <w:spacing w:val="-1"/>
          <w:sz w:val="21"/>
        </w:rPr>
        <w:t xml:space="preserve"> </w:t>
      </w:r>
      <w:r>
        <w:rPr>
          <w:sz w:val="21"/>
        </w:rPr>
        <w:t>la</w:t>
      </w:r>
      <w:r>
        <w:rPr>
          <w:spacing w:val="-1"/>
          <w:sz w:val="21"/>
        </w:rPr>
        <w:t xml:space="preserve"> </w:t>
      </w:r>
      <w:r>
        <w:rPr>
          <w:sz w:val="21"/>
        </w:rPr>
        <w:t>comisión</w:t>
      </w:r>
      <w:r>
        <w:rPr>
          <w:spacing w:val="-1"/>
          <w:sz w:val="21"/>
        </w:rPr>
        <w:t xml:space="preserve"> </w:t>
      </w:r>
      <w:r>
        <w:rPr>
          <w:sz w:val="21"/>
        </w:rPr>
        <w:t>de</w:t>
      </w:r>
      <w:r>
        <w:rPr>
          <w:spacing w:val="-1"/>
          <w:sz w:val="21"/>
        </w:rPr>
        <w:t xml:space="preserve"> </w:t>
      </w:r>
      <w:r>
        <w:rPr>
          <w:sz w:val="21"/>
        </w:rPr>
        <w:t>un</w:t>
      </w:r>
      <w:r>
        <w:rPr>
          <w:spacing w:val="-1"/>
          <w:sz w:val="21"/>
        </w:rPr>
        <w:t xml:space="preserve"> </w:t>
      </w:r>
      <w:r>
        <w:rPr>
          <w:sz w:val="21"/>
        </w:rPr>
        <w:t>delito que se</w:t>
      </w:r>
      <w:r>
        <w:rPr>
          <w:spacing w:val="-1"/>
          <w:sz w:val="21"/>
        </w:rPr>
        <w:t xml:space="preserve"> </w:t>
      </w:r>
      <w:r>
        <w:rPr>
          <w:sz w:val="21"/>
        </w:rPr>
        <w:t>encuentre</w:t>
      </w:r>
      <w:r>
        <w:rPr>
          <w:spacing w:val="-1"/>
          <w:sz w:val="21"/>
        </w:rPr>
        <w:t xml:space="preserve"> </w:t>
      </w:r>
      <w:r>
        <w:rPr>
          <w:sz w:val="21"/>
        </w:rPr>
        <w:t>en situación de flagrancia y, solo para</w:t>
      </w:r>
      <w:r>
        <w:rPr>
          <w:spacing w:val="-3"/>
          <w:sz w:val="21"/>
        </w:rPr>
        <w:t xml:space="preserve"> </w:t>
      </w:r>
      <w:r>
        <w:rPr>
          <w:sz w:val="21"/>
        </w:rPr>
        <w:t>el caso en que esta medida pudiese servir para la detención de los responsables de un ilícito; las policías</w:t>
      </w:r>
      <w:r>
        <w:rPr>
          <w:spacing w:val="-9"/>
          <w:sz w:val="21"/>
        </w:rPr>
        <w:t xml:space="preserve"> </w:t>
      </w:r>
      <w:r>
        <w:rPr>
          <w:sz w:val="21"/>
        </w:rPr>
        <w:t>podrán,</w:t>
      </w:r>
      <w:r>
        <w:rPr>
          <w:spacing w:val="-9"/>
          <w:sz w:val="21"/>
        </w:rPr>
        <w:t xml:space="preserve"> </w:t>
      </w:r>
      <w:r>
        <w:rPr>
          <w:sz w:val="21"/>
        </w:rPr>
        <w:t>sin</w:t>
      </w:r>
      <w:r>
        <w:rPr>
          <w:spacing w:val="-10"/>
          <w:sz w:val="21"/>
        </w:rPr>
        <w:t xml:space="preserve"> </w:t>
      </w:r>
      <w:r>
        <w:rPr>
          <w:sz w:val="21"/>
        </w:rPr>
        <w:t>orden</w:t>
      </w:r>
      <w:r>
        <w:rPr>
          <w:spacing w:val="-10"/>
          <w:sz w:val="21"/>
        </w:rPr>
        <w:t xml:space="preserve"> </w:t>
      </w:r>
      <w:r>
        <w:rPr>
          <w:sz w:val="21"/>
        </w:rPr>
        <w:t>previa,</w:t>
      </w:r>
      <w:r>
        <w:rPr>
          <w:spacing w:val="-9"/>
          <w:sz w:val="21"/>
        </w:rPr>
        <w:t xml:space="preserve"> </w:t>
      </w:r>
      <w:r>
        <w:rPr>
          <w:sz w:val="21"/>
        </w:rPr>
        <w:t>solicitar,</w:t>
      </w:r>
      <w:r>
        <w:rPr>
          <w:spacing w:val="-8"/>
          <w:sz w:val="21"/>
        </w:rPr>
        <w:t xml:space="preserve"> </w:t>
      </w:r>
      <w:r>
        <w:rPr>
          <w:sz w:val="21"/>
        </w:rPr>
        <w:t>recoger,</w:t>
      </w:r>
      <w:r>
        <w:rPr>
          <w:spacing w:val="-8"/>
          <w:sz w:val="21"/>
        </w:rPr>
        <w:t xml:space="preserve"> </w:t>
      </w:r>
      <w:r>
        <w:rPr>
          <w:sz w:val="21"/>
        </w:rPr>
        <w:t>recopilar</w:t>
      </w:r>
      <w:r>
        <w:rPr>
          <w:spacing w:val="-9"/>
          <w:sz w:val="21"/>
        </w:rPr>
        <w:t xml:space="preserve"> </w:t>
      </w:r>
      <w:r>
        <w:rPr>
          <w:sz w:val="21"/>
        </w:rPr>
        <w:t>y</w:t>
      </w:r>
      <w:r>
        <w:rPr>
          <w:spacing w:val="-8"/>
          <w:sz w:val="21"/>
        </w:rPr>
        <w:t xml:space="preserve"> </w:t>
      </w:r>
      <w:r>
        <w:rPr>
          <w:sz w:val="21"/>
        </w:rPr>
        <w:t>analizar</w:t>
      </w:r>
      <w:r>
        <w:rPr>
          <w:spacing w:val="-9"/>
          <w:sz w:val="21"/>
        </w:rPr>
        <w:t xml:space="preserve"> </w:t>
      </w:r>
      <w:r>
        <w:rPr>
          <w:sz w:val="21"/>
        </w:rPr>
        <w:t>los</w:t>
      </w:r>
      <w:r>
        <w:rPr>
          <w:spacing w:val="-9"/>
          <w:sz w:val="21"/>
        </w:rPr>
        <w:t xml:space="preserve"> </w:t>
      </w:r>
      <w:r>
        <w:rPr>
          <w:sz w:val="21"/>
        </w:rPr>
        <w:t>registros</w:t>
      </w:r>
      <w:r>
        <w:rPr>
          <w:spacing w:val="-9"/>
          <w:sz w:val="21"/>
        </w:rPr>
        <w:t xml:space="preserve"> </w:t>
      </w:r>
      <w:r>
        <w:rPr>
          <w:sz w:val="21"/>
        </w:rPr>
        <w:t>audiovisuales que</w:t>
      </w:r>
      <w:r>
        <w:rPr>
          <w:spacing w:val="34"/>
          <w:sz w:val="21"/>
        </w:rPr>
        <w:t xml:space="preserve"> </w:t>
      </w:r>
      <w:r>
        <w:rPr>
          <w:sz w:val="21"/>
        </w:rPr>
        <w:t>se</w:t>
      </w:r>
      <w:r>
        <w:rPr>
          <w:spacing w:val="34"/>
          <w:sz w:val="21"/>
        </w:rPr>
        <w:t xml:space="preserve"> </w:t>
      </w:r>
      <w:r>
        <w:rPr>
          <w:sz w:val="21"/>
        </w:rPr>
        <w:t>encuentren</w:t>
      </w:r>
      <w:r>
        <w:rPr>
          <w:spacing w:val="34"/>
          <w:sz w:val="21"/>
        </w:rPr>
        <w:t xml:space="preserve"> </w:t>
      </w:r>
      <w:r>
        <w:rPr>
          <w:sz w:val="21"/>
        </w:rPr>
        <w:t>en</w:t>
      </w:r>
      <w:r>
        <w:rPr>
          <w:spacing w:val="34"/>
          <w:sz w:val="21"/>
        </w:rPr>
        <w:t xml:space="preserve"> </w:t>
      </w:r>
      <w:r>
        <w:rPr>
          <w:sz w:val="21"/>
        </w:rPr>
        <w:t>poder</w:t>
      </w:r>
      <w:r>
        <w:rPr>
          <w:spacing w:val="33"/>
          <w:sz w:val="21"/>
        </w:rPr>
        <w:t xml:space="preserve"> </w:t>
      </w:r>
      <w:r>
        <w:rPr>
          <w:sz w:val="21"/>
        </w:rPr>
        <w:t>de</w:t>
      </w:r>
      <w:r>
        <w:rPr>
          <w:spacing w:val="34"/>
          <w:sz w:val="21"/>
        </w:rPr>
        <w:t xml:space="preserve"> </w:t>
      </w:r>
      <w:r>
        <w:rPr>
          <w:sz w:val="21"/>
        </w:rPr>
        <w:t>terceros.</w:t>
      </w:r>
      <w:r>
        <w:rPr>
          <w:spacing w:val="34"/>
          <w:sz w:val="21"/>
        </w:rPr>
        <w:t xml:space="preserve"> </w:t>
      </w:r>
      <w:r>
        <w:rPr>
          <w:sz w:val="21"/>
        </w:rPr>
        <w:t>Solo</w:t>
      </w:r>
      <w:r>
        <w:rPr>
          <w:spacing w:val="33"/>
          <w:sz w:val="21"/>
        </w:rPr>
        <w:t xml:space="preserve"> </w:t>
      </w:r>
      <w:r>
        <w:rPr>
          <w:sz w:val="21"/>
        </w:rPr>
        <w:t>se</w:t>
      </w:r>
      <w:r>
        <w:rPr>
          <w:spacing w:val="32"/>
          <w:sz w:val="21"/>
        </w:rPr>
        <w:t xml:space="preserve"> </w:t>
      </w:r>
      <w:r>
        <w:rPr>
          <w:sz w:val="21"/>
        </w:rPr>
        <w:t>podrá</w:t>
      </w:r>
      <w:r>
        <w:rPr>
          <w:spacing w:val="32"/>
          <w:sz w:val="21"/>
        </w:rPr>
        <w:t xml:space="preserve"> </w:t>
      </w:r>
      <w:r>
        <w:rPr>
          <w:sz w:val="21"/>
        </w:rPr>
        <w:t>solicitar</w:t>
      </w:r>
      <w:r>
        <w:rPr>
          <w:spacing w:val="35"/>
          <w:sz w:val="21"/>
        </w:rPr>
        <w:t xml:space="preserve"> </w:t>
      </w:r>
      <w:r>
        <w:rPr>
          <w:sz w:val="21"/>
        </w:rPr>
        <w:t>los</w:t>
      </w:r>
      <w:r>
        <w:rPr>
          <w:spacing w:val="33"/>
          <w:sz w:val="21"/>
        </w:rPr>
        <w:t xml:space="preserve"> </w:t>
      </w:r>
      <w:r>
        <w:rPr>
          <w:sz w:val="21"/>
        </w:rPr>
        <w:t>registros</w:t>
      </w:r>
      <w:r>
        <w:rPr>
          <w:spacing w:val="33"/>
          <w:sz w:val="21"/>
        </w:rPr>
        <w:t xml:space="preserve"> </w:t>
      </w:r>
      <w:r>
        <w:rPr>
          <w:sz w:val="21"/>
        </w:rPr>
        <w:t>que</w:t>
      </w:r>
      <w:r>
        <w:rPr>
          <w:spacing w:val="39"/>
          <w:sz w:val="21"/>
        </w:rPr>
        <w:t xml:space="preserve"> </w:t>
      </w:r>
      <w:r>
        <w:rPr>
          <w:sz w:val="21"/>
        </w:rPr>
        <w:t>pudiesen</w:t>
      </w:r>
    </w:p>
    <w:p w:rsidR="00FC4F07" w:rsidRDefault="00FC4F07">
      <w:pPr>
        <w:spacing w:line="259" w:lineRule="auto"/>
        <w:jc w:val="both"/>
        <w:rPr>
          <w:sz w:val="21"/>
        </w:rPr>
        <w:sectPr w:rsidR="00FC4F07">
          <w:pgSz w:w="12240" w:h="15840"/>
          <w:pgMar w:top="1380" w:right="1580" w:bottom="280" w:left="1600" w:header="720" w:footer="720" w:gutter="0"/>
          <w:pgBorders w:offsetFrom="page">
            <w:top w:val="single" w:sz="4" w:space="24" w:color="FF0066"/>
            <w:left w:val="single" w:sz="4" w:space="24" w:color="FF0066"/>
            <w:bottom w:val="single" w:sz="4" w:space="24" w:color="FF0066"/>
            <w:right w:val="single" w:sz="4" w:space="24" w:color="FF0066"/>
          </w:pgBorders>
          <w:cols w:space="720"/>
        </w:sectPr>
      </w:pPr>
    </w:p>
    <w:p w:rsidR="00FC4F07" w:rsidRDefault="00E73834">
      <w:pPr>
        <w:pStyle w:val="Textoindependiente"/>
        <w:spacing w:before="38" w:line="259" w:lineRule="auto"/>
        <w:ind w:left="821" w:right="114"/>
        <w:jc w:val="both"/>
      </w:pPr>
      <w:proofErr w:type="gramStart"/>
      <w:r>
        <w:lastRenderedPageBreak/>
        <w:t>visualizar</w:t>
      </w:r>
      <w:proofErr w:type="gramEnd"/>
      <w:r>
        <w:t xml:space="preserve"> imágenes de la vía pública</w:t>
      </w:r>
      <w:r>
        <w:rPr>
          <w:spacing w:val="40"/>
        </w:rPr>
        <w:t xml:space="preserve"> </w:t>
      </w:r>
      <w:r>
        <w:t>o de lugares de libre acceso público donde pudiese haber registrado</w:t>
      </w:r>
      <w:r>
        <w:rPr>
          <w:spacing w:val="-8"/>
        </w:rPr>
        <w:t xml:space="preserve"> </w:t>
      </w:r>
      <w:r>
        <w:t>una</w:t>
      </w:r>
      <w:r>
        <w:rPr>
          <w:spacing w:val="-8"/>
        </w:rPr>
        <w:t xml:space="preserve"> </w:t>
      </w:r>
      <w:r>
        <w:t>situación</w:t>
      </w:r>
      <w:r>
        <w:rPr>
          <w:spacing w:val="-6"/>
        </w:rPr>
        <w:t xml:space="preserve"> </w:t>
      </w:r>
      <w:r>
        <w:t>que</w:t>
      </w:r>
      <w:r>
        <w:rPr>
          <w:spacing w:val="-8"/>
        </w:rPr>
        <w:t xml:space="preserve"> </w:t>
      </w:r>
      <w:r>
        <w:t>sea</w:t>
      </w:r>
      <w:r>
        <w:rPr>
          <w:spacing w:val="-8"/>
        </w:rPr>
        <w:t xml:space="preserve"> </w:t>
      </w:r>
      <w:r>
        <w:t>constitutiva</w:t>
      </w:r>
      <w:r>
        <w:rPr>
          <w:spacing w:val="-8"/>
        </w:rPr>
        <w:t xml:space="preserve"> </w:t>
      </w:r>
      <w:r>
        <w:t>de</w:t>
      </w:r>
      <w:r>
        <w:rPr>
          <w:spacing w:val="-6"/>
        </w:rPr>
        <w:t xml:space="preserve"> </w:t>
      </w:r>
      <w:r>
        <w:t>un</w:t>
      </w:r>
      <w:r>
        <w:rPr>
          <w:spacing w:val="-5"/>
        </w:rPr>
        <w:t xml:space="preserve"> </w:t>
      </w:r>
      <w:r>
        <w:t>delito.</w:t>
      </w:r>
      <w:r>
        <w:rPr>
          <w:spacing w:val="-8"/>
        </w:rPr>
        <w:t xml:space="preserve"> </w:t>
      </w:r>
      <w:r>
        <w:t>Una</w:t>
      </w:r>
      <w:r>
        <w:rPr>
          <w:spacing w:val="-8"/>
        </w:rPr>
        <w:t xml:space="preserve"> </w:t>
      </w:r>
      <w:r>
        <w:t>vez</w:t>
      </w:r>
      <w:r>
        <w:rPr>
          <w:spacing w:val="-6"/>
        </w:rPr>
        <w:t xml:space="preserve"> </w:t>
      </w:r>
      <w:r>
        <w:t>culminada</w:t>
      </w:r>
      <w:r>
        <w:rPr>
          <w:spacing w:val="-7"/>
        </w:rPr>
        <w:t xml:space="preserve"> </w:t>
      </w:r>
      <w:r>
        <w:t>la</w:t>
      </w:r>
      <w:r>
        <w:rPr>
          <w:spacing w:val="-8"/>
        </w:rPr>
        <w:t xml:space="preserve"> </w:t>
      </w:r>
      <w:r>
        <w:t>gestión,</w:t>
      </w:r>
      <w:r>
        <w:rPr>
          <w:spacing w:val="-6"/>
        </w:rPr>
        <w:t xml:space="preserve"> </w:t>
      </w:r>
      <w:r>
        <w:t>deberán dar cuenta de esta al fiscal a la mayor brevedad.</w:t>
      </w:r>
    </w:p>
    <w:p w:rsidR="00FC4F07" w:rsidRDefault="00FC4F07">
      <w:pPr>
        <w:pStyle w:val="Textoindependiente"/>
        <w:spacing w:before="7"/>
        <w:rPr>
          <w:sz w:val="22"/>
        </w:rPr>
      </w:pPr>
    </w:p>
    <w:p w:rsidR="00FC4F07" w:rsidRDefault="00E73834">
      <w:pPr>
        <w:pStyle w:val="Prrafodelista"/>
        <w:numPr>
          <w:ilvl w:val="0"/>
          <w:numId w:val="1"/>
        </w:numPr>
        <w:tabs>
          <w:tab w:val="left" w:pos="822"/>
        </w:tabs>
        <w:spacing w:line="259" w:lineRule="auto"/>
        <w:ind w:left="821" w:right="115"/>
        <w:jc w:val="both"/>
        <w:rPr>
          <w:sz w:val="21"/>
        </w:rPr>
      </w:pPr>
      <w:r>
        <w:rPr>
          <w:sz w:val="21"/>
        </w:rPr>
        <w:t>En los casos</w:t>
      </w:r>
      <w:r>
        <w:rPr>
          <w:spacing w:val="-4"/>
          <w:sz w:val="21"/>
        </w:rPr>
        <w:t xml:space="preserve"> </w:t>
      </w:r>
      <w:r>
        <w:rPr>
          <w:sz w:val="21"/>
        </w:rPr>
        <w:t>en</w:t>
      </w:r>
      <w:r>
        <w:rPr>
          <w:spacing w:val="-2"/>
          <w:sz w:val="21"/>
        </w:rPr>
        <w:t xml:space="preserve"> </w:t>
      </w:r>
      <w:r>
        <w:rPr>
          <w:sz w:val="21"/>
        </w:rPr>
        <w:t>que la</w:t>
      </w:r>
      <w:r>
        <w:rPr>
          <w:spacing w:val="-3"/>
          <w:sz w:val="21"/>
        </w:rPr>
        <w:t xml:space="preserve"> </w:t>
      </w:r>
      <w:r>
        <w:rPr>
          <w:sz w:val="21"/>
        </w:rPr>
        <w:t>que la</w:t>
      </w:r>
      <w:r>
        <w:rPr>
          <w:spacing w:val="-3"/>
          <w:sz w:val="21"/>
        </w:rPr>
        <w:t xml:space="preserve"> </w:t>
      </w:r>
      <w:r>
        <w:rPr>
          <w:sz w:val="21"/>
        </w:rPr>
        <w:t>víctima</w:t>
      </w:r>
      <w:r>
        <w:rPr>
          <w:spacing w:val="-3"/>
          <w:sz w:val="21"/>
        </w:rPr>
        <w:t xml:space="preserve"> </w:t>
      </w:r>
      <w:r>
        <w:rPr>
          <w:sz w:val="21"/>
        </w:rPr>
        <w:t>pueda</w:t>
      </w:r>
      <w:r>
        <w:rPr>
          <w:spacing w:val="-3"/>
          <w:sz w:val="21"/>
        </w:rPr>
        <w:t xml:space="preserve"> </w:t>
      </w:r>
      <w:r>
        <w:rPr>
          <w:sz w:val="21"/>
        </w:rPr>
        <w:t>acreditar, la</w:t>
      </w:r>
      <w:r>
        <w:rPr>
          <w:spacing w:val="-3"/>
          <w:sz w:val="21"/>
        </w:rPr>
        <w:t xml:space="preserve"> </w:t>
      </w:r>
      <w:r>
        <w:rPr>
          <w:sz w:val="21"/>
        </w:rPr>
        <w:t>propiedad</w:t>
      </w:r>
      <w:r>
        <w:rPr>
          <w:spacing w:val="-2"/>
          <w:sz w:val="21"/>
        </w:rPr>
        <w:t xml:space="preserve"> </w:t>
      </w:r>
      <w:r>
        <w:rPr>
          <w:sz w:val="21"/>
        </w:rPr>
        <w:t>y</w:t>
      </w:r>
      <w:r>
        <w:rPr>
          <w:spacing w:val="-2"/>
          <w:sz w:val="21"/>
        </w:rPr>
        <w:t xml:space="preserve"> </w:t>
      </w:r>
      <w:r>
        <w:rPr>
          <w:sz w:val="21"/>
        </w:rPr>
        <w:t>la</w:t>
      </w:r>
      <w:r>
        <w:rPr>
          <w:spacing w:val="-1"/>
          <w:sz w:val="21"/>
        </w:rPr>
        <w:t xml:space="preserve"> </w:t>
      </w:r>
      <w:r>
        <w:rPr>
          <w:sz w:val="21"/>
        </w:rPr>
        <w:t>ubicación de un</w:t>
      </w:r>
      <w:r>
        <w:rPr>
          <w:spacing w:val="-1"/>
          <w:sz w:val="21"/>
        </w:rPr>
        <w:t xml:space="preserve"> </w:t>
      </w:r>
      <w:r>
        <w:rPr>
          <w:sz w:val="21"/>
        </w:rPr>
        <w:t>bien</w:t>
      </w:r>
      <w:r>
        <w:rPr>
          <w:spacing w:val="-1"/>
          <w:sz w:val="21"/>
        </w:rPr>
        <w:t xml:space="preserve"> </w:t>
      </w:r>
      <w:r>
        <w:rPr>
          <w:sz w:val="21"/>
        </w:rPr>
        <w:t>que denuncia que ha sido hurtado o robado, las policías, con una simple inspección ocular de funcionario</w:t>
      </w:r>
      <w:r>
        <w:rPr>
          <w:spacing w:val="-12"/>
          <w:sz w:val="21"/>
        </w:rPr>
        <w:t xml:space="preserve"> </w:t>
      </w:r>
      <w:r>
        <w:rPr>
          <w:sz w:val="21"/>
        </w:rPr>
        <w:t>policial</w:t>
      </w:r>
      <w:r>
        <w:rPr>
          <w:spacing w:val="-12"/>
          <w:sz w:val="21"/>
        </w:rPr>
        <w:t xml:space="preserve"> </w:t>
      </w:r>
      <w:r>
        <w:rPr>
          <w:sz w:val="21"/>
        </w:rPr>
        <w:t>o</w:t>
      </w:r>
      <w:r>
        <w:rPr>
          <w:spacing w:val="-12"/>
          <w:sz w:val="21"/>
        </w:rPr>
        <w:t xml:space="preserve"> </w:t>
      </w:r>
      <w:r>
        <w:rPr>
          <w:sz w:val="21"/>
        </w:rPr>
        <w:t>por</w:t>
      </w:r>
      <w:r>
        <w:rPr>
          <w:spacing w:val="-12"/>
          <w:sz w:val="21"/>
        </w:rPr>
        <w:t xml:space="preserve"> </w:t>
      </w:r>
      <w:r>
        <w:rPr>
          <w:sz w:val="21"/>
        </w:rPr>
        <w:t>medios</w:t>
      </w:r>
      <w:r>
        <w:rPr>
          <w:spacing w:val="-12"/>
          <w:sz w:val="21"/>
        </w:rPr>
        <w:t xml:space="preserve"> </w:t>
      </w:r>
      <w:r>
        <w:rPr>
          <w:sz w:val="21"/>
        </w:rPr>
        <w:t>tecnológicos</w:t>
      </w:r>
      <w:r>
        <w:rPr>
          <w:spacing w:val="-12"/>
          <w:sz w:val="21"/>
        </w:rPr>
        <w:t xml:space="preserve"> </w:t>
      </w:r>
      <w:r>
        <w:rPr>
          <w:sz w:val="21"/>
        </w:rPr>
        <w:t>de</w:t>
      </w:r>
      <w:r>
        <w:rPr>
          <w:spacing w:val="-12"/>
          <w:sz w:val="21"/>
        </w:rPr>
        <w:t xml:space="preserve"> </w:t>
      </w:r>
      <w:r>
        <w:rPr>
          <w:sz w:val="21"/>
        </w:rPr>
        <w:t>localización</w:t>
      </w:r>
      <w:r>
        <w:rPr>
          <w:spacing w:val="-11"/>
          <w:sz w:val="21"/>
        </w:rPr>
        <w:t xml:space="preserve"> </w:t>
      </w:r>
      <w:r>
        <w:rPr>
          <w:sz w:val="21"/>
        </w:rPr>
        <w:t>o</w:t>
      </w:r>
      <w:r>
        <w:rPr>
          <w:spacing w:val="-12"/>
          <w:sz w:val="21"/>
        </w:rPr>
        <w:t xml:space="preserve"> </w:t>
      </w:r>
      <w:r>
        <w:rPr>
          <w:sz w:val="21"/>
        </w:rPr>
        <w:t>geolocalización,</w:t>
      </w:r>
      <w:r>
        <w:rPr>
          <w:spacing w:val="-12"/>
          <w:sz w:val="21"/>
        </w:rPr>
        <w:t xml:space="preserve"> </w:t>
      </w:r>
      <w:r>
        <w:rPr>
          <w:sz w:val="21"/>
        </w:rPr>
        <w:t>deberán</w:t>
      </w:r>
      <w:r>
        <w:rPr>
          <w:spacing w:val="-12"/>
          <w:sz w:val="21"/>
        </w:rPr>
        <w:t xml:space="preserve"> </w:t>
      </w:r>
      <w:r>
        <w:rPr>
          <w:sz w:val="21"/>
        </w:rPr>
        <w:t>practicar la recuperación del bien hurtado o robado. Para dicho cumplimie</w:t>
      </w:r>
      <w:r>
        <w:rPr>
          <w:sz w:val="21"/>
        </w:rPr>
        <w:t>nto podrán sin orden previa, y solo</w:t>
      </w:r>
      <w:r>
        <w:rPr>
          <w:spacing w:val="-7"/>
          <w:sz w:val="21"/>
        </w:rPr>
        <w:t xml:space="preserve"> </w:t>
      </w:r>
      <w:r>
        <w:rPr>
          <w:sz w:val="21"/>
        </w:rPr>
        <w:t>en</w:t>
      </w:r>
      <w:r>
        <w:rPr>
          <w:spacing w:val="-6"/>
          <w:sz w:val="21"/>
        </w:rPr>
        <w:t xml:space="preserve"> </w:t>
      </w:r>
      <w:r>
        <w:rPr>
          <w:sz w:val="21"/>
        </w:rPr>
        <w:t>caso</w:t>
      </w:r>
      <w:r>
        <w:rPr>
          <w:spacing w:val="-6"/>
          <w:sz w:val="21"/>
        </w:rPr>
        <w:t xml:space="preserve"> </w:t>
      </w:r>
      <w:r>
        <w:rPr>
          <w:sz w:val="21"/>
        </w:rPr>
        <w:t>de</w:t>
      </w:r>
      <w:r>
        <w:rPr>
          <w:spacing w:val="-6"/>
          <w:sz w:val="21"/>
        </w:rPr>
        <w:t xml:space="preserve"> </w:t>
      </w:r>
      <w:r>
        <w:rPr>
          <w:sz w:val="21"/>
        </w:rPr>
        <w:t>delito</w:t>
      </w:r>
      <w:r>
        <w:rPr>
          <w:spacing w:val="-6"/>
          <w:sz w:val="21"/>
        </w:rPr>
        <w:t xml:space="preserve"> </w:t>
      </w:r>
      <w:r>
        <w:rPr>
          <w:sz w:val="21"/>
        </w:rPr>
        <w:t>flagrante,</w:t>
      </w:r>
      <w:r>
        <w:rPr>
          <w:spacing w:val="-5"/>
          <w:sz w:val="21"/>
        </w:rPr>
        <w:t xml:space="preserve"> </w:t>
      </w:r>
      <w:r>
        <w:rPr>
          <w:sz w:val="21"/>
        </w:rPr>
        <w:t>proceder</w:t>
      </w:r>
      <w:r>
        <w:rPr>
          <w:spacing w:val="-7"/>
          <w:sz w:val="21"/>
        </w:rPr>
        <w:t xml:space="preserve"> </w:t>
      </w:r>
      <w:r>
        <w:rPr>
          <w:sz w:val="21"/>
        </w:rPr>
        <w:t>al</w:t>
      </w:r>
      <w:r>
        <w:rPr>
          <w:spacing w:val="-8"/>
          <w:sz w:val="21"/>
        </w:rPr>
        <w:t xml:space="preserve"> </w:t>
      </w:r>
      <w:r>
        <w:rPr>
          <w:sz w:val="21"/>
        </w:rPr>
        <w:t>ingreso</w:t>
      </w:r>
      <w:r>
        <w:rPr>
          <w:spacing w:val="-7"/>
          <w:sz w:val="21"/>
        </w:rPr>
        <w:t xml:space="preserve"> </w:t>
      </w:r>
      <w:r>
        <w:rPr>
          <w:sz w:val="21"/>
        </w:rPr>
        <w:t>del</w:t>
      </w:r>
      <w:r>
        <w:rPr>
          <w:spacing w:val="-8"/>
          <w:sz w:val="21"/>
        </w:rPr>
        <w:t xml:space="preserve"> </w:t>
      </w:r>
      <w:r>
        <w:rPr>
          <w:sz w:val="21"/>
        </w:rPr>
        <w:t>inmueble</w:t>
      </w:r>
      <w:r>
        <w:rPr>
          <w:spacing w:val="-6"/>
          <w:sz w:val="21"/>
        </w:rPr>
        <w:t xml:space="preserve"> </w:t>
      </w:r>
      <w:r>
        <w:rPr>
          <w:sz w:val="21"/>
        </w:rPr>
        <w:t>o</w:t>
      </w:r>
      <w:r>
        <w:rPr>
          <w:spacing w:val="-7"/>
          <w:sz w:val="21"/>
        </w:rPr>
        <w:t xml:space="preserve"> </w:t>
      </w:r>
      <w:r>
        <w:rPr>
          <w:sz w:val="21"/>
        </w:rPr>
        <w:t>recinto,</w:t>
      </w:r>
      <w:r>
        <w:rPr>
          <w:spacing w:val="-6"/>
          <w:sz w:val="21"/>
        </w:rPr>
        <w:t xml:space="preserve"> </w:t>
      </w:r>
      <w:r>
        <w:rPr>
          <w:sz w:val="21"/>
        </w:rPr>
        <w:t>donde</w:t>
      </w:r>
      <w:r>
        <w:rPr>
          <w:spacing w:val="-6"/>
          <w:sz w:val="21"/>
        </w:rPr>
        <w:t xml:space="preserve"> </w:t>
      </w:r>
      <w:r>
        <w:rPr>
          <w:sz w:val="21"/>
        </w:rPr>
        <w:t>se</w:t>
      </w:r>
      <w:r>
        <w:rPr>
          <w:spacing w:val="-8"/>
          <w:sz w:val="21"/>
        </w:rPr>
        <w:t xml:space="preserve"> </w:t>
      </w:r>
      <w:r>
        <w:rPr>
          <w:sz w:val="21"/>
        </w:rPr>
        <w:t xml:space="preserve">encontrase dicho bien, estando facultado a demás para detener a las personas que se encontrasen en posesión del bien hurtado o robado. De </w:t>
      </w:r>
      <w:r>
        <w:rPr>
          <w:sz w:val="21"/>
        </w:rPr>
        <w:t>esta actuación, se deberá dar cuenta de esta al fiscal correspondiente a la mayor brevedad posible.</w:t>
      </w:r>
    </w:p>
    <w:p w:rsidR="00FC4F07" w:rsidRDefault="00FC4F07">
      <w:pPr>
        <w:pStyle w:val="Textoindependiente"/>
        <w:spacing w:before="8"/>
        <w:rPr>
          <w:sz w:val="22"/>
        </w:rPr>
      </w:pPr>
    </w:p>
    <w:p w:rsidR="00FC4F07" w:rsidRDefault="00E73834">
      <w:pPr>
        <w:pStyle w:val="Prrafodelista"/>
        <w:numPr>
          <w:ilvl w:val="0"/>
          <w:numId w:val="1"/>
        </w:numPr>
        <w:tabs>
          <w:tab w:val="left" w:pos="821"/>
          <w:tab w:val="left" w:pos="822"/>
        </w:tabs>
        <w:ind w:hanging="361"/>
        <w:rPr>
          <w:sz w:val="21"/>
        </w:rPr>
      </w:pPr>
      <w:r>
        <w:rPr>
          <w:sz w:val="21"/>
        </w:rPr>
        <w:t>Realizar</w:t>
      </w:r>
      <w:r>
        <w:rPr>
          <w:spacing w:val="-8"/>
          <w:sz w:val="21"/>
        </w:rPr>
        <w:t xml:space="preserve"> </w:t>
      </w:r>
      <w:r>
        <w:rPr>
          <w:sz w:val="21"/>
        </w:rPr>
        <w:t>todas</w:t>
      </w:r>
      <w:r>
        <w:rPr>
          <w:spacing w:val="-4"/>
          <w:sz w:val="21"/>
        </w:rPr>
        <w:t xml:space="preserve"> </w:t>
      </w:r>
      <w:r>
        <w:rPr>
          <w:sz w:val="21"/>
        </w:rPr>
        <w:t>las</w:t>
      </w:r>
      <w:r>
        <w:rPr>
          <w:spacing w:val="-4"/>
          <w:sz w:val="21"/>
        </w:rPr>
        <w:t xml:space="preserve"> </w:t>
      </w:r>
      <w:r>
        <w:rPr>
          <w:sz w:val="21"/>
        </w:rPr>
        <w:t>actuaciones</w:t>
      </w:r>
      <w:r>
        <w:rPr>
          <w:spacing w:val="-4"/>
          <w:sz w:val="21"/>
        </w:rPr>
        <w:t xml:space="preserve"> </w:t>
      </w:r>
      <w:r>
        <w:rPr>
          <w:sz w:val="21"/>
        </w:rPr>
        <w:t>y</w:t>
      </w:r>
      <w:r>
        <w:rPr>
          <w:spacing w:val="-7"/>
          <w:sz w:val="21"/>
        </w:rPr>
        <w:t xml:space="preserve"> </w:t>
      </w:r>
      <w:r>
        <w:rPr>
          <w:sz w:val="21"/>
        </w:rPr>
        <w:t>diligencias</w:t>
      </w:r>
      <w:r>
        <w:rPr>
          <w:spacing w:val="-4"/>
          <w:sz w:val="21"/>
        </w:rPr>
        <w:t xml:space="preserve"> </w:t>
      </w:r>
      <w:r>
        <w:rPr>
          <w:sz w:val="21"/>
        </w:rPr>
        <w:t>que</w:t>
      </w:r>
      <w:r>
        <w:rPr>
          <w:spacing w:val="-4"/>
          <w:sz w:val="21"/>
        </w:rPr>
        <w:t xml:space="preserve"> </w:t>
      </w:r>
      <w:r>
        <w:rPr>
          <w:sz w:val="21"/>
        </w:rPr>
        <w:t>dispusieren</w:t>
      </w:r>
      <w:r>
        <w:rPr>
          <w:spacing w:val="-6"/>
          <w:sz w:val="21"/>
        </w:rPr>
        <w:t xml:space="preserve"> </w:t>
      </w:r>
      <w:r>
        <w:rPr>
          <w:sz w:val="21"/>
        </w:rPr>
        <w:t>en</w:t>
      </w:r>
      <w:r>
        <w:rPr>
          <w:spacing w:val="-6"/>
          <w:sz w:val="21"/>
        </w:rPr>
        <w:t xml:space="preserve"> </w:t>
      </w:r>
      <w:r>
        <w:rPr>
          <w:sz w:val="21"/>
        </w:rPr>
        <w:t>otros</w:t>
      </w:r>
      <w:r>
        <w:rPr>
          <w:spacing w:val="-4"/>
          <w:sz w:val="21"/>
        </w:rPr>
        <w:t xml:space="preserve"> </w:t>
      </w:r>
      <w:r>
        <w:rPr>
          <w:sz w:val="21"/>
        </w:rPr>
        <w:t>cuerpos</w:t>
      </w:r>
      <w:r>
        <w:rPr>
          <w:spacing w:val="-7"/>
          <w:sz w:val="21"/>
        </w:rPr>
        <w:t xml:space="preserve"> </w:t>
      </w:r>
      <w:r>
        <w:rPr>
          <w:spacing w:val="-2"/>
          <w:sz w:val="21"/>
        </w:rPr>
        <w:t>legales.</w:t>
      </w:r>
    </w:p>
    <w:sectPr w:rsidR="00FC4F07">
      <w:pgSz w:w="12240" w:h="15840"/>
      <w:pgMar w:top="1380" w:right="1580" w:bottom="280" w:left="1600" w:header="720" w:footer="720" w:gutter="0"/>
      <w:pgBorders w:offsetFrom="page">
        <w:top w:val="single" w:sz="4" w:space="24" w:color="FF0066"/>
        <w:left w:val="single" w:sz="4" w:space="24" w:color="FF0066"/>
        <w:bottom w:val="single" w:sz="4" w:space="24" w:color="FF0066"/>
        <w:right w:val="single" w:sz="4" w:space="24" w:color="FF0066"/>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16177"/>
    <w:multiLevelType w:val="hybridMultilevel"/>
    <w:tmpl w:val="D8641B36"/>
    <w:lvl w:ilvl="0" w:tplc="6ED0BB3C">
      <w:start w:val="6"/>
      <w:numFmt w:val="lowerLetter"/>
      <w:lvlText w:val="%1)"/>
      <w:lvlJc w:val="left"/>
      <w:pPr>
        <w:ind w:left="822" w:hanging="360"/>
        <w:jc w:val="left"/>
      </w:pPr>
      <w:rPr>
        <w:rFonts w:ascii="Calibri Light" w:eastAsia="Calibri Light" w:hAnsi="Calibri Light" w:cs="Calibri Light" w:hint="default"/>
        <w:b w:val="0"/>
        <w:bCs w:val="0"/>
        <w:i w:val="0"/>
        <w:iCs w:val="0"/>
        <w:spacing w:val="-1"/>
        <w:w w:val="100"/>
        <w:sz w:val="21"/>
        <w:szCs w:val="21"/>
        <w:lang w:val="es-ES" w:eastAsia="en-US" w:bidi="ar-SA"/>
      </w:rPr>
    </w:lvl>
    <w:lvl w:ilvl="1" w:tplc="785E3156">
      <w:numFmt w:val="bullet"/>
      <w:lvlText w:val="•"/>
      <w:lvlJc w:val="left"/>
      <w:pPr>
        <w:ind w:left="1644" w:hanging="360"/>
      </w:pPr>
      <w:rPr>
        <w:rFonts w:hint="default"/>
        <w:lang w:val="es-ES" w:eastAsia="en-US" w:bidi="ar-SA"/>
      </w:rPr>
    </w:lvl>
    <w:lvl w:ilvl="2" w:tplc="1F1CE9CC">
      <w:numFmt w:val="bullet"/>
      <w:lvlText w:val="•"/>
      <w:lvlJc w:val="left"/>
      <w:pPr>
        <w:ind w:left="2468" w:hanging="360"/>
      </w:pPr>
      <w:rPr>
        <w:rFonts w:hint="default"/>
        <w:lang w:val="es-ES" w:eastAsia="en-US" w:bidi="ar-SA"/>
      </w:rPr>
    </w:lvl>
    <w:lvl w:ilvl="3" w:tplc="C37614BC">
      <w:numFmt w:val="bullet"/>
      <w:lvlText w:val="•"/>
      <w:lvlJc w:val="left"/>
      <w:pPr>
        <w:ind w:left="3292" w:hanging="360"/>
      </w:pPr>
      <w:rPr>
        <w:rFonts w:hint="default"/>
        <w:lang w:val="es-ES" w:eastAsia="en-US" w:bidi="ar-SA"/>
      </w:rPr>
    </w:lvl>
    <w:lvl w:ilvl="4" w:tplc="C36478CE">
      <w:numFmt w:val="bullet"/>
      <w:lvlText w:val="•"/>
      <w:lvlJc w:val="left"/>
      <w:pPr>
        <w:ind w:left="4116" w:hanging="360"/>
      </w:pPr>
      <w:rPr>
        <w:rFonts w:hint="default"/>
        <w:lang w:val="es-ES" w:eastAsia="en-US" w:bidi="ar-SA"/>
      </w:rPr>
    </w:lvl>
    <w:lvl w:ilvl="5" w:tplc="EB5CCB68">
      <w:numFmt w:val="bullet"/>
      <w:lvlText w:val="•"/>
      <w:lvlJc w:val="left"/>
      <w:pPr>
        <w:ind w:left="4940" w:hanging="360"/>
      </w:pPr>
      <w:rPr>
        <w:rFonts w:hint="default"/>
        <w:lang w:val="es-ES" w:eastAsia="en-US" w:bidi="ar-SA"/>
      </w:rPr>
    </w:lvl>
    <w:lvl w:ilvl="6" w:tplc="DE2E23F8">
      <w:numFmt w:val="bullet"/>
      <w:lvlText w:val="•"/>
      <w:lvlJc w:val="left"/>
      <w:pPr>
        <w:ind w:left="5764" w:hanging="360"/>
      </w:pPr>
      <w:rPr>
        <w:rFonts w:hint="default"/>
        <w:lang w:val="es-ES" w:eastAsia="en-US" w:bidi="ar-SA"/>
      </w:rPr>
    </w:lvl>
    <w:lvl w:ilvl="7" w:tplc="694AD65C">
      <w:numFmt w:val="bullet"/>
      <w:lvlText w:val="•"/>
      <w:lvlJc w:val="left"/>
      <w:pPr>
        <w:ind w:left="6588" w:hanging="360"/>
      </w:pPr>
      <w:rPr>
        <w:rFonts w:hint="default"/>
        <w:lang w:val="es-ES" w:eastAsia="en-US" w:bidi="ar-SA"/>
      </w:rPr>
    </w:lvl>
    <w:lvl w:ilvl="8" w:tplc="37F6532E">
      <w:numFmt w:val="bullet"/>
      <w:lvlText w:val="•"/>
      <w:lvlJc w:val="left"/>
      <w:pPr>
        <w:ind w:left="7412"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C4F07"/>
    <w:rsid w:val="00E73834"/>
    <w:rsid w:val="00FC4F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61A19-4DC3-4092-950A-AA0D7BA1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uesto">
    <w:name w:val="Title"/>
    <w:basedOn w:val="Normal"/>
    <w:uiPriority w:val="1"/>
    <w:qFormat/>
    <w:pPr>
      <w:spacing w:before="187"/>
      <w:ind w:left="764" w:hanging="370"/>
    </w:pPr>
    <w:rPr>
      <w:rFonts w:ascii="Calibri" w:eastAsia="Calibri" w:hAnsi="Calibri" w:cs="Calibri"/>
      <w:b/>
      <w:bCs/>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5775</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HAIMEKENT BELTRAN</dc:creator>
  <cp:lastModifiedBy>Leonardo Lueiza Ureta</cp:lastModifiedBy>
  <cp:revision>1</cp:revision>
  <dcterms:created xsi:type="dcterms:W3CDTF">2022-10-25T20:56:00Z</dcterms:created>
  <dcterms:modified xsi:type="dcterms:W3CDTF">2022-10-26T17:46:00Z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Microsoft® Word LTSC</vt:lpwstr>
  </property>
  <property fmtid="{D5CDD505-2E9C-101B-9397-08002B2CF9AE}" pid="4" name="LastSaved">
    <vt:filetime>2022-10-25T00:00:00Z</vt:filetime>
  </property>
  <property fmtid="{D5CDD505-2E9C-101B-9397-08002B2CF9AE}" pid="5" name="Producer">
    <vt:lpwstr>Microsoft® Word LTSC</vt:lpwstr>
  </property>
</Properties>
</file>