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F7" w:rsidRDefault="00575141">
      <w:pPr>
        <w:pStyle w:val="Textoindependiente"/>
        <w:ind w:left="3759"/>
        <w:rPr>
          <w:rFonts w:ascii="Times New Roman"/>
          <w:sz w:val="20"/>
        </w:rPr>
      </w:pPr>
      <w:bookmarkStart w:id="0" w:name="_GoBack"/>
      <w:bookmarkEnd w:id="0"/>
      <w:r>
        <w:rPr>
          <w:rFonts w:ascii="Times New Roman"/>
          <w:noProof/>
          <w:sz w:val="20"/>
          <w:lang w:val="es-CL" w:eastAsia="es-CL"/>
        </w:rPr>
        <w:drawing>
          <wp:inline distT="0" distB="0" distL="0" distR="0">
            <wp:extent cx="973324" cy="908684"/>
            <wp:effectExtent l="0" t="0" r="0" b="0"/>
            <wp:docPr id="1" name="image1.jpeg" descr="Resultado de imagen de logo camara de diputadas y diput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3324" cy="908684"/>
                    </a:xfrm>
                    <a:prstGeom prst="rect">
                      <a:avLst/>
                    </a:prstGeom>
                  </pic:spPr>
                </pic:pic>
              </a:graphicData>
            </a:graphic>
          </wp:inline>
        </w:drawing>
      </w:r>
    </w:p>
    <w:p w:rsidR="00693FF7" w:rsidRDefault="00693FF7">
      <w:pPr>
        <w:pStyle w:val="Textoindependiente"/>
        <w:spacing w:before="7"/>
        <w:rPr>
          <w:rFonts w:ascii="Times New Roman"/>
          <w:sz w:val="7"/>
        </w:rPr>
      </w:pPr>
    </w:p>
    <w:p w:rsidR="00693FF7" w:rsidRDefault="00575141">
      <w:pPr>
        <w:pStyle w:val="Ttulo1"/>
        <w:spacing w:before="100" w:line="360" w:lineRule="auto"/>
        <w:ind w:right="109"/>
        <w:jc w:val="both"/>
        <w:rPr>
          <w:b/>
        </w:rPr>
      </w:pPr>
      <w:r>
        <w:rPr>
          <w:b/>
        </w:rPr>
        <w:t>MODIFICA LA LEY N° 18.290 DE TRÁNSITO CON EL PROPÓSITO DE ESTABLECER LA OBLIGATORIEDAD DE POSEER ELEMENTOS IDENTIFICATORIOS EN LA INDUMENTARIA QUE SEÑALA PARA QUIENES CONDUCEN MOTOCICLETAS Y VEHÍCULOS QUE INDICA</w:t>
      </w:r>
    </w:p>
    <w:p w:rsidR="00693FF7" w:rsidRDefault="00693FF7">
      <w:pPr>
        <w:pStyle w:val="Textoindependiente"/>
        <w:spacing w:before="7"/>
        <w:rPr>
          <w:b/>
          <w:sz w:val="31"/>
        </w:rPr>
      </w:pPr>
    </w:p>
    <w:p w:rsidR="00693FF7" w:rsidRDefault="00575141">
      <w:pPr>
        <w:ind w:left="100"/>
        <w:rPr>
          <w:b/>
        </w:rPr>
      </w:pPr>
      <w:r>
        <w:rPr>
          <w:b/>
          <w:spacing w:val="-2"/>
        </w:rPr>
        <w:t>FUNDAMENTOS</w:t>
      </w:r>
    </w:p>
    <w:p w:rsidR="00693FF7" w:rsidRDefault="00693FF7">
      <w:pPr>
        <w:pStyle w:val="Textoindependiente"/>
        <w:rPr>
          <w:b/>
          <w:sz w:val="26"/>
        </w:rPr>
      </w:pPr>
    </w:p>
    <w:p w:rsidR="00693FF7" w:rsidRDefault="00575141">
      <w:pPr>
        <w:pStyle w:val="Textoindependiente"/>
        <w:spacing w:before="197" w:line="345" w:lineRule="auto"/>
        <w:ind w:left="100" w:right="112" w:firstLine="710"/>
        <w:jc w:val="both"/>
      </w:pPr>
      <w:r>
        <w:t>En el último tiempo, el uso de motocicletas en el más amplio sentido ha tenido un aumento significativo, tanto es así que en el año 2021 cerraron sus ventas en nuestro país con un alza del 105%</w:t>
      </w:r>
      <w:r>
        <w:rPr>
          <w:position w:val="5"/>
          <w:sz w:val="14"/>
        </w:rPr>
        <w:t>1</w:t>
      </w:r>
      <w:r>
        <w:t xml:space="preserve">. Misma situación se mantuvo el primer trimestre del presente </w:t>
      </w:r>
      <w:r>
        <w:t>año, donde se incorporaron al parque automotriz 18.710</w:t>
      </w:r>
      <w:r>
        <w:rPr>
          <w:spacing w:val="-7"/>
        </w:rPr>
        <w:t xml:space="preserve"> </w:t>
      </w:r>
      <w:r>
        <w:t>nuevas</w:t>
      </w:r>
      <w:r>
        <w:rPr>
          <w:spacing w:val="-10"/>
        </w:rPr>
        <w:t xml:space="preserve"> </w:t>
      </w:r>
      <w:r>
        <w:t>unidades,</w:t>
      </w:r>
      <w:r>
        <w:rPr>
          <w:spacing w:val="-10"/>
        </w:rPr>
        <w:t xml:space="preserve"> </w:t>
      </w:r>
      <w:r>
        <w:t>representando</w:t>
      </w:r>
      <w:r>
        <w:rPr>
          <w:spacing w:val="-9"/>
        </w:rPr>
        <w:t xml:space="preserve"> </w:t>
      </w:r>
      <w:r>
        <w:t>un</w:t>
      </w:r>
      <w:r>
        <w:rPr>
          <w:spacing w:val="-10"/>
        </w:rPr>
        <w:t xml:space="preserve"> </w:t>
      </w:r>
      <w:r>
        <w:t>incremento</w:t>
      </w:r>
      <w:r>
        <w:rPr>
          <w:spacing w:val="-9"/>
        </w:rPr>
        <w:t xml:space="preserve"> </w:t>
      </w:r>
      <w:r>
        <w:t>del</w:t>
      </w:r>
      <w:r>
        <w:rPr>
          <w:spacing w:val="-6"/>
        </w:rPr>
        <w:t xml:space="preserve"> </w:t>
      </w:r>
      <w:r>
        <w:t>45%</w:t>
      </w:r>
      <w:r>
        <w:rPr>
          <w:spacing w:val="-9"/>
        </w:rPr>
        <w:t xml:space="preserve"> </w:t>
      </w:r>
      <w:r>
        <w:t>en</w:t>
      </w:r>
      <w:r>
        <w:rPr>
          <w:spacing w:val="-10"/>
        </w:rPr>
        <w:t xml:space="preserve"> </w:t>
      </w:r>
      <w:r>
        <w:t>comparación</w:t>
      </w:r>
      <w:r>
        <w:rPr>
          <w:spacing w:val="-10"/>
        </w:rPr>
        <w:t xml:space="preserve"> </w:t>
      </w:r>
      <w:r>
        <w:t>a mismo periodo del 2021</w:t>
      </w:r>
      <w:r>
        <w:rPr>
          <w:position w:val="5"/>
          <w:sz w:val="14"/>
        </w:rPr>
        <w:t>2</w:t>
      </w:r>
      <w:r>
        <w:t>.</w:t>
      </w:r>
    </w:p>
    <w:p w:rsidR="00693FF7" w:rsidRDefault="00693FF7">
      <w:pPr>
        <w:pStyle w:val="Textoindependiente"/>
        <w:spacing w:before="5"/>
        <w:rPr>
          <w:sz w:val="31"/>
        </w:rPr>
      </w:pPr>
    </w:p>
    <w:p w:rsidR="00693FF7" w:rsidRDefault="00575141">
      <w:pPr>
        <w:pStyle w:val="Textoindependiente"/>
        <w:spacing w:line="345" w:lineRule="auto"/>
        <w:ind w:left="100" w:right="115" w:firstLine="710"/>
        <w:jc w:val="both"/>
      </w:pPr>
      <w:r>
        <w:t>Sin</w:t>
      </w:r>
      <w:r>
        <w:rPr>
          <w:spacing w:val="-14"/>
        </w:rPr>
        <w:t xml:space="preserve"> </w:t>
      </w:r>
      <w:r>
        <w:t>duda,</w:t>
      </w:r>
      <w:r>
        <w:rPr>
          <w:spacing w:val="-14"/>
        </w:rPr>
        <w:t xml:space="preserve"> </w:t>
      </w:r>
      <w:r>
        <w:t>la</w:t>
      </w:r>
      <w:r>
        <w:rPr>
          <w:spacing w:val="-12"/>
        </w:rPr>
        <w:t xml:space="preserve"> </w:t>
      </w:r>
      <w:r>
        <w:t>preferencia</w:t>
      </w:r>
      <w:r>
        <w:rPr>
          <w:spacing w:val="-12"/>
        </w:rPr>
        <w:t xml:space="preserve"> </w:t>
      </w:r>
      <w:r>
        <w:t>por</w:t>
      </w:r>
      <w:r>
        <w:rPr>
          <w:spacing w:val="-16"/>
        </w:rPr>
        <w:t xml:space="preserve"> </w:t>
      </w:r>
      <w:r>
        <w:t>la</w:t>
      </w:r>
      <w:r>
        <w:rPr>
          <w:spacing w:val="-12"/>
        </w:rPr>
        <w:t xml:space="preserve"> </w:t>
      </w:r>
      <w:r>
        <w:t>utilización</w:t>
      </w:r>
      <w:r>
        <w:rPr>
          <w:spacing w:val="-14"/>
        </w:rPr>
        <w:t xml:space="preserve"> </w:t>
      </w:r>
      <w:r>
        <w:t>de</w:t>
      </w:r>
      <w:r>
        <w:rPr>
          <w:spacing w:val="-13"/>
        </w:rPr>
        <w:t xml:space="preserve"> </w:t>
      </w:r>
      <w:r>
        <w:t>este</w:t>
      </w:r>
      <w:r>
        <w:rPr>
          <w:spacing w:val="-13"/>
        </w:rPr>
        <w:t xml:space="preserve"> </w:t>
      </w:r>
      <w:r>
        <w:t>medio</w:t>
      </w:r>
      <w:r>
        <w:rPr>
          <w:spacing w:val="-12"/>
        </w:rPr>
        <w:t xml:space="preserve"> </w:t>
      </w:r>
      <w:r>
        <w:t>de</w:t>
      </w:r>
      <w:r>
        <w:rPr>
          <w:spacing w:val="-8"/>
        </w:rPr>
        <w:t xml:space="preserve"> </w:t>
      </w:r>
      <w:r>
        <w:t>transporte</w:t>
      </w:r>
      <w:r>
        <w:rPr>
          <w:spacing w:val="-12"/>
        </w:rPr>
        <w:t xml:space="preserve"> </w:t>
      </w:r>
      <w:r>
        <w:t>radica tanto</w:t>
      </w:r>
      <w:r>
        <w:rPr>
          <w:spacing w:val="-12"/>
        </w:rPr>
        <w:t xml:space="preserve"> </w:t>
      </w:r>
      <w:r>
        <w:t>la</w:t>
      </w:r>
      <w:r>
        <w:rPr>
          <w:spacing w:val="-12"/>
        </w:rPr>
        <w:t xml:space="preserve"> </w:t>
      </w:r>
      <w:r>
        <w:t>disminución</w:t>
      </w:r>
      <w:r>
        <w:rPr>
          <w:spacing w:val="-13"/>
        </w:rPr>
        <w:t xml:space="preserve"> </w:t>
      </w:r>
      <w:r>
        <w:t>de</w:t>
      </w:r>
      <w:r>
        <w:rPr>
          <w:spacing w:val="-12"/>
        </w:rPr>
        <w:t xml:space="preserve"> </w:t>
      </w:r>
      <w:r>
        <w:t>costos</w:t>
      </w:r>
      <w:r>
        <w:rPr>
          <w:spacing w:val="-12"/>
        </w:rPr>
        <w:t xml:space="preserve"> </w:t>
      </w:r>
      <w:r>
        <w:t>en</w:t>
      </w:r>
      <w:r>
        <w:rPr>
          <w:spacing w:val="-12"/>
        </w:rPr>
        <w:t xml:space="preserve"> </w:t>
      </w:r>
      <w:r>
        <w:t>la</w:t>
      </w:r>
      <w:r>
        <w:rPr>
          <w:spacing w:val="-12"/>
        </w:rPr>
        <w:t xml:space="preserve"> </w:t>
      </w:r>
      <w:r>
        <w:t>compra</w:t>
      </w:r>
      <w:r>
        <w:rPr>
          <w:spacing w:val="-12"/>
        </w:rPr>
        <w:t xml:space="preserve"> </w:t>
      </w:r>
      <w:r>
        <w:t>de</w:t>
      </w:r>
      <w:r>
        <w:rPr>
          <w:spacing w:val="-12"/>
        </w:rPr>
        <w:t xml:space="preserve"> </w:t>
      </w:r>
      <w:r>
        <w:t>combustible,</w:t>
      </w:r>
      <w:r>
        <w:rPr>
          <w:spacing w:val="-13"/>
        </w:rPr>
        <w:t xml:space="preserve"> </w:t>
      </w:r>
      <w:r>
        <w:t>disminuir</w:t>
      </w:r>
      <w:r>
        <w:rPr>
          <w:spacing w:val="-11"/>
        </w:rPr>
        <w:t xml:space="preserve"> </w:t>
      </w:r>
      <w:r>
        <w:t>los</w:t>
      </w:r>
      <w:r>
        <w:rPr>
          <w:spacing w:val="-12"/>
        </w:rPr>
        <w:t xml:space="preserve"> </w:t>
      </w:r>
      <w:r>
        <w:t>tiempos de</w:t>
      </w:r>
      <w:r>
        <w:rPr>
          <w:spacing w:val="-6"/>
        </w:rPr>
        <w:t xml:space="preserve"> </w:t>
      </w:r>
      <w:r>
        <w:t>desplazamiento</w:t>
      </w:r>
      <w:r>
        <w:rPr>
          <w:spacing w:val="-5"/>
        </w:rPr>
        <w:t xml:space="preserve"> </w:t>
      </w:r>
      <w:r>
        <w:t>al</w:t>
      </w:r>
      <w:r>
        <w:rPr>
          <w:spacing w:val="-8"/>
        </w:rPr>
        <w:t xml:space="preserve"> </w:t>
      </w:r>
      <w:r>
        <w:t>interior de</w:t>
      </w:r>
      <w:r>
        <w:rPr>
          <w:spacing w:val="-2"/>
        </w:rPr>
        <w:t xml:space="preserve"> </w:t>
      </w:r>
      <w:r>
        <w:t>la</w:t>
      </w:r>
      <w:r>
        <w:rPr>
          <w:spacing w:val="-5"/>
        </w:rPr>
        <w:t xml:space="preserve"> </w:t>
      </w:r>
      <w:r>
        <w:t>congestión</w:t>
      </w:r>
      <w:r>
        <w:rPr>
          <w:spacing w:val="-7"/>
        </w:rPr>
        <w:t xml:space="preserve"> </w:t>
      </w:r>
      <w:r>
        <w:t>vial</w:t>
      </w:r>
      <w:r>
        <w:rPr>
          <w:spacing w:val="-5"/>
        </w:rPr>
        <w:t xml:space="preserve"> </w:t>
      </w:r>
      <w:r>
        <w:t>que</w:t>
      </w:r>
      <w:r>
        <w:rPr>
          <w:spacing w:val="-6"/>
        </w:rPr>
        <w:t xml:space="preserve"> </w:t>
      </w:r>
      <w:r>
        <w:t>se</w:t>
      </w:r>
      <w:r>
        <w:rPr>
          <w:spacing w:val="-6"/>
        </w:rPr>
        <w:t xml:space="preserve"> </w:t>
      </w:r>
      <w:r>
        <w:t>ha</w:t>
      </w:r>
      <w:r>
        <w:rPr>
          <w:spacing w:val="-5"/>
        </w:rPr>
        <w:t xml:space="preserve"> </w:t>
      </w:r>
      <w:r>
        <w:t>tornado</w:t>
      </w:r>
      <w:r>
        <w:rPr>
          <w:spacing w:val="-5"/>
        </w:rPr>
        <w:t xml:space="preserve"> </w:t>
      </w:r>
      <w:r>
        <w:t>cada</w:t>
      </w:r>
      <w:r>
        <w:rPr>
          <w:spacing w:val="-5"/>
        </w:rPr>
        <w:t xml:space="preserve"> </w:t>
      </w:r>
      <w:r>
        <w:t>vez</w:t>
      </w:r>
      <w:r>
        <w:rPr>
          <w:spacing w:val="-7"/>
        </w:rPr>
        <w:t xml:space="preserve"> </w:t>
      </w:r>
      <w:r>
        <w:t>más común,</w:t>
      </w:r>
      <w:r>
        <w:rPr>
          <w:spacing w:val="-18"/>
        </w:rPr>
        <w:t xml:space="preserve"> </w:t>
      </w:r>
      <w:r>
        <w:t>pero,</w:t>
      </w:r>
      <w:r>
        <w:rPr>
          <w:spacing w:val="-18"/>
        </w:rPr>
        <w:t xml:space="preserve"> </w:t>
      </w:r>
      <w:r>
        <w:t>lamentablemente</w:t>
      </w:r>
      <w:r>
        <w:rPr>
          <w:spacing w:val="-17"/>
        </w:rPr>
        <w:t xml:space="preserve"> </w:t>
      </w:r>
      <w:r>
        <w:t>un</w:t>
      </w:r>
      <w:r>
        <w:rPr>
          <w:spacing w:val="-18"/>
        </w:rPr>
        <w:t xml:space="preserve"> </w:t>
      </w:r>
      <w:r>
        <w:t>grupo</w:t>
      </w:r>
      <w:r>
        <w:rPr>
          <w:spacing w:val="-17"/>
        </w:rPr>
        <w:t xml:space="preserve"> </w:t>
      </w:r>
      <w:r>
        <w:t>de</w:t>
      </w:r>
      <w:r>
        <w:rPr>
          <w:spacing w:val="-18"/>
        </w:rPr>
        <w:t xml:space="preserve"> </w:t>
      </w:r>
      <w:r>
        <w:t>personas</w:t>
      </w:r>
      <w:r>
        <w:rPr>
          <w:spacing w:val="-18"/>
        </w:rPr>
        <w:t xml:space="preserve"> </w:t>
      </w:r>
      <w:r>
        <w:t>lo</w:t>
      </w:r>
      <w:r>
        <w:rPr>
          <w:spacing w:val="-17"/>
        </w:rPr>
        <w:t xml:space="preserve"> </w:t>
      </w:r>
      <w:r>
        <w:t>utiliza</w:t>
      </w:r>
      <w:r>
        <w:rPr>
          <w:spacing w:val="-18"/>
        </w:rPr>
        <w:t xml:space="preserve"> </w:t>
      </w:r>
      <w:r>
        <w:t>día</w:t>
      </w:r>
      <w:r>
        <w:rPr>
          <w:spacing w:val="-17"/>
        </w:rPr>
        <w:t xml:space="preserve"> </w:t>
      </w:r>
      <w:r>
        <w:t>a</w:t>
      </w:r>
      <w:r>
        <w:rPr>
          <w:spacing w:val="-18"/>
        </w:rPr>
        <w:t xml:space="preserve"> </w:t>
      </w:r>
      <w:r>
        <w:t>día</w:t>
      </w:r>
      <w:r>
        <w:rPr>
          <w:spacing w:val="-18"/>
        </w:rPr>
        <w:t xml:space="preserve"> </w:t>
      </w:r>
      <w:r>
        <w:t>para</w:t>
      </w:r>
      <w:r>
        <w:rPr>
          <w:spacing w:val="-17"/>
        </w:rPr>
        <w:t xml:space="preserve"> </w:t>
      </w:r>
      <w:r>
        <w:t>evadir el pago de telepeajes dentro del</w:t>
      </w:r>
      <w:r>
        <w:t xml:space="preserve"> traslado que efectúan al interior de autopistas concesionadas</w:t>
      </w:r>
      <w:r>
        <w:rPr>
          <w:position w:val="5"/>
          <w:sz w:val="14"/>
        </w:rPr>
        <w:t>3</w:t>
      </w:r>
      <w:r>
        <w:t>.</w:t>
      </w:r>
      <w:r>
        <w:rPr>
          <w:spacing w:val="-20"/>
        </w:rPr>
        <w:t xml:space="preserve"> </w:t>
      </w:r>
      <w:r>
        <w:t>Según</w:t>
      </w:r>
      <w:r>
        <w:rPr>
          <w:spacing w:val="-18"/>
        </w:rPr>
        <w:t xml:space="preserve"> </w:t>
      </w:r>
      <w:r>
        <w:t>se</w:t>
      </w:r>
      <w:r>
        <w:rPr>
          <w:spacing w:val="-17"/>
        </w:rPr>
        <w:t xml:space="preserve"> </w:t>
      </w:r>
      <w:r>
        <w:t>ha</w:t>
      </w:r>
      <w:r>
        <w:rPr>
          <w:spacing w:val="-18"/>
        </w:rPr>
        <w:t xml:space="preserve"> </w:t>
      </w:r>
      <w:r>
        <w:t>expuesto</w:t>
      </w:r>
      <w:r>
        <w:rPr>
          <w:spacing w:val="-17"/>
        </w:rPr>
        <w:t xml:space="preserve"> </w:t>
      </w:r>
      <w:r>
        <w:t>al</w:t>
      </w:r>
      <w:r>
        <w:rPr>
          <w:spacing w:val="-18"/>
        </w:rPr>
        <w:t xml:space="preserve"> </w:t>
      </w:r>
      <w:r>
        <w:t>interior</w:t>
      </w:r>
      <w:r>
        <w:rPr>
          <w:spacing w:val="-23"/>
        </w:rPr>
        <w:t xml:space="preserve"> </w:t>
      </w:r>
      <w:r>
        <w:t>de</w:t>
      </w:r>
      <w:r>
        <w:rPr>
          <w:spacing w:val="-18"/>
        </w:rPr>
        <w:t xml:space="preserve"> </w:t>
      </w:r>
      <w:r>
        <w:t>la</w:t>
      </w:r>
      <w:r>
        <w:rPr>
          <w:spacing w:val="-17"/>
        </w:rPr>
        <w:t xml:space="preserve"> </w:t>
      </w:r>
      <w:r>
        <w:t>Comisión</w:t>
      </w:r>
      <w:r>
        <w:rPr>
          <w:spacing w:val="-18"/>
        </w:rPr>
        <w:t xml:space="preserve"> </w:t>
      </w:r>
      <w:r>
        <w:t>de</w:t>
      </w:r>
      <w:r>
        <w:rPr>
          <w:spacing w:val="-15"/>
        </w:rPr>
        <w:t xml:space="preserve"> </w:t>
      </w:r>
      <w:r>
        <w:t>Obras</w:t>
      </w:r>
      <w:r>
        <w:rPr>
          <w:spacing w:val="-17"/>
        </w:rPr>
        <w:t xml:space="preserve"> </w:t>
      </w:r>
      <w:r>
        <w:rPr>
          <w:spacing w:val="-2"/>
        </w:rPr>
        <w:t>Públicas,</w:t>
      </w:r>
    </w:p>
    <w:p w:rsidR="00693FF7" w:rsidRDefault="00693FF7">
      <w:pPr>
        <w:pStyle w:val="Textoindependiente"/>
        <w:rPr>
          <w:sz w:val="20"/>
        </w:rPr>
      </w:pPr>
    </w:p>
    <w:p w:rsidR="00693FF7" w:rsidRDefault="00693FF7">
      <w:pPr>
        <w:pStyle w:val="Textoindependiente"/>
        <w:rPr>
          <w:sz w:val="20"/>
        </w:rPr>
      </w:pPr>
    </w:p>
    <w:p w:rsidR="00693FF7" w:rsidRDefault="00575141">
      <w:pPr>
        <w:pStyle w:val="Textoindependiente"/>
        <w:spacing w:before="1"/>
        <w:rPr>
          <w:sz w:val="10"/>
        </w:rPr>
      </w:pPr>
      <w:r>
        <w:pict>
          <v:rect id="docshape2" o:spid="_x0000_s1028" style="position:absolute;margin-left:85.05pt;margin-top:7.15pt;width:144.1pt;height:.75pt;z-index:-15728640;mso-wrap-distance-left:0;mso-wrap-distance-right:0;mso-position-horizontal-relative:page" fillcolor="black" stroked="f">
            <w10:wrap type="topAndBottom" anchorx="page"/>
          </v:rect>
        </w:pict>
      </w:r>
    </w:p>
    <w:p w:rsidR="00693FF7" w:rsidRDefault="00575141">
      <w:pPr>
        <w:spacing w:before="96" w:line="237" w:lineRule="auto"/>
        <w:ind w:left="100" w:right="117"/>
        <w:rPr>
          <w:sz w:val="18"/>
        </w:rPr>
      </w:pPr>
      <w:r>
        <w:rPr>
          <w:rFonts w:ascii="Calibri" w:hAnsi="Calibri"/>
          <w:position w:val="6"/>
          <w:sz w:val="13"/>
        </w:rPr>
        <w:t>1</w:t>
      </w:r>
      <w:r>
        <w:rPr>
          <w:rFonts w:ascii="Calibri" w:hAnsi="Calibri"/>
          <w:spacing w:val="17"/>
          <w:position w:val="6"/>
          <w:sz w:val="13"/>
        </w:rPr>
        <w:t xml:space="preserve"> </w:t>
      </w:r>
      <w:r>
        <w:rPr>
          <w:rFonts w:ascii="Calibri" w:hAnsi="Calibri"/>
          <w:sz w:val="20"/>
        </w:rPr>
        <w:t>ORREGO, Javiera. Ventas de motos cerraron 2021 con alza de 103% y registran en enero su mejor inicio de año,</w:t>
      </w:r>
      <w:r>
        <w:rPr>
          <w:rFonts w:ascii="Calibri" w:hAnsi="Calibri"/>
          <w:spacing w:val="-1"/>
          <w:sz w:val="20"/>
        </w:rPr>
        <w:t xml:space="preserve"> </w:t>
      </w:r>
      <w:r>
        <w:rPr>
          <w:rFonts w:ascii="Calibri" w:hAnsi="Calibri"/>
          <w:sz w:val="20"/>
        </w:rPr>
        <w:t>Diario</w:t>
      </w:r>
      <w:r>
        <w:rPr>
          <w:rFonts w:ascii="Calibri" w:hAnsi="Calibri"/>
          <w:spacing w:val="-1"/>
          <w:sz w:val="20"/>
        </w:rPr>
        <w:t xml:space="preserve"> </w:t>
      </w:r>
      <w:r>
        <w:rPr>
          <w:rFonts w:ascii="Calibri" w:hAnsi="Calibri"/>
          <w:sz w:val="20"/>
        </w:rPr>
        <w:t>Financiero,</w:t>
      </w:r>
      <w:r>
        <w:rPr>
          <w:rFonts w:ascii="Calibri" w:hAnsi="Calibri"/>
          <w:spacing w:val="-1"/>
          <w:sz w:val="20"/>
        </w:rPr>
        <w:t xml:space="preserve"> </w:t>
      </w:r>
      <w:r>
        <w:rPr>
          <w:rFonts w:ascii="Calibri" w:hAnsi="Calibri"/>
          <w:sz w:val="20"/>
        </w:rPr>
        <w:t>15</w:t>
      </w:r>
      <w:r>
        <w:rPr>
          <w:rFonts w:ascii="Calibri" w:hAnsi="Calibri"/>
          <w:spacing w:val="-2"/>
          <w:sz w:val="20"/>
        </w:rPr>
        <w:t xml:space="preserve"> </w:t>
      </w:r>
      <w:r>
        <w:rPr>
          <w:rFonts w:ascii="Calibri" w:hAnsi="Calibri"/>
          <w:sz w:val="20"/>
        </w:rPr>
        <w:t>de</w:t>
      </w:r>
      <w:r>
        <w:rPr>
          <w:rFonts w:ascii="Calibri" w:hAnsi="Calibri"/>
          <w:spacing w:val="-1"/>
          <w:sz w:val="20"/>
        </w:rPr>
        <w:t xml:space="preserve"> </w:t>
      </w:r>
      <w:r>
        <w:rPr>
          <w:rFonts w:ascii="Calibri" w:hAnsi="Calibri"/>
          <w:sz w:val="20"/>
        </w:rPr>
        <w:t>febrero</w:t>
      </w:r>
      <w:r>
        <w:rPr>
          <w:rFonts w:ascii="Calibri" w:hAnsi="Calibri"/>
          <w:spacing w:val="-1"/>
          <w:sz w:val="20"/>
        </w:rPr>
        <w:t xml:space="preserve"> </w:t>
      </w:r>
      <w:r>
        <w:rPr>
          <w:rFonts w:ascii="Calibri" w:hAnsi="Calibri"/>
          <w:sz w:val="20"/>
        </w:rPr>
        <w:t>del</w:t>
      </w:r>
      <w:r>
        <w:rPr>
          <w:rFonts w:ascii="Calibri" w:hAnsi="Calibri"/>
          <w:spacing w:val="-2"/>
          <w:sz w:val="20"/>
        </w:rPr>
        <w:t xml:space="preserve"> </w:t>
      </w:r>
      <w:r>
        <w:rPr>
          <w:rFonts w:ascii="Calibri" w:hAnsi="Calibri"/>
          <w:sz w:val="20"/>
        </w:rPr>
        <w:t>2022,</w:t>
      </w:r>
      <w:r>
        <w:rPr>
          <w:rFonts w:ascii="Calibri" w:hAnsi="Calibri"/>
          <w:spacing w:val="-1"/>
          <w:sz w:val="20"/>
        </w:rPr>
        <w:t xml:space="preserve"> </w:t>
      </w:r>
      <w:r>
        <w:rPr>
          <w:rFonts w:ascii="Calibri" w:hAnsi="Calibri"/>
          <w:sz w:val="20"/>
        </w:rPr>
        <w:t>disponible</w:t>
      </w:r>
      <w:r>
        <w:rPr>
          <w:rFonts w:ascii="Calibri" w:hAnsi="Calibri"/>
          <w:spacing w:val="-1"/>
          <w:sz w:val="20"/>
        </w:rPr>
        <w:t xml:space="preserve"> </w:t>
      </w:r>
      <w:r>
        <w:rPr>
          <w:rFonts w:ascii="Calibri" w:hAnsi="Calibri"/>
          <w:sz w:val="20"/>
        </w:rPr>
        <w:t xml:space="preserve">en: </w:t>
      </w:r>
      <w:hyperlink r:id="rId8" w:anchor="%3A~%3Atext%3DEn%20el%20primer%20mes%20de%2Ca%20las%2013%3A45%20hrs">
        <w:r>
          <w:rPr>
            <w:rFonts w:ascii="Calibri" w:hAnsi="Calibri"/>
            <w:color w:val="0000FF"/>
            <w:sz w:val="20"/>
            <w:u w:val="single" w:color="0000FF"/>
          </w:rPr>
          <w:t>https:</w:t>
        </w:r>
        <w:r>
          <w:rPr>
            <w:rFonts w:ascii="Calibri" w:hAnsi="Calibri"/>
            <w:color w:val="0000FF"/>
            <w:sz w:val="20"/>
            <w:u w:val="single" w:color="0000FF"/>
          </w:rPr>
          <w:t>//www.df.cl/empresas/industria/ventas-</w:t>
        </w:r>
      </w:hyperlink>
      <w:r>
        <w:rPr>
          <w:rFonts w:ascii="Calibri" w:hAnsi="Calibri"/>
          <w:color w:val="0000FF"/>
          <w:sz w:val="20"/>
        </w:rPr>
        <w:t xml:space="preserve"> </w:t>
      </w:r>
      <w:hyperlink r:id="rId9" w:anchor="%3A~%3Atext%3DEn%20el%20primer%20mes%20de%2Ca%20las%2013%3A45%20hrs">
        <w:r>
          <w:rPr>
            <w:rFonts w:ascii="Calibri" w:hAnsi="Calibri"/>
            <w:color w:val="0000FF"/>
            <w:spacing w:val="-2"/>
            <w:sz w:val="20"/>
            <w:u w:val="single" w:color="0000FF"/>
          </w:rPr>
          <w:t>de-motos-cerraron-2021-con-alza-de-103-y-registran-en-enero-</w:t>
        </w:r>
      </w:hyperlink>
      <w:r>
        <w:rPr>
          <w:rFonts w:ascii="Calibri" w:hAnsi="Calibri"/>
          <w:color w:val="0000FF"/>
          <w:spacing w:val="-2"/>
          <w:sz w:val="20"/>
        </w:rPr>
        <w:t xml:space="preserve"> </w:t>
      </w:r>
      <w:hyperlink r:id="rId10" w:anchor="%3A~%3Atext%3DEn%20el%20primer%20mes%20de%2Ca%20las%2013%3A45%20hrs">
        <w:r>
          <w:rPr>
            <w:rFonts w:ascii="Calibri" w:hAnsi="Calibri"/>
            <w:color w:val="0000FF"/>
            <w:sz w:val="20"/>
            <w:u w:val="single" w:color="0000FF"/>
          </w:rPr>
          <w:t>su#:~:text=En%20el%20primer%20mes%20de,a%20las%2013%3A45%20hrs</w:t>
        </w:r>
        <w:r>
          <w:rPr>
            <w:rFonts w:ascii="Calibri" w:hAnsi="Calibri"/>
            <w:sz w:val="20"/>
          </w:rPr>
          <w:t>.</w:t>
        </w:r>
      </w:hyperlink>
      <w:r>
        <w:rPr>
          <w:rFonts w:ascii="Calibri" w:hAnsi="Calibri"/>
          <w:spacing w:val="40"/>
          <w:sz w:val="20"/>
        </w:rPr>
        <w:t xml:space="preserve"> </w:t>
      </w:r>
      <w:r>
        <w:rPr>
          <w:sz w:val="18"/>
        </w:rPr>
        <w:t>[última</w:t>
      </w:r>
      <w:r>
        <w:rPr>
          <w:spacing w:val="40"/>
          <w:sz w:val="18"/>
        </w:rPr>
        <w:t xml:space="preserve"> </w:t>
      </w:r>
      <w:r>
        <w:rPr>
          <w:sz w:val="18"/>
        </w:rPr>
        <w:t>vez</w:t>
      </w:r>
      <w:r>
        <w:rPr>
          <w:spacing w:val="40"/>
          <w:sz w:val="18"/>
        </w:rPr>
        <w:t xml:space="preserve"> </w:t>
      </w:r>
      <w:r>
        <w:rPr>
          <w:sz w:val="18"/>
        </w:rPr>
        <w:t>visto</w:t>
      </w:r>
      <w:r>
        <w:rPr>
          <w:spacing w:val="40"/>
          <w:sz w:val="18"/>
        </w:rPr>
        <w:t xml:space="preserve"> </w:t>
      </w:r>
      <w:r>
        <w:rPr>
          <w:sz w:val="18"/>
        </w:rPr>
        <w:t>el</w:t>
      </w:r>
      <w:r>
        <w:rPr>
          <w:spacing w:val="40"/>
          <w:sz w:val="18"/>
        </w:rPr>
        <w:t xml:space="preserve"> </w:t>
      </w:r>
      <w:r>
        <w:rPr>
          <w:sz w:val="18"/>
        </w:rPr>
        <w:t>11</w:t>
      </w:r>
      <w:r>
        <w:rPr>
          <w:spacing w:val="40"/>
          <w:sz w:val="18"/>
        </w:rPr>
        <w:t xml:space="preserve"> </w:t>
      </w:r>
      <w:r>
        <w:rPr>
          <w:sz w:val="18"/>
        </w:rPr>
        <w:t>de octubre del 2022 a las 18:29 hrs]</w:t>
      </w:r>
    </w:p>
    <w:p w:rsidR="00693FF7" w:rsidRDefault="00575141">
      <w:pPr>
        <w:spacing w:before="5" w:line="237" w:lineRule="auto"/>
        <w:ind w:left="100" w:right="173"/>
        <w:rPr>
          <w:sz w:val="18"/>
        </w:rPr>
      </w:pPr>
      <w:r>
        <w:rPr>
          <w:rFonts w:ascii="Calibri" w:hAnsi="Calibri"/>
          <w:position w:val="6"/>
          <w:sz w:val="13"/>
        </w:rPr>
        <w:t>2</w:t>
      </w:r>
      <w:r>
        <w:rPr>
          <w:rFonts w:ascii="Calibri" w:hAnsi="Calibri"/>
          <w:spacing w:val="16"/>
          <w:position w:val="6"/>
          <w:sz w:val="13"/>
        </w:rPr>
        <w:t xml:space="preserve"> </w:t>
      </w:r>
      <w:r>
        <w:rPr>
          <w:rFonts w:ascii="Calibri" w:hAnsi="Calibri"/>
          <w:sz w:val="20"/>
        </w:rPr>
        <w:t xml:space="preserve">SMOTOS. 125 mil motos se han vendido en Chile en últimos 15 meses, 16 de abril del 2022, disponible en: </w:t>
      </w:r>
      <w:hyperlink r:id="rId11">
        <w:r>
          <w:rPr>
            <w:rFonts w:ascii="Calibri" w:hAnsi="Calibri"/>
            <w:color w:val="0000FF"/>
            <w:sz w:val="20"/>
            <w:u w:val="single" w:color="0000FF"/>
          </w:rPr>
          <w:t>https://smotos.cl/125-mil-motos-se-han-vendido-en-chile-en-ultimos-15-meses/</w:t>
        </w:r>
      </w:hyperlink>
      <w:r>
        <w:rPr>
          <w:rFonts w:ascii="Calibri" w:hAnsi="Calibri"/>
          <w:color w:val="0000FF"/>
          <w:spacing w:val="-7"/>
          <w:sz w:val="20"/>
        </w:rPr>
        <w:t xml:space="preserve"> </w:t>
      </w:r>
      <w:r>
        <w:rPr>
          <w:sz w:val="18"/>
        </w:rPr>
        <w:t>[última</w:t>
      </w:r>
      <w:r>
        <w:rPr>
          <w:spacing w:val="-4"/>
          <w:sz w:val="18"/>
        </w:rPr>
        <w:t xml:space="preserve"> </w:t>
      </w:r>
      <w:r>
        <w:rPr>
          <w:sz w:val="18"/>
        </w:rPr>
        <w:t>vez</w:t>
      </w:r>
      <w:r>
        <w:rPr>
          <w:spacing w:val="-6"/>
          <w:sz w:val="18"/>
        </w:rPr>
        <w:t xml:space="preserve"> </w:t>
      </w:r>
      <w:r>
        <w:rPr>
          <w:sz w:val="18"/>
        </w:rPr>
        <w:t>visto</w:t>
      </w:r>
      <w:r>
        <w:rPr>
          <w:spacing w:val="-10"/>
          <w:sz w:val="18"/>
        </w:rPr>
        <w:t xml:space="preserve"> </w:t>
      </w:r>
      <w:r>
        <w:rPr>
          <w:sz w:val="18"/>
        </w:rPr>
        <w:t>el</w:t>
      </w:r>
      <w:r>
        <w:rPr>
          <w:spacing w:val="-3"/>
          <w:sz w:val="18"/>
        </w:rPr>
        <w:t xml:space="preserve"> </w:t>
      </w:r>
      <w:r>
        <w:rPr>
          <w:sz w:val="18"/>
        </w:rPr>
        <w:t>11</w:t>
      </w:r>
      <w:r>
        <w:rPr>
          <w:spacing w:val="-6"/>
          <w:sz w:val="18"/>
        </w:rPr>
        <w:t xml:space="preserve"> </w:t>
      </w:r>
      <w:r>
        <w:rPr>
          <w:sz w:val="18"/>
        </w:rPr>
        <w:t>de octubre del 2022 a las 18:34 hrs]</w:t>
      </w:r>
    </w:p>
    <w:p w:rsidR="00693FF7" w:rsidRDefault="00575141">
      <w:pPr>
        <w:spacing w:line="237" w:lineRule="auto"/>
        <w:ind w:left="100" w:right="177"/>
        <w:rPr>
          <w:sz w:val="18"/>
        </w:rPr>
      </w:pPr>
      <w:r>
        <w:rPr>
          <w:rFonts w:ascii="Calibri" w:hAnsi="Calibri"/>
          <w:position w:val="6"/>
          <w:sz w:val="13"/>
        </w:rPr>
        <w:t>3</w:t>
      </w:r>
      <w:r>
        <w:rPr>
          <w:rFonts w:ascii="Calibri" w:hAnsi="Calibri"/>
          <w:spacing w:val="22"/>
          <w:position w:val="6"/>
          <w:sz w:val="13"/>
        </w:rPr>
        <w:t xml:space="preserve"> </w:t>
      </w:r>
      <w:r>
        <w:rPr>
          <w:rFonts w:ascii="Calibri" w:hAnsi="Calibri"/>
          <w:sz w:val="20"/>
        </w:rPr>
        <w:t xml:space="preserve">MEGANOTICIAS. Aumenta práctica de tapar la patente con mascarillas en autopistas: 15 mil conductores conducen diariamente sin placa, 07 de diciembre del 2021,disponible en: </w:t>
      </w:r>
      <w:hyperlink r:id="rId12">
        <w:r>
          <w:rPr>
            <w:rFonts w:ascii="Calibri" w:hAnsi="Calibri"/>
            <w:color w:val="0000FF"/>
            <w:spacing w:val="-2"/>
            <w:sz w:val="20"/>
            <w:u w:val="single" w:color="0000FF"/>
          </w:rPr>
          <w:t>https://www.meganoticias.cl/nacional/360662-aumento-practica-tapar-patente-oculta-sin-placa-</w:t>
        </w:r>
      </w:hyperlink>
      <w:r>
        <w:rPr>
          <w:rFonts w:ascii="Calibri" w:hAnsi="Calibri"/>
          <w:color w:val="0000FF"/>
          <w:spacing w:val="-2"/>
          <w:sz w:val="20"/>
        </w:rPr>
        <w:t xml:space="preserve"> </w:t>
      </w:r>
      <w:hyperlink r:id="rId13">
        <w:r>
          <w:rPr>
            <w:rFonts w:ascii="Calibri" w:hAnsi="Calibri"/>
            <w:color w:val="0000FF"/>
            <w:sz w:val="20"/>
            <w:u w:val="single" w:color="0000FF"/>
          </w:rPr>
          <w:t>conductores-autopista-vespucio-norte-07-12-2021.html</w:t>
        </w:r>
      </w:hyperlink>
      <w:r>
        <w:rPr>
          <w:rFonts w:ascii="Calibri" w:hAnsi="Calibri"/>
          <w:color w:val="0000FF"/>
          <w:spacing w:val="-4"/>
          <w:sz w:val="20"/>
        </w:rPr>
        <w:t xml:space="preserve"> </w:t>
      </w:r>
      <w:r>
        <w:rPr>
          <w:sz w:val="18"/>
        </w:rPr>
        <w:t>[última</w:t>
      </w:r>
      <w:r>
        <w:rPr>
          <w:spacing w:val="-2"/>
          <w:sz w:val="18"/>
        </w:rPr>
        <w:t xml:space="preserve"> </w:t>
      </w:r>
      <w:r>
        <w:rPr>
          <w:sz w:val="18"/>
        </w:rPr>
        <w:t>vez</w:t>
      </w:r>
      <w:r>
        <w:rPr>
          <w:spacing w:val="-8"/>
          <w:sz w:val="18"/>
        </w:rPr>
        <w:t xml:space="preserve"> </w:t>
      </w:r>
      <w:r>
        <w:rPr>
          <w:sz w:val="18"/>
        </w:rPr>
        <w:t>visto</w:t>
      </w:r>
      <w:r>
        <w:rPr>
          <w:spacing w:val="-8"/>
          <w:sz w:val="18"/>
        </w:rPr>
        <w:t xml:space="preserve"> </w:t>
      </w:r>
      <w:r>
        <w:rPr>
          <w:sz w:val="18"/>
        </w:rPr>
        <w:t>el</w:t>
      </w:r>
      <w:r>
        <w:rPr>
          <w:spacing w:val="-6"/>
          <w:sz w:val="18"/>
        </w:rPr>
        <w:t xml:space="preserve"> </w:t>
      </w:r>
      <w:r>
        <w:rPr>
          <w:sz w:val="18"/>
        </w:rPr>
        <w:t>11</w:t>
      </w:r>
      <w:r>
        <w:rPr>
          <w:spacing w:val="-4"/>
          <w:sz w:val="18"/>
        </w:rPr>
        <w:t xml:space="preserve"> </w:t>
      </w:r>
      <w:r>
        <w:rPr>
          <w:sz w:val="18"/>
        </w:rPr>
        <w:t>de</w:t>
      </w:r>
      <w:r>
        <w:rPr>
          <w:spacing w:val="-1"/>
          <w:sz w:val="18"/>
        </w:rPr>
        <w:t xml:space="preserve"> </w:t>
      </w:r>
      <w:r>
        <w:rPr>
          <w:sz w:val="18"/>
        </w:rPr>
        <w:t>octubre</w:t>
      </w:r>
      <w:r>
        <w:rPr>
          <w:spacing w:val="-6"/>
          <w:sz w:val="18"/>
        </w:rPr>
        <w:t xml:space="preserve"> </w:t>
      </w:r>
      <w:r>
        <w:rPr>
          <w:sz w:val="18"/>
        </w:rPr>
        <w:t>del</w:t>
      </w:r>
      <w:r>
        <w:rPr>
          <w:spacing w:val="-1"/>
          <w:sz w:val="18"/>
        </w:rPr>
        <w:t xml:space="preserve"> </w:t>
      </w:r>
      <w:r>
        <w:rPr>
          <w:sz w:val="18"/>
        </w:rPr>
        <w:t>2022</w:t>
      </w:r>
      <w:r>
        <w:rPr>
          <w:spacing w:val="-4"/>
          <w:sz w:val="18"/>
        </w:rPr>
        <w:t xml:space="preserve"> </w:t>
      </w:r>
      <w:r>
        <w:rPr>
          <w:sz w:val="18"/>
        </w:rPr>
        <w:t>a</w:t>
      </w:r>
      <w:r>
        <w:rPr>
          <w:spacing w:val="-2"/>
          <w:sz w:val="18"/>
        </w:rPr>
        <w:t xml:space="preserve"> </w:t>
      </w:r>
      <w:r>
        <w:rPr>
          <w:sz w:val="18"/>
        </w:rPr>
        <w:t>las 18:34 hrs]</w:t>
      </w:r>
    </w:p>
    <w:p w:rsidR="00693FF7" w:rsidRDefault="00693FF7">
      <w:pPr>
        <w:spacing w:line="237" w:lineRule="auto"/>
        <w:rPr>
          <w:sz w:val="18"/>
        </w:rPr>
        <w:sectPr w:rsidR="00693FF7">
          <w:footerReference w:type="default" r:id="rId14"/>
          <w:type w:val="continuous"/>
          <w:pgSz w:w="12240" w:h="15840"/>
          <w:pgMar w:top="1520" w:right="1580" w:bottom="1180" w:left="1600" w:header="0" w:footer="985" w:gutter="0"/>
          <w:pgNumType w:start="1"/>
          <w:cols w:space="720"/>
        </w:sectPr>
      </w:pPr>
    </w:p>
    <w:p w:rsidR="00693FF7" w:rsidRDefault="00575141">
      <w:pPr>
        <w:pStyle w:val="Textoindependiente"/>
        <w:spacing w:before="68" w:line="345" w:lineRule="auto"/>
        <w:ind w:left="100" w:right="112"/>
        <w:jc w:val="both"/>
      </w:pPr>
      <w:r>
        <w:lastRenderedPageBreak/>
        <w:t>Transportes y Telecomunicaciones de la Cámara de Diputados</w:t>
      </w:r>
      <w:r>
        <w:rPr>
          <w:position w:val="5"/>
          <w:sz w:val="14"/>
        </w:rPr>
        <w:t>4</w:t>
      </w:r>
      <w:r>
        <w:t>, en los últimos años</w:t>
      </w:r>
      <w:r>
        <w:rPr>
          <w:spacing w:val="-13"/>
        </w:rPr>
        <w:t xml:space="preserve"> </w:t>
      </w:r>
      <w:r>
        <w:t>ha</w:t>
      </w:r>
      <w:r>
        <w:rPr>
          <w:spacing w:val="-12"/>
        </w:rPr>
        <w:t xml:space="preserve"> </w:t>
      </w:r>
      <w:r>
        <w:t>existido</w:t>
      </w:r>
      <w:r>
        <w:rPr>
          <w:spacing w:val="-10"/>
        </w:rPr>
        <w:t xml:space="preserve"> </w:t>
      </w:r>
      <w:r>
        <w:t>un</w:t>
      </w:r>
      <w:r>
        <w:rPr>
          <w:spacing w:val="-14"/>
        </w:rPr>
        <w:t xml:space="preserve"> </w:t>
      </w:r>
      <w:r>
        <w:t>aumento</w:t>
      </w:r>
      <w:r>
        <w:rPr>
          <w:spacing w:val="-12"/>
        </w:rPr>
        <w:t xml:space="preserve"> </w:t>
      </w:r>
      <w:r>
        <w:t>en</w:t>
      </w:r>
      <w:r>
        <w:rPr>
          <w:spacing w:val="-13"/>
        </w:rPr>
        <w:t xml:space="preserve"> </w:t>
      </w:r>
      <w:r>
        <w:t>el</w:t>
      </w:r>
      <w:r>
        <w:rPr>
          <w:spacing w:val="-14"/>
        </w:rPr>
        <w:t xml:space="preserve"> </w:t>
      </w:r>
      <w:r>
        <w:t>número</w:t>
      </w:r>
      <w:r>
        <w:rPr>
          <w:spacing w:val="-12"/>
        </w:rPr>
        <w:t xml:space="preserve"> </w:t>
      </w:r>
      <w:r>
        <w:t>de</w:t>
      </w:r>
      <w:r>
        <w:rPr>
          <w:spacing w:val="-13"/>
        </w:rPr>
        <w:t xml:space="preserve"> </w:t>
      </w:r>
      <w:r>
        <w:t>infracciones</w:t>
      </w:r>
      <w:r>
        <w:rPr>
          <w:spacing w:val="-10"/>
        </w:rPr>
        <w:t xml:space="preserve"> </w:t>
      </w:r>
      <w:r>
        <w:t>aplicada</w:t>
      </w:r>
      <w:r>
        <w:rPr>
          <w:spacing w:val="-17"/>
        </w:rPr>
        <w:t xml:space="preserve"> </w:t>
      </w:r>
      <w:r>
        <w:t>a</w:t>
      </w:r>
      <w:r>
        <w:rPr>
          <w:spacing w:val="-12"/>
        </w:rPr>
        <w:t xml:space="preserve"> </w:t>
      </w:r>
      <w:r>
        <w:t>motociclistas por concepto de no portar Placas Patentes Únicas (PPU), pasando, dentro del porcentaje</w:t>
      </w:r>
      <w:r>
        <w:rPr>
          <w:spacing w:val="-2"/>
        </w:rPr>
        <w:t xml:space="preserve"> </w:t>
      </w:r>
      <w:r>
        <w:t>total</w:t>
      </w:r>
      <w:r>
        <w:rPr>
          <w:spacing w:val="-4"/>
        </w:rPr>
        <w:t xml:space="preserve"> </w:t>
      </w:r>
      <w:r>
        <w:t>de</w:t>
      </w:r>
      <w:r>
        <w:rPr>
          <w:spacing w:val="-2"/>
        </w:rPr>
        <w:t xml:space="preserve"> </w:t>
      </w:r>
      <w:r>
        <w:t>infracciones</w:t>
      </w:r>
      <w:r>
        <w:rPr>
          <w:spacing w:val="-3"/>
        </w:rPr>
        <w:t xml:space="preserve"> </w:t>
      </w:r>
      <w:r>
        <w:t>de</w:t>
      </w:r>
      <w:r>
        <w:rPr>
          <w:spacing w:val="-2"/>
        </w:rPr>
        <w:t xml:space="preserve"> </w:t>
      </w:r>
      <w:r>
        <w:t>1,6%</w:t>
      </w:r>
      <w:r>
        <w:rPr>
          <w:spacing w:val="-2"/>
        </w:rPr>
        <w:t xml:space="preserve"> </w:t>
      </w:r>
      <w:r>
        <w:t>el</w:t>
      </w:r>
      <w:r>
        <w:rPr>
          <w:spacing w:val="-3"/>
        </w:rPr>
        <w:t xml:space="preserve"> </w:t>
      </w:r>
      <w:r>
        <w:t>año</w:t>
      </w:r>
      <w:r>
        <w:rPr>
          <w:spacing w:val="-2"/>
        </w:rPr>
        <w:t xml:space="preserve"> </w:t>
      </w:r>
      <w:r>
        <w:t>2019 a</w:t>
      </w:r>
      <w:r>
        <w:rPr>
          <w:spacing w:val="-1"/>
        </w:rPr>
        <w:t xml:space="preserve"> </w:t>
      </w:r>
      <w:r>
        <w:t>representar</w:t>
      </w:r>
      <w:r>
        <w:rPr>
          <w:spacing w:val="-4"/>
        </w:rPr>
        <w:t xml:space="preserve"> </w:t>
      </w:r>
      <w:r>
        <w:t>un</w:t>
      </w:r>
      <w:r>
        <w:rPr>
          <w:spacing w:val="-3"/>
        </w:rPr>
        <w:t xml:space="preserve"> </w:t>
      </w:r>
      <w:r>
        <w:t>8,2%</w:t>
      </w:r>
      <w:r>
        <w:rPr>
          <w:spacing w:val="-2"/>
        </w:rPr>
        <w:t xml:space="preserve"> </w:t>
      </w:r>
      <w:r>
        <w:t>el</w:t>
      </w:r>
      <w:r>
        <w:rPr>
          <w:spacing w:val="-3"/>
        </w:rPr>
        <w:t xml:space="preserve"> </w:t>
      </w:r>
      <w:r>
        <w:t>año 2021. Y en lo que respecta al presente año, al mes de agosto, este tipo de infracciones representa un 5,5%.</w:t>
      </w:r>
    </w:p>
    <w:p w:rsidR="00693FF7" w:rsidRDefault="00693FF7">
      <w:pPr>
        <w:pStyle w:val="Textoindependiente"/>
        <w:spacing w:before="1"/>
        <w:rPr>
          <w:sz w:val="31"/>
        </w:rPr>
      </w:pPr>
    </w:p>
    <w:p w:rsidR="00693FF7" w:rsidRDefault="00575141">
      <w:pPr>
        <w:spacing w:line="343" w:lineRule="auto"/>
        <w:ind w:left="100" w:right="121" w:firstLine="710"/>
        <w:jc w:val="both"/>
        <w:rPr>
          <w:i/>
          <w:sz w:val="14"/>
        </w:rPr>
      </w:pPr>
      <w:r>
        <w:t>Así como también, en el último tiempo se ha producido un aumento en la comisión de delitos cometidos por los popularmente denominados “motochor</w:t>
      </w:r>
      <w:r>
        <w:t>ros” que según datos de la Policía de Investigaciones los delitos de robo con intimidación,</w:t>
      </w:r>
      <w:r>
        <w:rPr>
          <w:spacing w:val="-10"/>
        </w:rPr>
        <w:t xml:space="preserve"> </w:t>
      </w:r>
      <w:r>
        <w:t>violencia</w:t>
      </w:r>
      <w:r>
        <w:rPr>
          <w:spacing w:val="-8"/>
        </w:rPr>
        <w:t xml:space="preserve"> </w:t>
      </w:r>
      <w:r>
        <w:t>y</w:t>
      </w:r>
      <w:r>
        <w:rPr>
          <w:spacing w:val="-9"/>
        </w:rPr>
        <w:t xml:space="preserve"> </w:t>
      </w:r>
      <w:r>
        <w:t>por</w:t>
      </w:r>
      <w:r>
        <w:rPr>
          <w:spacing w:val="-12"/>
        </w:rPr>
        <w:t xml:space="preserve"> </w:t>
      </w:r>
      <w:r>
        <w:t>sorpresa,</w:t>
      </w:r>
      <w:r>
        <w:rPr>
          <w:spacing w:val="-10"/>
        </w:rPr>
        <w:t xml:space="preserve"> </w:t>
      </w:r>
      <w:r>
        <w:t>efectuado</w:t>
      </w:r>
      <w:r>
        <w:rPr>
          <w:spacing w:val="-8"/>
        </w:rPr>
        <w:t xml:space="preserve"> </w:t>
      </w:r>
      <w:r>
        <w:t>por</w:t>
      </w:r>
      <w:r>
        <w:rPr>
          <w:spacing w:val="-12"/>
        </w:rPr>
        <w:t xml:space="preserve"> </w:t>
      </w:r>
      <w:r>
        <w:t>esos</w:t>
      </w:r>
      <w:r>
        <w:rPr>
          <w:spacing w:val="-1"/>
        </w:rPr>
        <w:t xml:space="preserve"> </w:t>
      </w:r>
      <w:r>
        <w:rPr>
          <w:i/>
        </w:rPr>
        <w:t>“pasaron</w:t>
      </w:r>
      <w:r>
        <w:rPr>
          <w:i/>
          <w:spacing w:val="-12"/>
        </w:rPr>
        <w:t xml:space="preserve"> </w:t>
      </w:r>
      <w:r>
        <w:rPr>
          <w:i/>
        </w:rPr>
        <w:t>de</w:t>
      </w:r>
      <w:r>
        <w:rPr>
          <w:i/>
          <w:spacing w:val="-5"/>
        </w:rPr>
        <w:t xml:space="preserve"> </w:t>
      </w:r>
      <w:r>
        <w:rPr>
          <w:i/>
        </w:rPr>
        <w:t>un</w:t>
      </w:r>
      <w:r>
        <w:rPr>
          <w:i/>
          <w:spacing w:val="-12"/>
        </w:rPr>
        <w:t xml:space="preserve"> </w:t>
      </w:r>
      <w:r>
        <w:rPr>
          <w:i/>
        </w:rPr>
        <w:t>solo</w:t>
      </w:r>
      <w:r>
        <w:rPr>
          <w:i/>
          <w:spacing w:val="-10"/>
        </w:rPr>
        <w:t xml:space="preserve"> </w:t>
      </w:r>
      <w:r>
        <w:rPr>
          <w:i/>
        </w:rPr>
        <w:t xml:space="preserve">caso el 2019 a 678 en 2021. En lo que va de 2022 ya se registran 288 por este tipo de </w:t>
      </w:r>
      <w:r>
        <w:rPr>
          <w:i/>
          <w:spacing w:val="-2"/>
        </w:rPr>
        <w:t>delitos.”</w:t>
      </w:r>
      <w:r>
        <w:rPr>
          <w:i/>
          <w:spacing w:val="-2"/>
          <w:position w:val="5"/>
          <w:sz w:val="14"/>
        </w:rPr>
        <w:t>5</w:t>
      </w:r>
    </w:p>
    <w:p w:rsidR="00693FF7" w:rsidRDefault="00693FF7">
      <w:pPr>
        <w:pStyle w:val="Textoindependiente"/>
        <w:spacing w:before="10"/>
        <w:rPr>
          <w:i/>
          <w:sz w:val="31"/>
        </w:rPr>
      </w:pPr>
    </w:p>
    <w:p w:rsidR="00693FF7" w:rsidRDefault="00575141">
      <w:pPr>
        <w:pStyle w:val="Textoindependiente"/>
        <w:spacing w:line="345" w:lineRule="auto"/>
        <w:ind w:left="100" w:right="109" w:firstLine="710"/>
        <w:jc w:val="both"/>
      </w:pPr>
      <w:r>
        <w:t>F</w:t>
      </w:r>
      <w:r>
        <w:t>inalmente,</w:t>
      </w:r>
      <w:r>
        <w:rPr>
          <w:spacing w:val="-12"/>
        </w:rPr>
        <w:t xml:space="preserve"> </w:t>
      </w:r>
      <w:r>
        <w:t>a</w:t>
      </w:r>
      <w:r>
        <w:rPr>
          <w:spacing w:val="-10"/>
        </w:rPr>
        <w:t xml:space="preserve"> </w:t>
      </w:r>
      <w:r>
        <w:t>modo</w:t>
      </w:r>
      <w:r>
        <w:rPr>
          <w:spacing w:val="-5"/>
        </w:rPr>
        <w:t xml:space="preserve"> </w:t>
      </w:r>
      <w:r>
        <w:t>de</w:t>
      </w:r>
      <w:r>
        <w:rPr>
          <w:spacing w:val="-11"/>
        </w:rPr>
        <w:t xml:space="preserve"> </w:t>
      </w:r>
      <w:r>
        <w:t>hace</w:t>
      </w:r>
      <w:r>
        <w:rPr>
          <w:spacing w:val="-11"/>
        </w:rPr>
        <w:t xml:space="preserve"> </w:t>
      </w:r>
      <w:r>
        <w:t>frente</w:t>
      </w:r>
      <w:r>
        <w:rPr>
          <w:spacing w:val="-11"/>
        </w:rPr>
        <w:t xml:space="preserve"> </w:t>
      </w:r>
      <w:r>
        <w:t>a</w:t>
      </w:r>
      <w:r>
        <w:rPr>
          <w:spacing w:val="-10"/>
        </w:rPr>
        <w:t xml:space="preserve"> </w:t>
      </w:r>
      <w:r>
        <w:t>este</w:t>
      </w:r>
      <w:r>
        <w:rPr>
          <w:spacing w:val="-11"/>
        </w:rPr>
        <w:t xml:space="preserve"> </w:t>
      </w:r>
      <w:r>
        <w:t>tipo</w:t>
      </w:r>
      <w:r>
        <w:rPr>
          <w:spacing w:val="-10"/>
        </w:rPr>
        <w:t xml:space="preserve"> </w:t>
      </w:r>
      <w:r>
        <w:t>de</w:t>
      </w:r>
      <w:r>
        <w:rPr>
          <w:spacing w:val="-11"/>
        </w:rPr>
        <w:t xml:space="preserve"> </w:t>
      </w:r>
      <w:r>
        <w:t>situaciones,</w:t>
      </w:r>
      <w:r>
        <w:rPr>
          <w:spacing w:val="-12"/>
        </w:rPr>
        <w:t xml:space="preserve"> </w:t>
      </w:r>
      <w:r>
        <w:t>desde</w:t>
      </w:r>
      <w:r>
        <w:rPr>
          <w:spacing w:val="-11"/>
        </w:rPr>
        <w:t xml:space="preserve"> </w:t>
      </w:r>
      <w:r>
        <w:t>el</w:t>
      </w:r>
      <w:r>
        <w:rPr>
          <w:spacing w:val="-7"/>
        </w:rPr>
        <w:t xml:space="preserve"> </w:t>
      </w:r>
      <w:r>
        <w:t>punto de vista del derecho comparado, a nivel latinoamericano nos encontramos con los casos</w:t>
      </w:r>
      <w:r>
        <w:rPr>
          <w:spacing w:val="-13"/>
        </w:rPr>
        <w:t xml:space="preserve"> </w:t>
      </w:r>
      <w:r>
        <w:t>de</w:t>
      </w:r>
      <w:r>
        <w:rPr>
          <w:spacing w:val="-18"/>
        </w:rPr>
        <w:t xml:space="preserve"> </w:t>
      </w:r>
      <w:r>
        <w:t>Argentina</w:t>
      </w:r>
      <w:r>
        <w:rPr>
          <w:spacing w:val="-16"/>
        </w:rPr>
        <w:t xml:space="preserve"> </w:t>
      </w:r>
      <w:r>
        <w:t>y</w:t>
      </w:r>
      <w:r>
        <w:rPr>
          <w:spacing w:val="-13"/>
        </w:rPr>
        <w:t xml:space="preserve"> </w:t>
      </w:r>
      <w:r>
        <w:t>Colombia.</w:t>
      </w:r>
      <w:r>
        <w:rPr>
          <w:spacing w:val="-14"/>
        </w:rPr>
        <w:t xml:space="preserve"> </w:t>
      </w:r>
      <w:r>
        <w:t>En</w:t>
      </w:r>
      <w:r>
        <w:rPr>
          <w:spacing w:val="-14"/>
        </w:rPr>
        <w:t xml:space="preserve"> </w:t>
      </w:r>
      <w:r>
        <w:t>Argentina,</w:t>
      </w:r>
      <w:r>
        <w:rPr>
          <w:spacing w:val="-14"/>
        </w:rPr>
        <w:t xml:space="preserve"> </w:t>
      </w:r>
      <w:r>
        <w:t>la</w:t>
      </w:r>
      <w:r>
        <w:rPr>
          <w:spacing w:val="-12"/>
        </w:rPr>
        <w:t xml:space="preserve"> </w:t>
      </w:r>
      <w:r>
        <w:t>noma</w:t>
      </w:r>
      <w:r>
        <w:rPr>
          <w:spacing w:val="-14"/>
        </w:rPr>
        <w:t xml:space="preserve"> </w:t>
      </w:r>
      <w:r>
        <w:t>en</w:t>
      </w:r>
      <w:r>
        <w:rPr>
          <w:spacing w:val="-13"/>
        </w:rPr>
        <w:t xml:space="preserve"> </w:t>
      </w:r>
      <w:r>
        <w:t>análisis</w:t>
      </w:r>
      <w:r>
        <w:rPr>
          <w:spacing w:val="-14"/>
        </w:rPr>
        <w:t xml:space="preserve"> </w:t>
      </w:r>
      <w:r>
        <w:t>no</w:t>
      </w:r>
      <w:r>
        <w:rPr>
          <w:spacing w:val="-13"/>
        </w:rPr>
        <w:t xml:space="preserve"> </w:t>
      </w:r>
      <w:r>
        <w:t>rige</w:t>
      </w:r>
      <w:r>
        <w:rPr>
          <w:spacing w:val="-13"/>
        </w:rPr>
        <w:t xml:space="preserve"> </w:t>
      </w:r>
      <w:r>
        <w:t>para</w:t>
      </w:r>
      <w:r>
        <w:rPr>
          <w:spacing w:val="-12"/>
        </w:rPr>
        <w:t xml:space="preserve"> </w:t>
      </w:r>
      <w:r>
        <w:t>todo el país, sino que dependerá de cada provincia y distrito; así, en la provincia de Córdoba, mediante la Ley 10138/2013 se estableció que la obligatoriedad que el conductor como el acompañante lleven el casco con la inscripción visible del vehículo, con</w:t>
      </w:r>
      <w:r>
        <w:t>siderándose su incumplimiento como falta grave</w:t>
      </w:r>
      <w:r>
        <w:rPr>
          <w:position w:val="5"/>
          <w:sz w:val="14"/>
        </w:rPr>
        <w:t>6</w:t>
      </w:r>
      <w:r>
        <w:t>. Por su parte, el Gobierno</w:t>
      </w:r>
      <w:r>
        <w:rPr>
          <w:spacing w:val="-13"/>
        </w:rPr>
        <w:t xml:space="preserve"> </w:t>
      </w:r>
      <w:r>
        <w:t>de</w:t>
      </w:r>
      <w:r>
        <w:rPr>
          <w:spacing w:val="-13"/>
        </w:rPr>
        <w:t xml:space="preserve"> </w:t>
      </w:r>
      <w:r>
        <w:t>la</w:t>
      </w:r>
      <w:r>
        <w:rPr>
          <w:spacing w:val="-12"/>
        </w:rPr>
        <w:t xml:space="preserve"> </w:t>
      </w:r>
      <w:r>
        <w:t>Ciudad</w:t>
      </w:r>
      <w:r>
        <w:rPr>
          <w:spacing w:val="-15"/>
        </w:rPr>
        <w:t xml:space="preserve"> </w:t>
      </w:r>
      <w:r>
        <w:t>de</w:t>
      </w:r>
      <w:r>
        <w:rPr>
          <w:spacing w:val="-18"/>
        </w:rPr>
        <w:t xml:space="preserve"> </w:t>
      </w:r>
      <w:r>
        <w:t>Buenos</w:t>
      </w:r>
      <w:r>
        <w:rPr>
          <w:spacing w:val="-17"/>
        </w:rPr>
        <w:t xml:space="preserve"> </w:t>
      </w:r>
      <w:r>
        <w:t>Aires</w:t>
      </w:r>
      <w:r>
        <w:rPr>
          <w:position w:val="5"/>
          <w:sz w:val="14"/>
        </w:rPr>
        <w:t>7</w:t>
      </w:r>
      <w:r>
        <w:t>,</w:t>
      </w:r>
      <w:r>
        <w:rPr>
          <w:spacing w:val="-14"/>
        </w:rPr>
        <w:t xml:space="preserve"> </w:t>
      </w:r>
      <w:r>
        <w:t>desde</w:t>
      </w:r>
      <w:r>
        <w:rPr>
          <w:spacing w:val="-13"/>
        </w:rPr>
        <w:t xml:space="preserve"> </w:t>
      </w:r>
      <w:r>
        <w:t>el</w:t>
      </w:r>
      <w:r>
        <w:rPr>
          <w:spacing w:val="-15"/>
        </w:rPr>
        <w:t xml:space="preserve"> </w:t>
      </w:r>
      <w:r>
        <w:t>año</w:t>
      </w:r>
      <w:r>
        <w:rPr>
          <w:spacing w:val="-13"/>
        </w:rPr>
        <w:t xml:space="preserve"> </w:t>
      </w:r>
      <w:r>
        <w:t>2019</w:t>
      </w:r>
      <w:r>
        <w:rPr>
          <w:spacing w:val="-15"/>
        </w:rPr>
        <w:t xml:space="preserve"> </w:t>
      </w:r>
      <w:r>
        <w:t>es</w:t>
      </w:r>
      <w:r>
        <w:rPr>
          <w:spacing w:val="-13"/>
        </w:rPr>
        <w:t xml:space="preserve"> </w:t>
      </w:r>
      <w:r>
        <w:t>obligatorio</w:t>
      </w:r>
      <w:r>
        <w:rPr>
          <w:spacing w:val="-12"/>
        </w:rPr>
        <w:t xml:space="preserve"> </w:t>
      </w:r>
      <w:r>
        <w:t>que</w:t>
      </w:r>
      <w:r>
        <w:rPr>
          <w:spacing w:val="-18"/>
        </w:rPr>
        <w:t xml:space="preserve"> </w:t>
      </w:r>
      <w:r>
        <w:t>tanto el</w:t>
      </w:r>
      <w:r>
        <w:rPr>
          <w:spacing w:val="22"/>
        </w:rPr>
        <w:t xml:space="preserve"> </w:t>
      </w:r>
      <w:r>
        <w:t>conductor</w:t>
      </w:r>
      <w:r>
        <w:rPr>
          <w:spacing w:val="21"/>
        </w:rPr>
        <w:t xml:space="preserve"> </w:t>
      </w:r>
      <w:r>
        <w:t>como</w:t>
      </w:r>
      <w:r>
        <w:rPr>
          <w:spacing w:val="24"/>
        </w:rPr>
        <w:t xml:space="preserve"> </w:t>
      </w:r>
      <w:r>
        <w:t>el</w:t>
      </w:r>
      <w:r>
        <w:rPr>
          <w:spacing w:val="23"/>
        </w:rPr>
        <w:t xml:space="preserve"> </w:t>
      </w:r>
      <w:r>
        <w:t>acompañante</w:t>
      </w:r>
      <w:r>
        <w:rPr>
          <w:spacing w:val="29"/>
        </w:rPr>
        <w:t xml:space="preserve"> </w:t>
      </w:r>
      <w:r>
        <w:t>tengan</w:t>
      </w:r>
      <w:r>
        <w:rPr>
          <w:spacing w:val="23"/>
        </w:rPr>
        <w:t xml:space="preserve"> </w:t>
      </w:r>
      <w:r>
        <w:t>grabada</w:t>
      </w:r>
      <w:r>
        <w:rPr>
          <w:spacing w:val="25"/>
        </w:rPr>
        <w:t xml:space="preserve"> </w:t>
      </w:r>
      <w:r>
        <w:t>en</w:t>
      </w:r>
      <w:r>
        <w:rPr>
          <w:spacing w:val="23"/>
        </w:rPr>
        <w:t xml:space="preserve"> </w:t>
      </w:r>
      <w:r>
        <w:t>el</w:t>
      </w:r>
      <w:r>
        <w:rPr>
          <w:spacing w:val="23"/>
        </w:rPr>
        <w:t xml:space="preserve"> </w:t>
      </w:r>
      <w:r>
        <w:t>casco</w:t>
      </w:r>
      <w:r>
        <w:rPr>
          <w:spacing w:val="24"/>
        </w:rPr>
        <w:t xml:space="preserve"> </w:t>
      </w:r>
      <w:r>
        <w:t>de</w:t>
      </w:r>
      <w:r>
        <w:rPr>
          <w:spacing w:val="24"/>
        </w:rPr>
        <w:t xml:space="preserve"> </w:t>
      </w:r>
      <w:r>
        <w:t>seguridad,</w:t>
      </w:r>
      <w:r>
        <w:rPr>
          <w:spacing w:val="23"/>
        </w:rPr>
        <w:t xml:space="preserve"> </w:t>
      </w:r>
      <w:r>
        <w:rPr>
          <w:spacing w:val="-5"/>
        </w:rPr>
        <w:t>la</w:t>
      </w:r>
    </w:p>
    <w:p w:rsidR="00693FF7" w:rsidRDefault="00693FF7">
      <w:pPr>
        <w:pStyle w:val="Textoindependiente"/>
        <w:rPr>
          <w:sz w:val="20"/>
        </w:rPr>
      </w:pPr>
    </w:p>
    <w:p w:rsidR="00693FF7" w:rsidRDefault="00575141">
      <w:pPr>
        <w:pStyle w:val="Textoindependiente"/>
        <w:spacing w:before="7"/>
        <w:rPr>
          <w:sz w:val="21"/>
        </w:rPr>
      </w:pPr>
      <w:r>
        <w:pict>
          <v:rect id="docshape3" o:spid="_x0000_s1027" style="position:absolute;margin-left:85.05pt;margin-top:13.9pt;width:144.1pt;height:.75pt;z-index:-15728128;mso-wrap-distance-left:0;mso-wrap-distance-right:0;mso-position-horizontal-relative:page" fillcolor="black" stroked="f">
            <w10:wrap type="topAndBottom" anchorx="page"/>
          </v:rect>
        </w:pict>
      </w:r>
    </w:p>
    <w:p w:rsidR="00693FF7" w:rsidRDefault="00575141">
      <w:pPr>
        <w:tabs>
          <w:tab w:val="left" w:pos="1324"/>
          <w:tab w:val="left" w:pos="2654"/>
          <w:tab w:val="left" w:pos="3574"/>
          <w:tab w:val="left" w:pos="5192"/>
          <w:tab w:val="left" w:pos="6072"/>
          <w:tab w:val="left" w:pos="7063"/>
          <w:tab w:val="left" w:pos="8678"/>
        </w:tabs>
        <w:spacing w:before="97" w:line="230" w:lineRule="auto"/>
        <w:ind w:left="100" w:right="111"/>
        <w:jc w:val="both"/>
        <w:rPr>
          <w:sz w:val="18"/>
        </w:rPr>
      </w:pPr>
      <w:r>
        <w:rPr>
          <w:position w:val="4"/>
          <w:sz w:val="12"/>
        </w:rPr>
        <w:t>4</w:t>
      </w:r>
      <w:r>
        <w:rPr>
          <w:spacing w:val="40"/>
          <w:position w:val="4"/>
          <w:sz w:val="12"/>
        </w:rPr>
        <w:t xml:space="preserve"> </w:t>
      </w:r>
      <w:r>
        <w:rPr>
          <w:sz w:val="18"/>
        </w:rPr>
        <w:t>CÁMARA DE DIPUTADOS. Informe de la Comisión de Obras Públicas, Transportes y Telecomunicaciones recaído en el proyecto que modifica la Ley</w:t>
      </w:r>
      <w:r>
        <w:rPr>
          <w:spacing w:val="-2"/>
          <w:sz w:val="18"/>
        </w:rPr>
        <w:t xml:space="preserve"> </w:t>
      </w:r>
      <w:r>
        <w:rPr>
          <w:sz w:val="18"/>
        </w:rPr>
        <w:t>N°18.290, de tránsito, para suprimir la excepción a la exigencia de patente única para la circulación de vehículos nu</w:t>
      </w:r>
      <w:r>
        <w:rPr>
          <w:sz w:val="18"/>
        </w:rPr>
        <w:t xml:space="preserve">evos adquiridos en </w:t>
      </w:r>
      <w:r>
        <w:rPr>
          <w:spacing w:val="-2"/>
          <w:sz w:val="18"/>
        </w:rPr>
        <w:t>Chile.</w:t>
      </w:r>
      <w:r>
        <w:rPr>
          <w:sz w:val="18"/>
        </w:rPr>
        <w:tab/>
      </w:r>
      <w:r>
        <w:rPr>
          <w:spacing w:val="-2"/>
          <w:sz w:val="18"/>
        </w:rPr>
        <w:t>Boletín</w:t>
      </w:r>
      <w:r>
        <w:rPr>
          <w:sz w:val="18"/>
        </w:rPr>
        <w:tab/>
      </w:r>
      <w:r>
        <w:rPr>
          <w:spacing w:val="-6"/>
          <w:sz w:val="18"/>
        </w:rPr>
        <w:t>Nº</w:t>
      </w:r>
      <w:r>
        <w:rPr>
          <w:sz w:val="18"/>
        </w:rPr>
        <w:tab/>
      </w:r>
      <w:r>
        <w:rPr>
          <w:spacing w:val="-2"/>
          <w:sz w:val="18"/>
        </w:rPr>
        <w:t>15016-15,</w:t>
      </w:r>
      <w:r>
        <w:rPr>
          <w:sz w:val="18"/>
        </w:rPr>
        <w:tab/>
      </w:r>
      <w:r>
        <w:rPr>
          <w:spacing w:val="-6"/>
          <w:sz w:val="18"/>
        </w:rPr>
        <w:t>p.</w:t>
      </w:r>
      <w:r>
        <w:rPr>
          <w:sz w:val="18"/>
        </w:rPr>
        <w:tab/>
      </w:r>
      <w:r>
        <w:rPr>
          <w:spacing w:val="-4"/>
          <w:sz w:val="18"/>
        </w:rPr>
        <w:t>17,</w:t>
      </w:r>
      <w:r>
        <w:rPr>
          <w:sz w:val="18"/>
        </w:rPr>
        <w:tab/>
      </w:r>
      <w:r>
        <w:rPr>
          <w:spacing w:val="-2"/>
          <w:sz w:val="18"/>
        </w:rPr>
        <w:t>disponible</w:t>
      </w:r>
      <w:r>
        <w:rPr>
          <w:sz w:val="18"/>
        </w:rPr>
        <w:tab/>
      </w:r>
      <w:r>
        <w:rPr>
          <w:spacing w:val="-4"/>
          <w:sz w:val="18"/>
        </w:rPr>
        <w:t xml:space="preserve">en: </w:t>
      </w:r>
      <w:hyperlink r:id="rId15">
        <w:r>
          <w:rPr>
            <w:color w:val="0000FF"/>
            <w:sz w:val="18"/>
            <w:u w:val="single" w:color="0000FF"/>
          </w:rPr>
          <w:t>https://www.camara.cl/verDoc.aspx?prmID=69928&amp;prmTipo=INFORME_COMISION</w:t>
        </w:r>
      </w:hyperlink>
      <w:r>
        <w:rPr>
          <w:color w:val="0000FF"/>
          <w:sz w:val="18"/>
        </w:rPr>
        <w:t xml:space="preserve"> </w:t>
      </w:r>
      <w:r>
        <w:rPr>
          <w:sz w:val="18"/>
        </w:rPr>
        <w:t>[última vez visto el 11 de octubre del 2022 a las 16:22 hrs]</w:t>
      </w:r>
    </w:p>
    <w:p w:rsidR="00693FF7" w:rsidRDefault="00575141">
      <w:pPr>
        <w:spacing w:line="240" w:lineRule="exact"/>
        <w:ind w:left="100"/>
        <w:rPr>
          <w:rFonts w:ascii="Calibri" w:hAnsi="Calibri"/>
          <w:sz w:val="20"/>
        </w:rPr>
      </w:pPr>
      <w:r>
        <w:rPr>
          <w:rFonts w:ascii="Calibri" w:hAnsi="Calibri"/>
          <w:position w:val="6"/>
          <w:sz w:val="13"/>
        </w:rPr>
        <w:t>5</w:t>
      </w:r>
      <w:r>
        <w:rPr>
          <w:rFonts w:ascii="Calibri" w:hAnsi="Calibri"/>
          <w:spacing w:val="9"/>
          <w:position w:val="6"/>
          <w:sz w:val="13"/>
        </w:rPr>
        <w:t xml:space="preserve"> </w:t>
      </w:r>
      <w:r>
        <w:rPr>
          <w:rFonts w:ascii="Calibri" w:hAnsi="Calibri"/>
          <w:sz w:val="20"/>
        </w:rPr>
        <w:t>DIARIO</w:t>
      </w:r>
      <w:r>
        <w:rPr>
          <w:rFonts w:ascii="Calibri" w:hAnsi="Calibri"/>
          <w:spacing w:val="-1"/>
          <w:sz w:val="20"/>
        </w:rPr>
        <w:t xml:space="preserve"> </w:t>
      </w:r>
      <w:r>
        <w:rPr>
          <w:rFonts w:ascii="Calibri" w:hAnsi="Calibri"/>
          <w:sz w:val="20"/>
        </w:rPr>
        <w:t>UCHILE.</w:t>
      </w:r>
      <w:r>
        <w:rPr>
          <w:rFonts w:ascii="Calibri" w:hAnsi="Calibri"/>
          <w:spacing w:val="-2"/>
          <w:sz w:val="20"/>
        </w:rPr>
        <w:t xml:space="preserve"> </w:t>
      </w:r>
      <w:r>
        <w:rPr>
          <w:rFonts w:ascii="Calibri" w:hAnsi="Calibri"/>
          <w:sz w:val="20"/>
        </w:rPr>
        <w:t>Cámara</w:t>
      </w:r>
      <w:r>
        <w:rPr>
          <w:rFonts w:ascii="Calibri" w:hAnsi="Calibri"/>
          <w:spacing w:val="-4"/>
          <w:sz w:val="20"/>
        </w:rPr>
        <w:t xml:space="preserve"> </w:t>
      </w:r>
      <w:r>
        <w:rPr>
          <w:rFonts w:ascii="Calibri" w:hAnsi="Calibri"/>
          <w:sz w:val="20"/>
        </w:rPr>
        <w:t>de</w:t>
      </w:r>
      <w:r>
        <w:rPr>
          <w:rFonts w:ascii="Calibri" w:hAnsi="Calibri"/>
          <w:spacing w:val="-2"/>
          <w:sz w:val="20"/>
        </w:rPr>
        <w:t xml:space="preserve"> </w:t>
      </w:r>
      <w:r>
        <w:rPr>
          <w:rFonts w:ascii="Calibri" w:hAnsi="Calibri"/>
          <w:sz w:val="20"/>
        </w:rPr>
        <w:t>Diputados</w:t>
      </w:r>
      <w:r>
        <w:rPr>
          <w:rFonts w:ascii="Calibri" w:hAnsi="Calibri"/>
          <w:spacing w:val="-2"/>
          <w:sz w:val="20"/>
        </w:rPr>
        <w:t xml:space="preserve"> </w:t>
      </w:r>
      <w:r>
        <w:rPr>
          <w:rFonts w:ascii="Calibri" w:hAnsi="Calibri"/>
          <w:sz w:val="20"/>
        </w:rPr>
        <w:t>acuerda</w:t>
      </w:r>
      <w:r>
        <w:rPr>
          <w:rFonts w:ascii="Calibri" w:hAnsi="Calibri"/>
          <w:spacing w:val="-4"/>
          <w:sz w:val="20"/>
        </w:rPr>
        <w:t xml:space="preserve"> </w:t>
      </w:r>
      <w:r>
        <w:rPr>
          <w:rFonts w:ascii="Calibri" w:hAnsi="Calibri"/>
          <w:sz w:val="20"/>
        </w:rPr>
        <w:t>crear</w:t>
      </w:r>
      <w:r>
        <w:rPr>
          <w:rFonts w:ascii="Calibri" w:hAnsi="Calibri"/>
          <w:spacing w:val="-3"/>
          <w:sz w:val="20"/>
        </w:rPr>
        <w:t xml:space="preserve"> </w:t>
      </w:r>
      <w:r>
        <w:rPr>
          <w:rFonts w:ascii="Calibri" w:hAnsi="Calibri"/>
          <w:sz w:val="20"/>
        </w:rPr>
        <w:t>comisión</w:t>
      </w:r>
      <w:r>
        <w:rPr>
          <w:rFonts w:ascii="Calibri" w:hAnsi="Calibri"/>
          <w:spacing w:val="-4"/>
          <w:sz w:val="20"/>
        </w:rPr>
        <w:t xml:space="preserve"> </w:t>
      </w:r>
      <w:r>
        <w:rPr>
          <w:rFonts w:ascii="Calibri" w:hAnsi="Calibri"/>
          <w:sz w:val="20"/>
        </w:rPr>
        <w:t>investigadora</w:t>
      </w:r>
      <w:r>
        <w:rPr>
          <w:rFonts w:ascii="Calibri" w:hAnsi="Calibri"/>
          <w:spacing w:val="-4"/>
          <w:sz w:val="20"/>
        </w:rPr>
        <w:t xml:space="preserve"> </w:t>
      </w:r>
      <w:r>
        <w:rPr>
          <w:rFonts w:ascii="Calibri" w:hAnsi="Calibri"/>
          <w:sz w:val="20"/>
        </w:rPr>
        <w:t>por</w:t>
      </w:r>
      <w:r>
        <w:rPr>
          <w:rFonts w:ascii="Calibri" w:hAnsi="Calibri"/>
          <w:spacing w:val="-3"/>
          <w:sz w:val="20"/>
        </w:rPr>
        <w:t xml:space="preserve"> </w:t>
      </w:r>
      <w:r>
        <w:rPr>
          <w:rFonts w:ascii="Calibri" w:hAnsi="Calibri"/>
          <w:sz w:val="20"/>
        </w:rPr>
        <w:t>aumento</w:t>
      </w:r>
      <w:r>
        <w:rPr>
          <w:rFonts w:ascii="Calibri" w:hAnsi="Calibri"/>
          <w:spacing w:val="-4"/>
          <w:sz w:val="20"/>
        </w:rPr>
        <w:t xml:space="preserve"> </w:t>
      </w:r>
      <w:r>
        <w:rPr>
          <w:rFonts w:ascii="Calibri" w:hAnsi="Calibri"/>
          <w:sz w:val="20"/>
        </w:rPr>
        <w:t>de</w:t>
      </w:r>
      <w:r>
        <w:rPr>
          <w:rFonts w:ascii="Calibri" w:hAnsi="Calibri"/>
          <w:spacing w:val="-3"/>
          <w:sz w:val="20"/>
        </w:rPr>
        <w:t xml:space="preserve"> </w:t>
      </w:r>
      <w:r>
        <w:rPr>
          <w:rFonts w:ascii="Calibri" w:hAnsi="Calibri"/>
          <w:spacing w:val="-2"/>
          <w:sz w:val="20"/>
        </w:rPr>
        <w:t>“delitos</w:t>
      </w:r>
    </w:p>
    <w:p w:rsidR="00693FF7" w:rsidRDefault="00575141">
      <w:pPr>
        <w:spacing w:before="1"/>
        <w:ind w:left="100" w:right="201"/>
        <w:rPr>
          <w:sz w:val="18"/>
        </w:rPr>
      </w:pPr>
      <w:r>
        <w:rPr>
          <w:rFonts w:ascii="Calibri" w:hAnsi="Calibri"/>
          <w:sz w:val="20"/>
        </w:rPr>
        <w:t xml:space="preserve">importados”, 15 de julio del 2022, disponible en: </w:t>
      </w:r>
      <w:hyperlink r:id="rId16" w:anchor="%3A~%3Atext%3DSeg%C3%BAn%20el%20citado%20medio%2C%20cifras%2Cpor%20este%20tipo%20de%20delitos">
        <w:r>
          <w:rPr>
            <w:rFonts w:ascii="Calibri" w:hAnsi="Calibri"/>
            <w:color w:val="0000FF"/>
            <w:sz w:val="20"/>
            <w:u w:val="single" w:color="0000FF"/>
          </w:rPr>
          <w:t>https://radio.uchile.cl/2022/07/15/camara-de-diputados-</w:t>
        </w:r>
      </w:hyperlink>
      <w:r>
        <w:rPr>
          <w:rFonts w:ascii="Calibri" w:hAnsi="Calibri"/>
          <w:color w:val="0000FF"/>
          <w:sz w:val="20"/>
        </w:rPr>
        <w:t xml:space="preserve"> </w:t>
      </w:r>
      <w:hyperlink r:id="rId17" w:anchor="%3A~%3Atext%3DSeg%C3%BAn%20el%20citado%20medio%2C%20cifras%2Cpor%20este%20tipo%20de%20delitos">
        <w:r>
          <w:rPr>
            <w:rFonts w:ascii="Calibri" w:hAnsi="Calibri"/>
            <w:color w:val="0000FF"/>
            <w:spacing w:val="-2"/>
            <w:sz w:val="20"/>
            <w:u w:val="single" w:color="0000FF"/>
          </w:rPr>
          <w:t>acuerda-crear</w:t>
        </w:r>
        <w:r>
          <w:rPr>
            <w:rFonts w:ascii="Calibri" w:hAnsi="Calibri"/>
            <w:color w:val="0000FF"/>
            <w:spacing w:val="-2"/>
            <w:sz w:val="20"/>
            <w:u w:val="single" w:color="0000FF"/>
          </w:rPr>
          <w:t>-comision-investigadora-por-aumento-de-delitos-</w:t>
        </w:r>
      </w:hyperlink>
      <w:r>
        <w:rPr>
          <w:rFonts w:ascii="Calibri" w:hAnsi="Calibri"/>
          <w:color w:val="0000FF"/>
          <w:spacing w:val="-2"/>
          <w:sz w:val="20"/>
        </w:rPr>
        <w:t xml:space="preserve"> </w:t>
      </w:r>
      <w:hyperlink r:id="rId18" w:anchor="%3A~%3Atext%3DSeg%C3%BAn%20el%20citado%20medio%2C%20cifras%2Cpor%20este%20tipo%20de%20delitos">
        <w:r>
          <w:rPr>
            <w:rFonts w:ascii="Calibri" w:hAnsi="Calibri"/>
            <w:color w:val="0000FF"/>
            <w:spacing w:val="-2"/>
            <w:sz w:val="20"/>
            <w:u w:val="single" w:color="0000FF"/>
          </w:rPr>
          <w:t>importados/#:</w:t>
        </w:r>
        <w:r>
          <w:rPr>
            <w:rFonts w:ascii="Calibri" w:hAnsi="Calibri"/>
            <w:color w:val="0000FF"/>
            <w:spacing w:val="-2"/>
            <w:sz w:val="20"/>
            <w:u w:val="single" w:color="0000FF"/>
          </w:rPr>
          <w:t>~:text=Seg%C3%BAn%20el%20citado%20medio%2C%20cifras,por%20este%20tipo%20de%20</w:t>
        </w:r>
      </w:hyperlink>
      <w:r>
        <w:rPr>
          <w:rFonts w:ascii="Calibri" w:hAnsi="Calibri"/>
          <w:color w:val="0000FF"/>
          <w:spacing w:val="-2"/>
          <w:sz w:val="20"/>
        </w:rPr>
        <w:t xml:space="preserve"> </w:t>
      </w:r>
      <w:hyperlink r:id="rId19" w:anchor="%3A~%3Atext%3DSeg%C3%BAn%20el%20citado%20medio%2C%20cifras%2Cpor%20este%20tipo%20de%20delitos">
        <w:r>
          <w:rPr>
            <w:rFonts w:ascii="Calibri" w:hAnsi="Calibri"/>
            <w:color w:val="0000FF"/>
            <w:sz w:val="20"/>
            <w:u w:val="single" w:color="0000FF"/>
          </w:rPr>
          <w:t>delitos</w:t>
        </w:r>
        <w:r>
          <w:rPr>
            <w:rFonts w:ascii="Calibri" w:hAnsi="Calibri"/>
            <w:sz w:val="20"/>
          </w:rPr>
          <w:t>.</w:t>
        </w:r>
      </w:hyperlink>
      <w:r>
        <w:rPr>
          <w:rFonts w:ascii="Calibri" w:hAnsi="Calibri"/>
          <w:sz w:val="20"/>
        </w:rPr>
        <w:t xml:space="preserve"> </w:t>
      </w:r>
      <w:r>
        <w:rPr>
          <w:sz w:val="18"/>
        </w:rPr>
        <w:t>[última vez visto el 11 de octubre del 2022 a las 18:40 hrs]</w:t>
      </w:r>
    </w:p>
    <w:p w:rsidR="00693FF7" w:rsidRDefault="00575141">
      <w:pPr>
        <w:spacing w:before="5" w:line="237" w:lineRule="auto"/>
        <w:ind w:left="100" w:right="1567"/>
        <w:rPr>
          <w:rFonts w:ascii="Calibri" w:hAnsi="Calibri"/>
          <w:sz w:val="20"/>
        </w:rPr>
      </w:pPr>
      <w:r>
        <w:rPr>
          <w:rFonts w:ascii="Calibri" w:hAnsi="Calibri"/>
          <w:position w:val="6"/>
          <w:sz w:val="13"/>
        </w:rPr>
        <w:t>6</w:t>
      </w:r>
      <w:r>
        <w:rPr>
          <w:rFonts w:ascii="Calibri" w:hAnsi="Calibri"/>
          <w:spacing w:val="32"/>
          <w:position w:val="6"/>
          <w:sz w:val="13"/>
        </w:rPr>
        <w:t xml:space="preserve"> </w:t>
      </w:r>
      <w:r>
        <w:rPr>
          <w:rFonts w:ascii="Calibri" w:hAnsi="Calibri"/>
          <w:sz w:val="20"/>
        </w:rPr>
        <w:t xml:space="preserve">LEGISLACIÓN INTERNACIONAL. Ley 10138/2013, Argentina, disponible en: </w:t>
      </w:r>
      <w:hyperlink r:id="rId20">
        <w:r>
          <w:rPr>
            <w:rFonts w:ascii="Calibri" w:hAnsi="Calibri"/>
            <w:color w:val="0000FF"/>
            <w:spacing w:val="-2"/>
            <w:sz w:val="20"/>
            <w:u w:val="single" w:color="0000FF"/>
          </w:rPr>
          <w:t>https://www.argentina.gob.ar/normativa/provincial/ley-10138-123456789-0abc-defg-831-</w:t>
        </w:r>
      </w:hyperlink>
      <w:r>
        <w:rPr>
          <w:rFonts w:ascii="Calibri" w:hAnsi="Calibri"/>
          <w:color w:val="0000FF"/>
          <w:spacing w:val="-2"/>
          <w:sz w:val="20"/>
        </w:rPr>
        <w:t xml:space="preserve"> </w:t>
      </w:r>
      <w:hyperlink r:id="rId21">
        <w:r>
          <w:rPr>
            <w:rFonts w:ascii="Calibri" w:hAnsi="Calibri"/>
            <w:color w:val="0000FF"/>
            <w:sz w:val="20"/>
            <w:u w:val="single" w:color="0000FF"/>
          </w:rPr>
          <w:t>0100ovorpyel/actualizacion</w:t>
        </w:r>
      </w:hyperlink>
      <w:r>
        <w:rPr>
          <w:rFonts w:ascii="Calibri" w:hAnsi="Calibri"/>
          <w:color w:val="0000FF"/>
          <w:sz w:val="20"/>
        </w:rPr>
        <w:t xml:space="preserve"> </w:t>
      </w:r>
      <w:r>
        <w:rPr>
          <w:rFonts w:ascii="Calibri" w:hAnsi="Calibri"/>
          <w:sz w:val="20"/>
        </w:rPr>
        <w:t>[última vez visto el 11 de octubre del 2022 a las 17:39 hrs]</w:t>
      </w:r>
    </w:p>
    <w:p w:rsidR="00693FF7" w:rsidRDefault="00575141">
      <w:pPr>
        <w:spacing w:before="10" w:line="242" w:lineRule="auto"/>
        <w:ind w:left="100" w:right="113"/>
        <w:jc w:val="both"/>
        <w:rPr>
          <w:sz w:val="18"/>
        </w:rPr>
      </w:pPr>
      <w:r>
        <w:rPr>
          <w:rFonts w:ascii="Calibri" w:hAnsi="Calibri"/>
          <w:position w:val="6"/>
          <w:sz w:val="13"/>
        </w:rPr>
        <w:t>7</w:t>
      </w:r>
      <w:r>
        <w:rPr>
          <w:rFonts w:ascii="Calibri" w:hAnsi="Calibri"/>
          <w:spacing w:val="40"/>
          <w:position w:val="6"/>
          <w:sz w:val="13"/>
        </w:rPr>
        <w:t xml:space="preserve"> </w:t>
      </w:r>
      <w:r>
        <w:rPr>
          <w:sz w:val="18"/>
        </w:rPr>
        <w:t xml:space="preserve">LEGISLACIÓN INTERNACIONAL. Decreto 171/2017, Argentina, disponible en: </w:t>
      </w:r>
      <w:hyperlink r:id="rId22">
        <w:r>
          <w:rPr>
            <w:rFonts w:ascii="Calibri" w:hAnsi="Calibri"/>
            <w:color w:val="0000FF"/>
            <w:sz w:val="20"/>
            <w:u w:val="single" w:color="0000FF"/>
          </w:rPr>
          <w:t>https://www.argentina.gob.ar/normativa/nacional/decreto-171-2017-272627/texto</w:t>
        </w:r>
      </w:hyperlink>
      <w:r>
        <w:rPr>
          <w:rFonts w:ascii="Calibri" w:hAnsi="Calibri"/>
          <w:color w:val="0000FF"/>
          <w:sz w:val="20"/>
        </w:rPr>
        <w:t xml:space="preserve"> </w:t>
      </w:r>
      <w:r>
        <w:rPr>
          <w:sz w:val="18"/>
        </w:rPr>
        <w:t>[última vez</w:t>
      </w:r>
      <w:r>
        <w:rPr>
          <w:spacing w:val="-1"/>
          <w:sz w:val="18"/>
        </w:rPr>
        <w:t xml:space="preserve"> </w:t>
      </w:r>
      <w:r>
        <w:rPr>
          <w:sz w:val="18"/>
        </w:rPr>
        <w:t>visto el 11 de octubre del 2022 a las 17:39 hrs]</w:t>
      </w:r>
    </w:p>
    <w:p w:rsidR="00693FF7" w:rsidRDefault="00693FF7">
      <w:pPr>
        <w:spacing w:line="242" w:lineRule="auto"/>
        <w:jc w:val="both"/>
        <w:rPr>
          <w:sz w:val="18"/>
        </w:rPr>
        <w:sectPr w:rsidR="00693FF7">
          <w:pgSz w:w="12240" w:h="15840"/>
          <w:pgMar w:top="1340" w:right="1580" w:bottom="1180" w:left="1600" w:header="0" w:footer="985" w:gutter="0"/>
          <w:cols w:space="720"/>
        </w:sectPr>
      </w:pPr>
    </w:p>
    <w:p w:rsidR="00693FF7" w:rsidRDefault="00575141">
      <w:pPr>
        <w:pStyle w:val="Textoindependiente"/>
        <w:spacing w:before="68" w:line="343" w:lineRule="auto"/>
        <w:ind w:left="100" w:right="119"/>
        <w:jc w:val="both"/>
      </w:pPr>
      <w:r>
        <w:lastRenderedPageBreak/>
        <w:t>patente del vehículo en el cual se desplazan. A lo cual se a</w:t>
      </w:r>
      <w:r>
        <w:t xml:space="preserve">grega, dicha obligación de elementos identificatorios al porte del chaleco reflectante por parte del </w:t>
      </w:r>
      <w:r>
        <w:rPr>
          <w:spacing w:val="-2"/>
        </w:rPr>
        <w:t>acompañante.</w:t>
      </w:r>
    </w:p>
    <w:p w:rsidR="00693FF7" w:rsidRDefault="00693FF7">
      <w:pPr>
        <w:pStyle w:val="Textoindependiente"/>
        <w:spacing w:before="2"/>
        <w:rPr>
          <w:sz w:val="32"/>
        </w:rPr>
      </w:pPr>
    </w:p>
    <w:p w:rsidR="00693FF7" w:rsidRDefault="00575141">
      <w:pPr>
        <w:spacing w:line="345" w:lineRule="auto"/>
        <w:ind w:left="100" w:right="118" w:firstLine="710"/>
        <w:jc w:val="both"/>
        <w:rPr>
          <w:i/>
          <w:sz w:val="14"/>
        </w:rPr>
      </w:pPr>
      <w:r>
        <w:t>A su turno, en el caso de Colombia, la ley N°769 del 13 de septiembre de 2002</w:t>
      </w:r>
      <w:r>
        <w:rPr>
          <w:spacing w:val="-17"/>
        </w:rPr>
        <w:t xml:space="preserve"> </w:t>
      </w:r>
      <w:r>
        <w:t>por</w:t>
      </w:r>
      <w:r>
        <w:rPr>
          <w:spacing w:val="-18"/>
        </w:rPr>
        <w:t xml:space="preserve"> </w:t>
      </w:r>
      <w:r>
        <w:t>la</w:t>
      </w:r>
      <w:r>
        <w:rPr>
          <w:spacing w:val="-15"/>
        </w:rPr>
        <w:t xml:space="preserve"> </w:t>
      </w:r>
      <w:r>
        <w:t>cual</w:t>
      </w:r>
      <w:r>
        <w:rPr>
          <w:spacing w:val="-18"/>
        </w:rPr>
        <w:t xml:space="preserve"> </w:t>
      </w:r>
      <w:r>
        <w:t>se</w:t>
      </w:r>
      <w:r>
        <w:rPr>
          <w:spacing w:val="-16"/>
        </w:rPr>
        <w:t xml:space="preserve"> </w:t>
      </w:r>
      <w:r>
        <w:t>expide</w:t>
      </w:r>
      <w:r>
        <w:rPr>
          <w:spacing w:val="-17"/>
        </w:rPr>
        <w:t xml:space="preserve"> </w:t>
      </w:r>
      <w:r>
        <w:t>el</w:t>
      </w:r>
      <w:r>
        <w:rPr>
          <w:spacing w:val="-18"/>
        </w:rPr>
        <w:t xml:space="preserve"> </w:t>
      </w:r>
      <w:r>
        <w:t>Código</w:t>
      </w:r>
      <w:r>
        <w:rPr>
          <w:spacing w:val="-15"/>
        </w:rPr>
        <w:t xml:space="preserve"> </w:t>
      </w:r>
      <w:r>
        <w:t>Nacional</w:t>
      </w:r>
      <w:r>
        <w:rPr>
          <w:spacing w:val="-18"/>
        </w:rPr>
        <w:t xml:space="preserve"> </w:t>
      </w:r>
      <w:r>
        <w:t>de</w:t>
      </w:r>
      <w:r>
        <w:rPr>
          <w:spacing w:val="-16"/>
        </w:rPr>
        <w:t xml:space="preserve"> </w:t>
      </w:r>
      <w:r>
        <w:t>Tránsito</w:t>
      </w:r>
      <w:r>
        <w:rPr>
          <w:spacing w:val="-16"/>
        </w:rPr>
        <w:t xml:space="preserve"> </w:t>
      </w:r>
      <w:r>
        <w:t>Terrestre</w:t>
      </w:r>
      <w:r>
        <w:rPr>
          <w:spacing w:val="-17"/>
        </w:rPr>
        <w:t xml:space="preserve"> </w:t>
      </w:r>
      <w:r>
        <w:t>y</w:t>
      </w:r>
      <w:r>
        <w:rPr>
          <w:spacing w:val="-17"/>
        </w:rPr>
        <w:t xml:space="preserve"> </w:t>
      </w:r>
      <w:r>
        <w:t>se</w:t>
      </w:r>
      <w:r>
        <w:rPr>
          <w:spacing w:val="-17"/>
        </w:rPr>
        <w:t xml:space="preserve"> </w:t>
      </w:r>
      <w:r>
        <w:t>dictan</w:t>
      </w:r>
      <w:r>
        <w:rPr>
          <w:spacing w:val="-18"/>
        </w:rPr>
        <w:t xml:space="preserve"> </w:t>
      </w:r>
      <w:r>
        <w:t>otras disposiciones, señalaba en su artículo 96, además de la obligatoriedad del uso de casco y elementos de seguridad, que “</w:t>
      </w:r>
      <w:r>
        <w:rPr>
          <w:i/>
        </w:rPr>
        <w:t>El conductor deberá portar siempre chaleco reflectivo</w:t>
      </w:r>
      <w:r>
        <w:rPr>
          <w:i/>
          <w:spacing w:val="-15"/>
        </w:rPr>
        <w:t xml:space="preserve"> </w:t>
      </w:r>
      <w:r>
        <w:rPr>
          <w:i/>
        </w:rPr>
        <w:t>identificado con el número de la placa del vehículo en que se tra</w:t>
      </w:r>
      <w:r>
        <w:rPr>
          <w:i/>
        </w:rPr>
        <w:t>nsite.”</w:t>
      </w:r>
      <w:r>
        <w:rPr>
          <w:i/>
          <w:spacing w:val="-17"/>
        </w:rPr>
        <w:t xml:space="preserve"> </w:t>
      </w:r>
      <w:r>
        <w:rPr>
          <w:position w:val="5"/>
          <w:sz w:val="14"/>
        </w:rPr>
        <w:t>8</w:t>
      </w:r>
      <w:r>
        <w:t>. Cuestión</w:t>
      </w:r>
      <w:r>
        <w:rPr>
          <w:spacing w:val="-4"/>
        </w:rPr>
        <w:t xml:space="preserve"> </w:t>
      </w:r>
      <w:r>
        <w:t>que</w:t>
      </w:r>
      <w:r>
        <w:rPr>
          <w:spacing w:val="-3"/>
        </w:rPr>
        <w:t xml:space="preserve"> </w:t>
      </w:r>
      <w:r>
        <w:t>recientemente</w:t>
      </w:r>
      <w:r>
        <w:rPr>
          <w:spacing w:val="-3"/>
        </w:rPr>
        <w:t xml:space="preserve"> </w:t>
      </w:r>
      <w:r>
        <w:t>fue</w:t>
      </w:r>
      <w:r>
        <w:rPr>
          <w:spacing w:val="-3"/>
        </w:rPr>
        <w:t xml:space="preserve"> </w:t>
      </w:r>
      <w:r>
        <w:t>modificada</w:t>
      </w:r>
      <w:r>
        <w:rPr>
          <w:spacing w:val="-1"/>
        </w:rPr>
        <w:t xml:space="preserve"> </w:t>
      </w:r>
      <w:r>
        <w:t>por</w:t>
      </w:r>
      <w:r>
        <w:rPr>
          <w:spacing w:val="-5"/>
        </w:rPr>
        <w:t xml:space="preserve"> </w:t>
      </w:r>
      <w:r>
        <w:t>medio de la</w:t>
      </w:r>
      <w:r>
        <w:rPr>
          <w:spacing w:val="-1"/>
        </w:rPr>
        <w:t xml:space="preserve"> </w:t>
      </w:r>
      <w:r>
        <w:t>Ley</w:t>
      </w:r>
      <w:r>
        <w:rPr>
          <w:spacing w:val="-2"/>
        </w:rPr>
        <w:t xml:space="preserve"> </w:t>
      </w:r>
      <w:r>
        <w:t>N°</w:t>
      </w:r>
      <w:r>
        <w:rPr>
          <w:spacing w:val="-2"/>
        </w:rPr>
        <w:t xml:space="preserve"> </w:t>
      </w:r>
      <w:r>
        <w:t>2.251 de 14 de julio de 2022, que viene a establecer</w:t>
      </w:r>
      <w:r>
        <w:rPr>
          <w:spacing w:val="-1"/>
        </w:rPr>
        <w:t xml:space="preserve"> </w:t>
      </w:r>
      <w:r>
        <w:t xml:space="preserve">que </w:t>
      </w:r>
      <w:r>
        <w:rPr>
          <w:i/>
        </w:rPr>
        <w:t>“no se podrá</w:t>
      </w:r>
      <w:r>
        <w:rPr>
          <w:i/>
          <w:spacing w:val="-6"/>
        </w:rPr>
        <w:t xml:space="preserve"> </w:t>
      </w:r>
      <w:r>
        <w:rPr>
          <w:i/>
        </w:rPr>
        <w:t>exigir que el casco contenga el número de placa correspondiente al del vehículo en que se moviliza.”</w:t>
      </w:r>
      <w:r>
        <w:rPr>
          <w:i/>
          <w:position w:val="5"/>
          <w:sz w:val="14"/>
        </w:rPr>
        <w:t>9</w:t>
      </w:r>
    </w:p>
    <w:p w:rsidR="00693FF7" w:rsidRDefault="00693FF7">
      <w:pPr>
        <w:pStyle w:val="Textoindependiente"/>
        <w:spacing w:before="6"/>
        <w:rPr>
          <w:i/>
          <w:sz w:val="31"/>
        </w:rPr>
      </w:pPr>
    </w:p>
    <w:p w:rsidR="00693FF7" w:rsidRDefault="00575141">
      <w:pPr>
        <w:pStyle w:val="Ttulo1"/>
        <w:jc w:val="both"/>
        <w:rPr>
          <w:b/>
        </w:rPr>
      </w:pPr>
      <w:r>
        <w:rPr>
          <w:b/>
        </w:rPr>
        <w:t>IDEA</w:t>
      </w:r>
      <w:r>
        <w:rPr>
          <w:b/>
          <w:spacing w:val="1"/>
        </w:rPr>
        <w:t xml:space="preserve"> </w:t>
      </w:r>
      <w:r>
        <w:rPr>
          <w:b/>
          <w:spacing w:val="-2"/>
        </w:rPr>
        <w:t>MATRIZ</w:t>
      </w:r>
    </w:p>
    <w:p w:rsidR="00693FF7" w:rsidRDefault="00575141">
      <w:pPr>
        <w:pStyle w:val="Textoindependiente"/>
        <w:spacing w:before="117" w:line="345" w:lineRule="auto"/>
        <w:ind w:left="100" w:right="109" w:firstLine="710"/>
        <w:jc w:val="both"/>
      </w:pPr>
      <w:r>
        <w:t>La presente moción parlamentaria tiene como propósito el establecimiento de elementos identificatorios en indumentarias de seguridad, de quienes efectúen su desplazamiento en vehículos motorizados como motocicletas, motonetas y bicimotos. Así como también,</w:t>
      </w:r>
      <w:r>
        <w:t xml:space="preserve"> para quienes efectúen delivery para empresas de plataformas digitales de servicios.</w:t>
      </w: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575141">
      <w:pPr>
        <w:pStyle w:val="Ttulo1"/>
        <w:spacing w:before="160"/>
        <w:ind w:left="3399" w:right="3408"/>
        <w:rPr>
          <w:b/>
        </w:rPr>
      </w:pPr>
      <w:r>
        <w:rPr>
          <w:b/>
        </w:rPr>
        <w:t>PROYECTO</w:t>
      </w:r>
      <w:r>
        <w:rPr>
          <w:b/>
          <w:spacing w:val="-4"/>
        </w:rPr>
        <w:t xml:space="preserve"> </w:t>
      </w:r>
      <w:r>
        <w:rPr>
          <w:b/>
        </w:rPr>
        <w:t>DE</w:t>
      </w:r>
      <w:r>
        <w:rPr>
          <w:b/>
          <w:spacing w:val="1"/>
        </w:rPr>
        <w:t xml:space="preserve"> </w:t>
      </w:r>
      <w:r>
        <w:rPr>
          <w:b/>
          <w:spacing w:val="-5"/>
        </w:rPr>
        <w:t>LEY</w:t>
      </w:r>
    </w:p>
    <w:p w:rsidR="00693FF7" w:rsidRDefault="00693FF7">
      <w:pPr>
        <w:pStyle w:val="Textoindependiente"/>
        <w:rPr>
          <w:b/>
          <w:sz w:val="20"/>
        </w:rPr>
      </w:pPr>
    </w:p>
    <w:p w:rsidR="00693FF7" w:rsidRDefault="00693FF7">
      <w:pPr>
        <w:pStyle w:val="Textoindependiente"/>
        <w:rPr>
          <w:b/>
          <w:sz w:val="20"/>
        </w:rPr>
      </w:pPr>
    </w:p>
    <w:p w:rsidR="00693FF7" w:rsidRDefault="00575141">
      <w:pPr>
        <w:pStyle w:val="Textoindependiente"/>
        <w:spacing w:before="7"/>
        <w:rPr>
          <w:b/>
          <w:sz w:val="14"/>
        </w:rPr>
      </w:pPr>
      <w:r>
        <w:pict>
          <v:rect id="docshape4" o:spid="_x0000_s1026" style="position:absolute;margin-left:85.05pt;margin-top:9.75pt;width:144.1pt;height:.75pt;z-index:-15727616;mso-wrap-distance-left:0;mso-wrap-distance-right:0;mso-position-horizontal-relative:page" fillcolor="black" stroked="f">
            <w10:wrap type="topAndBottom" anchorx="page"/>
          </v:rect>
        </w:pict>
      </w:r>
    </w:p>
    <w:p w:rsidR="00693FF7" w:rsidRDefault="00575141">
      <w:pPr>
        <w:spacing w:before="103" w:line="228" w:lineRule="auto"/>
        <w:ind w:left="100" w:right="114"/>
        <w:jc w:val="both"/>
        <w:rPr>
          <w:sz w:val="18"/>
        </w:rPr>
      </w:pPr>
      <w:r>
        <w:rPr>
          <w:position w:val="4"/>
          <w:sz w:val="12"/>
        </w:rPr>
        <w:t>8</w:t>
      </w:r>
      <w:r>
        <w:rPr>
          <w:spacing w:val="29"/>
          <w:position w:val="4"/>
          <w:sz w:val="12"/>
        </w:rPr>
        <w:t xml:space="preserve"> </w:t>
      </w:r>
      <w:r>
        <w:rPr>
          <w:sz w:val="18"/>
        </w:rPr>
        <w:t>LEGISLACIÓN INTERNACIONAL. Ley N° 769, expide el Código Nacional de Tránsito Terrestre y se dictan otras disposiciones del 13 de septiembre</w:t>
      </w:r>
      <w:r>
        <w:rPr>
          <w:sz w:val="18"/>
        </w:rPr>
        <w:t xml:space="preserve"> de 2002, Colombia, disponible en: </w:t>
      </w:r>
      <w:hyperlink r:id="rId23">
        <w:r>
          <w:rPr>
            <w:color w:val="0000FF"/>
            <w:sz w:val="18"/>
            <w:u w:val="single" w:color="0000FF"/>
          </w:rPr>
          <w:t>http://www.oas.org/juridico/spanish/mesicic2_col_ley_769_2002.pdf</w:t>
        </w:r>
      </w:hyperlink>
      <w:r>
        <w:rPr>
          <w:color w:val="0000FF"/>
          <w:sz w:val="18"/>
        </w:rPr>
        <w:t xml:space="preserve"> </w:t>
      </w:r>
      <w:r>
        <w:rPr>
          <w:sz w:val="18"/>
        </w:rPr>
        <w:t>[última vez visto el 11 de octubre del 2022 a las 17:09 hrs]</w:t>
      </w:r>
    </w:p>
    <w:p w:rsidR="00693FF7" w:rsidRDefault="00575141">
      <w:pPr>
        <w:spacing w:before="3" w:line="230" w:lineRule="auto"/>
        <w:ind w:left="100" w:right="108"/>
        <w:jc w:val="both"/>
        <w:rPr>
          <w:sz w:val="20"/>
        </w:rPr>
      </w:pPr>
      <w:r>
        <w:rPr>
          <w:position w:val="5"/>
          <w:sz w:val="13"/>
        </w:rPr>
        <w:t>9</w:t>
      </w:r>
      <w:r>
        <w:rPr>
          <w:spacing w:val="20"/>
          <w:position w:val="5"/>
          <w:sz w:val="13"/>
        </w:rPr>
        <w:t xml:space="preserve"> </w:t>
      </w:r>
      <w:r>
        <w:rPr>
          <w:sz w:val="20"/>
        </w:rPr>
        <w:t>LEGISLA</w:t>
      </w:r>
      <w:r>
        <w:rPr>
          <w:sz w:val="20"/>
        </w:rPr>
        <w:t>CIÓN</w:t>
      </w:r>
      <w:r>
        <w:rPr>
          <w:spacing w:val="-1"/>
          <w:sz w:val="20"/>
        </w:rPr>
        <w:t xml:space="preserve"> </w:t>
      </w:r>
      <w:r>
        <w:rPr>
          <w:sz w:val="20"/>
        </w:rPr>
        <w:t>INTERNACIONAL.</w:t>
      </w:r>
      <w:r>
        <w:rPr>
          <w:spacing w:val="-2"/>
          <w:sz w:val="20"/>
        </w:rPr>
        <w:t xml:space="preserve"> </w:t>
      </w:r>
      <w:r>
        <w:rPr>
          <w:sz w:val="20"/>
        </w:rPr>
        <w:t>Ley</w:t>
      </w:r>
      <w:r>
        <w:rPr>
          <w:spacing w:val="-5"/>
          <w:sz w:val="20"/>
        </w:rPr>
        <w:t xml:space="preserve"> </w:t>
      </w:r>
      <w:r>
        <w:rPr>
          <w:sz w:val="20"/>
        </w:rPr>
        <w:t>N°</w:t>
      </w:r>
      <w:r>
        <w:rPr>
          <w:spacing w:val="-3"/>
          <w:sz w:val="20"/>
        </w:rPr>
        <w:t xml:space="preserve"> </w:t>
      </w:r>
      <w:r>
        <w:rPr>
          <w:sz w:val="20"/>
        </w:rPr>
        <w:t>769, Por</w:t>
      </w:r>
      <w:r>
        <w:rPr>
          <w:spacing w:val="-5"/>
          <w:sz w:val="20"/>
        </w:rPr>
        <w:t xml:space="preserve"> </w:t>
      </w:r>
      <w:r>
        <w:rPr>
          <w:sz w:val="20"/>
        </w:rPr>
        <w:t>la</w:t>
      </w:r>
      <w:r>
        <w:rPr>
          <w:spacing w:val="-8"/>
          <w:sz w:val="20"/>
        </w:rPr>
        <w:t xml:space="preserve"> </w:t>
      </w:r>
      <w:r>
        <w:rPr>
          <w:sz w:val="20"/>
        </w:rPr>
        <w:t>cual</w:t>
      </w:r>
      <w:r>
        <w:rPr>
          <w:spacing w:val="-3"/>
          <w:sz w:val="20"/>
        </w:rPr>
        <w:t xml:space="preserve"> </w:t>
      </w:r>
      <w:r>
        <w:rPr>
          <w:sz w:val="20"/>
        </w:rPr>
        <w:t>se</w:t>
      </w:r>
      <w:r>
        <w:rPr>
          <w:spacing w:val="-6"/>
          <w:sz w:val="20"/>
        </w:rPr>
        <w:t xml:space="preserve"> </w:t>
      </w:r>
      <w:r>
        <w:rPr>
          <w:sz w:val="20"/>
        </w:rPr>
        <w:t>dictan</w:t>
      </w:r>
      <w:r>
        <w:rPr>
          <w:spacing w:val="-4"/>
          <w:sz w:val="20"/>
        </w:rPr>
        <w:t xml:space="preserve"> </w:t>
      </w:r>
      <w:r>
        <w:rPr>
          <w:sz w:val="20"/>
        </w:rPr>
        <w:t>normas</w:t>
      </w:r>
      <w:r>
        <w:rPr>
          <w:spacing w:val="-2"/>
          <w:sz w:val="20"/>
        </w:rPr>
        <w:t xml:space="preserve"> </w:t>
      </w:r>
      <w:r>
        <w:rPr>
          <w:sz w:val="20"/>
        </w:rPr>
        <w:t>para</w:t>
      </w:r>
      <w:r>
        <w:rPr>
          <w:spacing w:val="-7"/>
          <w:sz w:val="20"/>
        </w:rPr>
        <w:t xml:space="preserve"> </w:t>
      </w:r>
      <w:r>
        <w:rPr>
          <w:sz w:val="20"/>
        </w:rPr>
        <w:t>el</w:t>
      </w:r>
      <w:r>
        <w:rPr>
          <w:spacing w:val="-3"/>
          <w:sz w:val="20"/>
        </w:rPr>
        <w:t xml:space="preserve"> </w:t>
      </w:r>
      <w:r>
        <w:rPr>
          <w:sz w:val="20"/>
        </w:rPr>
        <w:t>diseño e</w:t>
      </w:r>
      <w:r>
        <w:rPr>
          <w:spacing w:val="-7"/>
          <w:sz w:val="20"/>
        </w:rPr>
        <w:t xml:space="preserve"> </w:t>
      </w:r>
      <w:r>
        <w:rPr>
          <w:sz w:val="20"/>
        </w:rPr>
        <w:t>implementación</w:t>
      </w:r>
      <w:r>
        <w:rPr>
          <w:spacing w:val="-9"/>
          <w:sz w:val="20"/>
        </w:rPr>
        <w:t xml:space="preserve"> </w:t>
      </w:r>
      <w:r>
        <w:rPr>
          <w:sz w:val="20"/>
        </w:rPr>
        <w:t>de</w:t>
      </w:r>
      <w:r>
        <w:rPr>
          <w:spacing w:val="-10"/>
          <w:sz w:val="20"/>
        </w:rPr>
        <w:t xml:space="preserve"> </w:t>
      </w:r>
      <w:r>
        <w:rPr>
          <w:sz w:val="20"/>
        </w:rPr>
        <w:t>la</w:t>
      </w:r>
      <w:r>
        <w:rPr>
          <w:spacing w:val="-8"/>
          <w:sz w:val="20"/>
        </w:rPr>
        <w:t xml:space="preserve"> </w:t>
      </w:r>
      <w:r>
        <w:rPr>
          <w:sz w:val="20"/>
        </w:rPr>
        <w:t>política</w:t>
      </w:r>
      <w:r>
        <w:rPr>
          <w:spacing w:val="-12"/>
          <w:sz w:val="20"/>
        </w:rPr>
        <w:t xml:space="preserve"> </w:t>
      </w:r>
      <w:r>
        <w:rPr>
          <w:sz w:val="20"/>
        </w:rPr>
        <w:t>de</w:t>
      </w:r>
      <w:r>
        <w:rPr>
          <w:spacing w:val="-11"/>
          <w:sz w:val="20"/>
        </w:rPr>
        <w:t xml:space="preserve"> </w:t>
      </w:r>
      <w:r>
        <w:rPr>
          <w:sz w:val="20"/>
        </w:rPr>
        <w:t>seguridad</w:t>
      </w:r>
      <w:r>
        <w:rPr>
          <w:spacing w:val="-7"/>
          <w:sz w:val="20"/>
        </w:rPr>
        <w:t xml:space="preserve"> </w:t>
      </w:r>
      <w:r>
        <w:rPr>
          <w:sz w:val="20"/>
        </w:rPr>
        <w:t>vial</w:t>
      </w:r>
      <w:r>
        <w:rPr>
          <w:spacing w:val="-11"/>
          <w:sz w:val="20"/>
        </w:rPr>
        <w:t xml:space="preserve"> </w:t>
      </w:r>
      <w:r>
        <w:rPr>
          <w:sz w:val="20"/>
        </w:rPr>
        <w:t>con</w:t>
      </w:r>
      <w:r>
        <w:rPr>
          <w:spacing w:val="-9"/>
          <w:sz w:val="20"/>
        </w:rPr>
        <w:t xml:space="preserve"> </w:t>
      </w:r>
      <w:r>
        <w:rPr>
          <w:sz w:val="20"/>
        </w:rPr>
        <w:t>enfoque</w:t>
      </w:r>
      <w:r>
        <w:rPr>
          <w:spacing w:val="-7"/>
          <w:sz w:val="20"/>
        </w:rPr>
        <w:t xml:space="preserve"> </w:t>
      </w:r>
      <w:r>
        <w:rPr>
          <w:sz w:val="20"/>
        </w:rPr>
        <w:t>de</w:t>
      </w:r>
      <w:r>
        <w:rPr>
          <w:spacing w:val="-10"/>
          <w:sz w:val="20"/>
        </w:rPr>
        <w:t xml:space="preserve"> </w:t>
      </w:r>
      <w:r>
        <w:rPr>
          <w:sz w:val="20"/>
        </w:rPr>
        <w:t>sistema</w:t>
      </w:r>
      <w:r>
        <w:rPr>
          <w:spacing w:val="-8"/>
          <w:sz w:val="20"/>
        </w:rPr>
        <w:t xml:space="preserve"> </w:t>
      </w:r>
      <w:r>
        <w:rPr>
          <w:sz w:val="20"/>
        </w:rPr>
        <w:t>seguro</w:t>
      </w:r>
      <w:r>
        <w:rPr>
          <w:spacing w:val="-13"/>
          <w:sz w:val="20"/>
        </w:rPr>
        <w:t xml:space="preserve"> </w:t>
      </w:r>
      <w:r>
        <w:rPr>
          <w:sz w:val="20"/>
        </w:rPr>
        <w:t>y</w:t>
      </w:r>
      <w:r>
        <w:rPr>
          <w:spacing w:val="-10"/>
          <w:sz w:val="20"/>
        </w:rPr>
        <w:t xml:space="preserve"> </w:t>
      </w:r>
      <w:r>
        <w:rPr>
          <w:sz w:val="20"/>
        </w:rPr>
        <w:t>se</w:t>
      </w:r>
      <w:r>
        <w:rPr>
          <w:spacing w:val="-11"/>
          <w:sz w:val="20"/>
        </w:rPr>
        <w:t xml:space="preserve"> </w:t>
      </w:r>
      <w:r>
        <w:rPr>
          <w:sz w:val="20"/>
        </w:rPr>
        <w:t xml:space="preserve">dictan otras disposiciones Ley Julián Esteban del 14 de julio de 2022, Colombia, disponible en: </w:t>
      </w:r>
      <w:hyperlink r:id="rId24">
        <w:r>
          <w:rPr>
            <w:color w:val="0000FF"/>
            <w:sz w:val="20"/>
            <w:u w:val="single" w:color="0000FF"/>
          </w:rPr>
          <w:t>http://www.secretariasenado.gov.co/senado/basedoc/ley_2251_2022.html</w:t>
        </w:r>
      </w:hyperlink>
      <w:r>
        <w:rPr>
          <w:color w:val="0000FF"/>
          <w:sz w:val="20"/>
        </w:rPr>
        <w:t xml:space="preserve"> </w:t>
      </w:r>
      <w:r>
        <w:rPr>
          <w:sz w:val="20"/>
        </w:rPr>
        <w:t>[última vez visto el 11 de octubre del 2022 a las 17:20 hrs]</w:t>
      </w:r>
    </w:p>
    <w:p w:rsidR="00693FF7" w:rsidRDefault="00693FF7">
      <w:pPr>
        <w:spacing w:line="230" w:lineRule="auto"/>
        <w:jc w:val="both"/>
        <w:rPr>
          <w:sz w:val="20"/>
        </w:rPr>
        <w:sectPr w:rsidR="00693FF7">
          <w:pgSz w:w="12240" w:h="15840"/>
          <w:pgMar w:top="1340" w:right="1580" w:bottom="1180" w:left="1600" w:header="0" w:footer="985" w:gutter="0"/>
          <w:cols w:space="720"/>
        </w:sectPr>
      </w:pPr>
    </w:p>
    <w:p w:rsidR="00693FF7" w:rsidRDefault="00575141">
      <w:pPr>
        <w:pStyle w:val="Textoindependiente"/>
        <w:spacing w:before="83" w:line="348" w:lineRule="auto"/>
        <w:ind w:left="100" w:right="121"/>
        <w:jc w:val="both"/>
      </w:pPr>
      <w:r>
        <w:rPr>
          <w:b/>
        </w:rPr>
        <w:lastRenderedPageBreak/>
        <w:t xml:space="preserve">ARTÍCULO PRIMERO.- </w:t>
      </w:r>
      <w:r>
        <w:t>Modificase la ley N° 18.290, de Tránsito, cuyo texto refundido,</w:t>
      </w:r>
      <w:r>
        <w:rPr>
          <w:spacing w:val="-9"/>
        </w:rPr>
        <w:t xml:space="preserve"> </w:t>
      </w:r>
      <w:r>
        <w:t>coordinado</w:t>
      </w:r>
      <w:r>
        <w:rPr>
          <w:spacing w:val="-7"/>
        </w:rPr>
        <w:t xml:space="preserve"> </w:t>
      </w:r>
      <w:r>
        <w:t>y</w:t>
      </w:r>
      <w:r>
        <w:rPr>
          <w:spacing w:val="-8"/>
        </w:rPr>
        <w:t xml:space="preserve"> </w:t>
      </w:r>
      <w:r>
        <w:t>sistematizado</w:t>
      </w:r>
      <w:r>
        <w:rPr>
          <w:spacing w:val="-7"/>
        </w:rPr>
        <w:t xml:space="preserve"> </w:t>
      </w:r>
      <w:r>
        <w:t>fue</w:t>
      </w:r>
      <w:r>
        <w:rPr>
          <w:spacing w:val="-8"/>
        </w:rPr>
        <w:t xml:space="preserve"> </w:t>
      </w:r>
      <w:r>
        <w:t>fijado</w:t>
      </w:r>
      <w:r>
        <w:rPr>
          <w:spacing w:val="-7"/>
        </w:rPr>
        <w:t xml:space="preserve"> </w:t>
      </w:r>
      <w:r>
        <w:t>por</w:t>
      </w:r>
      <w:r>
        <w:rPr>
          <w:spacing w:val="-11"/>
        </w:rPr>
        <w:t xml:space="preserve"> </w:t>
      </w:r>
      <w:r>
        <w:t>el</w:t>
      </w:r>
      <w:r>
        <w:rPr>
          <w:spacing w:val="-9"/>
        </w:rPr>
        <w:t xml:space="preserve"> </w:t>
      </w:r>
      <w:r>
        <w:t>decreto</w:t>
      </w:r>
      <w:r>
        <w:rPr>
          <w:spacing w:val="-7"/>
        </w:rPr>
        <w:t xml:space="preserve"> </w:t>
      </w:r>
      <w:r>
        <w:t>con</w:t>
      </w:r>
      <w:r>
        <w:rPr>
          <w:spacing w:val="-9"/>
        </w:rPr>
        <w:t xml:space="preserve"> </w:t>
      </w:r>
      <w:r>
        <w:t>fuerza</w:t>
      </w:r>
      <w:r>
        <w:rPr>
          <w:spacing w:val="-7"/>
        </w:rPr>
        <w:t xml:space="preserve"> </w:t>
      </w:r>
      <w:r>
        <w:t>de</w:t>
      </w:r>
      <w:r>
        <w:rPr>
          <w:spacing w:val="-8"/>
        </w:rPr>
        <w:t xml:space="preserve"> </w:t>
      </w:r>
      <w:r>
        <w:t>ley</w:t>
      </w:r>
      <w:r>
        <w:rPr>
          <w:spacing w:val="-7"/>
        </w:rPr>
        <w:t xml:space="preserve"> </w:t>
      </w:r>
      <w:r>
        <w:t>N° 1, de 2007, de los Ministerios de Transportes y Telecomunicaciones y de Justicia, de la siguiente forma:</w:t>
      </w:r>
    </w:p>
    <w:p w:rsidR="00693FF7" w:rsidRDefault="00693FF7">
      <w:pPr>
        <w:pStyle w:val="Textoindependiente"/>
        <w:spacing w:before="4"/>
        <w:rPr>
          <w:sz w:val="28"/>
        </w:rPr>
      </w:pPr>
    </w:p>
    <w:p w:rsidR="00693FF7" w:rsidRDefault="00575141">
      <w:pPr>
        <w:pStyle w:val="Prrafodelista"/>
        <w:numPr>
          <w:ilvl w:val="0"/>
          <w:numId w:val="1"/>
        </w:numPr>
        <w:tabs>
          <w:tab w:val="left" w:pos="1181"/>
          <w:tab w:val="left" w:pos="2579"/>
          <w:tab w:val="left" w:pos="3064"/>
          <w:tab w:val="left" w:pos="3474"/>
          <w:tab w:val="left" w:pos="4528"/>
          <w:tab w:val="left" w:pos="5098"/>
          <w:tab w:val="left" w:pos="5882"/>
          <w:tab w:val="left" w:pos="6302"/>
          <w:tab w:val="left" w:pos="7056"/>
          <w:tab w:val="left" w:pos="7965"/>
        </w:tabs>
        <w:spacing w:line="345" w:lineRule="auto"/>
        <w:ind w:right="121"/>
      </w:pPr>
      <w:r>
        <w:rPr>
          <w:spacing w:val="-2"/>
        </w:rPr>
        <w:t>Intercálese</w:t>
      </w:r>
      <w:r>
        <w:tab/>
      </w:r>
      <w:r>
        <w:rPr>
          <w:spacing w:val="-6"/>
        </w:rPr>
        <w:t>en</w:t>
      </w:r>
      <w:r>
        <w:tab/>
      </w:r>
      <w:r>
        <w:rPr>
          <w:spacing w:val="-6"/>
        </w:rPr>
        <w:t>el</w:t>
      </w:r>
      <w:r>
        <w:tab/>
      </w:r>
      <w:r>
        <w:rPr>
          <w:spacing w:val="-2"/>
        </w:rPr>
        <w:t>artículo</w:t>
      </w:r>
      <w:r>
        <w:tab/>
      </w:r>
      <w:r>
        <w:rPr>
          <w:spacing w:val="-4"/>
        </w:rPr>
        <w:t>80,</w:t>
      </w:r>
      <w:r>
        <w:tab/>
      </w:r>
      <w:r>
        <w:rPr>
          <w:spacing w:val="-4"/>
        </w:rPr>
        <w:t>entre</w:t>
      </w:r>
      <w:r>
        <w:tab/>
      </w:r>
      <w:r>
        <w:rPr>
          <w:spacing w:val="-6"/>
        </w:rPr>
        <w:t>la</w:t>
      </w:r>
      <w:r>
        <w:tab/>
      </w:r>
      <w:r>
        <w:rPr>
          <w:spacing w:val="-2"/>
        </w:rPr>
        <w:t>frase</w:t>
      </w:r>
      <w:r>
        <w:tab/>
      </w:r>
      <w:r>
        <w:rPr>
          <w:spacing w:val="-2"/>
        </w:rPr>
        <w:t>“casco</w:t>
      </w:r>
      <w:r>
        <w:tab/>
      </w:r>
      <w:r>
        <w:rPr>
          <w:spacing w:val="-2"/>
        </w:rPr>
        <w:t xml:space="preserve">protector </w:t>
      </w:r>
      <w:r>
        <w:t>reglamentario” y el punto seguido, lo siguiente:</w:t>
      </w:r>
    </w:p>
    <w:p w:rsidR="00693FF7" w:rsidRDefault="00693FF7">
      <w:pPr>
        <w:pStyle w:val="Textoindependiente"/>
        <w:spacing w:before="3"/>
        <w:rPr>
          <w:sz w:val="31"/>
        </w:rPr>
      </w:pPr>
    </w:p>
    <w:p w:rsidR="00693FF7" w:rsidRDefault="00575141">
      <w:pPr>
        <w:ind w:left="1181"/>
        <w:jc w:val="both"/>
        <w:rPr>
          <w:i/>
        </w:rPr>
      </w:pPr>
      <w:r>
        <w:rPr>
          <w:i/>
        </w:rPr>
        <w:t>“,</w:t>
      </w:r>
      <w:r>
        <w:rPr>
          <w:i/>
          <w:spacing w:val="-8"/>
        </w:rPr>
        <w:t xml:space="preserve"> </w:t>
      </w:r>
      <w:r>
        <w:rPr>
          <w:i/>
        </w:rPr>
        <w:t>el cual</w:t>
      </w:r>
      <w:r>
        <w:rPr>
          <w:i/>
          <w:spacing w:val="2"/>
        </w:rPr>
        <w:t xml:space="preserve"> </w:t>
      </w:r>
      <w:r>
        <w:rPr>
          <w:i/>
        </w:rPr>
        <w:t>deberá</w:t>
      </w:r>
      <w:r>
        <w:rPr>
          <w:i/>
          <w:spacing w:val="-6"/>
        </w:rPr>
        <w:t xml:space="preserve"> </w:t>
      </w:r>
      <w:r>
        <w:rPr>
          <w:i/>
        </w:rPr>
        <w:t>tener</w:t>
      </w:r>
      <w:r>
        <w:rPr>
          <w:i/>
          <w:spacing w:val="6"/>
        </w:rPr>
        <w:t xml:space="preserve"> </w:t>
      </w:r>
      <w:r>
        <w:rPr>
          <w:i/>
        </w:rPr>
        <w:t>adherida</w:t>
      </w:r>
      <w:r>
        <w:rPr>
          <w:i/>
          <w:spacing w:val="-8"/>
        </w:rPr>
        <w:t xml:space="preserve"> </w:t>
      </w:r>
      <w:r>
        <w:rPr>
          <w:i/>
        </w:rPr>
        <w:t>la</w:t>
      </w:r>
      <w:r>
        <w:rPr>
          <w:i/>
          <w:spacing w:val="-10"/>
        </w:rPr>
        <w:t xml:space="preserve"> </w:t>
      </w:r>
      <w:r>
        <w:rPr>
          <w:i/>
        </w:rPr>
        <w:t>patente</w:t>
      </w:r>
      <w:r>
        <w:rPr>
          <w:i/>
          <w:spacing w:val="1"/>
        </w:rPr>
        <w:t xml:space="preserve"> </w:t>
      </w:r>
      <w:r>
        <w:rPr>
          <w:i/>
        </w:rPr>
        <w:t>del</w:t>
      </w:r>
      <w:r>
        <w:rPr>
          <w:i/>
          <w:spacing w:val="2"/>
        </w:rPr>
        <w:t xml:space="preserve"> </w:t>
      </w:r>
      <w:r>
        <w:rPr>
          <w:i/>
        </w:rPr>
        <w:t>vehículo</w:t>
      </w:r>
      <w:r>
        <w:rPr>
          <w:i/>
          <w:spacing w:val="-3"/>
        </w:rPr>
        <w:t xml:space="preserve"> </w:t>
      </w:r>
      <w:r>
        <w:rPr>
          <w:i/>
          <w:spacing w:val="-2"/>
        </w:rPr>
        <w:t>motorizado”</w:t>
      </w:r>
    </w:p>
    <w:p w:rsidR="00693FF7" w:rsidRDefault="00693FF7">
      <w:pPr>
        <w:pStyle w:val="Textoindependiente"/>
        <w:rPr>
          <w:i/>
          <w:sz w:val="24"/>
        </w:rPr>
      </w:pPr>
    </w:p>
    <w:p w:rsidR="00693FF7" w:rsidRDefault="00575141">
      <w:pPr>
        <w:pStyle w:val="Prrafodelista"/>
        <w:numPr>
          <w:ilvl w:val="0"/>
          <w:numId w:val="1"/>
        </w:numPr>
        <w:tabs>
          <w:tab w:val="left" w:pos="1181"/>
        </w:tabs>
        <w:spacing w:before="200"/>
      </w:pPr>
      <w:r>
        <w:t>Introdúzcase</w:t>
      </w:r>
      <w:r>
        <w:rPr>
          <w:spacing w:val="-3"/>
        </w:rPr>
        <w:t xml:space="preserve"> </w:t>
      </w:r>
      <w:r>
        <w:t>un</w:t>
      </w:r>
      <w:r>
        <w:rPr>
          <w:spacing w:val="-3"/>
        </w:rPr>
        <w:t xml:space="preserve"> </w:t>
      </w:r>
      <w:r>
        <w:t>inciso</w:t>
      </w:r>
      <w:r>
        <w:rPr>
          <w:spacing w:val="-2"/>
        </w:rPr>
        <w:t xml:space="preserve"> </w:t>
      </w:r>
      <w:r>
        <w:t>final</w:t>
      </w:r>
      <w:r>
        <w:rPr>
          <w:spacing w:val="-4"/>
        </w:rPr>
        <w:t xml:space="preserve"> </w:t>
      </w:r>
      <w:r>
        <w:t>en</w:t>
      </w:r>
      <w:r>
        <w:rPr>
          <w:spacing w:val="-3"/>
        </w:rPr>
        <w:t xml:space="preserve"> </w:t>
      </w:r>
      <w:r>
        <w:t>el</w:t>
      </w:r>
      <w:r>
        <w:rPr>
          <w:spacing w:val="-3"/>
        </w:rPr>
        <w:t xml:space="preserve"> </w:t>
      </w:r>
      <w:r>
        <w:t>artículo</w:t>
      </w:r>
      <w:r>
        <w:rPr>
          <w:spacing w:val="-2"/>
        </w:rPr>
        <w:t xml:space="preserve"> </w:t>
      </w:r>
      <w:r>
        <w:t>80 del</w:t>
      </w:r>
      <w:r>
        <w:rPr>
          <w:spacing w:val="-3"/>
        </w:rPr>
        <w:t xml:space="preserve"> </w:t>
      </w:r>
      <w:r>
        <w:t>siguiente</w:t>
      </w:r>
      <w:r>
        <w:rPr>
          <w:spacing w:val="-2"/>
        </w:rPr>
        <w:t xml:space="preserve"> tenor:</w:t>
      </w:r>
    </w:p>
    <w:p w:rsidR="00693FF7" w:rsidRDefault="00693FF7">
      <w:pPr>
        <w:pStyle w:val="Textoindependiente"/>
        <w:rPr>
          <w:sz w:val="24"/>
        </w:rPr>
      </w:pPr>
    </w:p>
    <w:p w:rsidR="00693FF7" w:rsidRDefault="00575141">
      <w:pPr>
        <w:spacing w:before="200" w:line="338" w:lineRule="auto"/>
        <w:ind w:left="1181" w:right="115"/>
        <w:jc w:val="both"/>
        <w:rPr>
          <w:i/>
        </w:rPr>
      </w:pPr>
      <w:r>
        <w:rPr>
          <w:i/>
        </w:rPr>
        <w:t>“Tanto el conductor como acompañante de motocicletas, motonetas, bicimotos deberán utilizar de forma obligatoria, chaleco reflectante que lleve</w:t>
      </w:r>
      <w:r>
        <w:rPr>
          <w:i/>
          <w:spacing w:val="-17"/>
        </w:rPr>
        <w:t xml:space="preserve"> </w:t>
      </w:r>
      <w:r>
        <w:rPr>
          <w:i/>
        </w:rPr>
        <w:t>adheri</w:t>
      </w:r>
      <w:r>
        <w:rPr>
          <w:i/>
        </w:rPr>
        <w:t>da</w:t>
      </w:r>
      <w:r>
        <w:rPr>
          <w:i/>
          <w:spacing w:val="-16"/>
        </w:rPr>
        <w:t xml:space="preserve"> </w:t>
      </w:r>
      <w:r>
        <w:rPr>
          <w:i/>
        </w:rPr>
        <w:t>la</w:t>
      </w:r>
      <w:r>
        <w:rPr>
          <w:i/>
          <w:spacing w:val="-17"/>
        </w:rPr>
        <w:t xml:space="preserve"> </w:t>
      </w:r>
      <w:r>
        <w:rPr>
          <w:i/>
        </w:rPr>
        <w:t>patente</w:t>
      </w:r>
      <w:r>
        <w:rPr>
          <w:i/>
          <w:spacing w:val="-16"/>
        </w:rPr>
        <w:t xml:space="preserve"> </w:t>
      </w:r>
      <w:r>
        <w:rPr>
          <w:i/>
        </w:rPr>
        <w:t>del</w:t>
      </w:r>
      <w:r>
        <w:rPr>
          <w:i/>
          <w:spacing w:val="-17"/>
        </w:rPr>
        <w:t xml:space="preserve"> </w:t>
      </w:r>
      <w:r>
        <w:rPr>
          <w:i/>
        </w:rPr>
        <w:t>vehículo</w:t>
      </w:r>
      <w:r>
        <w:rPr>
          <w:i/>
          <w:spacing w:val="-16"/>
        </w:rPr>
        <w:t xml:space="preserve"> </w:t>
      </w:r>
      <w:r>
        <w:rPr>
          <w:i/>
        </w:rPr>
        <w:t>motorizado</w:t>
      </w:r>
      <w:r>
        <w:rPr>
          <w:i/>
          <w:spacing w:val="-17"/>
        </w:rPr>
        <w:t xml:space="preserve"> </w:t>
      </w:r>
      <w:r>
        <w:rPr>
          <w:i/>
        </w:rPr>
        <w:t>del</w:t>
      </w:r>
      <w:r>
        <w:rPr>
          <w:i/>
          <w:spacing w:val="-15"/>
        </w:rPr>
        <w:t xml:space="preserve"> </w:t>
      </w:r>
      <w:r>
        <w:rPr>
          <w:i/>
        </w:rPr>
        <w:t>cual</w:t>
      </w:r>
      <w:r>
        <w:rPr>
          <w:i/>
          <w:spacing w:val="-15"/>
        </w:rPr>
        <w:t xml:space="preserve"> </w:t>
      </w:r>
      <w:r>
        <w:rPr>
          <w:i/>
        </w:rPr>
        <w:t>se</w:t>
      </w:r>
      <w:r>
        <w:rPr>
          <w:i/>
          <w:spacing w:val="-17"/>
        </w:rPr>
        <w:t xml:space="preserve"> </w:t>
      </w:r>
      <w:r>
        <w:rPr>
          <w:i/>
        </w:rPr>
        <w:t>está</w:t>
      </w:r>
      <w:r>
        <w:rPr>
          <w:i/>
          <w:spacing w:val="-16"/>
        </w:rPr>
        <w:t xml:space="preserve"> </w:t>
      </w:r>
      <w:r>
        <w:rPr>
          <w:i/>
        </w:rPr>
        <w:t>haciendo uso. El incumplimiento de esta obligación será sancionado con la suspensión</w:t>
      </w:r>
      <w:r>
        <w:rPr>
          <w:i/>
          <w:spacing w:val="3"/>
        </w:rPr>
        <w:t xml:space="preserve"> </w:t>
      </w:r>
      <w:r>
        <w:rPr>
          <w:i/>
        </w:rPr>
        <w:t>de</w:t>
      </w:r>
      <w:r>
        <w:rPr>
          <w:i/>
          <w:spacing w:val="8"/>
        </w:rPr>
        <w:t xml:space="preserve"> </w:t>
      </w:r>
      <w:r>
        <w:rPr>
          <w:i/>
        </w:rPr>
        <w:t>la</w:t>
      </w:r>
      <w:r>
        <w:rPr>
          <w:i/>
          <w:spacing w:val="6"/>
        </w:rPr>
        <w:t xml:space="preserve"> </w:t>
      </w:r>
      <w:r>
        <w:rPr>
          <w:i/>
        </w:rPr>
        <w:t>licencia</w:t>
      </w:r>
      <w:r>
        <w:rPr>
          <w:i/>
          <w:spacing w:val="6"/>
        </w:rPr>
        <w:t xml:space="preserve"> </w:t>
      </w:r>
      <w:r>
        <w:rPr>
          <w:i/>
        </w:rPr>
        <w:t>por</w:t>
      </w:r>
      <w:r>
        <w:rPr>
          <w:i/>
          <w:spacing w:val="8"/>
        </w:rPr>
        <w:t xml:space="preserve"> </w:t>
      </w:r>
      <w:r>
        <w:rPr>
          <w:i/>
        </w:rPr>
        <w:t>un</w:t>
      </w:r>
      <w:r>
        <w:rPr>
          <w:i/>
          <w:spacing w:val="11"/>
        </w:rPr>
        <w:t xml:space="preserve"> </w:t>
      </w:r>
      <w:r>
        <w:rPr>
          <w:i/>
        </w:rPr>
        <w:t>periodo</w:t>
      </w:r>
      <w:r>
        <w:rPr>
          <w:i/>
          <w:spacing w:val="16"/>
        </w:rPr>
        <w:t xml:space="preserve"> </w:t>
      </w:r>
      <w:r>
        <w:rPr>
          <w:i/>
        </w:rPr>
        <w:t>de</w:t>
      </w:r>
      <w:r>
        <w:rPr>
          <w:i/>
          <w:spacing w:val="13"/>
        </w:rPr>
        <w:t xml:space="preserve"> </w:t>
      </w:r>
      <w:r>
        <w:rPr>
          <w:i/>
        </w:rPr>
        <w:t>1</w:t>
      </w:r>
      <w:r>
        <w:rPr>
          <w:i/>
          <w:spacing w:val="16"/>
        </w:rPr>
        <w:t xml:space="preserve"> </w:t>
      </w:r>
      <w:r>
        <w:rPr>
          <w:i/>
        </w:rPr>
        <w:t>mes</w:t>
      </w:r>
      <w:r>
        <w:rPr>
          <w:i/>
          <w:spacing w:val="8"/>
        </w:rPr>
        <w:t xml:space="preserve"> </w:t>
      </w:r>
      <w:r>
        <w:rPr>
          <w:i/>
        </w:rPr>
        <w:t>y</w:t>
      </w:r>
      <w:r>
        <w:rPr>
          <w:i/>
          <w:spacing w:val="9"/>
        </w:rPr>
        <w:t xml:space="preserve"> </w:t>
      </w:r>
      <w:r>
        <w:rPr>
          <w:i/>
        </w:rPr>
        <w:t>con</w:t>
      </w:r>
      <w:r>
        <w:rPr>
          <w:i/>
          <w:spacing w:val="12"/>
        </w:rPr>
        <w:t xml:space="preserve"> </w:t>
      </w:r>
      <w:r>
        <w:rPr>
          <w:i/>
        </w:rPr>
        <w:t>multas</w:t>
      </w:r>
      <w:r>
        <w:rPr>
          <w:i/>
          <w:spacing w:val="8"/>
        </w:rPr>
        <w:t xml:space="preserve"> </w:t>
      </w:r>
      <w:r>
        <w:rPr>
          <w:i/>
        </w:rPr>
        <w:t>de</w:t>
      </w:r>
      <w:r>
        <w:rPr>
          <w:i/>
          <w:spacing w:val="17"/>
        </w:rPr>
        <w:t xml:space="preserve"> </w:t>
      </w:r>
      <w:r>
        <w:rPr>
          <w:i/>
          <w:spacing w:val="-2"/>
        </w:rPr>
        <w:t>entre</w:t>
      </w:r>
    </w:p>
    <w:p w:rsidR="00693FF7" w:rsidRDefault="00575141">
      <w:pPr>
        <w:spacing w:before="5"/>
        <w:ind w:left="1181"/>
        <w:jc w:val="both"/>
        <w:rPr>
          <w:i/>
        </w:rPr>
      </w:pPr>
      <w:r>
        <w:rPr>
          <w:i/>
        </w:rPr>
        <w:t>0.5</w:t>
      </w:r>
      <w:r>
        <w:rPr>
          <w:i/>
          <w:spacing w:val="-6"/>
        </w:rPr>
        <w:t xml:space="preserve"> </w:t>
      </w:r>
      <w:r>
        <w:rPr>
          <w:i/>
        </w:rPr>
        <w:t>y</w:t>
      </w:r>
      <w:r>
        <w:rPr>
          <w:i/>
          <w:spacing w:val="-2"/>
        </w:rPr>
        <w:t xml:space="preserve"> </w:t>
      </w:r>
      <w:r>
        <w:rPr>
          <w:i/>
        </w:rPr>
        <w:t>1</w:t>
      </w:r>
      <w:r>
        <w:rPr>
          <w:i/>
          <w:spacing w:val="-5"/>
        </w:rPr>
        <w:t xml:space="preserve"> </w:t>
      </w:r>
      <w:r>
        <w:rPr>
          <w:i/>
        </w:rPr>
        <w:t>unidades</w:t>
      </w:r>
      <w:r>
        <w:rPr>
          <w:i/>
          <w:spacing w:val="-4"/>
        </w:rPr>
        <w:t xml:space="preserve"> </w:t>
      </w:r>
      <w:r>
        <w:rPr>
          <w:i/>
        </w:rPr>
        <w:t>tributarias</w:t>
      </w:r>
      <w:r>
        <w:rPr>
          <w:i/>
          <w:spacing w:val="1"/>
        </w:rPr>
        <w:t xml:space="preserve"> </w:t>
      </w:r>
      <w:r>
        <w:rPr>
          <w:i/>
          <w:spacing w:val="-2"/>
        </w:rPr>
        <w:t>mensuales.”</w:t>
      </w:r>
    </w:p>
    <w:p w:rsidR="00693FF7" w:rsidRDefault="00693FF7">
      <w:pPr>
        <w:pStyle w:val="Textoindependiente"/>
        <w:rPr>
          <w:i/>
          <w:sz w:val="24"/>
        </w:rPr>
      </w:pPr>
    </w:p>
    <w:p w:rsidR="00693FF7" w:rsidRDefault="00575141">
      <w:pPr>
        <w:pStyle w:val="Prrafodelista"/>
        <w:numPr>
          <w:ilvl w:val="0"/>
          <w:numId w:val="1"/>
        </w:numPr>
        <w:tabs>
          <w:tab w:val="left" w:pos="1181"/>
        </w:tabs>
        <w:spacing w:before="196"/>
      </w:pPr>
      <w:r>
        <w:t>Introdúzcase</w:t>
      </w:r>
      <w:r>
        <w:rPr>
          <w:spacing w:val="-3"/>
        </w:rPr>
        <w:t xml:space="preserve"> </w:t>
      </w:r>
      <w:r>
        <w:t>un</w:t>
      </w:r>
      <w:r>
        <w:rPr>
          <w:spacing w:val="-3"/>
        </w:rPr>
        <w:t xml:space="preserve"> </w:t>
      </w:r>
      <w:r>
        <w:t>artículo</w:t>
      </w:r>
      <w:r>
        <w:rPr>
          <w:spacing w:val="-1"/>
        </w:rPr>
        <w:t xml:space="preserve"> </w:t>
      </w:r>
      <w:r>
        <w:t>80</w:t>
      </w:r>
      <w:r>
        <w:rPr>
          <w:spacing w:val="-2"/>
        </w:rPr>
        <w:t xml:space="preserve"> </w:t>
      </w:r>
      <w:r>
        <w:t>bis</w:t>
      </w:r>
      <w:r>
        <w:rPr>
          <w:spacing w:val="-2"/>
        </w:rPr>
        <w:t xml:space="preserve"> </w:t>
      </w:r>
      <w:r>
        <w:t>en</w:t>
      </w:r>
      <w:r>
        <w:rPr>
          <w:spacing w:val="-3"/>
        </w:rPr>
        <w:t xml:space="preserve"> </w:t>
      </w:r>
      <w:r>
        <w:t>el</w:t>
      </w:r>
      <w:r>
        <w:rPr>
          <w:spacing w:val="-3"/>
        </w:rPr>
        <w:t xml:space="preserve"> </w:t>
      </w:r>
      <w:r>
        <w:t>siguiente</w:t>
      </w:r>
      <w:r>
        <w:rPr>
          <w:spacing w:val="-1"/>
        </w:rPr>
        <w:t xml:space="preserve"> </w:t>
      </w:r>
      <w:r>
        <w:rPr>
          <w:spacing w:val="-2"/>
        </w:rPr>
        <w:t>sentido:</w:t>
      </w:r>
    </w:p>
    <w:p w:rsidR="00693FF7" w:rsidRDefault="00693FF7">
      <w:pPr>
        <w:pStyle w:val="Textoindependiente"/>
        <w:rPr>
          <w:sz w:val="24"/>
        </w:rPr>
      </w:pPr>
    </w:p>
    <w:p w:rsidR="00693FF7" w:rsidRDefault="00575141">
      <w:pPr>
        <w:spacing w:before="205" w:line="338" w:lineRule="auto"/>
        <w:ind w:left="1181" w:right="117"/>
        <w:jc w:val="both"/>
        <w:rPr>
          <w:i/>
        </w:rPr>
      </w:pPr>
      <w:r>
        <w:rPr>
          <w:i/>
        </w:rPr>
        <w:t>“Respecto de la adhesión de la identificación de la placa patente de los vehículos que se hace referencia en el artículo anterior, este deberá ser adherida</w:t>
      </w:r>
      <w:r>
        <w:rPr>
          <w:i/>
          <w:spacing w:val="-14"/>
        </w:rPr>
        <w:t xml:space="preserve"> </w:t>
      </w:r>
      <w:r>
        <w:rPr>
          <w:i/>
        </w:rPr>
        <w:t>en</w:t>
      </w:r>
      <w:r>
        <w:rPr>
          <w:i/>
          <w:spacing w:val="-4"/>
        </w:rPr>
        <w:t xml:space="preserve"> </w:t>
      </w:r>
      <w:r>
        <w:rPr>
          <w:i/>
        </w:rPr>
        <w:t>letras</w:t>
      </w:r>
      <w:r>
        <w:rPr>
          <w:i/>
          <w:spacing w:val="-2"/>
        </w:rPr>
        <w:t xml:space="preserve"> </w:t>
      </w:r>
      <w:r>
        <w:rPr>
          <w:i/>
        </w:rPr>
        <w:t>y</w:t>
      </w:r>
      <w:r>
        <w:rPr>
          <w:i/>
          <w:spacing w:val="-9"/>
        </w:rPr>
        <w:t xml:space="preserve"> </w:t>
      </w:r>
      <w:r>
        <w:rPr>
          <w:i/>
        </w:rPr>
        <w:t>números</w:t>
      </w:r>
      <w:r>
        <w:rPr>
          <w:i/>
          <w:spacing w:val="-7"/>
        </w:rPr>
        <w:t xml:space="preserve"> </w:t>
      </w:r>
      <w:r>
        <w:rPr>
          <w:i/>
        </w:rPr>
        <w:t>reflectantes,</w:t>
      </w:r>
      <w:r>
        <w:rPr>
          <w:i/>
          <w:spacing w:val="-8"/>
        </w:rPr>
        <w:t xml:space="preserve"> </w:t>
      </w:r>
      <w:r>
        <w:rPr>
          <w:i/>
        </w:rPr>
        <w:t>sin</w:t>
      </w:r>
      <w:r>
        <w:rPr>
          <w:i/>
          <w:spacing w:val="-9"/>
        </w:rPr>
        <w:t xml:space="preserve"> </w:t>
      </w:r>
      <w:r>
        <w:rPr>
          <w:i/>
        </w:rPr>
        <w:t>que coincida</w:t>
      </w:r>
      <w:r>
        <w:rPr>
          <w:i/>
          <w:spacing w:val="-9"/>
        </w:rPr>
        <w:t xml:space="preserve"> </w:t>
      </w:r>
      <w:r>
        <w:rPr>
          <w:i/>
        </w:rPr>
        <w:t>con</w:t>
      </w:r>
      <w:r>
        <w:rPr>
          <w:i/>
          <w:spacing w:val="-8"/>
        </w:rPr>
        <w:t xml:space="preserve"> </w:t>
      </w:r>
      <w:r>
        <w:rPr>
          <w:i/>
        </w:rPr>
        <w:t>el</w:t>
      </w:r>
      <w:r>
        <w:rPr>
          <w:i/>
          <w:spacing w:val="-4"/>
        </w:rPr>
        <w:t xml:space="preserve"> </w:t>
      </w:r>
      <w:r>
        <w:rPr>
          <w:i/>
        </w:rPr>
        <w:t>color</w:t>
      </w:r>
      <w:r>
        <w:rPr>
          <w:i/>
          <w:spacing w:val="-6"/>
        </w:rPr>
        <w:t xml:space="preserve"> </w:t>
      </w:r>
      <w:r>
        <w:rPr>
          <w:i/>
        </w:rPr>
        <w:t>de fondo del casco o del chaleco reflectante.</w:t>
      </w:r>
    </w:p>
    <w:p w:rsidR="00693FF7" w:rsidRDefault="00693FF7">
      <w:pPr>
        <w:pStyle w:val="Textoindependiente"/>
        <w:spacing w:before="5"/>
        <w:rPr>
          <w:i/>
          <w:sz w:val="31"/>
        </w:rPr>
      </w:pPr>
    </w:p>
    <w:p w:rsidR="00693FF7" w:rsidRDefault="00575141">
      <w:pPr>
        <w:spacing w:line="338" w:lineRule="auto"/>
        <w:ind w:left="1181" w:right="118"/>
        <w:jc w:val="both"/>
        <w:rPr>
          <w:i/>
        </w:rPr>
      </w:pPr>
      <w:r>
        <w:rPr>
          <w:i/>
        </w:rPr>
        <w:t>En</w:t>
      </w:r>
      <w:r>
        <w:rPr>
          <w:i/>
          <w:spacing w:val="-9"/>
        </w:rPr>
        <w:t xml:space="preserve"> </w:t>
      </w:r>
      <w:r>
        <w:rPr>
          <w:i/>
        </w:rPr>
        <w:t>el</w:t>
      </w:r>
      <w:r>
        <w:rPr>
          <w:i/>
          <w:spacing w:val="-4"/>
        </w:rPr>
        <w:t xml:space="preserve"> </w:t>
      </w:r>
      <w:r>
        <w:rPr>
          <w:i/>
        </w:rPr>
        <w:t>caso</w:t>
      </w:r>
      <w:r>
        <w:rPr>
          <w:i/>
          <w:spacing w:val="-2"/>
        </w:rPr>
        <w:t xml:space="preserve"> </w:t>
      </w:r>
      <w:r>
        <w:rPr>
          <w:i/>
        </w:rPr>
        <w:t>del</w:t>
      </w:r>
      <w:r>
        <w:rPr>
          <w:i/>
          <w:spacing w:val="-4"/>
        </w:rPr>
        <w:t xml:space="preserve"> </w:t>
      </w:r>
      <w:r>
        <w:rPr>
          <w:i/>
        </w:rPr>
        <w:t>casco,</w:t>
      </w:r>
      <w:r>
        <w:rPr>
          <w:i/>
          <w:spacing w:val="-3"/>
        </w:rPr>
        <w:t xml:space="preserve"> </w:t>
      </w:r>
      <w:r>
        <w:rPr>
          <w:i/>
        </w:rPr>
        <w:t>la</w:t>
      </w:r>
      <w:r>
        <w:rPr>
          <w:i/>
          <w:spacing w:val="-9"/>
        </w:rPr>
        <w:t xml:space="preserve"> </w:t>
      </w:r>
      <w:r>
        <w:rPr>
          <w:i/>
        </w:rPr>
        <w:t>dimensión</w:t>
      </w:r>
      <w:r>
        <w:rPr>
          <w:i/>
          <w:spacing w:val="-4"/>
        </w:rPr>
        <w:t xml:space="preserve"> </w:t>
      </w:r>
      <w:r>
        <w:rPr>
          <w:i/>
        </w:rPr>
        <w:t>mínima</w:t>
      </w:r>
      <w:r>
        <w:rPr>
          <w:i/>
          <w:spacing w:val="-9"/>
        </w:rPr>
        <w:t xml:space="preserve"> </w:t>
      </w:r>
      <w:r>
        <w:rPr>
          <w:i/>
        </w:rPr>
        <w:t>de</w:t>
      </w:r>
      <w:r>
        <w:rPr>
          <w:i/>
          <w:spacing w:val="-7"/>
        </w:rPr>
        <w:t xml:space="preserve"> </w:t>
      </w:r>
      <w:r>
        <w:rPr>
          <w:i/>
        </w:rPr>
        <w:t>cada</w:t>
      </w:r>
      <w:r>
        <w:rPr>
          <w:i/>
          <w:spacing w:val="-9"/>
        </w:rPr>
        <w:t xml:space="preserve"> </w:t>
      </w:r>
      <w:r>
        <w:rPr>
          <w:i/>
        </w:rPr>
        <w:t>letra</w:t>
      </w:r>
      <w:r>
        <w:rPr>
          <w:i/>
          <w:spacing w:val="-9"/>
        </w:rPr>
        <w:t xml:space="preserve"> </w:t>
      </w:r>
      <w:r>
        <w:rPr>
          <w:i/>
        </w:rPr>
        <w:t>y</w:t>
      </w:r>
      <w:r>
        <w:rPr>
          <w:i/>
          <w:spacing w:val="-9"/>
        </w:rPr>
        <w:t xml:space="preserve"> </w:t>
      </w:r>
      <w:r>
        <w:rPr>
          <w:i/>
        </w:rPr>
        <w:t>número</w:t>
      </w:r>
      <w:r>
        <w:rPr>
          <w:i/>
          <w:spacing w:val="-7"/>
        </w:rPr>
        <w:t xml:space="preserve"> </w:t>
      </w:r>
      <w:r>
        <w:rPr>
          <w:i/>
        </w:rPr>
        <w:t>será</w:t>
      </w:r>
      <w:r>
        <w:rPr>
          <w:i/>
          <w:spacing w:val="-9"/>
        </w:rPr>
        <w:t xml:space="preserve"> </w:t>
      </w:r>
      <w:r>
        <w:rPr>
          <w:i/>
        </w:rPr>
        <w:t>de</w:t>
      </w:r>
      <w:r>
        <w:rPr>
          <w:i/>
        </w:rPr>
        <w:t xml:space="preserve"> tres centímetros de alto, dos centímetros de ancho y el ancho interno de cada letra y número de cero coma cinco centímetros. Dicha identificación deberá</w:t>
      </w:r>
      <w:r>
        <w:rPr>
          <w:i/>
          <w:spacing w:val="-17"/>
        </w:rPr>
        <w:t xml:space="preserve"> </w:t>
      </w:r>
      <w:r>
        <w:rPr>
          <w:i/>
        </w:rPr>
        <w:t>encontrarse</w:t>
      </w:r>
      <w:r>
        <w:rPr>
          <w:i/>
          <w:spacing w:val="-16"/>
        </w:rPr>
        <w:t xml:space="preserve"> </w:t>
      </w:r>
      <w:r>
        <w:rPr>
          <w:i/>
        </w:rPr>
        <w:t>adherida</w:t>
      </w:r>
      <w:r>
        <w:rPr>
          <w:i/>
          <w:spacing w:val="-17"/>
        </w:rPr>
        <w:t xml:space="preserve"> </w:t>
      </w:r>
      <w:r>
        <w:rPr>
          <w:i/>
        </w:rPr>
        <w:t>en</w:t>
      </w:r>
      <w:r>
        <w:rPr>
          <w:i/>
          <w:spacing w:val="-16"/>
        </w:rPr>
        <w:t xml:space="preserve"> </w:t>
      </w:r>
      <w:r>
        <w:rPr>
          <w:i/>
        </w:rPr>
        <w:t>los</w:t>
      </w:r>
      <w:r>
        <w:rPr>
          <w:i/>
          <w:spacing w:val="-17"/>
        </w:rPr>
        <w:t xml:space="preserve"> </w:t>
      </w:r>
      <w:r>
        <w:rPr>
          <w:i/>
        </w:rPr>
        <w:t>laterales</w:t>
      </w:r>
      <w:r>
        <w:rPr>
          <w:i/>
          <w:spacing w:val="-16"/>
        </w:rPr>
        <w:t xml:space="preserve"> </w:t>
      </w:r>
      <w:r>
        <w:rPr>
          <w:i/>
        </w:rPr>
        <w:t>derecho</w:t>
      </w:r>
      <w:r>
        <w:rPr>
          <w:i/>
          <w:spacing w:val="-17"/>
        </w:rPr>
        <w:t xml:space="preserve"> </w:t>
      </w:r>
      <w:r>
        <w:rPr>
          <w:i/>
        </w:rPr>
        <w:t>e</w:t>
      </w:r>
      <w:r>
        <w:rPr>
          <w:i/>
          <w:spacing w:val="-16"/>
        </w:rPr>
        <w:t xml:space="preserve"> </w:t>
      </w:r>
      <w:r>
        <w:rPr>
          <w:i/>
        </w:rPr>
        <w:t>izquierdo</w:t>
      </w:r>
      <w:r>
        <w:rPr>
          <w:i/>
          <w:spacing w:val="-16"/>
        </w:rPr>
        <w:t xml:space="preserve"> </w:t>
      </w:r>
      <w:r>
        <w:rPr>
          <w:i/>
        </w:rPr>
        <w:t>del</w:t>
      </w:r>
      <w:r>
        <w:rPr>
          <w:i/>
          <w:spacing w:val="-12"/>
        </w:rPr>
        <w:t xml:space="preserve"> </w:t>
      </w:r>
      <w:r>
        <w:rPr>
          <w:i/>
        </w:rPr>
        <w:t>casco reglamentario, debiendo dicha iden</w:t>
      </w:r>
      <w:r>
        <w:rPr>
          <w:i/>
        </w:rPr>
        <w:t>tificación ser indeleble e inviolable.</w:t>
      </w:r>
    </w:p>
    <w:p w:rsidR="00693FF7" w:rsidRDefault="00693FF7">
      <w:pPr>
        <w:pStyle w:val="Textoindependiente"/>
        <w:spacing w:before="6"/>
        <w:rPr>
          <w:i/>
          <w:sz w:val="31"/>
        </w:rPr>
      </w:pPr>
    </w:p>
    <w:p w:rsidR="00693FF7" w:rsidRDefault="00575141">
      <w:pPr>
        <w:spacing w:line="338" w:lineRule="auto"/>
        <w:ind w:left="1181" w:right="127"/>
        <w:jc w:val="both"/>
        <w:rPr>
          <w:i/>
        </w:rPr>
      </w:pPr>
      <w:r>
        <w:rPr>
          <w:i/>
        </w:rPr>
        <w:t>Para</w:t>
      </w:r>
      <w:r>
        <w:rPr>
          <w:i/>
          <w:spacing w:val="-3"/>
        </w:rPr>
        <w:t xml:space="preserve"> </w:t>
      </w:r>
      <w:r>
        <w:rPr>
          <w:i/>
        </w:rPr>
        <w:t>el caso del chaleco reflectante, la</w:t>
      </w:r>
      <w:r>
        <w:rPr>
          <w:i/>
          <w:spacing w:val="-4"/>
        </w:rPr>
        <w:t xml:space="preserve"> </w:t>
      </w:r>
      <w:r>
        <w:rPr>
          <w:i/>
        </w:rPr>
        <w:t>dimensión mínima de cada letra y número será de diez centímetros de</w:t>
      </w:r>
      <w:r>
        <w:rPr>
          <w:i/>
          <w:spacing w:val="21"/>
        </w:rPr>
        <w:t xml:space="preserve"> </w:t>
      </w:r>
      <w:r>
        <w:rPr>
          <w:i/>
        </w:rPr>
        <w:t>alto,</w:t>
      </w:r>
      <w:r>
        <w:rPr>
          <w:i/>
          <w:spacing w:val="19"/>
        </w:rPr>
        <w:t xml:space="preserve"> </w:t>
      </w:r>
      <w:r>
        <w:rPr>
          <w:i/>
        </w:rPr>
        <w:t>seis centímetros de</w:t>
      </w:r>
      <w:r>
        <w:rPr>
          <w:i/>
          <w:spacing w:val="21"/>
        </w:rPr>
        <w:t xml:space="preserve"> </w:t>
      </w:r>
      <w:r>
        <w:rPr>
          <w:i/>
        </w:rPr>
        <w:t>ancho y</w:t>
      </w:r>
      <w:r>
        <w:rPr>
          <w:i/>
          <w:spacing w:val="18"/>
        </w:rPr>
        <w:t xml:space="preserve"> </w:t>
      </w:r>
      <w:r>
        <w:rPr>
          <w:i/>
        </w:rPr>
        <w:t>el</w:t>
      </w:r>
    </w:p>
    <w:p w:rsidR="00693FF7" w:rsidRDefault="00693FF7">
      <w:pPr>
        <w:spacing w:line="338" w:lineRule="auto"/>
        <w:jc w:val="both"/>
        <w:sectPr w:rsidR="00693FF7">
          <w:pgSz w:w="12240" w:h="15840"/>
          <w:pgMar w:top="1720" w:right="1580" w:bottom="1180" w:left="1600" w:header="0" w:footer="985" w:gutter="0"/>
          <w:cols w:space="720"/>
        </w:sectPr>
      </w:pPr>
    </w:p>
    <w:p w:rsidR="00693FF7" w:rsidRDefault="00575141">
      <w:pPr>
        <w:spacing w:before="68" w:line="338" w:lineRule="auto"/>
        <w:ind w:left="1181" w:right="117"/>
        <w:jc w:val="both"/>
        <w:rPr>
          <w:i/>
        </w:rPr>
      </w:pPr>
      <w:r>
        <w:rPr>
          <w:i/>
          <w:spacing w:val="-2"/>
        </w:rPr>
        <w:lastRenderedPageBreak/>
        <w:t>ancho</w:t>
      </w:r>
      <w:r>
        <w:rPr>
          <w:i/>
          <w:spacing w:val="-11"/>
        </w:rPr>
        <w:t xml:space="preserve"> </w:t>
      </w:r>
      <w:r>
        <w:rPr>
          <w:i/>
          <w:spacing w:val="-2"/>
        </w:rPr>
        <w:t>interno</w:t>
      </w:r>
      <w:r>
        <w:rPr>
          <w:i/>
          <w:spacing w:val="-8"/>
        </w:rPr>
        <w:t xml:space="preserve"> </w:t>
      </w:r>
      <w:r>
        <w:rPr>
          <w:i/>
          <w:spacing w:val="-2"/>
        </w:rPr>
        <w:t>de</w:t>
      </w:r>
      <w:r>
        <w:rPr>
          <w:i/>
          <w:spacing w:val="-8"/>
        </w:rPr>
        <w:t xml:space="preserve"> </w:t>
      </w:r>
      <w:r>
        <w:rPr>
          <w:i/>
          <w:spacing w:val="-2"/>
        </w:rPr>
        <w:t>cada</w:t>
      </w:r>
      <w:r>
        <w:rPr>
          <w:i/>
          <w:spacing w:val="-15"/>
        </w:rPr>
        <w:t xml:space="preserve"> </w:t>
      </w:r>
      <w:r>
        <w:rPr>
          <w:i/>
          <w:spacing w:val="-2"/>
        </w:rPr>
        <w:t>letra</w:t>
      </w:r>
      <w:r>
        <w:rPr>
          <w:i/>
          <w:spacing w:val="-14"/>
        </w:rPr>
        <w:t xml:space="preserve"> </w:t>
      </w:r>
      <w:r>
        <w:rPr>
          <w:i/>
          <w:spacing w:val="-2"/>
        </w:rPr>
        <w:t>y</w:t>
      </w:r>
      <w:r>
        <w:rPr>
          <w:i/>
          <w:spacing w:val="-4"/>
        </w:rPr>
        <w:t xml:space="preserve"> </w:t>
      </w:r>
      <w:r>
        <w:rPr>
          <w:i/>
          <w:spacing w:val="-2"/>
        </w:rPr>
        <w:t>número</w:t>
      </w:r>
      <w:r>
        <w:rPr>
          <w:i/>
          <w:spacing w:val="-8"/>
        </w:rPr>
        <w:t xml:space="preserve"> </w:t>
      </w:r>
      <w:r>
        <w:rPr>
          <w:i/>
          <w:spacing w:val="-2"/>
        </w:rPr>
        <w:t>de</w:t>
      </w:r>
      <w:r>
        <w:rPr>
          <w:i/>
          <w:spacing w:val="-8"/>
        </w:rPr>
        <w:t xml:space="preserve"> </w:t>
      </w:r>
      <w:r>
        <w:rPr>
          <w:i/>
          <w:spacing w:val="-2"/>
        </w:rPr>
        <w:t>uno</w:t>
      </w:r>
      <w:r>
        <w:rPr>
          <w:i/>
          <w:spacing w:val="-8"/>
        </w:rPr>
        <w:t xml:space="preserve"> </w:t>
      </w:r>
      <w:r>
        <w:rPr>
          <w:i/>
          <w:spacing w:val="-2"/>
        </w:rPr>
        <w:t>coma</w:t>
      </w:r>
      <w:r>
        <w:rPr>
          <w:i/>
          <w:spacing w:val="-15"/>
        </w:rPr>
        <w:t xml:space="preserve"> </w:t>
      </w:r>
      <w:r>
        <w:rPr>
          <w:i/>
          <w:spacing w:val="-2"/>
        </w:rPr>
        <w:t>cinco</w:t>
      </w:r>
      <w:r>
        <w:rPr>
          <w:i/>
          <w:spacing w:val="-7"/>
        </w:rPr>
        <w:t xml:space="preserve"> </w:t>
      </w:r>
      <w:r>
        <w:rPr>
          <w:i/>
          <w:spacing w:val="-2"/>
        </w:rPr>
        <w:t>centímetros.</w:t>
      </w:r>
      <w:r>
        <w:rPr>
          <w:i/>
          <w:spacing w:val="-10"/>
        </w:rPr>
        <w:t xml:space="preserve"> </w:t>
      </w:r>
      <w:r>
        <w:rPr>
          <w:i/>
          <w:spacing w:val="-2"/>
        </w:rPr>
        <w:t xml:space="preserve">Dicha </w:t>
      </w:r>
      <w:r>
        <w:rPr>
          <w:i/>
        </w:rPr>
        <w:t>identificación deberá encontrarse adherida en la parte posterior del chaleco, debiendo dicha identificación ser indeleble e inviolable.”</w:t>
      </w:r>
    </w:p>
    <w:p w:rsidR="00693FF7" w:rsidRDefault="00693FF7">
      <w:pPr>
        <w:pStyle w:val="Textoindependiente"/>
        <w:spacing w:before="7"/>
        <w:rPr>
          <w:i/>
          <w:sz w:val="32"/>
        </w:rPr>
      </w:pPr>
    </w:p>
    <w:p w:rsidR="00693FF7" w:rsidRDefault="00575141">
      <w:pPr>
        <w:pStyle w:val="Textoindependiente"/>
        <w:spacing w:line="348" w:lineRule="auto"/>
        <w:ind w:left="100" w:right="117"/>
        <w:jc w:val="both"/>
      </w:pPr>
      <w:r>
        <w:rPr>
          <w:b/>
        </w:rPr>
        <w:t xml:space="preserve">ARTÍCULO SEGUNDO.- </w:t>
      </w:r>
      <w:r>
        <w:t>Las empresas de plataforma digital de servicios que efectúen reparto a domicilio</w:t>
      </w:r>
      <w:r>
        <w:t xml:space="preserve"> al momento de hacer entrega del equipamiento de transporte de productos, este deberá tener adherida la patente del vehículo motorizado, asociando al repartidor respectivo.</w:t>
      </w: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rPr>
          <w:sz w:val="24"/>
        </w:rPr>
      </w:pPr>
    </w:p>
    <w:p w:rsidR="00693FF7" w:rsidRDefault="00693FF7">
      <w:pPr>
        <w:pStyle w:val="Textoindependiente"/>
        <w:spacing w:before="3"/>
        <w:rPr>
          <w:sz w:val="23"/>
        </w:rPr>
      </w:pPr>
    </w:p>
    <w:p w:rsidR="00693FF7" w:rsidRDefault="00575141">
      <w:pPr>
        <w:pStyle w:val="Ttulo1"/>
        <w:ind w:left="2374" w:right="2386"/>
        <w:rPr>
          <w:b/>
        </w:rPr>
      </w:pPr>
      <w:r>
        <w:rPr>
          <w:b/>
        </w:rPr>
        <w:t>MARÍA</w:t>
      </w:r>
      <w:r>
        <w:rPr>
          <w:b/>
          <w:spacing w:val="-2"/>
        </w:rPr>
        <w:t xml:space="preserve"> </w:t>
      </w:r>
      <w:r>
        <w:rPr>
          <w:b/>
        </w:rPr>
        <w:t>LUISA</w:t>
      </w:r>
      <w:r>
        <w:rPr>
          <w:b/>
          <w:spacing w:val="-6"/>
        </w:rPr>
        <w:t xml:space="preserve"> </w:t>
      </w:r>
      <w:r>
        <w:rPr>
          <w:b/>
        </w:rPr>
        <w:t>CORDERO</w:t>
      </w:r>
      <w:r>
        <w:rPr>
          <w:b/>
          <w:spacing w:val="-4"/>
        </w:rPr>
        <w:t xml:space="preserve"> </w:t>
      </w:r>
      <w:r>
        <w:rPr>
          <w:b/>
          <w:spacing w:val="-2"/>
        </w:rPr>
        <w:t>VELÁSQUEZ</w:t>
      </w:r>
    </w:p>
    <w:p w:rsidR="00693FF7" w:rsidRDefault="00575141">
      <w:pPr>
        <w:pStyle w:val="Textoindependiente"/>
        <w:spacing w:before="117" w:line="343" w:lineRule="auto"/>
        <w:ind w:left="3158" w:right="3175"/>
        <w:jc w:val="center"/>
      </w:pPr>
      <w:r>
        <w:t>Diputada</w:t>
      </w:r>
      <w:r>
        <w:rPr>
          <w:spacing w:val="-13"/>
        </w:rPr>
        <w:t xml:space="preserve"> </w:t>
      </w:r>
      <w:r>
        <w:t>de</w:t>
      </w:r>
      <w:r>
        <w:rPr>
          <w:spacing w:val="-15"/>
        </w:rPr>
        <w:t xml:space="preserve"> </w:t>
      </w:r>
      <w:r>
        <w:t>la</w:t>
      </w:r>
      <w:r>
        <w:rPr>
          <w:spacing w:val="-13"/>
        </w:rPr>
        <w:t xml:space="preserve"> </w:t>
      </w:r>
      <w:r>
        <w:t>República Distrito N° 10</w:t>
      </w:r>
    </w:p>
    <w:sectPr w:rsidR="00693FF7">
      <w:pgSz w:w="12240" w:h="15840"/>
      <w:pgMar w:top="1340" w:right="1580" w:bottom="1180" w:left="1600" w:header="0" w:footer="9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141" w:rsidRDefault="00575141">
      <w:r>
        <w:separator/>
      </w:r>
    </w:p>
  </w:endnote>
  <w:endnote w:type="continuationSeparator" w:id="0">
    <w:p w:rsidR="00575141" w:rsidRDefault="0057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F7" w:rsidRDefault="00575141">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274.9pt;margin-top:731.75pt;width:62.5pt;height:12.55pt;z-index:-251658752;mso-position-horizontal-relative:page;mso-position-vertical-relative:page" filled="f" stroked="f">
          <v:textbox inset="0,0,0,0">
            <w:txbxContent>
              <w:p w:rsidR="00693FF7" w:rsidRDefault="00575141">
                <w:pPr>
                  <w:spacing w:before="19"/>
                  <w:ind w:left="20"/>
                  <w:rPr>
                    <w:b/>
                    <w:sz w:val="18"/>
                  </w:rPr>
                </w:pPr>
                <w:r>
                  <w:rPr>
                    <w:sz w:val="18"/>
                  </w:rPr>
                  <w:t xml:space="preserve">Página </w:t>
                </w:r>
                <w:r>
                  <w:rPr>
                    <w:b/>
                    <w:sz w:val="18"/>
                  </w:rPr>
                  <w:fldChar w:fldCharType="begin"/>
                </w:r>
                <w:r>
                  <w:rPr>
                    <w:b/>
                    <w:sz w:val="18"/>
                  </w:rPr>
                  <w:instrText xml:space="preserve"> PAGE </w:instrText>
                </w:r>
                <w:r>
                  <w:rPr>
                    <w:b/>
                    <w:sz w:val="18"/>
                  </w:rPr>
                  <w:fldChar w:fldCharType="separate"/>
                </w:r>
                <w:r w:rsidR="00B357CB">
                  <w:rPr>
                    <w:b/>
                    <w:noProof/>
                    <w:sz w:val="18"/>
                  </w:rPr>
                  <w:t>1</w:t>
                </w:r>
                <w:r>
                  <w:rPr>
                    <w:b/>
                    <w:sz w:val="18"/>
                  </w:rPr>
                  <w:fldChar w:fldCharType="end"/>
                </w:r>
                <w:r>
                  <w:rPr>
                    <w:b/>
                    <w:spacing w:val="-2"/>
                    <w:sz w:val="18"/>
                  </w:rPr>
                  <w:t xml:space="preserve"> </w:t>
                </w:r>
                <w:r>
                  <w:rPr>
                    <w:sz w:val="18"/>
                  </w:rPr>
                  <w:t>de</w:t>
                </w:r>
                <w:r>
                  <w:rPr>
                    <w:spacing w:val="-2"/>
                    <w:sz w:val="18"/>
                  </w:rPr>
                  <w:t xml:space="preserve"> </w:t>
                </w:r>
                <w:r>
                  <w:rPr>
                    <w:b/>
                    <w:spacing w:val="-12"/>
                    <w:sz w:val="18"/>
                  </w:rPr>
                  <w:fldChar w:fldCharType="begin"/>
                </w:r>
                <w:r>
                  <w:rPr>
                    <w:b/>
                    <w:spacing w:val="-12"/>
                    <w:sz w:val="18"/>
                  </w:rPr>
                  <w:instrText xml:space="preserve"> NUMPAGES </w:instrText>
                </w:r>
                <w:r>
                  <w:rPr>
                    <w:b/>
                    <w:spacing w:val="-12"/>
                    <w:sz w:val="18"/>
                  </w:rPr>
                  <w:fldChar w:fldCharType="separate"/>
                </w:r>
                <w:r w:rsidR="00B357CB">
                  <w:rPr>
                    <w:b/>
                    <w:noProof/>
                    <w:spacing w:val="-12"/>
                    <w:sz w:val="18"/>
                  </w:rPr>
                  <w:t>5</w:t>
                </w:r>
                <w:r>
                  <w:rPr>
                    <w:b/>
                    <w:spacing w:val="-12"/>
                    <w:sz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141" w:rsidRDefault="00575141">
      <w:r>
        <w:separator/>
      </w:r>
    </w:p>
  </w:footnote>
  <w:footnote w:type="continuationSeparator" w:id="0">
    <w:p w:rsidR="00575141" w:rsidRDefault="0057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26B10"/>
    <w:multiLevelType w:val="hybridMultilevel"/>
    <w:tmpl w:val="055E5C14"/>
    <w:lvl w:ilvl="0" w:tplc="055023A2">
      <w:start w:val="1"/>
      <w:numFmt w:val="decimal"/>
      <w:lvlText w:val="%1."/>
      <w:lvlJc w:val="left"/>
      <w:pPr>
        <w:ind w:left="1181" w:hanging="360"/>
        <w:jc w:val="left"/>
      </w:pPr>
      <w:rPr>
        <w:rFonts w:ascii="Bookman Old Style" w:eastAsia="Bookman Old Style" w:hAnsi="Bookman Old Style" w:cs="Bookman Old Style" w:hint="default"/>
        <w:b w:val="0"/>
        <w:bCs w:val="0"/>
        <w:i w:val="0"/>
        <w:iCs w:val="0"/>
        <w:spacing w:val="-2"/>
        <w:w w:val="100"/>
        <w:sz w:val="22"/>
        <w:szCs w:val="22"/>
        <w:lang w:val="es-ES" w:eastAsia="en-US" w:bidi="ar-SA"/>
      </w:rPr>
    </w:lvl>
    <w:lvl w:ilvl="1" w:tplc="57605146">
      <w:numFmt w:val="bullet"/>
      <w:lvlText w:val="•"/>
      <w:lvlJc w:val="left"/>
      <w:pPr>
        <w:ind w:left="1968" w:hanging="360"/>
      </w:pPr>
      <w:rPr>
        <w:rFonts w:hint="default"/>
        <w:lang w:val="es-ES" w:eastAsia="en-US" w:bidi="ar-SA"/>
      </w:rPr>
    </w:lvl>
    <w:lvl w:ilvl="2" w:tplc="3DC05C52">
      <w:numFmt w:val="bullet"/>
      <w:lvlText w:val="•"/>
      <w:lvlJc w:val="left"/>
      <w:pPr>
        <w:ind w:left="2756" w:hanging="360"/>
      </w:pPr>
      <w:rPr>
        <w:rFonts w:hint="default"/>
        <w:lang w:val="es-ES" w:eastAsia="en-US" w:bidi="ar-SA"/>
      </w:rPr>
    </w:lvl>
    <w:lvl w:ilvl="3" w:tplc="39F491FE">
      <w:numFmt w:val="bullet"/>
      <w:lvlText w:val="•"/>
      <w:lvlJc w:val="left"/>
      <w:pPr>
        <w:ind w:left="3544" w:hanging="360"/>
      </w:pPr>
      <w:rPr>
        <w:rFonts w:hint="default"/>
        <w:lang w:val="es-ES" w:eastAsia="en-US" w:bidi="ar-SA"/>
      </w:rPr>
    </w:lvl>
    <w:lvl w:ilvl="4" w:tplc="20CC9E66">
      <w:numFmt w:val="bullet"/>
      <w:lvlText w:val="•"/>
      <w:lvlJc w:val="left"/>
      <w:pPr>
        <w:ind w:left="4332" w:hanging="360"/>
      </w:pPr>
      <w:rPr>
        <w:rFonts w:hint="default"/>
        <w:lang w:val="es-ES" w:eastAsia="en-US" w:bidi="ar-SA"/>
      </w:rPr>
    </w:lvl>
    <w:lvl w:ilvl="5" w:tplc="24FE67AA">
      <w:numFmt w:val="bullet"/>
      <w:lvlText w:val="•"/>
      <w:lvlJc w:val="left"/>
      <w:pPr>
        <w:ind w:left="5120" w:hanging="360"/>
      </w:pPr>
      <w:rPr>
        <w:rFonts w:hint="default"/>
        <w:lang w:val="es-ES" w:eastAsia="en-US" w:bidi="ar-SA"/>
      </w:rPr>
    </w:lvl>
    <w:lvl w:ilvl="6" w:tplc="80FA5E9A">
      <w:numFmt w:val="bullet"/>
      <w:lvlText w:val="•"/>
      <w:lvlJc w:val="left"/>
      <w:pPr>
        <w:ind w:left="5908" w:hanging="360"/>
      </w:pPr>
      <w:rPr>
        <w:rFonts w:hint="default"/>
        <w:lang w:val="es-ES" w:eastAsia="en-US" w:bidi="ar-SA"/>
      </w:rPr>
    </w:lvl>
    <w:lvl w:ilvl="7" w:tplc="B3F8D8C8">
      <w:numFmt w:val="bullet"/>
      <w:lvlText w:val="•"/>
      <w:lvlJc w:val="left"/>
      <w:pPr>
        <w:ind w:left="6696" w:hanging="360"/>
      </w:pPr>
      <w:rPr>
        <w:rFonts w:hint="default"/>
        <w:lang w:val="es-ES" w:eastAsia="en-US" w:bidi="ar-SA"/>
      </w:rPr>
    </w:lvl>
    <w:lvl w:ilvl="8" w:tplc="EA36CA6C">
      <w:numFmt w:val="bullet"/>
      <w:lvlText w:val="•"/>
      <w:lvlJc w:val="left"/>
      <w:pPr>
        <w:ind w:left="7484"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93FF7"/>
    <w:rsid w:val="00575141"/>
    <w:rsid w:val="00693FF7"/>
    <w:rsid w:val="00B357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F5CC04-5453-4D7E-94F7-18B9AEF4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paragraph" w:styleId="Ttulo1">
    <w:name w:val="heading 1"/>
    <w:basedOn w:val="Normal"/>
    <w:uiPriority w:val="1"/>
    <w:qFormat/>
    <w:pPr>
      <w:ind w:left="100"/>
      <w:jc w:val="cente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f.cl/empresas/industria/ventas-de-motos-cerraron-2021-con-alza-de-103-y-registran-en-enero-su" TargetMode="External"/><Relationship Id="rId13" Type="http://schemas.openxmlformats.org/officeDocument/2006/relationships/hyperlink" Target="https://www.meganoticias.cl/nacional/360662-aumento-practica-tapar-patente-oculta-sin-placa-conductores-autopista-vespucio-norte-07-12-2021.html" TargetMode="External"/><Relationship Id="rId18" Type="http://schemas.openxmlformats.org/officeDocument/2006/relationships/hyperlink" Target="https://radio.uchile.cl/2022/07/15/camara-de-diputados-acuerda-crear-comision-investigadora-por-aumento-de-delitos-importad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rgentina.gob.ar/normativa/provincial/ley-10138-123456789-0abc-defg-831-0100ovorpyel/actualizacion" TargetMode="External"/><Relationship Id="rId7" Type="http://schemas.openxmlformats.org/officeDocument/2006/relationships/image" Target="media/image1.jpeg"/><Relationship Id="rId12" Type="http://schemas.openxmlformats.org/officeDocument/2006/relationships/hyperlink" Target="https://www.meganoticias.cl/nacional/360662-aumento-practica-tapar-patente-oculta-sin-placa-conductores-autopista-vespucio-norte-07-12-2021.html" TargetMode="External"/><Relationship Id="rId17" Type="http://schemas.openxmlformats.org/officeDocument/2006/relationships/hyperlink" Target="https://radio.uchile.cl/2022/07/15/camara-de-diputados-acuerda-crear-comision-investigadora-por-aumento-de-delitos-importado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adio.uchile.cl/2022/07/15/camara-de-diputados-acuerda-crear-comision-investigadora-por-aumento-de-delitos-importados/" TargetMode="External"/><Relationship Id="rId20" Type="http://schemas.openxmlformats.org/officeDocument/2006/relationships/hyperlink" Target="https://www.argentina.gob.ar/normativa/provincial/ley-10138-123456789-0abc-defg-831-0100ovorpyel/actualizac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otos.cl/125-mil-motos-se-han-vendido-en-chile-en-ultimos-15-meses/" TargetMode="External"/><Relationship Id="rId24" Type="http://schemas.openxmlformats.org/officeDocument/2006/relationships/hyperlink" Target="http://www.secretariasenado.gov.co/senado/basedoc/ley_2251_2022.html" TargetMode="External"/><Relationship Id="rId5" Type="http://schemas.openxmlformats.org/officeDocument/2006/relationships/footnotes" Target="footnotes.xml"/><Relationship Id="rId15" Type="http://schemas.openxmlformats.org/officeDocument/2006/relationships/hyperlink" Target="https://www.camara.cl/verDoc.aspx?prmID=69928&amp;prmTipo=INFORME_COMISION" TargetMode="External"/><Relationship Id="rId23" Type="http://schemas.openxmlformats.org/officeDocument/2006/relationships/hyperlink" Target="http://www.oas.org/juridico/spanish/mesicic2_col_ley_769_2002.pdf" TargetMode="External"/><Relationship Id="rId10" Type="http://schemas.openxmlformats.org/officeDocument/2006/relationships/hyperlink" Target="https://www.df.cl/empresas/industria/ventas-de-motos-cerraron-2021-con-alza-de-103-y-registran-en-enero-su" TargetMode="External"/><Relationship Id="rId19" Type="http://schemas.openxmlformats.org/officeDocument/2006/relationships/hyperlink" Target="https://radio.uchile.cl/2022/07/15/camara-de-diputados-acuerda-crear-comision-investigadora-por-aumento-de-delitos-importados/" TargetMode="External"/><Relationship Id="rId4" Type="http://schemas.openxmlformats.org/officeDocument/2006/relationships/webSettings" Target="webSettings.xml"/><Relationship Id="rId9" Type="http://schemas.openxmlformats.org/officeDocument/2006/relationships/hyperlink" Target="https://www.df.cl/empresas/industria/ventas-de-motos-cerraron-2021-con-alza-de-103-y-registran-en-enero-su" TargetMode="External"/><Relationship Id="rId14" Type="http://schemas.openxmlformats.org/officeDocument/2006/relationships/footer" Target="footer1.xml"/><Relationship Id="rId22" Type="http://schemas.openxmlformats.org/officeDocument/2006/relationships/hyperlink" Target="https://www.argentina.gob.ar/normativa/nacional/decreto-171-2017-272627/tex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10048</Characters>
  <Application>Microsoft Office Word</Application>
  <DocSecurity>0</DocSecurity>
  <Lines>83</Lines>
  <Paragraphs>23</Paragraphs>
  <ScaleCrop>false</ScaleCrop>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Andres Escobar Saldivia</dc:creator>
  <cp:lastModifiedBy>Leonardo Lueiza Ureta</cp:lastModifiedBy>
  <cp:revision>1</cp:revision>
  <dcterms:created xsi:type="dcterms:W3CDTF">2022-10-25T20:54:00Z</dcterms:created>
  <dcterms:modified xsi:type="dcterms:W3CDTF">2022-10-26T17:47:00Z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2022-10-17T00:00:00Z</vt:filetime>
  </property>
  <property fmtid="{D5CDD505-2E9C-101B-9397-08002B2CF9AE}" pid="3" name="Creator">
    <vt:lpwstr>Microsoft Word</vt:lpwstr>
  </property>
  <property fmtid="{D5CDD505-2E9C-101B-9397-08002B2CF9AE}" pid="4" name="LastSaved">
    <vt:filetime>2022-10-25T00:00:00Z</vt:filetime>
  </property>
</Properties>
</file>