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31" w:rsidRDefault="00EF3531">
      <w:pPr>
        <w:pStyle w:val="Textoindependiente"/>
        <w:spacing w:before="7"/>
        <w:rPr>
          <w:sz w:val="18"/>
        </w:rPr>
      </w:pPr>
      <w:bookmarkStart w:id="0" w:name="_GoBack"/>
      <w:bookmarkEnd w:id="0"/>
    </w:p>
    <w:p w:rsidR="00EF3531" w:rsidRDefault="00E80FD1">
      <w:pPr>
        <w:pStyle w:val="Ttulo1"/>
        <w:spacing w:before="90" w:line="259" w:lineRule="auto"/>
        <w:ind w:left="102"/>
      </w:pPr>
      <w:r>
        <w:t>PROYECTO</w:t>
      </w:r>
      <w:r>
        <w:rPr>
          <w:spacing w:val="-7"/>
        </w:rPr>
        <w:t xml:space="preserve"> </w:t>
      </w:r>
      <w:r>
        <w:t>DE</w:t>
      </w:r>
      <w:r>
        <w:rPr>
          <w:spacing w:val="-7"/>
        </w:rPr>
        <w:t xml:space="preserve"> </w:t>
      </w:r>
      <w:r>
        <w:t>LEY</w:t>
      </w:r>
      <w:r>
        <w:rPr>
          <w:spacing w:val="-10"/>
        </w:rPr>
        <w:t xml:space="preserve"> </w:t>
      </w:r>
      <w:r>
        <w:t>QUE</w:t>
      </w:r>
      <w:r>
        <w:rPr>
          <w:spacing w:val="-7"/>
        </w:rPr>
        <w:t xml:space="preserve"> </w:t>
      </w:r>
      <w:r>
        <w:t>MODIFICA</w:t>
      </w:r>
      <w:r>
        <w:rPr>
          <w:spacing w:val="-8"/>
        </w:rPr>
        <w:t xml:space="preserve"> </w:t>
      </w:r>
      <w:r>
        <w:t>LA</w:t>
      </w:r>
      <w:r>
        <w:rPr>
          <w:spacing w:val="-7"/>
        </w:rPr>
        <w:t xml:space="preserve"> </w:t>
      </w:r>
      <w:r>
        <w:t>LEY</w:t>
      </w:r>
      <w:r>
        <w:rPr>
          <w:spacing w:val="-7"/>
        </w:rPr>
        <w:t xml:space="preserve"> </w:t>
      </w:r>
      <w:r>
        <w:t>DE</w:t>
      </w:r>
      <w:r>
        <w:rPr>
          <w:spacing w:val="-5"/>
        </w:rPr>
        <w:t xml:space="preserve"> </w:t>
      </w:r>
      <w:r>
        <w:t>TRÁNSITO</w:t>
      </w:r>
      <w:r>
        <w:rPr>
          <w:spacing w:val="-7"/>
        </w:rPr>
        <w:t xml:space="preserve"> </w:t>
      </w:r>
      <w:r>
        <w:t>CON</w:t>
      </w:r>
      <w:r>
        <w:rPr>
          <w:spacing w:val="-7"/>
        </w:rPr>
        <w:t xml:space="preserve"> </w:t>
      </w:r>
      <w:r>
        <w:t>EL</w:t>
      </w:r>
      <w:r>
        <w:rPr>
          <w:spacing w:val="-7"/>
        </w:rPr>
        <w:t xml:space="preserve"> </w:t>
      </w:r>
      <w:r>
        <w:t>OBJETO DE AGILIZAR LA OBTENCIÓN DE LA LICENCIA DE CONDUCIR.</w:t>
      </w:r>
    </w:p>
    <w:p w:rsidR="00EF3531" w:rsidRDefault="00EF3531">
      <w:pPr>
        <w:pStyle w:val="Textoindependiente"/>
        <w:rPr>
          <w:b/>
          <w:sz w:val="26"/>
        </w:rPr>
      </w:pPr>
    </w:p>
    <w:p w:rsidR="00EF3531" w:rsidRDefault="00EF3531">
      <w:pPr>
        <w:pStyle w:val="Textoindependiente"/>
        <w:spacing w:before="8"/>
        <w:rPr>
          <w:b/>
          <w:sz w:val="34"/>
        </w:rPr>
      </w:pPr>
    </w:p>
    <w:p w:rsidR="00EF3531" w:rsidRDefault="00E80FD1">
      <w:pPr>
        <w:pStyle w:val="Prrafodelista"/>
        <w:numPr>
          <w:ilvl w:val="0"/>
          <w:numId w:val="1"/>
        </w:numPr>
        <w:tabs>
          <w:tab w:val="left" w:pos="821"/>
          <w:tab w:val="left" w:pos="822"/>
        </w:tabs>
        <w:jc w:val="left"/>
        <w:rPr>
          <w:b/>
          <w:sz w:val="24"/>
        </w:rPr>
      </w:pPr>
      <w:r>
        <w:rPr>
          <w:b/>
          <w:spacing w:val="-2"/>
          <w:sz w:val="24"/>
        </w:rPr>
        <w:t>ANTECEDENTES.</w:t>
      </w:r>
    </w:p>
    <w:p w:rsidR="00EF3531" w:rsidRDefault="00E80FD1">
      <w:pPr>
        <w:pStyle w:val="Textoindependiente"/>
        <w:spacing w:before="183" w:line="360" w:lineRule="auto"/>
        <w:ind w:left="102" w:right="121" w:firstLine="719"/>
        <w:jc w:val="both"/>
      </w:pPr>
      <w:r>
        <w:t>La licencia de conducir, como un documento entregado por cada municipalidad del país, conteniendo la autorización administrativa para la conducción de vehículos en la vía pública, es uno de los trámites más concurridos en cada municipio, dedicando una gran</w:t>
      </w:r>
      <w:r>
        <w:t xml:space="preserve"> cantidad de recursos humanos, físicos y financieros en su tramitación.</w:t>
      </w:r>
    </w:p>
    <w:p w:rsidR="00EF3531" w:rsidRDefault="00E80FD1">
      <w:pPr>
        <w:pStyle w:val="Textoindependiente"/>
        <w:spacing w:before="158" w:line="360" w:lineRule="auto"/>
        <w:ind w:left="102" w:right="117" w:firstLine="719"/>
        <w:jc w:val="both"/>
      </w:pPr>
      <w:r>
        <w:t>Producto de la pandemia originada por el virus denominado Covid 19, y de las medidas</w:t>
      </w:r>
      <w:r>
        <w:rPr>
          <w:spacing w:val="-3"/>
        </w:rPr>
        <w:t xml:space="preserve"> </w:t>
      </w:r>
      <w:r>
        <w:t>de</w:t>
      </w:r>
      <w:r>
        <w:rPr>
          <w:spacing w:val="-4"/>
        </w:rPr>
        <w:t xml:space="preserve"> </w:t>
      </w:r>
      <w:r>
        <w:t>disminución</w:t>
      </w:r>
      <w:r>
        <w:rPr>
          <w:spacing w:val="-3"/>
        </w:rPr>
        <w:t xml:space="preserve"> </w:t>
      </w:r>
      <w:r>
        <w:t>de</w:t>
      </w:r>
      <w:r>
        <w:rPr>
          <w:spacing w:val="-4"/>
        </w:rPr>
        <w:t xml:space="preserve"> </w:t>
      </w:r>
      <w:r>
        <w:t>movilidad</w:t>
      </w:r>
      <w:r>
        <w:rPr>
          <w:spacing w:val="-3"/>
        </w:rPr>
        <w:t xml:space="preserve"> </w:t>
      </w:r>
      <w:r>
        <w:t>que</w:t>
      </w:r>
      <w:r>
        <w:rPr>
          <w:spacing w:val="-4"/>
        </w:rPr>
        <w:t xml:space="preserve"> </w:t>
      </w:r>
      <w:r>
        <w:t>se</w:t>
      </w:r>
      <w:r>
        <w:rPr>
          <w:spacing w:val="-4"/>
        </w:rPr>
        <w:t xml:space="preserve"> </w:t>
      </w:r>
      <w:r>
        <w:t>dictaminaron</w:t>
      </w:r>
      <w:r>
        <w:rPr>
          <w:spacing w:val="-3"/>
        </w:rPr>
        <w:t xml:space="preserve"> </w:t>
      </w:r>
      <w:r>
        <w:t>para</w:t>
      </w:r>
      <w:r>
        <w:rPr>
          <w:spacing w:val="-3"/>
        </w:rPr>
        <w:t xml:space="preserve"> </w:t>
      </w:r>
      <w:r>
        <w:t>contener</w:t>
      </w:r>
      <w:r>
        <w:rPr>
          <w:spacing w:val="-3"/>
        </w:rPr>
        <w:t xml:space="preserve"> </w:t>
      </w:r>
      <w:r>
        <w:t>la</w:t>
      </w:r>
      <w:r>
        <w:rPr>
          <w:spacing w:val="-3"/>
        </w:rPr>
        <w:t xml:space="preserve"> </w:t>
      </w:r>
      <w:r>
        <w:t>propagación</w:t>
      </w:r>
      <w:r>
        <w:rPr>
          <w:spacing w:val="-3"/>
        </w:rPr>
        <w:t xml:space="preserve"> </w:t>
      </w:r>
      <w:r>
        <w:t>del virus, se prorroga</w:t>
      </w:r>
      <w:r>
        <w:t>ron una serie de documentos y autorizaciones administrativas para evitar, por un lado, la exposición innecesaria de las personas y, por otro, para descongestionar la carga</w:t>
      </w:r>
      <w:r>
        <w:rPr>
          <w:spacing w:val="-8"/>
        </w:rPr>
        <w:t xml:space="preserve"> </w:t>
      </w:r>
      <w:r>
        <w:t>de</w:t>
      </w:r>
      <w:r>
        <w:rPr>
          <w:spacing w:val="-7"/>
        </w:rPr>
        <w:t xml:space="preserve"> </w:t>
      </w:r>
      <w:r>
        <w:t>trabajo</w:t>
      </w:r>
      <w:r>
        <w:rPr>
          <w:spacing w:val="-5"/>
        </w:rPr>
        <w:t xml:space="preserve"> </w:t>
      </w:r>
      <w:r>
        <w:t>de</w:t>
      </w:r>
      <w:r>
        <w:rPr>
          <w:spacing w:val="-7"/>
        </w:rPr>
        <w:t xml:space="preserve"> </w:t>
      </w:r>
      <w:r>
        <w:t>los</w:t>
      </w:r>
      <w:r>
        <w:rPr>
          <w:spacing w:val="-5"/>
        </w:rPr>
        <w:t xml:space="preserve"> </w:t>
      </w:r>
      <w:r>
        <w:t>municipios</w:t>
      </w:r>
      <w:r>
        <w:rPr>
          <w:spacing w:val="-6"/>
        </w:rPr>
        <w:t xml:space="preserve"> </w:t>
      </w:r>
      <w:r>
        <w:t>en</w:t>
      </w:r>
      <w:r>
        <w:rPr>
          <w:spacing w:val="-6"/>
        </w:rPr>
        <w:t xml:space="preserve"> </w:t>
      </w:r>
      <w:r>
        <w:t>circunstancias</w:t>
      </w:r>
      <w:r>
        <w:rPr>
          <w:spacing w:val="-6"/>
        </w:rPr>
        <w:t xml:space="preserve"> </w:t>
      </w:r>
      <w:r>
        <w:t>que</w:t>
      </w:r>
      <w:r>
        <w:rPr>
          <w:spacing w:val="-7"/>
        </w:rPr>
        <w:t xml:space="preserve"> </w:t>
      </w:r>
      <w:r>
        <w:t>los</w:t>
      </w:r>
      <w:r>
        <w:rPr>
          <w:spacing w:val="-5"/>
        </w:rPr>
        <w:t xml:space="preserve"> </w:t>
      </w:r>
      <w:r>
        <w:t>funcionarios</w:t>
      </w:r>
      <w:r>
        <w:rPr>
          <w:spacing w:val="-5"/>
        </w:rPr>
        <w:t xml:space="preserve"> </w:t>
      </w:r>
      <w:r>
        <w:t>estaban,</w:t>
      </w:r>
      <w:r>
        <w:rPr>
          <w:spacing w:val="-6"/>
        </w:rPr>
        <w:t xml:space="preserve"> </w:t>
      </w:r>
      <w:r>
        <w:t>en</w:t>
      </w:r>
      <w:r>
        <w:rPr>
          <w:spacing w:val="-6"/>
        </w:rPr>
        <w:t xml:space="preserve"> </w:t>
      </w:r>
      <w:r>
        <w:t>su</w:t>
      </w:r>
      <w:r>
        <w:rPr>
          <w:spacing w:val="-6"/>
        </w:rPr>
        <w:t xml:space="preserve"> </w:t>
      </w:r>
      <w:r>
        <w:t>gran mayoría, en la modalidad de teletrabajo.</w:t>
      </w:r>
    </w:p>
    <w:p w:rsidR="00EF3531" w:rsidRDefault="00E80FD1">
      <w:pPr>
        <w:pStyle w:val="Textoindependiente"/>
        <w:spacing w:before="162" w:line="360" w:lineRule="auto"/>
        <w:ind w:left="102" w:right="120" w:firstLine="719"/>
        <w:jc w:val="both"/>
      </w:pPr>
      <w:r>
        <w:t>Así, en ese contexto, se aprobó la ley Ley Nº21.222, que prorrogó por un año la vigencia de las licencias de conducir que vencían durante 2020, dicha ley fue luego prorrogada por la Ley Nº21.313, y finalmente f</w:t>
      </w:r>
      <w:r>
        <w:t>ue promulgada el 24 de febrero del presente año, la ley 21.428, que prorroga la vigencia de todas las licencias de conducir cuyo control correspondiere</w:t>
      </w:r>
      <w:r>
        <w:rPr>
          <w:spacing w:val="-3"/>
        </w:rPr>
        <w:t xml:space="preserve"> </w:t>
      </w:r>
      <w:r>
        <w:t>realizar</w:t>
      </w:r>
      <w:r>
        <w:rPr>
          <w:spacing w:val="-2"/>
        </w:rPr>
        <w:t xml:space="preserve"> </w:t>
      </w:r>
      <w:r>
        <w:t>durante</w:t>
      </w:r>
      <w:r>
        <w:rPr>
          <w:spacing w:val="-3"/>
        </w:rPr>
        <w:t xml:space="preserve"> </w:t>
      </w:r>
      <w:r>
        <w:t>los</w:t>
      </w:r>
      <w:r>
        <w:rPr>
          <w:spacing w:val="-1"/>
        </w:rPr>
        <w:t xml:space="preserve"> </w:t>
      </w:r>
      <w:r>
        <w:t>años</w:t>
      </w:r>
      <w:r>
        <w:rPr>
          <w:spacing w:val="-3"/>
        </w:rPr>
        <w:t xml:space="preserve"> </w:t>
      </w:r>
      <w:r>
        <w:t>2020,</w:t>
      </w:r>
      <w:r>
        <w:rPr>
          <w:spacing w:val="-1"/>
        </w:rPr>
        <w:t xml:space="preserve"> </w:t>
      </w:r>
      <w:r>
        <w:t>2021</w:t>
      </w:r>
      <w:r>
        <w:rPr>
          <w:spacing w:val="-3"/>
        </w:rPr>
        <w:t xml:space="preserve"> </w:t>
      </w:r>
      <w:r>
        <w:t>y</w:t>
      </w:r>
      <w:r>
        <w:rPr>
          <w:spacing w:val="-3"/>
        </w:rPr>
        <w:t xml:space="preserve"> </w:t>
      </w:r>
      <w:r>
        <w:t>2022.</w:t>
      </w:r>
      <w:r>
        <w:rPr>
          <w:spacing w:val="-1"/>
        </w:rPr>
        <w:t xml:space="preserve"> </w:t>
      </w:r>
      <w:r>
        <w:t>De</w:t>
      </w:r>
      <w:r>
        <w:rPr>
          <w:spacing w:val="-3"/>
        </w:rPr>
        <w:t xml:space="preserve"> </w:t>
      </w:r>
      <w:r>
        <w:t>esta</w:t>
      </w:r>
      <w:r>
        <w:rPr>
          <w:spacing w:val="-3"/>
        </w:rPr>
        <w:t xml:space="preserve"> </w:t>
      </w:r>
      <w:r>
        <w:t>manera,</w:t>
      </w:r>
      <w:r>
        <w:rPr>
          <w:spacing w:val="-3"/>
        </w:rPr>
        <w:t xml:space="preserve"> </w:t>
      </w:r>
      <w:r>
        <w:t>los</w:t>
      </w:r>
      <w:r>
        <w:rPr>
          <w:spacing w:val="-1"/>
        </w:rPr>
        <w:t xml:space="preserve"> </w:t>
      </w:r>
      <w:r>
        <w:t>ciudadanos podrán renovar el próximo añ</w:t>
      </w:r>
      <w:r>
        <w:t>o, en el día y mes que originalmente les correspondiere, su licencia de conducir.</w:t>
      </w:r>
    </w:p>
    <w:p w:rsidR="00EF3531" w:rsidRDefault="00E80FD1">
      <w:pPr>
        <w:pStyle w:val="Textoindependiente"/>
        <w:spacing w:before="160" w:line="360" w:lineRule="auto"/>
        <w:ind w:left="102" w:right="115" w:firstLine="719"/>
        <w:jc w:val="both"/>
      </w:pPr>
      <w:r>
        <w:t>Si</w:t>
      </w:r>
      <w:r>
        <w:rPr>
          <w:spacing w:val="-8"/>
        </w:rPr>
        <w:t xml:space="preserve"> </w:t>
      </w:r>
      <w:r>
        <w:t>bien</w:t>
      </w:r>
      <w:r>
        <w:rPr>
          <w:spacing w:val="-9"/>
        </w:rPr>
        <w:t xml:space="preserve"> </w:t>
      </w:r>
      <w:r>
        <w:t>es</w:t>
      </w:r>
      <w:r>
        <w:rPr>
          <w:spacing w:val="-8"/>
        </w:rPr>
        <w:t xml:space="preserve"> </w:t>
      </w:r>
      <w:r>
        <w:t>una</w:t>
      </w:r>
      <w:r>
        <w:rPr>
          <w:spacing w:val="40"/>
        </w:rPr>
        <w:t xml:space="preserve"> </w:t>
      </w:r>
      <w:r>
        <w:t>medida</w:t>
      </w:r>
      <w:r>
        <w:rPr>
          <w:spacing w:val="-8"/>
        </w:rPr>
        <w:t xml:space="preserve"> </w:t>
      </w:r>
      <w:r>
        <w:t>positiva</w:t>
      </w:r>
      <w:r>
        <w:rPr>
          <w:spacing w:val="40"/>
        </w:rPr>
        <w:t xml:space="preserve"> </w:t>
      </w:r>
      <w:r>
        <w:t>la</w:t>
      </w:r>
      <w:r>
        <w:rPr>
          <w:spacing w:val="-9"/>
        </w:rPr>
        <w:t xml:space="preserve"> </w:t>
      </w:r>
      <w:r>
        <w:t>contenida</w:t>
      </w:r>
      <w:r>
        <w:rPr>
          <w:spacing w:val="-9"/>
        </w:rPr>
        <w:t xml:space="preserve"> </w:t>
      </w:r>
      <w:r>
        <w:t>en</w:t>
      </w:r>
      <w:r>
        <w:rPr>
          <w:spacing w:val="-8"/>
        </w:rPr>
        <w:t xml:space="preserve"> </w:t>
      </w:r>
      <w:r>
        <w:t>la</w:t>
      </w:r>
      <w:r>
        <w:rPr>
          <w:spacing w:val="-11"/>
        </w:rPr>
        <w:t xml:space="preserve"> </w:t>
      </w:r>
      <w:r>
        <w:t>ley</w:t>
      </w:r>
      <w:r>
        <w:rPr>
          <w:spacing w:val="-8"/>
        </w:rPr>
        <w:t xml:space="preserve"> </w:t>
      </w:r>
      <w:r>
        <w:t>21.428</w:t>
      </w:r>
      <w:r>
        <w:rPr>
          <w:spacing w:val="-8"/>
        </w:rPr>
        <w:t xml:space="preserve"> </w:t>
      </w:r>
      <w:r>
        <w:t>y</w:t>
      </w:r>
      <w:r>
        <w:rPr>
          <w:spacing w:val="-8"/>
        </w:rPr>
        <w:t xml:space="preserve"> </w:t>
      </w:r>
      <w:r>
        <w:t>sus</w:t>
      </w:r>
      <w:r>
        <w:rPr>
          <w:spacing w:val="-10"/>
        </w:rPr>
        <w:t xml:space="preserve"> </w:t>
      </w:r>
      <w:r>
        <w:t>antecesoras,</w:t>
      </w:r>
      <w:r>
        <w:rPr>
          <w:spacing w:val="-6"/>
        </w:rPr>
        <w:t xml:space="preserve"> </w:t>
      </w:r>
      <w:r>
        <w:t>sobre todo considerando que al momento de su promulgación aún estaban vigentes una serie de me</w:t>
      </w:r>
      <w:r>
        <w:t>didas restrictivas producto de la pandemia, como aforos, restricciones de movilidad y protocolos, se ha podido observar que éstas no se hicieron cargo de la necesidad de agilizar el</w:t>
      </w:r>
      <w:r>
        <w:rPr>
          <w:spacing w:val="-15"/>
        </w:rPr>
        <w:t xml:space="preserve"> </w:t>
      </w:r>
      <w:r>
        <w:t>proceso</w:t>
      </w:r>
      <w:r>
        <w:rPr>
          <w:spacing w:val="-15"/>
        </w:rPr>
        <w:t xml:space="preserve"> </w:t>
      </w:r>
      <w:r>
        <w:t>de</w:t>
      </w:r>
      <w:r>
        <w:rPr>
          <w:spacing w:val="-15"/>
        </w:rPr>
        <w:t xml:space="preserve"> </w:t>
      </w:r>
      <w:r>
        <w:t>obtención</w:t>
      </w:r>
      <w:r>
        <w:rPr>
          <w:spacing w:val="-15"/>
        </w:rPr>
        <w:t xml:space="preserve"> </w:t>
      </w:r>
      <w:r>
        <w:t>y</w:t>
      </w:r>
      <w:r>
        <w:rPr>
          <w:spacing w:val="-13"/>
        </w:rPr>
        <w:t xml:space="preserve"> </w:t>
      </w:r>
      <w:r>
        <w:t>renovación</w:t>
      </w:r>
      <w:r>
        <w:rPr>
          <w:spacing w:val="-15"/>
        </w:rPr>
        <w:t xml:space="preserve"> </w:t>
      </w:r>
      <w:r>
        <w:t>de</w:t>
      </w:r>
      <w:r>
        <w:rPr>
          <w:spacing w:val="-15"/>
        </w:rPr>
        <w:t xml:space="preserve"> </w:t>
      </w:r>
      <w:r>
        <w:t>la</w:t>
      </w:r>
      <w:r>
        <w:rPr>
          <w:spacing w:val="-14"/>
        </w:rPr>
        <w:t xml:space="preserve"> </w:t>
      </w:r>
      <w:r>
        <w:t>licencia</w:t>
      </w:r>
      <w:r>
        <w:rPr>
          <w:spacing w:val="-14"/>
        </w:rPr>
        <w:t xml:space="preserve"> </w:t>
      </w:r>
      <w:r>
        <w:t>de</w:t>
      </w:r>
      <w:r>
        <w:rPr>
          <w:spacing w:val="-14"/>
        </w:rPr>
        <w:t xml:space="preserve"> </w:t>
      </w:r>
      <w:r>
        <w:t>conducir,</w:t>
      </w:r>
      <w:r>
        <w:rPr>
          <w:spacing w:val="-14"/>
        </w:rPr>
        <w:t xml:space="preserve"> </w:t>
      </w:r>
      <w:r>
        <w:t>proceso</w:t>
      </w:r>
      <w:r>
        <w:rPr>
          <w:spacing w:val="-9"/>
        </w:rPr>
        <w:t xml:space="preserve"> </w:t>
      </w:r>
      <w:r>
        <w:t>engorroso</w:t>
      </w:r>
      <w:r>
        <w:rPr>
          <w:spacing w:val="-15"/>
        </w:rPr>
        <w:t xml:space="preserve"> </w:t>
      </w:r>
      <w:r>
        <w:t>tanto</w:t>
      </w:r>
      <w:r>
        <w:rPr>
          <w:spacing w:val="-15"/>
        </w:rPr>
        <w:t xml:space="preserve"> </w:t>
      </w:r>
      <w:r>
        <w:t>para los</w:t>
      </w:r>
      <w:r>
        <w:rPr>
          <w:spacing w:val="-6"/>
        </w:rPr>
        <w:t xml:space="preserve"> </w:t>
      </w:r>
      <w:r>
        <w:t>ciudadanos</w:t>
      </w:r>
      <w:r>
        <w:rPr>
          <w:spacing w:val="-4"/>
        </w:rPr>
        <w:t xml:space="preserve"> </w:t>
      </w:r>
      <w:r>
        <w:t>que</w:t>
      </w:r>
      <w:r>
        <w:rPr>
          <w:spacing w:val="-5"/>
        </w:rPr>
        <w:t xml:space="preserve"> </w:t>
      </w:r>
      <w:r>
        <w:t>desean</w:t>
      </w:r>
      <w:r>
        <w:rPr>
          <w:spacing w:val="-4"/>
        </w:rPr>
        <w:t xml:space="preserve"> </w:t>
      </w:r>
      <w:r>
        <w:t>obtenerla</w:t>
      </w:r>
      <w:r>
        <w:rPr>
          <w:spacing w:val="-4"/>
        </w:rPr>
        <w:t xml:space="preserve"> </w:t>
      </w:r>
      <w:r>
        <w:t>como</w:t>
      </w:r>
      <w:r>
        <w:rPr>
          <w:spacing w:val="-3"/>
        </w:rPr>
        <w:t xml:space="preserve"> </w:t>
      </w:r>
      <w:r>
        <w:t>para</w:t>
      </w:r>
      <w:r>
        <w:rPr>
          <w:spacing w:val="-3"/>
        </w:rPr>
        <w:t xml:space="preserve"> </w:t>
      </w:r>
      <w:r>
        <w:t>los</w:t>
      </w:r>
      <w:r>
        <w:rPr>
          <w:spacing w:val="-4"/>
        </w:rPr>
        <w:t xml:space="preserve"> </w:t>
      </w:r>
      <w:r>
        <w:t>municipios</w:t>
      </w:r>
      <w:r>
        <w:rPr>
          <w:spacing w:val="-4"/>
        </w:rPr>
        <w:t xml:space="preserve"> </w:t>
      </w:r>
      <w:r>
        <w:t>que</w:t>
      </w:r>
      <w:r>
        <w:rPr>
          <w:spacing w:val="-5"/>
        </w:rPr>
        <w:t xml:space="preserve"> </w:t>
      </w:r>
      <w:r>
        <w:t>la</w:t>
      </w:r>
      <w:r>
        <w:rPr>
          <w:spacing w:val="-4"/>
        </w:rPr>
        <w:t xml:space="preserve"> </w:t>
      </w:r>
      <w:r>
        <w:t>otorgan,</w:t>
      </w:r>
      <w:r>
        <w:rPr>
          <w:spacing w:val="-4"/>
        </w:rPr>
        <w:t xml:space="preserve"> </w:t>
      </w:r>
      <w:r>
        <w:rPr>
          <w:spacing w:val="-2"/>
        </w:rPr>
        <w:t>considerando</w:t>
      </w:r>
    </w:p>
    <w:p w:rsidR="00EF3531" w:rsidRDefault="00EF3531">
      <w:pPr>
        <w:spacing w:line="360" w:lineRule="auto"/>
        <w:jc w:val="both"/>
        <w:sectPr w:rsidR="00EF3531">
          <w:headerReference w:type="default" r:id="rId7"/>
          <w:footerReference w:type="default" r:id="rId8"/>
          <w:type w:val="continuous"/>
          <w:pgSz w:w="12240" w:h="15840"/>
          <w:pgMar w:top="2320" w:right="1580" w:bottom="1200" w:left="1600" w:header="802" w:footer="1019" w:gutter="0"/>
          <w:pgNumType w:start="1"/>
          <w:cols w:space="720"/>
        </w:sectPr>
      </w:pPr>
    </w:p>
    <w:p w:rsidR="00EF3531" w:rsidRDefault="00E80FD1">
      <w:pPr>
        <w:pStyle w:val="Textoindependiente"/>
        <w:spacing w:before="64" w:line="360" w:lineRule="auto"/>
        <w:ind w:left="102" w:right="120"/>
        <w:jc w:val="both"/>
      </w:pPr>
      <w:r>
        <w:lastRenderedPageBreak/>
        <w:t>además que persiste la falta de personal médico en los municipios, en especial en comunas rurales y apartadas de los grandes núcleos urbanos, generando una dilatación excesiva del trámite, con los consiguientes perjuicios.</w:t>
      </w:r>
    </w:p>
    <w:p w:rsidR="00EF3531" w:rsidRDefault="00E80FD1">
      <w:pPr>
        <w:pStyle w:val="Textoindependiente"/>
        <w:spacing w:before="160" w:line="360" w:lineRule="auto"/>
        <w:ind w:left="102" w:right="117" w:firstLine="719"/>
        <w:jc w:val="both"/>
      </w:pPr>
      <w:r>
        <w:t>Por</w:t>
      </w:r>
      <w:r>
        <w:rPr>
          <w:spacing w:val="-11"/>
        </w:rPr>
        <w:t xml:space="preserve"> </w:t>
      </w:r>
      <w:r>
        <w:t>tanto,</w:t>
      </w:r>
      <w:r>
        <w:rPr>
          <w:spacing w:val="-11"/>
        </w:rPr>
        <w:t xml:space="preserve"> </w:t>
      </w:r>
      <w:r>
        <w:t>esta</w:t>
      </w:r>
      <w:r>
        <w:rPr>
          <w:spacing w:val="-10"/>
        </w:rPr>
        <w:t xml:space="preserve"> </w:t>
      </w:r>
      <w:r>
        <w:t>situación</w:t>
      </w:r>
      <w:r>
        <w:rPr>
          <w:spacing w:val="-9"/>
        </w:rPr>
        <w:t xml:space="preserve"> </w:t>
      </w:r>
      <w:r>
        <w:t>debe</w:t>
      </w:r>
      <w:r>
        <w:rPr>
          <w:spacing w:val="-11"/>
        </w:rPr>
        <w:t xml:space="preserve"> </w:t>
      </w:r>
      <w:r>
        <w:t>se</w:t>
      </w:r>
      <w:r>
        <w:t>r</w:t>
      </w:r>
      <w:r>
        <w:rPr>
          <w:spacing w:val="-11"/>
        </w:rPr>
        <w:t xml:space="preserve"> </w:t>
      </w:r>
      <w:r>
        <w:t>abordada</w:t>
      </w:r>
      <w:r>
        <w:rPr>
          <w:spacing w:val="-9"/>
        </w:rPr>
        <w:t xml:space="preserve"> </w:t>
      </w:r>
      <w:r>
        <w:t>por</w:t>
      </w:r>
      <w:r>
        <w:rPr>
          <w:spacing w:val="-11"/>
        </w:rPr>
        <w:t xml:space="preserve"> </w:t>
      </w:r>
      <w:r>
        <w:t>la</w:t>
      </w:r>
      <w:r>
        <w:rPr>
          <w:spacing w:val="-9"/>
        </w:rPr>
        <w:t xml:space="preserve"> </w:t>
      </w:r>
      <w:r>
        <w:t>legislación</w:t>
      </w:r>
      <w:r>
        <w:rPr>
          <w:spacing w:val="-10"/>
        </w:rPr>
        <w:t xml:space="preserve"> </w:t>
      </w:r>
      <w:r>
        <w:t>vigente,</w:t>
      </w:r>
      <w:r>
        <w:rPr>
          <w:spacing w:val="-11"/>
        </w:rPr>
        <w:t xml:space="preserve"> </w:t>
      </w:r>
      <w:r>
        <w:t>con</w:t>
      </w:r>
      <w:r>
        <w:rPr>
          <w:spacing w:val="-9"/>
        </w:rPr>
        <w:t xml:space="preserve"> </w:t>
      </w:r>
      <w:r>
        <w:t>el</w:t>
      </w:r>
      <w:r>
        <w:rPr>
          <w:spacing w:val="-8"/>
        </w:rPr>
        <w:t xml:space="preserve"> </w:t>
      </w:r>
      <w:r>
        <w:t>objeto</w:t>
      </w:r>
      <w:r>
        <w:rPr>
          <w:spacing w:val="-11"/>
        </w:rPr>
        <w:t xml:space="preserve"> </w:t>
      </w:r>
      <w:r>
        <w:t>de colaborar con los municipios para efectos otorgar licencias de conducir de forma expedita, entregando o facilitando la realización de exámenes médicos mediante profesionales de la salud, no necesariamente médicos, como tecnólogos médicos y enfermeros, q</w:t>
      </w:r>
      <w:r>
        <w:t>ue poseen los conocimientos necesarios para calificar la idoneidad física y psíquica que dispone como requisito para obtener la licencia, la ley</w:t>
      </w:r>
      <w:r>
        <w:rPr>
          <w:spacing w:val="40"/>
        </w:rPr>
        <w:t xml:space="preserve"> </w:t>
      </w:r>
      <w:r>
        <w:t>Nº 18.290, sobre Tránsito.</w:t>
      </w:r>
    </w:p>
    <w:p w:rsidR="00EF3531" w:rsidRDefault="00EF3531">
      <w:pPr>
        <w:pStyle w:val="Textoindependiente"/>
        <w:rPr>
          <w:sz w:val="26"/>
        </w:rPr>
      </w:pPr>
    </w:p>
    <w:p w:rsidR="00EF3531" w:rsidRDefault="00EF3531">
      <w:pPr>
        <w:pStyle w:val="Textoindependiente"/>
        <w:spacing w:before="11"/>
        <w:rPr>
          <w:sz w:val="37"/>
        </w:rPr>
      </w:pPr>
    </w:p>
    <w:p w:rsidR="00EF3531" w:rsidRDefault="00E80FD1">
      <w:pPr>
        <w:pStyle w:val="Ttulo1"/>
        <w:numPr>
          <w:ilvl w:val="0"/>
          <w:numId w:val="1"/>
        </w:numPr>
        <w:tabs>
          <w:tab w:val="left" w:pos="821"/>
          <w:tab w:val="left" w:pos="822"/>
        </w:tabs>
        <w:ind w:hanging="608"/>
        <w:jc w:val="left"/>
      </w:pPr>
      <w:r>
        <w:rPr>
          <w:spacing w:val="-2"/>
        </w:rPr>
        <w:t>FUNDAMENTOS.</w:t>
      </w:r>
    </w:p>
    <w:p w:rsidR="00EF3531" w:rsidRDefault="00EF3531">
      <w:pPr>
        <w:pStyle w:val="Textoindependiente"/>
        <w:spacing w:before="10"/>
        <w:rPr>
          <w:b/>
          <w:sz w:val="25"/>
        </w:rPr>
      </w:pPr>
    </w:p>
    <w:p w:rsidR="00EF3531" w:rsidRDefault="00E80FD1">
      <w:pPr>
        <w:pStyle w:val="Textoindependiente"/>
        <w:spacing w:line="360" w:lineRule="auto"/>
        <w:ind w:left="102" w:right="118" w:firstLine="719"/>
        <w:jc w:val="both"/>
      </w:pPr>
      <w:r>
        <w:t>Frente a esta situación, se ha podido recoger la necesidad de modifi</w:t>
      </w:r>
      <w:r>
        <w:t>car la ley de tránsito, para agilizar</w:t>
      </w:r>
      <w:r>
        <w:rPr>
          <w:spacing w:val="-1"/>
        </w:rPr>
        <w:t xml:space="preserve"> </w:t>
      </w:r>
      <w:r>
        <w:t>la obtención de</w:t>
      </w:r>
      <w:r>
        <w:rPr>
          <w:spacing w:val="-1"/>
        </w:rPr>
        <w:t xml:space="preserve"> </w:t>
      </w:r>
      <w:r>
        <w:t>la</w:t>
      </w:r>
      <w:r>
        <w:rPr>
          <w:spacing w:val="-1"/>
        </w:rPr>
        <w:t xml:space="preserve"> </w:t>
      </w:r>
      <w:r>
        <w:t>licencia de</w:t>
      </w:r>
      <w:r>
        <w:rPr>
          <w:spacing w:val="-1"/>
        </w:rPr>
        <w:t xml:space="preserve"> </w:t>
      </w:r>
      <w:r>
        <w:t>conducir,</w:t>
      </w:r>
      <w:r>
        <w:rPr>
          <w:spacing w:val="-1"/>
        </w:rPr>
        <w:t xml:space="preserve"> </w:t>
      </w:r>
      <w:r>
        <w:t>con el objetivo de</w:t>
      </w:r>
      <w:r>
        <w:rPr>
          <w:spacing w:val="-1"/>
        </w:rPr>
        <w:t xml:space="preserve"> </w:t>
      </w:r>
      <w:r>
        <w:t>permitirle</w:t>
      </w:r>
      <w:r>
        <w:rPr>
          <w:spacing w:val="-2"/>
        </w:rPr>
        <w:t xml:space="preserve"> </w:t>
      </w:r>
      <w:r>
        <w:t>a la ciudadanía contar con la licencia de conducir en un plazo más expedito, y facilitar las funciones</w:t>
      </w:r>
      <w:r>
        <w:rPr>
          <w:spacing w:val="-14"/>
        </w:rPr>
        <w:t xml:space="preserve"> </w:t>
      </w:r>
      <w:r>
        <w:t>de</w:t>
      </w:r>
      <w:r>
        <w:rPr>
          <w:spacing w:val="-15"/>
        </w:rPr>
        <w:t xml:space="preserve"> </w:t>
      </w:r>
      <w:r>
        <w:t>los</w:t>
      </w:r>
      <w:r>
        <w:rPr>
          <w:spacing w:val="-13"/>
        </w:rPr>
        <w:t xml:space="preserve"> </w:t>
      </w:r>
      <w:r>
        <w:t>municipios.</w:t>
      </w:r>
      <w:r>
        <w:rPr>
          <w:spacing w:val="-14"/>
        </w:rPr>
        <w:t xml:space="preserve"> </w:t>
      </w:r>
      <w:r>
        <w:t>En</w:t>
      </w:r>
      <w:r>
        <w:rPr>
          <w:spacing w:val="-14"/>
        </w:rPr>
        <w:t xml:space="preserve"> </w:t>
      </w:r>
      <w:r>
        <w:t>particular,</w:t>
      </w:r>
      <w:r>
        <w:rPr>
          <w:spacing w:val="-14"/>
        </w:rPr>
        <w:t xml:space="preserve"> </w:t>
      </w:r>
      <w:r>
        <w:t>existen</w:t>
      </w:r>
      <w:r>
        <w:rPr>
          <w:spacing w:val="-12"/>
        </w:rPr>
        <w:t xml:space="preserve"> </w:t>
      </w:r>
      <w:r>
        <w:t>la</w:t>
      </w:r>
      <w:r>
        <w:t>s</w:t>
      </w:r>
      <w:r>
        <w:rPr>
          <w:spacing w:val="-14"/>
        </w:rPr>
        <w:t xml:space="preserve"> </w:t>
      </w:r>
      <w:r>
        <w:t>condiciones</w:t>
      </w:r>
      <w:r>
        <w:rPr>
          <w:spacing w:val="-14"/>
        </w:rPr>
        <w:t xml:space="preserve"> </w:t>
      </w:r>
      <w:r>
        <w:t>y</w:t>
      </w:r>
      <w:r>
        <w:rPr>
          <w:spacing w:val="-14"/>
        </w:rPr>
        <w:t xml:space="preserve"> </w:t>
      </w:r>
      <w:r>
        <w:t>motivos</w:t>
      </w:r>
      <w:r>
        <w:rPr>
          <w:spacing w:val="-13"/>
        </w:rPr>
        <w:t xml:space="preserve"> </w:t>
      </w:r>
      <w:r>
        <w:t>suficientes</w:t>
      </w:r>
      <w:r>
        <w:rPr>
          <w:spacing w:val="-14"/>
        </w:rPr>
        <w:t xml:space="preserve"> </w:t>
      </w:r>
      <w:r>
        <w:t>para lograr esto, permitiendo que otros profesionales de la salud, distintos al médico cirujano, puedan realizar el examen médico.</w:t>
      </w:r>
    </w:p>
    <w:p w:rsidR="00EF3531" w:rsidRDefault="00E80FD1">
      <w:pPr>
        <w:spacing w:before="162" w:line="360" w:lineRule="auto"/>
        <w:ind w:left="102" w:right="116" w:firstLine="719"/>
        <w:jc w:val="both"/>
        <w:rPr>
          <w:i/>
          <w:sz w:val="24"/>
        </w:rPr>
      </w:pPr>
      <w:r>
        <w:rPr>
          <w:sz w:val="24"/>
        </w:rPr>
        <w:t>En</w:t>
      </w:r>
      <w:r>
        <w:rPr>
          <w:spacing w:val="-3"/>
          <w:sz w:val="24"/>
        </w:rPr>
        <w:t xml:space="preserve"> </w:t>
      </w:r>
      <w:r>
        <w:rPr>
          <w:sz w:val="24"/>
        </w:rPr>
        <w:t>ese</w:t>
      </w:r>
      <w:r>
        <w:rPr>
          <w:spacing w:val="-4"/>
          <w:sz w:val="24"/>
        </w:rPr>
        <w:t xml:space="preserve"> </w:t>
      </w:r>
      <w:r>
        <w:rPr>
          <w:sz w:val="24"/>
        </w:rPr>
        <w:t>sentido,</w:t>
      </w:r>
      <w:r>
        <w:rPr>
          <w:spacing w:val="-3"/>
          <w:sz w:val="24"/>
        </w:rPr>
        <w:t xml:space="preserve"> </w:t>
      </w:r>
      <w:r>
        <w:rPr>
          <w:sz w:val="24"/>
        </w:rPr>
        <w:t>conviene</w:t>
      </w:r>
      <w:r>
        <w:rPr>
          <w:spacing w:val="-5"/>
          <w:sz w:val="24"/>
        </w:rPr>
        <w:t xml:space="preserve"> </w:t>
      </w:r>
      <w:r>
        <w:rPr>
          <w:sz w:val="24"/>
        </w:rPr>
        <w:t>recordar</w:t>
      </w:r>
      <w:r>
        <w:rPr>
          <w:spacing w:val="-3"/>
          <w:sz w:val="24"/>
        </w:rPr>
        <w:t xml:space="preserve"> </w:t>
      </w:r>
      <w:r>
        <w:rPr>
          <w:sz w:val="24"/>
        </w:rPr>
        <w:t>la</w:t>
      </w:r>
      <w:r>
        <w:rPr>
          <w:spacing w:val="-5"/>
          <w:sz w:val="24"/>
        </w:rPr>
        <w:t xml:space="preserve"> </w:t>
      </w:r>
      <w:r>
        <w:rPr>
          <w:sz w:val="24"/>
        </w:rPr>
        <w:t>falta</w:t>
      </w:r>
      <w:r>
        <w:rPr>
          <w:spacing w:val="-4"/>
          <w:sz w:val="24"/>
        </w:rPr>
        <w:t xml:space="preserve"> </w:t>
      </w:r>
      <w:r>
        <w:rPr>
          <w:sz w:val="24"/>
        </w:rPr>
        <w:t>de</w:t>
      </w:r>
      <w:r>
        <w:rPr>
          <w:spacing w:val="-4"/>
          <w:sz w:val="24"/>
        </w:rPr>
        <w:t xml:space="preserve"> </w:t>
      </w:r>
      <w:r>
        <w:rPr>
          <w:sz w:val="24"/>
        </w:rPr>
        <w:t>personal</w:t>
      </w:r>
      <w:r>
        <w:rPr>
          <w:spacing w:val="-3"/>
          <w:sz w:val="24"/>
        </w:rPr>
        <w:t xml:space="preserve"> </w:t>
      </w:r>
      <w:r>
        <w:rPr>
          <w:sz w:val="24"/>
        </w:rPr>
        <w:t>médico</w:t>
      </w:r>
      <w:r>
        <w:rPr>
          <w:spacing w:val="-3"/>
          <w:sz w:val="24"/>
        </w:rPr>
        <w:t xml:space="preserve"> </w:t>
      </w:r>
      <w:r>
        <w:rPr>
          <w:sz w:val="24"/>
        </w:rPr>
        <w:t>en</w:t>
      </w:r>
      <w:r>
        <w:rPr>
          <w:spacing w:val="-3"/>
          <w:sz w:val="24"/>
        </w:rPr>
        <w:t xml:space="preserve"> </w:t>
      </w:r>
      <w:r>
        <w:rPr>
          <w:sz w:val="24"/>
        </w:rPr>
        <w:t>nuestro</w:t>
      </w:r>
      <w:r>
        <w:rPr>
          <w:spacing w:val="-3"/>
          <w:sz w:val="24"/>
        </w:rPr>
        <w:t xml:space="preserve"> </w:t>
      </w:r>
      <w:r>
        <w:rPr>
          <w:sz w:val="24"/>
        </w:rPr>
        <w:t>país,</w:t>
      </w:r>
      <w:r>
        <w:rPr>
          <w:spacing w:val="-3"/>
          <w:sz w:val="24"/>
        </w:rPr>
        <w:t xml:space="preserve"> </w:t>
      </w:r>
      <w:r>
        <w:rPr>
          <w:sz w:val="24"/>
        </w:rPr>
        <w:t>el</w:t>
      </w:r>
      <w:r>
        <w:rPr>
          <w:spacing w:val="-3"/>
          <w:sz w:val="24"/>
        </w:rPr>
        <w:t xml:space="preserve"> </w:t>
      </w:r>
      <w:r>
        <w:rPr>
          <w:sz w:val="24"/>
        </w:rPr>
        <w:t>cual se</w:t>
      </w:r>
      <w:r>
        <w:rPr>
          <w:spacing w:val="-7"/>
          <w:sz w:val="24"/>
        </w:rPr>
        <w:t xml:space="preserve"> </w:t>
      </w:r>
      <w:r>
        <w:rPr>
          <w:sz w:val="24"/>
        </w:rPr>
        <w:t>estima</w:t>
      </w:r>
      <w:r>
        <w:rPr>
          <w:spacing w:val="-6"/>
          <w:sz w:val="24"/>
        </w:rPr>
        <w:t xml:space="preserve"> </w:t>
      </w:r>
      <w:r>
        <w:rPr>
          <w:sz w:val="24"/>
        </w:rPr>
        <w:t>en</w:t>
      </w:r>
      <w:r>
        <w:rPr>
          <w:spacing w:val="-6"/>
          <w:sz w:val="24"/>
        </w:rPr>
        <w:t xml:space="preserve"> </w:t>
      </w:r>
      <w:r>
        <w:rPr>
          <w:sz w:val="24"/>
        </w:rPr>
        <w:t>un</w:t>
      </w:r>
      <w:r>
        <w:rPr>
          <w:spacing w:val="-6"/>
          <w:sz w:val="24"/>
        </w:rPr>
        <w:t xml:space="preserve"> </w:t>
      </w:r>
      <w:r>
        <w:rPr>
          <w:sz w:val="24"/>
        </w:rPr>
        <w:t>déficit</w:t>
      </w:r>
      <w:r>
        <w:rPr>
          <w:spacing w:val="-5"/>
          <w:sz w:val="24"/>
        </w:rPr>
        <w:t xml:space="preserve"> </w:t>
      </w:r>
      <w:r>
        <w:rPr>
          <w:sz w:val="24"/>
        </w:rPr>
        <w:t>de</w:t>
      </w:r>
      <w:r>
        <w:rPr>
          <w:spacing w:val="-9"/>
          <w:sz w:val="24"/>
        </w:rPr>
        <w:t xml:space="preserve"> </w:t>
      </w:r>
      <w:r>
        <w:rPr>
          <w:sz w:val="24"/>
        </w:rPr>
        <w:t>alrededor</w:t>
      </w:r>
      <w:r>
        <w:rPr>
          <w:spacing w:val="-7"/>
          <w:sz w:val="24"/>
        </w:rPr>
        <w:t xml:space="preserve"> </w:t>
      </w:r>
      <w:r>
        <w:rPr>
          <w:sz w:val="24"/>
        </w:rPr>
        <w:t>de</w:t>
      </w:r>
      <w:r>
        <w:rPr>
          <w:spacing w:val="-7"/>
          <w:sz w:val="24"/>
        </w:rPr>
        <w:t xml:space="preserve"> </w:t>
      </w:r>
      <w:r>
        <w:rPr>
          <w:sz w:val="24"/>
        </w:rPr>
        <w:t>unos</w:t>
      </w:r>
      <w:r>
        <w:rPr>
          <w:spacing w:val="-6"/>
          <w:sz w:val="24"/>
        </w:rPr>
        <w:t xml:space="preserve"> </w:t>
      </w:r>
      <w:r>
        <w:rPr>
          <w:sz w:val="24"/>
        </w:rPr>
        <w:t>12.000</w:t>
      </w:r>
      <w:r>
        <w:rPr>
          <w:spacing w:val="-4"/>
          <w:sz w:val="24"/>
        </w:rPr>
        <w:t xml:space="preserve"> </w:t>
      </w:r>
      <w:r>
        <w:rPr>
          <w:sz w:val="24"/>
        </w:rPr>
        <w:t>médicos:</w:t>
      </w:r>
      <w:r>
        <w:rPr>
          <w:spacing w:val="-5"/>
          <w:sz w:val="24"/>
        </w:rPr>
        <w:t xml:space="preserve"> </w:t>
      </w:r>
      <w:r>
        <w:rPr>
          <w:i/>
          <w:sz w:val="24"/>
        </w:rPr>
        <w:t>“Según</w:t>
      </w:r>
      <w:r>
        <w:rPr>
          <w:i/>
          <w:spacing w:val="-6"/>
          <w:sz w:val="24"/>
        </w:rPr>
        <w:t xml:space="preserve"> </w:t>
      </w:r>
      <w:r>
        <w:rPr>
          <w:i/>
          <w:sz w:val="24"/>
        </w:rPr>
        <w:t>un</w:t>
      </w:r>
      <w:r>
        <w:rPr>
          <w:i/>
          <w:spacing w:val="-8"/>
          <w:sz w:val="24"/>
        </w:rPr>
        <w:t xml:space="preserve"> </w:t>
      </w:r>
      <w:r>
        <w:rPr>
          <w:i/>
          <w:sz w:val="24"/>
        </w:rPr>
        <w:t>estudio</w:t>
      </w:r>
      <w:r>
        <w:rPr>
          <w:i/>
          <w:spacing w:val="-5"/>
          <w:sz w:val="24"/>
        </w:rPr>
        <w:t xml:space="preserve"> </w:t>
      </w:r>
      <w:r>
        <w:rPr>
          <w:i/>
          <w:sz w:val="24"/>
        </w:rPr>
        <w:t>del</w:t>
      </w:r>
      <w:r>
        <w:rPr>
          <w:i/>
          <w:spacing w:val="-5"/>
          <w:sz w:val="24"/>
        </w:rPr>
        <w:t xml:space="preserve"> </w:t>
      </w:r>
      <w:r>
        <w:rPr>
          <w:i/>
          <w:sz w:val="24"/>
        </w:rPr>
        <w:t>Instituto de</w:t>
      </w:r>
      <w:r>
        <w:rPr>
          <w:i/>
          <w:spacing w:val="-3"/>
          <w:sz w:val="24"/>
        </w:rPr>
        <w:t xml:space="preserve"> </w:t>
      </w:r>
      <w:r>
        <w:rPr>
          <w:i/>
          <w:sz w:val="24"/>
        </w:rPr>
        <w:t>Métricas y</w:t>
      </w:r>
      <w:r>
        <w:rPr>
          <w:i/>
          <w:spacing w:val="-1"/>
          <w:sz w:val="24"/>
        </w:rPr>
        <w:t xml:space="preserve"> </w:t>
      </w:r>
      <w:r>
        <w:rPr>
          <w:i/>
          <w:sz w:val="24"/>
        </w:rPr>
        <w:t>Evaluación</w:t>
      </w:r>
      <w:r>
        <w:rPr>
          <w:i/>
          <w:spacing w:val="-2"/>
          <w:sz w:val="24"/>
        </w:rPr>
        <w:t xml:space="preserve"> </w:t>
      </w:r>
      <w:r>
        <w:rPr>
          <w:i/>
          <w:sz w:val="24"/>
        </w:rPr>
        <w:t>de</w:t>
      </w:r>
      <w:r>
        <w:rPr>
          <w:i/>
          <w:spacing w:val="-3"/>
          <w:sz w:val="24"/>
        </w:rPr>
        <w:t xml:space="preserve"> </w:t>
      </w:r>
      <w:r>
        <w:rPr>
          <w:i/>
          <w:sz w:val="24"/>
        </w:rPr>
        <w:t>Salud</w:t>
      </w:r>
      <w:r>
        <w:rPr>
          <w:i/>
          <w:spacing w:val="-2"/>
          <w:sz w:val="24"/>
        </w:rPr>
        <w:t xml:space="preserve"> </w:t>
      </w:r>
      <w:r>
        <w:rPr>
          <w:i/>
          <w:sz w:val="24"/>
        </w:rPr>
        <w:t>de</w:t>
      </w:r>
      <w:r>
        <w:rPr>
          <w:i/>
          <w:spacing w:val="-3"/>
          <w:sz w:val="24"/>
        </w:rPr>
        <w:t xml:space="preserve"> </w:t>
      </w:r>
      <w:r>
        <w:rPr>
          <w:i/>
          <w:sz w:val="24"/>
        </w:rPr>
        <w:t>la Universidad</w:t>
      </w:r>
      <w:r>
        <w:rPr>
          <w:i/>
          <w:spacing w:val="-2"/>
          <w:sz w:val="24"/>
        </w:rPr>
        <w:t xml:space="preserve"> </w:t>
      </w:r>
      <w:r>
        <w:rPr>
          <w:i/>
          <w:sz w:val="24"/>
        </w:rPr>
        <w:t>de</w:t>
      </w:r>
      <w:r>
        <w:rPr>
          <w:i/>
          <w:spacing w:val="-1"/>
          <w:sz w:val="24"/>
        </w:rPr>
        <w:t xml:space="preserve"> </w:t>
      </w:r>
      <w:r>
        <w:rPr>
          <w:i/>
          <w:sz w:val="24"/>
        </w:rPr>
        <w:t>Washington</w:t>
      </w:r>
      <w:r>
        <w:rPr>
          <w:i/>
          <w:spacing w:val="-2"/>
          <w:sz w:val="24"/>
        </w:rPr>
        <w:t xml:space="preserve"> </w:t>
      </w:r>
      <w:r>
        <w:rPr>
          <w:i/>
          <w:sz w:val="24"/>
        </w:rPr>
        <w:t>calculó</w:t>
      </w:r>
      <w:r>
        <w:rPr>
          <w:i/>
          <w:spacing w:val="-2"/>
          <w:sz w:val="24"/>
        </w:rPr>
        <w:t xml:space="preserve"> </w:t>
      </w:r>
      <w:r>
        <w:rPr>
          <w:i/>
          <w:sz w:val="24"/>
        </w:rPr>
        <w:t>la</w:t>
      </w:r>
      <w:r>
        <w:rPr>
          <w:i/>
          <w:spacing w:val="-2"/>
          <w:sz w:val="24"/>
        </w:rPr>
        <w:t xml:space="preserve"> </w:t>
      </w:r>
      <w:r>
        <w:rPr>
          <w:i/>
          <w:sz w:val="24"/>
        </w:rPr>
        <w:t>cantidad</w:t>
      </w:r>
      <w:r>
        <w:rPr>
          <w:i/>
          <w:spacing w:val="-2"/>
          <w:sz w:val="24"/>
        </w:rPr>
        <w:t xml:space="preserve"> </w:t>
      </w:r>
      <w:r>
        <w:rPr>
          <w:i/>
          <w:sz w:val="24"/>
        </w:rPr>
        <w:t>de profesionales de la salud en cientos de países del mundo, incluyendo a Chile</w:t>
      </w:r>
      <w:r>
        <w:rPr>
          <w:i/>
          <w:sz w:val="24"/>
        </w:rPr>
        <w:t xml:space="preserve">, donde identificó un déficit de 6,4 médicos por 10.000 habitantes; es decir, un total de 11.728 </w:t>
      </w:r>
      <w:r>
        <w:rPr>
          <w:i/>
          <w:spacing w:val="-2"/>
          <w:sz w:val="24"/>
        </w:rPr>
        <w:t>doctores</w:t>
      </w:r>
      <w:r>
        <w:rPr>
          <w:i/>
          <w:spacing w:val="-2"/>
          <w:sz w:val="24"/>
          <w:vertAlign w:val="superscript"/>
        </w:rPr>
        <w:t>1</w:t>
      </w:r>
      <w:r>
        <w:rPr>
          <w:i/>
          <w:spacing w:val="-2"/>
          <w:sz w:val="24"/>
        </w:rPr>
        <w:t>.”</w:t>
      </w:r>
    </w:p>
    <w:p w:rsidR="00EF3531" w:rsidRDefault="00EF3531">
      <w:pPr>
        <w:pStyle w:val="Textoindependiente"/>
        <w:rPr>
          <w:i/>
          <w:sz w:val="20"/>
        </w:rPr>
      </w:pPr>
    </w:p>
    <w:p w:rsidR="00EF3531" w:rsidRDefault="00EF3531">
      <w:pPr>
        <w:pStyle w:val="Textoindependiente"/>
        <w:rPr>
          <w:i/>
          <w:sz w:val="20"/>
        </w:rPr>
      </w:pPr>
    </w:p>
    <w:p w:rsidR="00EF3531" w:rsidRDefault="00EF3531">
      <w:pPr>
        <w:pStyle w:val="Textoindependiente"/>
        <w:rPr>
          <w:i/>
          <w:sz w:val="20"/>
        </w:rPr>
      </w:pPr>
    </w:p>
    <w:p w:rsidR="00EF3531" w:rsidRDefault="00EF3531">
      <w:pPr>
        <w:pStyle w:val="Textoindependiente"/>
        <w:rPr>
          <w:i/>
          <w:sz w:val="20"/>
        </w:rPr>
      </w:pPr>
    </w:p>
    <w:p w:rsidR="00EF3531" w:rsidRDefault="00E80FD1">
      <w:pPr>
        <w:pStyle w:val="Textoindependiente"/>
        <w:spacing w:before="4"/>
        <w:rPr>
          <w:i/>
          <w:sz w:val="12"/>
        </w:rPr>
      </w:pPr>
      <w:r>
        <w:pict>
          <v:rect id="docshape2" o:spid="_x0000_s1027" style="position:absolute;margin-left:85.1pt;margin-top:8.3pt;width:2in;height:.7pt;z-index:-15728640;mso-wrap-distance-left:0;mso-wrap-distance-right:0;mso-position-horizontal-relative:page" fillcolor="black" stroked="f">
            <w10:wrap type="topAndBottom" anchorx="page"/>
          </v:rect>
        </w:pict>
      </w:r>
    </w:p>
    <w:p w:rsidR="00EF3531" w:rsidRPr="00E37F4A" w:rsidRDefault="00E80FD1">
      <w:pPr>
        <w:spacing w:before="119" w:line="247" w:lineRule="auto"/>
        <w:ind w:left="102"/>
        <w:rPr>
          <w:rFonts w:ascii="Calibri"/>
          <w:sz w:val="20"/>
          <w:lang w:val="en-US"/>
        </w:rPr>
      </w:pPr>
      <w:r w:rsidRPr="00E37F4A">
        <w:rPr>
          <w:rFonts w:ascii="Calibri"/>
          <w:sz w:val="20"/>
          <w:vertAlign w:val="superscript"/>
          <w:lang w:val="en-US"/>
        </w:rPr>
        <w:t>1</w:t>
      </w:r>
      <w:r w:rsidRPr="00E37F4A">
        <w:rPr>
          <w:rFonts w:ascii="Calibri"/>
          <w:spacing w:val="-12"/>
          <w:sz w:val="20"/>
          <w:lang w:val="en-US"/>
        </w:rPr>
        <w:t xml:space="preserve"> </w:t>
      </w:r>
      <w:r w:rsidRPr="00E37F4A">
        <w:rPr>
          <w:rFonts w:ascii="Calibri"/>
          <w:sz w:val="20"/>
          <w:lang w:val="en-US"/>
        </w:rPr>
        <w:t xml:space="preserve">https://cooperativa.cl/noticias/pais/salud/chile-sufre-un-deficit-de-casi-12-000-medicos/2022-05- </w:t>
      </w:r>
      <w:r w:rsidRPr="00E37F4A">
        <w:rPr>
          <w:rFonts w:ascii="Calibri"/>
          <w:spacing w:val="-2"/>
          <w:sz w:val="20"/>
          <w:lang w:val="en-US"/>
        </w:rPr>
        <w:t>28/173503.html</w:t>
      </w:r>
    </w:p>
    <w:p w:rsidR="00EF3531" w:rsidRPr="00E37F4A" w:rsidRDefault="00EF3531">
      <w:pPr>
        <w:spacing w:line="247" w:lineRule="auto"/>
        <w:rPr>
          <w:rFonts w:ascii="Calibri"/>
          <w:sz w:val="20"/>
          <w:lang w:val="en-US"/>
        </w:rPr>
        <w:sectPr w:rsidR="00EF3531" w:rsidRPr="00E37F4A">
          <w:pgSz w:w="12240" w:h="15840"/>
          <w:pgMar w:top="2320" w:right="1580" w:bottom="1200" w:left="1600" w:header="802" w:footer="1019" w:gutter="0"/>
          <w:cols w:space="720"/>
        </w:sectPr>
      </w:pPr>
    </w:p>
    <w:p w:rsidR="00EF3531" w:rsidRDefault="00E80FD1">
      <w:pPr>
        <w:pStyle w:val="Textoindependiente"/>
        <w:spacing w:before="64" w:line="360" w:lineRule="auto"/>
        <w:ind w:left="102" w:right="115" w:firstLine="719"/>
        <w:jc w:val="both"/>
      </w:pPr>
      <w:r>
        <w:lastRenderedPageBreak/>
        <w:t>Lo</w:t>
      </w:r>
      <w:r>
        <w:rPr>
          <w:spacing w:val="-1"/>
        </w:rPr>
        <w:t xml:space="preserve"> </w:t>
      </w:r>
      <w:r>
        <w:t>anterior se agrava al considerar que este</w:t>
      </w:r>
      <w:r>
        <w:rPr>
          <w:spacing w:val="-1"/>
        </w:rPr>
        <w:t xml:space="preserve"> </w:t>
      </w:r>
      <w:r>
        <w:t>déficit es mayor</w:t>
      </w:r>
      <w:r>
        <w:rPr>
          <w:spacing w:val="-1"/>
        </w:rPr>
        <w:t xml:space="preserve"> </w:t>
      </w:r>
      <w:r>
        <w:t>en las comunas rurales, que</w:t>
      </w:r>
      <w:r>
        <w:rPr>
          <w:spacing w:val="-4"/>
        </w:rPr>
        <w:t xml:space="preserve"> </w:t>
      </w:r>
      <w:r>
        <w:t>están</w:t>
      </w:r>
      <w:r>
        <w:rPr>
          <w:spacing w:val="-3"/>
        </w:rPr>
        <w:t xml:space="preserve"> </w:t>
      </w:r>
      <w:r>
        <w:t>alejadas</w:t>
      </w:r>
      <w:r>
        <w:rPr>
          <w:spacing w:val="-3"/>
        </w:rPr>
        <w:t xml:space="preserve"> </w:t>
      </w:r>
      <w:r>
        <w:t>de</w:t>
      </w:r>
      <w:r>
        <w:rPr>
          <w:spacing w:val="-4"/>
        </w:rPr>
        <w:t xml:space="preserve"> </w:t>
      </w:r>
      <w:r>
        <w:t>las</w:t>
      </w:r>
      <w:r>
        <w:rPr>
          <w:spacing w:val="-3"/>
        </w:rPr>
        <w:t xml:space="preserve"> </w:t>
      </w:r>
      <w:r>
        <w:t>áreas</w:t>
      </w:r>
      <w:r>
        <w:rPr>
          <w:spacing w:val="-3"/>
        </w:rPr>
        <w:t xml:space="preserve"> </w:t>
      </w:r>
      <w:r>
        <w:t>metropolitanas,</w:t>
      </w:r>
      <w:r>
        <w:rPr>
          <w:spacing w:val="-3"/>
        </w:rPr>
        <w:t xml:space="preserve"> </w:t>
      </w:r>
      <w:r>
        <w:t>debiendo</w:t>
      </w:r>
      <w:r>
        <w:rPr>
          <w:spacing w:val="-3"/>
        </w:rPr>
        <w:t xml:space="preserve"> </w:t>
      </w:r>
      <w:r>
        <w:t>contratar</w:t>
      </w:r>
      <w:r>
        <w:rPr>
          <w:spacing w:val="-5"/>
        </w:rPr>
        <w:t xml:space="preserve"> </w:t>
      </w:r>
      <w:r>
        <w:t>médicos</w:t>
      </w:r>
      <w:r>
        <w:rPr>
          <w:spacing w:val="-3"/>
        </w:rPr>
        <w:t xml:space="preserve"> </w:t>
      </w:r>
      <w:r>
        <w:t>que</w:t>
      </w:r>
      <w:r>
        <w:rPr>
          <w:spacing w:val="-4"/>
        </w:rPr>
        <w:t xml:space="preserve"> </w:t>
      </w:r>
      <w:r>
        <w:t>se</w:t>
      </w:r>
      <w:r>
        <w:rPr>
          <w:spacing w:val="-4"/>
        </w:rPr>
        <w:t xml:space="preserve"> </w:t>
      </w:r>
      <w:r>
        <w:t>movilizan desde las grandes áreas urbanas de forma esporádica, no estando de forma permanen</w:t>
      </w:r>
      <w:r>
        <w:t>te en esas comunas.</w:t>
      </w:r>
    </w:p>
    <w:p w:rsidR="00EF3531" w:rsidRDefault="00E80FD1">
      <w:pPr>
        <w:pStyle w:val="Textoindependiente"/>
        <w:spacing w:before="162" w:line="360" w:lineRule="auto"/>
        <w:ind w:left="102" w:right="116" w:firstLine="719"/>
        <w:jc w:val="both"/>
      </w:pPr>
      <w:r>
        <w:t>Por otro lado, conviene recordar la difícil situación financiera por la que atraviesan los municipios chilenos. Según estimaciones de la asociación chilena de municipalidades (ACHM),</w:t>
      </w:r>
      <w:r>
        <w:rPr>
          <w:spacing w:val="-3"/>
        </w:rPr>
        <w:t xml:space="preserve"> </w:t>
      </w:r>
      <w:r>
        <w:t>el</w:t>
      </w:r>
      <w:r>
        <w:rPr>
          <w:spacing w:val="-3"/>
        </w:rPr>
        <w:t xml:space="preserve"> </w:t>
      </w:r>
      <w:r>
        <w:t>déficit</w:t>
      </w:r>
      <w:r>
        <w:rPr>
          <w:spacing w:val="-3"/>
        </w:rPr>
        <w:t xml:space="preserve"> </w:t>
      </w:r>
      <w:r>
        <w:t>para</w:t>
      </w:r>
      <w:r>
        <w:rPr>
          <w:spacing w:val="-4"/>
        </w:rPr>
        <w:t xml:space="preserve"> </w:t>
      </w:r>
      <w:r>
        <w:t>los</w:t>
      </w:r>
      <w:r>
        <w:rPr>
          <w:spacing w:val="-3"/>
        </w:rPr>
        <w:t xml:space="preserve"> </w:t>
      </w:r>
      <w:r>
        <w:t>municipios</w:t>
      </w:r>
      <w:r>
        <w:rPr>
          <w:spacing w:val="-3"/>
        </w:rPr>
        <w:t xml:space="preserve"> </w:t>
      </w:r>
      <w:r>
        <w:t>el</w:t>
      </w:r>
      <w:r>
        <w:rPr>
          <w:spacing w:val="-3"/>
        </w:rPr>
        <w:t xml:space="preserve"> </w:t>
      </w:r>
      <w:r>
        <w:t>año</w:t>
      </w:r>
      <w:r>
        <w:rPr>
          <w:spacing w:val="-3"/>
        </w:rPr>
        <w:t xml:space="preserve"> </w:t>
      </w:r>
      <w:r>
        <w:t>2021</w:t>
      </w:r>
      <w:r>
        <w:rPr>
          <w:spacing w:val="-3"/>
        </w:rPr>
        <w:t xml:space="preserve"> </w:t>
      </w:r>
      <w:r>
        <w:t>se</w:t>
      </w:r>
      <w:r>
        <w:rPr>
          <w:spacing w:val="-4"/>
        </w:rPr>
        <w:t xml:space="preserve"> </w:t>
      </w:r>
      <w:r>
        <w:t>puede</w:t>
      </w:r>
      <w:r>
        <w:rPr>
          <w:spacing w:val="-4"/>
        </w:rPr>
        <w:t xml:space="preserve"> </w:t>
      </w:r>
      <w:r>
        <w:t>situar</w:t>
      </w:r>
      <w:r>
        <w:rPr>
          <w:spacing w:val="-3"/>
        </w:rPr>
        <w:t xml:space="preserve"> </w:t>
      </w:r>
      <w:r>
        <w:t>alrededor</w:t>
      </w:r>
      <w:r>
        <w:rPr>
          <w:spacing w:val="-3"/>
        </w:rPr>
        <w:t xml:space="preserve"> </w:t>
      </w:r>
      <w:r>
        <w:t>de</w:t>
      </w:r>
      <w:r>
        <w:rPr>
          <w:spacing w:val="-4"/>
        </w:rPr>
        <w:t xml:space="preserve"> </w:t>
      </w:r>
      <w:r>
        <w:t>los</w:t>
      </w:r>
      <w:r>
        <w:rPr>
          <w:spacing w:val="-2"/>
        </w:rPr>
        <w:t xml:space="preserve"> </w:t>
      </w:r>
      <w:r>
        <w:t>360</w:t>
      </w:r>
      <w:r>
        <w:rPr>
          <w:spacing w:val="-3"/>
        </w:rPr>
        <w:t xml:space="preserve"> </w:t>
      </w:r>
      <w:r>
        <w:t>mil millones de pesos</w:t>
      </w:r>
      <w:r>
        <w:rPr>
          <w:vertAlign w:val="superscript"/>
        </w:rPr>
        <w:t>2</w:t>
      </w:r>
      <w:r>
        <w:t>. Ese déficit impacta directamente en falta de personal, por lo que es necesario que las municipalidades cuenten con flexibilidad legal para administrar recursos humanos, y no tengan limitaciones sin fundam</w:t>
      </w:r>
      <w:r>
        <w:t>entación, como la obligatoriedad que sea un médico y no otro profesional de la salud, quien realice el examen médico para obtener la licencia de conducir.</w:t>
      </w:r>
    </w:p>
    <w:p w:rsidR="00EF3531" w:rsidRDefault="00E80FD1">
      <w:pPr>
        <w:pStyle w:val="Textoindependiente"/>
        <w:spacing w:before="159" w:line="360" w:lineRule="auto"/>
        <w:ind w:left="102" w:right="121" w:firstLine="719"/>
        <w:jc w:val="both"/>
      </w:pPr>
      <w:r>
        <w:t>Por todo lo anterior, y considerando la gran diversidad de profesionales de la salud que</w:t>
      </w:r>
      <w:r>
        <w:rPr>
          <w:spacing w:val="-9"/>
        </w:rPr>
        <w:t xml:space="preserve"> </w:t>
      </w:r>
      <w:r>
        <w:t>pueden</w:t>
      </w:r>
      <w:r>
        <w:rPr>
          <w:spacing w:val="-8"/>
        </w:rPr>
        <w:t xml:space="preserve"> </w:t>
      </w:r>
      <w:r>
        <w:t>calif</w:t>
      </w:r>
      <w:r>
        <w:t>icar</w:t>
      </w:r>
      <w:r>
        <w:rPr>
          <w:spacing w:val="-9"/>
        </w:rPr>
        <w:t xml:space="preserve"> </w:t>
      </w:r>
      <w:r>
        <w:t>los</w:t>
      </w:r>
      <w:r>
        <w:rPr>
          <w:spacing w:val="-8"/>
        </w:rPr>
        <w:t xml:space="preserve"> </w:t>
      </w:r>
      <w:r>
        <w:t>requisitos</w:t>
      </w:r>
      <w:r>
        <w:rPr>
          <w:spacing w:val="-8"/>
        </w:rPr>
        <w:t xml:space="preserve"> </w:t>
      </w:r>
      <w:r>
        <w:t>de</w:t>
      </w:r>
      <w:r>
        <w:rPr>
          <w:spacing w:val="-9"/>
        </w:rPr>
        <w:t xml:space="preserve"> </w:t>
      </w:r>
      <w:r>
        <w:t>salud</w:t>
      </w:r>
      <w:r>
        <w:rPr>
          <w:spacing w:val="-8"/>
        </w:rPr>
        <w:t xml:space="preserve"> </w:t>
      </w:r>
      <w:r>
        <w:t>que</w:t>
      </w:r>
      <w:r>
        <w:rPr>
          <w:spacing w:val="-9"/>
        </w:rPr>
        <w:t xml:space="preserve"> </w:t>
      </w:r>
      <w:r>
        <w:t>establece</w:t>
      </w:r>
      <w:r>
        <w:rPr>
          <w:spacing w:val="-9"/>
        </w:rPr>
        <w:t xml:space="preserve"> </w:t>
      </w:r>
      <w:r>
        <w:t>la</w:t>
      </w:r>
      <w:r>
        <w:rPr>
          <w:spacing w:val="-9"/>
        </w:rPr>
        <w:t xml:space="preserve"> </w:t>
      </w:r>
      <w:r>
        <w:t>ley</w:t>
      </w:r>
      <w:r>
        <w:rPr>
          <w:spacing w:val="-8"/>
        </w:rPr>
        <w:t xml:space="preserve"> </w:t>
      </w:r>
      <w:r>
        <w:t>Nº</w:t>
      </w:r>
      <w:r>
        <w:rPr>
          <w:spacing w:val="-9"/>
        </w:rPr>
        <w:t xml:space="preserve"> </w:t>
      </w:r>
      <w:r>
        <w:t>18.290,</w:t>
      </w:r>
      <w:r>
        <w:rPr>
          <w:spacing w:val="-8"/>
        </w:rPr>
        <w:t xml:space="preserve"> </w:t>
      </w:r>
      <w:r>
        <w:t>sobre</w:t>
      </w:r>
      <w:r>
        <w:rPr>
          <w:spacing w:val="-9"/>
        </w:rPr>
        <w:t xml:space="preserve"> </w:t>
      </w:r>
      <w:r>
        <w:t>Tránsito,</w:t>
      </w:r>
      <w:r>
        <w:rPr>
          <w:spacing w:val="-8"/>
        </w:rPr>
        <w:t xml:space="preserve"> </w:t>
      </w:r>
      <w:r>
        <w:t xml:space="preserve">es que se hace innecesario mantener la obligatoriedad que sea un médico quien realice este </w:t>
      </w:r>
      <w:r>
        <w:rPr>
          <w:spacing w:val="-2"/>
        </w:rPr>
        <w:t>examen.</w:t>
      </w:r>
    </w:p>
    <w:p w:rsidR="00EF3531" w:rsidRDefault="00E80FD1">
      <w:pPr>
        <w:pStyle w:val="Ttulo1"/>
        <w:spacing w:before="161"/>
        <w:ind w:left="821"/>
      </w:pPr>
      <w:r>
        <w:rPr>
          <w:spacing w:val="-2"/>
        </w:rPr>
        <w:t>CONTENIDO.</w:t>
      </w:r>
    </w:p>
    <w:p w:rsidR="00EF3531" w:rsidRDefault="00EF3531">
      <w:pPr>
        <w:pStyle w:val="Textoindependiente"/>
        <w:spacing w:before="10"/>
        <w:rPr>
          <w:b/>
          <w:sz w:val="25"/>
        </w:rPr>
      </w:pPr>
    </w:p>
    <w:p w:rsidR="00EF3531" w:rsidRDefault="00E80FD1">
      <w:pPr>
        <w:pStyle w:val="Textoindependiente"/>
        <w:spacing w:line="360" w:lineRule="auto"/>
        <w:ind w:left="102" w:right="119" w:firstLine="719"/>
        <w:jc w:val="both"/>
      </w:pPr>
      <w:r>
        <w:t>El proyecto de ley consta de tres artículos. El primero de ellos, modifica el artículo 14, numeral dos, letra a, de la ley N°18.290, que regula los requisitos para obtener las licencias, al cambiar la palabra “médico” por “profesional de la salud”.</w:t>
      </w:r>
    </w:p>
    <w:p w:rsidR="00EF3531" w:rsidRDefault="00E80FD1">
      <w:pPr>
        <w:pStyle w:val="Textoindependiente"/>
        <w:spacing w:before="160" w:line="360" w:lineRule="auto"/>
        <w:ind w:left="102" w:right="117" w:firstLine="719"/>
        <w:jc w:val="both"/>
      </w:pPr>
      <w:r>
        <w:t>En el s</w:t>
      </w:r>
      <w:r>
        <w:t>egundo artículo, por su parte, modifica el artículo 15, inciso trece, de la ley N°18.290, al cambiar la palabra “médico” por “profesional de la salud”.</w:t>
      </w:r>
    </w:p>
    <w:p w:rsidR="00EF3531" w:rsidRDefault="00EF3531">
      <w:pPr>
        <w:pStyle w:val="Textoindependiente"/>
        <w:rPr>
          <w:sz w:val="20"/>
        </w:rPr>
      </w:pPr>
    </w:p>
    <w:p w:rsidR="00EF3531" w:rsidRDefault="00EF3531">
      <w:pPr>
        <w:pStyle w:val="Textoindependiente"/>
        <w:rPr>
          <w:sz w:val="20"/>
        </w:rPr>
      </w:pPr>
    </w:p>
    <w:p w:rsidR="00EF3531" w:rsidRDefault="00EF3531">
      <w:pPr>
        <w:pStyle w:val="Textoindependiente"/>
        <w:rPr>
          <w:sz w:val="20"/>
        </w:rPr>
      </w:pPr>
    </w:p>
    <w:p w:rsidR="00EF3531" w:rsidRDefault="00E80FD1">
      <w:pPr>
        <w:pStyle w:val="Textoindependiente"/>
        <w:spacing w:before="1"/>
        <w:rPr>
          <w:sz w:val="26"/>
        </w:rPr>
      </w:pPr>
      <w:r>
        <w:pict>
          <v:rect id="docshape3" o:spid="_x0000_s1026" style="position:absolute;margin-left:85.1pt;margin-top:16.25pt;width:2in;height:.7pt;z-index:-15728128;mso-wrap-distance-left:0;mso-wrap-distance-right:0;mso-position-horizontal-relative:page" fillcolor="black" stroked="f">
            <w10:wrap type="topAndBottom" anchorx="page"/>
          </v:rect>
        </w:pict>
      </w:r>
    </w:p>
    <w:p w:rsidR="00EF3531" w:rsidRDefault="00E80FD1">
      <w:pPr>
        <w:spacing w:before="116" w:line="242" w:lineRule="auto"/>
        <w:ind w:left="102" w:right="162"/>
        <w:rPr>
          <w:rFonts w:ascii="Calibri"/>
          <w:sz w:val="20"/>
        </w:rPr>
      </w:pPr>
      <w:r>
        <w:rPr>
          <w:rFonts w:ascii="Calibri"/>
          <w:sz w:val="20"/>
          <w:vertAlign w:val="superscript"/>
        </w:rPr>
        <w:t>2</w:t>
      </w:r>
      <w:r>
        <w:rPr>
          <w:rFonts w:ascii="Calibri"/>
          <w:sz w:val="20"/>
        </w:rPr>
        <w:t xml:space="preserve"> https://achm.cl/municipios-sufren-impacto-grave-por-menores-ingresos-y-enfrentan-serios-problemas</w:t>
      </w:r>
      <w:r>
        <w:rPr>
          <w:rFonts w:ascii="Calibri"/>
          <w:sz w:val="20"/>
        </w:rPr>
        <w:t xml:space="preserve">- </w:t>
      </w:r>
      <w:r>
        <w:rPr>
          <w:rFonts w:ascii="Calibri"/>
          <w:spacing w:val="-2"/>
          <w:sz w:val="20"/>
        </w:rPr>
        <w:t>para-ayuda- social/#:~:text=El%20a%C3%B1o%202020%2C%20los%20municipios,se%20han%20generado%2C%20ni%20i mplementado.</w:t>
      </w:r>
    </w:p>
    <w:p w:rsidR="00EF3531" w:rsidRDefault="00EF3531">
      <w:pPr>
        <w:spacing w:line="242" w:lineRule="auto"/>
        <w:rPr>
          <w:rFonts w:ascii="Calibri"/>
          <w:sz w:val="20"/>
        </w:rPr>
        <w:sectPr w:rsidR="00EF3531">
          <w:pgSz w:w="12240" w:h="15840"/>
          <w:pgMar w:top="2320" w:right="1580" w:bottom="1200" w:left="1600" w:header="802" w:footer="1019" w:gutter="0"/>
          <w:cols w:space="720"/>
        </w:sectPr>
      </w:pPr>
    </w:p>
    <w:p w:rsidR="00EF3531" w:rsidRDefault="00E80FD1">
      <w:pPr>
        <w:pStyle w:val="Textoindependiente"/>
        <w:spacing w:before="64" w:line="360" w:lineRule="auto"/>
        <w:ind w:left="102" w:right="117" w:firstLine="719"/>
        <w:jc w:val="both"/>
      </w:pPr>
      <w:r>
        <w:lastRenderedPageBreak/>
        <w:t>Finalmente, el tercer artículo, modifica el artículo 22, inciso tercero, de la ley N°18.290,</w:t>
      </w:r>
      <w:r>
        <w:rPr>
          <w:spacing w:val="-5"/>
        </w:rPr>
        <w:t xml:space="preserve"> </w:t>
      </w:r>
      <w:r>
        <w:t>al</w:t>
      </w:r>
      <w:r>
        <w:rPr>
          <w:spacing w:val="-4"/>
        </w:rPr>
        <w:t xml:space="preserve"> </w:t>
      </w:r>
      <w:r>
        <w:t>cambiar</w:t>
      </w:r>
      <w:r>
        <w:rPr>
          <w:spacing w:val="-5"/>
        </w:rPr>
        <w:t xml:space="preserve"> </w:t>
      </w:r>
      <w:r>
        <w:t>las</w:t>
      </w:r>
      <w:r>
        <w:rPr>
          <w:spacing w:val="-3"/>
        </w:rPr>
        <w:t xml:space="preserve"> </w:t>
      </w:r>
      <w:r>
        <w:t>palabras</w:t>
      </w:r>
      <w:r>
        <w:rPr>
          <w:spacing w:val="-5"/>
        </w:rPr>
        <w:t xml:space="preserve"> </w:t>
      </w:r>
      <w:r>
        <w:t>“debiendo</w:t>
      </w:r>
      <w:r>
        <w:rPr>
          <w:spacing w:val="-6"/>
        </w:rPr>
        <w:t xml:space="preserve"> </w:t>
      </w:r>
      <w:r>
        <w:t>fundamentarse</w:t>
      </w:r>
      <w:r>
        <w:rPr>
          <w:spacing w:val="-7"/>
        </w:rPr>
        <w:t xml:space="preserve"> </w:t>
      </w:r>
      <w:r>
        <w:t>por</w:t>
      </w:r>
      <w:r>
        <w:rPr>
          <w:spacing w:val="-4"/>
        </w:rPr>
        <w:t xml:space="preserve"> </w:t>
      </w:r>
      <w:r>
        <w:t>el</w:t>
      </w:r>
      <w:r>
        <w:rPr>
          <w:spacing w:val="-6"/>
        </w:rPr>
        <w:t xml:space="preserve"> </w:t>
      </w:r>
      <w:r>
        <w:t>médico</w:t>
      </w:r>
      <w:r>
        <w:rPr>
          <w:spacing w:val="-5"/>
        </w:rPr>
        <w:t xml:space="preserve"> </w:t>
      </w:r>
      <w:r>
        <w:t>examinador</w:t>
      </w:r>
      <w:r>
        <w:rPr>
          <w:spacing w:val="-4"/>
        </w:rPr>
        <w:t xml:space="preserve"> </w:t>
      </w:r>
      <w:r>
        <w:t>en</w:t>
      </w:r>
      <w:r>
        <w:rPr>
          <w:spacing w:val="-6"/>
        </w:rPr>
        <w:t xml:space="preserve"> </w:t>
      </w:r>
      <w:r>
        <w:t>la ficha respectiva” por “debiendo fundamentarse por el profesional de la salud”.</w:t>
      </w:r>
    </w:p>
    <w:p w:rsidR="00EF3531" w:rsidRDefault="00EF3531">
      <w:pPr>
        <w:pStyle w:val="Textoindependiente"/>
        <w:rPr>
          <w:sz w:val="26"/>
        </w:rPr>
      </w:pPr>
    </w:p>
    <w:p w:rsidR="00EF3531" w:rsidRDefault="00EF3531">
      <w:pPr>
        <w:pStyle w:val="Textoindependiente"/>
        <w:spacing w:before="9"/>
        <w:rPr>
          <w:sz w:val="37"/>
        </w:rPr>
      </w:pPr>
    </w:p>
    <w:p w:rsidR="00EF3531" w:rsidRDefault="00E80FD1">
      <w:pPr>
        <w:pStyle w:val="Ttulo1"/>
        <w:numPr>
          <w:ilvl w:val="0"/>
          <w:numId w:val="1"/>
        </w:numPr>
        <w:tabs>
          <w:tab w:val="left" w:pos="821"/>
          <w:tab w:val="left" w:pos="822"/>
        </w:tabs>
        <w:spacing w:before="1"/>
        <w:ind w:hanging="701"/>
        <w:jc w:val="left"/>
      </w:pPr>
      <w:r>
        <w:t>IDEA</w:t>
      </w:r>
      <w:r>
        <w:rPr>
          <w:spacing w:val="-8"/>
        </w:rPr>
        <w:t xml:space="preserve"> </w:t>
      </w:r>
      <w:r>
        <w:rPr>
          <w:spacing w:val="-2"/>
        </w:rPr>
        <w:t>MATRIZ.</w:t>
      </w:r>
    </w:p>
    <w:p w:rsidR="00EF3531" w:rsidRDefault="00EF3531">
      <w:pPr>
        <w:pStyle w:val="Textoindependiente"/>
        <w:spacing w:before="10"/>
        <w:rPr>
          <w:b/>
          <w:sz w:val="25"/>
        </w:rPr>
      </w:pPr>
    </w:p>
    <w:p w:rsidR="00EF3531" w:rsidRDefault="00E80FD1">
      <w:pPr>
        <w:pStyle w:val="Textoindependiente"/>
        <w:spacing w:line="360" w:lineRule="auto"/>
        <w:ind w:left="461" w:right="117"/>
        <w:jc w:val="both"/>
      </w:pPr>
      <w:r>
        <w:t>Agilizar el proceso de tramitación de la licencia de conducir, con el objetivo de otorgar dicha licencia e</w:t>
      </w:r>
      <w:r>
        <w:t>n un plazo breve, al permitir que otros profesionales de la salud, distinto a los médicos, puedan realizar el examen que califica la idoneidad física y psíquica contenido en la ley de tránsito.</w:t>
      </w:r>
    </w:p>
    <w:p w:rsidR="00EF3531" w:rsidRDefault="00E80FD1">
      <w:pPr>
        <w:spacing w:before="161"/>
        <w:ind w:left="2982"/>
        <w:rPr>
          <w:b/>
          <w:sz w:val="24"/>
        </w:rPr>
      </w:pPr>
      <w:r>
        <w:rPr>
          <w:b/>
          <w:sz w:val="24"/>
          <w:u w:val="single"/>
        </w:rPr>
        <w:t>PROYECTO</w:t>
      </w:r>
      <w:r>
        <w:rPr>
          <w:b/>
          <w:spacing w:val="-8"/>
          <w:sz w:val="24"/>
          <w:u w:val="single"/>
        </w:rPr>
        <w:t xml:space="preserve"> </w:t>
      </w:r>
      <w:r>
        <w:rPr>
          <w:b/>
          <w:sz w:val="24"/>
          <w:u w:val="single"/>
        </w:rPr>
        <w:t>DE</w:t>
      </w:r>
      <w:r>
        <w:rPr>
          <w:b/>
          <w:spacing w:val="-7"/>
          <w:sz w:val="24"/>
          <w:u w:val="single"/>
        </w:rPr>
        <w:t xml:space="preserve"> </w:t>
      </w:r>
      <w:r>
        <w:rPr>
          <w:b/>
          <w:spacing w:val="-5"/>
          <w:sz w:val="24"/>
          <w:u w:val="single"/>
        </w:rPr>
        <w:t>LEY</w:t>
      </w:r>
    </w:p>
    <w:p w:rsidR="00EF3531" w:rsidRDefault="00EF3531">
      <w:pPr>
        <w:pStyle w:val="Textoindependiente"/>
        <w:rPr>
          <w:b/>
          <w:sz w:val="20"/>
        </w:rPr>
      </w:pPr>
    </w:p>
    <w:p w:rsidR="00EF3531" w:rsidRDefault="00EF3531">
      <w:pPr>
        <w:pStyle w:val="Textoindependiente"/>
        <w:rPr>
          <w:b/>
          <w:sz w:val="20"/>
        </w:rPr>
      </w:pPr>
    </w:p>
    <w:p w:rsidR="00EF3531" w:rsidRDefault="00EF3531">
      <w:pPr>
        <w:pStyle w:val="Textoindependiente"/>
        <w:spacing w:before="11"/>
        <w:rPr>
          <w:b/>
          <w:sz w:val="27"/>
        </w:rPr>
      </w:pPr>
    </w:p>
    <w:p w:rsidR="00EF3531" w:rsidRDefault="00E80FD1">
      <w:pPr>
        <w:pStyle w:val="Textoindependiente"/>
        <w:spacing w:before="90"/>
        <w:ind w:left="109" w:right="125"/>
        <w:jc w:val="center"/>
      </w:pPr>
      <w:r>
        <w:rPr>
          <w:b/>
          <w:spacing w:val="-2"/>
        </w:rPr>
        <w:t>Artículo</w:t>
      </w:r>
      <w:r>
        <w:rPr>
          <w:b/>
          <w:spacing w:val="-6"/>
        </w:rPr>
        <w:t xml:space="preserve"> </w:t>
      </w:r>
      <w:r>
        <w:rPr>
          <w:b/>
          <w:spacing w:val="-2"/>
        </w:rPr>
        <w:t>único.</w:t>
      </w:r>
      <w:r>
        <w:rPr>
          <w:b/>
          <w:spacing w:val="-6"/>
        </w:rPr>
        <w:t xml:space="preserve"> </w:t>
      </w:r>
      <w:r>
        <w:rPr>
          <w:b/>
          <w:spacing w:val="-2"/>
        </w:rPr>
        <w:t>-</w:t>
      </w:r>
      <w:r>
        <w:rPr>
          <w:b/>
          <w:spacing w:val="-4"/>
        </w:rPr>
        <w:t xml:space="preserve"> </w:t>
      </w:r>
      <w:r>
        <w:rPr>
          <w:spacing w:val="-2"/>
        </w:rPr>
        <w:t>Introdúcense</w:t>
      </w:r>
      <w:r>
        <w:rPr>
          <w:spacing w:val="-8"/>
        </w:rPr>
        <w:t xml:space="preserve"> </w:t>
      </w:r>
      <w:r>
        <w:rPr>
          <w:spacing w:val="-2"/>
        </w:rPr>
        <w:t>las</w:t>
      </w:r>
      <w:r>
        <w:rPr>
          <w:spacing w:val="-4"/>
        </w:rPr>
        <w:t xml:space="preserve"> </w:t>
      </w:r>
      <w:r>
        <w:rPr>
          <w:spacing w:val="-2"/>
        </w:rPr>
        <w:t>siguientes</w:t>
      </w:r>
      <w:r>
        <w:rPr>
          <w:spacing w:val="-6"/>
        </w:rPr>
        <w:t xml:space="preserve"> </w:t>
      </w:r>
      <w:r>
        <w:rPr>
          <w:spacing w:val="-2"/>
        </w:rPr>
        <w:t>modificaciones</w:t>
      </w:r>
      <w:r>
        <w:rPr>
          <w:spacing w:val="-4"/>
        </w:rPr>
        <w:t xml:space="preserve"> </w:t>
      </w:r>
      <w:r>
        <w:rPr>
          <w:spacing w:val="-2"/>
        </w:rPr>
        <w:t>en</w:t>
      </w:r>
      <w:r>
        <w:rPr>
          <w:spacing w:val="-7"/>
        </w:rPr>
        <w:t xml:space="preserve"> </w:t>
      </w:r>
      <w:r>
        <w:rPr>
          <w:spacing w:val="-2"/>
        </w:rPr>
        <w:t>la</w:t>
      </w:r>
      <w:r>
        <w:rPr>
          <w:spacing w:val="-4"/>
        </w:rPr>
        <w:t xml:space="preserve"> </w:t>
      </w:r>
      <w:r>
        <w:rPr>
          <w:spacing w:val="-2"/>
        </w:rPr>
        <w:t>ley</w:t>
      </w:r>
      <w:r>
        <w:rPr>
          <w:spacing w:val="-6"/>
        </w:rPr>
        <w:t xml:space="preserve"> </w:t>
      </w:r>
      <w:r>
        <w:rPr>
          <w:spacing w:val="-2"/>
        </w:rPr>
        <w:t>Nº</w:t>
      </w:r>
      <w:r>
        <w:rPr>
          <w:spacing w:val="-7"/>
        </w:rPr>
        <w:t xml:space="preserve"> </w:t>
      </w:r>
      <w:r>
        <w:rPr>
          <w:spacing w:val="-2"/>
        </w:rPr>
        <w:t>18.290,</w:t>
      </w:r>
      <w:r>
        <w:rPr>
          <w:spacing w:val="-6"/>
        </w:rPr>
        <w:t xml:space="preserve"> </w:t>
      </w:r>
      <w:r>
        <w:rPr>
          <w:spacing w:val="-2"/>
        </w:rPr>
        <w:t>de</w:t>
      </w:r>
      <w:r>
        <w:rPr>
          <w:spacing w:val="-3"/>
        </w:rPr>
        <w:t xml:space="preserve"> </w:t>
      </w:r>
      <w:r>
        <w:rPr>
          <w:spacing w:val="-2"/>
        </w:rPr>
        <w:t>Tránsito:</w:t>
      </w:r>
    </w:p>
    <w:p w:rsidR="00EF3531" w:rsidRDefault="00EF3531">
      <w:pPr>
        <w:pStyle w:val="Textoindependiente"/>
        <w:spacing w:before="10"/>
        <w:rPr>
          <w:sz w:val="25"/>
        </w:rPr>
      </w:pPr>
    </w:p>
    <w:p w:rsidR="00EF3531" w:rsidRDefault="00E80FD1">
      <w:pPr>
        <w:pStyle w:val="Prrafodelista"/>
        <w:numPr>
          <w:ilvl w:val="1"/>
          <w:numId w:val="1"/>
        </w:numPr>
        <w:tabs>
          <w:tab w:val="left" w:pos="822"/>
        </w:tabs>
        <w:spacing w:line="276" w:lineRule="auto"/>
        <w:ind w:left="821" w:right="116"/>
        <w:jc w:val="both"/>
        <w:rPr>
          <w:sz w:val="24"/>
        </w:rPr>
      </w:pPr>
      <w:r>
        <w:rPr>
          <w:sz w:val="24"/>
        </w:rPr>
        <w:t>En el artículo 14° letra A) LICENCIA PROFESIONAL, numeral 2) letra a), que regula</w:t>
      </w:r>
      <w:r>
        <w:rPr>
          <w:spacing w:val="-15"/>
          <w:sz w:val="24"/>
        </w:rPr>
        <w:t xml:space="preserve"> </w:t>
      </w:r>
      <w:r>
        <w:rPr>
          <w:sz w:val="24"/>
        </w:rPr>
        <w:t>los</w:t>
      </w:r>
      <w:r>
        <w:rPr>
          <w:spacing w:val="-13"/>
          <w:sz w:val="24"/>
        </w:rPr>
        <w:t xml:space="preserve"> </w:t>
      </w:r>
      <w:r>
        <w:rPr>
          <w:sz w:val="24"/>
        </w:rPr>
        <w:t>requisitos</w:t>
      </w:r>
      <w:r>
        <w:rPr>
          <w:spacing w:val="-13"/>
          <w:sz w:val="24"/>
        </w:rPr>
        <w:t xml:space="preserve"> </w:t>
      </w:r>
      <w:r>
        <w:rPr>
          <w:sz w:val="24"/>
        </w:rPr>
        <w:t>para</w:t>
      </w:r>
      <w:r>
        <w:rPr>
          <w:spacing w:val="-15"/>
          <w:sz w:val="24"/>
        </w:rPr>
        <w:t xml:space="preserve"> </w:t>
      </w:r>
      <w:r>
        <w:rPr>
          <w:sz w:val="24"/>
        </w:rPr>
        <w:t>obtener</w:t>
      </w:r>
      <w:r>
        <w:rPr>
          <w:spacing w:val="-15"/>
          <w:sz w:val="24"/>
        </w:rPr>
        <w:t xml:space="preserve"> </w:t>
      </w:r>
      <w:r>
        <w:rPr>
          <w:sz w:val="24"/>
        </w:rPr>
        <w:t>las</w:t>
      </w:r>
      <w:r>
        <w:rPr>
          <w:spacing w:val="-14"/>
          <w:sz w:val="24"/>
        </w:rPr>
        <w:t xml:space="preserve"> </w:t>
      </w:r>
      <w:r>
        <w:rPr>
          <w:sz w:val="24"/>
        </w:rPr>
        <w:t>licencias,</w:t>
      </w:r>
      <w:r>
        <w:rPr>
          <w:spacing w:val="-14"/>
          <w:sz w:val="24"/>
        </w:rPr>
        <w:t xml:space="preserve"> </w:t>
      </w:r>
      <w:r>
        <w:rPr>
          <w:sz w:val="24"/>
        </w:rPr>
        <w:t>reemplazando</w:t>
      </w:r>
      <w:r>
        <w:rPr>
          <w:spacing w:val="-14"/>
          <w:sz w:val="24"/>
        </w:rPr>
        <w:t xml:space="preserve"> </w:t>
      </w:r>
      <w:r>
        <w:rPr>
          <w:sz w:val="24"/>
        </w:rPr>
        <w:t>la</w:t>
      </w:r>
      <w:r>
        <w:rPr>
          <w:spacing w:val="-14"/>
          <w:sz w:val="24"/>
        </w:rPr>
        <w:t xml:space="preserve"> </w:t>
      </w:r>
      <w:r>
        <w:rPr>
          <w:sz w:val="24"/>
        </w:rPr>
        <w:t>palabra</w:t>
      </w:r>
      <w:r>
        <w:rPr>
          <w:spacing w:val="-15"/>
          <w:sz w:val="24"/>
        </w:rPr>
        <w:t xml:space="preserve"> </w:t>
      </w:r>
      <w:r>
        <w:rPr>
          <w:sz w:val="24"/>
        </w:rPr>
        <w:t>“médico”</w:t>
      </w:r>
      <w:r>
        <w:rPr>
          <w:spacing w:val="-15"/>
          <w:sz w:val="24"/>
        </w:rPr>
        <w:t xml:space="preserve"> </w:t>
      </w:r>
      <w:r>
        <w:rPr>
          <w:sz w:val="24"/>
        </w:rPr>
        <w:t>por “profesional de la salud” y letra</w:t>
      </w:r>
      <w:r>
        <w:rPr>
          <w:sz w:val="24"/>
        </w:rPr>
        <w:t xml:space="preserve"> B) LICENCIA NO PROFESIONAL Y LICENCIA ESPECIAL, numeral 2), reemplazando la palabra “médico” por “profesional de la </w:t>
      </w:r>
      <w:r>
        <w:rPr>
          <w:spacing w:val="-2"/>
          <w:sz w:val="24"/>
        </w:rPr>
        <w:t>salud”.</w:t>
      </w:r>
    </w:p>
    <w:p w:rsidR="00EF3531" w:rsidRDefault="00E80FD1">
      <w:pPr>
        <w:pStyle w:val="Prrafodelista"/>
        <w:numPr>
          <w:ilvl w:val="1"/>
          <w:numId w:val="1"/>
        </w:numPr>
        <w:tabs>
          <w:tab w:val="left" w:pos="822"/>
        </w:tabs>
        <w:spacing w:before="3" w:line="276" w:lineRule="auto"/>
        <w:ind w:left="821" w:right="117"/>
        <w:jc w:val="both"/>
        <w:rPr>
          <w:sz w:val="24"/>
        </w:rPr>
      </w:pPr>
      <w:r>
        <w:rPr>
          <w:sz w:val="24"/>
        </w:rPr>
        <w:t>En</w:t>
      </w:r>
      <w:r>
        <w:rPr>
          <w:spacing w:val="-9"/>
          <w:sz w:val="24"/>
        </w:rPr>
        <w:t xml:space="preserve"> </w:t>
      </w:r>
      <w:r>
        <w:rPr>
          <w:sz w:val="24"/>
        </w:rPr>
        <w:t>el</w:t>
      </w:r>
      <w:r>
        <w:rPr>
          <w:spacing w:val="-9"/>
          <w:sz w:val="24"/>
        </w:rPr>
        <w:t xml:space="preserve"> </w:t>
      </w:r>
      <w:r>
        <w:rPr>
          <w:sz w:val="24"/>
        </w:rPr>
        <w:t>artículo</w:t>
      </w:r>
      <w:r>
        <w:rPr>
          <w:spacing w:val="-9"/>
          <w:sz w:val="24"/>
        </w:rPr>
        <w:t xml:space="preserve"> </w:t>
      </w:r>
      <w:r>
        <w:rPr>
          <w:sz w:val="24"/>
        </w:rPr>
        <w:t>15,</w:t>
      </w:r>
      <w:r>
        <w:rPr>
          <w:spacing w:val="-9"/>
          <w:sz w:val="24"/>
        </w:rPr>
        <w:t xml:space="preserve"> </w:t>
      </w:r>
      <w:r>
        <w:rPr>
          <w:sz w:val="24"/>
        </w:rPr>
        <w:t>inciso</w:t>
      </w:r>
      <w:r>
        <w:rPr>
          <w:spacing w:val="-8"/>
          <w:sz w:val="24"/>
        </w:rPr>
        <w:t xml:space="preserve"> </w:t>
      </w:r>
      <w:r>
        <w:rPr>
          <w:sz w:val="24"/>
        </w:rPr>
        <w:t>primero,</w:t>
      </w:r>
      <w:r>
        <w:rPr>
          <w:spacing w:val="-9"/>
          <w:sz w:val="24"/>
        </w:rPr>
        <w:t xml:space="preserve"> </w:t>
      </w:r>
      <w:r>
        <w:rPr>
          <w:sz w:val="24"/>
        </w:rPr>
        <w:t>reemplazando</w:t>
      </w:r>
      <w:r>
        <w:rPr>
          <w:spacing w:val="-8"/>
          <w:sz w:val="24"/>
        </w:rPr>
        <w:t xml:space="preserve"> </w:t>
      </w:r>
      <w:r>
        <w:rPr>
          <w:sz w:val="24"/>
        </w:rPr>
        <w:t>la</w:t>
      </w:r>
      <w:r>
        <w:rPr>
          <w:spacing w:val="-7"/>
          <w:sz w:val="24"/>
        </w:rPr>
        <w:t xml:space="preserve"> </w:t>
      </w:r>
      <w:r>
        <w:rPr>
          <w:sz w:val="24"/>
        </w:rPr>
        <w:t>palabra</w:t>
      </w:r>
      <w:r>
        <w:rPr>
          <w:spacing w:val="-10"/>
          <w:sz w:val="24"/>
        </w:rPr>
        <w:t xml:space="preserve"> </w:t>
      </w:r>
      <w:r>
        <w:rPr>
          <w:sz w:val="24"/>
        </w:rPr>
        <w:t>“médico”</w:t>
      </w:r>
      <w:r>
        <w:rPr>
          <w:spacing w:val="-11"/>
          <w:sz w:val="24"/>
        </w:rPr>
        <w:t xml:space="preserve"> </w:t>
      </w:r>
      <w:r>
        <w:rPr>
          <w:sz w:val="24"/>
        </w:rPr>
        <w:t>por</w:t>
      </w:r>
      <w:r>
        <w:rPr>
          <w:spacing w:val="-10"/>
          <w:sz w:val="24"/>
        </w:rPr>
        <w:t xml:space="preserve"> </w:t>
      </w:r>
      <w:r>
        <w:rPr>
          <w:sz w:val="24"/>
        </w:rPr>
        <w:t>“profesional de la salud”.</w:t>
      </w:r>
    </w:p>
    <w:p w:rsidR="00EF3531" w:rsidRDefault="00E80FD1">
      <w:pPr>
        <w:pStyle w:val="Prrafodelista"/>
        <w:numPr>
          <w:ilvl w:val="1"/>
          <w:numId w:val="1"/>
        </w:numPr>
        <w:tabs>
          <w:tab w:val="left" w:pos="822"/>
        </w:tabs>
        <w:spacing w:line="276" w:lineRule="auto"/>
        <w:ind w:left="821" w:right="118"/>
        <w:jc w:val="both"/>
        <w:rPr>
          <w:sz w:val="24"/>
        </w:rPr>
      </w:pPr>
      <w:r>
        <w:rPr>
          <w:sz w:val="24"/>
        </w:rPr>
        <w:t>En</w:t>
      </w:r>
      <w:r>
        <w:rPr>
          <w:spacing w:val="-2"/>
          <w:sz w:val="24"/>
        </w:rPr>
        <w:t xml:space="preserve"> </w:t>
      </w:r>
      <w:r>
        <w:rPr>
          <w:sz w:val="24"/>
        </w:rPr>
        <w:t>el</w:t>
      </w:r>
      <w:r>
        <w:rPr>
          <w:spacing w:val="-1"/>
          <w:sz w:val="24"/>
        </w:rPr>
        <w:t xml:space="preserve"> </w:t>
      </w:r>
      <w:r>
        <w:rPr>
          <w:sz w:val="24"/>
        </w:rPr>
        <w:t>artículo</w:t>
      </w:r>
      <w:r>
        <w:rPr>
          <w:spacing w:val="-2"/>
          <w:sz w:val="24"/>
        </w:rPr>
        <w:t xml:space="preserve"> </w:t>
      </w:r>
      <w:r>
        <w:rPr>
          <w:sz w:val="24"/>
        </w:rPr>
        <w:t>22,</w:t>
      </w:r>
      <w:r>
        <w:rPr>
          <w:spacing w:val="-2"/>
          <w:sz w:val="24"/>
        </w:rPr>
        <w:t xml:space="preserve"> </w:t>
      </w:r>
      <w:r>
        <w:rPr>
          <w:sz w:val="24"/>
        </w:rPr>
        <w:t>inciso</w:t>
      </w:r>
      <w:r>
        <w:rPr>
          <w:spacing w:val="-2"/>
          <w:sz w:val="24"/>
        </w:rPr>
        <w:t xml:space="preserve"> </w:t>
      </w:r>
      <w:r>
        <w:rPr>
          <w:sz w:val="24"/>
        </w:rPr>
        <w:t>tercero,</w:t>
      </w:r>
      <w:r>
        <w:rPr>
          <w:spacing w:val="-1"/>
          <w:sz w:val="24"/>
        </w:rPr>
        <w:t xml:space="preserve"> </w:t>
      </w:r>
      <w:r>
        <w:rPr>
          <w:sz w:val="24"/>
        </w:rPr>
        <w:t>sustitúyase</w:t>
      </w:r>
      <w:r>
        <w:rPr>
          <w:spacing w:val="-2"/>
          <w:sz w:val="24"/>
        </w:rPr>
        <w:t xml:space="preserve"> </w:t>
      </w:r>
      <w:r>
        <w:rPr>
          <w:sz w:val="24"/>
        </w:rPr>
        <w:t>el</w:t>
      </w:r>
      <w:r>
        <w:rPr>
          <w:spacing w:val="-1"/>
          <w:sz w:val="24"/>
        </w:rPr>
        <w:t xml:space="preserve"> </w:t>
      </w:r>
      <w:r>
        <w:rPr>
          <w:sz w:val="24"/>
        </w:rPr>
        <w:t>texto “debiendo</w:t>
      </w:r>
      <w:r>
        <w:rPr>
          <w:spacing w:val="-2"/>
          <w:sz w:val="24"/>
        </w:rPr>
        <w:t xml:space="preserve"> </w:t>
      </w:r>
      <w:r>
        <w:rPr>
          <w:sz w:val="24"/>
        </w:rPr>
        <w:t>fundamentarse</w:t>
      </w:r>
      <w:r>
        <w:rPr>
          <w:spacing w:val="-2"/>
          <w:sz w:val="24"/>
        </w:rPr>
        <w:t xml:space="preserve"> </w:t>
      </w:r>
      <w:r>
        <w:rPr>
          <w:sz w:val="24"/>
        </w:rPr>
        <w:t>por</w:t>
      </w:r>
      <w:r>
        <w:rPr>
          <w:spacing w:val="-2"/>
          <w:sz w:val="24"/>
        </w:rPr>
        <w:t xml:space="preserve"> </w:t>
      </w:r>
      <w:r>
        <w:rPr>
          <w:sz w:val="24"/>
        </w:rPr>
        <w:t>el médico examinador en la ficha respectiva” por “debiendo fundamentarse por el profesional de la salud”.</w:t>
      </w:r>
    </w:p>
    <w:p w:rsidR="00EF3531" w:rsidRDefault="00EF3531">
      <w:pPr>
        <w:pStyle w:val="Textoindependiente"/>
        <w:rPr>
          <w:sz w:val="26"/>
        </w:rPr>
      </w:pPr>
    </w:p>
    <w:p w:rsidR="00EF3531" w:rsidRDefault="00EF3531">
      <w:pPr>
        <w:pStyle w:val="Textoindependiente"/>
        <w:rPr>
          <w:sz w:val="26"/>
        </w:rPr>
      </w:pPr>
    </w:p>
    <w:p w:rsidR="00EF3531" w:rsidRDefault="00EF3531">
      <w:pPr>
        <w:pStyle w:val="Textoindependiente"/>
        <w:rPr>
          <w:sz w:val="26"/>
        </w:rPr>
      </w:pPr>
    </w:p>
    <w:p w:rsidR="00EF3531" w:rsidRDefault="00E80FD1">
      <w:pPr>
        <w:spacing w:before="178"/>
        <w:ind w:left="2933" w:right="2952"/>
        <w:jc w:val="center"/>
        <w:rPr>
          <w:b/>
          <w:sz w:val="24"/>
        </w:rPr>
      </w:pPr>
      <w:r>
        <w:rPr>
          <w:b/>
          <w:sz w:val="24"/>
        </w:rPr>
        <w:t>HECTOR</w:t>
      </w:r>
      <w:r>
        <w:rPr>
          <w:b/>
          <w:spacing w:val="-7"/>
          <w:sz w:val="24"/>
        </w:rPr>
        <w:t xml:space="preserve"> </w:t>
      </w:r>
      <w:r>
        <w:rPr>
          <w:b/>
          <w:sz w:val="24"/>
        </w:rPr>
        <w:t>BARRIA</w:t>
      </w:r>
      <w:r>
        <w:rPr>
          <w:b/>
          <w:spacing w:val="-7"/>
          <w:sz w:val="24"/>
        </w:rPr>
        <w:t xml:space="preserve"> </w:t>
      </w:r>
      <w:r>
        <w:rPr>
          <w:b/>
          <w:spacing w:val="-2"/>
          <w:sz w:val="24"/>
        </w:rPr>
        <w:t>ANGULO</w:t>
      </w:r>
    </w:p>
    <w:p w:rsidR="00EF3531" w:rsidRDefault="00E80FD1">
      <w:pPr>
        <w:spacing w:before="182"/>
        <w:ind w:left="109" w:right="125"/>
        <w:jc w:val="center"/>
        <w:rPr>
          <w:b/>
          <w:sz w:val="24"/>
        </w:rPr>
      </w:pPr>
      <w:r>
        <w:rPr>
          <w:b/>
          <w:sz w:val="24"/>
        </w:rPr>
        <w:t>Diputado</w:t>
      </w:r>
      <w:r>
        <w:rPr>
          <w:b/>
          <w:spacing w:val="-11"/>
          <w:sz w:val="24"/>
        </w:rPr>
        <w:t xml:space="preserve"> </w:t>
      </w:r>
      <w:r>
        <w:rPr>
          <w:b/>
          <w:sz w:val="24"/>
        </w:rPr>
        <w:t>Distrito</w:t>
      </w:r>
      <w:r>
        <w:rPr>
          <w:b/>
          <w:spacing w:val="-10"/>
          <w:sz w:val="24"/>
        </w:rPr>
        <w:t xml:space="preserve"> </w:t>
      </w:r>
      <w:r>
        <w:rPr>
          <w:b/>
          <w:spacing w:val="-5"/>
          <w:sz w:val="24"/>
        </w:rPr>
        <w:t>25</w:t>
      </w:r>
    </w:p>
    <w:sectPr w:rsidR="00EF3531">
      <w:pgSz w:w="12240" w:h="15840"/>
      <w:pgMar w:top="2320" w:right="1580" w:bottom="1200" w:left="1600" w:header="802" w:footer="10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D1" w:rsidRDefault="00E80FD1">
      <w:r>
        <w:separator/>
      </w:r>
    </w:p>
  </w:endnote>
  <w:endnote w:type="continuationSeparator" w:id="0">
    <w:p w:rsidR="00E80FD1" w:rsidRDefault="00E8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531" w:rsidRDefault="00E80FD1">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0.3pt;margin-top:730.05pt;width:12.55pt;height:14.25pt;z-index:-251658240;mso-position-horizontal-relative:page;mso-position-vertical-relative:page" filled="f" stroked="f">
          <v:textbox inset="0,0,0,0">
            <w:txbxContent>
              <w:p w:rsidR="00EF3531" w:rsidRDefault="00E80FD1">
                <w:pPr>
                  <w:spacing w:before="11"/>
                  <w:ind w:left="60"/>
                </w:pPr>
                <w:r>
                  <w:fldChar w:fldCharType="begin"/>
                </w:r>
                <w:r>
                  <w:instrText xml:space="preserve"> PAGE </w:instrText>
                </w:r>
                <w:r>
                  <w:fldChar w:fldCharType="separate"/>
                </w:r>
                <w:r w:rsidR="00E37F4A">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D1" w:rsidRDefault="00E80FD1">
      <w:r>
        <w:separator/>
      </w:r>
    </w:p>
  </w:footnote>
  <w:footnote w:type="continuationSeparator" w:id="0">
    <w:p w:rsidR="00E80FD1" w:rsidRDefault="00E80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531" w:rsidRDefault="00E80FD1">
    <w:pPr>
      <w:pStyle w:val="Textoindependiente"/>
      <w:spacing w:line="14" w:lineRule="auto"/>
      <w:rPr>
        <w:sz w:val="20"/>
      </w:rPr>
    </w:pPr>
    <w:r>
      <w:rPr>
        <w:noProof/>
        <w:lang w:val="es-CL" w:eastAsia="es-CL"/>
      </w:rPr>
      <w:drawing>
        <wp:anchor distT="0" distB="0" distL="0" distR="0" simplePos="0" relativeHeight="251657216" behindDoc="1" locked="0" layoutInCell="1" allowOverlap="1">
          <wp:simplePos x="0" y="0"/>
          <wp:positionH relativeFrom="page">
            <wp:posOffset>3405519</wp:posOffset>
          </wp:positionH>
          <wp:positionV relativeFrom="page">
            <wp:posOffset>509101</wp:posOffset>
          </wp:positionV>
          <wp:extent cx="988827" cy="9660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8827" cy="9660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B72D9"/>
    <w:multiLevelType w:val="hybridMultilevel"/>
    <w:tmpl w:val="623CF768"/>
    <w:lvl w:ilvl="0" w:tplc="E9421A1E">
      <w:start w:val="1"/>
      <w:numFmt w:val="upperRoman"/>
      <w:lvlText w:val="%1."/>
      <w:lvlJc w:val="left"/>
      <w:pPr>
        <w:ind w:left="822" w:hanging="514"/>
        <w:jc w:val="right"/>
      </w:pPr>
      <w:rPr>
        <w:rFonts w:ascii="Times New Roman" w:eastAsia="Times New Roman" w:hAnsi="Times New Roman" w:cs="Times New Roman" w:hint="default"/>
        <w:b/>
        <w:bCs/>
        <w:i w:val="0"/>
        <w:iCs w:val="0"/>
        <w:w w:val="99"/>
        <w:sz w:val="24"/>
        <w:szCs w:val="24"/>
        <w:lang w:val="es-ES" w:eastAsia="en-US" w:bidi="ar-SA"/>
      </w:rPr>
    </w:lvl>
    <w:lvl w:ilvl="1" w:tplc="4A18C7DA">
      <w:start w:val="1"/>
      <w:numFmt w:val="decimal"/>
      <w:lvlText w:val="%2)"/>
      <w:lvlJc w:val="left"/>
      <w:pPr>
        <w:ind w:left="822" w:hanging="360"/>
        <w:jc w:val="left"/>
      </w:pPr>
      <w:rPr>
        <w:rFonts w:ascii="Times New Roman" w:eastAsia="Times New Roman" w:hAnsi="Times New Roman" w:cs="Times New Roman" w:hint="default"/>
        <w:b w:val="0"/>
        <w:bCs w:val="0"/>
        <w:i w:val="0"/>
        <w:iCs w:val="0"/>
        <w:w w:val="99"/>
        <w:sz w:val="24"/>
        <w:szCs w:val="24"/>
        <w:lang w:val="es-ES" w:eastAsia="en-US" w:bidi="ar-SA"/>
      </w:rPr>
    </w:lvl>
    <w:lvl w:ilvl="2" w:tplc="732867C4">
      <w:numFmt w:val="bullet"/>
      <w:lvlText w:val="•"/>
      <w:lvlJc w:val="left"/>
      <w:pPr>
        <w:ind w:left="2468" w:hanging="360"/>
      </w:pPr>
      <w:rPr>
        <w:rFonts w:hint="default"/>
        <w:lang w:val="es-ES" w:eastAsia="en-US" w:bidi="ar-SA"/>
      </w:rPr>
    </w:lvl>
    <w:lvl w:ilvl="3" w:tplc="58BECD44">
      <w:numFmt w:val="bullet"/>
      <w:lvlText w:val="•"/>
      <w:lvlJc w:val="left"/>
      <w:pPr>
        <w:ind w:left="3292" w:hanging="360"/>
      </w:pPr>
      <w:rPr>
        <w:rFonts w:hint="default"/>
        <w:lang w:val="es-ES" w:eastAsia="en-US" w:bidi="ar-SA"/>
      </w:rPr>
    </w:lvl>
    <w:lvl w:ilvl="4" w:tplc="2B968720">
      <w:numFmt w:val="bullet"/>
      <w:lvlText w:val="•"/>
      <w:lvlJc w:val="left"/>
      <w:pPr>
        <w:ind w:left="4116" w:hanging="360"/>
      </w:pPr>
      <w:rPr>
        <w:rFonts w:hint="default"/>
        <w:lang w:val="es-ES" w:eastAsia="en-US" w:bidi="ar-SA"/>
      </w:rPr>
    </w:lvl>
    <w:lvl w:ilvl="5" w:tplc="7CA89CCA">
      <w:numFmt w:val="bullet"/>
      <w:lvlText w:val="•"/>
      <w:lvlJc w:val="left"/>
      <w:pPr>
        <w:ind w:left="4940" w:hanging="360"/>
      </w:pPr>
      <w:rPr>
        <w:rFonts w:hint="default"/>
        <w:lang w:val="es-ES" w:eastAsia="en-US" w:bidi="ar-SA"/>
      </w:rPr>
    </w:lvl>
    <w:lvl w:ilvl="6" w:tplc="87707252">
      <w:numFmt w:val="bullet"/>
      <w:lvlText w:val="•"/>
      <w:lvlJc w:val="left"/>
      <w:pPr>
        <w:ind w:left="5764" w:hanging="360"/>
      </w:pPr>
      <w:rPr>
        <w:rFonts w:hint="default"/>
        <w:lang w:val="es-ES" w:eastAsia="en-US" w:bidi="ar-SA"/>
      </w:rPr>
    </w:lvl>
    <w:lvl w:ilvl="7" w:tplc="50729DC0">
      <w:numFmt w:val="bullet"/>
      <w:lvlText w:val="•"/>
      <w:lvlJc w:val="left"/>
      <w:pPr>
        <w:ind w:left="6588" w:hanging="360"/>
      </w:pPr>
      <w:rPr>
        <w:rFonts w:hint="default"/>
        <w:lang w:val="es-ES" w:eastAsia="en-US" w:bidi="ar-SA"/>
      </w:rPr>
    </w:lvl>
    <w:lvl w:ilvl="8" w:tplc="769003D2">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F3531"/>
    <w:rsid w:val="00E37F4A"/>
    <w:rsid w:val="00E80FD1"/>
    <w:rsid w:val="00EF35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2EBD343-1AC3-44AD-ADE3-AB08B13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8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5951</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DC MiniPC 03</dc:creator>
  <cp:lastModifiedBy>Leonardo Lueiza Ureta</cp:lastModifiedBy>
  <cp:revision>1</cp:revision>
  <dcterms:created xsi:type="dcterms:W3CDTF">2022-12-22T13:03:00Z</dcterms:created>
  <dcterms:modified xsi:type="dcterms:W3CDTF">2023-01-03T14:54:00Z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LTSC</vt:lpwstr>
  </property>
  <property fmtid="{D5CDD505-2E9C-101B-9397-08002B2CF9AE}" pid="4" name="LastSaved">
    <vt:filetime>2022-12-22T00:00:00Z</vt:filetime>
  </property>
  <property fmtid="{D5CDD505-2E9C-101B-9397-08002B2CF9AE}" pid="5" name="Producer">
    <vt:lpwstr>Microsoft® Word LTSC</vt:lpwstr>
  </property>
</Properties>
</file>