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19A7" w:rsidRDefault="00D8786D">
      <w:pPr>
        <w:pStyle w:val="Textoindependiente"/>
        <w:ind w:left="3560"/>
        <w:rPr>
          <w:i w:val="0"/>
          <w:sz w:val="20"/>
        </w:rPr>
      </w:pPr>
      <w:r>
        <w:rPr>
          <w:i w:val="0"/>
          <w:noProof/>
          <w:sz w:val="20"/>
        </w:rPr>
        <w:drawing>
          <wp:inline distT="0" distB="0" distL="0" distR="0">
            <wp:extent cx="1220660" cy="12740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0660" cy="1274063"/>
                    </a:xfrm>
                    <a:prstGeom prst="rect">
                      <a:avLst/>
                    </a:prstGeom>
                  </pic:spPr>
                </pic:pic>
              </a:graphicData>
            </a:graphic>
          </wp:inline>
        </w:drawing>
      </w:r>
    </w:p>
    <w:p w:rsidR="00F419A7" w:rsidRDefault="00F419A7">
      <w:pPr>
        <w:pStyle w:val="Textoindependiente"/>
        <w:spacing w:before="5"/>
        <w:rPr>
          <w:i w:val="0"/>
          <w:sz w:val="21"/>
        </w:rPr>
      </w:pPr>
    </w:p>
    <w:p w:rsidR="00F419A7" w:rsidRDefault="00D8786D">
      <w:pPr>
        <w:spacing w:before="93"/>
        <w:ind w:left="102" w:right="116"/>
        <w:jc w:val="both"/>
        <w:rPr>
          <w:b/>
          <w:sz w:val="24"/>
        </w:rPr>
      </w:pPr>
      <w:r>
        <w:rPr>
          <w:b/>
          <w:sz w:val="24"/>
        </w:rPr>
        <w:t>Proyecto de ley que Modifica la Ley N°16.618 de Menores, para facilitar el trámite de autorización de salida del país con niños, niñas y adolescentes en los casos que indica.</w:t>
      </w:r>
    </w:p>
    <w:p w:rsidR="00F419A7" w:rsidRDefault="00F419A7">
      <w:pPr>
        <w:rPr>
          <w:b/>
          <w:sz w:val="26"/>
        </w:rPr>
      </w:pPr>
    </w:p>
    <w:p w:rsidR="00F419A7" w:rsidRDefault="00F419A7">
      <w:pPr>
        <w:spacing w:before="5"/>
        <w:rPr>
          <w:b/>
          <w:sz w:val="27"/>
        </w:rPr>
      </w:pPr>
    </w:p>
    <w:p w:rsidR="00F419A7" w:rsidRDefault="00D8786D">
      <w:pPr>
        <w:pStyle w:val="Prrafodelista"/>
        <w:numPr>
          <w:ilvl w:val="0"/>
          <w:numId w:val="1"/>
        </w:numPr>
        <w:tabs>
          <w:tab w:val="left" w:pos="1181"/>
          <w:tab w:val="left" w:pos="1182"/>
        </w:tabs>
        <w:ind w:hanging="721"/>
        <w:rPr>
          <w:b/>
          <w:sz w:val="24"/>
        </w:rPr>
      </w:pPr>
      <w:r>
        <w:rPr>
          <w:b/>
          <w:spacing w:val="-2"/>
          <w:sz w:val="24"/>
        </w:rPr>
        <w:t>Antecedentes</w:t>
      </w:r>
    </w:p>
    <w:p w:rsidR="00F419A7" w:rsidRDefault="00F419A7">
      <w:pPr>
        <w:spacing w:before="3"/>
        <w:rPr>
          <w:b/>
          <w:sz w:val="29"/>
        </w:rPr>
      </w:pPr>
    </w:p>
    <w:p w:rsidR="00F419A7" w:rsidRDefault="00D8786D">
      <w:pPr>
        <w:spacing w:line="360" w:lineRule="auto"/>
        <w:ind w:left="102" w:right="120"/>
        <w:jc w:val="both"/>
        <w:rPr>
          <w:sz w:val="24"/>
        </w:rPr>
      </w:pPr>
      <w:r>
        <w:rPr>
          <w:sz w:val="24"/>
        </w:rPr>
        <w:t>Cada vez es más frecuente encontrarnos con casos donde los padres</w:t>
      </w:r>
      <w:r>
        <w:rPr>
          <w:sz w:val="24"/>
        </w:rPr>
        <w:t xml:space="preserve"> de niños, niñas o adolescentes (NNA) concurren a Tribunales de Familia para solicitar la autorización de salida del país, producto de no haber logrado un acuerdo con el padre</w:t>
      </w:r>
      <w:r>
        <w:rPr>
          <w:spacing w:val="-11"/>
          <w:sz w:val="24"/>
        </w:rPr>
        <w:t xml:space="preserve"> </w:t>
      </w:r>
      <w:r>
        <w:rPr>
          <w:sz w:val="24"/>
        </w:rPr>
        <w:t>o</w:t>
      </w:r>
      <w:r>
        <w:rPr>
          <w:spacing w:val="-11"/>
          <w:sz w:val="24"/>
        </w:rPr>
        <w:t xml:space="preserve"> </w:t>
      </w:r>
      <w:r>
        <w:rPr>
          <w:sz w:val="24"/>
        </w:rPr>
        <w:t>madre</w:t>
      </w:r>
      <w:r>
        <w:rPr>
          <w:spacing w:val="-10"/>
          <w:sz w:val="24"/>
        </w:rPr>
        <w:t xml:space="preserve"> </w:t>
      </w:r>
      <w:r>
        <w:rPr>
          <w:sz w:val="24"/>
        </w:rPr>
        <w:t>que</w:t>
      </w:r>
      <w:r>
        <w:rPr>
          <w:spacing w:val="-11"/>
          <w:sz w:val="24"/>
        </w:rPr>
        <w:t xml:space="preserve"> </w:t>
      </w:r>
      <w:r>
        <w:rPr>
          <w:sz w:val="24"/>
        </w:rPr>
        <w:t>no</w:t>
      </w:r>
      <w:r>
        <w:rPr>
          <w:spacing w:val="-10"/>
          <w:sz w:val="24"/>
        </w:rPr>
        <w:t xml:space="preserve"> </w:t>
      </w:r>
      <w:r>
        <w:rPr>
          <w:sz w:val="24"/>
        </w:rPr>
        <w:t>vive</w:t>
      </w:r>
      <w:r>
        <w:rPr>
          <w:spacing w:val="-10"/>
          <w:sz w:val="24"/>
        </w:rPr>
        <w:t xml:space="preserve"> </w:t>
      </w:r>
      <w:r>
        <w:rPr>
          <w:sz w:val="24"/>
        </w:rPr>
        <w:t>con</w:t>
      </w:r>
      <w:r>
        <w:rPr>
          <w:spacing w:val="-11"/>
          <w:sz w:val="24"/>
        </w:rPr>
        <w:t xml:space="preserve"> </w:t>
      </w:r>
      <w:r>
        <w:rPr>
          <w:sz w:val="24"/>
        </w:rPr>
        <w:t>el</w:t>
      </w:r>
      <w:r>
        <w:rPr>
          <w:spacing w:val="-12"/>
          <w:sz w:val="24"/>
        </w:rPr>
        <w:t xml:space="preserve"> </w:t>
      </w:r>
      <w:r>
        <w:rPr>
          <w:sz w:val="24"/>
        </w:rPr>
        <w:t>hijo,</w:t>
      </w:r>
      <w:r>
        <w:rPr>
          <w:spacing w:val="-11"/>
          <w:sz w:val="24"/>
        </w:rPr>
        <w:t xml:space="preserve"> </w:t>
      </w:r>
      <w:r>
        <w:rPr>
          <w:sz w:val="24"/>
        </w:rPr>
        <w:t>o</w:t>
      </w:r>
      <w:r>
        <w:rPr>
          <w:spacing w:val="-9"/>
          <w:sz w:val="24"/>
        </w:rPr>
        <w:t xml:space="preserve"> </w:t>
      </w:r>
      <w:r>
        <w:rPr>
          <w:sz w:val="24"/>
        </w:rPr>
        <w:t>bien,</w:t>
      </w:r>
      <w:r>
        <w:rPr>
          <w:spacing w:val="-13"/>
          <w:sz w:val="24"/>
        </w:rPr>
        <w:t xml:space="preserve"> </w:t>
      </w:r>
      <w:r>
        <w:rPr>
          <w:sz w:val="24"/>
        </w:rPr>
        <w:t>derechamente</w:t>
      </w:r>
      <w:r>
        <w:rPr>
          <w:spacing w:val="-9"/>
          <w:sz w:val="24"/>
        </w:rPr>
        <w:t xml:space="preserve"> </w:t>
      </w:r>
      <w:r>
        <w:rPr>
          <w:sz w:val="24"/>
        </w:rPr>
        <w:t>porque</w:t>
      </w:r>
      <w:r>
        <w:rPr>
          <w:spacing w:val="-11"/>
          <w:sz w:val="24"/>
        </w:rPr>
        <w:t xml:space="preserve"> </w:t>
      </w:r>
      <w:r>
        <w:rPr>
          <w:sz w:val="24"/>
        </w:rPr>
        <w:t>alguno</w:t>
      </w:r>
      <w:r>
        <w:rPr>
          <w:spacing w:val="-9"/>
          <w:sz w:val="24"/>
        </w:rPr>
        <w:t xml:space="preserve"> </w:t>
      </w:r>
      <w:r>
        <w:rPr>
          <w:sz w:val="24"/>
        </w:rPr>
        <w:t>de</w:t>
      </w:r>
      <w:r>
        <w:rPr>
          <w:spacing w:val="-11"/>
          <w:sz w:val="24"/>
        </w:rPr>
        <w:t xml:space="preserve"> </w:t>
      </w:r>
      <w:r>
        <w:rPr>
          <w:sz w:val="24"/>
        </w:rPr>
        <w:t>ellos no</w:t>
      </w:r>
      <w:r>
        <w:rPr>
          <w:spacing w:val="-7"/>
          <w:sz w:val="24"/>
        </w:rPr>
        <w:t xml:space="preserve"> </w:t>
      </w:r>
      <w:r>
        <w:rPr>
          <w:sz w:val="24"/>
        </w:rPr>
        <w:t>tiene</w:t>
      </w:r>
      <w:r>
        <w:rPr>
          <w:spacing w:val="-9"/>
          <w:sz w:val="24"/>
        </w:rPr>
        <w:t xml:space="preserve"> </w:t>
      </w:r>
      <w:r>
        <w:rPr>
          <w:sz w:val="24"/>
        </w:rPr>
        <w:t>ningún</w:t>
      </w:r>
      <w:r>
        <w:rPr>
          <w:spacing w:val="-7"/>
          <w:sz w:val="24"/>
        </w:rPr>
        <w:t xml:space="preserve"> </w:t>
      </w:r>
      <w:r>
        <w:rPr>
          <w:sz w:val="24"/>
        </w:rPr>
        <w:t>vinculo</w:t>
      </w:r>
      <w:r>
        <w:rPr>
          <w:spacing w:val="-10"/>
          <w:sz w:val="24"/>
        </w:rPr>
        <w:t xml:space="preserve"> </w:t>
      </w:r>
      <w:r>
        <w:rPr>
          <w:sz w:val="24"/>
        </w:rPr>
        <w:t>con</w:t>
      </w:r>
      <w:r>
        <w:rPr>
          <w:spacing w:val="-7"/>
          <w:sz w:val="24"/>
        </w:rPr>
        <w:t xml:space="preserve"> </w:t>
      </w:r>
      <w:r>
        <w:rPr>
          <w:sz w:val="24"/>
        </w:rPr>
        <w:t>el</w:t>
      </w:r>
      <w:r>
        <w:rPr>
          <w:spacing w:val="-11"/>
          <w:sz w:val="24"/>
        </w:rPr>
        <w:t xml:space="preserve"> </w:t>
      </w:r>
      <w:r>
        <w:rPr>
          <w:sz w:val="24"/>
        </w:rPr>
        <w:t>niño,</w:t>
      </w:r>
      <w:r>
        <w:rPr>
          <w:spacing w:val="-7"/>
          <w:sz w:val="24"/>
        </w:rPr>
        <w:t xml:space="preserve"> </w:t>
      </w:r>
      <w:r>
        <w:rPr>
          <w:sz w:val="24"/>
        </w:rPr>
        <w:t>pero</w:t>
      </w:r>
      <w:r>
        <w:rPr>
          <w:spacing w:val="-5"/>
          <w:sz w:val="24"/>
        </w:rPr>
        <w:t xml:space="preserve"> </w:t>
      </w:r>
      <w:r>
        <w:rPr>
          <w:sz w:val="24"/>
        </w:rPr>
        <w:t>que</w:t>
      </w:r>
      <w:r>
        <w:rPr>
          <w:spacing w:val="-9"/>
          <w:sz w:val="24"/>
        </w:rPr>
        <w:t xml:space="preserve"> </w:t>
      </w:r>
      <w:r>
        <w:rPr>
          <w:sz w:val="24"/>
        </w:rPr>
        <w:t>para</w:t>
      </w:r>
      <w:r>
        <w:rPr>
          <w:spacing w:val="-8"/>
          <w:sz w:val="24"/>
        </w:rPr>
        <w:t xml:space="preserve"> </w:t>
      </w:r>
      <w:r>
        <w:rPr>
          <w:sz w:val="24"/>
        </w:rPr>
        <w:t>estos</w:t>
      </w:r>
      <w:r>
        <w:rPr>
          <w:spacing w:val="-8"/>
          <w:sz w:val="24"/>
        </w:rPr>
        <w:t xml:space="preserve"> </w:t>
      </w:r>
      <w:r>
        <w:rPr>
          <w:sz w:val="24"/>
        </w:rPr>
        <w:t>casos</w:t>
      </w:r>
      <w:r>
        <w:rPr>
          <w:spacing w:val="-8"/>
          <w:sz w:val="24"/>
        </w:rPr>
        <w:t xml:space="preserve"> </w:t>
      </w:r>
      <w:r>
        <w:rPr>
          <w:sz w:val="24"/>
        </w:rPr>
        <w:t>resulta</w:t>
      </w:r>
      <w:r>
        <w:rPr>
          <w:spacing w:val="-7"/>
          <w:sz w:val="24"/>
        </w:rPr>
        <w:t xml:space="preserve"> </w:t>
      </w:r>
      <w:r>
        <w:rPr>
          <w:sz w:val="24"/>
        </w:rPr>
        <w:t>determinante dar con su paradero.</w:t>
      </w:r>
    </w:p>
    <w:p w:rsidR="00F419A7" w:rsidRDefault="00D8786D">
      <w:pPr>
        <w:spacing w:before="202" w:line="360" w:lineRule="auto"/>
        <w:ind w:left="102" w:right="116"/>
        <w:jc w:val="both"/>
        <w:rPr>
          <w:sz w:val="24"/>
        </w:rPr>
      </w:pPr>
      <w:r>
        <w:rPr>
          <w:sz w:val="24"/>
        </w:rPr>
        <w:t>Lo anterior ocurre, debido a que nuestra legislación establece ciertas exigencias al momento</w:t>
      </w:r>
      <w:r>
        <w:rPr>
          <w:spacing w:val="-14"/>
          <w:sz w:val="24"/>
        </w:rPr>
        <w:t xml:space="preserve"> </w:t>
      </w:r>
      <w:r>
        <w:rPr>
          <w:sz w:val="24"/>
        </w:rPr>
        <w:t>de</w:t>
      </w:r>
      <w:r>
        <w:rPr>
          <w:spacing w:val="-14"/>
          <w:sz w:val="24"/>
        </w:rPr>
        <w:t xml:space="preserve"> </w:t>
      </w:r>
      <w:r>
        <w:rPr>
          <w:sz w:val="24"/>
        </w:rPr>
        <w:t>salir</w:t>
      </w:r>
      <w:r>
        <w:rPr>
          <w:spacing w:val="-15"/>
          <w:sz w:val="24"/>
        </w:rPr>
        <w:t xml:space="preserve"> </w:t>
      </w:r>
      <w:r>
        <w:rPr>
          <w:sz w:val="24"/>
        </w:rPr>
        <w:t>del</w:t>
      </w:r>
      <w:r>
        <w:rPr>
          <w:spacing w:val="-15"/>
          <w:sz w:val="24"/>
        </w:rPr>
        <w:t xml:space="preserve"> </w:t>
      </w:r>
      <w:r>
        <w:rPr>
          <w:sz w:val="24"/>
        </w:rPr>
        <w:t>país</w:t>
      </w:r>
      <w:r>
        <w:rPr>
          <w:spacing w:val="-14"/>
          <w:sz w:val="24"/>
        </w:rPr>
        <w:t xml:space="preserve"> </w:t>
      </w:r>
      <w:r>
        <w:rPr>
          <w:sz w:val="24"/>
        </w:rPr>
        <w:t>con</w:t>
      </w:r>
      <w:r>
        <w:rPr>
          <w:spacing w:val="-14"/>
          <w:sz w:val="24"/>
        </w:rPr>
        <w:t xml:space="preserve"> </w:t>
      </w:r>
      <w:r>
        <w:rPr>
          <w:sz w:val="24"/>
        </w:rPr>
        <w:t>niños</w:t>
      </w:r>
      <w:r>
        <w:rPr>
          <w:spacing w:val="-15"/>
          <w:sz w:val="24"/>
        </w:rPr>
        <w:t xml:space="preserve"> </w:t>
      </w:r>
      <w:r>
        <w:rPr>
          <w:sz w:val="24"/>
        </w:rPr>
        <w:t>menores</w:t>
      </w:r>
      <w:r>
        <w:rPr>
          <w:spacing w:val="-15"/>
          <w:sz w:val="24"/>
        </w:rPr>
        <w:t xml:space="preserve"> </w:t>
      </w:r>
      <w:r>
        <w:rPr>
          <w:sz w:val="24"/>
        </w:rPr>
        <w:t>de</w:t>
      </w:r>
      <w:r>
        <w:rPr>
          <w:spacing w:val="-14"/>
          <w:sz w:val="24"/>
        </w:rPr>
        <w:t xml:space="preserve"> </w:t>
      </w:r>
      <w:r>
        <w:rPr>
          <w:sz w:val="24"/>
        </w:rPr>
        <w:t>edad,</w:t>
      </w:r>
      <w:r>
        <w:rPr>
          <w:spacing w:val="-14"/>
          <w:sz w:val="24"/>
        </w:rPr>
        <w:t xml:space="preserve"> </w:t>
      </w:r>
      <w:r>
        <w:rPr>
          <w:sz w:val="24"/>
        </w:rPr>
        <w:t>exigencias</w:t>
      </w:r>
      <w:r>
        <w:rPr>
          <w:spacing w:val="-15"/>
          <w:sz w:val="24"/>
        </w:rPr>
        <w:t xml:space="preserve"> </w:t>
      </w:r>
      <w:r>
        <w:rPr>
          <w:sz w:val="24"/>
        </w:rPr>
        <w:t>que</w:t>
      </w:r>
      <w:r>
        <w:rPr>
          <w:spacing w:val="-14"/>
          <w:sz w:val="24"/>
        </w:rPr>
        <w:t xml:space="preserve"> </w:t>
      </w:r>
      <w:r>
        <w:rPr>
          <w:sz w:val="24"/>
        </w:rPr>
        <w:t>si</w:t>
      </w:r>
      <w:r>
        <w:rPr>
          <w:spacing w:val="-15"/>
          <w:sz w:val="24"/>
        </w:rPr>
        <w:t xml:space="preserve"> </w:t>
      </w:r>
      <w:r>
        <w:rPr>
          <w:sz w:val="24"/>
        </w:rPr>
        <w:t>bien</w:t>
      </w:r>
      <w:r>
        <w:rPr>
          <w:spacing w:val="-14"/>
          <w:sz w:val="24"/>
        </w:rPr>
        <w:t xml:space="preserve"> </w:t>
      </w:r>
      <w:r>
        <w:rPr>
          <w:sz w:val="24"/>
        </w:rPr>
        <w:t>tienen justificaciones legales y prácticas, en algunas ocasiones resultan ser innecesarias e in</w:t>
      </w:r>
      <w:r>
        <w:rPr>
          <w:sz w:val="24"/>
        </w:rPr>
        <w:t xml:space="preserve">cluso una carga adicional para el padre o madre diligente en el cuidado de los </w:t>
      </w:r>
      <w:r>
        <w:rPr>
          <w:spacing w:val="-2"/>
          <w:sz w:val="24"/>
        </w:rPr>
        <w:t>niños.</w:t>
      </w:r>
    </w:p>
    <w:p w:rsidR="00F419A7" w:rsidRDefault="00D8786D">
      <w:pPr>
        <w:pStyle w:val="Textoindependiente"/>
        <w:spacing w:before="198" w:line="360" w:lineRule="auto"/>
        <w:ind w:left="102" w:right="116"/>
        <w:jc w:val="both"/>
      </w:pPr>
      <w:r>
        <w:rPr>
          <w:rFonts w:ascii="Arial" w:hAnsi="Arial"/>
          <w:i w:val="0"/>
        </w:rPr>
        <w:t>La ley N°16.618 de Menores, en sus artículos 49 y 49 bis regulan esta solicitud, estableciendo lo siguiente: “</w:t>
      </w:r>
      <w:r>
        <w:t>La salida de menores desde Chile deberá sujetarse a las</w:t>
      </w:r>
      <w:r>
        <w:t xml:space="preserve"> norm</w:t>
      </w:r>
      <w:r>
        <w:t>as</w:t>
      </w:r>
      <w:r>
        <w:rPr>
          <w:spacing w:val="-2"/>
        </w:rPr>
        <w:t xml:space="preserve"> </w:t>
      </w:r>
      <w:r>
        <w:t>que</w:t>
      </w:r>
      <w:r>
        <w:rPr>
          <w:spacing w:val="-2"/>
        </w:rPr>
        <w:t xml:space="preserve"> </w:t>
      </w:r>
      <w:r>
        <w:t>en este</w:t>
      </w:r>
      <w:r>
        <w:rPr>
          <w:spacing w:val="-2"/>
        </w:rPr>
        <w:t xml:space="preserve"> </w:t>
      </w:r>
      <w:r>
        <w:t>artículo</w:t>
      </w:r>
      <w:r>
        <w:rPr>
          <w:spacing w:val="-2"/>
        </w:rPr>
        <w:t xml:space="preserve"> </w:t>
      </w:r>
      <w:r>
        <w:t>se</w:t>
      </w:r>
      <w:r>
        <w:rPr>
          <w:spacing w:val="-2"/>
        </w:rPr>
        <w:t xml:space="preserve"> </w:t>
      </w:r>
      <w:r>
        <w:t>señalan, sin</w:t>
      </w:r>
      <w:r>
        <w:rPr>
          <w:spacing w:val="-2"/>
        </w:rPr>
        <w:t xml:space="preserve"> </w:t>
      </w:r>
      <w:r>
        <w:t>perjuicio</w:t>
      </w:r>
      <w:r>
        <w:rPr>
          <w:spacing w:val="-2"/>
        </w:rPr>
        <w:t xml:space="preserve"> </w:t>
      </w:r>
      <w:r>
        <w:t>de</w:t>
      </w:r>
      <w:r>
        <w:rPr>
          <w:spacing w:val="-2"/>
        </w:rPr>
        <w:t xml:space="preserve"> </w:t>
      </w:r>
      <w:r>
        <w:t>lo dispuesto</w:t>
      </w:r>
      <w:r>
        <w:rPr>
          <w:spacing w:val="-2"/>
        </w:rPr>
        <w:t xml:space="preserve"> </w:t>
      </w:r>
      <w:r>
        <w:t>en</w:t>
      </w:r>
      <w:r>
        <w:rPr>
          <w:spacing w:val="-1"/>
        </w:rPr>
        <w:t xml:space="preserve"> </w:t>
      </w:r>
      <w:r>
        <w:t>la Ley</w:t>
      </w:r>
      <w:r>
        <w:rPr>
          <w:spacing w:val="-3"/>
        </w:rPr>
        <w:t xml:space="preserve"> </w:t>
      </w:r>
      <w:r>
        <w:t>Nº</w:t>
      </w:r>
      <w:r>
        <w:rPr>
          <w:spacing w:val="-2"/>
        </w:rPr>
        <w:t xml:space="preserve"> </w:t>
      </w:r>
      <w:r>
        <w:t>18.703.</w:t>
      </w:r>
      <w:r>
        <w:rPr>
          <w:spacing w:val="-2"/>
        </w:rPr>
        <w:t xml:space="preserve"> </w:t>
      </w:r>
      <w:r>
        <w:t>Si la tuición del hijo no ha sido confiada por el juez a alguno de sus padres ni a un tercero, aquél no podrá salir sin la autorización de ambos padres, o de aquel que l</w:t>
      </w:r>
      <w:r>
        <w:t>o hubiere reconocido,</w:t>
      </w:r>
      <w:r>
        <w:rPr>
          <w:spacing w:val="-5"/>
        </w:rPr>
        <w:t xml:space="preserve"> </w:t>
      </w:r>
      <w:r>
        <w:t>en</w:t>
      </w:r>
      <w:r>
        <w:rPr>
          <w:spacing w:val="-6"/>
        </w:rPr>
        <w:t xml:space="preserve"> </w:t>
      </w:r>
      <w:r>
        <w:t>su</w:t>
      </w:r>
      <w:r>
        <w:rPr>
          <w:spacing w:val="-6"/>
        </w:rPr>
        <w:t xml:space="preserve"> </w:t>
      </w:r>
      <w:r>
        <w:t>caso.</w:t>
      </w:r>
      <w:r>
        <w:rPr>
          <w:spacing w:val="-6"/>
        </w:rPr>
        <w:t xml:space="preserve"> </w:t>
      </w:r>
      <w:r>
        <w:t>Confiada</w:t>
      </w:r>
      <w:r>
        <w:rPr>
          <w:spacing w:val="-6"/>
        </w:rPr>
        <w:t xml:space="preserve"> </w:t>
      </w:r>
      <w:r>
        <w:t>por</w:t>
      </w:r>
      <w:r>
        <w:rPr>
          <w:spacing w:val="-8"/>
        </w:rPr>
        <w:t xml:space="preserve"> </w:t>
      </w:r>
      <w:r>
        <w:t>el</w:t>
      </w:r>
      <w:r>
        <w:rPr>
          <w:spacing w:val="-5"/>
        </w:rPr>
        <w:t xml:space="preserve"> </w:t>
      </w:r>
      <w:r>
        <w:t>juez</w:t>
      </w:r>
      <w:r>
        <w:rPr>
          <w:spacing w:val="-8"/>
        </w:rPr>
        <w:t xml:space="preserve"> </w:t>
      </w:r>
      <w:r>
        <w:t>la</w:t>
      </w:r>
      <w:r>
        <w:rPr>
          <w:spacing w:val="-5"/>
        </w:rPr>
        <w:t xml:space="preserve"> </w:t>
      </w:r>
      <w:r>
        <w:t>tuición</w:t>
      </w:r>
      <w:r>
        <w:rPr>
          <w:spacing w:val="-6"/>
        </w:rPr>
        <w:t xml:space="preserve"> </w:t>
      </w:r>
      <w:r>
        <w:t>a</w:t>
      </w:r>
      <w:r>
        <w:rPr>
          <w:spacing w:val="-6"/>
        </w:rPr>
        <w:t xml:space="preserve"> </w:t>
      </w:r>
      <w:r>
        <w:t>uno</w:t>
      </w:r>
      <w:r>
        <w:rPr>
          <w:spacing w:val="-6"/>
        </w:rPr>
        <w:t xml:space="preserve"> </w:t>
      </w:r>
      <w:r>
        <w:t>de</w:t>
      </w:r>
      <w:r>
        <w:rPr>
          <w:spacing w:val="-8"/>
        </w:rPr>
        <w:t xml:space="preserve"> </w:t>
      </w:r>
      <w:r>
        <w:t>los</w:t>
      </w:r>
      <w:r>
        <w:rPr>
          <w:spacing w:val="-5"/>
        </w:rPr>
        <w:t xml:space="preserve"> </w:t>
      </w:r>
      <w:r>
        <w:t>padres</w:t>
      </w:r>
      <w:r>
        <w:rPr>
          <w:spacing w:val="-8"/>
        </w:rPr>
        <w:t xml:space="preserve"> </w:t>
      </w:r>
      <w:r>
        <w:t>o</w:t>
      </w:r>
      <w:r>
        <w:rPr>
          <w:spacing w:val="-6"/>
        </w:rPr>
        <w:t xml:space="preserve"> </w:t>
      </w:r>
      <w:r>
        <w:t>a</w:t>
      </w:r>
      <w:r>
        <w:rPr>
          <w:spacing w:val="-6"/>
        </w:rPr>
        <w:t xml:space="preserve"> </w:t>
      </w:r>
      <w:r>
        <w:t>un</w:t>
      </w:r>
      <w:r>
        <w:rPr>
          <w:spacing w:val="-8"/>
        </w:rPr>
        <w:t xml:space="preserve"> </w:t>
      </w:r>
      <w:r>
        <w:t>tercero,</w:t>
      </w:r>
      <w:r>
        <w:rPr>
          <w:spacing w:val="-6"/>
        </w:rPr>
        <w:t xml:space="preserve"> </w:t>
      </w:r>
      <w:r>
        <w:t>el hijo</w:t>
      </w:r>
      <w:r>
        <w:rPr>
          <w:spacing w:val="-3"/>
        </w:rPr>
        <w:t xml:space="preserve"> </w:t>
      </w:r>
      <w:r>
        <w:t>no</w:t>
      </w:r>
      <w:r>
        <w:rPr>
          <w:spacing w:val="-3"/>
        </w:rPr>
        <w:t xml:space="preserve"> </w:t>
      </w:r>
      <w:r>
        <w:t>podrá</w:t>
      </w:r>
      <w:r>
        <w:rPr>
          <w:spacing w:val="-3"/>
        </w:rPr>
        <w:t xml:space="preserve"> </w:t>
      </w:r>
      <w:r>
        <w:t>salir</w:t>
      </w:r>
      <w:r>
        <w:rPr>
          <w:spacing w:val="-3"/>
        </w:rPr>
        <w:t xml:space="preserve"> </w:t>
      </w:r>
      <w:r>
        <w:t>sino</w:t>
      </w:r>
      <w:r>
        <w:rPr>
          <w:spacing w:val="-5"/>
        </w:rPr>
        <w:t xml:space="preserve"> </w:t>
      </w:r>
      <w:r>
        <w:t>con</w:t>
      </w:r>
      <w:r>
        <w:rPr>
          <w:spacing w:val="-3"/>
        </w:rPr>
        <w:t xml:space="preserve"> </w:t>
      </w:r>
      <w:r>
        <w:t>la</w:t>
      </w:r>
      <w:r>
        <w:rPr>
          <w:spacing w:val="-3"/>
        </w:rPr>
        <w:t xml:space="preserve"> </w:t>
      </w:r>
      <w:r>
        <w:t>autorización</w:t>
      </w:r>
      <w:r>
        <w:rPr>
          <w:spacing w:val="-3"/>
        </w:rPr>
        <w:t xml:space="preserve"> </w:t>
      </w:r>
      <w:r>
        <w:t>de</w:t>
      </w:r>
      <w:r>
        <w:rPr>
          <w:spacing w:val="-3"/>
        </w:rPr>
        <w:t xml:space="preserve"> </w:t>
      </w:r>
      <w:r>
        <w:t>aquel</w:t>
      </w:r>
      <w:r>
        <w:rPr>
          <w:spacing w:val="-3"/>
        </w:rPr>
        <w:t xml:space="preserve"> </w:t>
      </w:r>
      <w:r>
        <w:t>a</w:t>
      </w:r>
      <w:r>
        <w:rPr>
          <w:spacing w:val="-3"/>
        </w:rPr>
        <w:t xml:space="preserve"> </w:t>
      </w:r>
      <w:r>
        <w:t>quien</w:t>
      </w:r>
      <w:r>
        <w:rPr>
          <w:spacing w:val="-3"/>
        </w:rPr>
        <w:t xml:space="preserve"> </w:t>
      </w:r>
      <w:r>
        <w:t>se</w:t>
      </w:r>
      <w:r>
        <w:rPr>
          <w:spacing w:val="-4"/>
        </w:rPr>
        <w:t xml:space="preserve"> </w:t>
      </w:r>
      <w:r>
        <w:t>hubiere</w:t>
      </w:r>
      <w:r>
        <w:rPr>
          <w:spacing w:val="-5"/>
        </w:rPr>
        <w:t xml:space="preserve"> </w:t>
      </w:r>
      <w:r>
        <w:t>confiado.</w:t>
      </w:r>
      <w:r>
        <w:rPr>
          <w:spacing w:val="-3"/>
        </w:rPr>
        <w:t xml:space="preserve"> </w:t>
      </w:r>
      <w:r>
        <w:t>Regulado el</w:t>
      </w:r>
      <w:r>
        <w:rPr>
          <w:spacing w:val="53"/>
        </w:rPr>
        <w:t xml:space="preserve"> </w:t>
      </w:r>
      <w:r>
        <w:t>derecho</w:t>
      </w:r>
      <w:r>
        <w:rPr>
          <w:spacing w:val="56"/>
        </w:rPr>
        <w:t xml:space="preserve"> </w:t>
      </w:r>
      <w:r>
        <w:t>a</w:t>
      </w:r>
      <w:r>
        <w:rPr>
          <w:spacing w:val="53"/>
        </w:rPr>
        <w:t xml:space="preserve"> </w:t>
      </w:r>
      <w:r>
        <w:t>que</w:t>
      </w:r>
      <w:r>
        <w:rPr>
          <w:spacing w:val="52"/>
        </w:rPr>
        <w:t xml:space="preserve"> </w:t>
      </w:r>
      <w:r>
        <w:t>se</w:t>
      </w:r>
      <w:r>
        <w:rPr>
          <w:spacing w:val="53"/>
        </w:rPr>
        <w:t xml:space="preserve"> </w:t>
      </w:r>
      <w:r>
        <w:t>refiere</w:t>
      </w:r>
      <w:r>
        <w:rPr>
          <w:spacing w:val="53"/>
        </w:rPr>
        <w:t xml:space="preserve"> </w:t>
      </w:r>
      <w:r>
        <w:t>el</w:t>
      </w:r>
      <w:r>
        <w:rPr>
          <w:spacing w:val="53"/>
        </w:rPr>
        <w:t xml:space="preserve"> </w:t>
      </w:r>
      <w:r>
        <w:t>artículo</w:t>
      </w:r>
      <w:r>
        <w:rPr>
          <w:spacing w:val="54"/>
        </w:rPr>
        <w:t xml:space="preserve"> </w:t>
      </w:r>
      <w:r>
        <w:t>229</w:t>
      </w:r>
      <w:r>
        <w:rPr>
          <w:spacing w:val="53"/>
        </w:rPr>
        <w:t xml:space="preserve"> </w:t>
      </w:r>
      <w:r>
        <w:t>del</w:t>
      </w:r>
      <w:r>
        <w:rPr>
          <w:spacing w:val="53"/>
        </w:rPr>
        <w:t xml:space="preserve"> </w:t>
      </w:r>
      <w:r>
        <w:t>Código</w:t>
      </w:r>
      <w:r>
        <w:rPr>
          <w:spacing w:val="54"/>
        </w:rPr>
        <w:t xml:space="preserve"> </w:t>
      </w:r>
      <w:r>
        <w:t>Civil</w:t>
      </w:r>
      <w:r>
        <w:rPr>
          <w:spacing w:val="54"/>
        </w:rPr>
        <w:t xml:space="preserve"> </w:t>
      </w:r>
      <w:r>
        <w:t>por</w:t>
      </w:r>
      <w:r>
        <w:rPr>
          <w:spacing w:val="53"/>
        </w:rPr>
        <w:t xml:space="preserve"> </w:t>
      </w:r>
      <w:r>
        <w:t>sentencia</w:t>
      </w:r>
      <w:r>
        <w:rPr>
          <w:spacing w:val="54"/>
        </w:rPr>
        <w:t xml:space="preserve"> </w:t>
      </w:r>
      <w:r>
        <w:t>judicial</w:t>
      </w:r>
      <w:r>
        <w:rPr>
          <w:spacing w:val="54"/>
        </w:rPr>
        <w:t xml:space="preserve"> </w:t>
      </w:r>
      <w:r>
        <w:rPr>
          <w:spacing w:val="-10"/>
        </w:rPr>
        <w:t>o</w:t>
      </w:r>
    </w:p>
    <w:p w:rsidR="00F419A7" w:rsidRDefault="00F419A7">
      <w:pPr>
        <w:spacing w:line="360" w:lineRule="auto"/>
        <w:jc w:val="both"/>
        <w:sectPr w:rsidR="00F419A7">
          <w:footerReference w:type="default" r:id="rId8"/>
          <w:type w:val="continuous"/>
          <w:pgSz w:w="12240" w:h="15840"/>
          <w:pgMar w:top="1420" w:right="1580" w:bottom="1200" w:left="1600" w:header="0" w:footer="1000" w:gutter="0"/>
          <w:pgNumType w:start="1"/>
          <w:cols w:space="720"/>
        </w:sectPr>
      </w:pPr>
    </w:p>
    <w:p w:rsidR="00F419A7" w:rsidRDefault="00D8786D">
      <w:pPr>
        <w:pStyle w:val="Textoindependiente"/>
        <w:spacing w:before="75" w:line="360" w:lineRule="auto"/>
        <w:ind w:left="102" w:right="120"/>
        <w:jc w:val="both"/>
      </w:pPr>
      <w:r>
        <w:lastRenderedPageBreak/>
        <w:t>avenimiento aprobado por el tribunal, se requerirá también la autorización del padre o</w:t>
      </w:r>
      <w:r>
        <w:t xml:space="preserve"> madre a cuyo favor se estableció.</w:t>
      </w:r>
    </w:p>
    <w:p w:rsidR="00F419A7" w:rsidRDefault="00D8786D">
      <w:pPr>
        <w:pStyle w:val="Textoindependiente"/>
        <w:spacing w:before="202" w:line="360" w:lineRule="auto"/>
        <w:ind w:left="102" w:right="118" w:firstLine="240"/>
        <w:jc w:val="both"/>
      </w:pPr>
      <w:r>
        <w:t>El</w:t>
      </w:r>
      <w:r>
        <w:rPr>
          <w:spacing w:val="-4"/>
        </w:rPr>
        <w:t xml:space="preserve"> </w:t>
      </w:r>
      <w:r>
        <w:t>permiso</w:t>
      </w:r>
      <w:r>
        <w:rPr>
          <w:spacing w:val="-4"/>
        </w:rPr>
        <w:t xml:space="preserve"> </w:t>
      </w:r>
      <w:r>
        <w:t>a</w:t>
      </w:r>
      <w:r>
        <w:rPr>
          <w:spacing w:val="-4"/>
        </w:rPr>
        <w:t xml:space="preserve"> </w:t>
      </w:r>
      <w:r>
        <w:t>que</w:t>
      </w:r>
      <w:r>
        <w:rPr>
          <w:spacing w:val="-4"/>
        </w:rPr>
        <w:t xml:space="preserve"> </w:t>
      </w:r>
      <w:r>
        <w:t>se</w:t>
      </w:r>
      <w:r>
        <w:rPr>
          <w:spacing w:val="-6"/>
        </w:rPr>
        <w:t xml:space="preserve"> </w:t>
      </w:r>
      <w:r>
        <w:t>refieren</w:t>
      </w:r>
      <w:r>
        <w:rPr>
          <w:spacing w:val="-4"/>
        </w:rPr>
        <w:t xml:space="preserve"> </w:t>
      </w:r>
      <w:r>
        <w:t>los</w:t>
      </w:r>
      <w:r>
        <w:rPr>
          <w:spacing w:val="-4"/>
        </w:rPr>
        <w:t xml:space="preserve"> </w:t>
      </w:r>
      <w:r>
        <w:t>incisos</w:t>
      </w:r>
      <w:r>
        <w:rPr>
          <w:spacing w:val="-4"/>
        </w:rPr>
        <w:t xml:space="preserve"> </w:t>
      </w:r>
      <w:r>
        <w:t>anteriores</w:t>
      </w:r>
      <w:r>
        <w:rPr>
          <w:spacing w:val="-4"/>
        </w:rPr>
        <w:t xml:space="preserve"> </w:t>
      </w:r>
      <w:r>
        <w:t>deberá</w:t>
      </w:r>
      <w:r>
        <w:rPr>
          <w:spacing w:val="-4"/>
        </w:rPr>
        <w:t xml:space="preserve"> </w:t>
      </w:r>
      <w:r>
        <w:t>prestarse</w:t>
      </w:r>
      <w:r>
        <w:rPr>
          <w:spacing w:val="-5"/>
        </w:rPr>
        <w:t xml:space="preserve"> </w:t>
      </w:r>
      <w:r>
        <w:t>por</w:t>
      </w:r>
      <w:r>
        <w:rPr>
          <w:spacing w:val="-4"/>
        </w:rPr>
        <w:t xml:space="preserve"> </w:t>
      </w:r>
      <w:r>
        <w:t>escritura</w:t>
      </w:r>
      <w:r>
        <w:rPr>
          <w:spacing w:val="-4"/>
        </w:rPr>
        <w:t xml:space="preserve"> </w:t>
      </w:r>
      <w:r>
        <w:t>pública</w:t>
      </w:r>
      <w:r>
        <w:t xml:space="preserve"> o</w:t>
      </w:r>
      <w:r>
        <w:rPr>
          <w:spacing w:val="-13"/>
        </w:rPr>
        <w:t xml:space="preserve"> </w:t>
      </w:r>
      <w:r>
        <w:t>por</w:t>
      </w:r>
      <w:r>
        <w:rPr>
          <w:spacing w:val="-13"/>
        </w:rPr>
        <w:t xml:space="preserve"> </w:t>
      </w:r>
      <w:r>
        <w:t>escritura</w:t>
      </w:r>
      <w:r>
        <w:rPr>
          <w:spacing w:val="-13"/>
        </w:rPr>
        <w:t xml:space="preserve"> </w:t>
      </w:r>
      <w:r>
        <w:t>privada</w:t>
      </w:r>
      <w:r>
        <w:rPr>
          <w:spacing w:val="-13"/>
        </w:rPr>
        <w:t xml:space="preserve"> </w:t>
      </w:r>
      <w:r>
        <w:t>autorizada</w:t>
      </w:r>
      <w:r>
        <w:rPr>
          <w:spacing w:val="-13"/>
        </w:rPr>
        <w:t xml:space="preserve"> </w:t>
      </w:r>
      <w:r>
        <w:t>por</w:t>
      </w:r>
      <w:r>
        <w:rPr>
          <w:spacing w:val="-13"/>
        </w:rPr>
        <w:t xml:space="preserve"> </w:t>
      </w:r>
      <w:r>
        <w:t>un</w:t>
      </w:r>
      <w:r>
        <w:rPr>
          <w:spacing w:val="-13"/>
        </w:rPr>
        <w:t xml:space="preserve"> </w:t>
      </w:r>
      <w:r>
        <w:t>No</w:t>
      </w:r>
      <w:r>
        <w:t>tario</w:t>
      </w:r>
      <w:r>
        <w:rPr>
          <w:spacing w:val="-15"/>
        </w:rPr>
        <w:t xml:space="preserve"> </w:t>
      </w:r>
      <w:r>
        <w:t>Público.</w:t>
      </w:r>
      <w:r>
        <w:rPr>
          <w:spacing w:val="-13"/>
        </w:rPr>
        <w:t xml:space="preserve"> </w:t>
      </w:r>
      <w:r>
        <w:t>Dicho</w:t>
      </w:r>
      <w:r>
        <w:rPr>
          <w:spacing w:val="-13"/>
        </w:rPr>
        <w:t xml:space="preserve"> </w:t>
      </w:r>
      <w:r>
        <w:t>permiso</w:t>
      </w:r>
      <w:r>
        <w:rPr>
          <w:spacing w:val="-13"/>
        </w:rPr>
        <w:t xml:space="preserve"> </w:t>
      </w:r>
      <w:r>
        <w:t>no</w:t>
      </w:r>
      <w:r>
        <w:rPr>
          <w:spacing w:val="-13"/>
        </w:rPr>
        <w:t xml:space="preserve"> </w:t>
      </w:r>
      <w:r>
        <w:t>será</w:t>
      </w:r>
      <w:r>
        <w:rPr>
          <w:spacing w:val="-13"/>
        </w:rPr>
        <w:t xml:space="preserve"> </w:t>
      </w:r>
      <w:r>
        <w:t>necesario si el menor sale del país en compañía de la persona o personas que deben prestarlo.</w:t>
      </w:r>
    </w:p>
    <w:p w:rsidR="00F419A7" w:rsidRDefault="00D8786D">
      <w:pPr>
        <w:pStyle w:val="Textoindependiente"/>
        <w:spacing w:before="200" w:line="360" w:lineRule="auto"/>
        <w:ind w:left="102" w:right="117" w:firstLine="240"/>
        <w:jc w:val="both"/>
      </w:pPr>
      <w:r>
        <w:t>En</w:t>
      </w:r>
      <w:r>
        <w:rPr>
          <w:spacing w:val="-5"/>
        </w:rPr>
        <w:t xml:space="preserve"> </w:t>
      </w:r>
      <w:r>
        <w:t>caso</w:t>
      </w:r>
      <w:r>
        <w:rPr>
          <w:spacing w:val="-5"/>
        </w:rPr>
        <w:t xml:space="preserve"> </w:t>
      </w:r>
      <w:r>
        <w:t>de</w:t>
      </w:r>
      <w:r>
        <w:rPr>
          <w:spacing w:val="-6"/>
        </w:rPr>
        <w:t xml:space="preserve"> </w:t>
      </w:r>
      <w:r>
        <w:t>que</w:t>
      </w:r>
      <w:r>
        <w:rPr>
          <w:spacing w:val="-4"/>
        </w:rPr>
        <w:t xml:space="preserve"> </w:t>
      </w:r>
      <w:r>
        <w:t>no</w:t>
      </w:r>
      <w:r>
        <w:rPr>
          <w:spacing w:val="-5"/>
        </w:rPr>
        <w:t xml:space="preserve"> </w:t>
      </w:r>
      <w:r>
        <w:t>pudiere</w:t>
      </w:r>
      <w:r>
        <w:rPr>
          <w:spacing w:val="-6"/>
        </w:rPr>
        <w:t xml:space="preserve"> </w:t>
      </w:r>
      <w:r>
        <w:t>otorgarse</w:t>
      </w:r>
      <w:r>
        <w:rPr>
          <w:spacing w:val="-5"/>
        </w:rPr>
        <w:t xml:space="preserve"> </w:t>
      </w:r>
      <w:r>
        <w:t>o</w:t>
      </w:r>
      <w:r>
        <w:rPr>
          <w:spacing w:val="-3"/>
        </w:rPr>
        <w:t xml:space="preserve"> </w:t>
      </w:r>
      <w:r>
        <w:t>sin</w:t>
      </w:r>
      <w:r>
        <w:rPr>
          <w:spacing w:val="-4"/>
        </w:rPr>
        <w:t xml:space="preserve"> </w:t>
      </w:r>
      <w:r>
        <w:t>motivo</w:t>
      </w:r>
      <w:r>
        <w:rPr>
          <w:spacing w:val="-5"/>
        </w:rPr>
        <w:t xml:space="preserve"> </w:t>
      </w:r>
      <w:r>
        <w:t>plausible</w:t>
      </w:r>
      <w:r>
        <w:rPr>
          <w:spacing w:val="-6"/>
        </w:rPr>
        <w:t xml:space="preserve"> </w:t>
      </w:r>
      <w:r>
        <w:t>se</w:t>
      </w:r>
      <w:r>
        <w:rPr>
          <w:spacing w:val="-3"/>
        </w:rPr>
        <w:t xml:space="preserve"> </w:t>
      </w:r>
      <w:r>
        <w:t>negare</w:t>
      </w:r>
      <w:r>
        <w:rPr>
          <w:spacing w:val="-3"/>
        </w:rPr>
        <w:t xml:space="preserve"> </w:t>
      </w:r>
      <w:r>
        <w:t>la</w:t>
      </w:r>
      <w:r>
        <w:rPr>
          <w:spacing w:val="-2"/>
        </w:rPr>
        <w:t xml:space="preserve"> </w:t>
      </w:r>
      <w:r>
        <w:t>autorización</w:t>
      </w:r>
      <w:r>
        <w:rPr>
          <w:spacing w:val="-4"/>
        </w:rPr>
        <w:t xml:space="preserve"> </w:t>
      </w:r>
      <w:r>
        <w:t>por</w:t>
      </w:r>
      <w:r>
        <w:t xml:space="preserve"> uno</w:t>
      </w:r>
      <w:r>
        <w:rPr>
          <w:spacing w:val="-7"/>
        </w:rPr>
        <w:t xml:space="preserve"> </w:t>
      </w:r>
      <w:r>
        <w:t>de</w:t>
      </w:r>
      <w:r>
        <w:rPr>
          <w:spacing w:val="-8"/>
        </w:rPr>
        <w:t xml:space="preserve"> </w:t>
      </w:r>
      <w:r>
        <w:t>aquellos</w:t>
      </w:r>
      <w:r>
        <w:rPr>
          <w:spacing w:val="-7"/>
        </w:rPr>
        <w:t xml:space="preserve"> </w:t>
      </w:r>
      <w:r>
        <w:t>que</w:t>
      </w:r>
      <w:r>
        <w:rPr>
          <w:spacing w:val="-6"/>
        </w:rPr>
        <w:t xml:space="preserve"> </w:t>
      </w:r>
      <w:r>
        <w:t>en</w:t>
      </w:r>
      <w:r>
        <w:rPr>
          <w:spacing w:val="-5"/>
        </w:rPr>
        <w:t xml:space="preserve"> </w:t>
      </w:r>
      <w:r>
        <w:t>virtud</w:t>
      </w:r>
      <w:r>
        <w:rPr>
          <w:spacing w:val="-7"/>
        </w:rPr>
        <w:t xml:space="preserve"> </w:t>
      </w:r>
      <w:r>
        <w:t>de</w:t>
      </w:r>
      <w:r>
        <w:rPr>
          <w:spacing w:val="-8"/>
        </w:rPr>
        <w:t xml:space="preserve"> </w:t>
      </w:r>
      <w:r>
        <w:t>este</w:t>
      </w:r>
      <w:r>
        <w:rPr>
          <w:spacing w:val="-5"/>
        </w:rPr>
        <w:t xml:space="preserve"> </w:t>
      </w:r>
      <w:r>
        <w:t>artículo</w:t>
      </w:r>
      <w:r>
        <w:rPr>
          <w:spacing w:val="-7"/>
        </w:rPr>
        <w:t xml:space="preserve"> </w:t>
      </w:r>
      <w:r>
        <w:t>debe</w:t>
      </w:r>
      <w:r>
        <w:rPr>
          <w:spacing w:val="-6"/>
        </w:rPr>
        <w:t xml:space="preserve"> </w:t>
      </w:r>
      <w:r>
        <w:t>prestarla,</w:t>
      </w:r>
      <w:r>
        <w:rPr>
          <w:spacing w:val="-7"/>
        </w:rPr>
        <w:t xml:space="preserve"> </w:t>
      </w:r>
      <w:r>
        <w:t>podrá</w:t>
      </w:r>
      <w:r>
        <w:rPr>
          <w:spacing w:val="-7"/>
        </w:rPr>
        <w:t xml:space="preserve"> </w:t>
      </w:r>
      <w:r>
        <w:t>ser</w:t>
      </w:r>
      <w:r>
        <w:rPr>
          <w:spacing w:val="-5"/>
        </w:rPr>
        <w:t xml:space="preserve"> </w:t>
      </w:r>
      <w:r>
        <w:t>otorgada</w:t>
      </w:r>
      <w:r>
        <w:rPr>
          <w:spacing w:val="-7"/>
        </w:rPr>
        <w:t xml:space="preserve"> </w:t>
      </w:r>
      <w:r>
        <w:t>por</w:t>
      </w:r>
      <w:r>
        <w:rPr>
          <w:spacing w:val="-7"/>
        </w:rPr>
        <w:t xml:space="preserve"> </w:t>
      </w:r>
      <w:r>
        <w:t>el</w:t>
      </w:r>
      <w:r>
        <w:rPr>
          <w:spacing w:val="-7"/>
        </w:rPr>
        <w:t xml:space="preserve"> </w:t>
      </w:r>
      <w:r>
        <w:t>juez de letras de menores del lugar en que tenga su residencia el menor. El juez, para autorizar la salida del menor en estos casos, tomará en consideración el beneficio que le pudiere reportar y seña</w:t>
      </w:r>
      <w:r>
        <w:t>lará el tiempo por el que concede la autorización.</w:t>
      </w:r>
    </w:p>
    <w:p w:rsidR="00F419A7" w:rsidRDefault="00D8786D">
      <w:pPr>
        <w:pStyle w:val="Textoindependiente"/>
        <w:spacing w:before="199" w:line="360" w:lineRule="auto"/>
        <w:ind w:left="102" w:right="118" w:firstLine="240"/>
        <w:jc w:val="both"/>
      </w:pPr>
      <w:r>
        <w:t>Expirado</w:t>
      </w:r>
      <w:r>
        <w:rPr>
          <w:spacing w:val="-1"/>
        </w:rPr>
        <w:t xml:space="preserve"> </w:t>
      </w:r>
      <w:r>
        <w:t>el</w:t>
      </w:r>
      <w:r>
        <w:rPr>
          <w:spacing w:val="-1"/>
        </w:rPr>
        <w:t xml:space="preserve"> </w:t>
      </w:r>
      <w:r>
        <w:t>plazo</w:t>
      </w:r>
      <w:r>
        <w:rPr>
          <w:spacing w:val="-1"/>
        </w:rPr>
        <w:t xml:space="preserve"> </w:t>
      </w:r>
      <w:r>
        <w:t>a</w:t>
      </w:r>
      <w:r>
        <w:rPr>
          <w:spacing w:val="-1"/>
        </w:rPr>
        <w:t xml:space="preserve"> </w:t>
      </w:r>
      <w:r>
        <w:t>que</w:t>
      </w:r>
      <w:r>
        <w:rPr>
          <w:spacing w:val="-2"/>
        </w:rPr>
        <w:t xml:space="preserve"> </w:t>
      </w:r>
      <w:r>
        <w:t>se</w:t>
      </w:r>
      <w:r>
        <w:rPr>
          <w:spacing w:val="-2"/>
        </w:rPr>
        <w:t xml:space="preserve"> </w:t>
      </w:r>
      <w:r>
        <w:t>refiere</w:t>
      </w:r>
      <w:r>
        <w:rPr>
          <w:spacing w:val="-2"/>
        </w:rPr>
        <w:t xml:space="preserve"> </w:t>
      </w:r>
      <w:r>
        <w:t>el</w:t>
      </w:r>
      <w:r>
        <w:rPr>
          <w:spacing w:val="-1"/>
        </w:rPr>
        <w:t xml:space="preserve"> </w:t>
      </w:r>
      <w:r>
        <w:t>inciso</w:t>
      </w:r>
      <w:r>
        <w:rPr>
          <w:spacing w:val="-1"/>
        </w:rPr>
        <w:t xml:space="preserve"> </w:t>
      </w:r>
      <w:r>
        <w:t>anterior</w:t>
      </w:r>
      <w:r>
        <w:rPr>
          <w:spacing w:val="-1"/>
        </w:rPr>
        <w:t xml:space="preserve"> </w:t>
      </w:r>
      <w:r>
        <w:t>sin</w:t>
      </w:r>
      <w:r>
        <w:rPr>
          <w:spacing w:val="-1"/>
        </w:rPr>
        <w:t xml:space="preserve"> </w:t>
      </w:r>
      <w:r>
        <w:t>que</w:t>
      </w:r>
      <w:r>
        <w:rPr>
          <w:spacing w:val="-2"/>
        </w:rPr>
        <w:t xml:space="preserve"> </w:t>
      </w:r>
      <w:r>
        <w:t>el</w:t>
      </w:r>
      <w:r>
        <w:rPr>
          <w:spacing w:val="-1"/>
        </w:rPr>
        <w:t xml:space="preserve"> </w:t>
      </w:r>
      <w:r>
        <w:t>menor,</w:t>
      </w:r>
      <w:r>
        <w:rPr>
          <w:spacing w:val="-1"/>
        </w:rPr>
        <w:t xml:space="preserve"> </w:t>
      </w:r>
      <w:r>
        <w:t>injustificadamente,</w:t>
      </w:r>
      <w:r>
        <w:t xml:space="preserve"> vuelva al país, podrá el juez decretar la suspensión de las pensiones alimenticias que se hubieren decretado.</w:t>
      </w:r>
    </w:p>
    <w:p w:rsidR="00F419A7" w:rsidRDefault="00D8786D">
      <w:pPr>
        <w:pStyle w:val="Textoindependiente"/>
        <w:spacing w:before="201" w:line="360" w:lineRule="auto"/>
        <w:ind w:left="102" w:right="122" w:firstLine="240"/>
        <w:jc w:val="both"/>
      </w:pPr>
      <w:r>
        <w:t>En los demás casos para que un menor se ausente del país requerirá la autorización del</w:t>
      </w:r>
      <w:r>
        <w:t xml:space="preserve"> juzgado de letras de menores de su residencia.</w:t>
      </w:r>
    </w:p>
    <w:p w:rsidR="00F419A7" w:rsidRDefault="00D8786D">
      <w:pPr>
        <w:pStyle w:val="Textoindependiente"/>
        <w:spacing w:before="199" w:line="360" w:lineRule="auto"/>
        <w:ind w:left="102" w:right="115" w:firstLine="240"/>
        <w:jc w:val="both"/>
      </w:pPr>
      <w:r>
        <w:t>Sin perjuicio de lo establecido en los incisos anteriores, tratándose de menores de edad</w:t>
      </w:r>
      <w:r>
        <w:t xml:space="preserve"> hijos de extranjeros residentes o</w:t>
      </w:r>
      <w:r>
        <w:t>ficiales, el permiso o autorización a que se refiere este artículo, también podrá otorgarse por el Cónsul del país de la nacionalidad del padre, o madre,</w:t>
      </w:r>
      <w:r>
        <w:rPr>
          <w:spacing w:val="-8"/>
        </w:rPr>
        <w:t xml:space="preserve"> </w:t>
      </w:r>
      <w:r>
        <w:t>o</w:t>
      </w:r>
      <w:r>
        <w:rPr>
          <w:spacing w:val="-8"/>
        </w:rPr>
        <w:t xml:space="preserve"> </w:t>
      </w:r>
      <w:r>
        <w:t>de</w:t>
      </w:r>
      <w:r>
        <w:rPr>
          <w:spacing w:val="-9"/>
        </w:rPr>
        <w:t xml:space="preserve"> </w:t>
      </w:r>
      <w:r>
        <w:t>ambos</w:t>
      </w:r>
      <w:r>
        <w:rPr>
          <w:spacing w:val="-9"/>
        </w:rPr>
        <w:t xml:space="preserve"> </w:t>
      </w:r>
      <w:r>
        <w:t>padres,</w:t>
      </w:r>
      <w:r>
        <w:rPr>
          <w:spacing w:val="-8"/>
        </w:rPr>
        <w:t xml:space="preserve"> </w:t>
      </w:r>
      <w:r>
        <w:t>que</w:t>
      </w:r>
      <w:r>
        <w:rPr>
          <w:spacing w:val="-9"/>
        </w:rPr>
        <w:t xml:space="preserve"> </w:t>
      </w:r>
      <w:r>
        <w:t>lo</w:t>
      </w:r>
      <w:r>
        <w:rPr>
          <w:spacing w:val="-8"/>
        </w:rPr>
        <w:t xml:space="preserve"> </w:t>
      </w:r>
      <w:r>
        <w:t>soliciten,</w:t>
      </w:r>
      <w:r>
        <w:rPr>
          <w:spacing w:val="-8"/>
        </w:rPr>
        <w:t xml:space="preserve"> </w:t>
      </w:r>
      <w:r>
        <w:t>según</w:t>
      </w:r>
      <w:r>
        <w:rPr>
          <w:spacing w:val="-8"/>
        </w:rPr>
        <w:t xml:space="preserve"> </w:t>
      </w:r>
      <w:r>
        <w:t>corresponda.</w:t>
      </w:r>
      <w:r>
        <w:rPr>
          <w:spacing w:val="-9"/>
        </w:rPr>
        <w:t xml:space="preserve"> </w:t>
      </w:r>
      <w:r>
        <w:t>Este</w:t>
      </w:r>
      <w:r>
        <w:rPr>
          <w:spacing w:val="-6"/>
        </w:rPr>
        <w:t xml:space="preserve"> </w:t>
      </w:r>
      <w:r>
        <w:t>permiso</w:t>
      </w:r>
      <w:r>
        <w:rPr>
          <w:spacing w:val="-8"/>
        </w:rPr>
        <w:t xml:space="preserve"> </w:t>
      </w:r>
      <w:r>
        <w:t>o</w:t>
      </w:r>
      <w:r>
        <w:rPr>
          <w:spacing w:val="-8"/>
        </w:rPr>
        <w:t xml:space="preserve"> </w:t>
      </w:r>
      <w:r>
        <w:t>autorización deberá</w:t>
      </w:r>
      <w:r>
        <w:rPr>
          <w:spacing w:val="-9"/>
        </w:rPr>
        <w:t xml:space="preserve"> </w:t>
      </w:r>
      <w:r>
        <w:t>indicar</w:t>
      </w:r>
      <w:r>
        <w:rPr>
          <w:spacing w:val="-9"/>
        </w:rPr>
        <w:t xml:space="preserve"> </w:t>
      </w:r>
      <w:r>
        <w:t>el</w:t>
      </w:r>
      <w:r>
        <w:rPr>
          <w:spacing w:val="-9"/>
        </w:rPr>
        <w:t xml:space="preserve"> </w:t>
      </w:r>
      <w:r>
        <w:t>o</w:t>
      </w:r>
      <w:r>
        <w:rPr>
          <w:spacing w:val="-10"/>
        </w:rPr>
        <w:t xml:space="preserve"> </w:t>
      </w:r>
      <w:r>
        <w:t>los</w:t>
      </w:r>
      <w:r>
        <w:rPr>
          <w:spacing w:val="-9"/>
        </w:rPr>
        <w:t xml:space="preserve"> </w:t>
      </w:r>
      <w:r>
        <w:t>lugares</w:t>
      </w:r>
      <w:r>
        <w:rPr>
          <w:spacing w:val="-9"/>
        </w:rPr>
        <w:t xml:space="preserve"> </w:t>
      </w:r>
      <w:r>
        <w:t>de</w:t>
      </w:r>
      <w:r>
        <w:rPr>
          <w:spacing w:val="-11"/>
        </w:rPr>
        <w:t xml:space="preserve"> </w:t>
      </w:r>
      <w:r>
        <w:t>destino</w:t>
      </w:r>
      <w:r>
        <w:rPr>
          <w:spacing w:val="-10"/>
        </w:rPr>
        <w:t xml:space="preserve"> </w:t>
      </w:r>
      <w:r>
        <w:t>del</w:t>
      </w:r>
      <w:r>
        <w:rPr>
          <w:spacing w:val="-9"/>
        </w:rPr>
        <w:t xml:space="preserve"> </w:t>
      </w:r>
      <w:r>
        <w:t>menor</w:t>
      </w:r>
      <w:r>
        <w:rPr>
          <w:spacing w:val="-9"/>
        </w:rPr>
        <w:t xml:space="preserve"> </w:t>
      </w:r>
      <w:r>
        <w:t>de</w:t>
      </w:r>
      <w:r>
        <w:rPr>
          <w:spacing w:val="-11"/>
        </w:rPr>
        <w:t xml:space="preserve"> </w:t>
      </w:r>
      <w:r>
        <w:t>edad,</w:t>
      </w:r>
      <w:r>
        <w:rPr>
          <w:spacing w:val="-10"/>
        </w:rPr>
        <w:t xml:space="preserve"> </w:t>
      </w:r>
      <w:r>
        <w:t>debiendo</w:t>
      </w:r>
      <w:r>
        <w:rPr>
          <w:spacing w:val="-10"/>
        </w:rPr>
        <w:t xml:space="preserve"> </w:t>
      </w:r>
      <w:r>
        <w:t>además</w:t>
      </w:r>
      <w:r>
        <w:rPr>
          <w:spacing w:val="-10"/>
        </w:rPr>
        <w:t xml:space="preserve"> </w:t>
      </w:r>
      <w:r>
        <w:t>remitir</w:t>
      </w:r>
      <w:r>
        <w:rPr>
          <w:spacing w:val="-9"/>
        </w:rPr>
        <w:t xml:space="preserve"> </w:t>
      </w:r>
      <w:r>
        <w:t>copia del mismo, por la vía más expedita, al Ministerio de Relaciones Exteriores de Chile.</w:t>
      </w:r>
    </w:p>
    <w:p w:rsidR="00F419A7" w:rsidRDefault="00D8786D">
      <w:pPr>
        <w:pStyle w:val="Textoindependiente"/>
        <w:spacing w:before="202" w:line="360" w:lineRule="auto"/>
        <w:ind w:left="102" w:right="120" w:firstLine="240"/>
        <w:jc w:val="both"/>
      </w:pPr>
      <w:r>
        <w:t>Con todo, lo establecido en el inciso anterior no será aplicable si el menor de edad o</w:t>
      </w:r>
      <w:r>
        <w:t xml:space="preserve"> alguno de sus padres tuviere la nacionalidad chilena.</w:t>
      </w:r>
    </w:p>
    <w:p w:rsidR="00F419A7" w:rsidRDefault="00D8786D">
      <w:pPr>
        <w:pStyle w:val="Textoindependiente"/>
        <w:spacing w:before="200" w:line="360" w:lineRule="auto"/>
        <w:ind w:left="102" w:right="116" w:firstLine="240"/>
        <w:jc w:val="both"/>
      </w:pPr>
      <w:r>
        <w:t>No obstante lo anterior, si el o la alimentante no diere su autorización y se encontrase</w:t>
      </w:r>
      <w:r>
        <w:t xml:space="preserve"> publicado</w:t>
      </w:r>
      <w:r>
        <w:rPr>
          <w:spacing w:val="-3"/>
        </w:rPr>
        <w:t xml:space="preserve"> </w:t>
      </w:r>
      <w:r>
        <w:t>en</w:t>
      </w:r>
      <w:r>
        <w:rPr>
          <w:spacing w:val="-3"/>
        </w:rPr>
        <w:t xml:space="preserve"> </w:t>
      </w:r>
      <w:r>
        <w:t>el</w:t>
      </w:r>
      <w:r>
        <w:rPr>
          <w:spacing w:val="-3"/>
        </w:rPr>
        <w:t xml:space="preserve"> </w:t>
      </w:r>
      <w:r>
        <w:t>Registro</w:t>
      </w:r>
      <w:r>
        <w:rPr>
          <w:spacing w:val="-3"/>
        </w:rPr>
        <w:t xml:space="preserve"> </w:t>
      </w:r>
      <w:r>
        <w:t>de</w:t>
      </w:r>
      <w:r>
        <w:rPr>
          <w:spacing w:val="-4"/>
        </w:rPr>
        <w:t xml:space="preserve"> </w:t>
      </w:r>
      <w:r>
        <w:t>Deudores</w:t>
      </w:r>
      <w:r>
        <w:rPr>
          <w:spacing w:val="-3"/>
        </w:rPr>
        <w:t xml:space="preserve"> </w:t>
      </w:r>
      <w:r>
        <w:t>de</w:t>
      </w:r>
      <w:r>
        <w:rPr>
          <w:spacing w:val="-4"/>
        </w:rPr>
        <w:t xml:space="preserve"> </w:t>
      </w:r>
      <w:r>
        <w:t>Pensiones</w:t>
      </w:r>
      <w:r>
        <w:rPr>
          <w:spacing w:val="-3"/>
        </w:rPr>
        <w:t xml:space="preserve"> </w:t>
      </w:r>
      <w:r>
        <w:t>de</w:t>
      </w:r>
      <w:r>
        <w:rPr>
          <w:spacing w:val="-4"/>
        </w:rPr>
        <w:t xml:space="preserve"> </w:t>
      </w:r>
      <w:r>
        <w:t>Alimentos,</w:t>
      </w:r>
      <w:r>
        <w:rPr>
          <w:spacing w:val="-3"/>
        </w:rPr>
        <w:t xml:space="preserve"> </w:t>
      </w:r>
      <w:r>
        <w:t>el</w:t>
      </w:r>
      <w:r>
        <w:rPr>
          <w:spacing w:val="-3"/>
        </w:rPr>
        <w:t xml:space="preserve"> </w:t>
      </w:r>
      <w:r>
        <w:t>juez, subsidiariamente, podrá</w:t>
      </w:r>
      <w:r>
        <w:rPr>
          <w:spacing w:val="-6"/>
        </w:rPr>
        <w:t xml:space="preserve"> </w:t>
      </w:r>
      <w:r>
        <w:t>otorgar</w:t>
      </w:r>
      <w:r>
        <w:rPr>
          <w:spacing w:val="-6"/>
        </w:rPr>
        <w:t xml:space="preserve"> </w:t>
      </w:r>
      <w:r>
        <w:t>dicho</w:t>
      </w:r>
      <w:r>
        <w:rPr>
          <w:spacing w:val="-6"/>
        </w:rPr>
        <w:t xml:space="preserve"> </w:t>
      </w:r>
      <w:r>
        <w:t>p</w:t>
      </w:r>
      <w:r>
        <w:t>ermiso</w:t>
      </w:r>
      <w:r>
        <w:rPr>
          <w:spacing w:val="-5"/>
        </w:rPr>
        <w:t xml:space="preserve"> </w:t>
      </w:r>
      <w:r>
        <w:t>sin</w:t>
      </w:r>
      <w:r>
        <w:rPr>
          <w:spacing w:val="-5"/>
        </w:rPr>
        <w:t xml:space="preserve"> </w:t>
      </w:r>
      <w:r>
        <w:t>considerar</w:t>
      </w:r>
      <w:r>
        <w:rPr>
          <w:spacing w:val="-8"/>
        </w:rPr>
        <w:t xml:space="preserve"> </w:t>
      </w:r>
      <w:r>
        <w:t>las</w:t>
      </w:r>
      <w:r>
        <w:rPr>
          <w:spacing w:val="-5"/>
        </w:rPr>
        <w:t xml:space="preserve"> </w:t>
      </w:r>
      <w:r>
        <w:t>razones</w:t>
      </w:r>
      <w:r>
        <w:rPr>
          <w:spacing w:val="-6"/>
        </w:rPr>
        <w:t xml:space="preserve"> </w:t>
      </w:r>
      <w:r>
        <w:t>que</w:t>
      </w:r>
      <w:r>
        <w:rPr>
          <w:spacing w:val="-7"/>
        </w:rPr>
        <w:t xml:space="preserve"> </w:t>
      </w:r>
      <w:r>
        <w:t>tuviera</w:t>
      </w:r>
      <w:r>
        <w:rPr>
          <w:spacing w:val="-6"/>
        </w:rPr>
        <w:t xml:space="preserve"> </w:t>
      </w:r>
      <w:r>
        <w:t>para</w:t>
      </w:r>
      <w:r>
        <w:rPr>
          <w:spacing w:val="-6"/>
        </w:rPr>
        <w:t xml:space="preserve"> </w:t>
      </w:r>
      <w:r>
        <w:t>la</w:t>
      </w:r>
      <w:r>
        <w:rPr>
          <w:spacing w:val="-5"/>
        </w:rPr>
        <w:t xml:space="preserve"> </w:t>
      </w:r>
      <w:r>
        <w:t>negativa,</w:t>
      </w:r>
      <w:r>
        <w:rPr>
          <w:spacing w:val="-6"/>
        </w:rPr>
        <w:t xml:space="preserve"> </w:t>
      </w:r>
      <w:r>
        <w:t>lo</w:t>
      </w:r>
      <w:r>
        <w:rPr>
          <w:spacing w:val="-5"/>
        </w:rPr>
        <w:t xml:space="preserve"> que</w:t>
      </w:r>
    </w:p>
    <w:p w:rsidR="00F419A7" w:rsidRDefault="00F419A7">
      <w:pPr>
        <w:spacing w:line="360" w:lineRule="auto"/>
        <w:jc w:val="both"/>
        <w:sectPr w:rsidR="00F419A7">
          <w:pgSz w:w="12240" w:h="15840"/>
          <w:pgMar w:top="1340" w:right="1580" w:bottom="1200" w:left="1600" w:header="0" w:footer="1000" w:gutter="0"/>
          <w:cols w:space="720"/>
        </w:sectPr>
      </w:pPr>
    </w:p>
    <w:p w:rsidR="00F419A7" w:rsidRDefault="00D8786D">
      <w:pPr>
        <w:pStyle w:val="Textoindependiente"/>
        <w:spacing w:before="75" w:line="360" w:lineRule="auto"/>
        <w:ind w:left="102" w:right="126"/>
        <w:jc w:val="both"/>
      </w:pPr>
      <w:r>
        <w:lastRenderedPageBreak/>
        <w:t>no podrá aplicarse en caso de</w:t>
      </w:r>
      <w:r>
        <w:rPr>
          <w:spacing w:val="-1"/>
        </w:rPr>
        <w:t xml:space="preserve"> </w:t>
      </w:r>
      <w:r>
        <w:t>que</w:t>
      </w:r>
      <w:r>
        <w:rPr>
          <w:spacing w:val="-1"/>
        </w:rPr>
        <w:t xml:space="preserve"> </w:t>
      </w:r>
      <w:r>
        <w:t>la salida al extranjero sea con el fin de establecerse con</w:t>
      </w:r>
      <w:r>
        <w:t xml:space="preserve"> residencia definitiva.”</w:t>
      </w:r>
      <w:r>
        <w:rPr>
          <w:vertAlign w:val="superscript"/>
        </w:rPr>
        <w:t>1</w:t>
      </w:r>
    </w:p>
    <w:p w:rsidR="00F419A7" w:rsidRDefault="00D8786D">
      <w:pPr>
        <w:pStyle w:val="Textoindependiente"/>
        <w:spacing w:before="203" w:line="360" w:lineRule="auto"/>
        <w:ind w:left="102" w:right="116"/>
        <w:jc w:val="both"/>
        <w:rPr>
          <w:rFonts w:ascii="Arial" w:hAnsi="Arial"/>
          <w:i w:val="0"/>
          <w:sz w:val="16"/>
        </w:rPr>
      </w:pPr>
      <w:r>
        <w:rPr>
          <w:rFonts w:ascii="Arial" w:hAnsi="Arial"/>
          <w:i w:val="0"/>
        </w:rPr>
        <w:t>Por</w:t>
      </w:r>
      <w:r>
        <w:rPr>
          <w:rFonts w:ascii="Arial" w:hAnsi="Arial"/>
          <w:i w:val="0"/>
          <w:spacing w:val="-3"/>
        </w:rPr>
        <w:t xml:space="preserve"> </w:t>
      </w:r>
      <w:r>
        <w:rPr>
          <w:rFonts w:ascii="Arial" w:hAnsi="Arial"/>
          <w:i w:val="0"/>
        </w:rPr>
        <w:t>su</w:t>
      </w:r>
      <w:r>
        <w:rPr>
          <w:rFonts w:ascii="Arial" w:hAnsi="Arial"/>
          <w:i w:val="0"/>
          <w:spacing w:val="-3"/>
        </w:rPr>
        <w:t xml:space="preserve"> </w:t>
      </w:r>
      <w:r>
        <w:rPr>
          <w:rFonts w:ascii="Arial" w:hAnsi="Arial"/>
          <w:i w:val="0"/>
        </w:rPr>
        <w:t>parte,</w:t>
      </w:r>
      <w:r>
        <w:rPr>
          <w:rFonts w:ascii="Arial" w:hAnsi="Arial"/>
          <w:i w:val="0"/>
          <w:spacing w:val="-4"/>
        </w:rPr>
        <w:t xml:space="preserve"> </w:t>
      </w:r>
      <w:r>
        <w:rPr>
          <w:rFonts w:ascii="Arial" w:hAnsi="Arial"/>
          <w:i w:val="0"/>
        </w:rPr>
        <w:t>el</w:t>
      </w:r>
      <w:r>
        <w:rPr>
          <w:rFonts w:ascii="Arial" w:hAnsi="Arial"/>
          <w:i w:val="0"/>
          <w:spacing w:val="-4"/>
        </w:rPr>
        <w:t xml:space="preserve"> </w:t>
      </w:r>
      <w:r>
        <w:rPr>
          <w:rFonts w:ascii="Arial" w:hAnsi="Arial"/>
          <w:i w:val="0"/>
        </w:rPr>
        <w:t>artículo</w:t>
      </w:r>
      <w:r>
        <w:rPr>
          <w:rFonts w:ascii="Arial" w:hAnsi="Arial"/>
          <w:i w:val="0"/>
          <w:spacing w:val="-3"/>
        </w:rPr>
        <w:t xml:space="preserve"> </w:t>
      </w:r>
      <w:r>
        <w:rPr>
          <w:rFonts w:ascii="Arial" w:hAnsi="Arial"/>
          <w:i w:val="0"/>
        </w:rPr>
        <w:t>49</w:t>
      </w:r>
      <w:r>
        <w:rPr>
          <w:rFonts w:ascii="Arial" w:hAnsi="Arial"/>
          <w:i w:val="0"/>
          <w:spacing w:val="-4"/>
        </w:rPr>
        <w:t xml:space="preserve"> </w:t>
      </w:r>
      <w:r>
        <w:rPr>
          <w:rFonts w:ascii="Arial" w:hAnsi="Arial"/>
          <w:i w:val="0"/>
        </w:rPr>
        <w:t>bis</w:t>
      </w:r>
      <w:r>
        <w:rPr>
          <w:rFonts w:ascii="Arial" w:hAnsi="Arial"/>
          <w:i w:val="0"/>
          <w:spacing w:val="-4"/>
        </w:rPr>
        <w:t xml:space="preserve"> </w:t>
      </w:r>
      <w:r>
        <w:rPr>
          <w:rFonts w:ascii="Arial" w:hAnsi="Arial"/>
          <w:i w:val="0"/>
        </w:rPr>
        <w:t>dispone</w:t>
      </w:r>
      <w:r>
        <w:rPr>
          <w:rFonts w:ascii="Arial" w:hAnsi="Arial"/>
          <w:i w:val="0"/>
          <w:spacing w:val="-4"/>
        </w:rPr>
        <w:t xml:space="preserve"> </w:t>
      </w:r>
      <w:r>
        <w:rPr>
          <w:rFonts w:ascii="Arial" w:hAnsi="Arial"/>
          <w:i w:val="0"/>
        </w:rPr>
        <w:t xml:space="preserve">que </w:t>
      </w:r>
      <w:r>
        <w:t>“En</w:t>
      </w:r>
      <w:r>
        <w:rPr>
          <w:spacing w:val="-2"/>
        </w:rPr>
        <w:t xml:space="preserve"> </w:t>
      </w:r>
      <w:r>
        <w:t>la</w:t>
      </w:r>
      <w:r>
        <w:rPr>
          <w:spacing w:val="-2"/>
        </w:rPr>
        <w:t xml:space="preserve"> </w:t>
      </w:r>
      <w:r>
        <w:t>sentencia</w:t>
      </w:r>
      <w:r>
        <w:rPr>
          <w:spacing w:val="-2"/>
        </w:rPr>
        <w:t xml:space="preserve"> </w:t>
      </w:r>
      <w:r>
        <w:t>el</w:t>
      </w:r>
      <w:r>
        <w:rPr>
          <w:spacing w:val="-2"/>
        </w:rPr>
        <w:t xml:space="preserve"> </w:t>
      </w:r>
      <w:r>
        <w:t>juez</w:t>
      </w:r>
      <w:r>
        <w:rPr>
          <w:spacing w:val="-2"/>
        </w:rPr>
        <w:t xml:space="preserve"> </w:t>
      </w:r>
      <w:r>
        <w:t>podrá</w:t>
      </w:r>
      <w:r>
        <w:rPr>
          <w:spacing w:val="-2"/>
        </w:rPr>
        <w:t xml:space="preserve"> </w:t>
      </w:r>
      <w:r>
        <w:t>decretar</w:t>
      </w:r>
      <w:r>
        <w:rPr>
          <w:spacing w:val="-2"/>
        </w:rPr>
        <w:t xml:space="preserve"> </w:t>
      </w:r>
      <w:r>
        <w:t>que</w:t>
      </w:r>
      <w:r>
        <w:t xml:space="preserve"> la</w:t>
      </w:r>
      <w:r>
        <w:rPr>
          <w:spacing w:val="-10"/>
        </w:rPr>
        <w:t xml:space="preserve"> </w:t>
      </w:r>
      <w:r>
        <w:t>autorización</w:t>
      </w:r>
      <w:r>
        <w:rPr>
          <w:spacing w:val="-13"/>
        </w:rPr>
        <w:t xml:space="preserve"> </w:t>
      </w:r>
      <w:r>
        <w:t>a</w:t>
      </w:r>
      <w:r>
        <w:rPr>
          <w:spacing w:val="-11"/>
        </w:rPr>
        <w:t xml:space="preserve"> </w:t>
      </w:r>
      <w:r>
        <w:t>que</w:t>
      </w:r>
      <w:r>
        <w:rPr>
          <w:spacing w:val="-12"/>
        </w:rPr>
        <w:t xml:space="preserve"> </w:t>
      </w:r>
      <w:r>
        <w:t>se</w:t>
      </w:r>
      <w:r>
        <w:rPr>
          <w:spacing w:val="-11"/>
        </w:rPr>
        <w:t xml:space="preserve"> </w:t>
      </w:r>
      <w:r>
        <w:t>refiere</w:t>
      </w:r>
      <w:r>
        <w:rPr>
          <w:spacing w:val="-11"/>
        </w:rPr>
        <w:t xml:space="preserve"> </w:t>
      </w:r>
      <w:r>
        <w:t>el</w:t>
      </w:r>
      <w:r>
        <w:rPr>
          <w:spacing w:val="-10"/>
        </w:rPr>
        <w:t xml:space="preserve"> </w:t>
      </w:r>
      <w:r>
        <w:t>inciso</w:t>
      </w:r>
      <w:r>
        <w:rPr>
          <w:spacing w:val="-10"/>
        </w:rPr>
        <w:t xml:space="preserve"> </w:t>
      </w:r>
      <w:r>
        <w:t>sexto</w:t>
      </w:r>
      <w:r>
        <w:rPr>
          <w:spacing w:val="-10"/>
        </w:rPr>
        <w:t xml:space="preserve"> </w:t>
      </w:r>
      <w:r>
        <w:t>del</w:t>
      </w:r>
      <w:r>
        <w:rPr>
          <w:spacing w:val="-13"/>
        </w:rPr>
        <w:t xml:space="preserve"> </w:t>
      </w:r>
      <w:r>
        <w:t>artículo</w:t>
      </w:r>
      <w:r>
        <w:rPr>
          <w:spacing w:val="-10"/>
        </w:rPr>
        <w:t xml:space="preserve"> </w:t>
      </w:r>
      <w:r>
        <w:t>anterior</w:t>
      </w:r>
      <w:r>
        <w:rPr>
          <w:spacing w:val="-13"/>
        </w:rPr>
        <w:t xml:space="preserve"> </w:t>
      </w:r>
      <w:r>
        <w:t>habilita</w:t>
      </w:r>
      <w:r>
        <w:rPr>
          <w:spacing w:val="-15"/>
        </w:rPr>
        <w:t xml:space="preserve"> </w:t>
      </w:r>
      <w:r>
        <w:t>al</w:t>
      </w:r>
      <w:r>
        <w:rPr>
          <w:spacing w:val="-10"/>
        </w:rPr>
        <w:t xml:space="preserve"> </w:t>
      </w:r>
      <w:r>
        <w:t>padre</w:t>
      </w:r>
      <w:r>
        <w:rPr>
          <w:spacing w:val="-11"/>
        </w:rPr>
        <w:t xml:space="preserve"> </w:t>
      </w:r>
      <w:r>
        <w:t>o</w:t>
      </w:r>
      <w:r>
        <w:rPr>
          <w:spacing w:val="-11"/>
        </w:rPr>
        <w:t xml:space="preserve"> </w:t>
      </w:r>
      <w:r>
        <w:t>madre que la haya requerido y que tenga al menor a su cuidado para salir del país con él en distintas ocasiones dentro de los do</w:t>
      </w:r>
      <w:r>
        <w:t>s años siguientes, siempre que se acredite que el otro progenitor, injustificadamente, ha dejado de cumplir el deber, regulado judicial o convencionalmente, de mantener una relación directa y regular con su hijo. El plazo de permanencia</w:t>
      </w:r>
      <w:r>
        <w:rPr>
          <w:spacing w:val="-12"/>
        </w:rPr>
        <w:t xml:space="preserve"> </w:t>
      </w:r>
      <w:r>
        <w:t>del</w:t>
      </w:r>
      <w:r>
        <w:rPr>
          <w:spacing w:val="-12"/>
        </w:rPr>
        <w:t xml:space="preserve"> </w:t>
      </w:r>
      <w:r>
        <w:t>menor</w:t>
      </w:r>
      <w:r>
        <w:rPr>
          <w:spacing w:val="-12"/>
        </w:rPr>
        <w:t xml:space="preserve"> </w:t>
      </w:r>
      <w:r>
        <w:t>de</w:t>
      </w:r>
      <w:r>
        <w:rPr>
          <w:spacing w:val="-13"/>
        </w:rPr>
        <w:t xml:space="preserve"> </w:t>
      </w:r>
      <w:r>
        <w:t>edad</w:t>
      </w:r>
      <w:r>
        <w:rPr>
          <w:spacing w:val="-10"/>
        </w:rPr>
        <w:t xml:space="preserve"> </w:t>
      </w:r>
      <w:r>
        <w:t>e</w:t>
      </w:r>
      <w:r>
        <w:t>n</w:t>
      </w:r>
      <w:r>
        <w:rPr>
          <w:spacing w:val="-12"/>
        </w:rPr>
        <w:t xml:space="preserve"> </w:t>
      </w:r>
      <w:r>
        <w:t>el</w:t>
      </w:r>
      <w:r>
        <w:rPr>
          <w:spacing w:val="-12"/>
        </w:rPr>
        <w:t xml:space="preserve"> </w:t>
      </w:r>
      <w:r>
        <w:t>extranjero</w:t>
      </w:r>
      <w:r>
        <w:rPr>
          <w:spacing w:val="-12"/>
        </w:rPr>
        <w:t xml:space="preserve"> </w:t>
      </w:r>
      <w:r>
        <w:t>no</w:t>
      </w:r>
      <w:r>
        <w:rPr>
          <w:spacing w:val="-12"/>
        </w:rPr>
        <w:t xml:space="preserve"> </w:t>
      </w:r>
      <w:r>
        <w:t>podrá</w:t>
      </w:r>
      <w:r>
        <w:rPr>
          <w:spacing w:val="-12"/>
        </w:rPr>
        <w:t xml:space="preserve"> </w:t>
      </w:r>
      <w:r>
        <w:t>ser</w:t>
      </w:r>
      <w:r>
        <w:rPr>
          <w:spacing w:val="-12"/>
        </w:rPr>
        <w:t xml:space="preserve"> </w:t>
      </w:r>
      <w:r>
        <w:t>superior</w:t>
      </w:r>
      <w:r>
        <w:rPr>
          <w:spacing w:val="-11"/>
        </w:rPr>
        <w:t xml:space="preserve"> </w:t>
      </w:r>
      <w:r>
        <w:t>a</w:t>
      </w:r>
      <w:r>
        <w:rPr>
          <w:spacing w:val="-12"/>
        </w:rPr>
        <w:t xml:space="preserve"> </w:t>
      </w:r>
      <w:r>
        <w:t>quince</w:t>
      </w:r>
      <w:r>
        <w:rPr>
          <w:spacing w:val="-14"/>
        </w:rPr>
        <w:t xml:space="preserve"> </w:t>
      </w:r>
      <w:r>
        <w:t>días</w:t>
      </w:r>
      <w:r>
        <w:rPr>
          <w:spacing w:val="-11"/>
        </w:rPr>
        <w:t xml:space="preserve"> </w:t>
      </w:r>
      <w:r>
        <w:t>en</w:t>
      </w:r>
      <w:r>
        <w:rPr>
          <w:spacing w:val="-10"/>
        </w:rPr>
        <w:t xml:space="preserve"> </w:t>
      </w:r>
      <w:r>
        <w:t xml:space="preserve">cada </w:t>
      </w:r>
      <w:r>
        <w:rPr>
          <w:spacing w:val="-2"/>
        </w:rPr>
        <w:t>ocasión</w:t>
      </w:r>
      <w:r>
        <w:rPr>
          <w:rFonts w:ascii="Arial" w:hAnsi="Arial"/>
          <w:i w:val="0"/>
          <w:spacing w:val="-2"/>
        </w:rPr>
        <w:t>.”</w:t>
      </w:r>
      <w:r>
        <w:rPr>
          <w:rFonts w:ascii="Arial" w:hAnsi="Arial"/>
          <w:i w:val="0"/>
          <w:spacing w:val="-2"/>
          <w:position w:val="8"/>
          <w:sz w:val="16"/>
        </w:rPr>
        <w:t>2</w:t>
      </w:r>
    </w:p>
    <w:p w:rsidR="00F419A7" w:rsidRDefault="00D8786D">
      <w:pPr>
        <w:spacing w:before="196" w:line="360" w:lineRule="auto"/>
        <w:ind w:left="102" w:right="115"/>
        <w:jc w:val="both"/>
        <w:rPr>
          <w:sz w:val="24"/>
        </w:rPr>
      </w:pPr>
      <w:r>
        <w:rPr>
          <w:sz w:val="24"/>
        </w:rPr>
        <w:t xml:space="preserve">En virtud de lo dispuesto en la ley, se establece que en ciertos casos es el juez de Familia correspondiente al domicilio del NNA, es quien tendrá que otorgar la autorización requerida, casos donde tendrá que resolver si autoriza o rechaza la solicitud en </w:t>
      </w:r>
      <w:r>
        <w:rPr>
          <w:sz w:val="24"/>
        </w:rPr>
        <w:t>razón de los antecedentes expuestos por la parte requirente, donde además debe considerar el beneficio que podría reportar para el hijo dicho viaje. Esto</w:t>
      </w:r>
      <w:r>
        <w:rPr>
          <w:spacing w:val="-9"/>
          <w:sz w:val="24"/>
        </w:rPr>
        <w:t xml:space="preserve"> </w:t>
      </w:r>
      <w:r>
        <w:rPr>
          <w:sz w:val="24"/>
        </w:rPr>
        <w:t>se</w:t>
      </w:r>
      <w:r>
        <w:rPr>
          <w:spacing w:val="-9"/>
          <w:sz w:val="24"/>
        </w:rPr>
        <w:t xml:space="preserve"> </w:t>
      </w:r>
      <w:r>
        <w:rPr>
          <w:sz w:val="24"/>
        </w:rPr>
        <w:t>aplica</w:t>
      </w:r>
      <w:r>
        <w:rPr>
          <w:spacing w:val="-9"/>
          <w:sz w:val="24"/>
        </w:rPr>
        <w:t xml:space="preserve"> </w:t>
      </w:r>
      <w:r>
        <w:rPr>
          <w:sz w:val="24"/>
        </w:rPr>
        <w:t>no</w:t>
      </w:r>
      <w:r>
        <w:rPr>
          <w:spacing w:val="-7"/>
          <w:sz w:val="24"/>
        </w:rPr>
        <w:t xml:space="preserve"> </w:t>
      </w:r>
      <w:r>
        <w:rPr>
          <w:sz w:val="24"/>
        </w:rPr>
        <w:t>solo</w:t>
      </w:r>
      <w:r>
        <w:rPr>
          <w:spacing w:val="-12"/>
          <w:sz w:val="24"/>
        </w:rPr>
        <w:t xml:space="preserve"> </w:t>
      </w:r>
      <w:r>
        <w:rPr>
          <w:sz w:val="24"/>
        </w:rPr>
        <w:t>en</w:t>
      </w:r>
      <w:r>
        <w:rPr>
          <w:spacing w:val="-7"/>
          <w:sz w:val="24"/>
        </w:rPr>
        <w:t xml:space="preserve"> </w:t>
      </w:r>
      <w:r>
        <w:rPr>
          <w:sz w:val="24"/>
        </w:rPr>
        <w:t>caso</w:t>
      </w:r>
      <w:r>
        <w:rPr>
          <w:spacing w:val="-9"/>
          <w:sz w:val="24"/>
        </w:rPr>
        <w:t xml:space="preserve"> </w:t>
      </w:r>
      <w:r>
        <w:rPr>
          <w:sz w:val="24"/>
        </w:rPr>
        <w:t>de</w:t>
      </w:r>
      <w:r>
        <w:rPr>
          <w:spacing w:val="-9"/>
          <w:sz w:val="24"/>
        </w:rPr>
        <w:t xml:space="preserve"> </w:t>
      </w:r>
      <w:r>
        <w:rPr>
          <w:sz w:val="24"/>
        </w:rPr>
        <w:t>negativa</w:t>
      </w:r>
      <w:r>
        <w:rPr>
          <w:spacing w:val="-9"/>
          <w:sz w:val="24"/>
        </w:rPr>
        <w:t xml:space="preserve"> </w:t>
      </w:r>
      <w:r>
        <w:rPr>
          <w:sz w:val="24"/>
        </w:rPr>
        <w:t>injustificada</w:t>
      </w:r>
      <w:r>
        <w:rPr>
          <w:spacing w:val="-9"/>
          <w:sz w:val="24"/>
        </w:rPr>
        <w:t xml:space="preserve"> </w:t>
      </w:r>
      <w:r>
        <w:rPr>
          <w:sz w:val="24"/>
        </w:rPr>
        <w:t>del</w:t>
      </w:r>
      <w:r>
        <w:rPr>
          <w:spacing w:val="-11"/>
          <w:sz w:val="24"/>
        </w:rPr>
        <w:t xml:space="preserve"> </w:t>
      </w:r>
      <w:r>
        <w:rPr>
          <w:sz w:val="24"/>
        </w:rPr>
        <w:t>padre</w:t>
      </w:r>
      <w:r>
        <w:rPr>
          <w:spacing w:val="-9"/>
          <w:sz w:val="24"/>
        </w:rPr>
        <w:t xml:space="preserve"> </w:t>
      </w:r>
      <w:r>
        <w:rPr>
          <w:sz w:val="24"/>
        </w:rPr>
        <w:t>o</w:t>
      </w:r>
      <w:r>
        <w:rPr>
          <w:spacing w:val="-9"/>
          <w:sz w:val="24"/>
        </w:rPr>
        <w:t xml:space="preserve"> </w:t>
      </w:r>
      <w:r>
        <w:rPr>
          <w:sz w:val="24"/>
        </w:rPr>
        <w:t>madre,</w:t>
      </w:r>
      <w:r>
        <w:rPr>
          <w:spacing w:val="-7"/>
          <w:sz w:val="24"/>
        </w:rPr>
        <w:t xml:space="preserve"> </w:t>
      </w:r>
      <w:r>
        <w:rPr>
          <w:sz w:val="24"/>
        </w:rPr>
        <w:t>sino</w:t>
      </w:r>
      <w:r>
        <w:rPr>
          <w:spacing w:val="-9"/>
          <w:sz w:val="24"/>
        </w:rPr>
        <w:t xml:space="preserve"> </w:t>
      </w:r>
      <w:r>
        <w:rPr>
          <w:sz w:val="24"/>
        </w:rPr>
        <w:t>que también en casos de ex</w:t>
      </w:r>
      <w:r>
        <w:rPr>
          <w:sz w:val="24"/>
        </w:rPr>
        <w:t>istir una imposibilidad física (originada en alguna enfermedad por ej.) o moral (en situaciones de ausencia o desconocimiento del paradero del padre o madre).</w:t>
      </w:r>
    </w:p>
    <w:p w:rsidR="00F419A7" w:rsidRDefault="00D8786D">
      <w:pPr>
        <w:pStyle w:val="Textoindependiente"/>
        <w:spacing w:before="201" w:line="360" w:lineRule="auto"/>
        <w:ind w:left="102" w:right="116"/>
        <w:jc w:val="both"/>
        <w:rPr>
          <w:rFonts w:ascii="Arial" w:hAnsi="Arial"/>
          <w:i w:val="0"/>
          <w:sz w:val="16"/>
        </w:rPr>
      </w:pPr>
      <w:r>
        <w:rPr>
          <w:rFonts w:ascii="Arial" w:hAnsi="Arial"/>
          <w:i w:val="0"/>
        </w:rPr>
        <w:t>La</w:t>
      </w:r>
      <w:r>
        <w:rPr>
          <w:rFonts w:ascii="Arial" w:hAnsi="Arial"/>
          <w:i w:val="0"/>
          <w:spacing w:val="-3"/>
        </w:rPr>
        <w:t xml:space="preserve"> </w:t>
      </w:r>
      <w:r>
        <w:rPr>
          <w:rFonts w:ascii="Arial" w:hAnsi="Arial"/>
          <w:i w:val="0"/>
        </w:rPr>
        <w:t>duración</w:t>
      </w:r>
      <w:r>
        <w:rPr>
          <w:rFonts w:ascii="Arial" w:hAnsi="Arial"/>
          <w:i w:val="0"/>
          <w:spacing w:val="-5"/>
        </w:rPr>
        <w:t xml:space="preserve"> </w:t>
      </w:r>
      <w:r>
        <w:rPr>
          <w:rFonts w:ascii="Arial" w:hAnsi="Arial"/>
          <w:i w:val="0"/>
        </w:rPr>
        <w:t>de</w:t>
      </w:r>
      <w:r>
        <w:rPr>
          <w:rFonts w:ascii="Arial" w:hAnsi="Arial"/>
          <w:i w:val="0"/>
          <w:spacing w:val="-3"/>
        </w:rPr>
        <w:t xml:space="preserve"> </w:t>
      </w:r>
      <w:r>
        <w:rPr>
          <w:rFonts w:ascii="Arial" w:hAnsi="Arial"/>
          <w:i w:val="0"/>
        </w:rPr>
        <w:t>este</w:t>
      </w:r>
      <w:r>
        <w:rPr>
          <w:rFonts w:ascii="Arial" w:hAnsi="Arial"/>
          <w:i w:val="0"/>
          <w:spacing w:val="-1"/>
        </w:rPr>
        <w:t xml:space="preserve"> </w:t>
      </w:r>
      <w:r>
        <w:rPr>
          <w:rFonts w:ascii="Arial" w:hAnsi="Arial"/>
          <w:i w:val="0"/>
        </w:rPr>
        <w:t>trámite</w:t>
      </w:r>
      <w:r>
        <w:rPr>
          <w:rFonts w:ascii="Arial" w:hAnsi="Arial"/>
          <w:i w:val="0"/>
          <w:spacing w:val="-2"/>
        </w:rPr>
        <w:t xml:space="preserve"> </w:t>
      </w:r>
      <w:r>
        <w:rPr>
          <w:rFonts w:ascii="Arial" w:hAnsi="Arial"/>
          <w:i w:val="0"/>
        </w:rPr>
        <w:t>judicial</w:t>
      </w:r>
      <w:r>
        <w:rPr>
          <w:rFonts w:ascii="Arial" w:hAnsi="Arial"/>
          <w:i w:val="0"/>
          <w:spacing w:val="-3"/>
        </w:rPr>
        <w:t xml:space="preserve"> </w:t>
      </w:r>
      <w:r>
        <w:rPr>
          <w:rFonts w:ascii="Arial" w:hAnsi="Arial"/>
          <w:i w:val="0"/>
        </w:rPr>
        <w:t>dependerá</w:t>
      </w:r>
      <w:r>
        <w:rPr>
          <w:rFonts w:ascii="Arial" w:hAnsi="Arial"/>
          <w:i w:val="0"/>
          <w:spacing w:val="-3"/>
        </w:rPr>
        <w:t xml:space="preserve"> </w:t>
      </w:r>
      <w:r>
        <w:rPr>
          <w:rFonts w:ascii="Arial" w:hAnsi="Arial"/>
          <w:i w:val="0"/>
        </w:rPr>
        <w:t>de</w:t>
      </w:r>
      <w:r>
        <w:rPr>
          <w:rFonts w:ascii="Arial" w:hAnsi="Arial"/>
          <w:i w:val="0"/>
          <w:spacing w:val="-3"/>
        </w:rPr>
        <w:t xml:space="preserve"> </w:t>
      </w:r>
      <w:r>
        <w:rPr>
          <w:rFonts w:ascii="Arial" w:hAnsi="Arial"/>
          <w:i w:val="0"/>
        </w:rPr>
        <w:t>cada</w:t>
      </w:r>
      <w:r>
        <w:rPr>
          <w:rFonts w:ascii="Arial" w:hAnsi="Arial"/>
          <w:i w:val="0"/>
          <w:spacing w:val="-3"/>
        </w:rPr>
        <w:t xml:space="preserve"> </w:t>
      </w:r>
      <w:r>
        <w:rPr>
          <w:rFonts w:ascii="Arial" w:hAnsi="Arial"/>
          <w:i w:val="0"/>
        </w:rPr>
        <w:t>caso</w:t>
      </w:r>
      <w:r>
        <w:rPr>
          <w:rFonts w:ascii="Arial" w:hAnsi="Arial"/>
          <w:i w:val="0"/>
          <w:spacing w:val="-3"/>
        </w:rPr>
        <w:t xml:space="preserve"> </w:t>
      </w:r>
      <w:r>
        <w:rPr>
          <w:rFonts w:ascii="Arial" w:hAnsi="Arial"/>
          <w:i w:val="0"/>
        </w:rPr>
        <w:t xml:space="preserve">particular. </w:t>
      </w:r>
      <w:r>
        <w:rPr>
          <w:rFonts w:ascii="Arial" w:hAnsi="Arial"/>
        </w:rPr>
        <w:t>En</w:t>
      </w:r>
      <w:r>
        <w:rPr>
          <w:rFonts w:ascii="Arial" w:hAnsi="Arial"/>
          <w:spacing w:val="-5"/>
        </w:rPr>
        <w:t xml:space="preserve"> </w:t>
      </w:r>
      <w:r>
        <w:rPr>
          <w:rFonts w:ascii="Arial" w:hAnsi="Arial"/>
        </w:rPr>
        <w:t>general,</w:t>
      </w:r>
      <w:r>
        <w:rPr>
          <w:rFonts w:ascii="Arial" w:hAnsi="Arial"/>
        </w:rPr>
        <w:t xml:space="preserve"> el</w:t>
      </w:r>
      <w:r>
        <w:rPr>
          <w:rFonts w:ascii="Arial" w:hAnsi="Arial"/>
          <w:spacing w:val="-8"/>
        </w:rPr>
        <w:t xml:space="preserve"> </w:t>
      </w:r>
      <w:r>
        <w:rPr>
          <w:rFonts w:ascii="Arial" w:hAnsi="Arial"/>
        </w:rPr>
        <w:t>procedimiento</w:t>
      </w:r>
      <w:r>
        <w:rPr>
          <w:rFonts w:ascii="Arial" w:hAnsi="Arial"/>
          <w:spacing w:val="-7"/>
        </w:rPr>
        <w:t xml:space="preserve"> </w:t>
      </w:r>
      <w:r>
        <w:rPr>
          <w:rFonts w:ascii="Arial" w:hAnsi="Arial"/>
        </w:rPr>
        <w:t>se</w:t>
      </w:r>
      <w:r>
        <w:rPr>
          <w:rFonts w:ascii="Arial" w:hAnsi="Arial"/>
          <w:spacing w:val="-7"/>
        </w:rPr>
        <w:t xml:space="preserve"> </w:t>
      </w:r>
      <w:r>
        <w:rPr>
          <w:rFonts w:ascii="Arial" w:hAnsi="Arial"/>
        </w:rPr>
        <w:t>compone</w:t>
      </w:r>
      <w:r>
        <w:rPr>
          <w:rFonts w:ascii="Arial" w:hAnsi="Arial"/>
          <w:spacing w:val="-9"/>
        </w:rPr>
        <w:t xml:space="preserve"> </w:t>
      </w:r>
      <w:r>
        <w:rPr>
          <w:rFonts w:ascii="Arial" w:hAnsi="Arial"/>
        </w:rPr>
        <w:t>de</w:t>
      </w:r>
      <w:r>
        <w:rPr>
          <w:rFonts w:ascii="Arial" w:hAnsi="Arial"/>
          <w:spacing w:val="-9"/>
        </w:rPr>
        <w:t xml:space="preserve"> </w:t>
      </w:r>
      <w:r>
        <w:rPr>
          <w:rFonts w:ascii="Arial" w:hAnsi="Arial"/>
        </w:rPr>
        <w:t>dos</w:t>
      </w:r>
      <w:r>
        <w:rPr>
          <w:rFonts w:ascii="Arial" w:hAnsi="Arial"/>
          <w:spacing w:val="-10"/>
        </w:rPr>
        <w:t xml:space="preserve"> </w:t>
      </w:r>
      <w:r>
        <w:rPr>
          <w:rFonts w:ascii="Arial" w:hAnsi="Arial"/>
        </w:rPr>
        <w:t>audiencias,</w:t>
      </w:r>
      <w:r>
        <w:rPr>
          <w:rFonts w:ascii="Arial" w:hAnsi="Arial"/>
          <w:spacing w:val="-7"/>
        </w:rPr>
        <w:t xml:space="preserve"> </w:t>
      </w:r>
      <w:r>
        <w:rPr>
          <w:rFonts w:ascii="Arial" w:hAnsi="Arial"/>
        </w:rPr>
        <w:t>la</w:t>
      </w:r>
      <w:r>
        <w:rPr>
          <w:rFonts w:ascii="Arial" w:hAnsi="Arial"/>
          <w:spacing w:val="-10"/>
        </w:rPr>
        <w:t xml:space="preserve"> </w:t>
      </w:r>
      <w:r>
        <w:rPr>
          <w:rFonts w:ascii="Arial" w:hAnsi="Arial"/>
        </w:rPr>
        <w:t>preparatoria</w:t>
      </w:r>
      <w:r>
        <w:rPr>
          <w:rFonts w:ascii="Arial" w:hAnsi="Arial"/>
          <w:spacing w:val="-7"/>
        </w:rPr>
        <w:t xml:space="preserve"> </w:t>
      </w:r>
      <w:r>
        <w:rPr>
          <w:rFonts w:ascii="Arial" w:hAnsi="Arial"/>
        </w:rPr>
        <w:t>y</w:t>
      </w:r>
      <w:r>
        <w:rPr>
          <w:rFonts w:ascii="Arial" w:hAnsi="Arial"/>
          <w:spacing w:val="-10"/>
        </w:rPr>
        <w:t xml:space="preserve"> </w:t>
      </w:r>
      <w:r>
        <w:rPr>
          <w:rFonts w:ascii="Arial" w:hAnsi="Arial"/>
        </w:rPr>
        <w:t>la</w:t>
      </w:r>
      <w:r>
        <w:rPr>
          <w:rFonts w:ascii="Arial" w:hAnsi="Arial"/>
          <w:spacing w:val="-10"/>
        </w:rPr>
        <w:t xml:space="preserve"> </w:t>
      </w:r>
      <w:r>
        <w:rPr>
          <w:rFonts w:ascii="Arial" w:hAnsi="Arial"/>
        </w:rPr>
        <w:t>de</w:t>
      </w:r>
      <w:r>
        <w:rPr>
          <w:rFonts w:ascii="Arial" w:hAnsi="Arial"/>
          <w:spacing w:val="-9"/>
        </w:rPr>
        <w:t xml:space="preserve"> </w:t>
      </w:r>
      <w:r>
        <w:rPr>
          <w:rFonts w:ascii="Arial" w:hAnsi="Arial"/>
        </w:rPr>
        <w:t>juicio.</w:t>
      </w:r>
      <w:r>
        <w:rPr>
          <w:rFonts w:ascii="Arial" w:hAnsi="Arial"/>
          <w:spacing w:val="-9"/>
        </w:rPr>
        <w:t xml:space="preserve"> </w:t>
      </w:r>
      <w:r>
        <w:rPr>
          <w:rFonts w:ascii="Arial" w:hAnsi="Arial"/>
        </w:rPr>
        <w:t>Debe presentarse una solicitud ante el Tribunal de Familia respectivo, quien citará a la audiencia preparatoria al otro progenitor o a quien corresponda otorgar la autorización. En</w:t>
      </w:r>
      <w:r>
        <w:rPr>
          <w:rFonts w:ascii="Arial" w:hAnsi="Arial"/>
        </w:rPr>
        <w:t xml:space="preserve"> caso de que el citado no concurra a dicha audiencia y/o existan antecedentes suficientes para autorizar la salida del país, el juez puede en virtud del principio de desformalización, pronunciarse en esa misma audiencia respecto de la solicitud</w:t>
      </w:r>
      <w:r>
        <w:rPr>
          <w:rFonts w:ascii="Arial" w:hAnsi="Arial"/>
          <w:i w:val="0"/>
        </w:rPr>
        <w:t>.</w:t>
      </w:r>
      <w:r>
        <w:rPr>
          <w:rFonts w:ascii="Arial" w:hAnsi="Arial"/>
          <w:i w:val="0"/>
          <w:position w:val="8"/>
          <w:sz w:val="16"/>
        </w:rPr>
        <w:t>3</w:t>
      </w:r>
    </w:p>
    <w:p w:rsidR="00F419A7" w:rsidRDefault="00F419A7">
      <w:pPr>
        <w:rPr>
          <w:sz w:val="20"/>
        </w:rPr>
      </w:pPr>
    </w:p>
    <w:p w:rsidR="00F419A7" w:rsidRDefault="00D8786D">
      <w:pPr>
        <w:spacing w:before="3"/>
        <w:rPr>
          <w:sz w:val="10"/>
        </w:rPr>
      </w:pPr>
      <w:r>
        <w:pict>
          <v:rect id="docshape2" o:spid="_x0000_s1026" style="position:absolute;margin-left:85.1pt;margin-top:7.1pt;width:2in;height:.7pt;z-index:-251658240;mso-wrap-distance-left:0;mso-wrap-distance-right:0;mso-position-horizontal-relative:page" fillcolor="black" stroked="f">
            <w10:wrap type="topAndBottom" anchorx="page"/>
          </v:rect>
        </w:pict>
      </w:r>
    </w:p>
    <w:p w:rsidR="00F419A7" w:rsidRDefault="00D8786D">
      <w:pPr>
        <w:spacing w:before="102"/>
        <w:ind w:left="102"/>
        <w:rPr>
          <w:rFonts w:ascii="Calibri"/>
          <w:sz w:val="20"/>
        </w:rPr>
      </w:pPr>
      <w:r>
        <w:rPr>
          <w:rFonts w:ascii="Calibri"/>
          <w:sz w:val="20"/>
          <w:vertAlign w:val="superscript"/>
        </w:rPr>
        <w:t>1</w:t>
      </w:r>
      <w:r>
        <w:rPr>
          <w:rFonts w:ascii="Calibri"/>
          <w:spacing w:val="-2"/>
          <w:sz w:val="20"/>
        </w:rPr>
        <w:t xml:space="preserve"> </w:t>
      </w:r>
      <w:hyperlink r:id="rId9">
        <w:r>
          <w:rPr>
            <w:rFonts w:ascii="Calibri"/>
            <w:color w:val="0000FF"/>
            <w:spacing w:val="-2"/>
            <w:sz w:val="20"/>
            <w:u w:val="single" w:color="0000FF"/>
          </w:rPr>
          <w:t>https://www.bcn.cl/leychile/navegar?idNorma=172986</w:t>
        </w:r>
      </w:hyperlink>
    </w:p>
    <w:p w:rsidR="00F419A7" w:rsidRDefault="00D8786D">
      <w:pPr>
        <w:spacing w:before="1"/>
        <w:ind w:left="102"/>
        <w:rPr>
          <w:rFonts w:ascii="Calibri"/>
          <w:sz w:val="20"/>
        </w:rPr>
      </w:pPr>
      <w:r>
        <w:rPr>
          <w:rFonts w:ascii="Calibri"/>
          <w:sz w:val="20"/>
          <w:vertAlign w:val="superscript"/>
        </w:rPr>
        <w:t>2</w:t>
      </w:r>
      <w:r>
        <w:rPr>
          <w:rFonts w:ascii="Calibri"/>
          <w:spacing w:val="-2"/>
          <w:sz w:val="20"/>
        </w:rPr>
        <w:t xml:space="preserve"> </w:t>
      </w:r>
      <w:hyperlink r:id="rId10">
        <w:r>
          <w:rPr>
            <w:rFonts w:ascii="Calibri"/>
            <w:color w:val="0000FF"/>
            <w:spacing w:val="-2"/>
            <w:sz w:val="20"/>
            <w:u w:val="single" w:color="0000FF"/>
          </w:rPr>
          <w:t>https://www.bcn.cl/leychile/navegar?idNorma=172986</w:t>
        </w:r>
      </w:hyperlink>
    </w:p>
    <w:p w:rsidR="00F419A7" w:rsidRDefault="00D8786D">
      <w:pPr>
        <w:ind w:left="102"/>
        <w:rPr>
          <w:rFonts w:ascii="Calibri"/>
          <w:sz w:val="20"/>
        </w:rPr>
      </w:pPr>
      <w:r>
        <w:rPr>
          <w:rFonts w:ascii="Calibri"/>
          <w:spacing w:val="-2"/>
          <w:sz w:val="20"/>
          <w:vertAlign w:val="superscript"/>
        </w:rPr>
        <w:t>3</w:t>
      </w:r>
      <w:r>
        <w:rPr>
          <w:rFonts w:ascii="Calibri"/>
          <w:spacing w:val="71"/>
          <w:sz w:val="20"/>
        </w:rPr>
        <w:t xml:space="preserve"> </w:t>
      </w:r>
      <w:hyperlink r:id="rId11">
        <w:r>
          <w:rPr>
            <w:rFonts w:ascii="Calibri"/>
            <w:color w:val="0000FF"/>
            <w:spacing w:val="-2"/>
            <w:sz w:val="20"/>
            <w:u w:val="single" w:color="0000FF"/>
          </w:rPr>
          <w:t>https://www.bcn.cl/portal/leyfacil/recurso/salida-de-menores-al-extranjero</w:t>
        </w:r>
      </w:hyperlink>
    </w:p>
    <w:p w:rsidR="00F419A7" w:rsidRDefault="00F419A7">
      <w:pPr>
        <w:rPr>
          <w:rFonts w:ascii="Calibri"/>
          <w:sz w:val="20"/>
        </w:rPr>
        <w:sectPr w:rsidR="00F419A7">
          <w:pgSz w:w="12240" w:h="15840"/>
          <w:pgMar w:top="1340" w:right="1580" w:bottom="1200" w:left="1600" w:header="0" w:footer="1000" w:gutter="0"/>
          <w:cols w:space="720"/>
        </w:sectPr>
      </w:pPr>
    </w:p>
    <w:p w:rsidR="00F419A7" w:rsidRDefault="00D8786D">
      <w:pPr>
        <w:spacing w:before="77" w:line="360" w:lineRule="auto"/>
        <w:ind w:left="102" w:right="118"/>
        <w:jc w:val="both"/>
        <w:rPr>
          <w:sz w:val="24"/>
        </w:rPr>
      </w:pPr>
      <w:r>
        <w:rPr>
          <w:sz w:val="24"/>
        </w:rPr>
        <w:t>Sabemos</w:t>
      </w:r>
      <w:r>
        <w:rPr>
          <w:spacing w:val="-8"/>
          <w:sz w:val="24"/>
        </w:rPr>
        <w:t xml:space="preserve"> </w:t>
      </w:r>
      <w:r>
        <w:rPr>
          <w:sz w:val="24"/>
        </w:rPr>
        <w:t>que</w:t>
      </w:r>
      <w:r>
        <w:rPr>
          <w:spacing w:val="-9"/>
          <w:sz w:val="24"/>
        </w:rPr>
        <w:t xml:space="preserve"> </w:t>
      </w:r>
      <w:r>
        <w:rPr>
          <w:sz w:val="24"/>
        </w:rPr>
        <w:t>estas</w:t>
      </w:r>
      <w:r>
        <w:rPr>
          <w:spacing w:val="-8"/>
          <w:sz w:val="24"/>
        </w:rPr>
        <w:t xml:space="preserve"> </w:t>
      </w:r>
      <w:r>
        <w:rPr>
          <w:sz w:val="24"/>
        </w:rPr>
        <w:t>situaciones</w:t>
      </w:r>
      <w:r>
        <w:rPr>
          <w:spacing w:val="-10"/>
          <w:sz w:val="24"/>
        </w:rPr>
        <w:t xml:space="preserve"> </w:t>
      </w:r>
      <w:r>
        <w:rPr>
          <w:sz w:val="24"/>
        </w:rPr>
        <w:t>pueden</w:t>
      </w:r>
      <w:r>
        <w:rPr>
          <w:spacing w:val="-9"/>
          <w:sz w:val="24"/>
        </w:rPr>
        <w:t xml:space="preserve"> </w:t>
      </w:r>
      <w:r>
        <w:rPr>
          <w:sz w:val="24"/>
        </w:rPr>
        <w:t>afectar</w:t>
      </w:r>
      <w:r>
        <w:rPr>
          <w:spacing w:val="-8"/>
          <w:sz w:val="24"/>
        </w:rPr>
        <w:t xml:space="preserve"> </w:t>
      </w:r>
      <w:r>
        <w:rPr>
          <w:sz w:val="24"/>
        </w:rPr>
        <w:t>tanto</w:t>
      </w:r>
      <w:r>
        <w:rPr>
          <w:spacing w:val="-9"/>
          <w:sz w:val="24"/>
        </w:rPr>
        <w:t xml:space="preserve"> </w:t>
      </w:r>
      <w:r>
        <w:rPr>
          <w:sz w:val="24"/>
        </w:rPr>
        <w:t>a</w:t>
      </w:r>
      <w:r>
        <w:rPr>
          <w:spacing w:val="-11"/>
          <w:sz w:val="24"/>
        </w:rPr>
        <w:t xml:space="preserve"> </w:t>
      </w:r>
      <w:r>
        <w:rPr>
          <w:sz w:val="24"/>
        </w:rPr>
        <w:t>madres</w:t>
      </w:r>
      <w:r>
        <w:rPr>
          <w:spacing w:val="-10"/>
          <w:sz w:val="24"/>
        </w:rPr>
        <w:t xml:space="preserve"> </w:t>
      </w:r>
      <w:r>
        <w:rPr>
          <w:sz w:val="24"/>
        </w:rPr>
        <w:t>y</w:t>
      </w:r>
      <w:r>
        <w:rPr>
          <w:spacing w:val="-10"/>
          <w:sz w:val="24"/>
        </w:rPr>
        <w:t xml:space="preserve"> </w:t>
      </w:r>
      <w:r>
        <w:rPr>
          <w:sz w:val="24"/>
        </w:rPr>
        <w:t>padres,</w:t>
      </w:r>
      <w:r>
        <w:rPr>
          <w:spacing w:val="-10"/>
          <w:sz w:val="24"/>
        </w:rPr>
        <w:t xml:space="preserve"> </w:t>
      </w:r>
      <w:r>
        <w:rPr>
          <w:sz w:val="24"/>
        </w:rPr>
        <w:t>pero</w:t>
      </w:r>
      <w:r>
        <w:rPr>
          <w:spacing w:val="-10"/>
          <w:sz w:val="24"/>
        </w:rPr>
        <w:t xml:space="preserve"> </w:t>
      </w:r>
      <w:r>
        <w:rPr>
          <w:sz w:val="24"/>
        </w:rPr>
        <w:t>en</w:t>
      </w:r>
      <w:r>
        <w:rPr>
          <w:spacing w:val="-11"/>
          <w:sz w:val="24"/>
        </w:rPr>
        <w:t xml:space="preserve"> </w:t>
      </w:r>
      <w:r>
        <w:rPr>
          <w:sz w:val="24"/>
        </w:rPr>
        <w:t>la actualidad,</w:t>
      </w:r>
      <w:r>
        <w:rPr>
          <w:spacing w:val="-10"/>
          <w:sz w:val="24"/>
        </w:rPr>
        <w:t xml:space="preserve"> </w:t>
      </w:r>
      <w:r>
        <w:rPr>
          <w:sz w:val="24"/>
        </w:rPr>
        <w:t>son</w:t>
      </w:r>
      <w:r>
        <w:rPr>
          <w:spacing w:val="-12"/>
          <w:sz w:val="24"/>
        </w:rPr>
        <w:t xml:space="preserve"> </w:t>
      </w:r>
      <w:r>
        <w:rPr>
          <w:sz w:val="24"/>
        </w:rPr>
        <w:t>más</w:t>
      </w:r>
      <w:r>
        <w:rPr>
          <w:spacing w:val="-10"/>
          <w:sz w:val="24"/>
        </w:rPr>
        <w:t xml:space="preserve"> </w:t>
      </w:r>
      <w:r>
        <w:rPr>
          <w:sz w:val="24"/>
        </w:rPr>
        <w:t>recurrentes</w:t>
      </w:r>
      <w:r>
        <w:rPr>
          <w:spacing w:val="-10"/>
          <w:sz w:val="24"/>
        </w:rPr>
        <w:t xml:space="preserve"> </w:t>
      </w:r>
      <w:r>
        <w:rPr>
          <w:sz w:val="24"/>
        </w:rPr>
        <w:t>los</w:t>
      </w:r>
      <w:r>
        <w:rPr>
          <w:spacing w:val="-10"/>
          <w:sz w:val="24"/>
        </w:rPr>
        <w:t xml:space="preserve"> </w:t>
      </w:r>
      <w:r>
        <w:rPr>
          <w:sz w:val="24"/>
        </w:rPr>
        <w:t>casos</w:t>
      </w:r>
      <w:r>
        <w:rPr>
          <w:spacing w:val="-10"/>
          <w:sz w:val="24"/>
        </w:rPr>
        <w:t xml:space="preserve"> </w:t>
      </w:r>
      <w:r>
        <w:rPr>
          <w:sz w:val="24"/>
        </w:rPr>
        <w:t>donde</w:t>
      </w:r>
      <w:r>
        <w:rPr>
          <w:spacing w:val="-9"/>
          <w:sz w:val="24"/>
        </w:rPr>
        <w:t xml:space="preserve"> </w:t>
      </w:r>
      <w:r>
        <w:rPr>
          <w:sz w:val="24"/>
        </w:rPr>
        <w:t>las</w:t>
      </w:r>
      <w:r>
        <w:rPr>
          <w:spacing w:val="-12"/>
          <w:sz w:val="24"/>
        </w:rPr>
        <w:t xml:space="preserve"> </w:t>
      </w:r>
      <w:r>
        <w:rPr>
          <w:sz w:val="24"/>
        </w:rPr>
        <w:t>madres</w:t>
      </w:r>
      <w:r>
        <w:rPr>
          <w:spacing w:val="-10"/>
          <w:sz w:val="24"/>
        </w:rPr>
        <w:t xml:space="preserve"> </w:t>
      </w:r>
      <w:r>
        <w:rPr>
          <w:sz w:val="24"/>
        </w:rPr>
        <w:t>son</w:t>
      </w:r>
      <w:r>
        <w:rPr>
          <w:spacing w:val="-9"/>
          <w:sz w:val="24"/>
        </w:rPr>
        <w:t xml:space="preserve"> </w:t>
      </w:r>
      <w:r>
        <w:rPr>
          <w:sz w:val="24"/>
        </w:rPr>
        <w:t>quienes</w:t>
      </w:r>
      <w:r>
        <w:rPr>
          <w:spacing w:val="-10"/>
          <w:sz w:val="24"/>
        </w:rPr>
        <w:t xml:space="preserve"> </w:t>
      </w:r>
      <w:r>
        <w:rPr>
          <w:sz w:val="24"/>
        </w:rPr>
        <w:t>se</w:t>
      </w:r>
      <w:r>
        <w:rPr>
          <w:spacing w:val="-9"/>
          <w:sz w:val="24"/>
        </w:rPr>
        <w:t xml:space="preserve"> </w:t>
      </w:r>
      <w:r>
        <w:rPr>
          <w:sz w:val="24"/>
        </w:rPr>
        <w:t>ven</w:t>
      </w:r>
      <w:r>
        <w:rPr>
          <w:spacing w:val="-12"/>
          <w:sz w:val="24"/>
        </w:rPr>
        <w:t xml:space="preserve"> </w:t>
      </w:r>
      <w:r>
        <w:rPr>
          <w:sz w:val="24"/>
        </w:rPr>
        <w:t>en la obligación de buscar al padre desaparecido, o que no cumple con obligaciones de pagar alimentos, o bien, que simplemente se niega sin mayor justificación a otorgar</w:t>
      </w:r>
      <w:r>
        <w:rPr>
          <w:spacing w:val="-8"/>
          <w:sz w:val="24"/>
        </w:rPr>
        <w:t xml:space="preserve"> </w:t>
      </w:r>
      <w:r>
        <w:rPr>
          <w:sz w:val="24"/>
        </w:rPr>
        <w:t>la</w:t>
      </w:r>
      <w:r>
        <w:rPr>
          <w:spacing w:val="-7"/>
          <w:sz w:val="24"/>
        </w:rPr>
        <w:t xml:space="preserve"> </w:t>
      </w:r>
      <w:r>
        <w:rPr>
          <w:sz w:val="24"/>
        </w:rPr>
        <w:t>autorización</w:t>
      </w:r>
      <w:r>
        <w:rPr>
          <w:spacing w:val="-9"/>
          <w:sz w:val="24"/>
        </w:rPr>
        <w:t xml:space="preserve"> </w:t>
      </w:r>
      <w:r>
        <w:rPr>
          <w:sz w:val="24"/>
        </w:rPr>
        <w:t>de</w:t>
      </w:r>
      <w:r>
        <w:rPr>
          <w:spacing w:val="-5"/>
          <w:sz w:val="24"/>
        </w:rPr>
        <w:t xml:space="preserve"> </w:t>
      </w:r>
      <w:r>
        <w:rPr>
          <w:sz w:val="24"/>
        </w:rPr>
        <w:t>salida</w:t>
      </w:r>
      <w:r>
        <w:rPr>
          <w:spacing w:val="-7"/>
          <w:sz w:val="24"/>
        </w:rPr>
        <w:t xml:space="preserve"> </w:t>
      </w:r>
      <w:r>
        <w:rPr>
          <w:sz w:val="24"/>
        </w:rPr>
        <w:t>del</w:t>
      </w:r>
      <w:r>
        <w:rPr>
          <w:spacing w:val="-8"/>
          <w:sz w:val="24"/>
        </w:rPr>
        <w:t xml:space="preserve"> </w:t>
      </w:r>
      <w:r>
        <w:rPr>
          <w:sz w:val="24"/>
        </w:rPr>
        <w:t>NNA.</w:t>
      </w:r>
      <w:r>
        <w:rPr>
          <w:spacing w:val="-5"/>
          <w:sz w:val="24"/>
        </w:rPr>
        <w:t xml:space="preserve"> </w:t>
      </w:r>
      <w:r>
        <w:rPr>
          <w:sz w:val="24"/>
        </w:rPr>
        <w:t>En</w:t>
      </w:r>
      <w:r>
        <w:rPr>
          <w:spacing w:val="-7"/>
          <w:sz w:val="24"/>
        </w:rPr>
        <w:t xml:space="preserve"> </w:t>
      </w:r>
      <w:r>
        <w:rPr>
          <w:sz w:val="24"/>
        </w:rPr>
        <w:t>estos</w:t>
      </w:r>
      <w:r>
        <w:rPr>
          <w:spacing w:val="-8"/>
          <w:sz w:val="24"/>
        </w:rPr>
        <w:t xml:space="preserve"> </w:t>
      </w:r>
      <w:r>
        <w:rPr>
          <w:sz w:val="24"/>
        </w:rPr>
        <w:t>casos,</w:t>
      </w:r>
      <w:r>
        <w:rPr>
          <w:spacing w:val="-5"/>
          <w:sz w:val="24"/>
        </w:rPr>
        <w:t xml:space="preserve"> </w:t>
      </w:r>
      <w:r>
        <w:rPr>
          <w:sz w:val="24"/>
        </w:rPr>
        <w:t>las</w:t>
      </w:r>
      <w:r>
        <w:rPr>
          <w:spacing w:val="-8"/>
          <w:sz w:val="24"/>
        </w:rPr>
        <w:t xml:space="preserve"> </w:t>
      </w:r>
      <w:r>
        <w:rPr>
          <w:sz w:val="24"/>
        </w:rPr>
        <w:t>madres</w:t>
      </w:r>
      <w:r>
        <w:rPr>
          <w:spacing w:val="-5"/>
          <w:sz w:val="24"/>
        </w:rPr>
        <w:t xml:space="preserve"> </w:t>
      </w:r>
      <w:r>
        <w:rPr>
          <w:sz w:val="24"/>
        </w:rPr>
        <w:t>deben</w:t>
      </w:r>
      <w:r>
        <w:rPr>
          <w:spacing w:val="-7"/>
          <w:sz w:val="24"/>
        </w:rPr>
        <w:t xml:space="preserve"> </w:t>
      </w:r>
      <w:r>
        <w:rPr>
          <w:sz w:val="24"/>
        </w:rPr>
        <w:t>acudir obligatoriamente</w:t>
      </w:r>
      <w:r>
        <w:rPr>
          <w:spacing w:val="-15"/>
          <w:sz w:val="24"/>
        </w:rPr>
        <w:t xml:space="preserve"> </w:t>
      </w:r>
      <w:r>
        <w:rPr>
          <w:sz w:val="24"/>
        </w:rPr>
        <w:t>a</w:t>
      </w:r>
      <w:r>
        <w:rPr>
          <w:spacing w:val="-13"/>
          <w:sz w:val="24"/>
        </w:rPr>
        <w:t xml:space="preserve"> </w:t>
      </w:r>
      <w:r>
        <w:rPr>
          <w:sz w:val="24"/>
        </w:rPr>
        <w:t>tribunales,</w:t>
      </w:r>
      <w:r>
        <w:rPr>
          <w:spacing w:val="-13"/>
          <w:sz w:val="24"/>
        </w:rPr>
        <w:t xml:space="preserve"> </w:t>
      </w:r>
      <w:r>
        <w:rPr>
          <w:sz w:val="24"/>
        </w:rPr>
        <w:t>con</w:t>
      </w:r>
      <w:r>
        <w:rPr>
          <w:spacing w:val="-15"/>
          <w:sz w:val="24"/>
        </w:rPr>
        <w:t xml:space="preserve"> </w:t>
      </w:r>
      <w:r>
        <w:rPr>
          <w:sz w:val="24"/>
        </w:rPr>
        <w:t>el</w:t>
      </w:r>
      <w:r>
        <w:rPr>
          <w:spacing w:val="-17"/>
          <w:sz w:val="24"/>
        </w:rPr>
        <w:t xml:space="preserve"> </w:t>
      </w:r>
      <w:r>
        <w:rPr>
          <w:sz w:val="24"/>
        </w:rPr>
        <w:t>tiempo</w:t>
      </w:r>
      <w:r>
        <w:rPr>
          <w:spacing w:val="-11"/>
          <w:sz w:val="24"/>
        </w:rPr>
        <w:t xml:space="preserve"> </w:t>
      </w:r>
      <w:r>
        <w:rPr>
          <w:sz w:val="24"/>
        </w:rPr>
        <w:t>entre</w:t>
      </w:r>
      <w:r>
        <w:rPr>
          <w:spacing w:val="-15"/>
          <w:sz w:val="24"/>
        </w:rPr>
        <w:t xml:space="preserve"> </w:t>
      </w:r>
      <w:r>
        <w:rPr>
          <w:sz w:val="24"/>
        </w:rPr>
        <w:t>audiencias</w:t>
      </w:r>
      <w:r>
        <w:rPr>
          <w:spacing w:val="40"/>
          <w:sz w:val="24"/>
        </w:rPr>
        <w:t xml:space="preserve"> </w:t>
      </w:r>
      <w:r>
        <w:rPr>
          <w:sz w:val="24"/>
        </w:rPr>
        <w:t>y</w:t>
      </w:r>
      <w:r>
        <w:rPr>
          <w:spacing w:val="-16"/>
          <w:sz w:val="24"/>
        </w:rPr>
        <w:t xml:space="preserve"> </w:t>
      </w:r>
      <w:r>
        <w:rPr>
          <w:sz w:val="24"/>
        </w:rPr>
        <w:t>costo</w:t>
      </w:r>
      <w:r>
        <w:rPr>
          <w:spacing w:val="-15"/>
          <w:sz w:val="24"/>
        </w:rPr>
        <w:t xml:space="preserve"> </w:t>
      </w:r>
      <w:r>
        <w:rPr>
          <w:sz w:val="24"/>
        </w:rPr>
        <w:t>monetario</w:t>
      </w:r>
      <w:r>
        <w:rPr>
          <w:spacing w:val="-15"/>
          <w:sz w:val="24"/>
        </w:rPr>
        <w:t xml:space="preserve"> </w:t>
      </w:r>
      <w:r>
        <w:rPr>
          <w:sz w:val="24"/>
        </w:rPr>
        <w:t>que ello involucra, por ej. en la contratación de un abogado.</w:t>
      </w:r>
    </w:p>
    <w:p w:rsidR="00F419A7" w:rsidRDefault="00D8786D">
      <w:pPr>
        <w:spacing w:before="200" w:line="360" w:lineRule="auto"/>
        <w:ind w:left="102" w:right="113"/>
        <w:jc w:val="both"/>
        <w:rPr>
          <w:sz w:val="24"/>
        </w:rPr>
      </w:pPr>
      <w:r>
        <w:rPr>
          <w:sz w:val="24"/>
        </w:rPr>
        <w:t>En</w:t>
      </w:r>
      <w:r>
        <w:rPr>
          <w:spacing w:val="-17"/>
          <w:sz w:val="24"/>
        </w:rPr>
        <w:t xml:space="preserve"> </w:t>
      </w:r>
      <w:r>
        <w:rPr>
          <w:sz w:val="24"/>
        </w:rPr>
        <w:t>este</w:t>
      </w:r>
      <w:r>
        <w:rPr>
          <w:spacing w:val="-17"/>
          <w:sz w:val="24"/>
        </w:rPr>
        <w:t xml:space="preserve"> </w:t>
      </w:r>
      <w:r>
        <w:rPr>
          <w:sz w:val="24"/>
        </w:rPr>
        <w:t>contexto,</w:t>
      </w:r>
      <w:r>
        <w:rPr>
          <w:spacing w:val="-16"/>
          <w:sz w:val="24"/>
        </w:rPr>
        <w:t xml:space="preserve"> </w:t>
      </w:r>
      <w:r>
        <w:rPr>
          <w:sz w:val="24"/>
        </w:rPr>
        <w:t>se</w:t>
      </w:r>
      <w:r>
        <w:rPr>
          <w:spacing w:val="-17"/>
          <w:sz w:val="24"/>
        </w:rPr>
        <w:t xml:space="preserve"> </w:t>
      </w:r>
      <w:r>
        <w:rPr>
          <w:sz w:val="24"/>
        </w:rPr>
        <w:t>hace</w:t>
      </w:r>
      <w:r>
        <w:rPr>
          <w:spacing w:val="-17"/>
          <w:sz w:val="24"/>
        </w:rPr>
        <w:t xml:space="preserve"> </w:t>
      </w:r>
      <w:r>
        <w:rPr>
          <w:sz w:val="24"/>
        </w:rPr>
        <w:t>necesario</w:t>
      </w:r>
      <w:r>
        <w:rPr>
          <w:spacing w:val="-17"/>
          <w:sz w:val="24"/>
        </w:rPr>
        <w:t xml:space="preserve"> </w:t>
      </w:r>
      <w:r>
        <w:rPr>
          <w:sz w:val="24"/>
        </w:rPr>
        <w:t>revisar</w:t>
      </w:r>
      <w:r>
        <w:rPr>
          <w:spacing w:val="-16"/>
          <w:sz w:val="24"/>
        </w:rPr>
        <w:t xml:space="preserve"> </w:t>
      </w:r>
      <w:r>
        <w:rPr>
          <w:sz w:val="24"/>
        </w:rPr>
        <w:t>nuestra</w:t>
      </w:r>
      <w:r>
        <w:rPr>
          <w:spacing w:val="-17"/>
          <w:sz w:val="24"/>
        </w:rPr>
        <w:t xml:space="preserve"> </w:t>
      </w:r>
      <w:r>
        <w:rPr>
          <w:sz w:val="24"/>
        </w:rPr>
        <w:t>legislación</w:t>
      </w:r>
      <w:r>
        <w:rPr>
          <w:spacing w:val="-17"/>
          <w:sz w:val="24"/>
        </w:rPr>
        <w:t xml:space="preserve"> </w:t>
      </w:r>
      <w:r>
        <w:rPr>
          <w:sz w:val="24"/>
        </w:rPr>
        <w:t>y</w:t>
      </w:r>
      <w:r>
        <w:rPr>
          <w:spacing w:val="-16"/>
          <w:sz w:val="24"/>
        </w:rPr>
        <w:t xml:space="preserve"> </w:t>
      </w:r>
      <w:r>
        <w:rPr>
          <w:sz w:val="24"/>
        </w:rPr>
        <w:t>considerar</w:t>
      </w:r>
      <w:r>
        <w:rPr>
          <w:spacing w:val="-17"/>
          <w:sz w:val="24"/>
        </w:rPr>
        <w:t xml:space="preserve"> </w:t>
      </w:r>
      <w:r>
        <w:rPr>
          <w:sz w:val="24"/>
        </w:rPr>
        <w:t>algunos casos</w:t>
      </w:r>
      <w:r>
        <w:rPr>
          <w:spacing w:val="-5"/>
          <w:sz w:val="24"/>
        </w:rPr>
        <w:t xml:space="preserve"> </w:t>
      </w:r>
      <w:r>
        <w:rPr>
          <w:sz w:val="24"/>
        </w:rPr>
        <w:t>donde</w:t>
      </w:r>
      <w:r>
        <w:rPr>
          <w:spacing w:val="-5"/>
          <w:sz w:val="24"/>
        </w:rPr>
        <w:t xml:space="preserve"> </w:t>
      </w:r>
      <w:r>
        <w:rPr>
          <w:sz w:val="24"/>
        </w:rPr>
        <w:t>es</w:t>
      </w:r>
      <w:r>
        <w:rPr>
          <w:spacing w:val="-4"/>
          <w:sz w:val="24"/>
        </w:rPr>
        <w:t xml:space="preserve"> </w:t>
      </w:r>
      <w:r>
        <w:rPr>
          <w:sz w:val="24"/>
        </w:rPr>
        <w:t>indispensable</w:t>
      </w:r>
      <w:r>
        <w:rPr>
          <w:spacing w:val="-3"/>
          <w:sz w:val="24"/>
        </w:rPr>
        <w:t xml:space="preserve"> </w:t>
      </w:r>
      <w:r>
        <w:rPr>
          <w:sz w:val="24"/>
        </w:rPr>
        <w:t>establecer</w:t>
      </w:r>
      <w:r>
        <w:rPr>
          <w:spacing w:val="-5"/>
          <w:sz w:val="24"/>
        </w:rPr>
        <w:t xml:space="preserve"> </w:t>
      </w:r>
      <w:r>
        <w:rPr>
          <w:sz w:val="24"/>
        </w:rPr>
        <w:t>expresamente</w:t>
      </w:r>
      <w:r>
        <w:rPr>
          <w:spacing w:val="-4"/>
          <w:sz w:val="24"/>
        </w:rPr>
        <w:t xml:space="preserve"> </w:t>
      </w:r>
      <w:r>
        <w:rPr>
          <w:sz w:val="24"/>
        </w:rPr>
        <w:t>algunas</w:t>
      </w:r>
      <w:r>
        <w:rPr>
          <w:spacing w:val="-7"/>
          <w:sz w:val="24"/>
        </w:rPr>
        <w:t xml:space="preserve"> </w:t>
      </w:r>
      <w:r>
        <w:rPr>
          <w:sz w:val="24"/>
        </w:rPr>
        <w:t>excepciones para poder</w:t>
      </w:r>
      <w:r>
        <w:rPr>
          <w:spacing w:val="-1"/>
          <w:sz w:val="24"/>
        </w:rPr>
        <w:t xml:space="preserve"> </w:t>
      </w:r>
      <w:r>
        <w:rPr>
          <w:sz w:val="24"/>
        </w:rPr>
        <w:t>facilitar el tramite judicial e incluso</w:t>
      </w:r>
      <w:r>
        <w:rPr>
          <w:spacing w:val="-1"/>
          <w:sz w:val="24"/>
        </w:rPr>
        <w:t xml:space="preserve"> </w:t>
      </w:r>
      <w:r>
        <w:rPr>
          <w:sz w:val="24"/>
        </w:rPr>
        <w:t>en</w:t>
      </w:r>
      <w:r>
        <w:rPr>
          <w:spacing w:val="-2"/>
          <w:sz w:val="24"/>
        </w:rPr>
        <w:t xml:space="preserve"> </w:t>
      </w:r>
      <w:r>
        <w:rPr>
          <w:sz w:val="24"/>
        </w:rPr>
        <w:t>ciertos casos</w:t>
      </w:r>
      <w:r>
        <w:rPr>
          <w:spacing w:val="-2"/>
          <w:sz w:val="24"/>
        </w:rPr>
        <w:t xml:space="preserve"> </w:t>
      </w:r>
      <w:r>
        <w:rPr>
          <w:sz w:val="24"/>
        </w:rPr>
        <w:t>donde</w:t>
      </w:r>
      <w:r>
        <w:rPr>
          <w:spacing w:val="-1"/>
          <w:sz w:val="24"/>
        </w:rPr>
        <w:t xml:space="preserve"> </w:t>
      </w:r>
      <w:r>
        <w:rPr>
          <w:sz w:val="24"/>
        </w:rPr>
        <w:t>no sea</w:t>
      </w:r>
      <w:r>
        <w:rPr>
          <w:spacing w:val="-2"/>
          <w:sz w:val="24"/>
        </w:rPr>
        <w:t xml:space="preserve"> </w:t>
      </w:r>
      <w:r>
        <w:rPr>
          <w:sz w:val="24"/>
        </w:rPr>
        <w:t>obligatorio recurrir a tribunales,</w:t>
      </w:r>
      <w:r>
        <w:rPr>
          <w:spacing w:val="40"/>
          <w:sz w:val="24"/>
        </w:rPr>
        <w:t xml:space="preserve"> </w:t>
      </w:r>
      <w:r>
        <w:rPr>
          <w:sz w:val="24"/>
        </w:rPr>
        <w:t>por ej. en casos donde uno de los padres hubiera fallecido o se trate de NNA con filiación determinada con uno solo de sus padres.</w:t>
      </w:r>
    </w:p>
    <w:p w:rsidR="00F419A7" w:rsidRDefault="00F419A7">
      <w:pPr>
        <w:rPr>
          <w:sz w:val="26"/>
        </w:rPr>
      </w:pPr>
    </w:p>
    <w:p w:rsidR="00F419A7" w:rsidRDefault="00F419A7">
      <w:pPr>
        <w:rPr>
          <w:sz w:val="26"/>
        </w:rPr>
      </w:pPr>
    </w:p>
    <w:p w:rsidR="00F419A7" w:rsidRDefault="00D8786D">
      <w:pPr>
        <w:pStyle w:val="Prrafodelista"/>
        <w:numPr>
          <w:ilvl w:val="0"/>
          <w:numId w:val="1"/>
        </w:numPr>
        <w:tabs>
          <w:tab w:val="left" w:pos="1182"/>
        </w:tabs>
        <w:spacing w:before="218"/>
        <w:ind w:hanging="721"/>
        <w:jc w:val="both"/>
        <w:rPr>
          <w:b/>
          <w:sz w:val="24"/>
        </w:rPr>
      </w:pPr>
      <w:r>
        <w:rPr>
          <w:b/>
          <w:sz w:val="24"/>
        </w:rPr>
        <w:t>Ideas</w:t>
      </w:r>
      <w:r>
        <w:rPr>
          <w:b/>
          <w:spacing w:val="2"/>
          <w:sz w:val="24"/>
        </w:rPr>
        <w:t xml:space="preserve"> </w:t>
      </w:r>
      <w:r>
        <w:rPr>
          <w:b/>
          <w:spacing w:val="-2"/>
          <w:sz w:val="24"/>
        </w:rPr>
        <w:t>Matrices</w:t>
      </w:r>
    </w:p>
    <w:p w:rsidR="00F419A7" w:rsidRDefault="00F419A7">
      <w:pPr>
        <w:spacing w:before="5"/>
        <w:rPr>
          <w:b/>
          <w:sz w:val="29"/>
        </w:rPr>
      </w:pPr>
    </w:p>
    <w:p w:rsidR="00F419A7" w:rsidRDefault="00D8786D">
      <w:pPr>
        <w:spacing w:line="360" w:lineRule="auto"/>
        <w:ind w:left="102" w:right="117"/>
        <w:jc w:val="both"/>
        <w:rPr>
          <w:sz w:val="24"/>
        </w:rPr>
      </w:pPr>
      <w:r>
        <w:rPr>
          <w:sz w:val="24"/>
        </w:rPr>
        <w:t>Co</w:t>
      </w:r>
      <w:r>
        <w:rPr>
          <w:sz w:val="24"/>
        </w:rPr>
        <w:t>n las modificaciones que se proponen en la ley 16.618 de Menores, se busca facilitar el trámite deben realizar el padre o madre, o un tercero que tiene a su cuidado</w:t>
      </w:r>
      <w:r>
        <w:rPr>
          <w:spacing w:val="-6"/>
          <w:sz w:val="24"/>
        </w:rPr>
        <w:t xml:space="preserve"> </w:t>
      </w:r>
      <w:r>
        <w:rPr>
          <w:sz w:val="24"/>
        </w:rPr>
        <w:t>a</w:t>
      </w:r>
      <w:r>
        <w:rPr>
          <w:spacing w:val="-7"/>
          <w:sz w:val="24"/>
        </w:rPr>
        <w:t xml:space="preserve"> </w:t>
      </w:r>
      <w:r>
        <w:rPr>
          <w:sz w:val="24"/>
        </w:rPr>
        <w:t>NNA</w:t>
      </w:r>
      <w:r>
        <w:rPr>
          <w:spacing w:val="-7"/>
          <w:sz w:val="24"/>
        </w:rPr>
        <w:t xml:space="preserve"> </w:t>
      </w:r>
      <w:r>
        <w:rPr>
          <w:sz w:val="24"/>
        </w:rPr>
        <w:t>menores</w:t>
      </w:r>
      <w:r>
        <w:rPr>
          <w:spacing w:val="-8"/>
          <w:sz w:val="24"/>
        </w:rPr>
        <w:t xml:space="preserve"> </w:t>
      </w:r>
      <w:r>
        <w:rPr>
          <w:sz w:val="24"/>
        </w:rPr>
        <w:t>de</w:t>
      </w:r>
      <w:r>
        <w:rPr>
          <w:spacing w:val="-7"/>
          <w:sz w:val="24"/>
        </w:rPr>
        <w:t xml:space="preserve"> </w:t>
      </w:r>
      <w:r>
        <w:rPr>
          <w:sz w:val="24"/>
        </w:rPr>
        <w:t>18</w:t>
      </w:r>
      <w:r>
        <w:rPr>
          <w:spacing w:val="-7"/>
          <w:sz w:val="24"/>
        </w:rPr>
        <w:t xml:space="preserve"> </w:t>
      </w:r>
      <w:r>
        <w:rPr>
          <w:sz w:val="24"/>
        </w:rPr>
        <w:t>años</w:t>
      </w:r>
      <w:r>
        <w:rPr>
          <w:spacing w:val="-8"/>
          <w:sz w:val="24"/>
        </w:rPr>
        <w:t xml:space="preserve"> </w:t>
      </w:r>
      <w:r>
        <w:rPr>
          <w:sz w:val="24"/>
        </w:rPr>
        <w:t>de</w:t>
      </w:r>
      <w:r>
        <w:rPr>
          <w:spacing w:val="-9"/>
          <w:sz w:val="24"/>
        </w:rPr>
        <w:t xml:space="preserve"> </w:t>
      </w:r>
      <w:r>
        <w:rPr>
          <w:sz w:val="24"/>
        </w:rPr>
        <w:t>edad</w:t>
      </w:r>
      <w:r>
        <w:rPr>
          <w:spacing w:val="-9"/>
          <w:sz w:val="24"/>
        </w:rPr>
        <w:t xml:space="preserve"> </w:t>
      </w:r>
      <w:r>
        <w:rPr>
          <w:sz w:val="24"/>
        </w:rPr>
        <w:t>y</w:t>
      </w:r>
      <w:r>
        <w:rPr>
          <w:spacing w:val="-4"/>
          <w:sz w:val="24"/>
        </w:rPr>
        <w:t xml:space="preserve"> </w:t>
      </w:r>
      <w:r>
        <w:rPr>
          <w:sz w:val="24"/>
        </w:rPr>
        <w:t>necesitan</w:t>
      </w:r>
      <w:r>
        <w:rPr>
          <w:spacing w:val="-7"/>
          <w:sz w:val="24"/>
        </w:rPr>
        <w:t xml:space="preserve"> </w:t>
      </w:r>
      <w:r>
        <w:rPr>
          <w:sz w:val="24"/>
        </w:rPr>
        <w:t>salir</w:t>
      </w:r>
      <w:r>
        <w:rPr>
          <w:spacing w:val="-8"/>
          <w:sz w:val="24"/>
        </w:rPr>
        <w:t xml:space="preserve"> </w:t>
      </w:r>
      <w:r>
        <w:rPr>
          <w:sz w:val="24"/>
        </w:rPr>
        <w:t>del</w:t>
      </w:r>
      <w:r>
        <w:rPr>
          <w:spacing w:val="-8"/>
          <w:sz w:val="24"/>
        </w:rPr>
        <w:t xml:space="preserve"> </w:t>
      </w:r>
      <w:r>
        <w:rPr>
          <w:sz w:val="24"/>
        </w:rPr>
        <w:t>país,</w:t>
      </w:r>
      <w:r>
        <w:rPr>
          <w:spacing w:val="-7"/>
          <w:sz w:val="24"/>
        </w:rPr>
        <w:t xml:space="preserve"> </w:t>
      </w:r>
      <w:r>
        <w:rPr>
          <w:sz w:val="24"/>
        </w:rPr>
        <w:t>tomando</w:t>
      </w:r>
      <w:r>
        <w:rPr>
          <w:spacing w:val="-7"/>
          <w:sz w:val="24"/>
        </w:rPr>
        <w:t xml:space="preserve"> </w:t>
      </w:r>
      <w:r>
        <w:rPr>
          <w:sz w:val="24"/>
        </w:rPr>
        <w:t>en consideración ciert</w:t>
      </w:r>
      <w:r>
        <w:rPr>
          <w:sz w:val="24"/>
        </w:rPr>
        <w:t>os casos prácticos como el fallecimiento de alguno de ellos, o incumplimientos reiterados de sus obligaciones de pagar alimentos o el deber de mantener una relación directa y regular con sus hijos.</w:t>
      </w:r>
    </w:p>
    <w:p w:rsidR="00F419A7" w:rsidRDefault="00D8786D">
      <w:pPr>
        <w:spacing w:before="200" w:line="360" w:lineRule="auto"/>
        <w:ind w:left="102" w:right="119"/>
        <w:jc w:val="both"/>
        <w:rPr>
          <w:sz w:val="24"/>
        </w:rPr>
      </w:pPr>
      <w:r>
        <w:rPr>
          <w:sz w:val="24"/>
        </w:rPr>
        <w:t>Ello también contribuirá a bajar la carga de tareas que ti</w:t>
      </w:r>
      <w:r>
        <w:rPr>
          <w:sz w:val="24"/>
        </w:rPr>
        <w:t>enen actualmente los Tribunales de Familia, descomprimiéndolo de trámites y audiencias que muchas veces no son necesarias de realizar.</w:t>
      </w:r>
    </w:p>
    <w:p w:rsidR="00F419A7" w:rsidRDefault="00D8786D">
      <w:pPr>
        <w:pStyle w:val="Prrafodelista"/>
        <w:numPr>
          <w:ilvl w:val="0"/>
          <w:numId w:val="1"/>
        </w:numPr>
        <w:tabs>
          <w:tab w:val="left" w:pos="1182"/>
        </w:tabs>
        <w:spacing w:before="201"/>
        <w:ind w:hanging="721"/>
        <w:jc w:val="both"/>
        <w:rPr>
          <w:b/>
          <w:sz w:val="24"/>
        </w:rPr>
      </w:pPr>
      <w:r>
        <w:rPr>
          <w:b/>
          <w:sz w:val="24"/>
        </w:rPr>
        <w:t>Contenido</w:t>
      </w:r>
      <w:r>
        <w:rPr>
          <w:b/>
          <w:spacing w:val="-3"/>
          <w:sz w:val="24"/>
        </w:rPr>
        <w:t xml:space="preserve"> </w:t>
      </w:r>
      <w:r>
        <w:rPr>
          <w:b/>
          <w:sz w:val="24"/>
        </w:rPr>
        <w:t>del</w:t>
      </w:r>
      <w:r>
        <w:rPr>
          <w:b/>
          <w:spacing w:val="-3"/>
          <w:sz w:val="24"/>
        </w:rPr>
        <w:t xml:space="preserve"> </w:t>
      </w:r>
      <w:r>
        <w:rPr>
          <w:b/>
          <w:sz w:val="24"/>
        </w:rPr>
        <w:t>Proyecto</w:t>
      </w:r>
      <w:r>
        <w:rPr>
          <w:b/>
          <w:spacing w:val="-4"/>
          <w:sz w:val="24"/>
        </w:rPr>
        <w:t xml:space="preserve"> </w:t>
      </w:r>
      <w:r>
        <w:rPr>
          <w:b/>
          <w:sz w:val="24"/>
        </w:rPr>
        <w:t>de</w:t>
      </w:r>
      <w:r>
        <w:rPr>
          <w:b/>
          <w:spacing w:val="-2"/>
          <w:sz w:val="24"/>
        </w:rPr>
        <w:t xml:space="preserve"> </w:t>
      </w:r>
      <w:r>
        <w:rPr>
          <w:b/>
          <w:spacing w:val="-5"/>
          <w:sz w:val="24"/>
        </w:rPr>
        <w:t>ley</w:t>
      </w:r>
    </w:p>
    <w:p w:rsidR="00F419A7" w:rsidRDefault="00F419A7">
      <w:pPr>
        <w:rPr>
          <w:b/>
          <w:sz w:val="26"/>
        </w:rPr>
      </w:pPr>
    </w:p>
    <w:p w:rsidR="00F419A7" w:rsidRDefault="00F419A7">
      <w:pPr>
        <w:rPr>
          <w:b/>
        </w:rPr>
      </w:pPr>
    </w:p>
    <w:p w:rsidR="00F419A7" w:rsidRDefault="00D8786D">
      <w:pPr>
        <w:pStyle w:val="Prrafodelista"/>
        <w:numPr>
          <w:ilvl w:val="1"/>
          <w:numId w:val="1"/>
        </w:numPr>
        <w:tabs>
          <w:tab w:val="left" w:pos="822"/>
        </w:tabs>
        <w:ind w:hanging="361"/>
        <w:rPr>
          <w:sz w:val="24"/>
        </w:rPr>
      </w:pPr>
      <w:r>
        <w:rPr>
          <w:sz w:val="24"/>
          <w:u w:val="single"/>
        </w:rPr>
        <w:t>Modificar</w:t>
      </w:r>
      <w:r>
        <w:rPr>
          <w:spacing w:val="-4"/>
          <w:sz w:val="24"/>
          <w:u w:val="single"/>
        </w:rPr>
        <w:t xml:space="preserve"> </w:t>
      </w:r>
      <w:r>
        <w:rPr>
          <w:sz w:val="24"/>
          <w:u w:val="single"/>
        </w:rPr>
        <w:t>el</w:t>
      </w:r>
      <w:r>
        <w:rPr>
          <w:spacing w:val="-4"/>
          <w:sz w:val="24"/>
          <w:u w:val="single"/>
        </w:rPr>
        <w:t xml:space="preserve"> </w:t>
      </w:r>
      <w:r>
        <w:rPr>
          <w:sz w:val="24"/>
          <w:u w:val="single"/>
        </w:rPr>
        <w:t>artículo</w:t>
      </w:r>
      <w:r>
        <w:rPr>
          <w:spacing w:val="-5"/>
          <w:sz w:val="24"/>
          <w:u w:val="single"/>
        </w:rPr>
        <w:t xml:space="preserve"> </w:t>
      </w:r>
      <w:r>
        <w:rPr>
          <w:sz w:val="24"/>
          <w:u w:val="single"/>
        </w:rPr>
        <w:t>49</w:t>
      </w:r>
      <w:r>
        <w:rPr>
          <w:spacing w:val="-4"/>
          <w:sz w:val="24"/>
          <w:u w:val="single"/>
        </w:rPr>
        <w:t xml:space="preserve"> </w:t>
      </w:r>
      <w:r>
        <w:rPr>
          <w:sz w:val="24"/>
          <w:u w:val="single"/>
        </w:rPr>
        <w:t>de</w:t>
      </w:r>
      <w:r>
        <w:rPr>
          <w:spacing w:val="-3"/>
          <w:sz w:val="24"/>
          <w:u w:val="single"/>
        </w:rPr>
        <w:t xml:space="preserve"> </w:t>
      </w:r>
      <w:r>
        <w:rPr>
          <w:sz w:val="24"/>
          <w:u w:val="single"/>
        </w:rPr>
        <w:t>la</w:t>
      </w:r>
      <w:r>
        <w:rPr>
          <w:spacing w:val="-5"/>
          <w:sz w:val="24"/>
          <w:u w:val="single"/>
        </w:rPr>
        <w:t xml:space="preserve"> </w:t>
      </w:r>
      <w:r>
        <w:rPr>
          <w:sz w:val="24"/>
          <w:u w:val="single"/>
        </w:rPr>
        <w:t>ley</w:t>
      </w:r>
      <w:r>
        <w:rPr>
          <w:spacing w:val="-3"/>
          <w:sz w:val="24"/>
          <w:u w:val="single"/>
        </w:rPr>
        <w:t xml:space="preserve"> </w:t>
      </w:r>
      <w:r>
        <w:rPr>
          <w:sz w:val="24"/>
          <w:u w:val="single"/>
        </w:rPr>
        <w:t>N°16.618</w:t>
      </w:r>
      <w:r>
        <w:rPr>
          <w:spacing w:val="1"/>
          <w:sz w:val="24"/>
          <w:u w:val="single"/>
        </w:rPr>
        <w:t xml:space="preserve"> </w:t>
      </w:r>
      <w:r>
        <w:rPr>
          <w:sz w:val="24"/>
          <w:u w:val="single"/>
        </w:rPr>
        <w:t>de</w:t>
      </w:r>
      <w:r>
        <w:rPr>
          <w:spacing w:val="-5"/>
          <w:sz w:val="24"/>
          <w:u w:val="single"/>
        </w:rPr>
        <w:t xml:space="preserve"> </w:t>
      </w:r>
      <w:r>
        <w:rPr>
          <w:spacing w:val="-2"/>
          <w:sz w:val="24"/>
          <w:u w:val="single"/>
        </w:rPr>
        <w:t>Menores</w:t>
      </w:r>
      <w:r>
        <w:rPr>
          <w:spacing w:val="-2"/>
          <w:sz w:val="24"/>
        </w:rPr>
        <w:t>:</w:t>
      </w:r>
    </w:p>
    <w:p w:rsidR="00F419A7" w:rsidRDefault="00F419A7">
      <w:pPr>
        <w:spacing w:before="2"/>
        <w:rPr>
          <w:sz w:val="21"/>
        </w:rPr>
      </w:pPr>
    </w:p>
    <w:p w:rsidR="00F419A7" w:rsidRDefault="00D8786D">
      <w:pPr>
        <w:spacing w:before="92" w:line="360" w:lineRule="auto"/>
        <w:ind w:left="102"/>
        <w:rPr>
          <w:sz w:val="24"/>
        </w:rPr>
      </w:pPr>
      <w:r>
        <w:rPr>
          <w:sz w:val="24"/>
        </w:rPr>
        <w:t>Se propone adecuar lo establecido en el inciso final del articulo 49 de la ley, que</w:t>
      </w:r>
      <w:r>
        <w:rPr>
          <w:spacing w:val="40"/>
          <w:sz w:val="24"/>
        </w:rPr>
        <w:t xml:space="preserve"> </w:t>
      </w:r>
      <w:r>
        <w:rPr>
          <w:sz w:val="24"/>
        </w:rPr>
        <w:t>incorporado</w:t>
      </w:r>
      <w:r>
        <w:rPr>
          <w:spacing w:val="19"/>
          <w:sz w:val="24"/>
        </w:rPr>
        <w:t xml:space="preserve"> </w:t>
      </w:r>
      <w:r>
        <w:rPr>
          <w:sz w:val="24"/>
        </w:rPr>
        <w:t>recientemente</w:t>
      </w:r>
      <w:r>
        <w:rPr>
          <w:spacing w:val="19"/>
          <w:sz w:val="24"/>
        </w:rPr>
        <w:t xml:space="preserve"> </w:t>
      </w:r>
      <w:r>
        <w:rPr>
          <w:sz w:val="24"/>
        </w:rPr>
        <w:t>con</w:t>
      </w:r>
      <w:r>
        <w:rPr>
          <w:spacing w:val="19"/>
          <w:sz w:val="24"/>
        </w:rPr>
        <w:t xml:space="preserve"> </w:t>
      </w:r>
      <w:r>
        <w:rPr>
          <w:sz w:val="24"/>
        </w:rPr>
        <w:t>la</w:t>
      </w:r>
      <w:r>
        <w:rPr>
          <w:spacing w:val="24"/>
          <w:sz w:val="24"/>
        </w:rPr>
        <w:t xml:space="preserve"> </w:t>
      </w:r>
      <w:r>
        <w:rPr>
          <w:sz w:val="24"/>
        </w:rPr>
        <w:t>ley</w:t>
      </w:r>
      <w:r>
        <w:rPr>
          <w:spacing w:val="18"/>
          <w:sz w:val="24"/>
        </w:rPr>
        <w:t xml:space="preserve"> </w:t>
      </w:r>
      <w:r>
        <w:rPr>
          <w:sz w:val="24"/>
        </w:rPr>
        <w:t>N°21.389</w:t>
      </w:r>
      <w:r>
        <w:rPr>
          <w:spacing w:val="-2"/>
          <w:sz w:val="24"/>
        </w:rPr>
        <w:t xml:space="preserve"> </w:t>
      </w:r>
      <w:r>
        <w:rPr>
          <w:sz w:val="24"/>
        </w:rPr>
        <w:t>que</w:t>
      </w:r>
      <w:r>
        <w:rPr>
          <w:spacing w:val="18"/>
          <w:sz w:val="24"/>
        </w:rPr>
        <w:t xml:space="preserve"> </w:t>
      </w:r>
      <w:r>
        <w:rPr>
          <w:sz w:val="24"/>
        </w:rPr>
        <w:t>Crea</w:t>
      </w:r>
      <w:r>
        <w:rPr>
          <w:spacing w:val="18"/>
          <w:sz w:val="24"/>
        </w:rPr>
        <w:t xml:space="preserve"> </w:t>
      </w:r>
      <w:r>
        <w:rPr>
          <w:sz w:val="24"/>
        </w:rPr>
        <w:t>el</w:t>
      </w:r>
      <w:r>
        <w:rPr>
          <w:spacing w:val="20"/>
          <w:sz w:val="24"/>
        </w:rPr>
        <w:t xml:space="preserve"> </w:t>
      </w:r>
      <w:r>
        <w:rPr>
          <w:sz w:val="24"/>
        </w:rPr>
        <w:t>Registro</w:t>
      </w:r>
      <w:r>
        <w:rPr>
          <w:spacing w:val="21"/>
          <w:sz w:val="24"/>
        </w:rPr>
        <w:t xml:space="preserve"> </w:t>
      </w:r>
      <w:r>
        <w:rPr>
          <w:sz w:val="24"/>
        </w:rPr>
        <w:t>Nacional</w:t>
      </w:r>
      <w:r>
        <w:rPr>
          <w:spacing w:val="16"/>
          <w:sz w:val="24"/>
        </w:rPr>
        <w:t xml:space="preserve"> </w:t>
      </w:r>
      <w:r>
        <w:rPr>
          <w:spacing w:val="-5"/>
          <w:sz w:val="24"/>
        </w:rPr>
        <w:t>de</w:t>
      </w:r>
    </w:p>
    <w:p w:rsidR="00F419A7" w:rsidRDefault="00F419A7">
      <w:pPr>
        <w:spacing w:line="360" w:lineRule="auto"/>
        <w:rPr>
          <w:sz w:val="24"/>
        </w:rPr>
        <w:sectPr w:rsidR="00F419A7">
          <w:pgSz w:w="12240" w:h="15840"/>
          <w:pgMar w:top="1340" w:right="1580" w:bottom="1200" w:left="1600" w:header="0" w:footer="1000" w:gutter="0"/>
          <w:cols w:space="720"/>
        </w:sectPr>
      </w:pPr>
    </w:p>
    <w:p w:rsidR="00F419A7" w:rsidRDefault="00D8786D">
      <w:pPr>
        <w:spacing w:before="77" w:line="360" w:lineRule="auto"/>
        <w:ind w:left="102" w:right="115"/>
        <w:jc w:val="both"/>
        <w:rPr>
          <w:sz w:val="24"/>
        </w:rPr>
      </w:pPr>
      <w:r>
        <w:rPr>
          <w:sz w:val="24"/>
        </w:rPr>
        <w:t>deudores de pensiones de alimentos y modifica diversos cuerpos legales para perfeccionar</w:t>
      </w:r>
      <w:r>
        <w:rPr>
          <w:spacing w:val="-12"/>
          <w:sz w:val="24"/>
        </w:rPr>
        <w:t xml:space="preserve"> </w:t>
      </w:r>
      <w:r>
        <w:rPr>
          <w:sz w:val="24"/>
        </w:rPr>
        <w:t>el</w:t>
      </w:r>
      <w:r>
        <w:rPr>
          <w:spacing w:val="-12"/>
          <w:sz w:val="24"/>
        </w:rPr>
        <w:t xml:space="preserve"> </w:t>
      </w:r>
      <w:r>
        <w:rPr>
          <w:sz w:val="24"/>
        </w:rPr>
        <w:t>sistema</w:t>
      </w:r>
      <w:r>
        <w:rPr>
          <w:spacing w:val="-13"/>
          <w:sz w:val="24"/>
        </w:rPr>
        <w:t xml:space="preserve"> </w:t>
      </w:r>
      <w:r>
        <w:rPr>
          <w:sz w:val="24"/>
        </w:rPr>
        <w:t>de</w:t>
      </w:r>
      <w:r>
        <w:rPr>
          <w:spacing w:val="-13"/>
          <w:sz w:val="24"/>
        </w:rPr>
        <w:t xml:space="preserve"> </w:t>
      </w:r>
      <w:r>
        <w:rPr>
          <w:sz w:val="24"/>
        </w:rPr>
        <w:t>pago</w:t>
      </w:r>
      <w:r>
        <w:rPr>
          <w:spacing w:val="-13"/>
          <w:sz w:val="24"/>
        </w:rPr>
        <w:t xml:space="preserve"> </w:t>
      </w:r>
      <w:r>
        <w:rPr>
          <w:sz w:val="24"/>
        </w:rPr>
        <w:t>de</w:t>
      </w:r>
      <w:r>
        <w:rPr>
          <w:spacing w:val="-11"/>
          <w:sz w:val="24"/>
        </w:rPr>
        <w:t xml:space="preserve"> </w:t>
      </w:r>
      <w:r>
        <w:rPr>
          <w:sz w:val="24"/>
        </w:rPr>
        <w:t>las</w:t>
      </w:r>
      <w:r>
        <w:rPr>
          <w:spacing w:val="-14"/>
          <w:sz w:val="24"/>
        </w:rPr>
        <w:t xml:space="preserve"> </w:t>
      </w:r>
      <w:r>
        <w:rPr>
          <w:sz w:val="24"/>
        </w:rPr>
        <w:t>pensiones</w:t>
      </w:r>
      <w:r>
        <w:rPr>
          <w:spacing w:val="-12"/>
          <w:sz w:val="24"/>
        </w:rPr>
        <w:t xml:space="preserve"> </w:t>
      </w:r>
      <w:r>
        <w:rPr>
          <w:sz w:val="24"/>
        </w:rPr>
        <w:t>de</w:t>
      </w:r>
      <w:r>
        <w:rPr>
          <w:spacing w:val="-11"/>
          <w:sz w:val="24"/>
        </w:rPr>
        <w:t xml:space="preserve"> </w:t>
      </w:r>
      <w:r>
        <w:rPr>
          <w:sz w:val="24"/>
        </w:rPr>
        <w:t>alimentos,</w:t>
      </w:r>
      <w:r>
        <w:rPr>
          <w:spacing w:val="-13"/>
          <w:sz w:val="24"/>
        </w:rPr>
        <w:t xml:space="preserve"> </w:t>
      </w:r>
      <w:r>
        <w:rPr>
          <w:sz w:val="24"/>
        </w:rPr>
        <w:t>para</w:t>
      </w:r>
      <w:r>
        <w:rPr>
          <w:spacing w:val="-16"/>
          <w:sz w:val="24"/>
        </w:rPr>
        <w:t xml:space="preserve"> </w:t>
      </w:r>
      <w:r>
        <w:rPr>
          <w:sz w:val="24"/>
        </w:rPr>
        <w:t>vincularlo</w:t>
      </w:r>
      <w:r>
        <w:rPr>
          <w:spacing w:val="-11"/>
          <w:sz w:val="24"/>
        </w:rPr>
        <w:t xml:space="preserve"> </w:t>
      </w:r>
      <w:r>
        <w:rPr>
          <w:sz w:val="24"/>
        </w:rPr>
        <w:t>a</w:t>
      </w:r>
      <w:r>
        <w:rPr>
          <w:spacing w:val="-13"/>
          <w:sz w:val="24"/>
        </w:rPr>
        <w:t xml:space="preserve"> </w:t>
      </w:r>
      <w:r>
        <w:rPr>
          <w:sz w:val="24"/>
        </w:rPr>
        <w:t>las modificaciones que se incorporan en este proyecto de ley a través del artículo 49 bis, donde se</w:t>
      </w:r>
      <w:r>
        <w:rPr>
          <w:sz w:val="24"/>
        </w:rPr>
        <w:t xml:space="preserve"> establece un plazo para que el tribunal de familia emita su pronunciamiento, de manera de disminuir los plazos y etapas que eventualmente podría demorarse la tramitación judicial de la solicitud.</w:t>
      </w:r>
    </w:p>
    <w:p w:rsidR="00F419A7" w:rsidRDefault="00D8786D">
      <w:pPr>
        <w:pStyle w:val="Prrafodelista"/>
        <w:numPr>
          <w:ilvl w:val="1"/>
          <w:numId w:val="1"/>
        </w:numPr>
        <w:tabs>
          <w:tab w:val="left" w:pos="822"/>
        </w:tabs>
        <w:spacing w:before="201"/>
        <w:ind w:hanging="361"/>
        <w:jc w:val="both"/>
        <w:rPr>
          <w:sz w:val="24"/>
        </w:rPr>
      </w:pPr>
      <w:r>
        <w:rPr>
          <w:sz w:val="24"/>
          <w:u w:val="single"/>
        </w:rPr>
        <w:t>Modificar</w:t>
      </w:r>
      <w:r>
        <w:rPr>
          <w:spacing w:val="-5"/>
          <w:sz w:val="24"/>
          <w:u w:val="single"/>
        </w:rPr>
        <w:t xml:space="preserve"> </w:t>
      </w:r>
      <w:r>
        <w:rPr>
          <w:sz w:val="24"/>
          <w:u w:val="single"/>
        </w:rPr>
        <w:t>el</w:t>
      </w:r>
      <w:r>
        <w:rPr>
          <w:spacing w:val="-3"/>
          <w:sz w:val="24"/>
          <w:u w:val="single"/>
        </w:rPr>
        <w:t xml:space="preserve"> </w:t>
      </w:r>
      <w:r>
        <w:rPr>
          <w:sz w:val="24"/>
          <w:u w:val="single"/>
        </w:rPr>
        <w:t>art.</w:t>
      </w:r>
      <w:r>
        <w:rPr>
          <w:spacing w:val="-4"/>
          <w:sz w:val="24"/>
          <w:u w:val="single"/>
        </w:rPr>
        <w:t xml:space="preserve"> </w:t>
      </w:r>
      <w:r>
        <w:rPr>
          <w:sz w:val="24"/>
          <w:u w:val="single"/>
        </w:rPr>
        <w:t>49</w:t>
      </w:r>
      <w:r>
        <w:rPr>
          <w:spacing w:val="-4"/>
          <w:sz w:val="24"/>
          <w:u w:val="single"/>
        </w:rPr>
        <w:t xml:space="preserve"> </w:t>
      </w:r>
      <w:r>
        <w:rPr>
          <w:sz w:val="24"/>
          <w:u w:val="single"/>
        </w:rPr>
        <w:t>bis</w:t>
      </w:r>
      <w:r>
        <w:rPr>
          <w:spacing w:val="-3"/>
          <w:sz w:val="24"/>
          <w:u w:val="single"/>
        </w:rPr>
        <w:t xml:space="preserve"> </w:t>
      </w:r>
      <w:r>
        <w:rPr>
          <w:sz w:val="24"/>
          <w:u w:val="single"/>
        </w:rPr>
        <w:t>de</w:t>
      </w:r>
      <w:r>
        <w:rPr>
          <w:spacing w:val="-2"/>
          <w:sz w:val="24"/>
          <w:u w:val="single"/>
        </w:rPr>
        <w:t xml:space="preserve"> </w:t>
      </w:r>
      <w:r>
        <w:rPr>
          <w:sz w:val="24"/>
          <w:u w:val="single"/>
        </w:rPr>
        <w:t>la</w:t>
      </w:r>
      <w:r>
        <w:rPr>
          <w:spacing w:val="-2"/>
          <w:sz w:val="24"/>
          <w:u w:val="single"/>
        </w:rPr>
        <w:t xml:space="preserve"> </w:t>
      </w:r>
      <w:r>
        <w:rPr>
          <w:sz w:val="24"/>
          <w:u w:val="single"/>
        </w:rPr>
        <w:t>ley</w:t>
      </w:r>
      <w:r>
        <w:rPr>
          <w:spacing w:val="-2"/>
          <w:sz w:val="24"/>
          <w:u w:val="single"/>
        </w:rPr>
        <w:t xml:space="preserve"> </w:t>
      </w:r>
      <w:r>
        <w:rPr>
          <w:sz w:val="24"/>
          <w:u w:val="single"/>
        </w:rPr>
        <w:t>16.618</w:t>
      </w:r>
      <w:r>
        <w:rPr>
          <w:spacing w:val="-2"/>
          <w:sz w:val="24"/>
          <w:u w:val="single"/>
        </w:rPr>
        <w:t xml:space="preserve"> </w:t>
      </w:r>
      <w:r>
        <w:rPr>
          <w:sz w:val="24"/>
          <w:u w:val="single"/>
        </w:rPr>
        <w:t>de</w:t>
      </w:r>
      <w:r>
        <w:rPr>
          <w:spacing w:val="-2"/>
          <w:sz w:val="24"/>
          <w:u w:val="single"/>
        </w:rPr>
        <w:t xml:space="preserve"> Menores</w:t>
      </w:r>
      <w:r>
        <w:rPr>
          <w:spacing w:val="-2"/>
          <w:sz w:val="24"/>
        </w:rPr>
        <w:t>:</w:t>
      </w:r>
    </w:p>
    <w:p w:rsidR="00F419A7" w:rsidRDefault="00F419A7">
      <w:pPr>
        <w:spacing w:before="3"/>
        <w:rPr>
          <w:sz w:val="21"/>
        </w:rPr>
      </w:pPr>
    </w:p>
    <w:p w:rsidR="00F419A7" w:rsidRDefault="00D8786D">
      <w:pPr>
        <w:spacing w:before="92" w:line="360" w:lineRule="auto"/>
        <w:ind w:left="102" w:right="121"/>
        <w:jc w:val="both"/>
        <w:rPr>
          <w:sz w:val="24"/>
        </w:rPr>
      </w:pPr>
      <w:r>
        <w:rPr>
          <w:sz w:val="24"/>
        </w:rPr>
        <w:t>En l</w:t>
      </w:r>
      <w:r>
        <w:rPr>
          <w:sz w:val="24"/>
        </w:rPr>
        <w:t>os casos donde se encuentren regulados los alimentos o el régimen relación directa</w:t>
      </w:r>
      <w:r>
        <w:rPr>
          <w:spacing w:val="-2"/>
          <w:sz w:val="24"/>
        </w:rPr>
        <w:t xml:space="preserve"> </w:t>
      </w:r>
      <w:r>
        <w:rPr>
          <w:sz w:val="24"/>
        </w:rPr>
        <w:t>o</w:t>
      </w:r>
      <w:r>
        <w:rPr>
          <w:spacing w:val="-2"/>
          <w:sz w:val="24"/>
        </w:rPr>
        <w:t xml:space="preserve"> </w:t>
      </w:r>
      <w:r>
        <w:rPr>
          <w:sz w:val="24"/>
        </w:rPr>
        <w:t>regular,</w:t>
      </w:r>
      <w:r>
        <w:rPr>
          <w:spacing w:val="-3"/>
          <w:sz w:val="24"/>
        </w:rPr>
        <w:t xml:space="preserve"> </w:t>
      </w:r>
      <w:r>
        <w:rPr>
          <w:sz w:val="24"/>
        </w:rPr>
        <w:t>y</w:t>
      </w:r>
      <w:r>
        <w:rPr>
          <w:spacing w:val="-4"/>
          <w:sz w:val="24"/>
        </w:rPr>
        <w:t xml:space="preserve"> </w:t>
      </w:r>
      <w:r>
        <w:rPr>
          <w:sz w:val="24"/>
        </w:rPr>
        <w:t>el</w:t>
      </w:r>
      <w:r>
        <w:rPr>
          <w:spacing w:val="-3"/>
          <w:sz w:val="24"/>
        </w:rPr>
        <w:t xml:space="preserve"> </w:t>
      </w:r>
      <w:r>
        <w:rPr>
          <w:sz w:val="24"/>
        </w:rPr>
        <w:t>padre</w:t>
      </w:r>
      <w:r>
        <w:rPr>
          <w:spacing w:val="-2"/>
          <w:sz w:val="24"/>
        </w:rPr>
        <w:t xml:space="preserve"> </w:t>
      </w:r>
      <w:r>
        <w:rPr>
          <w:sz w:val="24"/>
        </w:rPr>
        <w:t>o</w:t>
      </w:r>
      <w:r>
        <w:rPr>
          <w:spacing w:val="-3"/>
          <w:sz w:val="24"/>
        </w:rPr>
        <w:t xml:space="preserve"> </w:t>
      </w:r>
      <w:r>
        <w:rPr>
          <w:sz w:val="24"/>
        </w:rPr>
        <w:t>madre</w:t>
      </w:r>
      <w:r>
        <w:rPr>
          <w:spacing w:val="-2"/>
          <w:sz w:val="24"/>
        </w:rPr>
        <w:t xml:space="preserve"> </w:t>
      </w:r>
      <w:r>
        <w:rPr>
          <w:sz w:val="24"/>
        </w:rPr>
        <w:t>llamado</w:t>
      </w:r>
      <w:r>
        <w:rPr>
          <w:spacing w:val="-4"/>
          <w:sz w:val="24"/>
        </w:rPr>
        <w:t xml:space="preserve"> </w:t>
      </w:r>
      <w:r>
        <w:rPr>
          <w:sz w:val="24"/>
        </w:rPr>
        <w:t>a</w:t>
      </w:r>
      <w:r>
        <w:rPr>
          <w:spacing w:val="-2"/>
          <w:sz w:val="24"/>
        </w:rPr>
        <w:t xml:space="preserve"> </w:t>
      </w:r>
      <w:r>
        <w:rPr>
          <w:sz w:val="24"/>
        </w:rPr>
        <w:t>otorgar</w:t>
      </w:r>
      <w:r>
        <w:rPr>
          <w:spacing w:val="-2"/>
          <w:sz w:val="24"/>
        </w:rPr>
        <w:t xml:space="preserve"> </w:t>
      </w:r>
      <w:r>
        <w:rPr>
          <w:sz w:val="24"/>
        </w:rPr>
        <w:t>la</w:t>
      </w:r>
      <w:r>
        <w:rPr>
          <w:spacing w:val="-3"/>
          <w:sz w:val="24"/>
        </w:rPr>
        <w:t xml:space="preserve"> </w:t>
      </w:r>
      <w:r>
        <w:rPr>
          <w:sz w:val="24"/>
        </w:rPr>
        <w:t>autorización</w:t>
      </w:r>
      <w:r>
        <w:rPr>
          <w:spacing w:val="-2"/>
          <w:sz w:val="24"/>
        </w:rPr>
        <w:t xml:space="preserve"> </w:t>
      </w:r>
      <w:r>
        <w:rPr>
          <w:sz w:val="24"/>
        </w:rPr>
        <w:t>de</w:t>
      </w:r>
      <w:r>
        <w:rPr>
          <w:spacing w:val="-2"/>
          <w:sz w:val="24"/>
        </w:rPr>
        <w:t xml:space="preserve"> </w:t>
      </w:r>
      <w:r>
        <w:rPr>
          <w:sz w:val="24"/>
        </w:rPr>
        <w:t>salida</w:t>
      </w:r>
      <w:r>
        <w:rPr>
          <w:spacing w:val="-3"/>
          <w:sz w:val="24"/>
        </w:rPr>
        <w:t xml:space="preserve"> </w:t>
      </w:r>
      <w:r>
        <w:rPr>
          <w:sz w:val="24"/>
        </w:rPr>
        <w:t>del país de ese niño, niña o adolescente no estuviere cumpliendo con</w:t>
      </w:r>
      <w:r>
        <w:rPr>
          <w:spacing w:val="-2"/>
          <w:sz w:val="24"/>
        </w:rPr>
        <w:t xml:space="preserve"> </w:t>
      </w:r>
      <w:r>
        <w:rPr>
          <w:sz w:val="24"/>
        </w:rPr>
        <w:t>alguno de ellos, el</w:t>
      </w:r>
      <w:r>
        <w:rPr>
          <w:spacing w:val="-3"/>
          <w:sz w:val="24"/>
        </w:rPr>
        <w:t xml:space="preserve"> </w:t>
      </w:r>
      <w:r>
        <w:rPr>
          <w:sz w:val="24"/>
        </w:rPr>
        <w:t>tribunal</w:t>
      </w:r>
      <w:r>
        <w:rPr>
          <w:spacing w:val="-5"/>
          <w:sz w:val="24"/>
        </w:rPr>
        <w:t xml:space="preserve"> </w:t>
      </w:r>
      <w:r>
        <w:rPr>
          <w:sz w:val="24"/>
        </w:rPr>
        <w:t>deberá</w:t>
      </w:r>
      <w:r>
        <w:rPr>
          <w:spacing w:val="-2"/>
          <w:sz w:val="24"/>
        </w:rPr>
        <w:t xml:space="preserve"> </w:t>
      </w:r>
      <w:r>
        <w:rPr>
          <w:sz w:val="24"/>
        </w:rPr>
        <w:t>otorgar</w:t>
      </w:r>
      <w:r>
        <w:rPr>
          <w:spacing w:val="-2"/>
          <w:sz w:val="24"/>
        </w:rPr>
        <w:t xml:space="preserve"> </w:t>
      </w:r>
      <w:r>
        <w:rPr>
          <w:sz w:val="24"/>
        </w:rPr>
        <w:t>la</w:t>
      </w:r>
      <w:r>
        <w:rPr>
          <w:spacing w:val="-2"/>
          <w:sz w:val="24"/>
        </w:rPr>
        <w:t xml:space="preserve"> </w:t>
      </w:r>
      <w:r>
        <w:rPr>
          <w:sz w:val="24"/>
        </w:rPr>
        <w:t>autorización</w:t>
      </w:r>
      <w:r>
        <w:rPr>
          <w:spacing w:val="-3"/>
          <w:sz w:val="24"/>
        </w:rPr>
        <w:t xml:space="preserve"> </w:t>
      </w:r>
      <w:r>
        <w:rPr>
          <w:sz w:val="24"/>
        </w:rPr>
        <w:t>dentro</w:t>
      </w:r>
      <w:r>
        <w:rPr>
          <w:spacing w:val="-2"/>
          <w:sz w:val="24"/>
        </w:rPr>
        <w:t xml:space="preserve"> </w:t>
      </w:r>
      <w:r>
        <w:rPr>
          <w:sz w:val="24"/>
        </w:rPr>
        <w:t>del</w:t>
      </w:r>
      <w:r>
        <w:rPr>
          <w:spacing w:val="-3"/>
          <w:sz w:val="24"/>
        </w:rPr>
        <w:t xml:space="preserve"> </w:t>
      </w:r>
      <w:r>
        <w:rPr>
          <w:sz w:val="24"/>
        </w:rPr>
        <w:t>plazo</w:t>
      </w:r>
      <w:r>
        <w:rPr>
          <w:spacing w:val="-2"/>
          <w:sz w:val="24"/>
        </w:rPr>
        <w:t xml:space="preserve"> </w:t>
      </w:r>
      <w:r>
        <w:rPr>
          <w:sz w:val="24"/>
        </w:rPr>
        <w:t>de</w:t>
      </w:r>
      <w:r>
        <w:rPr>
          <w:spacing w:val="-2"/>
          <w:sz w:val="24"/>
        </w:rPr>
        <w:t xml:space="preserve"> </w:t>
      </w:r>
      <w:r>
        <w:rPr>
          <w:sz w:val="24"/>
        </w:rPr>
        <w:t>5</w:t>
      </w:r>
      <w:r>
        <w:rPr>
          <w:spacing w:val="-3"/>
          <w:sz w:val="24"/>
        </w:rPr>
        <w:t xml:space="preserve"> </w:t>
      </w:r>
      <w:r>
        <w:rPr>
          <w:sz w:val="24"/>
        </w:rPr>
        <w:t>días</w:t>
      </w:r>
      <w:r>
        <w:rPr>
          <w:spacing w:val="-4"/>
          <w:sz w:val="24"/>
        </w:rPr>
        <w:t xml:space="preserve"> </w:t>
      </w:r>
      <w:r>
        <w:rPr>
          <w:sz w:val="24"/>
        </w:rPr>
        <w:t>de</w:t>
      </w:r>
      <w:r>
        <w:rPr>
          <w:spacing w:val="-2"/>
          <w:sz w:val="24"/>
        </w:rPr>
        <w:t xml:space="preserve"> </w:t>
      </w:r>
      <w:r>
        <w:rPr>
          <w:sz w:val="24"/>
        </w:rPr>
        <w:t>ingresada</w:t>
      </w:r>
      <w:r>
        <w:rPr>
          <w:spacing w:val="-2"/>
          <w:sz w:val="24"/>
        </w:rPr>
        <w:t xml:space="preserve"> </w:t>
      </w:r>
      <w:r>
        <w:rPr>
          <w:sz w:val="24"/>
        </w:rPr>
        <w:t>la solicitud por el padre o madre requirente, quien deberá acompañar junto a los docume</w:t>
      </w:r>
      <w:r>
        <w:rPr>
          <w:sz w:val="24"/>
        </w:rPr>
        <w:t>ntos requeridos, los antecedentes</w:t>
      </w:r>
      <w:r>
        <w:rPr>
          <w:spacing w:val="40"/>
          <w:sz w:val="24"/>
        </w:rPr>
        <w:t xml:space="preserve"> </w:t>
      </w:r>
      <w:r>
        <w:rPr>
          <w:sz w:val="24"/>
        </w:rPr>
        <w:t>que den cuenta del incumplimiento de los alimentos o del régimen de relación directa y regular. Con ello, se busca evitar que sea necesario realizar dos audiencias en el tribunal y que además se deba contratar a un abogado</w:t>
      </w:r>
      <w:r>
        <w:rPr>
          <w:sz w:val="24"/>
        </w:rPr>
        <w:t xml:space="preserve"> para que realice el trámite.</w:t>
      </w:r>
    </w:p>
    <w:p w:rsidR="00F419A7" w:rsidRDefault="00D8786D">
      <w:pPr>
        <w:spacing w:before="202" w:line="360" w:lineRule="auto"/>
        <w:ind w:left="102" w:right="117"/>
        <w:jc w:val="both"/>
        <w:rPr>
          <w:sz w:val="24"/>
        </w:rPr>
      </w:pPr>
      <w:r>
        <w:rPr>
          <w:sz w:val="24"/>
        </w:rPr>
        <w:t>En estos casos, se propone además aumentar de 2 a 4 años</w:t>
      </w:r>
      <w:r>
        <w:rPr>
          <w:spacing w:val="-2"/>
          <w:sz w:val="24"/>
        </w:rPr>
        <w:t xml:space="preserve"> </w:t>
      </w:r>
      <w:r>
        <w:rPr>
          <w:sz w:val="24"/>
        </w:rPr>
        <w:t>el periodo por</w:t>
      </w:r>
      <w:r>
        <w:rPr>
          <w:spacing w:val="-1"/>
          <w:sz w:val="24"/>
        </w:rPr>
        <w:t xml:space="preserve"> </w:t>
      </w:r>
      <w:r>
        <w:rPr>
          <w:sz w:val="24"/>
        </w:rPr>
        <w:t>el cual se autoriza la salida del país, y también aumentar de 15 a 20 días corridos para la permanencia del NNA fuera del país en cada ocasión que realice</w:t>
      </w:r>
      <w:r>
        <w:rPr>
          <w:sz w:val="24"/>
        </w:rPr>
        <w:t xml:space="preserve"> un viaje fuera de </w:t>
      </w:r>
      <w:r>
        <w:rPr>
          <w:spacing w:val="-2"/>
          <w:sz w:val="24"/>
        </w:rPr>
        <w:t>Chile.</w:t>
      </w:r>
    </w:p>
    <w:p w:rsidR="00F419A7" w:rsidRDefault="00F419A7">
      <w:pPr>
        <w:rPr>
          <w:sz w:val="26"/>
        </w:rPr>
      </w:pPr>
    </w:p>
    <w:p w:rsidR="00F419A7" w:rsidRDefault="00F419A7">
      <w:pPr>
        <w:spacing w:before="5"/>
        <w:rPr>
          <w:sz w:val="27"/>
        </w:rPr>
      </w:pPr>
    </w:p>
    <w:p w:rsidR="00F419A7" w:rsidRDefault="00D8786D">
      <w:pPr>
        <w:pStyle w:val="Prrafodelista"/>
        <w:numPr>
          <w:ilvl w:val="1"/>
          <w:numId w:val="1"/>
        </w:numPr>
        <w:tabs>
          <w:tab w:val="left" w:pos="822"/>
        </w:tabs>
        <w:ind w:hanging="361"/>
        <w:rPr>
          <w:sz w:val="24"/>
        </w:rPr>
      </w:pPr>
      <w:r>
        <w:rPr>
          <w:sz w:val="24"/>
        </w:rPr>
        <w:t>I</w:t>
      </w:r>
      <w:r>
        <w:rPr>
          <w:sz w:val="24"/>
          <w:u w:val="single"/>
        </w:rPr>
        <w:t>ncorporar</w:t>
      </w:r>
      <w:r>
        <w:rPr>
          <w:spacing w:val="-3"/>
          <w:sz w:val="24"/>
          <w:u w:val="single"/>
        </w:rPr>
        <w:t xml:space="preserve"> </w:t>
      </w:r>
      <w:r>
        <w:rPr>
          <w:sz w:val="24"/>
          <w:u w:val="single"/>
        </w:rPr>
        <w:t>un</w:t>
      </w:r>
      <w:r>
        <w:rPr>
          <w:spacing w:val="-4"/>
          <w:sz w:val="24"/>
          <w:u w:val="single"/>
        </w:rPr>
        <w:t xml:space="preserve"> </w:t>
      </w:r>
      <w:r>
        <w:rPr>
          <w:sz w:val="24"/>
          <w:u w:val="single"/>
        </w:rPr>
        <w:t>art</w:t>
      </w:r>
      <w:r>
        <w:rPr>
          <w:spacing w:val="-2"/>
          <w:sz w:val="24"/>
          <w:u w:val="single"/>
        </w:rPr>
        <w:t xml:space="preserve"> </w:t>
      </w:r>
      <w:r>
        <w:rPr>
          <w:sz w:val="24"/>
          <w:u w:val="single"/>
        </w:rPr>
        <w:t>49</w:t>
      </w:r>
      <w:r>
        <w:rPr>
          <w:spacing w:val="-2"/>
          <w:sz w:val="24"/>
          <w:u w:val="single"/>
        </w:rPr>
        <w:t xml:space="preserve"> </w:t>
      </w:r>
      <w:r>
        <w:rPr>
          <w:sz w:val="24"/>
          <w:u w:val="single"/>
        </w:rPr>
        <w:t>ter</w:t>
      </w:r>
      <w:r>
        <w:rPr>
          <w:spacing w:val="-2"/>
          <w:sz w:val="24"/>
          <w:u w:val="single"/>
        </w:rPr>
        <w:t xml:space="preserve"> </w:t>
      </w:r>
      <w:r>
        <w:rPr>
          <w:sz w:val="24"/>
          <w:u w:val="single"/>
        </w:rPr>
        <w:t>en</w:t>
      </w:r>
      <w:r>
        <w:rPr>
          <w:spacing w:val="-2"/>
          <w:sz w:val="24"/>
          <w:u w:val="single"/>
        </w:rPr>
        <w:t xml:space="preserve"> </w:t>
      </w:r>
      <w:r>
        <w:rPr>
          <w:sz w:val="24"/>
          <w:u w:val="single"/>
        </w:rPr>
        <w:t>la</w:t>
      </w:r>
      <w:r>
        <w:rPr>
          <w:spacing w:val="-4"/>
          <w:sz w:val="24"/>
          <w:u w:val="single"/>
        </w:rPr>
        <w:t xml:space="preserve"> </w:t>
      </w:r>
      <w:r>
        <w:rPr>
          <w:sz w:val="24"/>
          <w:u w:val="single"/>
        </w:rPr>
        <w:t>Ley</w:t>
      </w:r>
      <w:r>
        <w:rPr>
          <w:spacing w:val="-5"/>
          <w:sz w:val="24"/>
          <w:u w:val="single"/>
        </w:rPr>
        <w:t xml:space="preserve"> </w:t>
      </w:r>
      <w:r>
        <w:rPr>
          <w:sz w:val="24"/>
          <w:u w:val="single"/>
        </w:rPr>
        <w:t>N°16.618</w:t>
      </w:r>
      <w:r>
        <w:rPr>
          <w:spacing w:val="-4"/>
          <w:sz w:val="24"/>
          <w:u w:val="single"/>
        </w:rPr>
        <w:t xml:space="preserve"> </w:t>
      </w:r>
      <w:r>
        <w:rPr>
          <w:sz w:val="24"/>
          <w:u w:val="single"/>
        </w:rPr>
        <w:t>de</w:t>
      </w:r>
      <w:r>
        <w:rPr>
          <w:spacing w:val="-4"/>
          <w:sz w:val="24"/>
          <w:u w:val="single"/>
        </w:rPr>
        <w:t xml:space="preserve"> </w:t>
      </w:r>
      <w:r>
        <w:rPr>
          <w:spacing w:val="-2"/>
          <w:sz w:val="24"/>
          <w:u w:val="single"/>
        </w:rPr>
        <w:t>Menores</w:t>
      </w:r>
      <w:r>
        <w:rPr>
          <w:spacing w:val="-2"/>
          <w:sz w:val="24"/>
        </w:rPr>
        <w:t>:</w:t>
      </w:r>
    </w:p>
    <w:p w:rsidR="00F419A7" w:rsidRDefault="00F419A7">
      <w:pPr>
        <w:spacing w:before="4"/>
        <w:rPr>
          <w:sz w:val="21"/>
        </w:rPr>
      </w:pPr>
    </w:p>
    <w:p w:rsidR="00F419A7" w:rsidRDefault="00D8786D">
      <w:pPr>
        <w:spacing w:before="93" w:line="360" w:lineRule="auto"/>
        <w:ind w:left="102" w:right="114"/>
        <w:jc w:val="both"/>
        <w:rPr>
          <w:sz w:val="24"/>
        </w:rPr>
      </w:pPr>
      <w:r>
        <w:rPr>
          <w:sz w:val="24"/>
        </w:rPr>
        <w:t>Simplificar el trámite para ciertos casos tales como madres solteras (donde el hijo solo tiene determinada la</w:t>
      </w:r>
      <w:r>
        <w:rPr>
          <w:spacing w:val="40"/>
          <w:sz w:val="24"/>
        </w:rPr>
        <w:t xml:space="preserve"> </w:t>
      </w:r>
      <w:r>
        <w:rPr>
          <w:sz w:val="24"/>
        </w:rPr>
        <w:t>filiación de uno solo de sus padres) o cuando alguno de los</w:t>
      </w:r>
      <w:r>
        <w:rPr>
          <w:spacing w:val="-17"/>
          <w:sz w:val="24"/>
        </w:rPr>
        <w:t xml:space="preserve"> </w:t>
      </w:r>
      <w:r>
        <w:rPr>
          <w:sz w:val="24"/>
        </w:rPr>
        <w:t>padres</w:t>
      </w:r>
      <w:r>
        <w:rPr>
          <w:spacing w:val="-17"/>
          <w:sz w:val="24"/>
        </w:rPr>
        <w:t xml:space="preserve"> </w:t>
      </w:r>
      <w:r>
        <w:rPr>
          <w:sz w:val="24"/>
        </w:rPr>
        <w:t>hubiera</w:t>
      </w:r>
      <w:r>
        <w:rPr>
          <w:spacing w:val="-16"/>
          <w:sz w:val="24"/>
        </w:rPr>
        <w:t xml:space="preserve"> </w:t>
      </w:r>
      <w:r>
        <w:rPr>
          <w:sz w:val="24"/>
        </w:rPr>
        <w:t>fallecido,</w:t>
      </w:r>
      <w:r>
        <w:rPr>
          <w:spacing w:val="-17"/>
          <w:sz w:val="24"/>
        </w:rPr>
        <w:t xml:space="preserve"> </w:t>
      </w:r>
      <w:r>
        <w:rPr>
          <w:sz w:val="24"/>
        </w:rPr>
        <w:t>no</w:t>
      </w:r>
      <w:r>
        <w:rPr>
          <w:spacing w:val="-17"/>
          <w:sz w:val="24"/>
        </w:rPr>
        <w:t xml:space="preserve"> </w:t>
      </w:r>
      <w:r>
        <w:rPr>
          <w:sz w:val="24"/>
        </w:rPr>
        <w:t>se</w:t>
      </w:r>
      <w:r>
        <w:rPr>
          <w:spacing w:val="-17"/>
          <w:sz w:val="24"/>
        </w:rPr>
        <w:t xml:space="preserve"> </w:t>
      </w:r>
      <w:r>
        <w:rPr>
          <w:sz w:val="24"/>
        </w:rPr>
        <w:t>requerirá</w:t>
      </w:r>
      <w:r>
        <w:rPr>
          <w:spacing w:val="-16"/>
          <w:sz w:val="24"/>
        </w:rPr>
        <w:t xml:space="preserve"> </w:t>
      </w:r>
      <w:r>
        <w:rPr>
          <w:sz w:val="24"/>
        </w:rPr>
        <w:t>iniciar</w:t>
      </w:r>
      <w:r>
        <w:rPr>
          <w:spacing w:val="-17"/>
          <w:sz w:val="24"/>
        </w:rPr>
        <w:t xml:space="preserve"> </w:t>
      </w:r>
      <w:r>
        <w:rPr>
          <w:sz w:val="24"/>
        </w:rPr>
        <w:t>el</w:t>
      </w:r>
      <w:r>
        <w:rPr>
          <w:spacing w:val="-17"/>
          <w:sz w:val="24"/>
        </w:rPr>
        <w:t xml:space="preserve"> </w:t>
      </w:r>
      <w:r>
        <w:rPr>
          <w:sz w:val="24"/>
        </w:rPr>
        <w:t>trámite</w:t>
      </w:r>
      <w:r>
        <w:rPr>
          <w:spacing w:val="-16"/>
          <w:sz w:val="24"/>
        </w:rPr>
        <w:t xml:space="preserve"> </w:t>
      </w:r>
      <w:r>
        <w:rPr>
          <w:sz w:val="24"/>
        </w:rPr>
        <w:t>judicial,</w:t>
      </w:r>
      <w:r>
        <w:rPr>
          <w:spacing w:val="-17"/>
          <w:sz w:val="24"/>
        </w:rPr>
        <w:t xml:space="preserve"> </w:t>
      </w:r>
      <w:r>
        <w:rPr>
          <w:sz w:val="24"/>
        </w:rPr>
        <w:t>solo</w:t>
      </w:r>
      <w:r>
        <w:rPr>
          <w:spacing w:val="-17"/>
          <w:sz w:val="24"/>
        </w:rPr>
        <w:t xml:space="preserve"> </w:t>
      </w:r>
      <w:r>
        <w:rPr>
          <w:sz w:val="24"/>
        </w:rPr>
        <w:t>que</w:t>
      </w:r>
      <w:r>
        <w:rPr>
          <w:spacing w:val="-16"/>
          <w:sz w:val="24"/>
        </w:rPr>
        <w:t xml:space="preserve"> </w:t>
      </w:r>
      <w:r>
        <w:rPr>
          <w:sz w:val="24"/>
        </w:rPr>
        <w:t>exhiba</w:t>
      </w:r>
      <w:r>
        <w:rPr>
          <w:sz w:val="24"/>
        </w:rPr>
        <w:t xml:space="preserve"> el</w:t>
      </w:r>
      <w:r>
        <w:rPr>
          <w:spacing w:val="-15"/>
          <w:sz w:val="24"/>
        </w:rPr>
        <w:t xml:space="preserve"> </w:t>
      </w:r>
      <w:r>
        <w:rPr>
          <w:sz w:val="24"/>
        </w:rPr>
        <w:t>certificado</w:t>
      </w:r>
      <w:r>
        <w:rPr>
          <w:spacing w:val="-13"/>
          <w:sz w:val="24"/>
        </w:rPr>
        <w:t xml:space="preserve"> </w:t>
      </w:r>
      <w:r>
        <w:rPr>
          <w:sz w:val="24"/>
        </w:rPr>
        <w:t>de</w:t>
      </w:r>
      <w:r>
        <w:rPr>
          <w:spacing w:val="-13"/>
          <w:sz w:val="24"/>
        </w:rPr>
        <w:t xml:space="preserve"> </w:t>
      </w:r>
      <w:r>
        <w:rPr>
          <w:sz w:val="24"/>
        </w:rPr>
        <w:t>defunción</w:t>
      </w:r>
      <w:r>
        <w:rPr>
          <w:spacing w:val="-13"/>
          <w:sz w:val="24"/>
        </w:rPr>
        <w:t xml:space="preserve"> </w:t>
      </w:r>
      <w:r>
        <w:rPr>
          <w:sz w:val="24"/>
        </w:rPr>
        <w:t>o</w:t>
      </w:r>
      <w:r>
        <w:rPr>
          <w:spacing w:val="-13"/>
          <w:sz w:val="24"/>
        </w:rPr>
        <w:t xml:space="preserve"> </w:t>
      </w:r>
      <w:r>
        <w:rPr>
          <w:sz w:val="24"/>
        </w:rPr>
        <w:t>de</w:t>
      </w:r>
      <w:r>
        <w:rPr>
          <w:spacing w:val="-16"/>
          <w:sz w:val="24"/>
        </w:rPr>
        <w:t xml:space="preserve"> </w:t>
      </w:r>
      <w:r>
        <w:rPr>
          <w:sz w:val="24"/>
        </w:rPr>
        <w:t>nacimiento</w:t>
      </w:r>
      <w:r>
        <w:rPr>
          <w:spacing w:val="-13"/>
          <w:sz w:val="24"/>
        </w:rPr>
        <w:t xml:space="preserve"> </w:t>
      </w:r>
      <w:r>
        <w:rPr>
          <w:sz w:val="24"/>
        </w:rPr>
        <w:t>para</w:t>
      </w:r>
      <w:r>
        <w:rPr>
          <w:spacing w:val="-13"/>
          <w:sz w:val="24"/>
        </w:rPr>
        <w:t xml:space="preserve"> </w:t>
      </w:r>
      <w:r>
        <w:rPr>
          <w:sz w:val="24"/>
        </w:rPr>
        <w:t>poder</w:t>
      </w:r>
      <w:r>
        <w:rPr>
          <w:spacing w:val="-15"/>
          <w:sz w:val="24"/>
        </w:rPr>
        <w:t xml:space="preserve"> </w:t>
      </w:r>
      <w:r>
        <w:rPr>
          <w:sz w:val="24"/>
        </w:rPr>
        <w:t>salir</w:t>
      </w:r>
      <w:r>
        <w:rPr>
          <w:spacing w:val="-15"/>
          <w:sz w:val="24"/>
        </w:rPr>
        <w:t xml:space="preserve"> </w:t>
      </w:r>
      <w:r>
        <w:rPr>
          <w:sz w:val="24"/>
        </w:rPr>
        <w:t>del</w:t>
      </w:r>
      <w:r>
        <w:rPr>
          <w:spacing w:val="-15"/>
          <w:sz w:val="24"/>
        </w:rPr>
        <w:t xml:space="preserve"> </w:t>
      </w:r>
      <w:r>
        <w:rPr>
          <w:sz w:val="24"/>
        </w:rPr>
        <w:t>país</w:t>
      </w:r>
      <w:r>
        <w:rPr>
          <w:spacing w:val="-13"/>
          <w:sz w:val="24"/>
        </w:rPr>
        <w:t xml:space="preserve"> </w:t>
      </w:r>
      <w:r>
        <w:rPr>
          <w:sz w:val="24"/>
        </w:rPr>
        <w:t>con</w:t>
      </w:r>
      <w:r>
        <w:rPr>
          <w:spacing w:val="-13"/>
          <w:sz w:val="24"/>
        </w:rPr>
        <w:t xml:space="preserve"> </w:t>
      </w:r>
      <w:r>
        <w:rPr>
          <w:sz w:val="24"/>
        </w:rPr>
        <w:t>el</w:t>
      </w:r>
      <w:r>
        <w:rPr>
          <w:spacing w:val="-15"/>
          <w:sz w:val="24"/>
        </w:rPr>
        <w:t xml:space="preserve"> </w:t>
      </w:r>
      <w:r>
        <w:rPr>
          <w:sz w:val="24"/>
        </w:rPr>
        <w:t>niño,</w:t>
      </w:r>
      <w:r>
        <w:rPr>
          <w:spacing w:val="-13"/>
          <w:sz w:val="24"/>
        </w:rPr>
        <w:t xml:space="preserve"> </w:t>
      </w:r>
      <w:r>
        <w:rPr>
          <w:sz w:val="24"/>
        </w:rPr>
        <w:t>niña o</w:t>
      </w:r>
      <w:r>
        <w:rPr>
          <w:spacing w:val="-16"/>
          <w:sz w:val="24"/>
        </w:rPr>
        <w:t xml:space="preserve"> </w:t>
      </w:r>
      <w:r>
        <w:rPr>
          <w:sz w:val="24"/>
        </w:rPr>
        <w:t>adolescente.</w:t>
      </w:r>
      <w:r>
        <w:rPr>
          <w:spacing w:val="-13"/>
          <w:sz w:val="24"/>
        </w:rPr>
        <w:t xml:space="preserve"> </w:t>
      </w:r>
      <w:r>
        <w:rPr>
          <w:sz w:val="24"/>
        </w:rPr>
        <w:t>Con</w:t>
      </w:r>
      <w:r>
        <w:rPr>
          <w:spacing w:val="-16"/>
          <w:sz w:val="24"/>
        </w:rPr>
        <w:t xml:space="preserve"> </w:t>
      </w:r>
      <w:r>
        <w:rPr>
          <w:sz w:val="24"/>
        </w:rPr>
        <w:t>ello,</w:t>
      </w:r>
      <w:r>
        <w:rPr>
          <w:spacing w:val="-14"/>
          <w:sz w:val="24"/>
        </w:rPr>
        <w:t xml:space="preserve"> </w:t>
      </w:r>
      <w:r>
        <w:rPr>
          <w:sz w:val="24"/>
        </w:rPr>
        <w:t>se</w:t>
      </w:r>
      <w:r>
        <w:rPr>
          <w:spacing w:val="-17"/>
          <w:sz w:val="24"/>
        </w:rPr>
        <w:t xml:space="preserve"> </w:t>
      </w:r>
      <w:r>
        <w:rPr>
          <w:sz w:val="24"/>
        </w:rPr>
        <w:t>busca</w:t>
      </w:r>
      <w:r>
        <w:rPr>
          <w:spacing w:val="-16"/>
          <w:sz w:val="24"/>
        </w:rPr>
        <w:t xml:space="preserve"> </w:t>
      </w:r>
      <w:r>
        <w:rPr>
          <w:sz w:val="24"/>
        </w:rPr>
        <w:t>evitar</w:t>
      </w:r>
      <w:r>
        <w:rPr>
          <w:spacing w:val="-16"/>
          <w:sz w:val="24"/>
        </w:rPr>
        <w:t xml:space="preserve"> </w:t>
      </w:r>
      <w:r>
        <w:rPr>
          <w:sz w:val="24"/>
        </w:rPr>
        <w:t>que</w:t>
      </w:r>
      <w:r>
        <w:rPr>
          <w:spacing w:val="-17"/>
          <w:sz w:val="24"/>
        </w:rPr>
        <w:t xml:space="preserve"> </w:t>
      </w:r>
      <w:r>
        <w:rPr>
          <w:sz w:val="24"/>
        </w:rPr>
        <w:t>deban</w:t>
      </w:r>
      <w:r>
        <w:rPr>
          <w:spacing w:val="-16"/>
          <w:sz w:val="24"/>
        </w:rPr>
        <w:t xml:space="preserve"> </w:t>
      </w:r>
      <w:r>
        <w:rPr>
          <w:sz w:val="24"/>
        </w:rPr>
        <w:t>acudir</w:t>
      </w:r>
      <w:r>
        <w:rPr>
          <w:spacing w:val="-16"/>
          <w:sz w:val="24"/>
        </w:rPr>
        <w:t xml:space="preserve"> </w:t>
      </w:r>
      <w:r>
        <w:rPr>
          <w:sz w:val="24"/>
        </w:rPr>
        <w:t>cada</w:t>
      </w:r>
      <w:r>
        <w:rPr>
          <w:spacing w:val="-14"/>
          <w:sz w:val="24"/>
        </w:rPr>
        <w:t xml:space="preserve"> </w:t>
      </w:r>
      <w:r>
        <w:rPr>
          <w:sz w:val="24"/>
        </w:rPr>
        <w:t>vez</w:t>
      </w:r>
      <w:r>
        <w:rPr>
          <w:spacing w:val="-17"/>
          <w:sz w:val="24"/>
        </w:rPr>
        <w:t xml:space="preserve"> </w:t>
      </w:r>
      <w:r>
        <w:rPr>
          <w:sz w:val="24"/>
        </w:rPr>
        <w:t>que</w:t>
      </w:r>
      <w:r>
        <w:rPr>
          <w:spacing w:val="-16"/>
          <w:sz w:val="24"/>
        </w:rPr>
        <w:t xml:space="preserve"> </w:t>
      </w:r>
      <w:r>
        <w:rPr>
          <w:sz w:val="24"/>
        </w:rPr>
        <w:t>lo</w:t>
      </w:r>
      <w:r>
        <w:rPr>
          <w:spacing w:val="-17"/>
          <w:sz w:val="24"/>
        </w:rPr>
        <w:t xml:space="preserve"> </w:t>
      </w:r>
      <w:r>
        <w:rPr>
          <w:sz w:val="24"/>
        </w:rPr>
        <w:t>necesiten a Tribunales de Familia para obtener la autorización requerida hasta ahora por la ley, con el tiempo y costo que ese trámite significa para la familia.</w:t>
      </w:r>
    </w:p>
    <w:p w:rsidR="00F419A7" w:rsidRDefault="00F419A7">
      <w:pPr>
        <w:spacing w:line="360" w:lineRule="auto"/>
        <w:jc w:val="both"/>
        <w:rPr>
          <w:sz w:val="24"/>
        </w:rPr>
        <w:sectPr w:rsidR="00F419A7">
          <w:pgSz w:w="12240" w:h="15840"/>
          <w:pgMar w:top="1340" w:right="1580" w:bottom="1200" w:left="1600" w:header="0" w:footer="1000" w:gutter="0"/>
          <w:cols w:space="720"/>
        </w:sectPr>
      </w:pPr>
    </w:p>
    <w:p w:rsidR="00F419A7" w:rsidRDefault="00D8786D">
      <w:pPr>
        <w:spacing w:before="77"/>
        <w:ind w:left="3373" w:right="3388"/>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F419A7" w:rsidRDefault="00F419A7">
      <w:pPr>
        <w:spacing w:before="4"/>
        <w:rPr>
          <w:b/>
          <w:sz w:val="29"/>
        </w:rPr>
      </w:pPr>
    </w:p>
    <w:p w:rsidR="00F419A7" w:rsidRDefault="00D8786D">
      <w:pPr>
        <w:spacing w:before="1" w:line="360" w:lineRule="auto"/>
        <w:ind w:left="102" w:right="116"/>
        <w:jc w:val="both"/>
        <w:rPr>
          <w:b/>
          <w:sz w:val="24"/>
        </w:rPr>
      </w:pPr>
      <w:r>
        <w:rPr>
          <w:b/>
          <w:sz w:val="24"/>
        </w:rPr>
        <w:t>Artículo Único: Incorpórese a la ley N°16.618, de Menores, cuyo</w:t>
      </w:r>
      <w:r>
        <w:rPr>
          <w:b/>
          <w:sz w:val="24"/>
        </w:rPr>
        <w:t xml:space="preserve"> texto refundido, coordinado y sistematizado fue fijado por el ARTÍCULO 6° del decreto con fuerza de ley N°1, del Ministerio de Justicia, de 2000, las siguientes modificaciones:</w:t>
      </w:r>
    </w:p>
    <w:p w:rsidR="00F419A7" w:rsidRDefault="00D8786D">
      <w:pPr>
        <w:pStyle w:val="Prrafodelista"/>
        <w:numPr>
          <w:ilvl w:val="2"/>
          <w:numId w:val="1"/>
        </w:numPr>
        <w:tabs>
          <w:tab w:val="left" w:pos="1182"/>
        </w:tabs>
        <w:spacing w:before="201" w:line="360" w:lineRule="auto"/>
        <w:ind w:left="1181" w:right="116"/>
        <w:jc w:val="both"/>
        <w:rPr>
          <w:b/>
          <w:sz w:val="24"/>
        </w:rPr>
      </w:pPr>
      <w:r>
        <w:rPr>
          <w:b/>
          <w:sz w:val="24"/>
        </w:rPr>
        <w:t>Incorpórese en el artículo 49, a continuación de la frase “podrá otorgar</w:t>
      </w:r>
      <w:r>
        <w:rPr>
          <w:b/>
          <w:spacing w:val="-9"/>
          <w:sz w:val="24"/>
        </w:rPr>
        <w:t xml:space="preserve"> </w:t>
      </w:r>
      <w:r>
        <w:rPr>
          <w:b/>
          <w:sz w:val="24"/>
        </w:rPr>
        <w:t>dicho</w:t>
      </w:r>
      <w:r>
        <w:rPr>
          <w:b/>
          <w:spacing w:val="-12"/>
          <w:sz w:val="24"/>
        </w:rPr>
        <w:t xml:space="preserve"> </w:t>
      </w:r>
      <w:r>
        <w:rPr>
          <w:b/>
          <w:sz w:val="24"/>
        </w:rPr>
        <w:t>permiso</w:t>
      </w:r>
      <w:r>
        <w:rPr>
          <w:b/>
          <w:spacing w:val="-9"/>
          <w:sz w:val="24"/>
        </w:rPr>
        <w:t xml:space="preserve"> </w:t>
      </w:r>
      <w:r>
        <w:rPr>
          <w:b/>
          <w:sz w:val="24"/>
        </w:rPr>
        <w:t>sin</w:t>
      </w:r>
      <w:r>
        <w:rPr>
          <w:b/>
          <w:spacing w:val="-10"/>
          <w:sz w:val="24"/>
        </w:rPr>
        <w:t xml:space="preserve"> </w:t>
      </w:r>
      <w:r>
        <w:rPr>
          <w:b/>
          <w:sz w:val="24"/>
        </w:rPr>
        <w:t>considerar</w:t>
      </w:r>
      <w:r>
        <w:rPr>
          <w:b/>
          <w:spacing w:val="-11"/>
          <w:sz w:val="24"/>
        </w:rPr>
        <w:t xml:space="preserve"> </w:t>
      </w:r>
      <w:r>
        <w:rPr>
          <w:b/>
          <w:sz w:val="24"/>
        </w:rPr>
        <w:t>las</w:t>
      </w:r>
      <w:r>
        <w:rPr>
          <w:b/>
          <w:spacing w:val="-10"/>
          <w:sz w:val="24"/>
        </w:rPr>
        <w:t xml:space="preserve"> </w:t>
      </w:r>
      <w:r>
        <w:rPr>
          <w:b/>
          <w:sz w:val="24"/>
        </w:rPr>
        <w:t>razones</w:t>
      </w:r>
      <w:r>
        <w:rPr>
          <w:b/>
          <w:spacing w:val="-10"/>
          <w:sz w:val="24"/>
        </w:rPr>
        <w:t xml:space="preserve"> </w:t>
      </w:r>
      <w:r>
        <w:rPr>
          <w:b/>
          <w:sz w:val="24"/>
        </w:rPr>
        <w:t>que</w:t>
      </w:r>
      <w:r>
        <w:rPr>
          <w:b/>
          <w:spacing w:val="-8"/>
          <w:sz w:val="24"/>
        </w:rPr>
        <w:t xml:space="preserve"> </w:t>
      </w:r>
      <w:r>
        <w:rPr>
          <w:b/>
          <w:sz w:val="24"/>
        </w:rPr>
        <w:t>tuviera</w:t>
      </w:r>
      <w:r>
        <w:rPr>
          <w:b/>
          <w:spacing w:val="-10"/>
          <w:sz w:val="24"/>
        </w:rPr>
        <w:t xml:space="preserve"> </w:t>
      </w:r>
      <w:r>
        <w:rPr>
          <w:b/>
          <w:sz w:val="24"/>
        </w:rPr>
        <w:t>para</w:t>
      </w:r>
      <w:r>
        <w:rPr>
          <w:b/>
          <w:spacing w:val="-10"/>
          <w:sz w:val="24"/>
        </w:rPr>
        <w:t xml:space="preserve"> </w:t>
      </w:r>
      <w:r>
        <w:rPr>
          <w:b/>
          <w:sz w:val="24"/>
        </w:rPr>
        <w:t>la negativa”, la siguiente oración:</w:t>
      </w:r>
    </w:p>
    <w:p w:rsidR="00F419A7" w:rsidRDefault="00D8786D">
      <w:pPr>
        <w:pStyle w:val="Textoindependiente"/>
        <w:spacing w:before="199"/>
        <w:ind w:left="102"/>
        <w:jc w:val="both"/>
        <w:rPr>
          <w:rFonts w:ascii="Arial" w:hAnsi="Arial"/>
        </w:rPr>
      </w:pPr>
      <w:r>
        <w:rPr>
          <w:rFonts w:ascii="Arial" w:hAnsi="Arial"/>
          <w:b/>
          <w:i w:val="0"/>
        </w:rPr>
        <w:t>“</w:t>
      </w:r>
      <w:r>
        <w:rPr>
          <w:rFonts w:ascii="Arial" w:hAnsi="Arial"/>
        </w:rPr>
        <w:t>dentro</w:t>
      </w:r>
      <w:r>
        <w:rPr>
          <w:rFonts w:ascii="Arial" w:hAnsi="Arial"/>
          <w:spacing w:val="-4"/>
        </w:rPr>
        <w:t xml:space="preserve"> </w:t>
      </w:r>
      <w:r>
        <w:rPr>
          <w:rFonts w:ascii="Arial" w:hAnsi="Arial"/>
        </w:rPr>
        <w:t>del</w:t>
      </w:r>
      <w:r>
        <w:rPr>
          <w:rFonts w:ascii="Arial" w:hAnsi="Arial"/>
          <w:spacing w:val="-5"/>
        </w:rPr>
        <w:t xml:space="preserve"> </w:t>
      </w:r>
      <w:r>
        <w:rPr>
          <w:rFonts w:ascii="Arial" w:hAnsi="Arial"/>
        </w:rPr>
        <w:t>plazo</w:t>
      </w:r>
      <w:r>
        <w:rPr>
          <w:rFonts w:ascii="Arial" w:hAnsi="Arial"/>
          <w:spacing w:val="-3"/>
        </w:rPr>
        <w:t xml:space="preserve"> </w:t>
      </w:r>
      <w:r>
        <w:rPr>
          <w:rFonts w:ascii="Arial" w:hAnsi="Arial"/>
        </w:rPr>
        <w:t>establecido</w:t>
      </w:r>
      <w:r>
        <w:rPr>
          <w:rFonts w:ascii="Arial" w:hAnsi="Arial"/>
          <w:spacing w:val="-4"/>
        </w:rPr>
        <w:t xml:space="preserve"> </w:t>
      </w:r>
      <w:r>
        <w:rPr>
          <w:rFonts w:ascii="Arial" w:hAnsi="Arial"/>
        </w:rPr>
        <w:t>en</w:t>
      </w:r>
      <w:r>
        <w:rPr>
          <w:rFonts w:ascii="Arial" w:hAnsi="Arial"/>
          <w:spacing w:val="-4"/>
        </w:rPr>
        <w:t xml:space="preserve"> </w:t>
      </w:r>
      <w:r>
        <w:rPr>
          <w:rFonts w:ascii="Arial" w:hAnsi="Arial"/>
        </w:rPr>
        <w:t>el</w:t>
      </w:r>
      <w:r>
        <w:rPr>
          <w:rFonts w:ascii="Arial" w:hAnsi="Arial"/>
          <w:spacing w:val="-3"/>
        </w:rPr>
        <w:t xml:space="preserve"> </w:t>
      </w:r>
      <w:r>
        <w:rPr>
          <w:rFonts w:ascii="Arial" w:hAnsi="Arial"/>
        </w:rPr>
        <w:t>inciso</w:t>
      </w:r>
      <w:r>
        <w:rPr>
          <w:rFonts w:ascii="Arial" w:hAnsi="Arial"/>
          <w:spacing w:val="-2"/>
        </w:rPr>
        <w:t xml:space="preserve"> </w:t>
      </w:r>
      <w:r>
        <w:rPr>
          <w:rFonts w:ascii="Arial" w:hAnsi="Arial"/>
        </w:rPr>
        <w:t>final</w:t>
      </w:r>
      <w:r>
        <w:rPr>
          <w:rFonts w:ascii="Arial" w:hAnsi="Arial"/>
          <w:spacing w:val="-3"/>
        </w:rPr>
        <w:t xml:space="preserve"> </w:t>
      </w:r>
      <w:r>
        <w:rPr>
          <w:rFonts w:ascii="Arial" w:hAnsi="Arial"/>
        </w:rPr>
        <w:t>del</w:t>
      </w:r>
      <w:r>
        <w:rPr>
          <w:rFonts w:ascii="Arial" w:hAnsi="Arial"/>
          <w:spacing w:val="1"/>
        </w:rPr>
        <w:t xml:space="preserve"> </w:t>
      </w:r>
      <w:r>
        <w:rPr>
          <w:rFonts w:ascii="Arial" w:hAnsi="Arial"/>
        </w:rPr>
        <w:t>artículo</w:t>
      </w:r>
      <w:r>
        <w:rPr>
          <w:rFonts w:ascii="Arial" w:hAnsi="Arial"/>
          <w:spacing w:val="-2"/>
        </w:rPr>
        <w:t xml:space="preserve"> </w:t>
      </w:r>
      <w:r>
        <w:rPr>
          <w:rFonts w:ascii="Arial" w:hAnsi="Arial"/>
        </w:rPr>
        <w:t>49</w:t>
      </w:r>
      <w:r>
        <w:rPr>
          <w:rFonts w:ascii="Arial" w:hAnsi="Arial"/>
          <w:spacing w:val="-4"/>
        </w:rPr>
        <w:t xml:space="preserve"> </w:t>
      </w:r>
      <w:r>
        <w:rPr>
          <w:rFonts w:ascii="Arial" w:hAnsi="Arial"/>
        </w:rPr>
        <w:t>bis</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esta</w:t>
      </w:r>
      <w:r>
        <w:rPr>
          <w:rFonts w:ascii="Arial" w:hAnsi="Arial"/>
          <w:spacing w:val="-2"/>
        </w:rPr>
        <w:t xml:space="preserve"> </w:t>
      </w:r>
      <w:r>
        <w:rPr>
          <w:rFonts w:ascii="Arial" w:hAnsi="Arial"/>
          <w:spacing w:val="-4"/>
        </w:rPr>
        <w:t>ley”</w:t>
      </w:r>
    </w:p>
    <w:p w:rsidR="00F419A7" w:rsidRDefault="00F419A7">
      <w:pPr>
        <w:spacing w:before="5"/>
        <w:rPr>
          <w:i/>
          <w:sz w:val="29"/>
        </w:rPr>
      </w:pPr>
    </w:p>
    <w:p w:rsidR="00F419A7" w:rsidRDefault="00D8786D">
      <w:pPr>
        <w:pStyle w:val="Prrafodelista"/>
        <w:numPr>
          <w:ilvl w:val="2"/>
          <w:numId w:val="1"/>
        </w:numPr>
        <w:tabs>
          <w:tab w:val="left" w:pos="1182"/>
        </w:tabs>
        <w:ind w:hanging="361"/>
        <w:jc w:val="both"/>
        <w:rPr>
          <w:b/>
          <w:sz w:val="24"/>
        </w:rPr>
      </w:pPr>
      <w:r>
        <w:rPr>
          <w:b/>
          <w:sz w:val="24"/>
        </w:rPr>
        <w:t>Reemplácese</w:t>
      </w:r>
      <w:r>
        <w:rPr>
          <w:b/>
          <w:spacing w:val="-2"/>
          <w:sz w:val="24"/>
        </w:rPr>
        <w:t xml:space="preserve"> </w:t>
      </w:r>
      <w:r>
        <w:rPr>
          <w:b/>
          <w:sz w:val="24"/>
        </w:rPr>
        <w:t>el</w:t>
      </w:r>
      <w:r>
        <w:rPr>
          <w:b/>
          <w:spacing w:val="-2"/>
          <w:sz w:val="24"/>
        </w:rPr>
        <w:t xml:space="preserve"> </w:t>
      </w:r>
      <w:r>
        <w:rPr>
          <w:b/>
          <w:sz w:val="24"/>
        </w:rPr>
        <w:t>artículo</w:t>
      </w:r>
      <w:r>
        <w:rPr>
          <w:b/>
          <w:spacing w:val="-2"/>
          <w:sz w:val="24"/>
        </w:rPr>
        <w:t xml:space="preserve"> </w:t>
      </w:r>
      <w:r>
        <w:rPr>
          <w:b/>
          <w:sz w:val="24"/>
        </w:rPr>
        <w:t>49</w:t>
      </w:r>
      <w:r>
        <w:rPr>
          <w:b/>
          <w:spacing w:val="-2"/>
          <w:sz w:val="24"/>
        </w:rPr>
        <w:t xml:space="preserve"> </w:t>
      </w:r>
      <w:r>
        <w:rPr>
          <w:b/>
          <w:sz w:val="24"/>
        </w:rPr>
        <w:t>bis,</w:t>
      </w:r>
      <w:r>
        <w:rPr>
          <w:b/>
          <w:spacing w:val="-1"/>
          <w:sz w:val="24"/>
        </w:rPr>
        <w:t xml:space="preserve"> </w:t>
      </w:r>
      <w:r>
        <w:rPr>
          <w:b/>
          <w:sz w:val="24"/>
        </w:rPr>
        <w:t>por</w:t>
      </w:r>
      <w:r>
        <w:rPr>
          <w:b/>
          <w:spacing w:val="-4"/>
          <w:sz w:val="24"/>
        </w:rPr>
        <w:t xml:space="preserve"> </w:t>
      </w:r>
      <w:r>
        <w:rPr>
          <w:b/>
          <w:sz w:val="24"/>
        </w:rPr>
        <w:t>el</w:t>
      </w:r>
      <w:r>
        <w:rPr>
          <w:b/>
          <w:spacing w:val="-2"/>
          <w:sz w:val="24"/>
        </w:rPr>
        <w:t xml:space="preserve"> siguiente:</w:t>
      </w:r>
    </w:p>
    <w:p w:rsidR="00F419A7" w:rsidRDefault="00F419A7">
      <w:pPr>
        <w:spacing w:before="5"/>
        <w:rPr>
          <w:b/>
          <w:sz w:val="29"/>
        </w:rPr>
      </w:pPr>
    </w:p>
    <w:p w:rsidR="00F419A7" w:rsidRDefault="00D8786D">
      <w:pPr>
        <w:pStyle w:val="Textoindependiente"/>
        <w:spacing w:line="360" w:lineRule="auto"/>
        <w:ind w:left="102" w:right="120"/>
        <w:jc w:val="both"/>
        <w:rPr>
          <w:rFonts w:ascii="Arial" w:hAnsi="Arial"/>
        </w:rPr>
      </w:pPr>
      <w:r>
        <w:rPr>
          <w:rFonts w:ascii="Arial" w:hAnsi="Arial"/>
        </w:rPr>
        <w:t>En la sentencia el juez podrá decretar que la autorización a que se refiere el inciso</w:t>
      </w:r>
      <w:r>
        <w:rPr>
          <w:rFonts w:ascii="Arial" w:hAnsi="Arial"/>
        </w:rPr>
        <w:t xml:space="preserve"> tercero del artículo anterior habilita al padre o madre que la haya requerido y que tenga</w:t>
      </w:r>
      <w:r>
        <w:rPr>
          <w:rFonts w:ascii="Arial" w:hAnsi="Arial"/>
          <w:spacing w:val="-4"/>
        </w:rPr>
        <w:t xml:space="preserve"> </w:t>
      </w:r>
      <w:r>
        <w:rPr>
          <w:rFonts w:ascii="Arial" w:hAnsi="Arial"/>
        </w:rPr>
        <w:t>al</w:t>
      </w:r>
      <w:r>
        <w:rPr>
          <w:rFonts w:ascii="Arial" w:hAnsi="Arial"/>
          <w:spacing w:val="-5"/>
        </w:rPr>
        <w:t xml:space="preserve"> </w:t>
      </w:r>
      <w:r>
        <w:rPr>
          <w:rFonts w:ascii="Arial" w:hAnsi="Arial"/>
        </w:rPr>
        <w:t>menor</w:t>
      </w:r>
      <w:r>
        <w:rPr>
          <w:rFonts w:ascii="Arial" w:hAnsi="Arial"/>
          <w:spacing w:val="-5"/>
        </w:rPr>
        <w:t xml:space="preserve"> </w:t>
      </w:r>
      <w:r>
        <w:rPr>
          <w:rFonts w:ascii="Arial" w:hAnsi="Arial"/>
        </w:rPr>
        <w:t>a</w:t>
      </w:r>
      <w:r>
        <w:rPr>
          <w:rFonts w:ascii="Arial" w:hAnsi="Arial"/>
          <w:spacing w:val="-4"/>
        </w:rPr>
        <w:t xml:space="preserve"> </w:t>
      </w:r>
      <w:r>
        <w:rPr>
          <w:rFonts w:ascii="Arial" w:hAnsi="Arial"/>
        </w:rPr>
        <w:t>su</w:t>
      </w:r>
      <w:r>
        <w:rPr>
          <w:rFonts w:ascii="Arial" w:hAnsi="Arial"/>
          <w:spacing w:val="-4"/>
        </w:rPr>
        <w:t xml:space="preserve"> </w:t>
      </w:r>
      <w:r>
        <w:rPr>
          <w:rFonts w:ascii="Arial" w:hAnsi="Arial"/>
        </w:rPr>
        <w:t>cuidado</w:t>
      </w:r>
      <w:r>
        <w:rPr>
          <w:rFonts w:ascii="Arial" w:hAnsi="Arial"/>
          <w:spacing w:val="-6"/>
        </w:rPr>
        <w:t xml:space="preserve"> </w:t>
      </w:r>
      <w:r>
        <w:rPr>
          <w:rFonts w:ascii="Arial" w:hAnsi="Arial"/>
        </w:rPr>
        <w:t>para</w:t>
      </w:r>
      <w:r>
        <w:rPr>
          <w:rFonts w:ascii="Arial" w:hAnsi="Arial"/>
          <w:spacing w:val="-4"/>
        </w:rPr>
        <w:t xml:space="preserve"> </w:t>
      </w:r>
      <w:r>
        <w:rPr>
          <w:rFonts w:ascii="Arial" w:hAnsi="Arial"/>
        </w:rPr>
        <w:t>salir</w:t>
      </w:r>
      <w:r>
        <w:rPr>
          <w:rFonts w:ascii="Arial" w:hAnsi="Arial"/>
          <w:spacing w:val="-5"/>
        </w:rPr>
        <w:t xml:space="preserve"> </w:t>
      </w:r>
      <w:r>
        <w:rPr>
          <w:rFonts w:ascii="Arial" w:hAnsi="Arial"/>
        </w:rPr>
        <w:t>del</w:t>
      </w:r>
      <w:r>
        <w:rPr>
          <w:rFonts w:ascii="Arial" w:hAnsi="Arial"/>
          <w:spacing w:val="-5"/>
        </w:rPr>
        <w:t xml:space="preserve"> </w:t>
      </w:r>
      <w:r>
        <w:rPr>
          <w:rFonts w:ascii="Arial" w:hAnsi="Arial"/>
        </w:rPr>
        <w:t>país</w:t>
      </w:r>
      <w:r>
        <w:rPr>
          <w:rFonts w:ascii="Arial" w:hAnsi="Arial"/>
          <w:spacing w:val="-4"/>
        </w:rPr>
        <w:t xml:space="preserve"> </w:t>
      </w:r>
      <w:r>
        <w:rPr>
          <w:rFonts w:ascii="Arial" w:hAnsi="Arial"/>
        </w:rPr>
        <w:t>con</w:t>
      </w:r>
      <w:r>
        <w:rPr>
          <w:rFonts w:ascii="Arial" w:hAnsi="Arial"/>
          <w:spacing w:val="-4"/>
        </w:rPr>
        <w:t xml:space="preserve"> </w:t>
      </w:r>
      <w:r>
        <w:rPr>
          <w:rFonts w:ascii="Arial" w:hAnsi="Arial"/>
        </w:rPr>
        <w:t>él</w:t>
      </w:r>
      <w:r>
        <w:rPr>
          <w:rFonts w:ascii="Arial" w:hAnsi="Arial"/>
          <w:spacing w:val="-7"/>
        </w:rPr>
        <w:t xml:space="preserve"> </w:t>
      </w:r>
      <w:r>
        <w:rPr>
          <w:rFonts w:ascii="Arial" w:hAnsi="Arial"/>
        </w:rPr>
        <w:t>en</w:t>
      </w:r>
      <w:r>
        <w:rPr>
          <w:rFonts w:ascii="Arial" w:hAnsi="Arial"/>
          <w:spacing w:val="-6"/>
        </w:rPr>
        <w:t xml:space="preserve"> </w:t>
      </w:r>
      <w:r>
        <w:rPr>
          <w:rFonts w:ascii="Arial" w:hAnsi="Arial"/>
        </w:rPr>
        <w:t>distintas</w:t>
      </w:r>
      <w:r>
        <w:rPr>
          <w:rFonts w:ascii="Arial" w:hAnsi="Arial"/>
          <w:spacing w:val="-7"/>
        </w:rPr>
        <w:t xml:space="preserve"> </w:t>
      </w:r>
      <w:r>
        <w:rPr>
          <w:rFonts w:ascii="Arial" w:hAnsi="Arial"/>
        </w:rPr>
        <w:t>ocasiones</w:t>
      </w:r>
      <w:r>
        <w:rPr>
          <w:rFonts w:ascii="Arial" w:hAnsi="Arial"/>
          <w:spacing w:val="-7"/>
        </w:rPr>
        <w:t xml:space="preserve"> </w:t>
      </w:r>
      <w:r>
        <w:rPr>
          <w:rFonts w:ascii="Arial" w:hAnsi="Arial"/>
        </w:rPr>
        <w:t>dentro de los 4 años siguientes, siempre que se acredite que el otro progenitor, injustificadamente, ha dejado de cumplir el deber, regulado judicial o convencionalmente, de alimentos o</w:t>
      </w:r>
      <w:r>
        <w:rPr>
          <w:rFonts w:ascii="Arial" w:hAnsi="Arial"/>
          <w:spacing w:val="-1"/>
        </w:rPr>
        <w:t xml:space="preserve"> </w:t>
      </w:r>
      <w:r>
        <w:rPr>
          <w:rFonts w:ascii="Arial" w:hAnsi="Arial"/>
        </w:rPr>
        <w:t>de mantener</w:t>
      </w:r>
      <w:r>
        <w:rPr>
          <w:rFonts w:ascii="Arial" w:hAnsi="Arial"/>
          <w:spacing w:val="-2"/>
        </w:rPr>
        <w:t xml:space="preserve"> </w:t>
      </w:r>
      <w:r>
        <w:rPr>
          <w:rFonts w:ascii="Arial" w:hAnsi="Arial"/>
        </w:rPr>
        <w:t>una</w:t>
      </w:r>
      <w:r>
        <w:rPr>
          <w:rFonts w:ascii="Arial" w:hAnsi="Arial"/>
          <w:spacing w:val="-1"/>
        </w:rPr>
        <w:t xml:space="preserve"> </w:t>
      </w:r>
      <w:r>
        <w:rPr>
          <w:rFonts w:ascii="Arial" w:hAnsi="Arial"/>
        </w:rPr>
        <w:t>relación</w:t>
      </w:r>
      <w:r>
        <w:rPr>
          <w:rFonts w:ascii="Arial" w:hAnsi="Arial"/>
          <w:spacing w:val="-1"/>
        </w:rPr>
        <w:t xml:space="preserve"> </w:t>
      </w:r>
      <w:r>
        <w:rPr>
          <w:rFonts w:ascii="Arial" w:hAnsi="Arial"/>
        </w:rPr>
        <w:t>directa y</w:t>
      </w:r>
      <w:r>
        <w:rPr>
          <w:rFonts w:ascii="Arial" w:hAnsi="Arial"/>
          <w:spacing w:val="-2"/>
        </w:rPr>
        <w:t xml:space="preserve"> </w:t>
      </w:r>
      <w:r>
        <w:rPr>
          <w:rFonts w:ascii="Arial" w:hAnsi="Arial"/>
        </w:rPr>
        <w:t xml:space="preserve">regular con su hijo, cualquiera de </w:t>
      </w:r>
      <w:r>
        <w:rPr>
          <w:rFonts w:ascii="Arial" w:hAnsi="Arial"/>
        </w:rPr>
        <w:t>ellos. El plazo de permanencia del menor de edad en el extranjero no podrá ser superior a veinte días en cada ocasión.</w:t>
      </w:r>
    </w:p>
    <w:p w:rsidR="00F419A7" w:rsidRDefault="00D8786D">
      <w:pPr>
        <w:pStyle w:val="Textoindependiente"/>
        <w:spacing w:before="200" w:line="360" w:lineRule="auto"/>
        <w:ind w:left="102" w:right="115"/>
        <w:jc w:val="both"/>
        <w:rPr>
          <w:rFonts w:ascii="Arial" w:hAnsi="Arial"/>
        </w:rPr>
      </w:pPr>
      <w:r>
        <w:rPr>
          <w:rFonts w:ascii="Arial" w:hAnsi="Arial"/>
        </w:rPr>
        <w:t>En estos casos el tribunal podrá otorgar la autorización dentro del plazo de cinco</w:t>
      </w:r>
      <w:r>
        <w:rPr>
          <w:rFonts w:ascii="Arial" w:hAnsi="Arial"/>
        </w:rPr>
        <w:t xml:space="preserve"> días</w:t>
      </w:r>
      <w:r>
        <w:rPr>
          <w:rFonts w:ascii="Arial" w:hAnsi="Arial"/>
          <w:spacing w:val="-10"/>
        </w:rPr>
        <w:t xml:space="preserve"> </w:t>
      </w:r>
      <w:r>
        <w:rPr>
          <w:rFonts w:ascii="Arial" w:hAnsi="Arial"/>
        </w:rPr>
        <w:t>hábiles</w:t>
      </w:r>
      <w:r>
        <w:rPr>
          <w:rFonts w:ascii="Arial" w:hAnsi="Arial"/>
          <w:spacing w:val="-9"/>
        </w:rPr>
        <w:t xml:space="preserve"> </w:t>
      </w:r>
      <w:r>
        <w:rPr>
          <w:rFonts w:ascii="Arial" w:hAnsi="Arial"/>
        </w:rPr>
        <w:t>de</w:t>
      </w:r>
      <w:r>
        <w:rPr>
          <w:rFonts w:ascii="Arial" w:hAnsi="Arial"/>
          <w:spacing w:val="-7"/>
        </w:rPr>
        <w:t xml:space="preserve"> </w:t>
      </w:r>
      <w:r>
        <w:rPr>
          <w:rFonts w:ascii="Arial" w:hAnsi="Arial"/>
        </w:rPr>
        <w:t>ingresada</w:t>
      </w:r>
      <w:r>
        <w:rPr>
          <w:rFonts w:ascii="Arial" w:hAnsi="Arial"/>
          <w:spacing w:val="-7"/>
        </w:rPr>
        <w:t xml:space="preserve"> </w:t>
      </w:r>
      <w:r>
        <w:rPr>
          <w:rFonts w:ascii="Arial" w:hAnsi="Arial"/>
        </w:rPr>
        <w:t>la</w:t>
      </w:r>
      <w:r>
        <w:rPr>
          <w:rFonts w:ascii="Arial" w:hAnsi="Arial"/>
          <w:spacing w:val="-7"/>
        </w:rPr>
        <w:t xml:space="preserve"> </w:t>
      </w:r>
      <w:r>
        <w:rPr>
          <w:rFonts w:ascii="Arial" w:hAnsi="Arial"/>
        </w:rPr>
        <w:t>solicitud</w:t>
      </w:r>
      <w:r>
        <w:rPr>
          <w:rFonts w:ascii="Arial" w:hAnsi="Arial"/>
          <w:spacing w:val="-9"/>
        </w:rPr>
        <w:t xml:space="preserve"> </w:t>
      </w:r>
      <w:r>
        <w:rPr>
          <w:rFonts w:ascii="Arial" w:hAnsi="Arial"/>
        </w:rPr>
        <w:t>por</w:t>
      </w:r>
      <w:r>
        <w:rPr>
          <w:rFonts w:ascii="Arial" w:hAnsi="Arial"/>
          <w:spacing w:val="-8"/>
        </w:rPr>
        <w:t xml:space="preserve"> </w:t>
      </w:r>
      <w:r>
        <w:rPr>
          <w:rFonts w:ascii="Arial" w:hAnsi="Arial"/>
        </w:rPr>
        <w:t>el</w:t>
      </w:r>
      <w:r>
        <w:rPr>
          <w:rFonts w:ascii="Arial" w:hAnsi="Arial"/>
          <w:spacing w:val="-8"/>
        </w:rPr>
        <w:t xml:space="preserve"> </w:t>
      </w:r>
      <w:r>
        <w:rPr>
          <w:rFonts w:ascii="Arial" w:hAnsi="Arial"/>
        </w:rPr>
        <w:t>padre</w:t>
      </w:r>
      <w:r>
        <w:rPr>
          <w:rFonts w:ascii="Arial" w:hAnsi="Arial"/>
          <w:spacing w:val="-8"/>
        </w:rPr>
        <w:t xml:space="preserve"> </w:t>
      </w:r>
      <w:r>
        <w:rPr>
          <w:rFonts w:ascii="Arial" w:hAnsi="Arial"/>
        </w:rPr>
        <w:t>o</w:t>
      </w:r>
      <w:r>
        <w:rPr>
          <w:rFonts w:ascii="Arial" w:hAnsi="Arial"/>
          <w:spacing w:val="-4"/>
        </w:rPr>
        <w:t xml:space="preserve"> </w:t>
      </w:r>
      <w:r>
        <w:rPr>
          <w:rFonts w:ascii="Arial" w:hAnsi="Arial"/>
        </w:rPr>
        <w:t>madre</w:t>
      </w:r>
      <w:r>
        <w:rPr>
          <w:rFonts w:ascii="Arial" w:hAnsi="Arial"/>
          <w:spacing w:val="-8"/>
        </w:rPr>
        <w:t xml:space="preserve"> </w:t>
      </w:r>
      <w:r>
        <w:rPr>
          <w:rFonts w:ascii="Arial" w:hAnsi="Arial"/>
        </w:rPr>
        <w:t>requirente,</w:t>
      </w:r>
      <w:r>
        <w:rPr>
          <w:rFonts w:ascii="Arial" w:hAnsi="Arial"/>
          <w:spacing w:val="-7"/>
        </w:rPr>
        <w:t xml:space="preserve"> </w:t>
      </w:r>
      <w:r>
        <w:rPr>
          <w:rFonts w:ascii="Arial" w:hAnsi="Arial"/>
        </w:rPr>
        <w:t>quien</w:t>
      </w:r>
      <w:r>
        <w:rPr>
          <w:rFonts w:ascii="Arial" w:hAnsi="Arial"/>
          <w:spacing w:val="-7"/>
        </w:rPr>
        <w:t xml:space="preserve"> </w:t>
      </w:r>
      <w:r>
        <w:rPr>
          <w:rFonts w:ascii="Arial" w:hAnsi="Arial"/>
        </w:rPr>
        <w:t>deberá acompañar los</w:t>
      </w:r>
      <w:r>
        <w:rPr>
          <w:rFonts w:ascii="Arial" w:hAnsi="Arial"/>
          <w:spacing w:val="80"/>
        </w:rPr>
        <w:t xml:space="preserve"> </w:t>
      </w:r>
      <w:r>
        <w:rPr>
          <w:rFonts w:ascii="Arial" w:hAnsi="Arial"/>
        </w:rPr>
        <w:t>antecedentes que den cuenta del incumplimiento de los alimentos o del régimen de relación directa y regular.”</w:t>
      </w:r>
    </w:p>
    <w:p w:rsidR="00F419A7" w:rsidRDefault="00D8786D">
      <w:pPr>
        <w:pStyle w:val="Prrafodelista"/>
        <w:numPr>
          <w:ilvl w:val="2"/>
          <w:numId w:val="1"/>
        </w:numPr>
        <w:tabs>
          <w:tab w:val="left" w:pos="1182"/>
        </w:tabs>
        <w:spacing w:before="200"/>
        <w:ind w:hanging="361"/>
        <w:jc w:val="both"/>
        <w:rPr>
          <w:b/>
          <w:sz w:val="24"/>
        </w:rPr>
      </w:pPr>
      <w:r>
        <w:rPr>
          <w:b/>
          <w:sz w:val="24"/>
        </w:rPr>
        <w:t>Incorpórese</w:t>
      </w:r>
      <w:r>
        <w:rPr>
          <w:b/>
          <w:spacing w:val="-3"/>
          <w:sz w:val="24"/>
        </w:rPr>
        <w:t xml:space="preserve"> </w:t>
      </w:r>
      <w:r>
        <w:rPr>
          <w:b/>
          <w:sz w:val="24"/>
        </w:rPr>
        <w:t>en</w:t>
      </w:r>
      <w:r>
        <w:rPr>
          <w:b/>
          <w:spacing w:val="-2"/>
          <w:sz w:val="24"/>
        </w:rPr>
        <w:t xml:space="preserve"> </w:t>
      </w:r>
      <w:r>
        <w:rPr>
          <w:b/>
          <w:sz w:val="24"/>
        </w:rPr>
        <w:t>nuevo</w:t>
      </w:r>
      <w:r>
        <w:rPr>
          <w:b/>
          <w:spacing w:val="-2"/>
          <w:sz w:val="24"/>
        </w:rPr>
        <w:t xml:space="preserve"> </w:t>
      </w:r>
      <w:r>
        <w:rPr>
          <w:b/>
          <w:sz w:val="24"/>
        </w:rPr>
        <w:t>art</w:t>
      </w:r>
      <w:r>
        <w:rPr>
          <w:b/>
          <w:spacing w:val="-3"/>
          <w:sz w:val="24"/>
        </w:rPr>
        <w:t xml:space="preserve"> </w:t>
      </w:r>
      <w:r>
        <w:rPr>
          <w:b/>
          <w:sz w:val="24"/>
        </w:rPr>
        <w:t>49</w:t>
      </w:r>
      <w:r>
        <w:rPr>
          <w:b/>
          <w:spacing w:val="-3"/>
          <w:sz w:val="24"/>
        </w:rPr>
        <w:t xml:space="preserve"> </w:t>
      </w:r>
      <w:r>
        <w:rPr>
          <w:b/>
          <w:sz w:val="24"/>
        </w:rPr>
        <w:t>ter,</w:t>
      </w:r>
      <w:r>
        <w:rPr>
          <w:b/>
          <w:spacing w:val="-2"/>
          <w:sz w:val="24"/>
        </w:rPr>
        <w:t xml:space="preserve"> </w:t>
      </w:r>
      <w:r>
        <w:rPr>
          <w:b/>
          <w:sz w:val="24"/>
        </w:rPr>
        <w:t>del</w:t>
      </w:r>
      <w:r>
        <w:rPr>
          <w:b/>
          <w:spacing w:val="-2"/>
          <w:sz w:val="24"/>
        </w:rPr>
        <w:t xml:space="preserve"> </w:t>
      </w:r>
      <w:r>
        <w:rPr>
          <w:b/>
          <w:sz w:val="24"/>
        </w:rPr>
        <w:t>siguiente</w:t>
      </w:r>
      <w:r>
        <w:rPr>
          <w:b/>
          <w:spacing w:val="-2"/>
          <w:sz w:val="24"/>
        </w:rPr>
        <w:t xml:space="preserve"> tenor:</w:t>
      </w:r>
    </w:p>
    <w:p w:rsidR="00F419A7" w:rsidRDefault="00F419A7">
      <w:pPr>
        <w:spacing w:before="4"/>
        <w:rPr>
          <w:b/>
          <w:sz w:val="29"/>
        </w:rPr>
      </w:pPr>
    </w:p>
    <w:p w:rsidR="00F419A7" w:rsidRDefault="00D8786D">
      <w:pPr>
        <w:pStyle w:val="Textoindependiente"/>
        <w:spacing w:before="1" w:line="360" w:lineRule="auto"/>
        <w:ind w:left="102" w:right="117"/>
        <w:jc w:val="both"/>
        <w:rPr>
          <w:rFonts w:ascii="Arial" w:hAnsi="Arial"/>
        </w:rPr>
      </w:pPr>
      <w:r>
        <w:rPr>
          <w:rFonts w:ascii="Arial" w:hAnsi="Arial"/>
          <w:i w:val="0"/>
        </w:rPr>
        <w:t>“</w:t>
      </w:r>
      <w:r>
        <w:rPr>
          <w:rFonts w:ascii="Arial" w:hAnsi="Arial"/>
        </w:rPr>
        <w:t>Sin</w:t>
      </w:r>
      <w:r>
        <w:rPr>
          <w:rFonts w:ascii="Arial" w:hAnsi="Arial"/>
          <w:spacing w:val="-10"/>
        </w:rPr>
        <w:t xml:space="preserve"> </w:t>
      </w:r>
      <w:r>
        <w:rPr>
          <w:rFonts w:ascii="Arial" w:hAnsi="Arial"/>
        </w:rPr>
        <w:t>perjuicio</w:t>
      </w:r>
      <w:r>
        <w:rPr>
          <w:rFonts w:ascii="Arial" w:hAnsi="Arial"/>
          <w:spacing w:val="-9"/>
        </w:rPr>
        <w:t xml:space="preserve"> </w:t>
      </w:r>
      <w:r>
        <w:rPr>
          <w:rFonts w:ascii="Arial" w:hAnsi="Arial"/>
        </w:rPr>
        <w:t>de</w:t>
      </w:r>
      <w:r>
        <w:rPr>
          <w:rFonts w:ascii="Arial" w:hAnsi="Arial"/>
          <w:spacing w:val="-9"/>
        </w:rPr>
        <w:t xml:space="preserve"> </w:t>
      </w:r>
      <w:r>
        <w:rPr>
          <w:rFonts w:ascii="Arial" w:hAnsi="Arial"/>
        </w:rPr>
        <w:t>lo</w:t>
      </w:r>
      <w:r>
        <w:rPr>
          <w:rFonts w:ascii="Arial" w:hAnsi="Arial"/>
          <w:spacing w:val="-10"/>
        </w:rPr>
        <w:t xml:space="preserve"> </w:t>
      </w:r>
      <w:r>
        <w:rPr>
          <w:rFonts w:ascii="Arial" w:hAnsi="Arial"/>
        </w:rPr>
        <w:t>dispuesto</w:t>
      </w:r>
      <w:r>
        <w:rPr>
          <w:rFonts w:ascii="Arial" w:hAnsi="Arial"/>
          <w:spacing w:val="-9"/>
        </w:rPr>
        <w:t xml:space="preserve"> </w:t>
      </w:r>
      <w:r>
        <w:rPr>
          <w:rFonts w:ascii="Arial" w:hAnsi="Arial"/>
        </w:rPr>
        <w:t>en</w:t>
      </w:r>
      <w:r>
        <w:rPr>
          <w:rFonts w:ascii="Arial" w:hAnsi="Arial"/>
          <w:spacing w:val="-9"/>
        </w:rPr>
        <w:t xml:space="preserve"> </w:t>
      </w:r>
      <w:r>
        <w:rPr>
          <w:rFonts w:ascii="Arial" w:hAnsi="Arial"/>
        </w:rPr>
        <w:t>los</w:t>
      </w:r>
      <w:r>
        <w:rPr>
          <w:rFonts w:ascii="Arial" w:hAnsi="Arial"/>
          <w:spacing w:val="-10"/>
        </w:rPr>
        <w:t xml:space="preserve"> </w:t>
      </w:r>
      <w:r>
        <w:rPr>
          <w:rFonts w:ascii="Arial" w:hAnsi="Arial"/>
        </w:rPr>
        <w:t>artículos</w:t>
      </w:r>
      <w:r>
        <w:rPr>
          <w:rFonts w:ascii="Arial" w:hAnsi="Arial"/>
          <w:spacing w:val="-13"/>
        </w:rPr>
        <w:t xml:space="preserve"> </w:t>
      </w:r>
      <w:r>
        <w:rPr>
          <w:rFonts w:ascii="Arial" w:hAnsi="Arial"/>
        </w:rPr>
        <w:t>anteriores,</w:t>
      </w:r>
      <w:r>
        <w:rPr>
          <w:rFonts w:ascii="Arial" w:hAnsi="Arial"/>
          <w:spacing w:val="-10"/>
        </w:rPr>
        <w:t xml:space="preserve"> </w:t>
      </w:r>
      <w:r>
        <w:rPr>
          <w:rFonts w:ascii="Arial" w:hAnsi="Arial"/>
        </w:rPr>
        <w:t>tratándose</w:t>
      </w:r>
      <w:r>
        <w:rPr>
          <w:rFonts w:ascii="Arial" w:hAnsi="Arial"/>
          <w:spacing w:val="-9"/>
        </w:rPr>
        <w:t xml:space="preserve"> </w:t>
      </w:r>
      <w:r>
        <w:rPr>
          <w:rFonts w:ascii="Arial" w:hAnsi="Arial"/>
        </w:rPr>
        <w:t>de</w:t>
      </w:r>
      <w:r>
        <w:rPr>
          <w:rFonts w:ascii="Arial" w:hAnsi="Arial"/>
          <w:spacing w:val="-9"/>
        </w:rPr>
        <w:t xml:space="preserve"> </w:t>
      </w:r>
      <w:r>
        <w:rPr>
          <w:rFonts w:ascii="Arial" w:hAnsi="Arial"/>
        </w:rPr>
        <w:t>casos</w:t>
      </w:r>
      <w:r>
        <w:rPr>
          <w:rFonts w:ascii="Arial" w:hAnsi="Arial"/>
          <w:spacing w:val="-10"/>
        </w:rPr>
        <w:t xml:space="preserve"> </w:t>
      </w:r>
      <w:r>
        <w:rPr>
          <w:rFonts w:ascii="Arial" w:hAnsi="Arial"/>
        </w:rPr>
        <w:t>donde</w:t>
      </w:r>
      <w:r>
        <w:rPr>
          <w:rFonts w:ascii="Arial" w:hAnsi="Arial"/>
        </w:rPr>
        <w:t xml:space="preserve"> el hijo o hija tiene la filiación determinada de solo uno de los padres y viaja en compañía de este, será exigible para salir del país exhibir el respectivo certificado de nacimiento,</w:t>
      </w:r>
      <w:r>
        <w:rPr>
          <w:rFonts w:ascii="Arial" w:hAnsi="Arial"/>
          <w:spacing w:val="20"/>
        </w:rPr>
        <w:t xml:space="preserve"> </w:t>
      </w:r>
      <w:r>
        <w:rPr>
          <w:rFonts w:ascii="Arial" w:hAnsi="Arial"/>
        </w:rPr>
        <w:t>sin necesidad de requeri</w:t>
      </w:r>
      <w:r>
        <w:rPr>
          <w:rFonts w:ascii="Arial" w:hAnsi="Arial"/>
        </w:rPr>
        <w:t>r la autorización</w:t>
      </w:r>
      <w:r>
        <w:rPr>
          <w:rFonts w:ascii="Arial" w:hAnsi="Arial"/>
          <w:spacing w:val="18"/>
        </w:rPr>
        <w:t xml:space="preserve"> </w:t>
      </w:r>
      <w:r>
        <w:rPr>
          <w:rFonts w:ascii="Arial" w:hAnsi="Arial"/>
        </w:rPr>
        <w:t>judicial para</w:t>
      </w:r>
      <w:r>
        <w:rPr>
          <w:rFonts w:ascii="Arial" w:hAnsi="Arial"/>
          <w:spacing w:val="18"/>
        </w:rPr>
        <w:t xml:space="preserve"> </w:t>
      </w:r>
      <w:r>
        <w:rPr>
          <w:rFonts w:ascii="Arial" w:hAnsi="Arial"/>
        </w:rPr>
        <w:t>acreditar su</w:t>
      </w:r>
    </w:p>
    <w:p w:rsidR="00F419A7" w:rsidRDefault="00F419A7">
      <w:pPr>
        <w:spacing w:line="360" w:lineRule="auto"/>
        <w:jc w:val="both"/>
        <w:sectPr w:rsidR="00F419A7">
          <w:pgSz w:w="12240" w:h="15840"/>
          <w:pgMar w:top="1340" w:right="1580" w:bottom="1200" w:left="1600" w:header="0" w:footer="1000" w:gutter="0"/>
          <w:cols w:space="720"/>
        </w:sectPr>
      </w:pPr>
    </w:p>
    <w:p w:rsidR="00F419A7" w:rsidRDefault="00D8786D">
      <w:pPr>
        <w:pStyle w:val="Textoindependiente"/>
        <w:spacing w:before="77" w:line="360" w:lineRule="auto"/>
        <w:ind w:left="102" w:right="114"/>
        <w:jc w:val="both"/>
        <w:rPr>
          <w:rFonts w:ascii="Arial" w:hAnsi="Arial"/>
        </w:rPr>
      </w:pPr>
      <w:r>
        <w:rPr>
          <w:rFonts w:ascii="Arial" w:hAnsi="Arial"/>
        </w:rPr>
        <w:t>ausencia. En los casos donde alguno de los padres hubiera fallecido, solo será</w:t>
      </w:r>
      <w:r>
        <w:rPr>
          <w:rFonts w:ascii="Arial" w:hAnsi="Arial"/>
        </w:rPr>
        <w:t xml:space="preserve"> necesario que se exhiba el respectivo certificado de nacimiento del niño, niña o adolescente</w:t>
      </w:r>
      <w:r>
        <w:rPr>
          <w:rFonts w:ascii="Arial" w:hAnsi="Arial"/>
          <w:spacing w:val="-17"/>
        </w:rPr>
        <w:t xml:space="preserve"> </w:t>
      </w:r>
      <w:r>
        <w:rPr>
          <w:rFonts w:ascii="Arial" w:hAnsi="Arial"/>
        </w:rPr>
        <w:t>de</w:t>
      </w:r>
      <w:r>
        <w:rPr>
          <w:rFonts w:ascii="Arial" w:hAnsi="Arial"/>
          <w:spacing w:val="-17"/>
        </w:rPr>
        <w:t xml:space="preserve"> </w:t>
      </w:r>
      <w:r>
        <w:rPr>
          <w:rFonts w:ascii="Arial" w:hAnsi="Arial"/>
        </w:rPr>
        <w:t>que</w:t>
      </w:r>
      <w:r>
        <w:rPr>
          <w:rFonts w:ascii="Arial" w:hAnsi="Arial"/>
          <w:spacing w:val="-16"/>
        </w:rPr>
        <w:t xml:space="preserve"> </w:t>
      </w:r>
      <w:r>
        <w:rPr>
          <w:rFonts w:ascii="Arial" w:hAnsi="Arial"/>
        </w:rPr>
        <w:t>se</w:t>
      </w:r>
      <w:r>
        <w:rPr>
          <w:rFonts w:ascii="Arial" w:hAnsi="Arial"/>
          <w:spacing w:val="-17"/>
        </w:rPr>
        <w:t xml:space="preserve"> </w:t>
      </w:r>
      <w:r>
        <w:rPr>
          <w:rFonts w:ascii="Arial" w:hAnsi="Arial"/>
        </w:rPr>
        <w:t>trate</w:t>
      </w:r>
      <w:r>
        <w:rPr>
          <w:rFonts w:ascii="Arial" w:hAnsi="Arial"/>
          <w:spacing w:val="-15"/>
        </w:rPr>
        <w:t xml:space="preserve"> </w:t>
      </w:r>
      <w:r>
        <w:rPr>
          <w:rFonts w:ascii="Arial" w:hAnsi="Arial"/>
        </w:rPr>
        <w:t>y</w:t>
      </w:r>
      <w:r>
        <w:rPr>
          <w:rFonts w:ascii="Arial" w:hAnsi="Arial"/>
          <w:spacing w:val="-16"/>
        </w:rPr>
        <w:t xml:space="preserve"> </w:t>
      </w:r>
      <w:r>
        <w:rPr>
          <w:rFonts w:ascii="Arial" w:hAnsi="Arial"/>
        </w:rPr>
        <w:t>el</w:t>
      </w:r>
      <w:r>
        <w:rPr>
          <w:rFonts w:ascii="Arial" w:hAnsi="Arial"/>
          <w:spacing w:val="-17"/>
        </w:rPr>
        <w:t xml:space="preserve"> </w:t>
      </w:r>
      <w:r>
        <w:rPr>
          <w:rFonts w:ascii="Arial" w:hAnsi="Arial"/>
        </w:rPr>
        <w:t>certificado</w:t>
      </w:r>
      <w:r>
        <w:rPr>
          <w:rFonts w:ascii="Arial" w:hAnsi="Arial"/>
          <w:spacing w:val="-17"/>
        </w:rPr>
        <w:t xml:space="preserve"> </w:t>
      </w:r>
      <w:r>
        <w:rPr>
          <w:rFonts w:ascii="Arial" w:hAnsi="Arial"/>
        </w:rPr>
        <w:t>de</w:t>
      </w:r>
      <w:r>
        <w:rPr>
          <w:rFonts w:ascii="Arial" w:hAnsi="Arial"/>
          <w:spacing w:val="-16"/>
        </w:rPr>
        <w:t xml:space="preserve"> </w:t>
      </w:r>
      <w:r>
        <w:rPr>
          <w:rFonts w:ascii="Arial" w:hAnsi="Arial"/>
        </w:rPr>
        <w:t>defunción</w:t>
      </w:r>
      <w:r>
        <w:rPr>
          <w:rFonts w:ascii="Arial" w:hAnsi="Arial"/>
          <w:spacing w:val="-16"/>
        </w:rPr>
        <w:t xml:space="preserve"> </w:t>
      </w:r>
      <w:r>
        <w:rPr>
          <w:rFonts w:ascii="Arial" w:hAnsi="Arial"/>
        </w:rPr>
        <w:t>del</w:t>
      </w:r>
      <w:r>
        <w:rPr>
          <w:rFonts w:ascii="Arial" w:hAnsi="Arial"/>
          <w:spacing w:val="-17"/>
        </w:rPr>
        <w:t xml:space="preserve"> </w:t>
      </w:r>
      <w:r>
        <w:rPr>
          <w:rFonts w:ascii="Arial" w:hAnsi="Arial"/>
        </w:rPr>
        <w:t>padre</w:t>
      </w:r>
      <w:r>
        <w:rPr>
          <w:rFonts w:ascii="Arial" w:hAnsi="Arial"/>
          <w:spacing w:val="-16"/>
        </w:rPr>
        <w:t xml:space="preserve"> </w:t>
      </w:r>
      <w:r>
        <w:rPr>
          <w:rFonts w:ascii="Arial" w:hAnsi="Arial"/>
        </w:rPr>
        <w:t>o</w:t>
      </w:r>
      <w:r>
        <w:rPr>
          <w:rFonts w:ascii="Arial" w:hAnsi="Arial"/>
          <w:spacing w:val="-17"/>
        </w:rPr>
        <w:t xml:space="preserve"> </w:t>
      </w:r>
      <w:r>
        <w:rPr>
          <w:rFonts w:ascii="Arial" w:hAnsi="Arial"/>
        </w:rPr>
        <w:t>madre</w:t>
      </w:r>
      <w:r>
        <w:rPr>
          <w:rFonts w:ascii="Arial" w:hAnsi="Arial"/>
          <w:spacing w:val="-16"/>
        </w:rPr>
        <w:t xml:space="preserve"> </w:t>
      </w:r>
      <w:r>
        <w:rPr>
          <w:rFonts w:ascii="Arial" w:hAnsi="Arial"/>
        </w:rPr>
        <w:t>fallecido, al momento de salir</w:t>
      </w:r>
      <w:r>
        <w:rPr>
          <w:rFonts w:ascii="Arial" w:hAnsi="Arial"/>
          <w:spacing w:val="-1"/>
        </w:rPr>
        <w:t xml:space="preserve"> </w:t>
      </w:r>
      <w:r>
        <w:rPr>
          <w:rFonts w:ascii="Arial" w:hAnsi="Arial"/>
        </w:rPr>
        <w:t>del país, sin necesidad de requerir</w:t>
      </w:r>
      <w:r>
        <w:rPr>
          <w:rFonts w:ascii="Arial" w:hAnsi="Arial"/>
          <w:spacing w:val="-1"/>
        </w:rPr>
        <w:t xml:space="preserve"> </w:t>
      </w:r>
      <w:r>
        <w:rPr>
          <w:rFonts w:ascii="Arial" w:hAnsi="Arial"/>
        </w:rPr>
        <w:t>la autorización judicial para acreditar su ausencia, salvo que se hubiera entregado su cuidado a otra persona.”</w:t>
      </w:r>
    </w:p>
    <w:p w:rsidR="00F419A7" w:rsidRDefault="00F419A7">
      <w:pPr>
        <w:rPr>
          <w:i/>
          <w:sz w:val="20"/>
        </w:rPr>
      </w:pPr>
    </w:p>
    <w:p w:rsidR="00F419A7" w:rsidRDefault="00F419A7">
      <w:pPr>
        <w:rPr>
          <w:i/>
          <w:sz w:val="20"/>
        </w:rPr>
      </w:pPr>
    </w:p>
    <w:p w:rsidR="00F419A7" w:rsidRDefault="00F419A7">
      <w:pPr>
        <w:rPr>
          <w:i/>
          <w:sz w:val="20"/>
        </w:rPr>
      </w:pPr>
    </w:p>
    <w:p w:rsidR="00F419A7" w:rsidRDefault="00F419A7">
      <w:pPr>
        <w:rPr>
          <w:i/>
          <w:sz w:val="20"/>
        </w:rPr>
      </w:pPr>
    </w:p>
    <w:p w:rsidR="00F419A7" w:rsidRDefault="00F419A7">
      <w:pPr>
        <w:rPr>
          <w:i/>
          <w:sz w:val="20"/>
        </w:rPr>
      </w:pPr>
    </w:p>
    <w:p w:rsidR="00F419A7" w:rsidRDefault="00D8786D">
      <w:pPr>
        <w:spacing w:before="1"/>
        <w:rPr>
          <w:i/>
        </w:rPr>
      </w:pPr>
      <w:r>
        <w:rPr>
          <w:noProof/>
        </w:rPr>
        <w:drawing>
          <wp:anchor distT="0" distB="0" distL="0" distR="0" simplePos="0" relativeHeight="251657216" behindDoc="0" locked="0" layoutInCell="1" allowOverlap="1">
            <wp:simplePos x="0" y="0"/>
            <wp:positionH relativeFrom="page">
              <wp:posOffset>2272410</wp:posOffset>
            </wp:positionH>
            <wp:positionV relativeFrom="paragraph">
              <wp:posOffset>176830</wp:posOffset>
            </wp:positionV>
            <wp:extent cx="3223507" cy="16642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223507" cy="1664207"/>
                    </a:xfrm>
                    <a:prstGeom prst="rect">
                      <a:avLst/>
                    </a:prstGeom>
                  </pic:spPr>
                </pic:pic>
              </a:graphicData>
            </a:graphic>
          </wp:anchor>
        </w:drawing>
      </w:r>
    </w:p>
    <w:p w:rsidR="00F419A7" w:rsidRDefault="00F419A7">
      <w:pPr>
        <w:spacing w:before="6"/>
        <w:rPr>
          <w:i/>
          <w:sz w:val="30"/>
        </w:rPr>
      </w:pPr>
    </w:p>
    <w:p w:rsidR="00F419A7" w:rsidRDefault="00D8786D">
      <w:pPr>
        <w:spacing w:before="1" w:line="362" w:lineRule="auto"/>
        <w:ind w:left="2773" w:right="1661" w:firstLine="86"/>
        <w:rPr>
          <w:b/>
          <w:sz w:val="24"/>
        </w:rPr>
      </w:pPr>
      <w:r>
        <w:rPr>
          <w:b/>
          <w:sz w:val="24"/>
        </w:rPr>
        <w:t>DANIELLA CICARDINI MILLA DIPUTADA</w:t>
      </w:r>
      <w:r>
        <w:rPr>
          <w:b/>
          <w:spacing w:val="-3"/>
          <w:sz w:val="24"/>
        </w:rPr>
        <w:t xml:space="preserve"> </w:t>
      </w:r>
      <w:r>
        <w:rPr>
          <w:b/>
          <w:sz w:val="24"/>
        </w:rPr>
        <w:t>DE</w:t>
      </w:r>
      <w:r>
        <w:rPr>
          <w:b/>
          <w:spacing w:val="-3"/>
          <w:sz w:val="24"/>
        </w:rPr>
        <w:t xml:space="preserve"> </w:t>
      </w:r>
      <w:r>
        <w:rPr>
          <w:b/>
          <w:sz w:val="24"/>
        </w:rPr>
        <w:t>LA</w:t>
      </w:r>
      <w:r>
        <w:rPr>
          <w:b/>
          <w:spacing w:val="-4"/>
          <w:sz w:val="24"/>
        </w:rPr>
        <w:t xml:space="preserve"> </w:t>
      </w:r>
      <w:r>
        <w:rPr>
          <w:b/>
          <w:spacing w:val="-2"/>
          <w:sz w:val="24"/>
        </w:rPr>
        <w:t>REPÚBLICA</w:t>
      </w:r>
    </w:p>
    <w:sectPr w:rsidR="00F419A7">
      <w:pgSz w:w="12240" w:h="15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86D" w:rsidRDefault="00D8786D">
      <w:r>
        <w:separator/>
      </w:r>
    </w:p>
  </w:endnote>
  <w:endnote w:type="continuationSeparator" w:id="0">
    <w:p w:rsidR="00D8786D" w:rsidRDefault="00D8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9A7" w:rsidRDefault="00D8786D">
    <w:pPr>
      <w:pStyle w:val="Textoindependiente"/>
      <w:spacing w:line="14" w:lineRule="auto"/>
      <w:rPr>
        <w:i w:val="0"/>
        <w:sz w:val="20"/>
      </w:rPr>
    </w:pPr>
    <w:r>
      <w:pict>
        <v:shapetype id="_x0000_t202" coordsize="21600,21600" o:spt="202" path="m,l,21600r21600,l21600,xe">
          <v:stroke joinstyle="miter"/>
          <v:path gradientshapeok="t" o:connecttype="rect"/>
        </v:shapetype>
        <v:shape id="docshape1" o:spid="_x0000_s2049" type="#_x0000_t202" style="position:absolute;margin-left:518.5pt;margin-top:731pt;width:12.6pt;height:13.05pt;z-index:-251658752;mso-position-horizontal-relative:page;mso-position-vertical-relative:page" filled="f" stroked="f">
          <v:textbox inset="0,0,0,0">
            <w:txbxContent>
              <w:p w:rsidR="00F419A7" w:rsidRDefault="00D8786D">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86D" w:rsidRDefault="00D8786D">
      <w:r>
        <w:separator/>
      </w:r>
    </w:p>
  </w:footnote>
  <w:footnote w:type="continuationSeparator" w:id="0">
    <w:p w:rsidR="00D8786D" w:rsidRDefault="00D87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51023"/>
    <w:multiLevelType w:val="hybridMultilevel"/>
    <w:tmpl w:val="717617FA"/>
    <w:lvl w:ilvl="0" w:tplc="3F24938A">
      <w:start w:val="1"/>
      <w:numFmt w:val="upperRoman"/>
      <w:lvlText w:val="%1."/>
      <w:lvlJc w:val="left"/>
      <w:pPr>
        <w:ind w:left="1182" w:hanging="720"/>
        <w:jc w:val="left"/>
      </w:pPr>
      <w:rPr>
        <w:rFonts w:ascii="Arial" w:eastAsia="Arial" w:hAnsi="Arial" w:cs="Arial" w:hint="default"/>
        <w:b/>
        <w:bCs/>
        <w:i w:val="0"/>
        <w:iCs w:val="0"/>
        <w:w w:val="100"/>
        <w:sz w:val="24"/>
        <w:szCs w:val="24"/>
        <w:lang w:val="es-ES" w:eastAsia="en-US" w:bidi="ar-SA"/>
      </w:rPr>
    </w:lvl>
    <w:lvl w:ilvl="1" w:tplc="88687FDE">
      <w:start w:val="1"/>
      <w:numFmt w:val="decimal"/>
      <w:lvlText w:val="%2)"/>
      <w:lvlJc w:val="left"/>
      <w:pPr>
        <w:ind w:left="822" w:hanging="360"/>
        <w:jc w:val="left"/>
      </w:pPr>
      <w:rPr>
        <w:rFonts w:ascii="Arial" w:eastAsia="Arial" w:hAnsi="Arial" w:cs="Arial" w:hint="default"/>
        <w:b w:val="0"/>
        <w:bCs w:val="0"/>
        <w:i w:val="0"/>
        <w:iCs w:val="0"/>
        <w:w w:val="99"/>
        <w:sz w:val="24"/>
        <w:szCs w:val="24"/>
        <w:lang w:val="es-ES" w:eastAsia="en-US" w:bidi="ar-SA"/>
      </w:rPr>
    </w:lvl>
    <w:lvl w:ilvl="2" w:tplc="F2EA8102">
      <w:start w:val="1"/>
      <w:numFmt w:val="decimal"/>
      <w:lvlText w:val="%3)"/>
      <w:lvlJc w:val="left"/>
      <w:pPr>
        <w:ind w:left="1182" w:hanging="360"/>
        <w:jc w:val="left"/>
      </w:pPr>
      <w:rPr>
        <w:rFonts w:ascii="Arial" w:eastAsia="Arial" w:hAnsi="Arial" w:cs="Arial" w:hint="default"/>
        <w:b/>
        <w:bCs/>
        <w:i w:val="0"/>
        <w:iCs w:val="0"/>
        <w:w w:val="99"/>
        <w:sz w:val="24"/>
        <w:szCs w:val="24"/>
        <w:lang w:val="es-ES" w:eastAsia="en-US" w:bidi="ar-SA"/>
      </w:rPr>
    </w:lvl>
    <w:lvl w:ilvl="3" w:tplc="BEFE8D16">
      <w:numFmt w:val="bullet"/>
      <w:lvlText w:val="•"/>
      <w:lvlJc w:val="left"/>
      <w:pPr>
        <w:ind w:left="2931" w:hanging="360"/>
      </w:pPr>
      <w:rPr>
        <w:rFonts w:hint="default"/>
        <w:lang w:val="es-ES" w:eastAsia="en-US" w:bidi="ar-SA"/>
      </w:rPr>
    </w:lvl>
    <w:lvl w:ilvl="4" w:tplc="F9166456">
      <w:numFmt w:val="bullet"/>
      <w:lvlText w:val="•"/>
      <w:lvlJc w:val="left"/>
      <w:pPr>
        <w:ind w:left="3806" w:hanging="360"/>
      </w:pPr>
      <w:rPr>
        <w:rFonts w:hint="default"/>
        <w:lang w:val="es-ES" w:eastAsia="en-US" w:bidi="ar-SA"/>
      </w:rPr>
    </w:lvl>
    <w:lvl w:ilvl="5" w:tplc="C4383CFE">
      <w:numFmt w:val="bullet"/>
      <w:lvlText w:val="•"/>
      <w:lvlJc w:val="left"/>
      <w:pPr>
        <w:ind w:left="4682" w:hanging="360"/>
      </w:pPr>
      <w:rPr>
        <w:rFonts w:hint="default"/>
        <w:lang w:val="es-ES" w:eastAsia="en-US" w:bidi="ar-SA"/>
      </w:rPr>
    </w:lvl>
    <w:lvl w:ilvl="6" w:tplc="3D30D8B8">
      <w:numFmt w:val="bullet"/>
      <w:lvlText w:val="•"/>
      <w:lvlJc w:val="left"/>
      <w:pPr>
        <w:ind w:left="5557" w:hanging="360"/>
      </w:pPr>
      <w:rPr>
        <w:rFonts w:hint="default"/>
        <w:lang w:val="es-ES" w:eastAsia="en-US" w:bidi="ar-SA"/>
      </w:rPr>
    </w:lvl>
    <w:lvl w:ilvl="7" w:tplc="C9DC7AEA">
      <w:numFmt w:val="bullet"/>
      <w:lvlText w:val="•"/>
      <w:lvlJc w:val="left"/>
      <w:pPr>
        <w:ind w:left="6433" w:hanging="360"/>
      </w:pPr>
      <w:rPr>
        <w:rFonts w:hint="default"/>
        <w:lang w:val="es-ES" w:eastAsia="en-US" w:bidi="ar-SA"/>
      </w:rPr>
    </w:lvl>
    <w:lvl w:ilvl="8" w:tplc="E04C3EF2">
      <w:numFmt w:val="bullet"/>
      <w:lvlText w:val="•"/>
      <w:lvlJc w:val="left"/>
      <w:pPr>
        <w:ind w:left="73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19A7"/>
    <w:rsid w:val="00D8786D"/>
    <w:rsid w:val="00E07F83"/>
    <w:rsid w:val="00F419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i/>
      <w:iCs/>
      <w:sz w:val="24"/>
      <w:szCs w:val="24"/>
    </w:rPr>
  </w:style>
  <w:style w:type="paragraph" w:styleId="Prrafodelista">
    <w:name w:val="List Paragraph"/>
    <w:basedOn w:val="Normal"/>
    <w:uiPriority w:val="1"/>
    <w:qFormat/>
    <w:pPr>
      <w:ind w:left="1182"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n.cl/portal/leyfacil/recurso/salida-de-menores-al-extranjero" TargetMode="External"/><Relationship Id="rId5" Type="http://schemas.openxmlformats.org/officeDocument/2006/relationships/footnotes" Target="footnotes.xml"/><Relationship Id="rId10" Type="http://schemas.openxmlformats.org/officeDocument/2006/relationships/hyperlink" Target="https://www.bcn.cl/leychile/navegar?idNorma=172986" TargetMode="External"/><Relationship Id="rId4" Type="http://schemas.openxmlformats.org/officeDocument/2006/relationships/webSettings" Target="webSettings.xml"/><Relationship Id="rId9" Type="http://schemas.openxmlformats.org/officeDocument/2006/relationships/hyperlink" Target="https://www.bcn.cl/leychile/navegar?idNorma=172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1926</Words>
  <Characters>10598</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Guillermo Diaz Vallejos</cp:lastModifiedBy>
  <cp:revision>1</cp:revision>
  <dcterms:created xsi:type="dcterms:W3CDTF">2023-03-09T12:18:00Z</dcterms:created>
  <dcterms:modified xsi:type="dcterms:W3CDTF">2023-03-15T14:08:00Z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LTSC</vt:lpwstr>
  </property>
  <property fmtid="{D5CDD505-2E9C-101B-9397-08002B2CF9AE}" pid="4" name="LastSaved">
    <vt:filetime>2023-03-09T00:00:00Z</vt:filetime>
  </property>
  <property fmtid="{D5CDD505-2E9C-101B-9397-08002B2CF9AE}" pid="5" name="Producer">
    <vt:lpwstr>Microsoft® Word LTSC</vt:lpwstr>
  </property>
</Properties>
</file>