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3D77" w:rsidRDefault="00820F87">
      <w:pPr>
        <w:pStyle w:val="Textoindependiente"/>
        <w:ind w:left="3705"/>
        <w:rPr>
          <w:rFonts w:ascii="Times New Roman"/>
          <w:sz w:val="20"/>
        </w:rPr>
      </w:pPr>
      <w:r>
        <w:rPr>
          <w:rFonts w:ascii="Times New Roman"/>
          <w:noProof/>
          <w:sz w:val="20"/>
        </w:rPr>
        <w:drawing>
          <wp:inline distT="0" distB="0" distL="0" distR="0">
            <wp:extent cx="1181099" cy="1133475"/>
            <wp:effectExtent l="0" t="0" r="0" b="0"/>
            <wp:docPr id="1" name="image1.jpeg" descr="Imagen que contiene Logotip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181099" cy="1133475"/>
                    </a:xfrm>
                    <a:prstGeom prst="rect">
                      <a:avLst/>
                    </a:prstGeom>
                  </pic:spPr>
                </pic:pic>
              </a:graphicData>
            </a:graphic>
          </wp:inline>
        </w:drawing>
      </w:r>
    </w:p>
    <w:p w:rsidR="007E3D77" w:rsidRDefault="007E3D77">
      <w:pPr>
        <w:pStyle w:val="Textoindependiente"/>
        <w:rPr>
          <w:rFonts w:ascii="Times New Roman"/>
          <w:sz w:val="20"/>
        </w:rPr>
      </w:pPr>
    </w:p>
    <w:p w:rsidR="007E3D77" w:rsidRDefault="007E3D77">
      <w:pPr>
        <w:pStyle w:val="Textoindependiente"/>
        <w:rPr>
          <w:rFonts w:ascii="Times New Roman"/>
          <w:sz w:val="20"/>
        </w:rPr>
      </w:pPr>
    </w:p>
    <w:p w:rsidR="007E3D77" w:rsidRDefault="007E3D77">
      <w:pPr>
        <w:pStyle w:val="Textoindependiente"/>
        <w:spacing w:before="9"/>
        <w:rPr>
          <w:rFonts w:ascii="Times New Roman"/>
          <w:sz w:val="19"/>
        </w:rPr>
      </w:pPr>
    </w:p>
    <w:p w:rsidR="007E3D77" w:rsidRDefault="00820F87">
      <w:pPr>
        <w:spacing w:before="24" w:line="360" w:lineRule="auto"/>
        <w:ind w:left="100" w:right="408"/>
        <w:jc w:val="both"/>
        <w:rPr>
          <w:b/>
          <w:sz w:val="24"/>
        </w:rPr>
      </w:pPr>
      <w:r>
        <w:rPr>
          <w:b/>
          <w:sz w:val="24"/>
        </w:rPr>
        <w:t>Proyecto de ley que modifica DFL 1 que fija el texto refundido, coordinado y sistematizado</w:t>
      </w:r>
      <w:r>
        <w:rPr>
          <w:b/>
          <w:spacing w:val="-10"/>
          <w:sz w:val="24"/>
        </w:rPr>
        <w:t xml:space="preserve"> </w:t>
      </w:r>
      <w:r>
        <w:rPr>
          <w:b/>
          <w:sz w:val="24"/>
        </w:rPr>
        <w:t>de</w:t>
      </w:r>
      <w:r>
        <w:rPr>
          <w:b/>
          <w:spacing w:val="-10"/>
          <w:sz w:val="24"/>
        </w:rPr>
        <w:t xml:space="preserve"> </w:t>
      </w:r>
      <w:r>
        <w:rPr>
          <w:b/>
          <w:sz w:val="24"/>
        </w:rPr>
        <w:t>la</w:t>
      </w:r>
      <w:r>
        <w:rPr>
          <w:b/>
          <w:spacing w:val="-11"/>
          <w:sz w:val="24"/>
        </w:rPr>
        <w:t xml:space="preserve"> </w:t>
      </w:r>
      <w:r>
        <w:rPr>
          <w:b/>
          <w:sz w:val="24"/>
        </w:rPr>
        <w:t>ley</w:t>
      </w:r>
      <w:r>
        <w:rPr>
          <w:b/>
          <w:spacing w:val="-10"/>
          <w:sz w:val="24"/>
        </w:rPr>
        <w:t xml:space="preserve"> </w:t>
      </w:r>
      <w:r>
        <w:rPr>
          <w:b/>
          <w:sz w:val="24"/>
        </w:rPr>
        <w:t>Nº</w:t>
      </w:r>
      <w:r>
        <w:rPr>
          <w:b/>
          <w:spacing w:val="-9"/>
          <w:sz w:val="24"/>
        </w:rPr>
        <w:t xml:space="preserve"> </w:t>
      </w:r>
      <w:r>
        <w:rPr>
          <w:b/>
          <w:sz w:val="24"/>
        </w:rPr>
        <w:t>18.695,</w:t>
      </w:r>
      <w:r>
        <w:rPr>
          <w:b/>
          <w:spacing w:val="-13"/>
          <w:sz w:val="24"/>
        </w:rPr>
        <w:t xml:space="preserve"> </w:t>
      </w:r>
      <w:r>
        <w:rPr>
          <w:b/>
          <w:sz w:val="24"/>
        </w:rPr>
        <w:t>Orgánica</w:t>
      </w:r>
      <w:r>
        <w:rPr>
          <w:b/>
          <w:spacing w:val="-10"/>
          <w:sz w:val="24"/>
        </w:rPr>
        <w:t xml:space="preserve"> </w:t>
      </w:r>
      <w:r>
        <w:rPr>
          <w:b/>
          <w:sz w:val="24"/>
        </w:rPr>
        <w:t>Constitucional</w:t>
      </w:r>
      <w:r>
        <w:rPr>
          <w:b/>
          <w:spacing w:val="-11"/>
          <w:sz w:val="24"/>
        </w:rPr>
        <w:t xml:space="preserve"> </w:t>
      </w:r>
      <w:r>
        <w:rPr>
          <w:b/>
          <w:sz w:val="24"/>
        </w:rPr>
        <w:t>de</w:t>
      </w:r>
      <w:r>
        <w:rPr>
          <w:b/>
          <w:spacing w:val="-10"/>
          <w:sz w:val="24"/>
        </w:rPr>
        <w:t xml:space="preserve"> </w:t>
      </w:r>
      <w:r>
        <w:rPr>
          <w:b/>
          <w:sz w:val="24"/>
        </w:rPr>
        <w:t>Municipalidades</w:t>
      </w:r>
      <w:r>
        <w:rPr>
          <w:b/>
          <w:spacing w:val="-11"/>
          <w:sz w:val="24"/>
        </w:rPr>
        <w:t xml:space="preserve"> </w:t>
      </w:r>
      <w:r>
        <w:rPr>
          <w:b/>
          <w:sz w:val="24"/>
        </w:rPr>
        <w:t>para establecer licencia por maternidad a las mujeres y personas gestantes parte del Consejo Municipal.</w:t>
      </w:r>
    </w:p>
    <w:p w:rsidR="007E3D77" w:rsidRDefault="007E3D77">
      <w:pPr>
        <w:pStyle w:val="Textoindependiente"/>
        <w:rPr>
          <w:b/>
        </w:rPr>
      </w:pPr>
    </w:p>
    <w:p w:rsidR="007E3D77" w:rsidRDefault="007E3D77">
      <w:pPr>
        <w:pStyle w:val="Textoindependiente"/>
        <w:spacing w:before="8"/>
        <w:rPr>
          <w:b/>
          <w:sz w:val="25"/>
        </w:rPr>
      </w:pPr>
    </w:p>
    <w:p w:rsidR="007E3D77" w:rsidRDefault="00820F87">
      <w:pPr>
        <w:ind w:left="100"/>
        <w:rPr>
          <w:b/>
          <w:sz w:val="24"/>
        </w:rPr>
      </w:pPr>
      <w:r>
        <w:rPr>
          <w:b/>
          <w:spacing w:val="-2"/>
          <w:sz w:val="24"/>
        </w:rPr>
        <w:t>Fundamentos</w:t>
      </w:r>
    </w:p>
    <w:p w:rsidR="007E3D77" w:rsidRDefault="007E3D77">
      <w:pPr>
        <w:pStyle w:val="Textoindependiente"/>
        <w:rPr>
          <w:b/>
        </w:rPr>
      </w:pPr>
    </w:p>
    <w:p w:rsidR="007E3D77" w:rsidRDefault="007E3D77">
      <w:pPr>
        <w:pStyle w:val="Textoindependiente"/>
        <w:spacing w:before="12"/>
        <w:rPr>
          <w:b/>
          <w:sz w:val="23"/>
        </w:rPr>
      </w:pPr>
    </w:p>
    <w:p w:rsidR="007E3D77" w:rsidRDefault="00820F87">
      <w:pPr>
        <w:pStyle w:val="Textoindependiente"/>
        <w:spacing w:line="360" w:lineRule="auto"/>
        <w:ind w:left="100" w:right="407"/>
        <w:jc w:val="both"/>
      </w:pPr>
      <w:r>
        <w:t>El incremento de las mujeres en cargos de liderazgo ha ido al alza lenta y progresivamente. Si bien las razones de por qué las mujeres p</w:t>
      </w:r>
      <w:r>
        <w:t>articipan más o menos en el mundo público responden a una sociedad patriarcal y los roles de género que entre otras cosas, asigna las labores de cuidado principalmente a las mujeres, el aumento</w:t>
      </w:r>
      <w:r>
        <w:rPr>
          <w:spacing w:val="-4"/>
        </w:rPr>
        <w:t xml:space="preserve"> </w:t>
      </w:r>
      <w:r>
        <w:t>progresivo</w:t>
      </w:r>
      <w:r>
        <w:rPr>
          <w:spacing w:val="-4"/>
        </w:rPr>
        <w:t xml:space="preserve"> </w:t>
      </w:r>
      <w:r>
        <w:t>junto</w:t>
      </w:r>
      <w:r>
        <w:rPr>
          <w:spacing w:val="-4"/>
        </w:rPr>
        <w:t xml:space="preserve"> </w:t>
      </w:r>
      <w:r>
        <w:t>con</w:t>
      </w:r>
      <w:r>
        <w:rPr>
          <w:spacing w:val="-5"/>
        </w:rPr>
        <w:t xml:space="preserve"> </w:t>
      </w:r>
      <w:r>
        <w:t>el</w:t>
      </w:r>
      <w:r>
        <w:rPr>
          <w:spacing w:val="-4"/>
        </w:rPr>
        <w:t xml:space="preserve"> </w:t>
      </w:r>
      <w:r>
        <w:t>hecho</w:t>
      </w:r>
      <w:r>
        <w:rPr>
          <w:spacing w:val="-5"/>
        </w:rPr>
        <w:t xml:space="preserve"> </w:t>
      </w:r>
      <w:r>
        <w:t>de</w:t>
      </w:r>
      <w:r>
        <w:rPr>
          <w:spacing w:val="-6"/>
        </w:rPr>
        <w:t xml:space="preserve"> </w:t>
      </w:r>
      <w:r>
        <w:t>que</w:t>
      </w:r>
      <w:r>
        <w:rPr>
          <w:spacing w:val="-5"/>
        </w:rPr>
        <w:t xml:space="preserve"> </w:t>
      </w:r>
      <w:r>
        <w:t>sigue</w:t>
      </w:r>
      <w:r>
        <w:rPr>
          <w:spacing w:val="-5"/>
        </w:rPr>
        <w:t xml:space="preserve"> </w:t>
      </w:r>
      <w:r>
        <w:t>siendo</w:t>
      </w:r>
      <w:r>
        <w:rPr>
          <w:spacing w:val="-4"/>
        </w:rPr>
        <w:t xml:space="preserve"> </w:t>
      </w:r>
      <w:r>
        <w:t>minoritario,</w:t>
      </w:r>
      <w:r>
        <w:rPr>
          <w:spacing w:val="-4"/>
        </w:rPr>
        <w:t xml:space="preserve"> </w:t>
      </w:r>
      <w:r>
        <w:t>ha</w:t>
      </w:r>
      <w:r>
        <w:rPr>
          <w:spacing w:val="-5"/>
        </w:rPr>
        <w:t xml:space="preserve"> </w:t>
      </w:r>
      <w:r>
        <w:t>implicado la</w:t>
      </w:r>
      <w:r>
        <w:rPr>
          <w:spacing w:val="-2"/>
        </w:rPr>
        <w:t xml:space="preserve"> </w:t>
      </w:r>
      <w:r>
        <w:t>necesidad</w:t>
      </w:r>
      <w:r>
        <w:rPr>
          <w:spacing w:val="-2"/>
        </w:rPr>
        <w:t xml:space="preserve"> </w:t>
      </w:r>
      <w:r>
        <w:t>de</w:t>
      </w:r>
      <w:r>
        <w:rPr>
          <w:spacing w:val="-1"/>
        </w:rPr>
        <w:t xml:space="preserve"> </w:t>
      </w:r>
      <w:r>
        <w:t>adecuar las</w:t>
      </w:r>
      <w:r>
        <w:rPr>
          <w:spacing w:val="-2"/>
        </w:rPr>
        <w:t xml:space="preserve"> </w:t>
      </w:r>
      <w:r>
        <w:t>condiciones</w:t>
      </w:r>
      <w:r>
        <w:rPr>
          <w:spacing w:val="-2"/>
        </w:rPr>
        <w:t xml:space="preserve"> </w:t>
      </w:r>
      <w:r>
        <w:t>para que</w:t>
      </w:r>
      <w:r>
        <w:rPr>
          <w:spacing w:val="-2"/>
        </w:rPr>
        <w:t xml:space="preserve"> </w:t>
      </w:r>
      <w:r>
        <w:t>las</w:t>
      </w:r>
      <w:r>
        <w:rPr>
          <w:spacing w:val="-2"/>
        </w:rPr>
        <w:t xml:space="preserve"> </w:t>
      </w:r>
      <w:r>
        <w:t>mujeres</w:t>
      </w:r>
      <w:r>
        <w:rPr>
          <w:spacing w:val="-2"/>
        </w:rPr>
        <w:t xml:space="preserve"> </w:t>
      </w:r>
      <w:r>
        <w:t>puedan</w:t>
      </w:r>
      <w:r>
        <w:rPr>
          <w:spacing w:val="-2"/>
        </w:rPr>
        <w:t xml:space="preserve"> </w:t>
      </w:r>
      <w:r>
        <w:t>incorporarse</w:t>
      </w:r>
      <w:r>
        <w:rPr>
          <w:spacing w:val="-1"/>
        </w:rPr>
        <w:t xml:space="preserve"> </w:t>
      </w:r>
      <w:r>
        <w:t>en plenitud y en igualdad de condiciones.</w:t>
      </w:r>
    </w:p>
    <w:p w:rsidR="007E3D77" w:rsidRDefault="007E3D77">
      <w:pPr>
        <w:pStyle w:val="Textoindependiente"/>
      </w:pPr>
    </w:p>
    <w:p w:rsidR="007E3D77" w:rsidRDefault="00820F87">
      <w:pPr>
        <w:pStyle w:val="Textoindependiente"/>
        <w:spacing w:before="162" w:line="360" w:lineRule="auto"/>
        <w:ind w:left="100" w:right="405"/>
        <w:jc w:val="both"/>
      </w:pPr>
      <w:r>
        <w:t>Así, las normas relativas a cuotas o paridad, han abierto la puerta para derribar algunas de las barreras de acceso que impiden una mayor presencia de mujeres. La Asociación Chilena de Municipalidades, ACHM, ha puesto el foco precisamente en este tema. Seg</w:t>
      </w:r>
      <w:r>
        <w:t>ún información pública de ACHM, para el periodo 2021-2024, solo 60 municipios están encabezados por alcaldesas pese al aumento de candidaturas en las últimas elecciones.</w:t>
      </w:r>
    </w:p>
    <w:p w:rsidR="007E3D77" w:rsidRDefault="007E3D77">
      <w:pPr>
        <w:spacing w:line="360" w:lineRule="auto"/>
        <w:jc w:val="both"/>
        <w:sectPr w:rsidR="007E3D77">
          <w:footerReference w:type="default" r:id="rId7"/>
          <w:type w:val="continuous"/>
          <w:pgSz w:w="12240" w:h="15840"/>
          <w:pgMar w:top="1500" w:right="1320" w:bottom="980" w:left="1340" w:header="0" w:footer="790" w:gutter="0"/>
          <w:pgNumType w:start="1"/>
          <w:cols w:space="720"/>
        </w:sectPr>
      </w:pPr>
    </w:p>
    <w:p w:rsidR="007E3D77" w:rsidRDefault="00820F87">
      <w:pPr>
        <w:pStyle w:val="Textoindependiente"/>
        <w:ind w:left="743"/>
        <w:rPr>
          <w:sz w:val="20"/>
        </w:rPr>
      </w:pPr>
      <w:r>
        <w:rPr>
          <w:noProof/>
          <w:sz w:val="20"/>
        </w:rPr>
        <w:lastRenderedPageBreak/>
        <w:drawing>
          <wp:inline distT="0" distB="0" distL="0" distR="0">
            <wp:extent cx="5007316" cy="2793492"/>
            <wp:effectExtent l="0" t="0" r="0" b="0"/>
            <wp:docPr id="3" name="image2.jpeg" descr="Pantalla de un celular de un mensaje en letras blancas  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007316" cy="2793492"/>
                    </a:xfrm>
                    <a:prstGeom prst="rect">
                      <a:avLst/>
                    </a:prstGeom>
                  </pic:spPr>
                </pic:pic>
              </a:graphicData>
            </a:graphic>
          </wp:inline>
        </w:drawing>
      </w:r>
    </w:p>
    <w:p w:rsidR="007E3D77" w:rsidRDefault="00820F87">
      <w:pPr>
        <w:pStyle w:val="Textoindependiente"/>
        <w:spacing w:line="266" w:lineRule="exact"/>
        <w:ind w:left="1356" w:right="1660"/>
        <w:jc w:val="center"/>
        <w:rPr>
          <w:sz w:val="14"/>
        </w:rPr>
      </w:pPr>
      <w:r>
        <w:t>Fuente:</w:t>
      </w:r>
      <w:r>
        <w:rPr>
          <w:spacing w:val="-2"/>
        </w:rPr>
        <w:t xml:space="preserve"> </w:t>
      </w:r>
      <w:r>
        <w:t>Nota</w:t>
      </w:r>
      <w:r>
        <w:rPr>
          <w:spacing w:val="-1"/>
        </w:rPr>
        <w:t xml:space="preserve"> </w:t>
      </w:r>
      <w:r>
        <w:t>de</w:t>
      </w:r>
      <w:r>
        <w:rPr>
          <w:spacing w:val="-1"/>
        </w:rPr>
        <w:t xml:space="preserve"> </w:t>
      </w:r>
      <w:r>
        <w:t>prensa</w:t>
      </w:r>
      <w:r>
        <w:rPr>
          <w:spacing w:val="-1"/>
        </w:rPr>
        <w:t xml:space="preserve"> </w:t>
      </w:r>
      <w:r>
        <w:t>ACHM,</w:t>
      </w:r>
      <w:r>
        <w:rPr>
          <w:spacing w:val="-2"/>
        </w:rPr>
        <w:t xml:space="preserve"> </w:t>
      </w:r>
      <w:r>
        <w:t>de</w:t>
      </w:r>
      <w:r>
        <w:rPr>
          <w:spacing w:val="-1"/>
        </w:rPr>
        <w:t xml:space="preserve"> </w:t>
      </w:r>
      <w:r>
        <w:t>fecha</w:t>
      </w:r>
      <w:r>
        <w:rPr>
          <w:spacing w:val="-2"/>
        </w:rPr>
        <w:t xml:space="preserve"> </w:t>
      </w:r>
      <w:r>
        <w:t>8</w:t>
      </w:r>
      <w:r>
        <w:rPr>
          <w:spacing w:val="-1"/>
        </w:rPr>
        <w:t xml:space="preserve"> </w:t>
      </w:r>
      <w:r>
        <w:t>de</w:t>
      </w:r>
      <w:r>
        <w:rPr>
          <w:spacing w:val="-1"/>
        </w:rPr>
        <w:t xml:space="preserve"> </w:t>
      </w:r>
      <w:r>
        <w:t>marzo</w:t>
      </w:r>
      <w:r>
        <w:rPr>
          <w:spacing w:val="-1"/>
        </w:rPr>
        <w:t xml:space="preserve"> </w:t>
      </w:r>
      <w:r>
        <w:t>de</w:t>
      </w:r>
      <w:r>
        <w:rPr>
          <w:spacing w:val="-1"/>
        </w:rPr>
        <w:t xml:space="preserve"> </w:t>
      </w:r>
      <w:r>
        <w:rPr>
          <w:spacing w:val="-2"/>
        </w:rPr>
        <w:t>2022.</w:t>
      </w:r>
      <w:r>
        <w:rPr>
          <w:spacing w:val="-2"/>
          <w:position w:val="7"/>
          <w:sz w:val="14"/>
        </w:rPr>
        <w:t>1</w:t>
      </w:r>
    </w:p>
    <w:p w:rsidR="007E3D77" w:rsidRDefault="007E3D77">
      <w:pPr>
        <w:pStyle w:val="Textoindependiente"/>
      </w:pPr>
    </w:p>
    <w:p w:rsidR="007E3D77" w:rsidRDefault="007E3D77">
      <w:pPr>
        <w:pStyle w:val="Textoindependiente"/>
      </w:pPr>
    </w:p>
    <w:p w:rsidR="007E3D77" w:rsidRDefault="00820F87">
      <w:pPr>
        <w:pStyle w:val="Textoindependiente"/>
        <w:spacing w:before="195" w:line="360" w:lineRule="auto"/>
        <w:ind w:left="100" w:right="406"/>
        <w:jc w:val="both"/>
      </w:pPr>
      <w:r>
        <w:t>Y</w:t>
      </w:r>
      <w:r>
        <w:rPr>
          <w:spacing w:val="-9"/>
        </w:rPr>
        <w:t xml:space="preserve"> </w:t>
      </w:r>
      <w:r>
        <w:t>en</w:t>
      </w:r>
      <w:r>
        <w:rPr>
          <w:spacing w:val="-10"/>
        </w:rPr>
        <w:t xml:space="preserve"> </w:t>
      </w:r>
      <w:r>
        <w:t>materia</w:t>
      </w:r>
      <w:r>
        <w:rPr>
          <w:spacing w:val="-10"/>
        </w:rPr>
        <w:t xml:space="preserve"> </w:t>
      </w:r>
      <w:r>
        <w:t>de</w:t>
      </w:r>
      <w:r>
        <w:rPr>
          <w:spacing w:val="-10"/>
        </w:rPr>
        <w:t xml:space="preserve"> </w:t>
      </w:r>
      <w:r>
        <w:t>concejales</w:t>
      </w:r>
      <w:r>
        <w:rPr>
          <w:spacing w:val="-11"/>
        </w:rPr>
        <w:t xml:space="preserve"> </w:t>
      </w:r>
      <w:r>
        <w:t>y</w:t>
      </w:r>
      <w:r>
        <w:rPr>
          <w:spacing w:val="-9"/>
        </w:rPr>
        <w:t xml:space="preserve"> </w:t>
      </w:r>
      <w:r>
        <w:t>concejalas,</w:t>
      </w:r>
      <w:r>
        <w:rPr>
          <w:spacing w:val="-10"/>
        </w:rPr>
        <w:t xml:space="preserve"> </w:t>
      </w:r>
      <w:r>
        <w:t>pese</w:t>
      </w:r>
      <w:r>
        <w:rPr>
          <w:spacing w:val="-5"/>
        </w:rPr>
        <w:t xml:space="preserve"> </w:t>
      </w:r>
      <w:r>
        <w:t>al</w:t>
      </w:r>
      <w:r>
        <w:rPr>
          <w:spacing w:val="-10"/>
        </w:rPr>
        <w:t xml:space="preserve"> </w:t>
      </w:r>
      <w:r>
        <w:t>aumento</w:t>
      </w:r>
      <w:r>
        <w:rPr>
          <w:spacing w:val="-9"/>
        </w:rPr>
        <w:t xml:space="preserve"> </w:t>
      </w:r>
      <w:r>
        <w:t>de</w:t>
      </w:r>
      <w:r>
        <w:rPr>
          <w:spacing w:val="-10"/>
        </w:rPr>
        <w:t xml:space="preserve"> </w:t>
      </w:r>
      <w:r>
        <w:t>casi</w:t>
      </w:r>
      <w:r>
        <w:rPr>
          <w:spacing w:val="-10"/>
        </w:rPr>
        <w:t xml:space="preserve"> </w:t>
      </w:r>
      <w:r>
        <w:t>el</w:t>
      </w:r>
      <w:r>
        <w:rPr>
          <w:spacing w:val="-10"/>
        </w:rPr>
        <w:t xml:space="preserve"> </w:t>
      </w:r>
      <w:r>
        <w:t>doble</w:t>
      </w:r>
      <w:r>
        <w:rPr>
          <w:spacing w:val="-9"/>
        </w:rPr>
        <w:t xml:space="preserve"> </w:t>
      </w:r>
      <w:r>
        <w:t>en</w:t>
      </w:r>
      <w:r>
        <w:rPr>
          <w:spacing w:val="-6"/>
        </w:rPr>
        <w:t xml:space="preserve"> </w:t>
      </w:r>
      <w:r>
        <w:t>los</w:t>
      </w:r>
      <w:r>
        <w:rPr>
          <w:spacing w:val="-11"/>
        </w:rPr>
        <w:t xml:space="preserve"> </w:t>
      </w:r>
      <w:r>
        <w:t>últimos 20</w:t>
      </w:r>
      <w:r>
        <w:rPr>
          <w:spacing w:val="-6"/>
        </w:rPr>
        <w:t xml:space="preserve"> </w:t>
      </w:r>
      <w:r>
        <w:t>años,</w:t>
      </w:r>
      <w:r>
        <w:rPr>
          <w:spacing w:val="-6"/>
        </w:rPr>
        <w:t xml:space="preserve"> </w:t>
      </w:r>
      <w:r>
        <w:t>solo</w:t>
      </w:r>
      <w:r>
        <w:rPr>
          <w:spacing w:val="-5"/>
        </w:rPr>
        <w:t xml:space="preserve"> </w:t>
      </w:r>
      <w:r>
        <w:t>un</w:t>
      </w:r>
      <w:r>
        <w:rPr>
          <w:spacing w:val="-7"/>
        </w:rPr>
        <w:t xml:space="preserve"> </w:t>
      </w:r>
      <w:r>
        <w:t>33%</w:t>
      </w:r>
      <w:r>
        <w:rPr>
          <w:spacing w:val="-8"/>
        </w:rPr>
        <w:t xml:space="preserve"> </w:t>
      </w:r>
      <w:r>
        <w:t>de</w:t>
      </w:r>
      <w:r>
        <w:rPr>
          <w:spacing w:val="-6"/>
        </w:rPr>
        <w:t xml:space="preserve"> </w:t>
      </w:r>
      <w:r>
        <w:t>estos</w:t>
      </w:r>
      <w:r>
        <w:rPr>
          <w:spacing w:val="-7"/>
        </w:rPr>
        <w:t xml:space="preserve"> </w:t>
      </w:r>
      <w:r>
        <w:t>cargos</w:t>
      </w:r>
      <w:r>
        <w:rPr>
          <w:spacing w:val="-7"/>
        </w:rPr>
        <w:t xml:space="preserve"> </w:t>
      </w:r>
      <w:r>
        <w:t>a</w:t>
      </w:r>
      <w:r>
        <w:rPr>
          <w:spacing w:val="-8"/>
        </w:rPr>
        <w:t xml:space="preserve"> </w:t>
      </w:r>
      <w:r>
        <w:t>nivel</w:t>
      </w:r>
      <w:r>
        <w:rPr>
          <w:spacing w:val="-6"/>
        </w:rPr>
        <w:t xml:space="preserve"> </w:t>
      </w:r>
      <w:r>
        <w:t>nacional</w:t>
      </w:r>
      <w:r>
        <w:rPr>
          <w:spacing w:val="-7"/>
        </w:rPr>
        <w:t xml:space="preserve"> </w:t>
      </w:r>
      <w:r>
        <w:t>son</w:t>
      </w:r>
      <w:r>
        <w:rPr>
          <w:spacing w:val="-6"/>
        </w:rPr>
        <w:t xml:space="preserve"> </w:t>
      </w:r>
      <w:r>
        <w:t>ocupados</w:t>
      </w:r>
      <w:r>
        <w:rPr>
          <w:spacing w:val="-7"/>
        </w:rPr>
        <w:t xml:space="preserve"> </w:t>
      </w:r>
      <w:r>
        <w:t>por</w:t>
      </w:r>
      <w:r>
        <w:rPr>
          <w:spacing w:val="-5"/>
        </w:rPr>
        <w:t xml:space="preserve"> </w:t>
      </w:r>
      <w:r>
        <w:t>mujeres,</w:t>
      </w:r>
      <w:r>
        <w:rPr>
          <w:spacing w:val="-6"/>
        </w:rPr>
        <w:t xml:space="preserve"> </w:t>
      </w:r>
      <w:r>
        <w:t>como se observa a continuación.</w:t>
      </w:r>
    </w:p>
    <w:p w:rsidR="007E3D77" w:rsidRDefault="00820F87">
      <w:pPr>
        <w:pStyle w:val="Textoindependiente"/>
        <w:ind w:left="947"/>
        <w:rPr>
          <w:sz w:val="20"/>
        </w:rPr>
      </w:pPr>
      <w:r>
        <w:rPr>
          <w:noProof/>
          <w:sz w:val="20"/>
        </w:rPr>
        <w:drawing>
          <wp:inline distT="0" distB="0" distL="0" distR="0">
            <wp:extent cx="4857343" cy="2714625"/>
            <wp:effectExtent l="0" t="0" r="0" b="0"/>
            <wp:docPr id="5" name="image3.jpeg" descr="Interfaz de usuario gráfica, Sitio web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4857343" cy="2714625"/>
                    </a:xfrm>
                    <a:prstGeom prst="rect">
                      <a:avLst/>
                    </a:prstGeom>
                  </pic:spPr>
                </pic:pic>
              </a:graphicData>
            </a:graphic>
          </wp:inline>
        </w:drawing>
      </w:r>
    </w:p>
    <w:p w:rsidR="007E3D77" w:rsidRDefault="00820F87">
      <w:pPr>
        <w:pStyle w:val="Textoindependiente"/>
        <w:spacing w:before="10"/>
        <w:ind w:left="1389" w:right="1695"/>
        <w:jc w:val="center"/>
      </w:pPr>
      <w:r>
        <w:t>Fuente:</w:t>
      </w:r>
      <w:r>
        <w:rPr>
          <w:spacing w:val="-2"/>
        </w:rPr>
        <w:t xml:space="preserve"> </w:t>
      </w:r>
      <w:r>
        <w:t>Nota</w:t>
      </w:r>
      <w:r>
        <w:rPr>
          <w:spacing w:val="-1"/>
        </w:rPr>
        <w:t xml:space="preserve"> </w:t>
      </w:r>
      <w:r>
        <w:t>de</w:t>
      </w:r>
      <w:r>
        <w:rPr>
          <w:spacing w:val="-1"/>
        </w:rPr>
        <w:t xml:space="preserve"> </w:t>
      </w:r>
      <w:r>
        <w:t>prensa</w:t>
      </w:r>
      <w:r>
        <w:rPr>
          <w:spacing w:val="-1"/>
        </w:rPr>
        <w:t xml:space="preserve"> </w:t>
      </w:r>
      <w:r>
        <w:t>ACHM,</w:t>
      </w:r>
      <w:r>
        <w:rPr>
          <w:spacing w:val="-2"/>
        </w:rPr>
        <w:t xml:space="preserve"> </w:t>
      </w:r>
      <w:r>
        <w:t>de</w:t>
      </w:r>
      <w:r>
        <w:rPr>
          <w:spacing w:val="-1"/>
        </w:rPr>
        <w:t xml:space="preserve"> </w:t>
      </w:r>
      <w:r>
        <w:t>fecha</w:t>
      </w:r>
      <w:r>
        <w:rPr>
          <w:spacing w:val="-2"/>
        </w:rPr>
        <w:t xml:space="preserve"> </w:t>
      </w:r>
      <w:r>
        <w:t>8</w:t>
      </w:r>
      <w:r>
        <w:rPr>
          <w:spacing w:val="-1"/>
        </w:rPr>
        <w:t xml:space="preserve"> </w:t>
      </w:r>
      <w:r>
        <w:t>de</w:t>
      </w:r>
      <w:r>
        <w:rPr>
          <w:spacing w:val="-1"/>
        </w:rPr>
        <w:t xml:space="preserve"> </w:t>
      </w:r>
      <w:r>
        <w:t>marzo</w:t>
      </w:r>
      <w:r>
        <w:rPr>
          <w:spacing w:val="-1"/>
        </w:rPr>
        <w:t xml:space="preserve"> </w:t>
      </w:r>
      <w:r>
        <w:t>de</w:t>
      </w:r>
      <w:r>
        <w:rPr>
          <w:spacing w:val="-1"/>
        </w:rPr>
        <w:t xml:space="preserve"> </w:t>
      </w:r>
      <w:r>
        <w:rPr>
          <w:spacing w:val="-2"/>
        </w:rPr>
        <w:t>2022.</w:t>
      </w:r>
    </w:p>
    <w:p w:rsidR="007E3D77" w:rsidRDefault="007E3D77">
      <w:pPr>
        <w:pStyle w:val="Textoindependiente"/>
        <w:rPr>
          <w:sz w:val="20"/>
        </w:rPr>
      </w:pPr>
    </w:p>
    <w:p w:rsidR="007E3D77" w:rsidRDefault="00820F87">
      <w:pPr>
        <w:pStyle w:val="Textoindependiente"/>
        <w:spacing w:before="5"/>
        <w:rPr>
          <w:sz w:val="25"/>
        </w:rPr>
      </w:pPr>
      <w:r>
        <w:pict>
          <v:rect id="docshape2" o:spid="_x0000_s1027" style="position:absolute;margin-left:1in;margin-top:18.35pt;width:2in;height:.6pt;z-index:-15728640;mso-wrap-distance-left:0;mso-wrap-distance-right:0;mso-position-horizontal-relative:page" fillcolor="black" stroked="f">
            <w10:wrap type="topAndBottom" anchorx="page"/>
          </v:rect>
        </w:pict>
      </w:r>
    </w:p>
    <w:p w:rsidR="007E3D77" w:rsidRDefault="00820F87">
      <w:pPr>
        <w:pStyle w:val="Textoindependiente"/>
        <w:spacing w:before="91"/>
        <w:ind w:left="100" w:right="787"/>
      </w:pPr>
      <w:r>
        <w:rPr>
          <w:rFonts w:ascii="Arial"/>
          <w:position w:val="8"/>
          <w:sz w:val="14"/>
        </w:rPr>
        <w:t xml:space="preserve">1 </w:t>
      </w:r>
      <w:r>
        <w:t>Disponible</w:t>
      </w:r>
      <w:r>
        <w:rPr>
          <w:spacing w:val="-12"/>
        </w:rPr>
        <w:t xml:space="preserve"> </w:t>
      </w:r>
      <w:r>
        <w:t>en:</w:t>
      </w:r>
      <w:r>
        <w:rPr>
          <w:spacing w:val="-12"/>
        </w:rPr>
        <w:t xml:space="preserve"> </w:t>
      </w:r>
      <w:hyperlink r:id="rId10">
        <w:r>
          <w:rPr>
            <w:color w:val="1154CC"/>
            <w:u w:val="single" w:color="1154CC"/>
          </w:rPr>
          <w:t>https://achm.cl/mujeres-siguen-siendo-minoritarias-en-cargos-de-</w:t>
        </w:r>
      </w:hyperlink>
      <w:r>
        <w:rPr>
          <w:color w:val="1154CC"/>
        </w:rPr>
        <w:t xml:space="preserve"> </w:t>
      </w:r>
      <w:hyperlink r:id="rId11">
        <w:r>
          <w:rPr>
            <w:color w:val="1154CC"/>
            <w:spacing w:val="-2"/>
            <w:u w:val="single" w:color="1154CC"/>
          </w:rPr>
          <w:t>alcaldesas-y-concejalas/</w:t>
        </w:r>
      </w:hyperlink>
    </w:p>
    <w:p w:rsidR="007E3D77" w:rsidRDefault="007E3D77">
      <w:pPr>
        <w:sectPr w:rsidR="007E3D77">
          <w:pgSz w:w="12240" w:h="15840"/>
          <w:pgMar w:top="1440" w:right="1320" w:bottom="980" w:left="1340" w:header="0" w:footer="790" w:gutter="0"/>
          <w:cols w:space="720"/>
        </w:sectPr>
      </w:pPr>
    </w:p>
    <w:p w:rsidR="007E3D77" w:rsidRDefault="00820F87">
      <w:pPr>
        <w:pStyle w:val="Textoindependiente"/>
        <w:spacing w:before="105" w:line="360" w:lineRule="auto"/>
        <w:ind w:left="100" w:right="114"/>
        <w:jc w:val="both"/>
      </w:pPr>
      <w:r>
        <w:lastRenderedPageBreak/>
        <w:t>Lo</w:t>
      </w:r>
      <w:r>
        <w:rPr>
          <w:spacing w:val="-1"/>
        </w:rPr>
        <w:t xml:space="preserve"> </w:t>
      </w:r>
      <w:r>
        <w:t>anterior</w:t>
      </w:r>
      <w:r>
        <w:rPr>
          <w:spacing w:val="-3"/>
        </w:rPr>
        <w:t xml:space="preserve"> </w:t>
      </w:r>
      <w:r>
        <w:t>implica</w:t>
      </w:r>
      <w:r>
        <w:rPr>
          <w:spacing w:val="-1"/>
        </w:rPr>
        <w:t xml:space="preserve"> </w:t>
      </w:r>
      <w:r>
        <w:t>que</w:t>
      </w:r>
      <w:r>
        <w:rPr>
          <w:spacing w:val="-2"/>
        </w:rPr>
        <w:t xml:space="preserve"> </w:t>
      </w:r>
      <w:r>
        <w:t>los</w:t>
      </w:r>
      <w:r>
        <w:rPr>
          <w:spacing w:val="-2"/>
        </w:rPr>
        <w:t xml:space="preserve"> </w:t>
      </w:r>
      <w:r>
        <w:t>esfuerzos</w:t>
      </w:r>
      <w:r>
        <w:rPr>
          <w:spacing w:val="-2"/>
        </w:rPr>
        <w:t xml:space="preserve"> </w:t>
      </w:r>
      <w:r>
        <w:t>no</w:t>
      </w:r>
      <w:r>
        <w:rPr>
          <w:spacing w:val="-3"/>
        </w:rPr>
        <w:t xml:space="preserve"> </w:t>
      </w:r>
      <w:r>
        <w:t>solo</w:t>
      </w:r>
      <w:r>
        <w:rPr>
          <w:spacing w:val="-3"/>
        </w:rPr>
        <w:t xml:space="preserve"> </w:t>
      </w:r>
      <w:r>
        <w:t>deben</w:t>
      </w:r>
      <w:r>
        <w:rPr>
          <w:spacing w:val="-2"/>
        </w:rPr>
        <w:t xml:space="preserve"> </w:t>
      </w:r>
      <w:r>
        <w:t>estar en</w:t>
      </w:r>
      <w:r>
        <w:rPr>
          <w:spacing w:val="-2"/>
        </w:rPr>
        <w:t xml:space="preserve"> </w:t>
      </w:r>
      <w:r>
        <w:t>la</w:t>
      </w:r>
      <w:r>
        <w:rPr>
          <w:spacing w:val="-4"/>
        </w:rPr>
        <w:t xml:space="preserve"> </w:t>
      </w:r>
      <w:r>
        <w:t>incorporación</w:t>
      </w:r>
      <w:r>
        <w:rPr>
          <w:spacing w:val="-2"/>
        </w:rPr>
        <w:t xml:space="preserve"> </w:t>
      </w:r>
      <w:r>
        <w:t>de</w:t>
      </w:r>
      <w:r>
        <w:rPr>
          <w:spacing w:val="-1"/>
        </w:rPr>
        <w:t xml:space="preserve"> </w:t>
      </w:r>
      <w:r>
        <w:t>mujeres en el espacio público, sino también en el mejoramiento de las condiciones para que puedan ejercer sus car</w:t>
      </w:r>
      <w:r>
        <w:t>gos a plenitud y en igualdad de condiciones.</w:t>
      </w:r>
    </w:p>
    <w:p w:rsidR="007E3D77" w:rsidRDefault="007E3D77">
      <w:pPr>
        <w:pStyle w:val="Textoindependiente"/>
      </w:pPr>
    </w:p>
    <w:p w:rsidR="007E3D77" w:rsidRDefault="00820F87">
      <w:pPr>
        <w:pStyle w:val="Textoindependiente"/>
        <w:spacing w:before="163" w:line="360" w:lineRule="auto"/>
        <w:ind w:left="100" w:right="121"/>
        <w:jc w:val="both"/>
      </w:pPr>
      <w:r>
        <w:t>De allí, que la licencia por maternidad, en un país como Chile, sea tan importante de regular. Si bien esto no es reciente, la normativa actual no refleja ni reconoce como un derecho el pre y postnatal para muj</w:t>
      </w:r>
      <w:r>
        <w:t>eres y personas gestantes.</w:t>
      </w:r>
    </w:p>
    <w:p w:rsidR="007E3D77" w:rsidRDefault="007E3D77">
      <w:pPr>
        <w:pStyle w:val="Textoindependiente"/>
        <w:spacing w:before="13"/>
        <w:rPr>
          <w:sz w:val="35"/>
        </w:rPr>
      </w:pPr>
    </w:p>
    <w:p w:rsidR="007E3D77" w:rsidRDefault="00820F87">
      <w:pPr>
        <w:pStyle w:val="Textoindependiente"/>
        <w:spacing w:line="360" w:lineRule="auto"/>
        <w:ind w:left="100" w:right="122"/>
        <w:jc w:val="both"/>
      </w:pPr>
      <w:r>
        <w:t xml:space="preserve">Este problema se ha reflejado en casos concretos que hemos conocido, como el de Margarita González Ávalos, Concejala de la comuna los Vilos y madre de Violeta </w:t>
      </w:r>
      <w:r>
        <w:rPr>
          <w:spacing w:val="-2"/>
        </w:rPr>
        <w:t>Anastasia.</w:t>
      </w:r>
    </w:p>
    <w:p w:rsidR="007E3D77" w:rsidRDefault="00820F87">
      <w:pPr>
        <w:pStyle w:val="Textoindependiente"/>
        <w:spacing w:line="360" w:lineRule="auto"/>
        <w:ind w:left="100" w:right="121"/>
        <w:jc w:val="both"/>
      </w:pPr>
      <w:r>
        <w:t>Durante la campaña para el cargo de concejala, doña Margar</w:t>
      </w:r>
      <w:r>
        <w:t>ita quedó embarazada, sufriendo la angustia y preocupación que se agudizó una vez que fue electa. En sus palabras, y en un relato que evidencia la vulnerabilidad, Margarita cuenta lo siguiente:</w:t>
      </w:r>
    </w:p>
    <w:p w:rsidR="007E3D77" w:rsidRDefault="00820F87">
      <w:pPr>
        <w:spacing w:before="2" w:line="360" w:lineRule="auto"/>
        <w:ind w:left="808" w:right="971"/>
        <w:jc w:val="both"/>
        <w:rPr>
          <w:i/>
          <w:sz w:val="24"/>
        </w:rPr>
      </w:pPr>
      <w:r>
        <w:rPr>
          <w:i/>
          <w:sz w:val="24"/>
        </w:rPr>
        <w:t>“Angustia porque no sabía si estaba bien que fuera madre siend</w:t>
      </w:r>
      <w:r>
        <w:rPr>
          <w:i/>
          <w:sz w:val="24"/>
        </w:rPr>
        <w:t>o concejala, y preocupación</w:t>
      </w:r>
      <w:r>
        <w:rPr>
          <w:i/>
          <w:spacing w:val="-13"/>
          <w:sz w:val="24"/>
        </w:rPr>
        <w:t xml:space="preserve"> </w:t>
      </w:r>
      <w:r>
        <w:rPr>
          <w:i/>
          <w:sz w:val="24"/>
        </w:rPr>
        <w:t>por</w:t>
      </w:r>
      <w:r>
        <w:rPr>
          <w:i/>
          <w:spacing w:val="-14"/>
          <w:sz w:val="24"/>
        </w:rPr>
        <w:t xml:space="preserve"> </w:t>
      </w:r>
      <w:r>
        <w:rPr>
          <w:i/>
          <w:sz w:val="24"/>
        </w:rPr>
        <w:t>pensar</w:t>
      </w:r>
      <w:r>
        <w:rPr>
          <w:i/>
          <w:spacing w:val="-14"/>
          <w:sz w:val="24"/>
        </w:rPr>
        <w:t xml:space="preserve"> </w:t>
      </w:r>
      <w:r>
        <w:rPr>
          <w:i/>
          <w:sz w:val="24"/>
        </w:rPr>
        <w:t>que</w:t>
      </w:r>
      <w:r>
        <w:rPr>
          <w:i/>
          <w:spacing w:val="-14"/>
          <w:sz w:val="24"/>
        </w:rPr>
        <w:t xml:space="preserve"> </w:t>
      </w:r>
      <w:r>
        <w:rPr>
          <w:i/>
          <w:sz w:val="24"/>
        </w:rPr>
        <w:t>me</w:t>
      </w:r>
      <w:r>
        <w:rPr>
          <w:i/>
          <w:spacing w:val="-13"/>
          <w:sz w:val="24"/>
        </w:rPr>
        <w:t xml:space="preserve"> </w:t>
      </w:r>
      <w:r>
        <w:rPr>
          <w:i/>
          <w:sz w:val="24"/>
        </w:rPr>
        <w:t>podían</w:t>
      </w:r>
      <w:r>
        <w:rPr>
          <w:i/>
          <w:spacing w:val="-14"/>
          <w:sz w:val="24"/>
        </w:rPr>
        <w:t xml:space="preserve"> </w:t>
      </w:r>
      <w:r>
        <w:rPr>
          <w:i/>
          <w:sz w:val="24"/>
        </w:rPr>
        <w:t>destituir</w:t>
      </w:r>
      <w:r>
        <w:rPr>
          <w:i/>
          <w:spacing w:val="-14"/>
          <w:sz w:val="24"/>
        </w:rPr>
        <w:t xml:space="preserve"> </w:t>
      </w:r>
      <w:r>
        <w:rPr>
          <w:i/>
          <w:sz w:val="24"/>
        </w:rPr>
        <w:t>por</w:t>
      </w:r>
      <w:r>
        <w:rPr>
          <w:i/>
          <w:spacing w:val="-14"/>
          <w:sz w:val="24"/>
        </w:rPr>
        <w:t xml:space="preserve"> </w:t>
      </w:r>
      <w:r>
        <w:rPr>
          <w:i/>
          <w:sz w:val="24"/>
        </w:rPr>
        <w:t>ser</w:t>
      </w:r>
      <w:r>
        <w:rPr>
          <w:i/>
          <w:spacing w:val="-13"/>
          <w:sz w:val="24"/>
        </w:rPr>
        <w:t xml:space="preserve"> </w:t>
      </w:r>
      <w:r>
        <w:rPr>
          <w:i/>
          <w:sz w:val="24"/>
        </w:rPr>
        <w:t>madre.</w:t>
      </w:r>
      <w:r>
        <w:rPr>
          <w:i/>
          <w:spacing w:val="-14"/>
          <w:sz w:val="24"/>
        </w:rPr>
        <w:t xml:space="preserve"> </w:t>
      </w:r>
      <w:r>
        <w:rPr>
          <w:i/>
          <w:sz w:val="24"/>
        </w:rPr>
        <w:t>Lamentablemente se</w:t>
      </w:r>
      <w:r>
        <w:rPr>
          <w:i/>
          <w:spacing w:val="-7"/>
          <w:sz w:val="24"/>
        </w:rPr>
        <w:t xml:space="preserve"> </w:t>
      </w:r>
      <w:r>
        <w:rPr>
          <w:i/>
          <w:sz w:val="24"/>
        </w:rPr>
        <w:t>viven</w:t>
      </w:r>
      <w:r>
        <w:rPr>
          <w:i/>
          <w:spacing w:val="-6"/>
          <w:sz w:val="24"/>
        </w:rPr>
        <w:t xml:space="preserve"> </w:t>
      </w:r>
      <w:r>
        <w:rPr>
          <w:i/>
          <w:sz w:val="24"/>
        </w:rPr>
        <w:t>los</w:t>
      </w:r>
      <w:r>
        <w:rPr>
          <w:i/>
          <w:spacing w:val="-7"/>
          <w:sz w:val="24"/>
        </w:rPr>
        <w:t xml:space="preserve"> </w:t>
      </w:r>
      <w:r>
        <w:rPr>
          <w:i/>
          <w:sz w:val="24"/>
        </w:rPr>
        <w:t>peores</w:t>
      </w:r>
      <w:r>
        <w:rPr>
          <w:i/>
          <w:spacing w:val="-7"/>
          <w:sz w:val="24"/>
        </w:rPr>
        <w:t xml:space="preserve"> </w:t>
      </w:r>
      <w:r>
        <w:rPr>
          <w:i/>
          <w:sz w:val="24"/>
        </w:rPr>
        <w:t>momentos</w:t>
      </w:r>
      <w:r>
        <w:rPr>
          <w:i/>
          <w:spacing w:val="-7"/>
          <w:sz w:val="24"/>
        </w:rPr>
        <w:t xml:space="preserve"> </w:t>
      </w:r>
      <w:r>
        <w:rPr>
          <w:i/>
          <w:sz w:val="24"/>
        </w:rPr>
        <w:t>de</w:t>
      </w:r>
      <w:r>
        <w:rPr>
          <w:i/>
          <w:spacing w:val="-7"/>
          <w:sz w:val="24"/>
        </w:rPr>
        <w:t xml:space="preserve"> </w:t>
      </w:r>
      <w:r>
        <w:rPr>
          <w:i/>
          <w:sz w:val="24"/>
        </w:rPr>
        <w:t>incertidumbre,</w:t>
      </w:r>
      <w:r>
        <w:rPr>
          <w:i/>
          <w:spacing w:val="-7"/>
          <w:sz w:val="24"/>
        </w:rPr>
        <w:t xml:space="preserve"> </w:t>
      </w:r>
      <w:r>
        <w:rPr>
          <w:i/>
          <w:sz w:val="24"/>
        </w:rPr>
        <w:t>sin</w:t>
      </w:r>
      <w:r>
        <w:rPr>
          <w:i/>
          <w:spacing w:val="-6"/>
          <w:sz w:val="24"/>
        </w:rPr>
        <w:t xml:space="preserve"> </w:t>
      </w:r>
      <w:r>
        <w:rPr>
          <w:i/>
          <w:sz w:val="24"/>
        </w:rPr>
        <w:t>pre</w:t>
      </w:r>
      <w:r>
        <w:rPr>
          <w:i/>
          <w:spacing w:val="-7"/>
          <w:sz w:val="24"/>
        </w:rPr>
        <w:t xml:space="preserve"> </w:t>
      </w:r>
      <w:r>
        <w:rPr>
          <w:i/>
          <w:sz w:val="24"/>
        </w:rPr>
        <w:t>y</w:t>
      </w:r>
      <w:r>
        <w:rPr>
          <w:i/>
          <w:spacing w:val="-7"/>
          <w:sz w:val="24"/>
        </w:rPr>
        <w:t xml:space="preserve"> </w:t>
      </w:r>
      <w:r>
        <w:rPr>
          <w:i/>
          <w:sz w:val="24"/>
        </w:rPr>
        <w:t>post</w:t>
      </w:r>
      <w:r>
        <w:rPr>
          <w:i/>
          <w:spacing w:val="-6"/>
          <w:sz w:val="24"/>
        </w:rPr>
        <w:t xml:space="preserve"> </w:t>
      </w:r>
      <w:r>
        <w:rPr>
          <w:i/>
          <w:sz w:val="24"/>
        </w:rPr>
        <w:t>natal,</w:t>
      </w:r>
      <w:r>
        <w:rPr>
          <w:i/>
          <w:spacing w:val="-7"/>
          <w:sz w:val="24"/>
        </w:rPr>
        <w:t xml:space="preserve"> </w:t>
      </w:r>
      <w:r>
        <w:rPr>
          <w:i/>
          <w:sz w:val="24"/>
        </w:rPr>
        <w:t>el</w:t>
      </w:r>
      <w:r>
        <w:rPr>
          <w:i/>
          <w:spacing w:val="-7"/>
          <w:sz w:val="24"/>
        </w:rPr>
        <w:t xml:space="preserve"> </w:t>
      </w:r>
      <w:r>
        <w:rPr>
          <w:i/>
          <w:sz w:val="24"/>
        </w:rPr>
        <w:t>ginecólogo que me atendía</w:t>
      </w:r>
      <w:r>
        <w:rPr>
          <w:i/>
          <w:spacing w:val="-1"/>
          <w:sz w:val="24"/>
        </w:rPr>
        <w:t xml:space="preserve"> </w:t>
      </w:r>
      <w:r>
        <w:rPr>
          <w:i/>
          <w:sz w:val="24"/>
        </w:rPr>
        <w:t>me entregó</w:t>
      </w:r>
      <w:r>
        <w:rPr>
          <w:i/>
          <w:spacing w:val="-2"/>
          <w:sz w:val="24"/>
        </w:rPr>
        <w:t xml:space="preserve"> </w:t>
      </w:r>
      <w:r>
        <w:rPr>
          <w:i/>
          <w:sz w:val="24"/>
        </w:rPr>
        <w:t>un certificado</w:t>
      </w:r>
      <w:r>
        <w:rPr>
          <w:i/>
          <w:spacing w:val="-1"/>
          <w:sz w:val="24"/>
        </w:rPr>
        <w:t xml:space="preserve"> </w:t>
      </w:r>
      <w:r>
        <w:rPr>
          <w:i/>
          <w:sz w:val="24"/>
        </w:rPr>
        <w:t>médico</w:t>
      </w:r>
      <w:r>
        <w:rPr>
          <w:i/>
          <w:spacing w:val="-2"/>
          <w:sz w:val="24"/>
        </w:rPr>
        <w:t xml:space="preserve"> </w:t>
      </w:r>
      <w:r>
        <w:rPr>
          <w:i/>
          <w:sz w:val="24"/>
        </w:rPr>
        <w:t>por 3 meses para</w:t>
      </w:r>
      <w:r>
        <w:rPr>
          <w:i/>
          <w:spacing w:val="-1"/>
          <w:sz w:val="24"/>
        </w:rPr>
        <w:t xml:space="preserve"> </w:t>
      </w:r>
      <w:r>
        <w:rPr>
          <w:i/>
          <w:sz w:val="24"/>
        </w:rPr>
        <w:t>lograr obtener un</w:t>
      </w:r>
      <w:r>
        <w:rPr>
          <w:i/>
          <w:spacing w:val="-3"/>
          <w:sz w:val="24"/>
        </w:rPr>
        <w:t xml:space="preserve"> </w:t>
      </w:r>
      <w:r>
        <w:rPr>
          <w:i/>
          <w:sz w:val="24"/>
        </w:rPr>
        <w:t>post</w:t>
      </w:r>
      <w:r>
        <w:rPr>
          <w:i/>
          <w:spacing w:val="-4"/>
          <w:sz w:val="24"/>
        </w:rPr>
        <w:t xml:space="preserve"> </w:t>
      </w:r>
      <w:r>
        <w:rPr>
          <w:i/>
          <w:sz w:val="24"/>
        </w:rPr>
        <w:t>natal.</w:t>
      </w:r>
      <w:r>
        <w:rPr>
          <w:i/>
          <w:spacing w:val="-3"/>
          <w:sz w:val="24"/>
        </w:rPr>
        <w:t xml:space="preserve"> </w:t>
      </w:r>
      <w:r>
        <w:rPr>
          <w:i/>
          <w:sz w:val="24"/>
        </w:rPr>
        <w:t>No</w:t>
      </w:r>
      <w:r>
        <w:rPr>
          <w:i/>
          <w:spacing w:val="-4"/>
          <w:sz w:val="24"/>
        </w:rPr>
        <w:t xml:space="preserve"> </w:t>
      </w:r>
      <w:r>
        <w:rPr>
          <w:i/>
          <w:sz w:val="24"/>
        </w:rPr>
        <w:t>existió</w:t>
      </w:r>
      <w:r>
        <w:rPr>
          <w:i/>
          <w:spacing w:val="-7"/>
          <w:sz w:val="24"/>
        </w:rPr>
        <w:t xml:space="preserve"> </w:t>
      </w:r>
      <w:r>
        <w:rPr>
          <w:i/>
          <w:sz w:val="24"/>
        </w:rPr>
        <w:t>para</w:t>
      </w:r>
      <w:r>
        <w:rPr>
          <w:i/>
          <w:spacing w:val="-4"/>
          <w:sz w:val="24"/>
        </w:rPr>
        <w:t xml:space="preserve"> </w:t>
      </w:r>
      <w:r>
        <w:rPr>
          <w:i/>
          <w:sz w:val="24"/>
        </w:rPr>
        <w:t>mí</w:t>
      </w:r>
      <w:r>
        <w:rPr>
          <w:i/>
          <w:spacing w:val="-3"/>
          <w:sz w:val="24"/>
        </w:rPr>
        <w:t xml:space="preserve"> </w:t>
      </w:r>
      <w:r>
        <w:rPr>
          <w:i/>
          <w:sz w:val="24"/>
        </w:rPr>
        <w:t>el</w:t>
      </w:r>
      <w:r>
        <w:rPr>
          <w:i/>
          <w:spacing w:val="-4"/>
          <w:sz w:val="24"/>
        </w:rPr>
        <w:t xml:space="preserve"> </w:t>
      </w:r>
      <w:r>
        <w:rPr>
          <w:i/>
          <w:sz w:val="24"/>
        </w:rPr>
        <w:t>prenatal,</w:t>
      </w:r>
      <w:r>
        <w:rPr>
          <w:i/>
          <w:spacing w:val="-3"/>
          <w:sz w:val="24"/>
        </w:rPr>
        <w:t xml:space="preserve"> </w:t>
      </w:r>
      <w:r>
        <w:rPr>
          <w:i/>
          <w:sz w:val="24"/>
        </w:rPr>
        <w:t>teniendo</w:t>
      </w:r>
      <w:r>
        <w:rPr>
          <w:i/>
          <w:spacing w:val="-4"/>
          <w:sz w:val="24"/>
        </w:rPr>
        <w:t xml:space="preserve"> </w:t>
      </w:r>
      <w:r>
        <w:rPr>
          <w:i/>
          <w:sz w:val="24"/>
        </w:rPr>
        <w:t>que</w:t>
      </w:r>
      <w:r>
        <w:rPr>
          <w:i/>
          <w:spacing w:val="-3"/>
          <w:sz w:val="24"/>
        </w:rPr>
        <w:t xml:space="preserve"> </w:t>
      </w:r>
      <w:r>
        <w:rPr>
          <w:i/>
          <w:sz w:val="24"/>
        </w:rPr>
        <w:t>realizar</w:t>
      </w:r>
      <w:r>
        <w:rPr>
          <w:i/>
          <w:spacing w:val="-4"/>
          <w:sz w:val="24"/>
        </w:rPr>
        <w:t xml:space="preserve"> </w:t>
      </w:r>
      <w:r>
        <w:rPr>
          <w:i/>
          <w:sz w:val="24"/>
        </w:rPr>
        <w:t>mis</w:t>
      </w:r>
      <w:r>
        <w:rPr>
          <w:i/>
          <w:spacing w:val="-6"/>
          <w:sz w:val="24"/>
        </w:rPr>
        <w:t xml:space="preserve"> </w:t>
      </w:r>
      <w:r>
        <w:rPr>
          <w:i/>
          <w:sz w:val="24"/>
        </w:rPr>
        <w:t>labores</w:t>
      </w:r>
      <w:r>
        <w:rPr>
          <w:i/>
          <w:spacing w:val="-4"/>
          <w:sz w:val="24"/>
        </w:rPr>
        <w:t xml:space="preserve"> </w:t>
      </w:r>
      <w:r>
        <w:rPr>
          <w:i/>
          <w:sz w:val="24"/>
        </w:rPr>
        <w:t>de concejala, sin poder vivir los últimos días de embarazo tranquila y de disfrute. Espero que se pueda otorgar los derechos de pre y post natal a las mujeres que somos políticas, me da una pena enorme que seguimos viviendo en un sistema machista,</w:t>
      </w:r>
      <w:r>
        <w:rPr>
          <w:i/>
          <w:spacing w:val="-2"/>
          <w:sz w:val="24"/>
        </w:rPr>
        <w:t xml:space="preserve"> </w:t>
      </w:r>
      <w:r>
        <w:rPr>
          <w:i/>
          <w:sz w:val="24"/>
        </w:rPr>
        <w:t>en</w:t>
      </w:r>
      <w:r>
        <w:rPr>
          <w:i/>
          <w:spacing w:val="-2"/>
          <w:sz w:val="24"/>
        </w:rPr>
        <w:t xml:space="preserve"> </w:t>
      </w:r>
      <w:r>
        <w:rPr>
          <w:i/>
          <w:sz w:val="24"/>
        </w:rPr>
        <w:t>donde</w:t>
      </w:r>
      <w:r>
        <w:rPr>
          <w:i/>
          <w:spacing w:val="-2"/>
          <w:sz w:val="24"/>
        </w:rPr>
        <w:t xml:space="preserve"> </w:t>
      </w:r>
      <w:r>
        <w:rPr>
          <w:i/>
          <w:sz w:val="24"/>
        </w:rPr>
        <w:t>no</w:t>
      </w:r>
      <w:r>
        <w:rPr>
          <w:i/>
          <w:spacing w:val="-3"/>
          <w:sz w:val="24"/>
        </w:rPr>
        <w:t xml:space="preserve"> </w:t>
      </w:r>
      <w:r>
        <w:rPr>
          <w:i/>
          <w:sz w:val="24"/>
        </w:rPr>
        <w:t>le</w:t>
      </w:r>
      <w:r>
        <w:rPr>
          <w:i/>
          <w:spacing w:val="-2"/>
          <w:sz w:val="24"/>
        </w:rPr>
        <w:t xml:space="preserve"> </w:t>
      </w:r>
      <w:r>
        <w:rPr>
          <w:i/>
          <w:sz w:val="24"/>
        </w:rPr>
        <w:t>da</w:t>
      </w:r>
      <w:r>
        <w:rPr>
          <w:i/>
          <w:spacing w:val="-2"/>
          <w:sz w:val="24"/>
        </w:rPr>
        <w:t xml:space="preserve"> </w:t>
      </w:r>
      <w:r>
        <w:rPr>
          <w:i/>
          <w:sz w:val="24"/>
        </w:rPr>
        <w:t>facilidades</w:t>
      </w:r>
      <w:r>
        <w:rPr>
          <w:i/>
          <w:spacing w:val="-2"/>
          <w:sz w:val="24"/>
        </w:rPr>
        <w:t xml:space="preserve"> </w:t>
      </w:r>
      <w:r>
        <w:rPr>
          <w:i/>
          <w:sz w:val="24"/>
        </w:rPr>
        <w:t>a</w:t>
      </w:r>
      <w:r>
        <w:rPr>
          <w:i/>
          <w:spacing w:val="-2"/>
          <w:sz w:val="24"/>
        </w:rPr>
        <w:t xml:space="preserve"> </w:t>
      </w:r>
      <w:r>
        <w:rPr>
          <w:i/>
          <w:sz w:val="24"/>
        </w:rPr>
        <w:t>las</w:t>
      </w:r>
      <w:r>
        <w:rPr>
          <w:i/>
          <w:spacing w:val="-3"/>
          <w:sz w:val="24"/>
        </w:rPr>
        <w:t xml:space="preserve"> </w:t>
      </w:r>
      <w:r>
        <w:rPr>
          <w:i/>
          <w:sz w:val="24"/>
        </w:rPr>
        <w:t>mujeres</w:t>
      </w:r>
      <w:r>
        <w:rPr>
          <w:i/>
          <w:spacing w:val="-3"/>
          <w:sz w:val="24"/>
        </w:rPr>
        <w:t xml:space="preserve"> </w:t>
      </w:r>
      <w:r>
        <w:rPr>
          <w:i/>
          <w:sz w:val="24"/>
        </w:rPr>
        <w:t>que</w:t>
      </w:r>
      <w:r>
        <w:rPr>
          <w:i/>
          <w:spacing w:val="-3"/>
          <w:sz w:val="24"/>
        </w:rPr>
        <w:t xml:space="preserve"> </w:t>
      </w:r>
      <w:r>
        <w:rPr>
          <w:i/>
          <w:sz w:val="24"/>
        </w:rPr>
        <w:t>somos</w:t>
      </w:r>
      <w:r>
        <w:rPr>
          <w:i/>
          <w:spacing w:val="-3"/>
          <w:sz w:val="24"/>
        </w:rPr>
        <w:t xml:space="preserve"> </w:t>
      </w:r>
      <w:r>
        <w:rPr>
          <w:i/>
          <w:sz w:val="24"/>
        </w:rPr>
        <w:t>madres,</w:t>
      </w:r>
      <w:r>
        <w:rPr>
          <w:i/>
          <w:spacing w:val="-2"/>
          <w:sz w:val="24"/>
        </w:rPr>
        <w:t xml:space="preserve"> </w:t>
      </w:r>
      <w:r>
        <w:rPr>
          <w:i/>
          <w:sz w:val="24"/>
        </w:rPr>
        <w:t>más</w:t>
      </w:r>
      <w:r>
        <w:rPr>
          <w:i/>
          <w:spacing w:val="-3"/>
          <w:sz w:val="24"/>
        </w:rPr>
        <w:t xml:space="preserve"> </w:t>
      </w:r>
      <w:r>
        <w:rPr>
          <w:i/>
          <w:sz w:val="24"/>
        </w:rPr>
        <w:t>bien le entrega momentos de angustia y desorientación. Espero que mañana sea ley, y que</w:t>
      </w:r>
      <w:r>
        <w:rPr>
          <w:i/>
          <w:spacing w:val="59"/>
          <w:sz w:val="24"/>
        </w:rPr>
        <w:t xml:space="preserve"> </w:t>
      </w:r>
      <w:r>
        <w:rPr>
          <w:i/>
          <w:sz w:val="24"/>
        </w:rPr>
        <w:t>al</w:t>
      </w:r>
      <w:r>
        <w:rPr>
          <w:i/>
          <w:spacing w:val="61"/>
          <w:sz w:val="24"/>
        </w:rPr>
        <w:t xml:space="preserve"> </w:t>
      </w:r>
      <w:r>
        <w:rPr>
          <w:i/>
          <w:sz w:val="24"/>
        </w:rPr>
        <w:t>fin</w:t>
      </w:r>
      <w:r>
        <w:rPr>
          <w:i/>
          <w:spacing w:val="62"/>
          <w:sz w:val="24"/>
        </w:rPr>
        <w:t xml:space="preserve"> </w:t>
      </w:r>
      <w:r>
        <w:rPr>
          <w:i/>
          <w:sz w:val="24"/>
        </w:rPr>
        <w:t>las</w:t>
      </w:r>
      <w:r>
        <w:rPr>
          <w:i/>
          <w:spacing w:val="61"/>
          <w:sz w:val="24"/>
        </w:rPr>
        <w:t xml:space="preserve"> </w:t>
      </w:r>
      <w:r>
        <w:rPr>
          <w:i/>
          <w:sz w:val="24"/>
        </w:rPr>
        <w:t>mujeres</w:t>
      </w:r>
      <w:r>
        <w:rPr>
          <w:i/>
          <w:spacing w:val="60"/>
          <w:sz w:val="24"/>
        </w:rPr>
        <w:t xml:space="preserve"> </w:t>
      </w:r>
      <w:r>
        <w:rPr>
          <w:i/>
          <w:sz w:val="24"/>
        </w:rPr>
        <w:t>que</w:t>
      </w:r>
      <w:r>
        <w:rPr>
          <w:i/>
          <w:spacing w:val="61"/>
          <w:sz w:val="24"/>
        </w:rPr>
        <w:t xml:space="preserve"> </w:t>
      </w:r>
      <w:r>
        <w:rPr>
          <w:i/>
          <w:sz w:val="24"/>
        </w:rPr>
        <w:t>somos</w:t>
      </w:r>
      <w:r>
        <w:rPr>
          <w:i/>
          <w:spacing w:val="61"/>
          <w:sz w:val="24"/>
        </w:rPr>
        <w:t xml:space="preserve"> </w:t>
      </w:r>
      <w:r>
        <w:rPr>
          <w:i/>
          <w:sz w:val="24"/>
        </w:rPr>
        <w:t>políticas</w:t>
      </w:r>
      <w:r>
        <w:rPr>
          <w:i/>
          <w:spacing w:val="61"/>
          <w:sz w:val="24"/>
        </w:rPr>
        <w:t xml:space="preserve"> </w:t>
      </w:r>
      <w:r>
        <w:rPr>
          <w:i/>
          <w:sz w:val="24"/>
        </w:rPr>
        <w:t>y</w:t>
      </w:r>
      <w:r>
        <w:rPr>
          <w:i/>
          <w:spacing w:val="63"/>
          <w:sz w:val="24"/>
        </w:rPr>
        <w:t xml:space="preserve"> </w:t>
      </w:r>
      <w:r>
        <w:rPr>
          <w:i/>
          <w:sz w:val="24"/>
        </w:rPr>
        <w:t>madres</w:t>
      </w:r>
      <w:r>
        <w:rPr>
          <w:i/>
          <w:spacing w:val="62"/>
          <w:sz w:val="24"/>
        </w:rPr>
        <w:t xml:space="preserve"> </w:t>
      </w:r>
      <w:r>
        <w:rPr>
          <w:i/>
          <w:sz w:val="24"/>
        </w:rPr>
        <w:t>podamos</w:t>
      </w:r>
      <w:r>
        <w:rPr>
          <w:i/>
          <w:spacing w:val="61"/>
          <w:sz w:val="24"/>
        </w:rPr>
        <w:t xml:space="preserve"> </w:t>
      </w:r>
      <w:r>
        <w:rPr>
          <w:i/>
          <w:sz w:val="24"/>
        </w:rPr>
        <w:t>disfrutar</w:t>
      </w:r>
      <w:r>
        <w:rPr>
          <w:i/>
          <w:spacing w:val="62"/>
          <w:sz w:val="24"/>
        </w:rPr>
        <w:t xml:space="preserve"> </w:t>
      </w:r>
      <w:r>
        <w:rPr>
          <w:i/>
          <w:spacing w:val="-5"/>
          <w:sz w:val="24"/>
        </w:rPr>
        <w:t>del</w:t>
      </w:r>
    </w:p>
    <w:p w:rsidR="007E3D77" w:rsidRDefault="007E3D77">
      <w:pPr>
        <w:spacing w:line="360" w:lineRule="auto"/>
        <w:jc w:val="both"/>
        <w:rPr>
          <w:sz w:val="24"/>
        </w:rPr>
        <w:sectPr w:rsidR="007E3D77">
          <w:pgSz w:w="12240" w:h="15840"/>
          <w:pgMar w:top="1820" w:right="1320" w:bottom="980" w:left="1340" w:header="0" w:footer="790" w:gutter="0"/>
          <w:cols w:space="720"/>
        </w:sectPr>
      </w:pPr>
    </w:p>
    <w:p w:rsidR="007E3D77" w:rsidRDefault="00820F87">
      <w:pPr>
        <w:ind w:left="808"/>
        <w:rPr>
          <w:i/>
          <w:sz w:val="24"/>
        </w:rPr>
      </w:pPr>
      <w:r>
        <w:rPr>
          <w:i/>
          <w:sz w:val="24"/>
        </w:rPr>
        <w:t>embarazo</w:t>
      </w:r>
      <w:r>
        <w:rPr>
          <w:i/>
          <w:spacing w:val="6"/>
          <w:sz w:val="24"/>
        </w:rPr>
        <w:t xml:space="preserve"> </w:t>
      </w:r>
      <w:r>
        <w:rPr>
          <w:i/>
          <w:sz w:val="24"/>
        </w:rPr>
        <w:t>y</w:t>
      </w:r>
      <w:r>
        <w:rPr>
          <w:i/>
          <w:spacing w:val="5"/>
          <w:sz w:val="24"/>
        </w:rPr>
        <w:t xml:space="preserve"> </w:t>
      </w:r>
      <w:r>
        <w:rPr>
          <w:i/>
          <w:sz w:val="24"/>
        </w:rPr>
        <w:t>post</w:t>
      </w:r>
      <w:r>
        <w:rPr>
          <w:i/>
          <w:spacing w:val="5"/>
          <w:sz w:val="24"/>
        </w:rPr>
        <w:t xml:space="preserve"> </w:t>
      </w:r>
      <w:r>
        <w:rPr>
          <w:i/>
          <w:sz w:val="24"/>
        </w:rPr>
        <w:t>natal</w:t>
      </w:r>
      <w:r>
        <w:rPr>
          <w:i/>
          <w:spacing w:val="6"/>
          <w:sz w:val="24"/>
        </w:rPr>
        <w:t xml:space="preserve"> </w:t>
      </w:r>
      <w:r>
        <w:rPr>
          <w:i/>
          <w:sz w:val="24"/>
        </w:rPr>
        <w:t>como</w:t>
      </w:r>
      <w:r>
        <w:rPr>
          <w:i/>
          <w:spacing w:val="4"/>
          <w:sz w:val="24"/>
        </w:rPr>
        <w:t xml:space="preserve"> </w:t>
      </w:r>
      <w:r>
        <w:rPr>
          <w:i/>
          <w:sz w:val="24"/>
        </w:rPr>
        <w:t>corresponde</w:t>
      </w:r>
      <w:r>
        <w:rPr>
          <w:i/>
          <w:spacing w:val="6"/>
          <w:sz w:val="24"/>
        </w:rPr>
        <w:t xml:space="preserve"> </w:t>
      </w:r>
      <w:r>
        <w:rPr>
          <w:i/>
          <w:sz w:val="24"/>
        </w:rPr>
        <w:t>para</w:t>
      </w:r>
      <w:r>
        <w:rPr>
          <w:i/>
          <w:spacing w:val="7"/>
          <w:sz w:val="24"/>
        </w:rPr>
        <w:t xml:space="preserve"> </w:t>
      </w:r>
      <w:r>
        <w:rPr>
          <w:i/>
          <w:sz w:val="24"/>
        </w:rPr>
        <w:t>tener</w:t>
      </w:r>
      <w:r>
        <w:rPr>
          <w:i/>
          <w:spacing w:val="6"/>
          <w:sz w:val="24"/>
        </w:rPr>
        <w:t xml:space="preserve"> </w:t>
      </w:r>
      <w:r>
        <w:rPr>
          <w:i/>
          <w:sz w:val="24"/>
        </w:rPr>
        <w:t>el</w:t>
      </w:r>
      <w:r>
        <w:rPr>
          <w:i/>
          <w:spacing w:val="5"/>
          <w:sz w:val="24"/>
        </w:rPr>
        <w:t xml:space="preserve"> </w:t>
      </w:r>
      <w:r>
        <w:rPr>
          <w:i/>
          <w:sz w:val="24"/>
        </w:rPr>
        <w:t>apego</w:t>
      </w:r>
      <w:r>
        <w:rPr>
          <w:i/>
          <w:spacing w:val="5"/>
          <w:sz w:val="24"/>
        </w:rPr>
        <w:t xml:space="preserve"> </w:t>
      </w:r>
      <w:r>
        <w:rPr>
          <w:i/>
          <w:sz w:val="24"/>
        </w:rPr>
        <w:t>con</w:t>
      </w:r>
      <w:r>
        <w:rPr>
          <w:i/>
          <w:spacing w:val="6"/>
          <w:sz w:val="24"/>
        </w:rPr>
        <w:t xml:space="preserve"> </w:t>
      </w:r>
      <w:r>
        <w:rPr>
          <w:i/>
          <w:sz w:val="24"/>
        </w:rPr>
        <w:t>nuestras</w:t>
      </w:r>
      <w:r>
        <w:rPr>
          <w:i/>
          <w:spacing w:val="8"/>
          <w:sz w:val="24"/>
        </w:rPr>
        <w:t xml:space="preserve"> </w:t>
      </w:r>
      <w:r>
        <w:rPr>
          <w:i/>
          <w:sz w:val="24"/>
        </w:rPr>
        <w:t>hijas</w:t>
      </w:r>
      <w:r>
        <w:rPr>
          <w:i/>
          <w:spacing w:val="6"/>
          <w:sz w:val="24"/>
        </w:rPr>
        <w:t xml:space="preserve"> </w:t>
      </w:r>
      <w:r>
        <w:rPr>
          <w:i/>
          <w:spacing w:val="-10"/>
          <w:sz w:val="24"/>
        </w:rPr>
        <w:t>e</w:t>
      </w:r>
    </w:p>
    <w:p w:rsidR="007E3D77" w:rsidRDefault="00820F87">
      <w:pPr>
        <w:spacing w:before="161"/>
        <w:ind w:left="808"/>
        <w:rPr>
          <w:i/>
          <w:sz w:val="24"/>
        </w:rPr>
      </w:pPr>
      <w:r>
        <w:rPr>
          <w:i/>
          <w:spacing w:val="-2"/>
          <w:sz w:val="24"/>
        </w:rPr>
        <w:t>hijos.”</w:t>
      </w:r>
    </w:p>
    <w:p w:rsidR="007E3D77" w:rsidRDefault="007E3D77">
      <w:pPr>
        <w:pStyle w:val="Textoindependiente"/>
        <w:rPr>
          <w:i/>
        </w:rPr>
      </w:pPr>
    </w:p>
    <w:p w:rsidR="007E3D77" w:rsidRDefault="007E3D77">
      <w:pPr>
        <w:pStyle w:val="Textoindependiente"/>
        <w:spacing w:before="1"/>
        <w:rPr>
          <w:i/>
        </w:rPr>
      </w:pPr>
    </w:p>
    <w:p w:rsidR="007E3D77" w:rsidRDefault="00820F87">
      <w:pPr>
        <w:pStyle w:val="Textoindependiente"/>
        <w:spacing w:line="360" w:lineRule="auto"/>
        <w:ind w:left="100" w:right="113"/>
        <w:jc w:val="both"/>
      </w:pPr>
      <w:r>
        <w:t>El caso de Margarita refleja los cuestionamientos y barreras que se presentan en política para</w:t>
      </w:r>
      <w:r>
        <w:rPr>
          <w:spacing w:val="-2"/>
        </w:rPr>
        <w:t xml:space="preserve"> </w:t>
      </w:r>
      <w:r>
        <w:t>mujeres</w:t>
      </w:r>
      <w:r>
        <w:rPr>
          <w:spacing w:val="-3"/>
        </w:rPr>
        <w:t xml:space="preserve"> </w:t>
      </w:r>
      <w:r>
        <w:t>y</w:t>
      </w:r>
      <w:r>
        <w:rPr>
          <w:spacing w:val="-2"/>
        </w:rPr>
        <w:t xml:space="preserve"> </w:t>
      </w:r>
      <w:r>
        <w:t>personas</w:t>
      </w:r>
      <w:r>
        <w:rPr>
          <w:spacing w:val="-4"/>
        </w:rPr>
        <w:t xml:space="preserve"> </w:t>
      </w:r>
      <w:r>
        <w:t>gestantes,</w:t>
      </w:r>
      <w:r>
        <w:rPr>
          <w:spacing w:val="-2"/>
        </w:rPr>
        <w:t xml:space="preserve"> </w:t>
      </w:r>
      <w:r>
        <w:t>que</w:t>
      </w:r>
      <w:r>
        <w:rPr>
          <w:spacing w:val="-3"/>
        </w:rPr>
        <w:t xml:space="preserve"> </w:t>
      </w:r>
      <w:r>
        <w:t>se sienten</w:t>
      </w:r>
      <w:r>
        <w:rPr>
          <w:spacing w:val="-3"/>
        </w:rPr>
        <w:t xml:space="preserve"> </w:t>
      </w:r>
      <w:r>
        <w:t>injustamente</w:t>
      </w:r>
      <w:r>
        <w:rPr>
          <w:spacing w:val="-2"/>
        </w:rPr>
        <w:t xml:space="preserve"> </w:t>
      </w:r>
      <w:r>
        <w:t>en</w:t>
      </w:r>
      <w:r>
        <w:rPr>
          <w:spacing w:val="-2"/>
        </w:rPr>
        <w:t xml:space="preserve"> </w:t>
      </w:r>
      <w:r>
        <w:t>la</w:t>
      </w:r>
      <w:r>
        <w:rPr>
          <w:spacing w:val="-2"/>
        </w:rPr>
        <w:t xml:space="preserve"> </w:t>
      </w:r>
      <w:r>
        <w:t>disyuntiva</w:t>
      </w:r>
      <w:r>
        <w:rPr>
          <w:spacing w:val="-2"/>
        </w:rPr>
        <w:t xml:space="preserve"> </w:t>
      </w:r>
      <w:r>
        <w:t>de</w:t>
      </w:r>
      <w:r>
        <w:rPr>
          <w:spacing w:val="-2"/>
        </w:rPr>
        <w:t xml:space="preserve"> </w:t>
      </w:r>
      <w:r>
        <w:t>tener que elegir entre la maternidad y su carrera política, cuestión que, por el contrario, los hombres no deben enfrentar.</w:t>
      </w:r>
    </w:p>
    <w:p w:rsidR="007E3D77" w:rsidRDefault="007E3D77">
      <w:pPr>
        <w:pStyle w:val="Textoindependiente"/>
      </w:pPr>
    </w:p>
    <w:p w:rsidR="007E3D77" w:rsidRDefault="00820F87">
      <w:pPr>
        <w:pStyle w:val="Textoindependiente"/>
        <w:spacing w:before="163" w:line="360" w:lineRule="auto"/>
        <w:ind w:left="100" w:right="117"/>
        <w:jc w:val="both"/>
      </w:pPr>
      <w:r>
        <w:t>También podemos, a través de la experiencia de la concejala de la comuna de Punitaqui Camila</w:t>
      </w:r>
      <w:r>
        <w:rPr>
          <w:spacing w:val="-2"/>
        </w:rPr>
        <w:t xml:space="preserve"> </w:t>
      </w:r>
      <w:r>
        <w:t>Rojas,</w:t>
      </w:r>
      <w:r>
        <w:rPr>
          <w:spacing w:val="-1"/>
        </w:rPr>
        <w:t xml:space="preserve"> </w:t>
      </w:r>
      <w:r>
        <w:t>quien</w:t>
      </w:r>
      <w:r>
        <w:rPr>
          <w:spacing w:val="-2"/>
        </w:rPr>
        <w:t xml:space="preserve"> </w:t>
      </w:r>
      <w:r>
        <w:t>actualmente</w:t>
      </w:r>
      <w:r>
        <w:rPr>
          <w:spacing w:val="-1"/>
        </w:rPr>
        <w:t xml:space="preserve"> </w:t>
      </w:r>
      <w:r>
        <w:t>se</w:t>
      </w:r>
      <w:r>
        <w:rPr>
          <w:spacing w:val="-1"/>
        </w:rPr>
        <w:t xml:space="preserve"> </w:t>
      </w:r>
      <w:r>
        <w:t>encuentra</w:t>
      </w:r>
      <w:r>
        <w:rPr>
          <w:spacing w:val="-1"/>
        </w:rPr>
        <w:t xml:space="preserve"> </w:t>
      </w:r>
      <w:r>
        <w:t>embarazada,</w:t>
      </w:r>
      <w:r>
        <w:rPr>
          <w:spacing w:val="-2"/>
        </w:rPr>
        <w:t xml:space="preserve"> </w:t>
      </w:r>
      <w:r>
        <w:t>ver cómo</w:t>
      </w:r>
      <w:r>
        <w:rPr>
          <w:spacing w:val="-1"/>
        </w:rPr>
        <w:t xml:space="preserve"> </w:t>
      </w:r>
      <w:r>
        <w:t>el</w:t>
      </w:r>
      <w:r>
        <w:rPr>
          <w:spacing w:val="-1"/>
        </w:rPr>
        <w:t xml:space="preserve"> </w:t>
      </w:r>
      <w:r>
        <w:t>actual</w:t>
      </w:r>
      <w:r>
        <w:rPr>
          <w:spacing w:val="-2"/>
        </w:rPr>
        <w:t xml:space="preserve"> </w:t>
      </w:r>
      <w:r>
        <w:t>escenario al que se enfrentan genera no sólo incertidumbre sino desprotección en el derecho a ejercer la maternidad:</w:t>
      </w:r>
    </w:p>
    <w:p w:rsidR="007E3D77" w:rsidRDefault="007E3D77">
      <w:pPr>
        <w:pStyle w:val="Textoindependiente"/>
      </w:pPr>
    </w:p>
    <w:p w:rsidR="007E3D77" w:rsidRDefault="00820F87">
      <w:pPr>
        <w:spacing w:before="162" w:line="360" w:lineRule="auto"/>
        <w:ind w:left="100" w:right="118"/>
        <w:jc w:val="both"/>
        <w:rPr>
          <w:i/>
          <w:sz w:val="24"/>
        </w:rPr>
      </w:pPr>
      <w:r>
        <w:rPr>
          <w:i/>
          <w:sz w:val="24"/>
        </w:rPr>
        <w:t>“No</w:t>
      </w:r>
      <w:r>
        <w:rPr>
          <w:i/>
          <w:spacing w:val="-3"/>
          <w:sz w:val="24"/>
        </w:rPr>
        <w:t xml:space="preserve"> </w:t>
      </w:r>
      <w:r>
        <w:rPr>
          <w:i/>
          <w:sz w:val="24"/>
        </w:rPr>
        <w:t>deja</w:t>
      </w:r>
      <w:r>
        <w:rPr>
          <w:i/>
          <w:spacing w:val="-4"/>
          <w:sz w:val="24"/>
        </w:rPr>
        <w:t xml:space="preserve"> </w:t>
      </w:r>
      <w:r>
        <w:rPr>
          <w:i/>
          <w:sz w:val="24"/>
        </w:rPr>
        <w:t>de</w:t>
      </w:r>
      <w:r>
        <w:rPr>
          <w:i/>
          <w:spacing w:val="-3"/>
          <w:sz w:val="24"/>
        </w:rPr>
        <w:t xml:space="preserve"> </w:t>
      </w:r>
      <w:r>
        <w:rPr>
          <w:i/>
          <w:sz w:val="24"/>
        </w:rPr>
        <w:t>ser</w:t>
      </w:r>
      <w:r>
        <w:rPr>
          <w:i/>
          <w:spacing w:val="-6"/>
          <w:sz w:val="24"/>
        </w:rPr>
        <w:t xml:space="preserve"> </w:t>
      </w:r>
      <w:r>
        <w:rPr>
          <w:i/>
          <w:sz w:val="24"/>
        </w:rPr>
        <w:t>una</w:t>
      </w:r>
      <w:r>
        <w:rPr>
          <w:i/>
          <w:spacing w:val="-4"/>
          <w:sz w:val="24"/>
        </w:rPr>
        <w:t xml:space="preserve"> </w:t>
      </w:r>
      <w:r>
        <w:rPr>
          <w:i/>
          <w:sz w:val="24"/>
        </w:rPr>
        <w:t>excelente</w:t>
      </w:r>
      <w:r>
        <w:rPr>
          <w:i/>
          <w:spacing w:val="-3"/>
          <w:sz w:val="24"/>
        </w:rPr>
        <w:t xml:space="preserve"> </w:t>
      </w:r>
      <w:r>
        <w:rPr>
          <w:i/>
          <w:sz w:val="24"/>
        </w:rPr>
        <w:t>norma</w:t>
      </w:r>
      <w:r>
        <w:rPr>
          <w:i/>
          <w:spacing w:val="-4"/>
          <w:sz w:val="24"/>
        </w:rPr>
        <w:t xml:space="preserve"> </w:t>
      </w:r>
      <w:r>
        <w:rPr>
          <w:i/>
          <w:sz w:val="24"/>
        </w:rPr>
        <w:t>para</w:t>
      </w:r>
      <w:r>
        <w:rPr>
          <w:i/>
          <w:spacing w:val="-4"/>
          <w:sz w:val="24"/>
        </w:rPr>
        <w:t xml:space="preserve"> </w:t>
      </w:r>
      <w:r>
        <w:rPr>
          <w:i/>
          <w:sz w:val="24"/>
        </w:rPr>
        <w:t>nosotras</w:t>
      </w:r>
      <w:r>
        <w:rPr>
          <w:i/>
          <w:spacing w:val="-4"/>
          <w:sz w:val="24"/>
        </w:rPr>
        <w:t xml:space="preserve"> </w:t>
      </w:r>
      <w:r>
        <w:rPr>
          <w:i/>
          <w:sz w:val="24"/>
        </w:rPr>
        <w:t>las</w:t>
      </w:r>
      <w:r>
        <w:rPr>
          <w:i/>
          <w:spacing w:val="-3"/>
          <w:sz w:val="24"/>
        </w:rPr>
        <w:t xml:space="preserve"> </w:t>
      </w:r>
      <w:r>
        <w:rPr>
          <w:i/>
          <w:sz w:val="24"/>
        </w:rPr>
        <w:t>mujeres,</w:t>
      </w:r>
      <w:r>
        <w:rPr>
          <w:i/>
          <w:spacing w:val="-4"/>
          <w:sz w:val="24"/>
        </w:rPr>
        <w:t xml:space="preserve"> </w:t>
      </w:r>
      <w:r>
        <w:rPr>
          <w:i/>
          <w:sz w:val="24"/>
        </w:rPr>
        <w:t>en</w:t>
      </w:r>
      <w:r>
        <w:rPr>
          <w:i/>
          <w:spacing w:val="-3"/>
          <w:sz w:val="24"/>
        </w:rPr>
        <w:t xml:space="preserve"> </w:t>
      </w:r>
      <w:r>
        <w:rPr>
          <w:i/>
          <w:sz w:val="24"/>
        </w:rPr>
        <w:t>razón</w:t>
      </w:r>
      <w:r>
        <w:rPr>
          <w:i/>
          <w:spacing w:val="-3"/>
          <w:sz w:val="24"/>
        </w:rPr>
        <w:t xml:space="preserve"> </w:t>
      </w:r>
      <w:r>
        <w:rPr>
          <w:i/>
          <w:sz w:val="24"/>
        </w:rPr>
        <w:t>de</w:t>
      </w:r>
      <w:r>
        <w:rPr>
          <w:i/>
          <w:spacing w:val="-6"/>
          <w:sz w:val="24"/>
        </w:rPr>
        <w:t xml:space="preserve"> </w:t>
      </w:r>
      <w:r>
        <w:rPr>
          <w:i/>
          <w:sz w:val="24"/>
        </w:rPr>
        <w:t>equiparar</w:t>
      </w:r>
      <w:r>
        <w:rPr>
          <w:i/>
          <w:spacing w:val="-4"/>
          <w:sz w:val="24"/>
        </w:rPr>
        <w:t xml:space="preserve"> </w:t>
      </w:r>
      <w:r>
        <w:rPr>
          <w:i/>
          <w:sz w:val="24"/>
        </w:rPr>
        <w:t>la</w:t>
      </w:r>
      <w:r>
        <w:rPr>
          <w:i/>
          <w:spacing w:val="-3"/>
          <w:sz w:val="24"/>
        </w:rPr>
        <w:t xml:space="preserve"> </w:t>
      </w:r>
      <w:r>
        <w:rPr>
          <w:i/>
          <w:sz w:val="24"/>
        </w:rPr>
        <w:t>cancha</w:t>
      </w:r>
      <w:r>
        <w:rPr>
          <w:i/>
          <w:spacing w:val="-7"/>
          <w:sz w:val="24"/>
        </w:rPr>
        <w:t xml:space="preserve"> </w:t>
      </w:r>
      <w:r>
        <w:rPr>
          <w:i/>
          <w:sz w:val="24"/>
        </w:rPr>
        <w:t>y</w:t>
      </w:r>
      <w:r>
        <w:rPr>
          <w:i/>
          <w:sz w:val="24"/>
        </w:rPr>
        <w:t xml:space="preserve"> avanzar también en nuestros derechos, y que eso tampoco vaya en desmedro de poder disputar espacios políticos. Sí o sí, cualquier mujer gestante y sobre todo en política necesita descansar, necesita estar tranquila y no estar pensando en tener que contar </w:t>
      </w:r>
      <w:r>
        <w:rPr>
          <w:i/>
          <w:sz w:val="24"/>
        </w:rPr>
        <w:t>con una</w:t>
      </w:r>
      <w:r>
        <w:rPr>
          <w:i/>
          <w:spacing w:val="-1"/>
          <w:sz w:val="24"/>
        </w:rPr>
        <w:t xml:space="preserve"> </w:t>
      </w:r>
      <w:r>
        <w:rPr>
          <w:i/>
          <w:sz w:val="24"/>
        </w:rPr>
        <w:t xml:space="preserve">licencia, la idea es tener claros sus días de pre y post natal. La Política no puede ser una limitante para ejercer la </w:t>
      </w:r>
      <w:r>
        <w:rPr>
          <w:i/>
          <w:spacing w:val="-2"/>
          <w:sz w:val="24"/>
        </w:rPr>
        <w:t>maternidad”</w:t>
      </w:r>
    </w:p>
    <w:p w:rsidR="007E3D77" w:rsidRDefault="007E3D77">
      <w:pPr>
        <w:pStyle w:val="Textoindependiente"/>
        <w:spacing w:before="13"/>
        <w:rPr>
          <w:i/>
          <w:sz w:val="35"/>
        </w:rPr>
      </w:pPr>
    </w:p>
    <w:p w:rsidR="007E3D77" w:rsidRDefault="00820F87">
      <w:pPr>
        <w:pStyle w:val="Textoindependiente"/>
        <w:spacing w:line="360" w:lineRule="auto"/>
        <w:ind w:left="100" w:right="124"/>
        <w:jc w:val="both"/>
      </w:pPr>
      <w:r>
        <w:t>Ahora bien, al respecto, el año 2014</w:t>
      </w:r>
      <w:r>
        <w:rPr>
          <w:spacing w:val="-1"/>
        </w:rPr>
        <w:t xml:space="preserve"> </w:t>
      </w:r>
      <w:r>
        <w:t>la Contraloría General de la</w:t>
      </w:r>
      <w:r>
        <w:rPr>
          <w:spacing w:val="-2"/>
        </w:rPr>
        <w:t xml:space="preserve"> </w:t>
      </w:r>
      <w:r>
        <w:t>República se pronunció sobre</w:t>
      </w:r>
      <w:r>
        <w:rPr>
          <w:spacing w:val="73"/>
        </w:rPr>
        <w:t xml:space="preserve"> </w:t>
      </w:r>
      <w:r>
        <w:t>este</w:t>
      </w:r>
      <w:r>
        <w:rPr>
          <w:spacing w:val="73"/>
        </w:rPr>
        <w:t xml:space="preserve"> </w:t>
      </w:r>
      <w:r>
        <w:t>tema,</w:t>
      </w:r>
      <w:r>
        <w:rPr>
          <w:position w:val="7"/>
          <w:sz w:val="14"/>
        </w:rPr>
        <w:t>2</w:t>
      </w:r>
      <w:r>
        <w:rPr>
          <w:spacing w:val="31"/>
          <w:position w:val="7"/>
          <w:sz w:val="14"/>
        </w:rPr>
        <w:t xml:space="preserve">  </w:t>
      </w:r>
      <w:r>
        <w:t>a</w:t>
      </w:r>
      <w:r>
        <w:rPr>
          <w:spacing w:val="74"/>
        </w:rPr>
        <w:t xml:space="preserve"> </w:t>
      </w:r>
      <w:r>
        <w:t>partir</w:t>
      </w:r>
      <w:r>
        <w:rPr>
          <w:spacing w:val="73"/>
        </w:rPr>
        <w:t xml:space="preserve"> </w:t>
      </w:r>
      <w:r>
        <w:t>de</w:t>
      </w:r>
      <w:r>
        <w:rPr>
          <w:spacing w:val="73"/>
        </w:rPr>
        <w:t xml:space="preserve"> </w:t>
      </w:r>
      <w:r>
        <w:t>un</w:t>
      </w:r>
      <w:r>
        <w:rPr>
          <w:spacing w:val="71"/>
        </w:rPr>
        <w:t xml:space="preserve"> </w:t>
      </w:r>
      <w:r>
        <w:t>requerimiento</w:t>
      </w:r>
      <w:r>
        <w:rPr>
          <w:spacing w:val="74"/>
        </w:rPr>
        <w:t xml:space="preserve"> </w:t>
      </w:r>
      <w:r>
        <w:t>realizado</w:t>
      </w:r>
      <w:r>
        <w:rPr>
          <w:spacing w:val="73"/>
        </w:rPr>
        <w:t xml:space="preserve"> </w:t>
      </w:r>
      <w:r>
        <w:t>por</w:t>
      </w:r>
      <w:r>
        <w:rPr>
          <w:spacing w:val="75"/>
        </w:rPr>
        <w:t xml:space="preserve"> </w:t>
      </w:r>
      <w:r>
        <w:t>una</w:t>
      </w:r>
      <w:r>
        <w:rPr>
          <w:spacing w:val="72"/>
        </w:rPr>
        <w:t xml:space="preserve"> </w:t>
      </w:r>
      <w:r>
        <w:t>concejala</w:t>
      </w:r>
      <w:r>
        <w:rPr>
          <w:spacing w:val="72"/>
        </w:rPr>
        <w:t xml:space="preserve"> </w:t>
      </w:r>
      <w:r>
        <w:t>de</w:t>
      </w:r>
      <w:r>
        <w:rPr>
          <w:spacing w:val="75"/>
        </w:rPr>
        <w:t xml:space="preserve"> </w:t>
      </w:r>
      <w:r>
        <w:rPr>
          <w:spacing w:val="-5"/>
        </w:rPr>
        <w:t>la</w:t>
      </w:r>
    </w:p>
    <w:p w:rsidR="007E3D77" w:rsidRDefault="007E3D77">
      <w:pPr>
        <w:pStyle w:val="Textoindependiente"/>
        <w:rPr>
          <w:sz w:val="20"/>
        </w:rPr>
      </w:pPr>
    </w:p>
    <w:p w:rsidR="007E3D77" w:rsidRDefault="007E3D77">
      <w:pPr>
        <w:pStyle w:val="Textoindependiente"/>
        <w:rPr>
          <w:sz w:val="20"/>
        </w:rPr>
      </w:pPr>
    </w:p>
    <w:p w:rsidR="007E3D77" w:rsidRDefault="00820F87">
      <w:pPr>
        <w:pStyle w:val="Textoindependiente"/>
        <w:spacing w:before="3"/>
        <w:rPr>
          <w:sz w:val="23"/>
        </w:rPr>
      </w:pPr>
      <w:r>
        <w:pict>
          <v:rect id="docshape3" o:spid="_x0000_s1026" style="position:absolute;margin-left:1in;margin-top:16.9pt;width:2in;height:.6pt;z-index:-15728128;mso-wrap-distance-left:0;mso-wrap-distance-right:0;mso-position-horizontal-relative:page" fillcolor="black" stroked="f">
            <w10:wrap type="topAndBottom" anchorx="page"/>
          </v:rect>
        </w:pict>
      </w:r>
    </w:p>
    <w:p w:rsidR="007E3D77" w:rsidRDefault="00820F87">
      <w:pPr>
        <w:pStyle w:val="Textoindependiente"/>
        <w:spacing w:before="91"/>
        <w:ind w:left="100"/>
      </w:pPr>
      <w:r>
        <w:rPr>
          <w:rFonts w:ascii="Arial" w:hAnsi="Arial"/>
          <w:position w:val="8"/>
          <w:sz w:val="14"/>
        </w:rPr>
        <w:t>2</w:t>
      </w:r>
      <w:r>
        <w:rPr>
          <w:rFonts w:ascii="Arial" w:hAnsi="Arial"/>
          <w:spacing w:val="13"/>
          <w:position w:val="8"/>
          <w:sz w:val="14"/>
        </w:rPr>
        <w:t xml:space="preserve"> </w:t>
      </w:r>
      <w:r>
        <w:t>Dictamen</w:t>
      </w:r>
      <w:r>
        <w:rPr>
          <w:spacing w:val="-5"/>
        </w:rPr>
        <w:t xml:space="preserve"> </w:t>
      </w:r>
      <w:r>
        <w:t>Nº</w:t>
      </w:r>
      <w:r>
        <w:rPr>
          <w:spacing w:val="-5"/>
        </w:rPr>
        <w:t xml:space="preserve"> </w:t>
      </w:r>
      <w:r>
        <w:t>000466/2014.</w:t>
      </w:r>
      <w:r>
        <w:rPr>
          <w:spacing w:val="-7"/>
        </w:rPr>
        <w:t xml:space="preserve"> </w:t>
      </w:r>
      <w:r>
        <w:t>Contraloría</w:t>
      </w:r>
      <w:r>
        <w:rPr>
          <w:spacing w:val="-8"/>
        </w:rPr>
        <w:t xml:space="preserve"> </w:t>
      </w:r>
      <w:r>
        <w:t>General</w:t>
      </w:r>
      <w:r>
        <w:rPr>
          <w:spacing w:val="-8"/>
        </w:rPr>
        <w:t xml:space="preserve"> </w:t>
      </w:r>
      <w:r>
        <w:t>de</w:t>
      </w:r>
      <w:r>
        <w:rPr>
          <w:spacing w:val="-7"/>
        </w:rPr>
        <w:t xml:space="preserve"> </w:t>
      </w:r>
      <w:r>
        <w:t>la</w:t>
      </w:r>
      <w:r>
        <w:rPr>
          <w:spacing w:val="-8"/>
        </w:rPr>
        <w:t xml:space="preserve"> </w:t>
      </w:r>
      <w:r>
        <w:t>República.</w:t>
      </w:r>
      <w:r>
        <w:rPr>
          <w:spacing w:val="-7"/>
        </w:rPr>
        <w:t xml:space="preserve"> </w:t>
      </w:r>
      <w:r>
        <w:t>De</w:t>
      </w:r>
      <w:r>
        <w:rPr>
          <w:spacing w:val="-5"/>
        </w:rPr>
        <w:t xml:space="preserve"> </w:t>
      </w:r>
      <w:r>
        <w:t>fecha</w:t>
      </w:r>
      <w:r>
        <w:rPr>
          <w:spacing w:val="-8"/>
        </w:rPr>
        <w:t xml:space="preserve"> </w:t>
      </w:r>
      <w:r>
        <w:t>03</w:t>
      </w:r>
      <w:r>
        <w:rPr>
          <w:spacing w:val="-7"/>
        </w:rPr>
        <w:t xml:space="preserve"> </w:t>
      </w:r>
      <w:r>
        <w:t>de</w:t>
      </w:r>
      <w:r>
        <w:rPr>
          <w:spacing w:val="-5"/>
        </w:rPr>
        <w:t xml:space="preserve"> </w:t>
      </w:r>
      <w:r>
        <w:t>enero</w:t>
      </w:r>
      <w:r>
        <w:rPr>
          <w:spacing w:val="-7"/>
        </w:rPr>
        <w:t xml:space="preserve"> </w:t>
      </w:r>
      <w:r>
        <w:t xml:space="preserve">de 2014. Disponible en: </w:t>
      </w:r>
      <w:hyperlink r:id="rId12">
        <w:r>
          <w:rPr>
            <w:color w:val="1154CC"/>
            <w:spacing w:val="-2"/>
            <w:u w:val="single" w:color="1154CC"/>
          </w:rPr>
          <w:t>http://www.contraloria.cl/LegisJuri/DictamenesGeneralesMunicipales.nsf/FormImpresi</w:t>
        </w:r>
      </w:hyperlink>
      <w:r>
        <w:rPr>
          <w:color w:val="1154CC"/>
          <w:spacing w:val="-2"/>
        </w:rPr>
        <w:t xml:space="preserve"> </w:t>
      </w:r>
      <w:hyperlink r:id="rId13">
        <w:r>
          <w:rPr>
            <w:color w:val="1154CC"/>
            <w:spacing w:val="-2"/>
            <w:u w:val="single" w:color="1154CC"/>
          </w:rPr>
          <w:t>onDictamen?OpenForm&amp;UNID=F40DA40E7CBB462184257C5A0070ABE5</w:t>
        </w:r>
      </w:hyperlink>
    </w:p>
    <w:p w:rsidR="007E3D77" w:rsidRDefault="007E3D77">
      <w:pPr>
        <w:sectPr w:rsidR="007E3D77">
          <w:pgSz w:w="12240" w:h="15840"/>
          <w:pgMar w:top="1440" w:right="1320" w:bottom="980" w:left="1340" w:header="0" w:footer="790" w:gutter="0"/>
          <w:cols w:space="720"/>
        </w:sectPr>
      </w:pPr>
    </w:p>
    <w:p w:rsidR="007E3D77" w:rsidRDefault="00820F87">
      <w:pPr>
        <w:pStyle w:val="Textoindependiente"/>
        <w:spacing w:line="360" w:lineRule="auto"/>
        <w:ind w:left="100" w:right="117"/>
        <w:jc w:val="both"/>
      </w:pPr>
      <w:r>
        <w:t xml:space="preserve">Municipalidad de Cisnes a la Contraloría </w:t>
      </w:r>
      <w:r>
        <w:t>Regional de Aysén del General Carlos Ibáñez del Campo.</w:t>
      </w:r>
    </w:p>
    <w:p w:rsidR="007E3D77" w:rsidRDefault="007E3D77">
      <w:pPr>
        <w:pStyle w:val="Textoindependiente"/>
      </w:pPr>
    </w:p>
    <w:p w:rsidR="007E3D77" w:rsidRDefault="00820F87">
      <w:pPr>
        <w:pStyle w:val="Textoindependiente"/>
        <w:spacing w:before="162" w:line="360" w:lineRule="auto"/>
        <w:ind w:left="100" w:right="117"/>
        <w:jc w:val="both"/>
      </w:pPr>
      <w:r>
        <w:t>En el requerimiento se busca determinar si el permiso de postnatal parental del Código del Trabajo resulta aplicable a las concejalas, así como consultar sobre la procedencia de que se realicen ciertos ajustes a la forma en que se programan las sesiones de</w:t>
      </w:r>
      <w:r>
        <w:t>l concejo municipal</w:t>
      </w:r>
      <w:r>
        <w:rPr>
          <w:spacing w:val="-4"/>
        </w:rPr>
        <w:t xml:space="preserve"> </w:t>
      </w:r>
      <w:r>
        <w:t>respectivo,</w:t>
      </w:r>
      <w:r>
        <w:rPr>
          <w:spacing w:val="-3"/>
        </w:rPr>
        <w:t xml:space="preserve"> </w:t>
      </w:r>
      <w:r>
        <w:t>tanto</w:t>
      </w:r>
      <w:r>
        <w:rPr>
          <w:spacing w:val="-2"/>
        </w:rPr>
        <w:t xml:space="preserve"> </w:t>
      </w:r>
      <w:r>
        <w:t>en</w:t>
      </w:r>
      <w:r>
        <w:rPr>
          <w:spacing w:val="-3"/>
        </w:rPr>
        <w:t xml:space="preserve"> </w:t>
      </w:r>
      <w:r>
        <w:t>lo</w:t>
      </w:r>
      <w:r>
        <w:rPr>
          <w:spacing w:val="-3"/>
        </w:rPr>
        <w:t xml:space="preserve"> </w:t>
      </w:r>
      <w:r>
        <w:t>concerniente</w:t>
      </w:r>
      <w:r>
        <w:rPr>
          <w:spacing w:val="-6"/>
        </w:rPr>
        <w:t xml:space="preserve"> </w:t>
      </w:r>
      <w:r>
        <w:t>al</w:t>
      </w:r>
      <w:r>
        <w:rPr>
          <w:spacing w:val="-3"/>
        </w:rPr>
        <w:t xml:space="preserve"> </w:t>
      </w:r>
      <w:r>
        <w:t>lugar</w:t>
      </w:r>
      <w:r>
        <w:rPr>
          <w:spacing w:val="-3"/>
        </w:rPr>
        <w:t xml:space="preserve"> </w:t>
      </w:r>
      <w:r>
        <w:t>en</w:t>
      </w:r>
      <w:r>
        <w:rPr>
          <w:spacing w:val="-3"/>
        </w:rPr>
        <w:t xml:space="preserve"> </w:t>
      </w:r>
      <w:r>
        <w:t>que</w:t>
      </w:r>
      <w:r>
        <w:rPr>
          <w:spacing w:val="-3"/>
        </w:rPr>
        <w:t xml:space="preserve"> </w:t>
      </w:r>
      <w:r>
        <w:t>se</w:t>
      </w:r>
      <w:r>
        <w:rPr>
          <w:spacing w:val="-3"/>
        </w:rPr>
        <w:t xml:space="preserve"> </w:t>
      </w:r>
      <w:r>
        <w:t>llevan</w:t>
      </w:r>
      <w:r>
        <w:rPr>
          <w:spacing w:val="-3"/>
        </w:rPr>
        <w:t xml:space="preserve"> </w:t>
      </w:r>
      <w:r>
        <w:t>a</w:t>
      </w:r>
      <w:r>
        <w:rPr>
          <w:spacing w:val="-3"/>
        </w:rPr>
        <w:t xml:space="preserve"> </w:t>
      </w:r>
      <w:r>
        <w:t>cabo</w:t>
      </w:r>
      <w:r>
        <w:rPr>
          <w:spacing w:val="-3"/>
        </w:rPr>
        <w:t xml:space="preserve"> </w:t>
      </w:r>
      <w:r>
        <w:t>como</w:t>
      </w:r>
      <w:r>
        <w:rPr>
          <w:spacing w:val="-3"/>
        </w:rPr>
        <w:t xml:space="preserve"> </w:t>
      </w:r>
      <w:r>
        <w:t>a</w:t>
      </w:r>
      <w:r>
        <w:rPr>
          <w:spacing w:val="-3"/>
        </w:rPr>
        <w:t xml:space="preserve"> </w:t>
      </w:r>
      <w:r>
        <w:t xml:space="preserve">su periodicidad, a fin de conciliar el ejercicio de su cargo con el cuidado de su hijo recién </w:t>
      </w:r>
      <w:r>
        <w:rPr>
          <w:spacing w:val="-2"/>
        </w:rPr>
        <w:t>nacido.</w:t>
      </w:r>
    </w:p>
    <w:p w:rsidR="007E3D77" w:rsidRDefault="007E3D77">
      <w:pPr>
        <w:pStyle w:val="Textoindependiente"/>
      </w:pPr>
    </w:p>
    <w:p w:rsidR="007E3D77" w:rsidRDefault="00820F87">
      <w:pPr>
        <w:pStyle w:val="Textoindependiente"/>
        <w:spacing w:before="163" w:line="360" w:lineRule="auto"/>
        <w:ind w:left="100" w:right="120"/>
        <w:jc w:val="both"/>
      </w:pPr>
      <w:r>
        <w:t>Al respecto, la Contraloría señala que, dado que las concejalas no tienen la calidad de funcionario municipal y que no existe normativa que haga aplicabl</w:t>
      </w:r>
      <w:r>
        <w:t>e a las concejales las disposiciones sobre Protección a la Maternidad, el beneficio por el que se consulta no alcanza a tales autoridades.</w:t>
      </w:r>
    </w:p>
    <w:p w:rsidR="007E3D77" w:rsidRDefault="007E3D77">
      <w:pPr>
        <w:pStyle w:val="Textoindependiente"/>
      </w:pPr>
    </w:p>
    <w:p w:rsidR="007E3D77" w:rsidRDefault="00820F87">
      <w:pPr>
        <w:pStyle w:val="Textoindependiente"/>
        <w:spacing w:before="163" w:line="360" w:lineRule="auto"/>
        <w:ind w:left="100" w:right="116"/>
        <w:jc w:val="both"/>
      </w:pPr>
      <w:r>
        <w:t>De tal</w:t>
      </w:r>
      <w:r>
        <w:rPr>
          <w:spacing w:val="-1"/>
        </w:rPr>
        <w:t xml:space="preserve"> </w:t>
      </w:r>
      <w:r>
        <w:t>forma que,</w:t>
      </w:r>
      <w:r>
        <w:rPr>
          <w:spacing w:val="-1"/>
        </w:rPr>
        <w:t xml:space="preserve"> </w:t>
      </w:r>
      <w:r>
        <w:t>hasta ahora, señala</w:t>
      </w:r>
      <w:r>
        <w:rPr>
          <w:spacing w:val="-1"/>
        </w:rPr>
        <w:t xml:space="preserve"> </w:t>
      </w:r>
      <w:r>
        <w:t>la</w:t>
      </w:r>
      <w:r>
        <w:rPr>
          <w:spacing w:val="-1"/>
        </w:rPr>
        <w:t xml:space="preserve"> </w:t>
      </w:r>
      <w:r>
        <w:t>Contraloría,</w:t>
      </w:r>
      <w:r>
        <w:rPr>
          <w:spacing w:val="-1"/>
        </w:rPr>
        <w:t xml:space="preserve"> </w:t>
      </w:r>
      <w:r>
        <w:t>en</w:t>
      </w:r>
      <w:r>
        <w:rPr>
          <w:spacing w:val="-1"/>
        </w:rPr>
        <w:t xml:space="preserve"> </w:t>
      </w:r>
      <w:r>
        <w:t>la</w:t>
      </w:r>
      <w:r>
        <w:rPr>
          <w:spacing w:val="-1"/>
        </w:rPr>
        <w:t xml:space="preserve"> </w:t>
      </w:r>
      <w:r>
        <w:t>medida</w:t>
      </w:r>
      <w:r>
        <w:rPr>
          <w:spacing w:val="-1"/>
        </w:rPr>
        <w:t xml:space="preserve"> </w:t>
      </w:r>
      <w:r>
        <w:t>que</w:t>
      </w:r>
      <w:r>
        <w:rPr>
          <w:spacing w:val="-1"/>
        </w:rPr>
        <w:t xml:space="preserve"> </w:t>
      </w:r>
      <w:r>
        <w:t>la</w:t>
      </w:r>
      <w:r>
        <w:rPr>
          <w:spacing w:val="-1"/>
        </w:rPr>
        <w:t xml:space="preserve"> </w:t>
      </w:r>
      <w:r>
        <w:t>concejal de que se trate presente certific</w:t>
      </w:r>
      <w:r>
        <w:t>ados médicos que justifiquen sus ausencias, en conformidad al artículo</w:t>
      </w:r>
      <w:r>
        <w:rPr>
          <w:spacing w:val="-2"/>
        </w:rPr>
        <w:t xml:space="preserve"> </w:t>
      </w:r>
      <w:r>
        <w:t>88</w:t>
      </w:r>
      <w:r>
        <w:rPr>
          <w:spacing w:val="-2"/>
        </w:rPr>
        <w:t xml:space="preserve"> </w:t>
      </w:r>
      <w:r>
        <w:t>de</w:t>
      </w:r>
      <w:r>
        <w:rPr>
          <w:spacing w:val="-2"/>
        </w:rPr>
        <w:t xml:space="preserve"> </w:t>
      </w:r>
      <w:r>
        <w:t>la</w:t>
      </w:r>
      <w:r>
        <w:rPr>
          <w:spacing w:val="-1"/>
        </w:rPr>
        <w:t xml:space="preserve"> </w:t>
      </w:r>
      <w:r>
        <w:t>Ley</w:t>
      </w:r>
      <w:r>
        <w:rPr>
          <w:spacing w:val="-2"/>
        </w:rPr>
        <w:t xml:space="preserve"> </w:t>
      </w:r>
      <w:r>
        <w:t>Orgánica</w:t>
      </w:r>
      <w:r>
        <w:rPr>
          <w:spacing w:val="-2"/>
        </w:rPr>
        <w:t xml:space="preserve"> </w:t>
      </w:r>
      <w:r>
        <w:t>de</w:t>
      </w:r>
      <w:r>
        <w:rPr>
          <w:spacing w:val="-2"/>
        </w:rPr>
        <w:t xml:space="preserve"> </w:t>
      </w:r>
      <w:r>
        <w:t>Municipalidades,</w:t>
      </w:r>
      <w:r>
        <w:rPr>
          <w:spacing w:val="-2"/>
        </w:rPr>
        <w:t xml:space="preserve"> </w:t>
      </w:r>
      <w:r>
        <w:t>resultará</w:t>
      </w:r>
      <w:r>
        <w:rPr>
          <w:spacing w:val="-2"/>
        </w:rPr>
        <w:t xml:space="preserve"> </w:t>
      </w:r>
      <w:r>
        <w:t>procedente</w:t>
      </w:r>
      <w:r>
        <w:rPr>
          <w:spacing w:val="-2"/>
        </w:rPr>
        <w:t xml:space="preserve"> </w:t>
      </w:r>
      <w:r>
        <w:t>que</w:t>
      </w:r>
      <w:r>
        <w:rPr>
          <w:spacing w:val="-3"/>
        </w:rPr>
        <w:t xml:space="preserve"> </w:t>
      </w:r>
      <w:r>
        <w:t>se le</w:t>
      </w:r>
      <w:r>
        <w:rPr>
          <w:spacing w:val="-2"/>
        </w:rPr>
        <w:t xml:space="preserve"> </w:t>
      </w:r>
      <w:r>
        <w:t>pague la</w:t>
      </w:r>
      <w:r>
        <w:rPr>
          <w:spacing w:val="-11"/>
        </w:rPr>
        <w:t xml:space="preserve"> </w:t>
      </w:r>
      <w:r>
        <w:t>dieta</w:t>
      </w:r>
      <w:r>
        <w:rPr>
          <w:spacing w:val="-11"/>
        </w:rPr>
        <w:t xml:space="preserve"> </w:t>
      </w:r>
      <w:r>
        <w:t>y</w:t>
      </w:r>
      <w:r>
        <w:rPr>
          <w:spacing w:val="-10"/>
        </w:rPr>
        <w:t xml:space="preserve"> </w:t>
      </w:r>
      <w:r>
        <w:t>la</w:t>
      </w:r>
      <w:r>
        <w:rPr>
          <w:spacing w:val="-11"/>
        </w:rPr>
        <w:t xml:space="preserve"> </w:t>
      </w:r>
      <w:r>
        <w:t>asignación</w:t>
      </w:r>
      <w:r>
        <w:rPr>
          <w:spacing w:val="-14"/>
        </w:rPr>
        <w:t xml:space="preserve"> </w:t>
      </w:r>
      <w:r>
        <w:t>adicional</w:t>
      </w:r>
      <w:r>
        <w:rPr>
          <w:spacing w:val="-11"/>
        </w:rPr>
        <w:t xml:space="preserve"> </w:t>
      </w:r>
      <w:r>
        <w:t>mencionadas,</w:t>
      </w:r>
      <w:r>
        <w:rPr>
          <w:spacing w:val="-11"/>
        </w:rPr>
        <w:t xml:space="preserve"> </w:t>
      </w:r>
      <w:r>
        <w:t>no</w:t>
      </w:r>
      <w:r>
        <w:rPr>
          <w:spacing w:val="-8"/>
        </w:rPr>
        <w:t xml:space="preserve"> </w:t>
      </w:r>
      <w:r>
        <w:t>obstante,</w:t>
      </w:r>
      <w:r>
        <w:rPr>
          <w:spacing w:val="-10"/>
        </w:rPr>
        <w:t xml:space="preserve"> </w:t>
      </w:r>
      <w:r>
        <w:t>no</w:t>
      </w:r>
      <w:r>
        <w:rPr>
          <w:spacing w:val="-13"/>
        </w:rPr>
        <w:t xml:space="preserve"> </w:t>
      </w:r>
      <w:r>
        <w:t>haber</w:t>
      </w:r>
      <w:r>
        <w:rPr>
          <w:spacing w:val="-12"/>
        </w:rPr>
        <w:t xml:space="preserve"> </w:t>
      </w:r>
      <w:r>
        <w:t>concurrido</w:t>
      </w:r>
      <w:r>
        <w:rPr>
          <w:spacing w:val="-10"/>
        </w:rPr>
        <w:t xml:space="preserve"> </w:t>
      </w:r>
      <w:r>
        <w:t>a</w:t>
      </w:r>
      <w:r>
        <w:rPr>
          <w:spacing w:val="-11"/>
        </w:rPr>
        <w:t xml:space="preserve"> </w:t>
      </w:r>
      <w:r>
        <w:t xml:space="preserve">dichas </w:t>
      </w:r>
      <w:r>
        <w:rPr>
          <w:spacing w:val="-2"/>
        </w:rPr>
        <w:t>reuniones.</w:t>
      </w:r>
    </w:p>
    <w:p w:rsidR="007E3D77" w:rsidRDefault="007E3D77">
      <w:pPr>
        <w:pStyle w:val="Textoindependiente"/>
      </w:pPr>
    </w:p>
    <w:p w:rsidR="007E3D77" w:rsidRDefault="00820F87">
      <w:pPr>
        <w:pStyle w:val="Textoindependiente"/>
        <w:spacing w:before="162" w:line="360" w:lineRule="auto"/>
        <w:ind w:left="100" w:right="119"/>
        <w:jc w:val="both"/>
      </w:pPr>
      <w:r>
        <w:t>Sin embargo, pese a la existencia de dicha posibilidad, pone de cargo de las mujeres y personas gestantes el presentar para cada concejo la debida justificación médica, dejándolas</w:t>
      </w:r>
      <w:r>
        <w:rPr>
          <w:spacing w:val="-14"/>
        </w:rPr>
        <w:t xml:space="preserve"> </w:t>
      </w:r>
      <w:r>
        <w:t>en</w:t>
      </w:r>
      <w:r>
        <w:rPr>
          <w:spacing w:val="-13"/>
        </w:rPr>
        <w:t xml:space="preserve"> </w:t>
      </w:r>
      <w:r>
        <w:t>una</w:t>
      </w:r>
      <w:r>
        <w:rPr>
          <w:spacing w:val="-11"/>
        </w:rPr>
        <w:t xml:space="preserve"> </w:t>
      </w:r>
      <w:r>
        <w:t>posición</w:t>
      </w:r>
      <w:r>
        <w:rPr>
          <w:spacing w:val="-14"/>
        </w:rPr>
        <w:t xml:space="preserve"> </w:t>
      </w:r>
      <w:r>
        <w:t>de</w:t>
      </w:r>
      <w:r>
        <w:rPr>
          <w:spacing w:val="-13"/>
        </w:rPr>
        <w:t xml:space="preserve"> </w:t>
      </w:r>
      <w:r>
        <w:t>desigualdad</w:t>
      </w:r>
      <w:r>
        <w:rPr>
          <w:spacing w:val="-13"/>
        </w:rPr>
        <w:t xml:space="preserve"> </w:t>
      </w:r>
      <w:r>
        <w:t>frente</w:t>
      </w:r>
      <w:r>
        <w:rPr>
          <w:spacing w:val="-13"/>
        </w:rPr>
        <w:t xml:space="preserve"> </w:t>
      </w:r>
      <w:r>
        <w:t>al</w:t>
      </w:r>
      <w:r>
        <w:rPr>
          <w:spacing w:val="-13"/>
        </w:rPr>
        <w:t xml:space="preserve"> </w:t>
      </w:r>
      <w:r>
        <w:t>resto</w:t>
      </w:r>
      <w:r>
        <w:rPr>
          <w:spacing w:val="-12"/>
        </w:rPr>
        <w:t xml:space="preserve"> </w:t>
      </w:r>
      <w:r>
        <w:t>de</w:t>
      </w:r>
      <w:r>
        <w:rPr>
          <w:spacing w:val="-13"/>
        </w:rPr>
        <w:t xml:space="preserve"> </w:t>
      </w:r>
      <w:r>
        <w:t>las</w:t>
      </w:r>
      <w:r>
        <w:rPr>
          <w:spacing w:val="-14"/>
        </w:rPr>
        <w:t xml:space="preserve"> </w:t>
      </w:r>
      <w:r>
        <w:t>trabajador</w:t>
      </w:r>
      <w:r>
        <w:t>as</w:t>
      </w:r>
      <w:r>
        <w:rPr>
          <w:spacing w:val="-14"/>
        </w:rPr>
        <w:t xml:space="preserve"> </w:t>
      </w:r>
      <w:r>
        <w:t>con</w:t>
      </w:r>
      <w:r>
        <w:rPr>
          <w:spacing w:val="-14"/>
        </w:rPr>
        <w:t xml:space="preserve"> </w:t>
      </w:r>
      <w:r>
        <w:t>derecho a permiso por maternidad.</w:t>
      </w:r>
    </w:p>
    <w:p w:rsidR="007E3D77" w:rsidRDefault="007E3D77">
      <w:pPr>
        <w:spacing w:line="360" w:lineRule="auto"/>
        <w:jc w:val="both"/>
        <w:sectPr w:rsidR="007E3D77">
          <w:pgSz w:w="12240" w:h="15840"/>
          <w:pgMar w:top="1440" w:right="1320" w:bottom="980" w:left="1340" w:header="0" w:footer="790" w:gutter="0"/>
          <w:cols w:space="720"/>
        </w:sectPr>
      </w:pPr>
    </w:p>
    <w:p w:rsidR="007E3D77" w:rsidRDefault="00820F87">
      <w:pPr>
        <w:pStyle w:val="Textoindependiente"/>
        <w:spacing w:line="360" w:lineRule="auto"/>
        <w:ind w:left="100" w:right="120"/>
        <w:jc w:val="both"/>
      </w:pPr>
      <w:r>
        <w:t>La ausencia de normativa identificada por la Contraloría General de la República y el avance de los derechos de los niños y niñas recién nacidos como de sus gestantes, así como los compromisos adquirid</w:t>
      </w:r>
      <w:r>
        <w:t>os por el Estado de Chile en materia de derechos humanos, es el objetivo principal de este proyecto.</w:t>
      </w:r>
    </w:p>
    <w:p w:rsidR="007E3D77" w:rsidRDefault="007E3D77">
      <w:pPr>
        <w:pStyle w:val="Textoindependiente"/>
      </w:pPr>
    </w:p>
    <w:p w:rsidR="007E3D77" w:rsidRDefault="007E3D77">
      <w:pPr>
        <w:pStyle w:val="Textoindependiente"/>
        <w:spacing w:before="3"/>
        <w:rPr>
          <w:sz w:val="25"/>
        </w:rPr>
      </w:pPr>
    </w:p>
    <w:p w:rsidR="007E3D77" w:rsidRDefault="00820F87">
      <w:pPr>
        <w:ind w:left="100"/>
        <w:jc w:val="both"/>
        <w:rPr>
          <w:b/>
          <w:sz w:val="24"/>
        </w:rPr>
      </w:pPr>
      <w:r>
        <w:rPr>
          <w:b/>
          <w:sz w:val="24"/>
        </w:rPr>
        <w:t>Idea</w:t>
      </w:r>
      <w:r>
        <w:rPr>
          <w:b/>
          <w:spacing w:val="-4"/>
          <w:sz w:val="24"/>
        </w:rPr>
        <w:t xml:space="preserve"> </w:t>
      </w:r>
      <w:r>
        <w:rPr>
          <w:b/>
          <w:spacing w:val="-2"/>
          <w:sz w:val="24"/>
        </w:rPr>
        <w:t>Matriz</w:t>
      </w:r>
    </w:p>
    <w:p w:rsidR="007E3D77" w:rsidRDefault="00820F87">
      <w:pPr>
        <w:pStyle w:val="Textoindependiente"/>
        <w:spacing w:before="173" w:line="360" w:lineRule="auto"/>
        <w:ind w:left="100" w:right="403"/>
        <w:jc w:val="both"/>
      </w:pPr>
      <w:r>
        <w:t>Establecer un permiso por maternidad de pre y post parto a mujeres y personas gestantes que ocupen la calidad de concejal en los diversos mun</w:t>
      </w:r>
      <w:r>
        <w:t>icipios del país.</w:t>
      </w:r>
    </w:p>
    <w:p w:rsidR="007E3D77" w:rsidRDefault="007E3D77">
      <w:pPr>
        <w:pStyle w:val="Textoindependiente"/>
      </w:pPr>
    </w:p>
    <w:p w:rsidR="007E3D77" w:rsidRDefault="007E3D77">
      <w:pPr>
        <w:pStyle w:val="Textoindependiente"/>
        <w:spacing w:before="2"/>
        <w:rPr>
          <w:sz w:val="25"/>
        </w:rPr>
      </w:pPr>
    </w:p>
    <w:p w:rsidR="007E3D77" w:rsidRDefault="00820F87">
      <w:pPr>
        <w:ind w:left="100"/>
        <w:jc w:val="both"/>
        <w:rPr>
          <w:b/>
          <w:sz w:val="24"/>
        </w:rPr>
      </w:pPr>
      <w:r>
        <w:rPr>
          <w:b/>
          <w:sz w:val="24"/>
        </w:rPr>
        <w:t>Contenido</w:t>
      </w:r>
      <w:r>
        <w:rPr>
          <w:b/>
          <w:spacing w:val="-4"/>
          <w:sz w:val="24"/>
        </w:rPr>
        <w:t xml:space="preserve"> </w:t>
      </w:r>
      <w:r>
        <w:rPr>
          <w:b/>
          <w:sz w:val="24"/>
        </w:rPr>
        <w:t>del</w:t>
      </w:r>
      <w:r>
        <w:rPr>
          <w:b/>
          <w:spacing w:val="-4"/>
          <w:sz w:val="24"/>
        </w:rPr>
        <w:t xml:space="preserve"> </w:t>
      </w:r>
      <w:r>
        <w:rPr>
          <w:b/>
          <w:spacing w:val="-2"/>
          <w:sz w:val="24"/>
        </w:rPr>
        <w:t>proyecto</w:t>
      </w:r>
    </w:p>
    <w:p w:rsidR="007E3D77" w:rsidRDefault="007E3D77">
      <w:pPr>
        <w:pStyle w:val="Textoindependiente"/>
        <w:rPr>
          <w:b/>
        </w:rPr>
      </w:pPr>
    </w:p>
    <w:p w:rsidR="007E3D77" w:rsidRDefault="007E3D77">
      <w:pPr>
        <w:pStyle w:val="Textoindependiente"/>
        <w:spacing w:before="11"/>
        <w:rPr>
          <w:b/>
        </w:rPr>
      </w:pPr>
    </w:p>
    <w:p w:rsidR="007E3D77" w:rsidRDefault="00820F87">
      <w:pPr>
        <w:pStyle w:val="Textoindependiente"/>
        <w:spacing w:line="360" w:lineRule="auto"/>
        <w:ind w:left="100" w:right="401"/>
        <w:jc w:val="both"/>
      </w:pPr>
      <w:r>
        <w:t>El proyecto de ley consta de un artículo único que incorpora al artículo 88 de la Ley Orgánica de Municipalidades el permiso por maternidad pre y post parto para las mujeres</w:t>
      </w:r>
      <w:r>
        <w:rPr>
          <w:spacing w:val="-4"/>
        </w:rPr>
        <w:t xml:space="preserve"> </w:t>
      </w:r>
      <w:r>
        <w:t>y</w:t>
      </w:r>
      <w:r>
        <w:rPr>
          <w:spacing w:val="-3"/>
        </w:rPr>
        <w:t xml:space="preserve"> </w:t>
      </w:r>
      <w:r>
        <w:t>personas</w:t>
      </w:r>
      <w:r>
        <w:rPr>
          <w:spacing w:val="-5"/>
        </w:rPr>
        <w:t xml:space="preserve"> </w:t>
      </w:r>
      <w:r>
        <w:t>gestantes,</w:t>
      </w:r>
      <w:r>
        <w:rPr>
          <w:spacing w:val="-3"/>
        </w:rPr>
        <w:t xml:space="preserve"> </w:t>
      </w:r>
      <w:r>
        <w:t>de</w:t>
      </w:r>
      <w:r>
        <w:rPr>
          <w:spacing w:val="-3"/>
        </w:rPr>
        <w:t xml:space="preserve"> </w:t>
      </w:r>
      <w:r>
        <w:t>manera</w:t>
      </w:r>
      <w:r>
        <w:rPr>
          <w:spacing w:val="-6"/>
        </w:rPr>
        <w:t xml:space="preserve"> </w:t>
      </w:r>
      <w:r>
        <w:t>que</w:t>
      </w:r>
      <w:r>
        <w:rPr>
          <w:spacing w:val="-4"/>
        </w:rPr>
        <w:t xml:space="preserve"> </w:t>
      </w:r>
      <w:r>
        <w:t>las</w:t>
      </w:r>
      <w:r>
        <w:rPr>
          <w:spacing w:val="-4"/>
        </w:rPr>
        <w:t xml:space="preserve"> </w:t>
      </w:r>
      <w:r>
        <w:t>ausencias</w:t>
      </w:r>
      <w:r>
        <w:rPr>
          <w:spacing w:val="-4"/>
        </w:rPr>
        <w:t xml:space="preserve"> </w:t>
      </w:r>
      <w:r>
        <w:t>por</w:t>
      </w:r>
      <w:r>
        <w:rPr>
          <w:spacing w:val="-3"/>
        </w:rPr>
        <w:t xml:space="preserve"> </w:t>
      </w:r>
      <w:r>
        <w:t>este</w:t>
      </w:r>
      <w:r>
        <w:rPr>
          <w:spacing w:val="-4"/>
        </w:rPr>
        <w:t xml:space="preserve"> </w:t>
      </w:r>
      <w:r>
        <w:t>motivo</w:t>
      </w:r>
      <w:r>
        <w:rPr>
          <w:spacing w:val="-5"/>
        </w:rPr>
        <w:t xml:space="preserve"> </w:t>
      </w:r>
      <w:r>
        <w:t>dentro</w:t>
      </w:r>
      <w:r>
        <w:rPr>
          <w:spacing w:val="-1"/>
        </w:rPr>
        <w:t xml:space="preserve"> </w:t>
      </w:r>
      <w:r>
        <w:t>del plazo</w:t>
      </w:r>
      <w:r>
        <w:rPr>
          <w:spacing w:val="-15"/>
        </w:rPr>
        <w:t xml:space="preserve"> </w:t>
      </w:r>
      <w:r>
        <w:t>establecido</w:t>
      </w:r>
      <w:r>
        <w:rPr>
          <w:spacing w:val="-15"/>
        </w:rPr>
        <w:t xml:space="preserve"> </w:t>
      </w:r>
      <w:r>
        <w:t>no</w:t>
      </w:r>
      <w:r>
        <w:rPr>
          <w:spacing w:val="-15"/>
        </w:rPr>
        <w:t xml:space="preserve"> </w:t>
      </w:r>
      <w:r>
        <w:t>sean</w:t>
      </w:r>
      <w:r>
        <w:rPr>
          <w:spacing w:val="-15"/>
        </w:rPr>
        <w:t xml:space="preserve"> </w:t>
      </w:r>
      <w:r>
        <w:t>consideradas</w:t>
      </w:r>
      <w:r>
        <w:rPr>
          <w:spacing w:val="-15"/>
        </w:rPr>
        <w:t xml:space="preserve"> </w:t>
      </w:r>
      <w:r>
        <w:t>inasistencias</w:t>
      </w:r>
      <w:r>
        <w:rPr>
          <w:spacing w:val="-15"/>
        </w:rPr>
        <w:t xml:space="preserve"> </w:t>
      </w:r>
      <w:r>
        <w:t>para</w:t>
      </w:r>
      <w:r>
        <w:rPr>
          <w:spacing w:val="-15"/>
        </w:rPr>
        <w:t xml:space="preserve"> </w:t>
      </w:r>
      <w:r>
        <w:t>el</w:t>
      </w:r>
      <w:r>
        <w:rPr>
          <w:spacing w:val="-15"/>
        </w:rPr>
        <w:t xml:space="preserve"> </w:t>
      </w:r>
      <w:r>
        <w:t>cálculo</w:t>
      </w:r>
      <w:r>
        <w:rPr>
          <w:spacing w:val="-15"/>
        </w:rPr>
        <w:t xml:space="preserve"> </w:t>
      </w:r>
      <w:r>
        <w:t>de</w:t>
      </w:r>
      <w:r>
        <w:rPr>
          <w:spacing w:val="-15"/>
        </w:rPr>
        <w:t xml:space="preserve"> </w:t>
      </w:r>
      <w:r>
        <w:t>la</w:t>
      </w:r>
      <w:r>
        <w:rPr>
          <w:spacing w:val="-15"/>
        </w:rPr>
        <w:t xml:space="preserve"> </w:t>
      </w:r>
      <w:r>
        <w:t>dieta</w:t>
      </w:r>
      <w:r>
        <w:rPr>
          <w:spacing w:val="-15"/>
        </w:rPr>
        <w:t xml:space="preserve"> </w:t>
      </w:r>
      <w:r>
        <w:t>y</w:t>
      </w:r>
      <w:r>
        <w:rPr>
          <w:spacing w:val="-15"/>
        </w:rPr>
        <w:t xml:space="preserve"> </w:t>
      </w:r>
      <w:r>
        <w:t>demás asignaciones que correspondan.</w:t>
      </w:r>
    </w:p>
    <w:p w:rsidR="007E3D77" w:rsidRDefault="007E3D77">
      <w:pPr>
        <w:spacing w:line="360" w:lineRule="auto"/>
        <w:jc w:val="both"/>
        <w:sectPr w:rsidR="007E3D77">
          <w:pgSz w:w="12240" w:h="15840"/>
          <w:pgMar w:top="1440" w:right="1320" w:bottom="980" w:left="1340" w:header="0" w:footer="790" w:gutter="0"/>
          <w:cols w:space="720"/>
        </w:sectPr>
      </w:pPr>
    </w:p>
    <w:p w:rsidR="007E3D77" w:rsidRDefault="007E3D77">
      <w:pPr>
        <w:pStyle w:val="Textoindependiente"/>
        <w:rPr>
          <w:sz w:val="20"/>
        </w:rPr>
      </w:pPr>
    </w:p>
    <w:p w:rsidR="007E3D77" w:rsidRDefault="007E3D77">
      <w:pPr>
        <w:pStyle w:val="Textoindependiente"/>
        <w:spacing w:before="2"/>
        <w:rPr>
          <w:sz w:val="22"/>
        </w:rPr>
      </w:pPr>
    </w:p>
    <w:p w:rsidR="007E3D77" w:rsidRDefault="00820F87">
      <w:pPr>
        <w:pStyle w:val="Textoindependiente"/>
        <w:spacing w:before="24" w:line="360" w:lineRule="auto"/>
        <w:ind w:left="100"/>
      </w:pPr>
      <w:r>
        <w:t>En</w:t>
      </w:r>
      <w:r>
        <w:rPr>
          <w:spacing w:val="-2"/>
        </w:rPr>
        <w:t xml:space="preserve"> </w:t>
      </w:r>
      <w:r>
        <w:t>virtud</w:t>
      </w:r>
      <w:r>
        <w:rPr>
          <w:spacing w:val="-2"/>
        </w:rPr>
        <w:t xml:space="preserve"> </w:t>
      </w:r>
      <w:r>
        <w:t>de</w:t>
      </w:r>
      <w:r>
        <w:rPr>
          <w:spacing w:val="-1"/>
        </w:rPr>
        <w:t xml:space="preserve"> </w:t>
      </w:r>
      <w:r>
        <w:t>lo</w:t>
      </w:r>
      <w:r>
        <w:rPr>
          <w:spacing w:val="-1"/>
        </w:rPr>
        <w:t xml:space="preserve"> </w:t>
      </w:r>
      <w:r>
        <w:t>expuesto,</w:t>
      </w:r>
      <w:r>
        <w:rPr>
          <w:spacing w:val="-1"/>
        </w:rPr>
        <w:t xml:space="preserve"> </w:t>
      </w:r>
      <w:r>
        <w:t>las</w:t>
      </w:r>
      <w:r>
        <w:rPr>
          <w:spacing w:val="-3"/>
        </w:rPr>
        <w:t xml:space="preserve"> </w:t>
      </w:r>
      <w:r>
        <w:t>diputadas</w:t>
      </w:r>
      <w:r>
        <w:rPr>
          <w:spacing w:val="-2"/>
        </w:rPr>
        <w:t xml:space="preserve"> </w:t>
      </w:r>
      <w:r>
        <w:t>y</w:t>
      </w:r>
      <w:r>
        <w:rPr>
          <w:spacing w:val="-1"/>
        </w:rPr>
        <w:t xml:space="preserve"> </w:t>
      </w:r>
      <w:r>
        <w:t>diputados</w:t>
      </w:r>
      <w:r>
        <w:rPr>
          <w:spacing w:val="-2"/>
        </w:rPr>
        <w:t xml:space="preserve"> </w:t>
      </w:r>
      <w:r>
        <w:t>abajo</w:t>
      </w:r>
      <w:r>
        <w:rPr>
          <w:spacing w:val="-1"/>
        </w:rPr>
        <w:t xml:space="preserve"> </w:t>
      </w:r>
      <w:r>
        <w:t>firmantes</w:t>
      </w:r>
      <w:r>
        <w:rPr>
          <w:spacing w:val="-2"/>
        </w:rPr>
        <w:t xml:space="preserve"> </w:t>
      </w:r>
      <w:r>
        <w:t>vienen</w:t>
      </w:r>
      <w:r>
        <w:rPr>
          <w:spacing w:val="-2"/>
        </w:rPr>
        <w:t xml:space="preserve"> </w:t>
      </w:r>
      <w:r>
        <w:t>en</w:t>
      </w:r>
      <w:r>
        <w:rPr>
          <w:spacing w:val="-2"/>
        </w:rPr>
        <w:t xml:space="preserve"> </w:t>
      </w:r>
      <w:r>
        <w:t>presentar el siguiente:</w:t>
      </w:r>
    </w:p>
    <w:p w:rsidR="007E3D77" w:rsidRDefault="007E3D77">
      <w:pPr>
        <w:pStyle w:val="Textoindependiente"/>
        <w:spacing w:before="13"/>
        <w:rPr>
          <w:sz w:val="35"/>
        </w:rPr>
      </w:pPr>
    </w:p>
    <w:p w:rsidR="007E3D77" w:rsidRDefault="00820F87">
      <w:pPr>
        <w:ind w:left="1389" w:right="1407"/>
        <w:jc w:val="center"/>
        <w:rPr>
          <w:b/>
          <w:sz w:val="24"/>
        </w:rPr>
      </w:pPr>
      <w:r>
        <w:rPr>
          <w:b/>
          <w:sz w:val="24"/>
        </w:rPr>
        <w:t>PROYECTO</w:t>
      </w:r>
      <w:r>
        <w:rPr>
          <w:b/>
          <w:spacing w:val="-5"/>
          <w:sz w:val="24"/>
        </w:rPr>
        <w:t xml:space="preserve"> </w:t>
      </w:r>
      <w:r>
        <w:rPr>
          <w:b/>
          <w:sz w:val="24"/>
        </w:rPr>
        <w:t>DE</w:t>
      </w:r>
      <w:r>
        <w:rPr>
          <w:b/>
          <w:spacing w:val="-3"/>
          <w:sz w:val="24"/>
        </w:rPr>
        <w:t xml:space="preserve"> </w:t>
      </w:r>
      <w:r>
        <w:rPr>
          <w:b/>
          <w:spacing w:val="-5"/>
          <w:sz w:val="24"/>
        </w:rPr>
        <w:t>L</w:t>
      </w:r>
      <w:r>
        <w:rPr>
          <w:b/>
          <w:spacing w:val="-5"/>
          <w:sz w:val="24"/>
        </w:rPr>
        <w:t>EY</w:t>
      </w:r>
    </w:p>
    <w:p w:rsidR="007E3D77" w:rsidRDefault="007E3D77">
      <w:pPr>
        <w:pStyle w:val="Textoindependiente"/>
        <w:rPr>
          <w:b/>
        </w:rPr>
      </w:pPr>
    </w:p>
    <w:p w:rsidR="007E3D77" w:rsidRDefault="007E3D77">
      <w:pPr>
        <w:pStyle w:val="Textoindependiente"/>
        <w:spacing w:before="1"/>
        <w:rPr>
          <w:b/>
        </w:rPr>
      </w:pPr>
    </w:p>
    <w:p w:rsidR="007E3D77" w:rsidRDefault="00820F87">
      <w:pPr>
        <w:ind w:left="100"/>
        <w:rPr>
          <w:b/>
          <w:sz w:val="24"/>
        </w:rPr>
      </w:pPr>
      <w:r>
        <w:rPr>
          <w:b/>
          <w:sz w:val="24"/>
        </w:rPr>
        <w:t>Artículo</w:t>
      </w:r>
      <w:r>
        <w:rPr>
          <w:b/>
          <w:spacing w:val="-3"/>
          <w:sz w:val="24"/>
        </w:rPr>
        <w:t xml:space="preserve"> </w:t>
      </w:r>
      <w:r>
        <w:rPr>
          <w:b/>
          <w:spacing w:val="-2"/>
          <w:sz w:val="24"/>
        </w:rPr>
        <w:t>único:</w:t>
      </w:r>
    </w:p>
    <w:p w:rsidR="007E3D77" w:rsidRDefault="007E3D77">
      <w:pPr>
        <w:pStyle w:val="Textoindependiente"/>
        <w:rPr>
          <w:b/>
        </w:rPr>
      </w:pPr>
    </w:p>
    <w:p w:rsidR="007E3D77" w:rsidRDefault="007E3D77">
      <w:pPr>
        <w:pStyle w:val="Textoindependiente"/>
        <w:spacing w:before="12"/>
        <w:rPr>
          <w:b/>
          <w:sz w:val="23"/>
        </w:rPr>
      </w:pPr>
    </w:p>
    <w:p w:rsidR="007E3D77" w:rsidRDefault="00820F87">
      <w:pPr>
        <w:spacing w:line="360" w:lineRule="auto"/>
        <w:ind w:left="100" w:right="403"/>
        <w:jc w:val="both"/>
        <w:rPr>
          <w:sz w:val="24"/>
        </w:rPr>
      </w:pPr>
      <w:r>
        <w:rPr>
          <w:sz w:val="24"/>
        </w:rPr>
        <w:t>Modifíquese el artículo 88, inciso tercero, del DFL 1 que fija el texto refundido, coordinado y sistematizado de la ley Nº 18.695, Orgánica Constitucional de Municipalidades,</w:t>
      </w:r>
      <w:r>
        <w:rPr>
          <w:spacing w:val="-3"/>
          <w:sz w:val="24"/>
        </w:rPr>
        <w:t xml:space="preserve"> </w:t>
      </w:r>
      <w:r>
        <w:rPr>
          <w:sz w:val="24"/>
        </w:rPr>
        <w:t>incorporando</w:t>
      </w:r>
      <w:r>
        <w:rPr>
          <w:spacing w:val="-3"/>
          <w:sz w:val="24"/>
        </w:rPr>
        <w:t xml:space="preserve"> </w:t>
      </w:r>
      <w:r>
        <w:rPr>
          <w:sz w:val="24"/>
        </w:rPr>
        <w:t>a</w:t>
      </w:r>
      <w:r>
        <w:rPr>
          <w:spacing w:val="-6"/>
          <w:sz w:val="24"/>
        </w:rPr>
        <w:t xml:space="preserve"> </w:t>
      </w:r>
      <w:r>
        <w:rPr>
          <w:sz w:val="24"/>
        </w:rPr>
        <w:t>continuación</w:t>
      </w:r>
      <w:r>
        <w:rPr>
          <w:spacing w:val="-4"/>
          <w:sz w:val="24"/>
        </w:rPr>
        <w:t xml:space="preserve"> </w:t>
      </w:r>
      <w:r>
        <w:rPr>
          <w:sz w:val="24"/>
        </w:rPr>
        <w:t>de</w:t>
      </w:r>
      <w:r>
        <w:rPr>
          <w:spacing w:val="-3"/>
          <w:sz w:val="24"/>
        </w:rPr>
        <w:t xml:space="preserve"> </w:t>
      </w:r>
      <w:r>
        <w:rPr>
          <w:sz w:val="24"/>
        </w:rPr>
        <w:t>la</w:t>
      </w:r>
      <w:r>
        <w:rPr>
          <w:spacing w:val="-3"/>
          <w:sz w:val="24"/>
        </w:rPr>
        <w:t xml:space="preserve"> </w:t>
      </w:r>
      <w:r>
        <w:rPr>
          <w:sz w:val="24"/>
        </w:rPr>
        <w:t>frase</w:t>
      </w:r>
      <w:r>
        <w:rPr>
          <w:spacing w:val="-3"/>
          <w:sz w:val="24"/>
        </w:rPr>
        <w:t xml:space="preserve"> </w:t>
      </w:r>
      <w:r>
        <w:rPr>
          <w:sz w:val="24"/>
        </w:rPr>
        <w:t>“</w:t>
      </w:r>
      <w:r>
        <w:rPr>
          <w:i/>
          <w:sz w:val="24"/>
        </w:rPr>
        <w:t>,</w:t>
      </w:r>
      <w:r>
        <w:rPr>
          <w:i/>
          <w:spacing w:val="-6"/>
          <w:sz w:val="24"/>
        </w:rPr>
        <w:t xml:space="preserve"> </w:t>
      </w:r>
      <w:r>
        <w:rPr>
          <w:i/>
          <w:sz w:val="24"/>
        </w:rPr>
        <w:t>presentado</w:t>
      </w:r>
      <w:r>
        <w:rPr>
          <w:i/>
          <w:spacing w:val="-4"/>
          <w:sz w:val="24"/>
        </w:rPr>
        <w:t xml:space="preserve"> </w:t>
      </w:r>
      <w:r>
        <w:rPr>
          <w:i/>
          <w:sz w:val="24"/>
        </w:rPr>
        <w:t>ante</w:t>
      </w:r>
      <w:r>
        <w:rPr>
          <w:i/>
          <w:spacing w:val="-3"/>
          <w:sz w:val="24"/>
        </w:rPr>
        <w:t xml:space="preserve"> </w:t>
      </w:r>
      <w:r>
        <w:rPr>
          <w:i/>
          <w:sz w:val="24"/>
        </w:rPr>
        <w:t>el</w:t>
      </w:r>
      <w:r>
        <w:rPr>
          <w:i/>
          <w:spacing w:val="-4"/>
          <w:sz w:val="24"/>
        </w:rPr>
        <w:t xml:space="preserve"> </w:t>
      </w:r>
      <w:r>
        <w:rPr>
          <w:i/>
          <w:sz w:val="24"/>
        </w:rPr>
        <w:t>concejo</w:t>
      </w:r>
      <w:r>
        <w:rPr>
          <w:i/>
          <w:spacing w:val="-4"/>
          <w:sz w:val="24"/>
        </w:rPr>
        <w:t xml:space="preserve"> </w:t>
      </w:r>
      <w:r>
        <w:rPr>
          <w:i/>
          <w:sz w:val="24"/>
        </w:rPr>
        <w:t>a través</w:t>
      </w:r>
      <w:r>
        <w:rPr>
          <w:i/>
          <w:spacing w:val="-3"/>
          <w:sz w:val="24"/>
        </w:rPr>
        <w:t xml:space="preserve"> </w:t>
      </w:r>
      <w:r>
        <w:rPr>
          <w:i/>
          <w:sz w:val="24"/>
        </w:rPr>
        <w:t>de</w:t>
      </w:r>
      <w:r>
        <w:rPr>
          <w:i/>
          <w:sz w:val="24"/>
        </w:rPr>
        <w:t>l</w:t>
      </w:r>
      <w:r>
        <w:rPr>
          <w:i/>
          <w:spacing w:val="-3"/>
          <w:sz w:val="24"/>
        </w:rPr>
        <w:t xml:space="preserve"> </w:t>
      </w:r>
      <w:r>
        <w:rPr>
          <w:i/>
          <w:sz w:val="24"/>
        </w:rPr>
        <w:t>secretario</w:t>
      </w:r>
      <w:r>
        <w:rPr>
          <w:i/>
          <w:spacing w:val="-4"/>
          <w:sz w:val="24"/>
        </w:rPr>
        <w:t xml:space="preserve"> </w:t>
      </w:r>
      <w:r>
        <w:rPr>
          <w:i/>
          <w:sz w:val="24"/>
        </w:rPr>
        <w:t>municipal.</w:t>
      </w:r>
      <w:r>
        <w:rPr>
          <w:sz w:val="24"/>
        </w:rPr>
        <w:t>”</w:t>
      </w:r>
      <w:r>
        <w:rPr>
          <w:spacing w:val="-3"/>
          <w:sz w:val="24"/>
        </w:rPr>
        <w:t xml:space="preserve"> </w:t>
      </w:r>
      <w:r>
        <w:rPr>
          <w:sz w:val="24"/>
        </w:rPr>
        <w:t>y</w:t>
      </w:r>
      <w:r>
        <w:rPr>
          <w:spacing w:val="-3"/>
          <w:sz w:val="24"/>
        </w:rPr>
        <w:t xml:space="preserve"> </w:t>
      </w:r>
      <w:r>
        <w:rPr>
          <w:sz w:val="24"/>
        </w:rPr>
        <w:t>antes</w:t>
      </w:r>
      <w:r>
        <w:rPr>
          <w:spacing w:val="-4"/>
          <w:sz w:val="24"/>
        </w:rPr>
        <w:t xml:space="preserve"> </w:t>
      </w:r>
      <w:r>
        <w:rPr>
          <w:sz w:val="24"/>
        </w:rPr>
        <w:t>de</w:t>
      </w:r>
      <w:r>
        <w:rPr>
          <w:spacing w:val="-3"/>
          <w:sz w:val="24"/>
        </w:rPr>
        <w:t xml:space="preserve"> </w:t>
      </w:r>
      <w:r>
        <w:rPr>
          <w:sz w:val="24"/>
        </w:rPr>
        <w:t>la</w:t>
      </w:r>
      <w:r>
        <w:rPr>
          <w:spacing w:val="-3"/>
          <w:sz w:val="24"/>
        </w:rPr>
        <w:t xml:space="preserve"> </w:t>
      </w:r>
      <w:r>
        <w:rPr>
          <w:sz w:val="24"/>
        </w:rPr>
        <w:t>frase</w:t>
      </w:r>
      <w:r>
        <w:rPr>
          <w:spacing w:val="-3"/>
          <w:sz w:val="24"/>
        </w:rPr>
        <w:t xml:space="preserve"> </w:t>
      </w:r>
      <w:r>
        <w:rPr>
          <w:sz w:val="24"/>
        </w:rPr>
        <w:t>“</w:t>
      </w:r>
      <w:r>
        <w:rPr>
          <w:i/>
          <w:sz w:val="24"/>
        </w:rPr>
        <w:t>Igualmente,</w:t>
      </w:r>
      <w:r>
        <w:rPr>
          <w:i/>
          <w:spacing w:val="-3"/>
          <w:sz w:val="24"/>
        </w:rPr>
        <w:t xml:space="preserve"> </w:t>
      </w:r>
      <w:r>
        <w:rPr>
          <w:i/>
          <w:sz w:val="24"/>
        </w:rPr>
        <w:t>para</w:t>
      </w:r>
      <w:r>
        <w:rPr>
          <w:i/>
          <w:spacing w:val="-4"/>
          <w:sz w:val="24"/>
        </w:rPr>
        <w:t xml:space="preserve"> </w:t>
      </w:r>
      <w:r>
        <w:rPr>
          <w:i/>
          <w:sz w:val="24"/>
        </w:rPr>
        <w:t>los</w:t>
      </w:r>
      <w:r>
        <w:rPr>
          <w:i/>
          <w:spacing w:val="-3"/>
          <w:sz w:val="24"/>
        </w:rPr>
        <w:t xml:space="preserve"> </w:t>
      </w:r>
      <w:r>
        <w:rPr>
          <w:i/>
          <w:sz w:val="24"/>
        </w:rPr>
        <w:t>efectos</w:t>
      </w:r>
      <w:r>
        <w:rPr>
          <w:i/>
          <w:spacing w:val="-4"/>
          <w:sz w:val="24"/>
        </w:rPr>
        <w:t xml:space="preserve"> </w:t>
      </w:r>
      <w:r>
        <w:rPr>
          <w:i/>
          <w:sz w:val="24"/>
        </w:rPr>
        <w:t>señalados,</w:t>
      </w:r>
      <w:r>
        <w:rPr>
          <w:sz w:val="24"/>
        </w:rPr>
        <w:t>” la siguiente oración:</w:t>
      </w:r>
    </w:p>
    <w:p w:rsidR="007E3D77" w:rsidRDefault="007E3D77">
      <w:pPr>
        <w:pStyle w:val="Textoindependiente"/>
      </w:pPr>
    </w:p>
    <w:p w:rsidR="007E3D77" w:rsidRDefault="00820F87">
      <w:pPr>
        <w:spacing w:before="164" w:line="360" w:lineRule="auto"/>
        <w:ind w:left="100" w:right="406"/>
        <w:jc w:val="both"/>
        <w:rPr>
          <w:sz w:val="24"/>
        </w:rPr>
      </w:pPr>
      <w:r>
        <w:rPr>
          <w:sz w:val="24"/>
        </w:rPr>
        <w:t>“</w:t>
      </w:r>
      <w:r>
        <w:rPr>
          <w:i/>
          <w:sz w:val="24"/>
        </w:rPr>
        <w:t>Asimismo,</w:t>
      </w:r>
      <w:r>
        <w:rPr>
          <w:i/>
          <w:spacing w:val="-1"/>
          <w:sz w:val="24"/>
        </w:rPr>
        <w:t xml:space="preserve"> </w:t>
      </w:r>
      <w:r>
        <w:rPr>
          <w:i/>
          <w:sz w:val="24"/>
        </w:rPr>
        <w:t>conforme a</w:t>
      </w:r>
      <w:r>
        <w:rPr>
          <w:i/>
          <w:spacing w:val="-1"/>
          <w:sz w:val="24"/>
        </w:rPr>
        <w:t xml:space="preserve"> </w:t>
      </w:r>
      <w:r>
        <w:rPr>
          <w:i/>
          <w:sz w:val="24"/>
        </w:rPr>
        <w:t>lo</w:t>
      </w:r>
      <w:r>
        <w:rPr>
          <w:i/>
          <w:spacing w:val="-1"/>
          <w:sz w:val="24"/>
        </w:rPr>
        <w:t xml:space="preserve"> </w:t>
      </w:r>
      <w:r>
        <w:rPr>
          <w:i/>
          <w:sz w:val="24"/>
        </w:rPr>
        <w:t>anterior, toda</w:t>
      </w:r>
      <w:r>
        <w:rPr>
          <w:i/>
          <w:spacing w:val="-1"/>
          <w:sz w:val="24"/>
        </w:rPr>
        <w:t xml:space="preserve"> </w:t>
      </w:r>
      <w:r>
        <w:rPr>
          <w:i/>
          <w:sz w:val="24"/>
        </w:rPr>
        <w:t>mujer o</w:t>
      </w:r>
      <w:r>
        <w:rPr>
          <w:i/>
          <w:spacing w:val="-1"/>
          <w:sz w:val="24"/>
        </w:rPr>
        <w:t xml:space="preserve"> </w:t>
      </w:r>
      <w:r>
        <w:rPr>
          <w:i/>
          <w:sz w:val="24"/>
        </w:rPr>
        <w:t>persona</w:t>
      </w:r>
      <w:r>
        <w:rPr>
          <w:i/>
          <w:spacing w:val="-1"/>
          <w:sz w:val="24"/>
        </w:rPr>
        <w:t xml:space="preserve"> </w:t>
      </w:r>
      <w:r>
        <w:rPr>
          <w:i/>
          <w:sz w:val="24"/>
        </w:rPr>
        <w:t>gestante</w:t>
      </w:r>
      <w:r>
        <w:rPr>
          <w:i/>
          <w:spacing w:val="-1"/>
          <w:sz w:val="24"/>
        </w:rPr>
        <w:t xml:space="preserve"> </w:t>
      </w:r>
      <w:r>
        <w:rPr>
          <w:i/>
          <w:sz w:val="24"/>
        </w:rPr>
        <w:t>tiene derecho</w:t>
      </w:r>
      <w:r>
        <w:rPr>
          <w:i/>
          <w:spacing w:val="-1"/>
          <w:sz w:val="24"/>
        </w:rPr>
        <w:t xml:space="preserve"> </w:t>
      </w:r>
      <w:r>
        <w:rPr>
          <w:i/>
          <w:sz w:val="24"/>
        </w:rPr>
        <w:t>a</w:t>
      </w:r>
      <w:r>
        <w:rPr>
          <w:i/>
          <w:spacing w:val="-1"/>
          <w:sz w:val="24"/>
        </w:rPr>
        <w:t xml:space="preserve"> </w:t>
      </w:r>
      <w:r>
        <w:rPr>
          <w:i/>
          <w:sz w:val="24"/>
        </w:rPr>
        <w:t>un descanso</w:t>
      </w:r>
      <w:r>
        <w:rPr>
          <w:i/>
          <w:sz w:val="24"/>
        </w:rPr>
        <w:t xml:space="preserve"> de maternidad de 6 semanas antes del parto y 12 semanas después de él, sin que esto sea descontado de su dieta y asignación adicional según corresponda.</w:t>
      </w:r>
      <w:r>
        <w:rPr>
          <w:sz w:val="24"/>
        </w:rPr>
        <w:t>”</w:t>
      </w:r>
    </w:p>
    <w:p w:rsidR="007E3D77" w:rsidRDefault="007E3D77">
      <w:pPr>
        <w:pStyle w:val="Textoindependiente"/>
      </w:pPr>
    </w:p>
    <w:p w:rsidR="007E3D77" w:rsidRDefault="007E3D77">
      <w:pPr>
        <w:pStyle w:val="Textoindependiente"/>
      </w:pPr>
    </w:p>
    <w:p w:rsidR="007E3D77" w:rsidRDefault="007E3D77">
      <w:pPr>
        <w:pStyle w:val="Textoindependiente"/>
      </w:pPr>
    </w:p>
    <w:p w:rsidR="007E3D77" w:rsidRDefault="007E3D77">
      <w:pPr>
        <w:pStyle w:val="Textoindependiente"/>
      </w:pPr>
    </w:p>
    <w:p w:rsidR="007E3D77" w:rsidRDefault="00820F87">
      <w:pPr>
        <w:spacing w:before="162"/>
        <w:ind w:left="3511"/>
        <w:rPr>
          <w:b/>
          <w:sz w:val="24"/>
        </w:rPr>
      </w:pPr>
      <w:r>
        <w:rPr>
          <w:b/>
          <w:sz w:val="24"/>
        </w:rPr>
        <w:t>Carolina</w:t>
      </w:r>
      <w:r>
        <w:rPr>
          <w:b/>
          <w:spacing w:val="-3"/>
          <w:sz w:val="24"/>
        </w:rPr>
        <w:t xml:space="preserve"> </w:t>
      </w:r>
      <w:r>
        <w:rPr>
          <w:b/>
          <w:sz w:val="24"/>
        </w:rPr>
        <w:t>Tello</w:t>
      </w:r>
      <w:r>
        <w:rPr>
          <w:b/>
          <w:spacing w:val="-3"/>
          <w:sz w:val="24"/>
        </w:rPr>
        <w:t xml:space="preserve"> </w:t>
      </w:r>
      <w:r>
        <w:rPr>
          <w:b/>
          <w:spacing w:val="-2"/>
          <w:sz w:val="24"/>
        </w:rPr>
        <w:t>Rojas</w:t>
      </w:r>
    </w:p>
    <w:p w:rsidR="007E3D77" w:rsidRDefault="00820F87">
      <w:pPr>
        <w:ind w:left="3074"/>
        <w:rPr>
          <w:b/>
          <w:sz w:val="24"/>
        </w:rPr>
      </w:pPr>
      <w:r>
        <w:rPr>
          <w:b/>
          <w:sz w:val="24"/>
        </w:rPr>
        <w:t>H.</w:t>
      </w:r>
      <w:r>
        <w:rPr>
          <w:b/>
          <w:spacing w:val="-2"/>
          <w:sz w:val="24"/>
        </w:rPr>
        <w:t xml:space="preserve"> </w:t>
      </w:r>
      <w:r>
        <w:rPr>
          <w:b/>
          <w:sz w:val="24"/>
        </w:rPr>
        <w:t>Diputada</w:t>
      </w:r>
      <w:r>
        <w:rPr>
          <w:b/>
          <w:spacing w:val="-1"/>
          <w:sz w:val="24"/>
        </w:rPr>
        <w:t xml:space="preserve"> </w:t>
      </w:r>
      <w:r>
        <w:rPr>
          <w:b/>
          <w:sz w:val="24"/>
        </w:rPr>
        <w:t>de la</w:t>
      </w:r>
      <w:r>
        <w:rPr>
          <w:b/>
          <w:spacing w:val="-1"/>
          <w:sz w:val="24"/>
        </w:rPr>
        <w:t xml:space="preserve"> </w:t>
      </w:r>
      <w:r>
        <w:rPr>
          <w:b/>
          <w:spacing w:val="-2"/>
          <w:sz w:val="24"/>
        </w:rPr>
        <w:t>República</w:t>
      </w:r>
    </w:p>
    <w:sectPr w:rsidR="007E3D77">
      <w:pgSz w:w="12240" w:h="15840"/>
      <w:pgMar w:top="1820" w:right="1320" w:bottom="980" w:left="1340" w:header="0" w:footer="7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0F87" w:rsidRDefault="00820F87">
      <w:r>
        <w:separator/>
      </w:r>
    </w:p>
  </w:endnote>
  <w:endnote w:type="continuationSeparator" w:id="0">
    <w:p w:rsidR="00820F87" w:rsidRDefault="00820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3D77" w:rsidRDefault="00820F87">
    <w:pPr>
      <w:pStyle w:val="Textoindependiente"/>
      <w:spacing w:line="14" w:lineRule="auto"/>
      <w:rPr>
        <w:sz w:val="20"/>
      </w:rPr>
    </w:pPr>
    <w:r>
      <w:pict>
        <v:shapetype id="_x0000_t202" coordsize="21600,21600" o:spt="202" path="m,l,21600r21600,l21600,xe">
          <v:stroke joinstyle="miter"/>
          <v:path gradientshapeok="t" o:connecttype="rect"/>
        </v:shapetype>
        <v:shape id="docshape1" o:spid="_x0000_s2049" type="#_x0000_t202" style="position:absolute;margin-left:300.3pt;margin-top:741.5pt;width:12.55pt;height:13.25pt;z-index:-251658752;mso-position-horizontal-relative:page;mso-position-vertical-relative:page" filled="f" stroked="f">
          <v:textbox inset="0,0,0,0">
            <w:txbxContent>
              <w:p w:rsidR="007E3D77" w:rsidRDefault="00820F87">
                <w:pPr>
                  <w:spacing w:line="247" w:lineRule="exact"/>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0F87" w:rsidRDefault="00820F87">
      <w:r>
        <w:separator/>
      </w:r>
    </w:p>
  </w:footnote>
  <w:footnote w:type="continuationSeparator" w:id="0">
    <w:p w:rsidR="00820F87" w:rsidRDefault="00820F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E3D77"/>
    <w:rsid w:val="007E3D77"/>
    <w:rsid w:val="00820F87"/>
    <w:rsid w:val="00D542C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4B5A9C4-818F-42B6-97BE-7991B5E4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contraloria.cl/LegisJuri/DictamenesGeneralesMunicipales.nsf/FormImpresionDictamen?OpenForm&amp;UNID=F40DA40E7CBB462184257C5A0070ABE5"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www.contraloria.cl/LegisJuri/DictamenesGeneralesMunicipales.nsf/FormImpresionDictamen?OpenForm&amp;UNID=F40DA40E7CBB462184257C5A0070ABE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achm.cl/mujeres-siguen-siendo-minoritarias-en-cargos-de-alcaldesas-y-concejala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achm.cl/mujeres-siguen-siendo-minoritarias-en-cargos-de-alcaldesas-y-concejalas/"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1345</Words>
  <Characters>7401</Characters>
  <Application>Microsoft Office Word</Application>
  <DocSecurity>0</DocSecurity>
  <Lines>61</Lines>
  <Paragraphs>17</Paragraphs>
  <ScaleCrop>false</ScaleCrop>
  <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Jofre</dc:creator>
  <cp:lastModifiedBy>Guillermo Diaz Vallejos</cp:lastModifiedBy>
  <cp:revision>1</cp:revision>
  <dcterms:created xsi:type="dcterms:W3CDTF">2023-04-17T13:33:00Z</dcterms:created>
  <dcterms:modified xsi:type="dcterms:W3CDTF">2023-04-17T23:07:00Z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2023-04-11T00:00:00Z</vt:filetime>
  </property>
  <property fmtid="{D5CDD505-2E9C-101B-9397-08002B2CF9AE}" pid="3" name="Creator">
    <vt:lpwstr>Microsoft® Word LTSC</vt:lpwstr>
  </property>
  <property fmtid="{D5CDD505-2E9C-101B-9397-08002B2CF9AE}" pid="4" name="LastSaved">
    <vt:filetime>2023-04-17T00:00:00Z</vt:filetime>
  </property>
  <property fmtid="{D5CDD505-2E9C-101B-9397-08002B2CF9AE}" pid="5" name="Producer">
    <vt:lpwstr>Microsoft® Word LTSC</vt:lpwstr>
  </property>
</Properties>
</file>