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3B2" w:rsidRDefault="00D22F11">
      <w:pPr>
        <w:pStyle w:val="Textoindependiente"/>
        <w:ind w:left="10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11455" cy="704088"/>
            <wp:effectExtent l="0" t="0" r="0" b="0"/>
            <wp:docPr id="1" name="image1.png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455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3B2" w:rsidRDefault="008863B2">
      <w:pPr>
        <w:pStyle w:val="Textoindependiente"/>
        <w:rPr>
          <w:sz w:val="20"/>
        </w:rPr>
      </w:pPr>
    </w:p>
    <w:p w:rsidR="008863B2" w:rsidRDefault="008863B2">
      <w:pPr>
        <w:pStyle w:val="Textoindependiente"/>
        <w:rPr>
          <w:sz w:val="20"/>
        </w:rPr>
      </w:pPr>
    </w:p>
    <w:p w:rsidR="008863B2" w:rsidRDefault="008863B2">
      <w:pPr>
        <w:pStyle w:val="Textoindependiente"/>
        <w:rPr>
          <w:sz w:val="20"/>
        </w:rPr>
      </w:pPr>
    </w:p>
    <w:p w:rsidR="008863B2" w:rsidRDefault="00D22F11">
      <w:pPr>
        <w:pStyle w:val="Ttulo1"/>
        <w:spacing w:before="218" w:line="480" w:lineRule="auto"/>
        <w:ind w:left="722" w:right="121" w:firstLine="0"/>
        <w:jc w:val="both"/>
      </w:pPr>
      <w:r>
        <w:pict>
          <v:line id="_x0000_s1027" style="position:absolute;left:0;text-align:left;z-index:-15782912;mso-position-horizontal-relative:page" from="80.75pt,81.55pt" to="522.55pt,81.6pt" strokeweight=".5pt">
            <w10:wrap anchorx="page"/>
          </v:line>
        </w:pict>
      </w:r>
      <w:r>
        <w:t>PROYECTO DE LEY QUE MODIFICA LA LEY SOBRE SEGURIDAD DEL ESTADO CON OBJETO DE AUMENTAR LA PENA ASIGNADA AL DELITO DE ULTRAJE A LOS SÍMBOLOS PATRIOS</w:t>
      </w:r>
    </w:p>
    <w:p w:rsidR="008863B2" w:rsidRDefault="00D22F11">
      <w:pPr>
        <w:pStyle w:val="Prrafodelista"/>
        <w:numPr>
          <w:ilvl w:val="0"/>
          <w:numId w:val="3"/>
        </w:numPr>
        <w:tabs>
          <w:tab w:val="left" w:pos="1442"/>
        </w:tabs>
        <w:spacing w:before="161"/>
        <w:jc w:val="both"/>
        <w:rPr>
          <w:b/>
          <w:sz w:val="24"/>
        </w:rPr>
      </w:pPr>
      <w:r>
        <w:rPr>
          <w:b/>
          <w:sz w:val="24"/>
        </w:rPr>
        <w:t>IDEAS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GENERALES.</w:t>
      </w:r>
    </w:p>
    <w:p w:rsidR="008863B2" w:rsidRDefault="008863B2">
      <w:pPr>
        <w:pStyle w:val="Textoindependiente"/>
        <w:rPr>
          <w:b/>
        </w:rPr>
      </w:pPr>
    </w:p>
    <w:p w:rsidR="008863B2" w:rsidRDefault="00D22F11">
      <w:pPr>
        <w:pStyle w:val="Textoindependiente"/>
        <w:spacing w:line="480" w:lineRule="auto"/>
        <w:ind w:left="1442" w:right="115"/>
        <w:jc w:val="both"/>
      </w:pPr>
      <w:r>
        <w:t>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últimos</w:t>
      </w:r>
      <w:r>
        <w:rPr>
          <w:spacing w:val="-5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producido</w:t>
      </w:r>
      <w:r>
        <w:rPr>
          <w:spacing w:val="-2"/>
        </w:rPr>
        <w:t xml:space="preserve"> </w:t>
      </w:r>
      <w:r>
        <w:t>múltiples y reiter</w:t>
      </w:r>
      <w:r>
        <w:t>adas protestas y movilizaciones cuyo objeto principal es manifestar los intereses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necesidades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movimientos</w:t>
      </w:r>
      <w:r>
        <w:rPr>
          <w:spacing w:val="-15"/>
        </w:rPr>
        <w:t xml:space="preserve"> </w:t>
      </w:r>
      <w:r>
        <w:t>sociales,</w:t>
      </w:r>
      <w:r>
        <w:rPr>
          <w:spacing w:val="-15"/>
        </w:rPr>
        <w:t xml:space="preserve"> </w:t>
      </w:r>
      <w:r>
        <w:t>exigiendo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autoridades</w:t>
      </w:r>
      <w:r>
        <w:rPr>
          <w:spacing w:val="-15"/>
        </w:rPr>
        <w:t xml:space="preserve"> </w:t>
      </w:r>
      <w:r>
        <w:t>lleven a cabo cambios sustanciales para mejorar la calidad de vida de las personas.</w:t>
      </w:r>
    </w:p>
    <w:p w:rsidR="008863B2" w:rsidRDefault="00D22F11">
      <w:pPr>
        <w:pStyle w:val="Textoindependiente"/>
        <w:spacing w:before="1" w:line="480" w:lineRule="auto"/>
        <w:ind w:left="1442" w:right="121"/>
        <w:jc w:val="both"/>
      </w:pPr>
      <w:r>
        <w:t>Lamentablemente,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</w:t>
      </w:r>
      <w:r>
        <w:t>erecho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manifestarse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pacífica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 visto opacado por los graves desmanes y desórdenes públicos que se producen constantemente en el contexto de las manifestaciones sociales.</w:t>
      </w:r>
    </w:p>
    <w:p w:rsidR="008863B2" w:rsidRDefault="00D22F11">
      <w:pPr>
        <w:pStyle w:val="Textoindependiente"/>
        <w:spacing w:line="480" w:lineRule="auto"/>
        <w:ind w:left="1442" w:right="121"/>
        <w:jc w:val="both"/>
      </w:pPr>
      <w:r>
        <w:t>Así,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estallido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trajo</w:t>
      </w:r>
      <w:r>
        <w:rPr>
          <w:spacing w:val="-15"/>
        </w:rPr>
        <w:t xml:space="preserve"> </w:t>
      </w:r>
      <w:r>
        <w:t>consigo</w:t>
      </w:r>
      <w:r>
        <w:rPr>
          <w:spacing w:val="-1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sinfín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consecuencias</w:t>
      </w:r>
      <w:r>
        <w:rPr>
          <w:spacing w:val="-15"/>
        </w:rPr>
        <w:t xml:space="preserve"> </w:t>
      </w:r>
      <w:r>
        <w:t>negativas</w:t>
      </w:r>
      <w:r>
        <w:rPr>
          <w:spacing w:val="-15"/>
        </w:rPr>
        <w:t xml:space="preserve"> </w:t>
      </w:r>
      <w:r>
        <w:t xml:space="preserve">ocasionadas a partir de conductas que </w:t>
      </w:r>
      <w:r>
        <w:t>deliberadamente demuestran no respetar en lo absoluto las bases de la institucionalidad y el Estado de Derecho.</w:t>
      </w:r>
    </w:p>
    <w:p w:rsidR="008863B2" w:rsidRDefault="00D22F11">
      <w:pPr>
        <w:pStyle w:val="Textoindependiente"/>
        <w:spacing w:line="480" w:lineRule="auto"/>
        <w:ind w:left="1442" w:right="118"/>
        <w:jc w:val="both"/>
      </w:pPr>
      <w:r>
        <w:t xml:space="preserve">Saqueos, lanzamiento de bombas molotov, robos con violencia, incendios intencionales, ataques contra las policías de nuestro país y realización </w:t>
      </w:r>
      <w:r>
        <w:t>de eventos obscenos, son sólo algunas de las situaciones que se masificaron durante el período del “estallido social” y en el contexto de campaña de la rechazada Convención Constitucional,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muchas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ellas</w:t>
      </w:r>
      <w:r>
        <w:rPr>
          <w:spacing w:val="13"/>
        </w:rPr>
        <w:t xml:space="preserve"> </w:t>
      </w:r>
      <w:r>
        <w:t>siguen</w:t>
      </w:r>
      <w:r>
        <w:rPr>
          <w:spacing w:val="12"/>
        </w:rPr>
        <w:t xml:space="preserve"> </w:t>
      </w:r>
      <w:r>
        <w:t>repitiéndose</w:t>
      </w:r>
      <w:r>
        <w:rPr>
          <w:spacing w:val="11"/>
        </w:rPr>
        <w:t xml:space="preserve"> </w:t>
      </w:r>
      <w:r>
        <w:t>periódicamente</w:t>
      </w:r>
      <w:r>
        <w:rPr>
          <w:spacing w:val="12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vez</w:t>
      </w:r>
      <w:r>
        <w:rPr>
          <w:spacing w:val="11"/>
        </w:rPr>
        <w:t xml:space="preserve"> </w:t>
      </w:r>
      <w:r>
        <w:rPr>
          <w:spacing w:val="-5"/>
        </w:rPr>
        <w:t>que</w:t>
      </w:r>
    </w:p>
    <w:p w:rsidR="008863B2" w:rsidRDefault="008863B2">
      <w:pPr>
        <w:spacing w:line="480" w:lineRule="auto"/>
        <w:jc w:val="both"/>
        <w:sectPr w:rsidR="008863B2">
          <w:type w:val="continuous"/>
          <w:pgSz w:w="12240" w:h="15840"/>
          <w:pgMar w:top="1460" w:right="1580" w:bottom="280" w:left="980" w:header="720" w:footer="720" w:gutter="0"/>
          <w:cols w:space="720"/>
        </w:sectPr>
      </w:pPr>
    </w:p>
    <w:p w:rsidR="008863B2" w:rsidRDefault="00D22F11">
      <w:pPr>
        <w:pStyle w:val="Textoindependiente"/>
        <w:spacing w:before="75" w:line="480" w:lineRule="auto"/>
        <w:ind w:left="1442"/>
      </w:pPr>
      <w:r>
        <w:lastRenderedPageBreak/>
        <w:t>estudiantes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individuos</w:t>
      </w:r>
      <w:r>
        <w:rPr>
          <w:spacing w:val="-3"/>
        </w:rPr>
        <w:t xml:space="preserve"> </w:t>
      </w:r>
      <w:r>
        <w:t>insisten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manifestar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sentir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exigir</w:t>
      </w:r>
      <w:r>
        <w:rPr>
          <w:spacing w:val="-3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de manera violenta y destructiva.</w:t>
      </w:r>
    </w:p>
    <w:p w:rsidR="008863B2" w:rsidRDefault="00D22F11">
      <w:pPr>
        <w:pStyle w:val="Textoindependiente"/>
        <w:spacing w:line="480" w:lineRule="auto"/>
        <w:ind w:left="1442" w:right="118"/>
      </w:pPr>
      <w:r>
        <w:t>En este sentido, durante agosto de 2022 ocurrió un grave hecho en el contexto de la Convención Constitucional, pues al cierre de un evento de “Apruebo Transformar” llevado</w:t>
      </w:r>
      <w:r>
        <w:rPr>
          <w:spacing w:val="-1"/>
        </w:rPr>
        <w:t xml:space="preserve"> </w:t>
      </w:r>
      <w:r>
        <w:t>a cabo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Plaza</w:t>
      </w:r>
      <w:r>
        <w:rPr>
          <w:spacing w:val="-2"/>
        </w:rPr>
        <w:t xml:space="preserve"> </w:t>
      </w:r>
      <w:r>
        <w:t>Victoria de</w:t>
      </w:r>
      <w:r>
        <w:rPr>
          <w:spacing w:val="-2"/>
        </w:rPr>
        <w:t xml:space="preserve"> </w:t>
      </w:r>
      <w:r>
        <w:t>Valparaíso,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agrupación “Las Indetectables” realizó</w:t>
      </w:r>
      <w:r>
        <w:t xml:space="preserve"> una presentación de connotación sexual utilizando una bandera chilena.</w:t>
      </w:r>
      <w:r>
        <w:rPr>
          <w:vertAlign w:val="superscript"/>
        </w:rPr>
        <w:t>1</w:t>
      </w:r>
      <w:r>
        <w:t xml:space="preserve"> Otro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graves</w:t>
      </w:r>
      <w:r>
        <w:rPr>
          <w:spacing w:val="-8"/>
        </w:rPr>
        <w:t xml:space="preserve"> </w:t>
      </w:r>
      <w:r>
        <w:t>acontecimientos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vulnerado</w:t>
      </w:r>
      <w:r>
        <w:rPr>
          <w:spacing w:val="-11"/>
        </w:rPr>
        <w:t xml:space="preserve"> </w:t>
      </w:r>
      <w:r>
        <w:t>nuestra</w:t>
      </w:r>
      <w:r>
        <w:rPr>
          <w:spacing w:val="-9"/>
        </w:rPr>
        <w:t xml:space="preserve"> </w:t>
      </w:r>
      <w:r>
        <w:t>bandera,</w:t>
      </w:r>
      <w:r>
        <w:rPr>
          <w:spacing w:val="-9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ocurrido en</w:t>
      </w:r>
      <w:r>
        <w:rPr>
          <w:spacing w:val="-9"/>
        </w:rPr>
        <w:t xml:space="preserve"> </w:t>
      </w:r>
      <w:r>
        <w:t>septiembre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intensas</w:t>
      </w:r>
      <w:r>
        <w:rPr>
          <w:spacing w:val="-9"/>
        </w:rPr>
        <w:t xml:space="preserve"> </w:t>
      </w:r>
      <w:r>
        <w:t>manifestaciones</w:t>
      </w:r>
      <w:r>
        <w:rPr>
          <w:spacing w:val="-9"/>
        </w:rPr>
        <w:t xml:space="preserve"> </w:t>
      </w:r>
      <w:r>
        <w:t>estudiantiles</w:t>
      </w:r>
      <w:r>
        <w:rPr>
          <w:spacing w:val="-9"/>
        </w:rPr>
        <w:t xml:space="preserve"> </w:t>
      </w:r>
      <w:r>
        <w:t>efectuadas al exterior de</w:t>
      </w:r>
      <w:r>
        <w:t>l Instituto Nacional, donde una</w:t>
      </w:r>
      <w:r>
        <w:rPr>
          <w:spacing w:val="-1"/>
        </w:rPr>
        <w:t xml:space="preserve"> </w:t>
      </w:r>
      <w:r>
        <w:t>cámara</w:t>
      </w:r>
      <w:r>
        <w:rPr>
          <w:spacing w:val="-1"/>
        </w:rPr>
        <w:t xml:space="preserve"> </w:t>
      </w:r>
      <w:r>
        <w:t>de seguridad grabó el momento exacto en que dos encapuchados quemaron una bandera chilena antes de lanzarla a una barricada.</w:t>
      </w:r>
      <w:r>
        <w:rPr>
          <w:vertAlign w:val="superscript"/>
        </w:rPr>
        <w:t>2</w:t>
      </w:r>
    </w:p>
    <w:p w:rsidR="008863B2" w:rsidRDefault="00D22F11">
      <w:pPr>
        <w:pStyle w:val="Textoindependiente"/>
        <w:spacing w:before="1" w:line="480" w:lineRule="auto"/>
        <w:ind w:left="1442" w:right="117"/>
        <w:jc w:val="both"/>
      </w:pPr>
      <w:r>
        <w:t>Durante</w:t>
      </w:r>
      <w:r>
        <w:rPr>
          <w:spacing w:val="-1"/>
        </w:rPr>
        <w:t xml:space="preserve"> </w:t>
      </w:r>
      <w:r>
        <w:t>el mismo año, en la</w:t>
      </w:r>
      <w:r>
        <w:rPr>
          <w:spacing w:val="-1"/>
        </w:rPr>
        <w:t xml:space="preserve"> </w:t>
      </w:r>
      <w:r>
        <w:t>comuna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Laja,</w:t>
      </w:r>
      <w:r>
        <w:rPr>
          <w:spacing w:val="-1"/>
        </w:rPr>
        <w:t xml:space="preserve"> </w:t>
      </w:r>
      <w:r>
        <w:t>región de</w:t>
      </w:r>
      <w:r>
        <w:rPr>
          <w:spacing w:val="-1"/>
        </w:rPr>
        <w:t xml:space="preserve"> </w:t>
      </w:r>
      <w:r>
        <w:t>Biobío, una</w:t>
      </w:r>
      <w:r>
        <w:rPr>
          <w:spacing w:val="-1"/>
        </w:rPr>
        <w:t xml:space="preserve"> </w:t>
      </w:r>
      <w:r>
        <w:t>mujer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quemó las manos por evitar que una pareja de jóvenes quemara un ejemplar de nuestra bandera nacional.</w:t>
      </w:r>
      <w:r>
        <w:rPr>
          <w:vertAlign w:val="superscript"/>
        </w:rPr>
        <w:t>3</w:t>
      </w:r>
    </w:p>
    <w:p w:rsidR="008863B2" w:rsidRDefault="008863B2">
      <w:pPr>
        <w:pStyle w:val="Textoindependiente"/>
        <w:rPr>
          <w:sz w:val="28"/>
        </w:rPr>
      </w:pPr>
    </w:p>
    <w:p w:rsidR="008863B2" w:rsidRDefault="00D22F11">
      <w:pPr>
        <w:pStyle w:val="Ttulo1"/>
        <w:numPr>
          <w:ilvl w:val="0"/>
          <w:numId w:val="3"/>
        </w:numPr>
        <w:tabs>
          <w:tab w:val="left" w:pos="1441"/>
          <w:tab w:val="left" w:pos="1442"/>
        </w:tabs>
        <w:spacing w:before="231"/>
        <w:ind w:hanging="608"/>
        <w:jc w:val="left"/>
      </w:pPr>
      <w:r>
        <w:rPr>
          <w:spacing w:val="-2"/>
        </w:rPr>
        <w:t>CONSIDERANDO.</w:t>
      </w:r>
    </w:p>
    <w:p w:rsidR="008863B2" w:rsidRDefault="008863B2">
      <w:pPr>
        <w:pStyle w:val="Textoindependiente"/>
        <w:rPr>
          <w:b/>
        </w:rPr>
      </w:pPr>
    </w:p>
    <w:p w:rsidR="008863B2" w:rsidRDefault="00D22F11">
      <w:pPr>
        <w:pStyle w:val="Prrafodelista"/>
        <w:numPr>
          <w:ilvl w:val="1"/>
          <w:numId w:val="3"/>
        </w:numPr>
        <w:tabs>
          <w:tab w:val="left" w:pos="1801"/>
          <w:tab w:val="left" w:pos="1802"/>
        </w:tabs>
        <w:rPr>
          <w:b/>
          <w:i/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2°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nuestra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Constitución Política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República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que</w:t>
      </w:r>
    </w:p>
    <w:p w:rsidR="008863B2" w:rsidRDefault="008863B2">
      <w:pPr>
        <w:pStyle w:val="Textoindependiente"/>
      </w:pPr>
    </w:p>
    <w:p w:rsidR="008863B2" w:rsidRDefault="00D22F11">
      <w:pPr>
        <w:ind w:left="1802"/>
        <w:rPr>
          <w:i/>
          <w:sz w:val="24"/>
        </w:rPr>
      </w:pPr>
      <w:r>
        <w:rPr>
          <w:i/>
          <w:sz w:val="24"/>
        </w:rPr>
        <w:t>“Son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emblemas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nacionales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bandera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nacional,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escud</w:t>
      </w:r>
      <w:r>
        <w:rPr>
          <w:i/>
          <w:sz w:val="24"/>
        </w:rPr>
        <w:t>o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armas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6"/>
          <w:sz w:val="24"/>
        </w:rPr>
        <w:t xml:space="preserve"> </w:t>
      </w:r>
      <w:r>
        <w:rPr>
          <w:i/>
          <w:spacing w:val="-5"/>
          <w:sz w:val="24"/>
        </w:rPr>
        <w:t>la</w:t>
      </w:r>
    </w:p>
    <w:p w:rsidR="008863B2" w:rsidRDefault="008863B2">
      <w:pPr>
        <w:pStyle w:val="Textoindependiente"/>
        <w:rPr>
          <w:i/>
          <w:sz w:val="20"/>
        </w:rPr>
      </w:pPr>
    </w:p>
    <w:p w:rsidR="008863B2" w:rsidRDefault="008863B2">
      <w:pPr>
        <w:pStyle w:val="Textoindependiente"/>
        <w:rPr>
          <w:i/>
          <w:sz w:val="20"/>
        </w:rPr>
      </w:pPr>
    </w:p>
    <w:p w:rsidR="008863B2" w:rsidRDefault="00D22F11">
      <w:pPr>
        <w:pStyle w:val="Textoindependiente"/>
        <w:rPr>
          <w:i/>
          <w:sz w:val="11"/>
        </w:rPr>
      </w:pPr>
      <w:r>
        <w:pict>
          <v:rect id="docshape1" o:spid="_x0000_s1026" style="position:absolute;margin-left:85.1pt;margin-top:7.5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863B2" w:rsidRDefault="008863B2">
      <w:pPr>
        <w:pStyle w:val="Textoindependiente"/>
        <w:spacing w:before="5"/>
        <w:rPr>
          <w:i/>
          <w:sz w:val="19"/>
        </w:rPr>
      </w:pPr>
    </w:p>
    <w:p w:rsidR="008863B2" w:rsidRDefault="00D22F11">
      <w:pPr>
        <w:pStyle w:val="Prrafodelista"/>
        <w:numPr>
          <w:ilvl w:val="0"/>
          <w:numId w:val="2"/>
        </w:numPr>
        <w:tabs>
          <w:tab w:val="left" w:pos="869"/>
        </w:tabs>
        <w:spacing w:before="59"/>
        <w:ind w:right="469" w:firstLine="0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“Condena transversal causa performance sexual con bandera chilena en actividad de Apruebo Transformar”</w:t>
      </w:r>
      <w:r>
        <w:rPr>
          <w:rFonts w:ascii="Calibri" w:hAnsi="Calibri"/>
          <w:sz w:val="20"/>
        </w:rPr>
        <w:t>. Biobío Chile. Disponible en: https:/</w:t>
      </w:r>
      <w:hyperlink r:id="rId6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7">
        <w:r>
          <w:rPr>
            <w:rFonts w:ascii="Calibri" w:hAnsi="Calibri"/>
            <w:sz w:val="20"/>
          </w:rPr>
          <w:t>w.biobiochile.cl/noticias/nacional/region-de-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valparaiso/2022/08/28/performance-sexual-con-bandera-chilena-</w:t>
      </w:r>
      <w:r>
        <w:rPr>
          <w:rFonts w:ascii="Calibri" w:hAnsi="Calibri"/>
          <w:spacing w:val="-2"/>
          <w:sz w:val="20"/>
        </w:rPr>
        <w:t>en-actividad-de-apruebo-transformar- causa-rechazo-transversal.shtml</w:t>
      </w:r>
    </w:p>
    <w:p w:rsidR="008863B2" w:rsidRDefault="00D22F11">
      <w:pPr>
        <w:pStyle w:val="Prrafodelista"/>
        <w:numPr>
          <w:ilvl w:val="0"/>
          <w:numId w:val="2"/>
        </w:numPr>
        <w:tabs>
          <w:tab w:val="left" w:pos="869"/>
        </w:tabs>
        <w:ind w:right="589" w:firstLine="0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“Manifestantes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queman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bandera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chilena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en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protesta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exterior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Instituto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Nacional”.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Mostrador. Disponible en: https:/</w:t>
      </w:r>
      <w:hyperlink r:id="rId8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9">
        <w:r>
          <w:rPr>
            <w:rFonts w:ascii="Calibri" w:hAnsi="Calibri"/>
            <w:sz w:val="20"/>
          </w:rPr>
          <w:t>w.elmostrador.cl/noticias/multimedia/2022/09/01/manifestantes-queman-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bandera-chilena-en-protesta-al-exterior-del-institu</w:t>
      </w:r>
      <w:r>
        <w:rPr>
          <w:rFonts w:ascii="Calibri" w:hAnsi="Calibri"/>
          <w:spacing w:val="-2"/>
          <w:sz w:val="20"/>
        </w:rPr>
        <w:t>to-nacional/</w:t>
      </w:r>
    </w:p>
    <w:p w:rsidR="008863B2" w:rsidRDefault="00D22F11">
      <w:pPr>
        <w:pStyle w:val="Prrafodelista"/>
        <w:numPr>
          <w:ilvl w:val="0"/>
          <w:numId w:val="2"/>
        </w:numPr>
        <w:tabs>
          <w:tab w:val="left" w:pos="869"/>
        </w:tabs>
        <w:spacing w:line="244" w:lineRule="exact"/>
        <w:ind w:left="868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“Mujer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se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quema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las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manos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por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apagar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bandera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chilena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que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estaba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siendo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incendiada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por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pareja</w:t>
      </w:r>
      <w:r>
        <w:rPr>
          <w:rFonts w:ascii="Calibri" w:hAnsi="Calibri"/>
          <w:i/>
          <w:spacing w:val="-5"/>
          <w:sz w:val="20"/>
        </w:rPr>
        <w:t xml:space="preserve"> de</w:t>
      </w:r>
    </w:p>
    <w:p w:rsidR="008863B2" w:rsidRDefault="00D22F11">
      <w:pPr>
        <w:spacing w:before="1"/>
        <w:ind w:left="722" w:right="239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jóvenes”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Publimetro.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https:/</w:t>
      </w:r>
      <w:hyperlink r:id="rId10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11">
        <w:r>
          <w:rPr>
            <w:rFonts w:ascii="Calibri" w:hAnsi="Calibri"/>
            <w:sz w:val="20"/>
          </w:rPr>
          <w:t>w.publimetro.cl/noticias/2022/09/02/mujer-se-quema-las-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manos-por-apagar-bandera-chilen</w:t>
      </w:r>
      <w:r>
        <w:rPr>
          <w:rFonts w:ascii="Calibri" w:hAnsi="Calibri"/>
          <w:spacing w:val="-2"/>
          <w:sz w:val="20"/>
        </w:rPr>
        <w:t>a-que-estaba-siendo-incendiada-por-pareja-de-jovenes/</w:t>
      </w:r>
    </w:p>
    <w:p w:rsidR="008863B2" w:rsidRDefault="008863B2">
      <w:pPr>
        <w:rPr>
          <w:rFonts w:ascii="Calibri" w:hAnsi="Calibri"/>
          <w:sz w:val="20"/>
        </w:rPr>
        <w:sectPr w:rsidR="008863B2">
          <w:pgSz w:w="12240" w:h="15840"/>
          <w:pgMar w:top="1340" w:right="1580" w:bottom="280" w:left="980" w:header="720" w:footer="720" w:gutter="0"/>
          <w:cols w:space="720"/>
        </w:sectPr>
      </w:pPr>
    </w:p>
    <w:p w:rsidR="008863B2" w:rsidRDefault="00D22F11">
      <w:pPr>
        <w:spacing w:before="75" w:line="480" w:lineRule="auto"/>
        <w:ind w:left="1802" w:right="118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República y el himno nacional” </w:t>
      </w:r>
      <w:r>
        <w:rPr>
          <w:sz w:val="24"/>
        </w:rPr>
        <w:t xml:space="preserve">y a su vez, el artículo 22° inciso primero de la misma indica que </w:t>
      </w:r>
      <w:r>
        <w:rPr>
          <w:i/>
          <w:sz w:val="24"/>
        </w:rPr>
        <w:t>“Todo habitante de la República debe respeto a Chile y a sus emblemas nacionales.”</w:t>
      </w:r>
    </w:p>
    <w:p w:rsidR="008863B2" w:rsidRDefault="00D22F11">
      <w:pPr>
        <w:pStyle w:val="Prrafodelista"/>
        <w:numPr>
          <w:ilvl w:val="1"/>
          <w:numId w:val="3"/>
        </w:numPr>
        <w:tabs>
          <w:tab w:val="left" w:pos="1802"/>
        </w:tabs>
        <w:spacing w:line="480" w:lineRule="auto"/>
        <w:ind w:right="115"/>
        <w:jc w:val="both"/>
        <w:rPr>
          <w:b/>
          <w:sz w:val="24"/>
        </w:rPr>
      </w:pPr>
      <w:r>
        <w:rPr>
          <w:sz w:val="24"/>
        </w:rPr>
        <w:t>Que, el artículo 2° de la Ley 20.537 sobre el uso e izamiento del pabellón patrio establece que “</w:t>
      </w:r>
      <w:r>
        <w:rPr>
          <w:i/>
          <w:sz w:val="24"/>
        </w:rPr>
        <w:t>La Bandera Nacional podrá usarse o izarse sin autorización previa,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cuidando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siempre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resguardar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respeto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misma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observar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 disposiciones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reglamenten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izamiento.”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4º</w:t>
      </w:r>
      <w:r>
        <w:rPr>
          <w:spacing w:val="-4"/>
          <w:sz w:val="24"/>
        </w:rPr>
        <w:t xml:space="preserve"> </w:t>
      </w:r>
      <w:r>
        <w:rPr>
          <w:sz w:val="24"/>
        </w:rPr>
        <w:t>dispone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que </w:t>
      </w:r>
      <w:r>
        <w:rPr>
          <w:i/>
          <w:sz w:val="24"/>
        </w:rPr>
        <w:t>“Carabineros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fiscalizará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normas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regulan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z w:val="24"/>
        </w:rPr>
        <w:t xml:space="preserve"> uso o izamiento del Pabellón Patrio.”</w:t>
      </w:r>
    </w:p>
    <w:p w:rsidR="008863B2" w:rsidRDefault="00D22F11">
      <w:pPr>
        <w:pStyle w:val="Prrafodelista"/>
        <w:numPr>
          <w:ilvl w:val="1"/>
          <w:numId w:val="3"/>
        </w:numPr>
        <w:tabs>
          <w:tab w:val="left" w:pos="1802"/>
        </w:tabs>
        <w:spacing w:before="1" w:line="480" w:lineRule="auto"/>
        <w:ind w:right="116"/>
        <w:jc w:val="both"/>
        <w:rPr>
          <w:b/>
          <w:sz w:val="24"/>
        </w:rPr>
      </w:pPr>
      <w:r>
        <w:rPr>
          <w:sz w:val="24"/>
        </w:rPr>
        <w:t xml:space="preserve">Que el artículo 6° inciso letra b de la Ley de Seguridad del Estado establece que </w:t>
      </w:r>
      <w:r>
        <w:rPr>
          <w:i/>
          <w:sz w:val="24"/>
        </w:rPr>
        <w:t>“cometen delito contra el orden público los que ultrajaren públicamente la bandera, el escudo, el nombre de la patria o el himno nacion</w:t>
      </w:r>
      <w:r>
        <w:rPr>
          <w:i/>
          <w:sz w:val="24"/>
        </w:rPr>
        <w:t xml:space="preserve">al.” </w:t>
      </w:r>
      <w:r>
        <w:rPr>
          <w:sz w:val="24"/>
        </w:rPr>
        <w:t>Y a continuación, el artículo 7° indica que este delito se castiga con las penas de presidio, relegación o extrañamiento menores en sus grados medio a máximo.</w:t>
      </w:r>
    </w:p>
    <w:p w:rsidR="008863B2" w:rsidRDefault="00D22F11">
      <w:pPr>
        <w:pStyle w:val="Prrafodelista"/>
        <w:numPr>
          <w:ilvl w:val="1"/>
          <w:numId w:val="3"/>
        </w:numPr>
        <w:tabs>
          <w:tab w:val="left" w:pos="1802"/>
        </w:tabs>
        <w:spacing w:before="1" w:line="480" w:lineRule="auto"/>
        <w:ind w:right="122"/>
        <w:jc w:val="both"/>
        <w:rPr>
          <w:b/>
          <w:sz w:val="24"/>
        </w:rPr>
      </w:pPr>
      <w:r>
        <w:rPr>
          <w:sz w:val="24"/>
        </w:rPr>
        <w:t>Que, sin embargo, consideramos que la pena asignada a dichas conductas no es lo suficienteme</w:t>
      </w:r>
      <w:r>
        <w:rPr>
          <w:sz w:val="24"/>
        </w:rPr>
        <w:t>nte alta para castigar debidamente a quien resulte responsable, pues faltarle el respeto a los símbolos patrios es un deshonor para toda la nación y lamentablemente desde el estallido social se han normalizado este tipo de comportamientos, debiendo existir</w:t>
      </w:r>
      <w:r>
        <w:rPr>
          <w:sz w:val="24"/>
        </w:rPr>
        <w:t xml:space="preserve"> un elemento disuasivo más potente.</w:t>
      </w:r>
    </w:p>
    <w:p w:rsidR="008863B2" w:rsidRDefault="008863B2">
      <w:pPr>
        <w:pStyle w:val="Textoindependiente"/>
        <w:rPr>
          <w:sz w:val="26"/>
        </w:rPr>
      </w:pPr>
    </w:p>
    <w:p w:rsidR="008863B2" w:rsidRDefault="008863B2">
      <w:pPr>
        <w:pStyle w:val="Textoindependiente"/>
        <w:spacing w:before="1"/>
        <w:rPr>
          <w:sz w:val="22"/>
        </w:rPr>
      </w:pPr>
    </w:p>
    <w:p w:rsidR="008863B2" w:rsidRDefault="00D22F11">
      <w:pPr>
        <w:pStyle w:val="Ttulo1"/>
        <w:numPr>
          <w:ilvl w:val="0"/>
          <w:numId w:val="3"/>
        </w:numPr>
        <w:tabs>
          <w:tab w:val="left" w:pos="1441"/>
          <w:tab w:val="left" w:pos="1442"/>
        </w:tabs>
        <w:ind w:hanging="701"/>
        <w:jc w:val="left"/>
      </w:pPr>
      <w:r>
        <w:t>PROPUESTA</w:t>
      </w:r>
      <w:r>
        <w:rPr>
          <w:spacing w:val="-13"/>
        </w:rPr>
        <w:t xml:space="preserve"> </w:t>
      </w:r>
      <w:r>
        <w:rPr>
          <w:spacing w:val="-2"/>
        </w:rPr>
        <w:t>LEGISLATIVA.</w:t>
      </w:r>
    </w:p>
    <w:p w:rsidR="008863B2" w:rsidRDefault="008863B2">
      <w:pPr>
        <w:pStyle w:val="Textoindependiente"/>
        <w:rPr>
          <w:b/>
        </w:rPr>
      </w:pPr>
    </w:p>
    <w:p w:rsidR="008863B2" w:rsidRDefault="00D22F11">
      <w:pPr>
        <w:pStyle w:val="Textoindependiente"/>
        <w:spacing w:line="480" w:lineRule="auto"/>
        <w:ind w:left="1442"/>
      </w:pPr>
      <w:r>
        <w:t>Este</w:t>
      </w:r>
      <w:r>
        <w:rPr>
          <w:spacing w:val="-7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introduce</w:t>
      </w:r>
      <w:r>
        <w:rPr>
          <w:spacing w:val="-8"/>
        </w:rPr>
        <w:t xml:space="preserve"> </w:t>
      </w:r>
      <w:r>
        <w:t>modificaciones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 aumentar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asignada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delito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ultraje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símbolos</w:t>
      </w:r>
      <w:r>
        <w:rPr>
          <w:spacing w:val="-4"/>
        </w:rPr>
        <w:t xml:space="preserve"> </w:t>
      </w:r>
      <w:r>
        <w:t>patrios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presidio</w:t>
      </w:r>
      <w:r>
        <w:rPr>
          <w:spacing w:val="-4"/>
        </w:rPr>
        <w:t xml:space="preserve"> </w:t>
      </w:r>
      <w:r>
        <w:rPr>
          <w:spacing w:val="-2"/>
        </w:rPr>
        <w:t>mayor</w:t>
      </w:r>
    </w:p>
    <w:p w:rsidR="008863B2" w:rsidRDefault="008863B2">
      <w:pPr>
        <w:spacing w:line="480" w:lineRule="auto"/>
        <w:sectPr w:rsidR="008863B2">
          <w:pgSz w:w="12240" w:h="15840"/>
          <w:pgMar w:top="1340" w:right="1580" w:bottom="280" w:left="980" w:header="720" w:footer="720" w:gutter="0"/>
          <w:cols w:space="720"/>
        </w:sectPr>
      </w:pPr>
    </w:p>
    <w:p w:rsidR="008863B2" w:rsidRDefault="00D22F11">
      <w:pPr>
        <w:pStyle w:val="Textoindependiente"/>
        <w:spacing w:before="75" w:line="480" w:lineRule="auto"/>
        <w:ind w:left="1442"/>
      </w:pP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grado</w:t>
      </w:r>
      <w:r>
        <w:rPr>
          <w:spacing w:val="40"/>
        </w:rPr>
        <w:t xml:space="preserve"> </w:t>
      </w:r>
      <w:r>
        <w:t>mínimo,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cual</w:t>
      </w:r>
      <w:r>
        <w:rPr>
          <w:spacing w:val="40"/>
        </w:rPr>
        <w:t xml:space="preserve"> </w:t>
      </w:r>
      <w:r>
        <w:t>hoy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día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castiga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presidio,</w:t>
      </w:r>
      <w:r>
        <w:rPr>
          <w:spacing w:val="40"/>
        </w:rPr>
        <w:t xml:space="preserve"> </w:t>
      </w:r>
      <w:r>
        <w:t>relegación</w:t>
      </w:r>
      <w:r>
        <w:rPr>
          <w:spacing w:val="4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extrañamiento menores en sus grados medio a máximo.</w:t>
      </w:r>
    </w:p>
    <w:p w:rsidR="008863B2" w:rsidRDefault="008863B2">
      <w:pPr>
        <w:pStyle w:val="Textoindependiente"/>
        <w:rPr>
          <w:sz w:val="26"/>
        </w:rPr>
      </w:pPr>
    </w:p>
    <w:p w:rsidR="008863B2" w:rsidRDefault="008863B2">
      <w:pPr>
        <w:pStyle w:val="Textoindependiente"/>
        <w:rPr>
          <w:sz w:val="22"/>
        </w:rPr>
      </w:pPr>
    </w:p>
    <w:p w:rsidR="008863B2" w:rsidRDefault="00D22F11">
      <w:pPr>
        <w:pStyle w:val="Ttulo1"/>
        <w:numPr>
          <w:ilvl w:val="0"/>
          <w:numId w:val="3"/>
        </w:numPr>
        <w:tabs>
          <w:tab w:val="left" w:pos="1441"/>
          <w:tab w:val="left" w:pos="1442"/>
        </w:tabs>
        <w:ind w:hanging="687"/>
        <w:jc w:val="left"/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4"/>
        </w:rPr>
        <w:t>LEY.</w:t>
      </w:r>
    </w:p>
    <w:p w:rsidR="008863B2" w:rsidRDefault="008863B2">
      <w:pPr>
        <w:pStyle w:val="Textoindependiente"/>
        <w:rPr>
          <w:b/>
        </w:rPr>
      </w:pPr>
    </w:p>
    <w:p w:rsidR="008863B2" w:rsidRDefault="00D22F11">
      <w:pPr>
        <w:pStyle w:val="Textoindependiente"/>
        <w:spacing w:line="480" w:lineRule="auto"/>
        <w:ind w:left="1442"/>
      </w:pPr>
      <w:r>
        <w:rPr>
          <w:b/>
        </w:rPr>
        <w:t xml:space="preserve">Artículo Único: </w:t>
      </w:r>
      <w:r>
        <w:t>Modifícase el artículo 7° de la Ley de Seguridad del Estado de la siguiente manera:</w:t>
      </w:r>
    </w:p>
    <w:p w:rsidR="008863B2" w:rsidRDefault="00D22F11">
      <w:pPr>
        <w:pStyle w:val="Prrafodelista"/>
        <w:numPr>
          <w:ilvl w:val="0"/>
          <w:numId w:val="1"/>
        </w:numPr>
        <w:tabs>
          <w:tab w:val="left" w:pos="2882"/>
        </w:tabs>
        <w:spacing w:before="1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primero,</w:t>
      </w:r>
      <w:r>
        <w:rPr>
          <w:spacing w:val="-1"/>
          <w:sz w:val="24"/>
        </w:rPr>
        <w:t xml:space="preserve"> </w:t>
      </w:r>
      <w:r>
        <w:rPr>
          <w:sz w:val="24"/>
        </w:rPr>
        <w:t>elimínese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expresión</w:t>
      </w:r>
      <w:r>
        <w:rPr>
          <w:spacing w:val="-2"/>
          <w:sz w:val="24"/>
        </w:rPr>
        <w:t xml:space="preserve"> “b).”.</w:t>
      </w:r>
    </w:p>
    <w:p w:rsidR="008863B2" w:rsidRDefault="008863B2">
      <w:pPr>
        <w:pStyle w:val="Textoindependiente"/>
      </w:pPr>
    </w:p>
    <w:p w:rsidR="008863B2" w:rsidRDefault="00D22F11">
      <w:pPr>
        <w:pStyle w:val="Prrafodelista"/>
        <w:numPr>
          <w:ilvl w:val="0"/>
          <w:numId w:val="1"/>
        </w:numPr>
        <w:tabs>
          <w:tab w:val="left" w:pos="2882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En el inciso primero, luego de la expresión “máximo.”, agréguese la siguiente frase: “El delito contemplado en la letra b) será castigado con la pena de presidio mayor en su grado mínimo.”</w:t>
      </w:r>
    </w:p>
    <w:p w:rsidR="008863B2" w:rsidRDefault="008863B2">
      <w:pPr>
        <w:pStyle w:val="Textoindependiente"/>
        <w:rPr>
          <w:sz w:val="20"/>
        </w:rPr>
      </w:pPr>
    </w:p>
    <w:p w:rsidR="008863B2" w:rsidRDefault="008863B2">
      <w:pPr>
        <w:pStyle w:val="Textoindependiente"/>
        <w:rPr>
          <w:sz w:val="20"/>
        </w:rPr>
      </w:pPr>
    </w:p>
    <w:p w:rsidR="008863B2" w:rsidRDefault="008863B2">
      <w:pPr>
        <w:pStyle w:val="Textoindependiente"/>
        <w:rPr>
          <w:sz w:val="20"/>
        </w:rPr>
      </w:pPr>
    </w:p>
    <w:p w:rsidR="008863B2" w:rsidRDefault="008863B2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3322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8863B2">
        <w:trPr>
          <w:trHeight w:val="350"/>
        </w:trPr>
        <w:tc>
          <w:tcPr>
            <w:tcW w:w="3639" w:type="dxa"/>
          </w:tcPr>
          <w:p w:rsidR="008863B2" w:rsidRDefault="00D22F1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EDUARDO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CORNEJO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LAGOS</w:t>
            </w:r>
          </w:p>
        </w:tc>
      </w:tr>
      <w:tr w:rsidR="008863B2">
        <w:trPr>
          <w:trHeight w:val="350"/>
        </w:trPr>
        <w:tc>
          <w:tcPr>
            <w:tcW w:w="3639" w:type="dxa"/>
          </w:tcPr>
          <w:p w:rsidR="008863B2" w:rsidRDefault="00D22F11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DIPUTADO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REPÚBLICA</w:t>
            </w:r>
          </w:p>
        </w:tc>
      </w:tr>
    </w:tbl>
    <w:p w:rsidR="00D22F11" w:rsidRDefault="00D22F11"/>
    <w:sectPr w:rsidR="00D22F11">
      <w:pgSz w:w="12240" w:h="15840"/>
      <w:pgMar w:top="134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17AE"/>
    <w:multiLevelType w:val="hybridMultilevel"/>
    <w:tmpl w:val="63EE10DE"/>
    <w:lvl w:ilvl="0" w:tplc="8A3A7CF2">
      <w:start w:val="1"/>
      <w:numFmt w:val="decimal"/>
      <w:lvlText w:val="%1."/>
      <w:lvlJc w:val="left"/>
      <w:pPr>
        <w:ind w:left="2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30E26D2">
      <w:numFmt w:val="bullet"/>
      <w:lvlText w:val="•"/>
      <w:lvlJc w:val="left"/>
      <w:pPr>
        <w:ind w:left="3560" w:hanging="360"/>
      </w:pPr>
      <w:rPr>
        <w:rFonts w:hint="default"/>
        <w:lang w:val="es-ES" w:eastAsia="en-US" w:bidi="ar-SA"/>
      </w:rPr>
    </w:lvl>
    <w:lvl w:ilvl="2" w:tplc="A418CBD0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3" w:tplc="8000FE5E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4" w:tplc="2542C2A0">
      <w:numFmt w:val="bullet"/>
      <w:lvlText w:val="•"/>
      <w:lvlJc w:val="left"/>
      <w:pPr>
        <w:ind w:left="5600" w:hanging="360"/>
      </w:pPr>
      <w:rPr>
        <w:rFonts w:hint="default"/>
        <w:lang w:val="es-ES" w:eastAsia="en-US" w:bidi="ar-SA"/>
      </w:rPr>
    </w:lvl>
    <w:lvl w:ilvl="5" w:tplc="0EB2477A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6" w:tplc="7C9E53DE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7" w:tplc="DDCA2FEA">
      <w:numFmt w:val="bullet"/>
      <w:lvlText w:val="•"/>
      <w:lvlJc w:val="left"/>
      <w:pPr>
        <w:ind w:left="7640" w:hanging="360"/>
      </w:pPr>
      <w:rPr>
        <w:rFonts w:hint="default"/>
        <w:lang w:val="es-ES" w:eastAsia="en-US" w:bidi="ar-SA"/>
      </w:rPr>
    </w:lvl>
    <w:lvl w:ilvl="8" w:tplc="841489D4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AEA68EB"/>
    <w:multiLevelType w:val="hybridMultilevel"/>
    <w:tmpl w:val="8140EB50"/>
    <w:lvl w:ilvl="0" w:tplc="121295E2">
      <w:start w:val="1"/>
      <w:numFmt w:val="upperRoman"/>
      <w:lvlText w:val="%1."/>
      <w:lvlJc w:val="left"/>
      <w:pPr>
        <w:ind w:left="144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9AD8EF02">
      <w:start w:val="1"/>
      <w:numFmt w:val="lowerRoman"/>
      <w:lvlText w:val="%2)"/>
      <w:lvlJc w:val="left"/>
      <w:pPr>
        <w:ind w:left="1802" w:hanging="360"/>
        <w:jc w:val="left"/>
      </w:pPr>
      <w:rPr>
        <w:rFonts w:hint="default"/>
        <w:w w:val="99"/>
        <w:lang w:val="es-ES" w:eastAsia="en-US" w:bidi="ar-SA"/>
      </w:rPr>
    </w:lvl>
    <w:lvl w:ilvl="2" w:tplc="D76CE74A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3" w:tplc="C6C8A1D2">
      <w:numFmt w:val="bullet"/>
      <w:lvlText w:val="•"/>
      <w:lvlJc w:val="left"/>
      <w:pPr>
        <w:ind w:left="3551" w:hanging="360"/>
      </w:pPr>
      <w:rPr>
        <w:rFonts w:hint="default"/>
        <w:lang w:val="es-ES" w:eastAsia="en-US" w:bidi="ar-SA"/>
      </w:rPr>
    </w:lvl>
    <w:lvl w:ilvl="4" w:tplc="6EB447BC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6A268D18">
      <w:numFmt w:val="bullet"/>
      <w:lvlText w:val="•"/>
      <w:lvlJc w:val="left"/>
      <w:pPr>
        <w:ind w:left="5302" w:hanging="360"/>
      </w:pPr>
      <w:rPr>
        <w:rFonts w:hint="default"/>
        <w:lang w:val="es-ES" w:eastAsia="en-US" w:bidi="ar-SA"/>
      </w:rPr>
    </w:lvl>
    <w:lvl w:ilvl="6" w:tplc="6FE41E78">
      <w:numFmt w:val="bullet"/>
      <w:lvlText w:val="•"/>
      <w:lvlJc w:val="left"/>
      <w:pPr>
        <w:ind w:left="6177" w:hanging="360"/>
      </w:pPr>
      <w:rPr>
        <w:rFonts w:hint="default"/>
        <w:lang w:val="es-ES" w:eastAsia="en-US" w:bidi="ar-SA"/>
      </w:rPr>
    </w:lvl>
    <w:lvl w:ilvl="7" w:tplc="597C4556">
      <w:numFmt w:val="bullet"/>
      <w:lvlText w:val="•"/>
      <w:lvlJc w:val="left"/>
      <w:pPr>
        <w:ind w:left="7053" w:hanging="360"/>
      </w:pPr>
      <w:rPr>
        <w:rFonts w:hint="default"/>
        <w:lang w:val="es-ES" w:eastAsia="en-US" w:bidi="ar-SA"/>
      </w:rPr>
    </w:lvl>
    <w:lvl w:ilvl="8" w:tplc="5422F3D2">
      <w:numFmt w:val="bullet"/>
      <w:lvlText w:val="•"/>
      <w:lvlJc w:val="left"/>
      <w:pPr>
        <w:ind w:left="79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8D67EAB"/>
    <w:multiLevelType w:val="hybridMultilevel"/>
    <w:tmpl w:val="50A43068"/>
    <w:lvl w:ilvl="0" w:tplc="4E1285F4">
      <w:start w:val="1"/>
      <w:numFmt w:val="decimal"/>
      <w:lvlText w:val="%1"/>
      <w:lvlJc w:val="left"/>
      <w:pPr>
        <w:ind w:left="722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8C145362">
      <w:numFmt w:val="bullet"/>
      <w:lvlText w:val="•"/>
      <w:lvlJc w:val="left"/>
      <w:pPr>
        <w:ind w:left="1616" w:hanging="147"/>
      </w:pPr>
      <w:rPr>
        <w:rFonts w:hint="default"/>
        <w:lang w:val="es-ES" w:eastAsia="en-US" w:bidi="ar-SA"/>
      </w:rPr>
    </w:lvl>
    <w:lvl w:ilvl="2" w:tplc="42E60644">
      <w:numFmt w:val="bullet"/>
      <w:lvlText w:val="•"/>
      <w:lvlJc w:val="left"/>
      <w:pPr>
        <w:ind w:left="2512" w:hanging="147"/>
      </w:pPr>
      <w:rPr>
        <w:rFonts w:hint="default"/>
        <w:lang w:val="es-ES" w:eastAsia="en-US" w:bidi="ar-SA"/>
      </w:rPr>
    </w:lvl>
    <w:lvl w:ilvl="3" w:tplc="B1F47F6E">
      <w:numFmt w:val="bullet"/>
      <w:lvlText w:val="•"/>
      <w:lvlJc w:val="left"/>
      <w:pPr>
        <w:ind w:left="3408" w:hanging="147"/>
      </w:pPr>
      <w:rPr>
        <w:rFonts w:hint="default"/>
        <w:lang w:val="es-ES" w:eastAsia="en-US" w:bidi="ar-SA"/>
      </w:rPr>
    </w:lvl>
    <w:lvl w:ilvl="4" w:tplc="3EAE2BEE">
      <w:numFmt w:val="bullet"/>
      <w:lvlText w:val="•"/>
      <w:lvlJc w:val="left"/>
      <w:pPr>
        <w:ind w:left="4304" w:hanging="147"/>
      </w:pPr>
      <w:rPr>
        <w:rFonts w:hint="default"/>
        <w:lang w:val="es-ES" w:eastAsia="en-US" w:bidi="ar-SA"/>
      </w:rPr>
    </w:lvl>
    <w:lvl w:ilvl="5" w:tplc="D0025FD2">
      <w:numFmt w:val="bullet"/>
      <w:lvlText w:val="•"/>
      <w:lvlJc w:val="left"/>
      <w:pPr>
        <w:ind w:left="5200" w:hanging="147"/>
      </w:pPr>
      <w:rPr>
        <w:rFonts w:hint="default"/>
        <w:lang w:val="es-ES" w:eastAsia="en-US" w:bidi="ar-SA"/>
      </w:rPr>
    </w:lvl>
    <w:lvl w:ilvl="6" w:tplc="95A8E7BC">
      <w:numFmt w:val="bullet"/>
      <w:lvlText w:val="•"/>
      <w:lvlJc w:val="left"/>
      <w:pPr>
        <w:ind w:left="6096" w:hanging="147"/>
      </w:pPr>
      <w:rPr>
        <w:rFonts w:hint="default"/>
        <w:lang w:val="es-ES" w:eastAsia="en-US" w:bidi="ar-SA"/>
      </w:rPr>
    </w:lvl>
    <w:lvl w:ilvl="7" w:tplc="CFAEE352">
      <w:numFmt w:val="bullet"/>
      <w:lvlText w:val="•"/>
      <w:lvlJc w:val="left"/>
      <w:pPr>
        <w:ind w:left="6992" w:hanging="147"/>
      </w:pPr>
      <w:rPr>
        <w:rFonts w:hint="default"/>
        <w:lang w:val="es-ES" w:eastAsia="en-US" w:bidi="ar-SA"/>
      </w:rPr>
    </w:lvl>
    <w:lvl w:ilvl="8" w:tplc="4B2064C2">
      <w:numFmt w:val="bullet"/>
      <w:lvlText w:val="•"/>
      <w:lvlJc w:val="left"/>
      <w:pPr>
        <w:ind w:left="7888" w:hanging="14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3B2"/>
    <w:rsid w:val="00111283"/>
    <w:rsid w:val="008863B2"/>
    <w:rsid w:val="00D2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856BFCF-C254-4DF4-B469-D5F93581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442" w:hanging="7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42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46" w:right="4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ostrador.cl/noticias/multimedia/2022/09/01/manifestantes-queman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biochile.cl/noticias/nacional/region-de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biochile.cl/noticias/nacional/region-de-" TargetMode="External"/><Relationship Id="rId11" Type="http://schemas.openxmlformats.org/officeDocument/2006/relationships/hyperlink" Target="http://www.publimetro.cl/noticias/2022/09/02/mujer-se-quema-las-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ublimetro.cl/noticias/2022/09/02/mujer-se-quema-las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mostrador.cl/noticias/multimedia/2022/09/01/manifestantes-quema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Isidora Salinas Carvajal</dc:creator>
  <cp:lastModifiedBy>Guillermo Diaz Vallejos</cp:lastModifiedBy>
  <cp:revision>1</cp:revision>
  <dcterms:created xsi:type="dcterms:W3CDTF">2023-04-26T13:58:00Z</dcterms:created>
  <dcterms:modified xsi:type="dcterms:W3CDTF">2023-05-09T00:04:00Z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para Microsoft 365</vt:lpwstr>
  </property>
</Properties>
</file>