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5C9" w:rsidRDefault="002B3CAB">
      <w:pPr>
        <w:pStyle w:val="Textoindependiente"/>
        <w:ind w:left="4059"/>
        <w:rPr>
          <w:rFonts w:ascii="Times New Roman"/>
          <w:sz w:val="20"/>
        </w:rPr>
      </w:pPr>
      <w:r>
        <w:rPr>
          <w:rFonts w:ascii="Times New Roman"/>
          <w:noProof/>
          <w:sz w:val="20"/>
        </w:rPr>
        <w:drawing>
          <wp:inline distT="0" distB="0" distL="0" distR="0">
            <wp:extent cx="1344598" cy="12655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44598" cy="1265586"/>
                    </a:xfrm>
                    <a:prstGeom prst="rect">
                      <a:avLst/>
                    </a:prstGeom>
                  </pic:spPr>
                </pic:pic>
              </a:graphicData>
            </a:graphic>
          </wp:inline>
        </w:drawing>
      </w:r>
    </w:p>
    <w:p w:rsidR="00F945C9" w:rsidRDefault="00F945C9">
      <w:pPr>
        <w:pStyle w:val="Textoindependiente"/>
        <w:rPr>
          <w:rFonts w:ascii="Times New Roman"/>
          <w:sz w:val="20"/>
        </w:rPr>
      </w:pPr>
    </w:p>
    <w:p w:rsidR="00F945C9" w:rsidRDefault="00F945C9">
      <w:pPr>
        <w:pStyle w:val="Textoindependiente"/>
        <w:rPr>
          <w:rFonts w:ascii="Times New Roman"/>
          <w:sz w:val="20"/>
        </w:rPr>
      </w:pPr>
    </w:p>
    <w:p w:rsidR="00F945C9" w:rsidRDefault="00F945C9">
      <w:pPr>
        <w:pStyle w:val="Textoindependiente"/>
        <w:spacing w:before="11"/>
        <w:rPr>
          <w:rFonts w:ascii="Times New Roman"/>
          <w:sz w:val="22"/>
        </w:rPr>
      </w:pPr>
    </w:p>
    <w:p w:rsidR="00F945C9" w:rsidRDefault="002B3CAB">
      <w:pPr>
        <w:pStyle w:val="Ttulo1"/>
        <w:spacing w:before="100" w:line="360" w:lineRule="auto"/>
        <w:ind w:left="681" w:right="177" w:firstLine="0"/>
        <w:jc w:val="center"/>
      </w:pPr>
      <w:r>
        <w:t>PROYECTO DE REFORMA CONSTITUCIONAL QUE MODIFICA EL ARTÍCULO 159, CON EL OBJETO DE ESTABLECER UN MECANISMO DE CIERRE QUE REPRESENTE</w:t>
      </w:r>
      <w:r>
        <w:rPr>
          <w:spacing w:val="-5"/>
        </w:rPr>
        <w:t xml:space="preserve"> </w:t>
      </w:r>
      <w:r>
        <w:t>LA</w:t>
      </w:r>
      <w:r>
        <w:rPr>
          <w:spacing w:val="-5"/>
        </w:rPr>
        <w:t xml:space="preserve"> </w:t>
      </w:r>
      <w:r>
        <w:t>VOZ</w:t>
      </w:r>
      <w:r>
        <w:rPr>
          <w:spacing w:val="-5"/>
        </w:rPr>
        <w:t xml:space="preserve"> </w:t>
      </w:r>
      <w:r>
        <w:t>DE</w:t>
      </w:r>
      <w:r>
        <w:rPr>
          <w:spacing w:val="-5"/>
        </w:rPr>
        <w:t xml:space="preserve"> </w:t>
      </w:r>
      <w:r>
        <w:t>LA</w:t>
      </w:r>
      <w:r>
        <w:rPr>
          <w:spacing w:val="-5"/>
        </w:rPr>
        <w:t xml:space="preserve"> </w:t>
      </w:r>
      <w:r>
        <w:t>CIUDADANÍA</w:t>
      </w:r>
      <w:r>
        <w:rPr>
          <w:spacing w:val="-5"/>
        </w:rPr>
        <w:t xml:space="preserve"> </w:t>
      </w:r>
      <w:r>
        <w:t>EN</w:t>
      </w:r>
      <w:r>
        <w:rPr>
          <w:spacing w:val="-5"/>
        </w:rPr>
        <w:t xml:space="preserve"> </w:t>
      </w:r>
      <w:r>
        <w:t>EL</w:t>
      </w:r>
      <w:r>
        <w:rPr>
          <w:spacing w:val="-5"/>
        </w:rPr>
        <w:t xml:space="preserve"> </w:t>
      </w:r>
      <w:r>
        <w:t>ACTUAL</w:t>
      </w:r>
      <w:r>
        <w:rPr>
          <w:spacing w:val="-5"/>
        </w:rPr>
        <w:t xml:space="preserve"> </w:t>
      </w:r>
      <w:r>
        <w:t>PROCEDIMIENTO PARA ELABORAR UNA CONSTITUCIÓN POLÍTICA DE LA REPÚBLICA.</w:t>
      </w:r>
    </w:p>
    <w:p w:rsidR="00F945C9" w:rsidRDefault="002B3CAB">
      <w:pPr>
        <w:spacing w:before="99"/>
        <w:ind w:left="1505"/>
        <w:rPr>
          <w:sz w:val="18"/>
        </w:rPr>
      </w:pPr>
      <w:r>
        <w:rPr>
          <w:sz w:val="18"/>
        </w:rPr>
        <w:t>H.</w:t>
      </w:r>
      <w:r>
        <w:rPr>
          <w:spacing w:val="-4"/>
          <w:sz w:val="18"/>
        </w:rPr>
        <w:t xml:space="preserve"> </w:t>
      </w:r>
      <w:r>
        <w:rPr>
          <w:sz w:val="18"/>
        </w:rPr>
        <w:t>DIPUTADA</w:t>
      </w:r>
      <w:r>
        <w:rPr>
          <w:spacing w:val="-5"/>
          <w:sz w:val="18"/>
        </w:rPr>
        <w:t xml:space="preserve"> </w:t>
      </w:r>
      <w:r>
        <w:rPr>
          <w:sz w:val="18"/>
        </w:rPr>
        <w:t>YOVAN</w:t>
      </w:r>
      <w:r>
        <w:rPr>
          <w:sz w:val="18"/>
        </w:rPr>
        <w:t>A</w:t>
      </w:r>
      <w:r>
        <w:rPr>
          <w:spacing w:val="-4"/>
          <w:sz w:val="18"/>
        </w:rPr>
        <w:t xml:space="preserve"> </w:t>
      </w:r>
      <w:r>
        <w:rPr>
          <w:sz w:val="18"/>
        </w:rPr>
        <w:t>AHUMADA</w:t>
      </w:r>
      <w:r>
        <w:rPr>
          <w:spacing w:val="-4"/>
          <w:sz w:val="18"/>
        </w:rPr>
        <w:t xml:space="preserve"> </w:t>
      </w:r>
      <w:r>
        <w:rPr>
          <w:sz w:val="18"/>
        </w:rPr>
        <w:t>PALMA,</w:t>
      </w:r>
      <w:r>
        <w:rPr>
          <w:spacing w:val="-4"/>
          <w:sz w:val="18"/>
        </w:rPr>
        <w:t xml:space="preserve"> </w:t>
      </w:r>
      <w:r>
        <w:rPr>
          <w:sz w:val="18"/>
        </w:rPr>
        <w:t>H.</w:t>
      </w:r>
      <w:r>
        <w:rPr>
          <w:spacing w:val="-4"/>
          <w:sz w:val="18"/>
        </w:rPr>
        <w:t xml:space="preserve"> </w:t>
      </w:r>
      <w:r>
        <w:rPr>
          <w:sz w:val="18"/>
        </w:rPr>
        <w:t>DIPUTADO</w:t>
      </w:r>
      <w:r>
        <w:rPr>
          <w:spacing w:val="-4"/>
          <w:sz w:val="18"/>
        </w:rPr>
        <w:t xml:space="preserve"> </w:t>
      </w:r>
      <w:r>
        <w:rPr>
          <w:sz w:val="18"/>
        </w:rPr>
        <w:t>VICTOR</w:t>
      </w:r>
      <w:r>
        <w:rPr>
          <w:spacing w:val="-4"/>
          <w:sz w:val="18"/>
        </w:rPr>
        <w:t xml:space="preserve"> </w:t>
      </w:r>
      <w:r>
        <w:rPr>
          <w:sz w:val="18"/>
        </w:rPr>
        <w:t>PINO</w:t>
      </w:r>
      <w:r>
        <w:rPr>
          <w:spacing w:val="-4"/>
          <w:sz w:val="18"/>
        </w:rPr>
        <w:t xml:space="preserve"> </w:t>
      </w:r>
      <w:r>
        <w:rPr>
          <w:spacing w:val="-2"/>
          <w:sz w:val="18"/>
        </w:rPr>
        <w:t>FUENTES,</w:t>
      </w:r>
    </w:p>
    <w:p w:rsidR="00F945C9" w:rsidRDefault="002B3CAB">
      <w:pPr>
        <w:spacing w:before="98" w:line="355" w:lineRule="auto"/>
        <w:ind w:left="4175" w:right="1924" w:hanging="720"/>
        <w:rPr>
          <w:sz w:val="18"/>
        </w:rPr>
      </w:pPr>
      <w:r>
        <w:rPr>
          <w:sz w:val="18"/>
        </w:rPr>
        <w:t>H.</w:t>
      </w:r>
      <w:r>
        <w:rPr>
          <w:spacing w:val="-10"/>
          <w:sz w:val="18"/>
        </w:rPr>
        <w:t xml:space="preserve"> </w:t>
      </w:r>
      <w:r>
        <w:rPr>
          <w:sz w:val="18"/>
        </w:rPr>
        <w:t>DIPUTADO</w:t>
      </w:r>
      <w:r>
        <w:rPr>
          <w:spacing w:val="-10"/>
          <w:sz w:val="18"/>
        </w:rPr>
        <w:t xml:space="preserve"> </w:t>
      </w:r>
      <w:r>
        <w:rPr>
          <w:sz w:val="18"/>
        </w:rPr>
        <w:t>ENRIQUE</w:t>
      </w:r>
      <w:r>
        <w:rPr>
          <w:spacing w:val="-10"/>
          <w:sz w:val="18"/>
        </w:rPr>
        <w:t xml:space="preserve"> </w:t>
      </w:r>
      <w:r>
        <w:rPr>
          <w:sz w:val="18"/>
        </w:rPr>
        <w:t>LEE</w:t>
      </w:r>
      <w:r>
        <w:rPr>
          <w:spacing w:val="-10"/>
          <w:sz w:val="18"/>
        </w:rPr>
        <w:t xml:space="preserve"> </w:t>
      </w:r>
      <w:r>
        <w:rPr>
          <w:sz w:val="18"/>
        </w:rPr>
        <w:t>FLORES (AVANCEMOS CHILE)</w:t>
      </w:r>
    </w:p>
    <w:p w:rsidR="00F945C9" w:rsidRDefault="00F945C9">
      <w:pPr>
        <w:pStyle w:val="Textoindependiente"/>
        <w:rPr>
          <w:sz w:val="20"/>
        </w:rPr>
      </w:pPr>
    </w:p>
    <w:p w:rsidR="00F945C9" w:rsidRDefault="00F945C9">
      <w:pPr>
        <w:pStyle w:val="Textoindependiente"/>
        <w:rPr>
          <w:sz w:val="20"/>
        </w:rPr>
      </w:pPr>
    </w:p>
    <w:p w:rsidR="00F945C9" w:rsidRDefault="00F945C9">
      <w:pPr>
        <w:pStyle w:val="Textoindependiente"/>
        <w:rPr>
          <w:sz w:val="20"/>
        </w:rPr>
      </w:pPr>
    </w:p>
    <w:p w:rsidR="00F945C9" w:rsidRDefault="002B3CAB">
      <w:pPr>
        <w:pStyle w:val="Ttulo1"/>
        <w:numPr>
          <w:ilvl w:val="0"/>
          <w:numId w:val="1"/>
        </w:numPr>
        <w:tabs>
          <w:tab w:val="left" w:pos="680"/>
        </w:tabs>
        <w:spacing w:before="122"/>
        <w:jc w:val="left"/>
      </w:pPr>
      <w:r>
        <w:rPr>
          <w:spacing w:val="-2"/>
        </w:rPr>
        <w:t>PREÁMBULO</w:t>
      </w:r>
    </w:p>
    <w:p w:rsidR="00F945C9" w:rsidRDefault="00F945C9">
      <w:pPr>
        <w:pStyle w:val="Textoindependiente"/>
        <w:rPr>
          <w:b/>
          <w:sz w:val="26"/>
        </w:rPr>
      </w:pPr>
    </w:p>
    <w:p w:rsidR="00F945C9" w:rsidRDefault="002B3CAB">
      <w:pPr>
        <w:pStyle w:val="Textoindependiente"/>
        <w:spacing w:line="360" w:lineRule="auto"/>
        <w:ind w:left="113" w:right="113"/>
        <w:jc w:val="both"/>
      </w:pPr>
      <w:r>
        <w:t>Ante</w:t>
      </w:r>
      <w:r>
        <w:rPr>
          <w:spacing w:val="-14"/>
        </w:rPr>
        <w:t xml:space="preserve"> </w:t>
      </w:r>
      <w:r>
        <w:t>el</w:t>
      </w:r>
      <w:r>
        <w:rPr>
          <w:spacing w:val="-14"/>
        </w:rPr>
        <w:t xml:space="preserve"> </w:t>
      </w:r>
      <w:r>
        <w:t>escaso</w:t>
      </w:r>
      <w:r>
        <w:rPr>
          <w:spacing w:val="-14"/>
        </w:rPr>
        <w:t xml:space="preserve"> </w:t>
      </w:r>
      <w:r>
        <w:t>interés</w:t>
      </w:r>
      <w:r>
        <w:rPr>
          <w:spacing w:val="-14"/>
        </w:rPr>
        <w:t xml:space="preserve"> </w:t>
      </w:r>
      <w:r>
        <w:t>manifestado</w:t>
      </w:r>
      <w:r>
        <w:rPr>
          <w:spacing w:val="-14"/>
        </w:rPr>
        <w:t xml:space="preserve"> </w:t>
      </w:r>
      <w:r>
        <w:t>por</w:t>
      </w:r>
      <w:r>
        <w:rPr>
          <w:spacing w:val="-14"/>
        </w:rPr>
        <w:t xml:space="preserve"> </w:t>
      </w:r>
      <w:r>
        <w:t>la</w:t>
      </w:r>
      <w:r>
        <w:rPr>
          <w:spacing w:val="-14"/>
        </w:rPr>
        <w:t xml:space="preserve"> </w:t>
      </w:r>
      <w:r>
        <w:t>ciudadanía,</w:t>
      </w:r>
      <w:r>
        <w:rPr>
          <w:spacing w:val="-14"/>
        </w:rPr>
        <w:t xml:space="preserve"> </w:t>
      </w:r>
      <w:r>
        <w:t>que</w:t>
      </w:r>
      <w:r>
        <w:rPr>
          <w:spacing w:val="-14"/>
        </w:rPr>
        <w:t xml:space="preserve"> </w:t>
      </w:r>
      <w:r>
        <w:t>desde</w:t>
      </w:r>
      <w:r>
        <w:rPr>
          <w:spacing w:val="-14"/>
        </w:rPr>
        <w:t xml:space="preserve"> </w:t>
      </w:r>
      <w:r>
        <w:t>el inicio del actual proceso para la elaboración de una nueva constitución, y tomando en consideración las críticas al gasto público e incertidumbre político económica, como Diputados de Avancemos</w:t>
      </w:r>
      <w:r>
        <w:rPr>
          <w:spacing w:val="-14"/>
        </w:rPr>
        <w:t xml:space="preserve"> </w:t>
      </w:r>
      <w:r>
        <w:t>Chile,</w:t>
      </w:r>
      <w:r>
        <w:rPr>
          <w:spacing w:val="-14"/>
        </w:rPr>
        <w:t xml:space="preserve"> </w:t>
      </w:r>
      <w:r>
        <w:t>en</w:t>
      </w:r>
      <w:r>
        <w:rPr>
          <w:spacing w:val="-14"/>
        </w:rPr>
        <w:t xml:space="preserve"> </w:t>
      </w:r>
      <w:r>
        <w:t>representación</w:t>
      </w:r>
      <w:r>
        <w:rPr>
          <w:spacing w:val="-14"/>
        </w:rPr>
        <w:t xml:space="preserve"> </w:t>
      </w:r>
      <w:r>
        <w:t>de</w:t>
      </w:r>
      <w:r>
        <w:rPr>
          <w:spacing w:val="-14"/>
        </w:rPr>
        <w:t xml:space="preserve"> </w:t>
      </w:r>
      <w:r>
        <w:t>cada</w:t>
      </w:r>
      <w:r>
        <w:rPr>
          <w:spacing w:val="-14"/>
        </w:rPr>
        <w:t xml:space="preserve"> </w:t>
      </w:r>
      <w:r>
        <w:t>uno</w:t>
      </w:r>
      <w:r>
        <w:rPr>
          <w:spacing w:val="-14"/>
        </w:rPr>
        <w:t xml:space="preserve"> </w:t>
      </w:r>
      <w:r>
        <w:t>de</w:t>
      </w:r>
      <w:r>
        <w:rPr>
          <w:spacing w:val="-14"/>
        </w:rPr>
        <w:t xml:space="preserve"> </w:t>
      </w:r>
      <w:r>
        <w:t>los</w:t>
      </w:r>
      <w:r>
        <w:rPr>
          <w:spacing w:val="-14"/>
        </w:rPr>
        <w:t xml:space="preserve"> </w:t>
      </w:r>
      <w:r>
        <w:t>Chilenos</w:t>
      </w:r>
      <w:r>
        <w:rPr>
          <w:spacing w:val="-14"/>
        </w:rPr>
        <w:t xml:space="preserve"> </w:t>
      </w:r>
      <w:r>
        <w:t>que se</w:t>
      </w:r>
      <w:r>
        <w:rPr>
          <w:spacing w:val="-32"/>
        </w:rPr>
        <w:t xml:space="preserve"> </w:t>
      </w:r>
      <w:r>
        <w:t>consideran</w:t>
      </w:r>
      <w:r>
        <w:rPr>
          <w:spacing w:val="-32"/>
        </w:rPr>
        <w:t xml:space="preserve"> </w:t>
      </w:r>
      <w:r>
        <w:t>vulnerados,</w:t>
      </w:r>
      <w:r>
        <w:rPr>
          <w:spacing w:val="-32"/>
        </w:rPr>
        <w:t xml:space="preserve"> </w:t>
      </w:r>
      <w:r>
        <w:t>engañados</w:t>
      </w:r>
      <w:r>
        <w:rPr>
          <w:spacing w:val="-32"/>
        </w:rPr>
        <w:t xml:space="preserve"> </w:t>
      </w:r>
      <w:r>
        <w:t>y</w:t>
      </w:r>
      <w:r>
        <w:rPr>
          <w:spacing w:val="-32"/>
        </w:rPr>
        <w:t xml:space="preserve"> </w:t>
      </w:r>
      <w:r>
        <w:t>envueltos</w:t>
      </w:r>
      <w:r>
        <w:rPr>
          <w:spacing w:val="-32"/>
        </w:rPr>
        <w:t xml:space="preserve"> </w:t>
      </w:r>
      <w:r>
        <w:t>en</w:t>
      </w:r>
      <w:r>
        <w:rPr>
          <w:spacing w:val="-32"/>
        </w:rPr>
        <w:t xml:space="preserve"> </w:t>
      </w:r>
      <w:r>
        <w:t>un</w:t>
      </w:r>
      <w:r>
        <w:rPr>
          <w:spacing w:val="-28"/>
        </w:rPr>
        <w:t xml:space="preserve"> </w:t>
      </w:r>
      <w:r>
        <w:t>nuevo</w:t>
      </w:r>
      <w:r>
        <w:rPr>
          <w:spacing w:val="-32"/>
        </w:rPr>
        <w:t xml:space="preserve"> </w:t>
      </w:r>
      <w:r>
        <w:t>proceso que no solicitaron, con un claro temor de que, en el caso de un nuevo resultado negativo en este proceso, partidos políticos, persistan en forzarlos a entrar a un tercer proceso para la reda</w:t>
      </w:r>
      <w:r>
        <w:t>cción de una nueva constitución, sin legitimación expresa de la ciudadanía o hacer uso de sus facultades constitucionales de legislar</w:t>
      </w:r>
      <w:r>
        <w:rPr>
          <w:spacing w:val="-32"/>
        </w:rPr>
        <w:t xml:space="preserve"> </w:t>
      </w:r>
      <w:r>
        <w:t>las</w:t>
      </w:r>
      <w:r>
        <w:rPr>
          <w:spacing w:val="-32"/>
        </w:rPr>
        <w:t xml:space="preserve"> </w:t>
      </w:r>
      <w:r>
        <w:t>reformas</w:t>
      </w:r>
      <w:r>
        <w:rPr>
          <w:spacing w:val="-32"/>
        </w:rPr>
        <w:t xml:space="preserve"> </w:t>
      </w:r>
      <w:r>
        <w:t>que</w:t>
      </w:r>
      <w:r>
        <w:rPr>
          <w:spacing w:val="-32"/>
        </w:rPr>
        <w:t xml:space="preserve"> </w:t>
      </w:r>
      <w:r>
        <w:t>sean</w:t>
      </w:r>
      <w:r>
        <w:rPr>
          <w:spacing w:val="-28"/>
        </w:rPr>
        <w:t xml:space="preserve"> </w:t>
      </w:r>
      <w:r>
        <w:t>necesarias</w:t>
      </w:r>
      <w:r>
        <w:rPr>
          <w:spacing w:val="-32"/>
        </w:rPr>
        <w:t xml:space="preserve"> </w:t>
      </w:r>
      <w:r>
        <w:t>al</w:t>
      </w:r>
      <w:r>
        <w:rPr>
          <w:spacing w:val="-32"/>
        </w:rPr>
        <w:t xml:space="preserve"> </w:t>
      </w:r>
      <w:r>
        <w:t>actual</w:t>
      </w:r>
      <w:r>
        <w:rPr>
          <w:spacing w:val="-32"/>
        </w:rPr>
        <w:t xml:space="preserve"> </w:t>
      </w:r>
      <w:r>
        <w:t>texto,</w:t>
      </w:r>
      <w:r>
        <w:rPr>
          <w:spacing w:val="-32"/>
        </w:rPr>
        <w:t xml:space="preserve"> </w:t>
      </w:r>
      <w:r>
        <w:t>terminen priorizando</w:t>
      </w:r>
      <w:r>
        <w:rPr>
          <w:spacing w:val="-18"/>
        </w:rPr>
        <w:t xml:space="preserve"> </w:t>
      </w:r>
      <w:r>
        <w:t>su</w:t>
      </w:r>
      <w:r>
        <w:rPr>
          <w:spacing w:val="-18"/>
        </w:rPr>
        <w:t xml:space="preserve"> </w:t>
      </w:r>
      <w:r>
        <w:t>conflicto</w:t>
      </w:r>
      <w:r>
        <w:rPr>
          <w:spacing w:val="-18"/>
        </w:rPr>
        <w:t xml:space="preserve"> </w:t>
      </w:r>
      <w:r>
        <w:t>ideológico</w:t>
      </w:r>
      <w:r>
        <w:rPr>
          <w:spacing w:val="-18"/>
        </w:rPr>
        <w:t xml:space="preserve"> </w:t>
      </w:r>
      <w:r>
        <w:t>por</w:t>
      </w:r>
      <w:r>
        <w:rPr>
          <w:spacing w:val="-18"/>
        </w:rPr>
        <w:t xml:space="preserve"> </w:t>
      </w:r>
      <w:r>
        <w:t>sobre</w:t>
      </w:r>
      <w:r>
        <w:rPr>
          <w:spacing w:val="-18"/>
        </w:rPr>
        <w:t xml:space="preserve"> </w:t>
      </w:r>
      <w:r>
        <w:t>la</w:t>
      </w:r>
      <w:r>
        <w:rPr>
          <w:spacing w:val="-13"/>
        </w:rPr>
        <w:t xml:space="preserve"> </w:t>
      </w:r>
      <w:r>
        <w:t>ciudadanía,</w:t>
      </w:r>
      <w:r>
        <w:rPr>
          <w:spacing w:val="-18"/>
        </w:rPr>
        <w:t xml:space="preserve"> </w:t>
      </w:r>
      <w:r>
        <w:t>he</w:t>
      </w:r>
      <w:r>
        <w:t>mos decidido</w:t>
      </w:r>
      <w:r>
        <w:rPr>
          <w:spacing w:val="-36"/>
        </w:rPr>
        <w:t xml:space="preserve"> </w:t>
      </w:r>
      <w:r>
        <w:t>presentar</w:t>
      </w:r>
      <w:r>
        <w:rPr>
          <w:spacing w:val="-37"/>
        </w:rPr>
        <w:t xml:space="preserve"> </w:t>
      </w:r>
      <w:r>
        <w:t>el</w:t>
      </w:r>
      <w:r>
        <w:rPr>
          <w:spacing w:val="-36"/>
        </w:rPr>
        <w:t xml:space="preserve"> </w:t>
      </w:r>
      <w:r>
        <w:t>siguiente</w:t>
      </w:r>
      <w:r>
        <w:rPr>
          <w:spacing w:val="-36"/>
        </w:rPr>
        <w:t xml:space="preserve"> </w:t>
      </w:r>
      <w:r>
        <w:t>proyecto</w:t>
      </w:r>
      <w:r>
        <w:rPr>
          <w:spacing w:val="-36"/>
        </w:rPr>
        <w:t xml:space="preserve"> </w:t>
      </w:r>
      <w:r>
        <w:t>de</w:t>
      </w:r>
      <w:r>
        <w:rPr>
          <w:spacing w:val="-36"/>
        </w:rPr>
        <w:t xml:space="preserve"> </w:t>
      </w:r>
      <w:r>
        <w:t>reforma</w:t>
      </w:r>
      <w:r>
        <w:rPr>
          <w:spacing w:val="-36"/>
        </w:rPr>
        <w:t xml:space="preserve"> </w:t>
      </w:r>
      <w:r>
        <w:t>constitucional.</w:t>
      </w:r>
    </w:p>
    <w:p w:rsidR="00F945C9" w:rsidRDefault="002B3CAB">
      <w:pPr>
        <w:pStyle w:val="Ttulo1"/>
        <w:numPr>
          <w:ilvl w:val="0"/>
          <w:numId w:val="1"/>
        </w:numPr>
        <w:tabs>
          <w:tab w:val="left" w:pos="680"/>
        </w:tabs>
        <w:spacing w:before="163"/>
        <w:jc w:val="left"/>
      </w:pPr>
      <w:r>
        <w:rPr>
          <w:spacing w:val="-2"/>
        </w:rPr>
        <w:t>CONSIDERANDO:</w:t>
      </w:r>
    </w:p>
    <w:p w:rsidR="00F945C9" w:rsidRDefault="00F945C9">
      <w:pPr>
        <w:pStyle w:val="Textoindependiente"/>
        <w:spacing w:before="11"/>
        <w:rPr>
          <w:b/>
          <w:sz w:val="25"/>
        </w:rPr>
      </w:pPr>
    </w:p>
    <w:p w:rsidR="00F945C9" w:rsidRDefault="002B3CAB">
      <w:pPr>
        <w:pStyle w:val="Textoindependiente"/>
        <w:spacing w:line="360" w:lineRule="auto"/>
        <w:ind w:left="113" w:right="113"/>
        <w:jc w:val="both"/>
      </w:pPr>
      <w:r>
        <w:t xml:space="preserve">Que, en todo proceso democrático, la premisa básica que debe existir es la de escuchar la voluntad soberana de la nación, la cual, en nuestro país, reside en el pueblo, o más bien dicho, en la ciudadanía constituida por todos los chilenos y ciudadanos con </w:t>
      </w:r>
      <w:r>
        <w:t>derecho a sufragio. Esta voluntad es representada por los actores políticos que se encuentran en el Ejecutivo o en el legislativo, quienes</w:t>
      </w:r>
      <w:r>
        <w:rPr>
          <w:spacing w:val="-14"/>
        </w:rPr>
        <w:t xml:space="preserve"> </w:t>
      </w:r>
      <w:r>
        <w:t>no</w:t>
      </w:r>
      <w:r>
        <w:rPr>
          <w:spacing w:val="-14"/>
        </w:rPr>
        <w:t xml:space="preserve"> </w:t>
      </w:r>
      <w:r>
        <w:t>deben</w:t>
      </w:r>
      <w:r>
        <w:rPr>
          <w:spacing w:val="-14"/>
        </w:rPr>
        <w:t xml:space="preserve"> </w:t>
      </w:r>
      <w:r>
        <w:t>olvidar</w:t>
      </w:r>
      <w:r>
        <w:rPr>
          <w:spacing w:val="-14"/>
        </w:rPr>
        <w:t xml:space="preserve"> </w:t>
      </w:r>
      <w:r>
        <w:t>que</w:t>
      </w:r>
      <w:r>
        <w:rPr>
          <w:spacing w:val="-14"/>
        </w:rPr>
        <w:t xml:space="preserve"> </w:t>
      </w:r>
      <w:r>
        <w:t>representan</w:t>
      </w:r>
      <w:r>
        <w:rPr>
          <w:spacing w:val="-14"/>
        </w:rPr>
        <w:t xml:space="preserve"> </w:t>
      </w:r>
      <w:r>
        <w:t>a</w:t>
      </w:r>
      <w:r>
        <w:rPr>
          <w:spacing w:val="-11"/>
        </w:rPr>
        <w:t xml:space="preserve"> </w:t>
      </w:r>
      <w:r>
        <w:t>todos</w:t>
      </w:r>
      <w:r>
        <w:rPr>
          <w:spacing w:val="-14"/>
        </w:rPr>
        <w:t xml:space="preserve"> </w:t>
      </w:r>
      <w:r>
        <w:t>los</w:t>
      </w:r>
      <w:r>
        <w:rPr>
          <w:spacing w:val="-14"/>
        </w:rPr>
        <w:t xml:space="preserve"> </w:t>
      </w:r>
      <w:r>
        <w:t>chilenos</w:t>
      </w:r>
      <w:r>
        <w:rPr>
          <w:spacing w:val="-13"/>
        </w:rPr>
        <w:t xml:space="preserve"> </w:t>
      </w:r>
      <w:r>
        <w:t>bajo el</w:t>
      </w:r>
      <w:r>
        <w:rPr>
          <w:spacing w:val="-13"/>
        </w:rPr>
        <w:t xml:space="preserve"> </w:t>
      </w:r>
      <w:r>
        <w:t>encargo</w:t>
      </w:r>
      <w:r>
        <w:rPr>
          <w:spacing w:val="-13"/>
        </w:rPr>
        <w:t xml:space="preserve"> </w:t>
      </w:r>
      <w:r>
        <w:t>de</w:t>
      </w:r>
      <w:r>
        <w:rPr>
          <w:spacing w:val="-13"/>
        </w:rPr>
        <w:t xml:space="preserve"> </w:t>
      </w:r>
      <w:r>
        <w:t>adoptar</w:t>
      </w:r>
      <w:r>
        <w:rPr>
          <w:spacing w:val="-13"/>
        </w:rPr>
        <w:t xml:space="preserve"> </w:t>
      </w:r>
      <w:r>
        <w:t>las</w:t>
      </w:r>
      <w:r>
        <w:rPr>
          <w:spacing w:val="-13"/>
        </w:rPr>
        <w:t xml:space="preserve"> </w:t>
      </w:r>
      <w:r>
        <w:t>medidas</w:t>
      </w:r>
      <w:r>
        <w:rPr>
          <w:spacing w:val="-18"/>
        </w:rPr>
        <w:t xml:space="preserve"> </w:t>
      </w:r>
      <w:r>
        <w:t>necesarias</w:t>
      </w:r>
      <w:r>
        <w:rPr>
          <w:spacing w:val="-13"/>
        </w:rPr>
        <w:t xml:space="preserve"> </w:t>
      </w:r>
      <w:r>
        <w:t>para</w:t>
      </w:r>
      <w:r>
        <w:rPr>
          <w:spacing w:val="-13"/>
        </w:rPr>
        <w:t xml:space="preserve"> </w:t>
      </w:r>
      <w:r>
        <w:t>que</w:t>
      </w:r>
      <w:r>
        <w:rPr>
          <w:spacing w:val="-13"/>
        </w:rPr>
        <w:t xml:space="preserve"> </w:t>
      </w:r>
      <w:r>
        <w:t>nues</w:t>
      </w:r>
      <w:r>
        <w:t>tro</w:t>
      </w:r>
      <w:r>
        <w:rPr>
          <w:spacing w:val="-13"/>
        </w:rPr>
        <w:t xml:space="preserve"> </w:t>
      </w:r>
      <w:r>
        <w:t>país se desarrolle y al mismo tiempo resolver las problemáticas que sufren las familias chilenas.</w:t>
      </w:r>
    </w:p>
    <w:p w:rsidR="00F945C9" w:rsidRDefault="00F945C9">
      <w:pPr>
        <w:spacing w:line="360" w:lineRule="auto"/>
        <w:jc w:val="both"/>
        <w:sectPr w:rsidR="00F945C9">
          <w:type w:val="continuous"/>
          <w:pgSz w:w="12240" w:h="20160"/>
          <w:pgMar w:top="12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945C9" w:rsidRDefault="002B3CAB">
      <w:pPr>
        <w:pStyle w:val="Textoindependiente"/>
        <w:spacing w:before="75" w:line="360" w:lineRule="auto"/>
        <w:ind w:left="113" w:right="113"/>
        <w:jc w:val="both"/>
      </w:pPr>
      <w:r>
        <w:lastRenderedPageBreak/>
        <w:t>Conocido de todos es que, en el proceso fracasado, existió un porcentaje de participación inicial que nos indicaba la necesidad de</w:t>
      </w:r>
      <w:r>
        <w:rPr>
          <w:spacing w:val="-15"/>
        </w:rPr>
        <w:t xml:space="preserve"> </w:t>
      </w:r>
      <w:r>
        <w:t>un</w:t>
      </w:r>
      <w:r>
        <w:rPr>
          <w:spacing w:val="-15"/>
        </w:rPr>
        <w:t xml:space="preserve"> </w:t>
      </w:r>
      <w:r>
        <w:t>proceso</w:t>
      </w:r>
      <w:r>
        <w:rPr>
          <w:spacing w:val="-15"/>
        </w:rPr>
        <w:t xml:space="preserve"> </w:t>
      </w:r>
      <w:r>
        <w:t>originario</w:t>
      </w:r>
      <w:r>
        <w:rPr>
          <w:spacing w:val="-15"/>
        </w:rPr>
        <w:t xml:space="preserve"> </w:t>
      </w:r>
      <w:r>
        <w:t>constitucional</w:t>
      </w:r>
      <w:r>
        <w:rPr>
          <w:spacing w:val="-15"/>
        </w:rPr>
        <w:t xml:space="preserve"> </w:t>
      </w:r>
      <w:r>
        <w:t>que</w:t>
      </w:r>
      <w:r>
        <w:rPr>
          <w:spacing w:val="-15"/>
        </w:rPr>
        <w:t xml:space="preserve"> </w:t>
      </w:r>
      <w:r>
        <w:t>nos</w:t>
      </w:r>
      <w:r>
        <w:rPr>
          <w:spacing w:val="-15"/>
        </w:rPr>
        <w:t xml:space="preserve"> </w:t>
      </w:r>
      <w:r>
        <w:t>entregara</w:t>
      </w:r>
      <w:r>
        <w:rPr>
          <w:spacing w:val="-15"/>
        </w:rPr>
        <w:t xml:space="preserve"> </w:t>
      </w:r>
      <w:r>
        <w:t>un</w:t>
      </w:r>
      <w:r>
        <w:rPr>
          <w:spacing w:val="-19"/>
        </w:rPr>
        <w:t xml:space="preserve"> </w:t>
      </w:r>
      <w:r>
        <w:t xml:space="preserve">nuevo texto constitucional que uniera al país, pero, todos sabemos </w:t>
      </w:r>
      <w:r>
        <w:t>a su vez que el resultado del mismo, fue rechazado contundentemente, incluso</w:t>
      </w:r>
      <w:r>
        <w:rPr>
          <w:spacing w:val="-28"/>
        </w:rPr>
        <w:t xml:space="preserve"> </w:t>
      </w:r>
      <w:r>
        <w:t>por</w:t>
      </w:r>
      <w:r>
        <w:rPr>
          <w:spacing w:val="-28"/>
        </w:rPr>
        <w:t xml:space="preserve"> </w:t>
      </w:r>
      <w:r>
        <w:t>una</w:t>
      </w:r>
      <w:r>
        <w:rPr>
          <w:spacing w:val="-28"/>
        </w:rPr>
        <w:t xml:space="preserve"> </w:t>
      </w:r>
      <w:r>
        <w:t>mayoría</w:t>
      </w:r>
      <w:r>
        <w:rPr>
          <w:spacing w:val="-28"/>
        </w:rPr>
        <w:t xml:space="preserve"> </w:t>
      </w:r>
      <w:r>
        <w:t>de</w:t>
      </w:r>
      <w:r>
        <w:rPr>
          <w:spacing w:val="-28"/>
        </w:rPr>
        <w:t xml:space="preserve"> </w:t>
      </w:r>
      <w:r>
        <w:t>votantes</w:t>
      </w:r>
      <w:r>
        <w:rPr>
          <w:spacing w:val="-28"/>
        </w:rPr>
        <w:t xml:space="preserve"> </w:t>
      </w:r>
      <w:r>
        <w:t>aún</w:t>
      </w:r>
      <w:r>
        <w:rPr>
          <w:spacing w:val="-28"/>
        </w:rPr>
        <w:t xml:space="preserve"> </w:t>
      </w:r>
      <w:r>
        <w:t>mayor</w:t>
      </w:r>
      <w:r>
        <w:rPr>
          <w:spacing w:val="-28"/>
        </w:rPr>
        <w:t xml:space="preserve"> </w:t>
      </w:r>
      <w:r>
        <w:t>a</w:t>
      </w:r>
      <w:r>
        <w:rPr>
          <w:spacing w:val="-28"/>
        </w:rPr>
        <w:t xml:space="preserve"> </w:t>
      </w:r>
      <w:r>
        <w:t>quienes</w:t>
      </w:r>
      <w:r>
        <w:rPr>
          <w:spacing w:val="-28"/>
        </w:rPr>
        <w:t xml:space="preserve"> </w:t>
      </w:r>
      <w:r>
        <w:t>solicitaban el proceso en su inicio.</w:t>
      </w:r>
    </w:p>
    <w:p w:rsidR="00F945C9" w:rsidRDefault="002B3CAB">
      <w:pPr>
        <w:pStyle w:val="Textoindependiente"/>
        <w:spacing w:before="165" w:line="360" w:lineRule="auto"/>
        <w:ind w:left="113" w:right="119"/>
        <w:jc w:val="both"/>
      </w:pPr>
      <w:r>
        <w:t>Es incomprensible, que luego de los acontecimientos ocurridos en el último trimestre de 2019, que se tradujeron en una indeseable división político social de nuestro país, aún existan algunos políticos, que consideren continuar con las prácticas que nos ll</w:t>
      </w:r>
      <w:r>
        <w:t>evaron</w:t>
      </w:r>
      <w:r>
        <w:rPr>
          <w:spacing w:val="-18"/>
        </w:rPr>
        <w:t xml:space="preserve"> </w:t>
      </w:r>
      <w:r>
        <w:t>al</w:t>
      </w:r>
      <w:r>
        <w:rPr>
          <w:spacing w:val="-19"/>
        </w:rPr>
        <w:t xml:space="preserve"> </w:t>
      </w:r>
      <w:r>
        <w:t>actual</w:t>
      </w:r>
      <w:r>
        <w:rPr>
          <w:spacing w:val="-19"/>
        </w:rPr>
        <w:t xml:space="preserve"> </w:t>
      </w:r>
      <w:r>
        <w:t>estado</w:t>
      </w:r>
      <w:r>
        <w:rPr>
          <w:spacing w:val="-14"/>
        </w:rPr>
        <w:t xml:space="preserve"> </w:t>
      </w:r>
      <w:r>
        <w:t>de</w:t>
      </w:r>
      <w:r>
        <w:rPr>
          <w:spacing w:val="-19"/>
        </w:rPr>
        <w:t xml:space="preserve"> </w:t>
      </w:r>
      <w:r>
        <w:t>incertidumbre</w:t>
      </w:r>
      <w:r>
        <w:rPr>
          <w:spacing w:val="-16"/>
        </w:rPr>
        <w:t xml:space="preserve"> </w:t>
      </w:r>
      <w:r>
        <w:t>política.</w:t>
      </w:r>
      <w:r>
        <w:rPr>
          <w:spacing w:val="-19"/>
        </w:rPr>
        <w:t xml:space="preserve"> </w:t>
      </w:r>
      <w:r>
        <w:t>La</w:t>
      </w:r>
      <w:r>
        <w:rPr>
          <w:spacing w:val="-19"/>
        </w:rPr>
        <w:t xml:space="preserve"> </w:t>
      </w:r>
      <w:r>
        <w:t>ciudadanía gritó fuerte y claro, indicándonos que desea ser parte activa de los procesos relevantes.</w:t>
      </w:r>
    </w:p>
    <w:p w:rsidR="00F945C9" w:rsidRDefault="002B3CAB">
      <w:pPr>
        <w:pStyle w:val="Textoindependiente"/>
        <w:spacing w:before="160" w:line="360" w:lineRule="auto"/>
        <w:ind w:left="113" w:right="112"/>
        <w:jc w:val="both"/>
      </w:pPr>
      <w:r>
        <w:t>Los chilenos no desean que sus representantes electos democráticamente</w:t>
      </w:r>
      <w:r>
        <w:rPr>
          <w:spacing w:val="-17"/>
        </w:rPr>
        <w:t xml:space="preserve"> </w:t>
      </w:r>
      <w:r>
        <w:t>les</w:t>
      </w:r>
      <w:r>
        <w:rPr>
          <w:spacing w:val="-17"/>
        </w:rPr>
        <w:t xml:space="preserve"> </w:t>
      </w:r>
      <w:r>
        <w:t>impongan</w:t>
      </w:r>
      <w:r>
        <w:rPr>
          <w:spacing w:val="-17"/>
        </w:rPr>
        <w:t xml:space="preserve"> </w:t>
      </w:r>
      <w:r>
        <w:t>procesos</w:t>
      </w:r>
      <w:r>
        <w:rPr>
          <w:spacing w:val="-17"/>
        </w:rPr>
        <w:t xml:space="preserve"> </w:t>
      </w:r>
      <w:r>
        <w:t>de</w:t>
      </w:r>
      <w:r>
        <w:rPr>
          <w:spacing w:val="-17"/>
        </w:rPr>
        <w:t xml:space="preserve"> </w:t>
      </w:r>
      <w:r>
        <w:t>elabo</w:t>
      </w:r>
      <w:r>
        <w:t>ración</w:t>
      </w:r>
      <w:r>
        <w:rPr>
          <w:spacing w:val="-17"/>
        </w:rPr>
        <w:t xml:space="preserve"> </w:t>
      </w:r>
      <w:r>
        <w:t>de</w:t>
      </w:r>
      <w:r>
        <w:rPr>
          <w:spacing w:val="-13"/>
        </w:rPr>
        <w:t xml:space="preserve"> </w:t>
      </w:r>
      <w:r>
        <w:t>una</w:t>
      </w:r>
      <w:r>
        <w:rPr>
          <w:spacing w:val="-17"/>
        </w:rPr>
        <w:t xml:space="preserve"> </w:t>
      </w:r>
      <w:r>
        <w:t>nueva constitución consecutivos, hasta que finalmente, por cansancio, terminen aprobando un texto que no han solicitado.</w:t>
      </w:r>
    </w:p>
    <w:p w:rsidR="00F945C9" w:rsidRDefault="002B3CAB">
      <w:pPr>
        <w:pStyle w:val="Textoindependiente"/>
        <w:spacing w:before="160" w:line="360" w:lineRule="auto"/>
        <w:ind w:left="113" w:right="119"/>
        <w:jc w:val="both"/>
      </w:pPr>
      <w:r>
        <w:t>De esta manera, nuestros Diputados de Avancemos Chile, presentan la siguiente reforma constitucional, con la finalidad de</w:t>
      </w:r>
      <w:r>
        <w:t xml:space="preserve"> la clase política tradicional, escondidos bajo la argumentación de que han logrado un gran acuerdo transversal, “no solicitado”, se vuelva a saltar a los ciudadanos de nuestra fuerte y noble nación.</w:t>
      </w:r>
    </w:p>
    <w:p w:rsidR="00F945C9" w:rsidRDefault="00F945C9">
      <w:pPr>
        <w:pStyle w:val="Textoindependiente"/>
        <w:rPr>
          <w:sz w:val="26"/>
        </w:rPr>
      </w:pPr>
    </w:p>
    <w:p w:rsidR="00F945C9" w:rsidRDefault="00F945C9">
      <w:pPr>
        <w:pStyle w:val="Textoindependiente"/>
        <w:spacing w:before="1"/>
        <w:rPr>
          <w:sz w:val="38"/>
        </w:rPr>
      </w:pPr>
    </w:p>
    <w:p w:rsidR="00F945C9" w:rsidRDefault="002B3CAB">
      <w:pPr>
        <w:pStyle w:val="Ttulo1"/>
        <w:numPr>
          <w:ilvl w:val="0"/>
          <w:numId w:val="1"/>
        </w:numPr>
        <w:tabs>
          <w:tab w:val="left" w:pos="2581"/>
        </w:tabs>
        <w:ind w:left="2580" w:hanging="720"/>
        <w:jc w:val="left"/>
      </w:pPr>
      <w:r>
        <w:t>“PROYECTO</w:t>
      </w:r>
      <w:r>
        <w:rPr>
          <w:spacing w:val="-6"/>
        </w:rPr>
        <w:t xml:space="preserve"> </w:t>
      </w:r>
      <w:r>
        <w:t>DE</w:t>
      </w:r>
      <w:r>
        <w:rPr>
          <w:spacing w:val="-6"/>
        </w:rPr>
        <w:t xml:space="preserve"> </w:t>
      </w:r>
      <w:r>
        <w:t>REFORMA</w:t>
      </w:r>
      <w:r>
        <w:rPr>
          <w:spacing w:val="-6"/>
        </w:rPr>
        <w:t xml:space="preserve"> </w:t>
      </w:r>
      <w:r>
        <w:rPr>
          <w:spacing w:val="-2"/>
        </w:rPr>
        <w:t>CONSTITUCIONAL”</w:t>
      </w:r>
    </w:p>
    <w:p w:rsidR="00F945C9" w:rsidRDefault="00F945C9">
      <w:pPr>
        <w:pStyle w:val="Textoindependiente"/>
        <w:rPr>
          <w:b/>
          <w:sz w:val="26"/>
        </w:rPr>
      </w:pPr>
    </w:p>
    <w:p w:rsidR="00F945C9" w:rsidRDefault="00F945C9">
      <w:pPr>
        <w:pStyle w:val="Textoindependiente"/>
        <w:rPr>
          <w:b/>
          <w:sz w:val="26"/>
        </w:rPr>
      </w:pPr>
    </w:p>
    <w:p w:rsidR="00F945C9" w:rsidRDefault="00F945C9">
      <w:pPr>
        <w:pStyle w:val="Textoindependiente"/>
        <w:spacing w:before="5"/>
        <w:rPr>
          <w:b/>
        </w:rPr>
      </w:pPr>
    </w:p>
    <w:p w:rsidR="00F945C9" w:rsidRDefault="002B3CAB">
      <w:pPr>
        <w:pStyle w:val="Textoindependiente"/>
        <w:spacing w:line="360" w:lineRule="auto"/>
        <w:ind w:left="113" w:right="117"/>
        <w:jc w:val="both"/>
      </w:pPr>
      <w:r>
        <w:rPr>
          <w:b/>
        </w:rPr>
        <w:t>Artículo Único</w:t>
      </w:r>
      <w:r>
        <w:rPr>
          <w:b/>
        </w:rPr>
        <w:t xml:space="preserve">. </w:t>
      </w:r>
      <w:r>
        <w:t>– Introdúzcanse la siguiente modificación en la Constitución Política de la República:</w:t>
      </w:r>
    </w:p>
    <w:p w:rsidR="00F945C9" w:rsidRDefault="002B3CAB">
      <w:pPr>
        <w:pStyle w:val="Textoindependiente"/>
        <w:spacing w:before="159" w:line="360" w:lineRule="auto"/>
        <w:ind w:left="113" w:right="119"/>
        <w:jc w:val="both"/>
      </w:pPr>
      <w:r>
        <w:t>Incorpórase el siguiente inciso final, nuevo, en el artículo 159, del siguiente tenor:</w:t>
      </w:r>
    </w:p>
    <w:p w:rsidR="00F945C9" w:rsidRDefault="002B3CAB">
      <w:pPr>
        <w:pStyle w:val="Textoindependiente"/>
        <w:spacing w:before="159" w:line="360" w:lineRule="auto"/>
        <w:ind w:left="113" w:right="113"/>
        <w:jc w:val="both"/>
      </w:pPr>
      <w:r>
        <w:t>“Si la cuestión sometida a consulta en el plebiscito nacional no fuere ratificada, no se podrá presentar proyecto alguno, sea este de origen en moción o mensaje presiden</w:t>
      </w:r>
      <w:r>
        <w:t>cial, que tenga como idea matriz la creación de un procedimiento para la elaboración de una nueva Constitución, esto hasta después de transcurrido Ocho años desde dicho plebiscito, sin perjuicio de la facultad de presentar proyectos de reforma de la Consti</w:t>
      </w:r>
      <w:r>
        <w:t>tución. Con todo, una vez transcurrido el plazo indicado previamente, todo nuevo procedimiento</w:t>
      </w:r>
      <w:r>
        <w:rPr>
          <w:spacing w:val="-36"/>
        </w:rPr>
        <w:t xml:space="preserve"> </w:t>
      </w:r>
      <w:r>
        <w:t>conducente</w:t>
      </w:r>
      <w:r>
        <w:rPr>
          <w:spacing w:val="-37"/>
        </w:rPr>
        <w:t xml:space="preserve"> </w:t>
      </w:r>
      <w:r>
        <w:t>a</w:t>
      </w:r>
      <w:r>
        <w:rPr>
          <w:spacing w:val="-36"/>
        </w:rPr>
        <w:t xml:space="preserve"> </w:t>
      </w:r>
      <w:r>
        <w:t>elaborar</w:t>
      </w:r>
      <w:r>
        <w:rPr>
          <w:spacing w:val="-36"/>
        </w:rPr>
        <w:t xml:space="preserve"> </w:t>
      </w:r>
      <w:r>
        <w:t>una</w:t>
      </w:r>
      <w:r>
        <w:rPr>
          <w:spacing w:val="-36"/>
        </w:rPr>
        <w:t xml:space="preserve"> </w:t>
      </w:r>
      <w:r>
        <w:t>nueva</w:t>
      </w:r>
      <w:r>
        <w:rPr>
          <w:spacing w:val="-36"/>
        </w:rPr>
        <w:t xml:space="preserve"> </w:t>
      </w:r>
      <w:r>
        <w:t>Constitución</w:t>
      </w:r>
      <w:r>
        <w:rPr>
          <w:spacing w:val="-36"/>
        </w:rPr>
        <w:t xml:space="preserve"> </w:t>
      </w:r>
      <w:r>
        <w:t>Política</w:t>
      </w:r>
    </w:p>
    <w:p w:rsidR="00F945C9" w:rsidRDefault="00F945C9">
      <w:pPr>
        <w:spacing w:line="360" w:lineRule="auto"/>
        <w:jc w:val="both"/>
        <w:sectPr w:rsidR="00F945C9">
          <w:pgSz w:w="12240" w:h="20160"/>
          <w:pgMar w:top="10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945C9" w:rsidRDefault="002B3CAB">
      <w:pPr>
        <w:pStyle w:val="Textoindependiente"/>
        <w:spacing w:before="75" w:line="360" w:lineRule="auto"/>
        <w:ind w:left="113" w:right="114"/>
        <w:jc w:val="both"/>
      </w:pPr>
      <w:r>
        <w:lastRenderedPageBreak/>
        <w:pict>
          <v:group id="docshapegroup1" o:spid="_x0000_s1026" style="position:absolute;left:0;text-align:left;margin-left:222.95pt;margin-top:85.7pt;width:156.1pt;height:97.3pt;z-index:15728640;mso-position-horizontal-relative:page" coordorigin="4459,1714" coordsize="3122,1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alt="Imagen que contiene Forma  Descripción generada automáticamente" style="position:absolute;left:4459;top:1714;width:3122;height:1946">
              <v:imagedata r:id="rId6" o:title=""/>
            </v:shape>
            <v:shape id="docshape3" o:spid="_x0000_s1027" type="#_x0000_t75" alt="Imagen que contiene Forma  Descripción generada automáticamente" style="position:absolute;left:4545;top:1722;width:2954;height:1776">
              <v:imagedata r:id="rId7" o:title=""/>
            </v:shape>
            <w10:wrap anchorx="page"/>
          </v:group>
        </w:pict>
      </w:r>
      <w:r>
        <w:t>de la república, se deberá, siempre, someter el inicio de dicho procedimiento a consulta de la ciudadanía mediante plebiscito de entrada,</w:t>
      </w:r>
      <w:r>
        <w:rPr>
          <w:spacing w:val="-18"/>
        </w:rPr>
        <w:t xml:space="preserve"> </w:t>
      </w:r>
      <w:r>
        <w:t>el</w:t>
      </w:r>
      <w:r>
        <w:rPr>
          <w:spacing w:val="-19"/>
        </w:rPr>
        <w:t xml:space="preserve"> </w:t>
      </w:r>
      <w:r>
        <w:t>que</w:t>
      </w:r>
      <w:r>
        <w:rPr>
          <w:spacing w:val="-18"/>
        </w:rPr>
        <w:t xml:space="preserve"> </w:t>
      </w:r>
      <w:r>
        <w:t>deberá,</w:t>
      </w:r>
      <w:r>
        <w:rPr>
          <w:spacing w:val="-14"/>
        </w:rPr>
        <w:t xml:space="preserve"> </w:t>
      </w:r>
      <w:r>
        <w:t>autorizar</w:t>
      </w:r>
      <w:r>
        <w:rPr>
          <w:spacing w:val="-13"/>
        </w:rPr>
        <w:t xml:space="preserve"> </w:t>
      </w:r>
      <w:r>
        <w:t>un</w:t>
      </w:r>
      <w:r>
        <w:rPr>
          <w:spacing w:val="-19"/>
        </w:rPr>
        <w:t xml:space="preserve"> </w:t>
      </w:r>
      <w:r>
        <w:t>nuevo</w:t>
      </w:r>
      <w:r>
        <w:rPr>
          <w:spacing w:val="-19"/>
        </w:rPr>
        <w:t xml:space="preserve"> </w:t>
      </w:r>
      <w:r>
        <w:t>proceso</w:t>
      </w:r>
      <w:r>
        <w:rPr>
          <w:spacing w:val="-19"/>
        </w:rPr>
        <w:t xml:space="preserve"> </w:t>
      </w:r>
      <w:r>
        <w:t>constituyente.”</w:t>
      </w:r>
    </w:p>
    <w:p w:rsidR="00F945C9" w:rsidRDefault="00F945C9">
      <w:pPr>
        <w:pStyle w:val="Textoindependiente"/>
        <w:rPr>
          <w:sz w:val="26"/>
        </w:rPr>
      </w:pPr>
    </w:p>
    <w:p w:rsidR="00F945C9" w:rsidRDefault="00F945C9">
      <w:pPr>
        <w:pStyle w:val="Textoindependiente"/>
        <w:rPr>
          <w:sz w:val="26"/>
        </w:rPr>
      </w:pPr>
    </w:p>
    <w:p w:rsidR="00F945C9" w:rsidRDefault="00F945C9">
      <w:pPr>
        <w:pStyle w:val="Textoindependiente"/>
        <w:rPr>
          <w:sz w:val="26"/>
        </w:rPr>
      </w:pPr>
    </w:p>
    <w:p w:rsidR="00F945C9" w:rsidRDefault="00F945C9">
      <w:pPr>
        <w:pStyle w:val="Textoindependiente"/>
        <w:rPr>
          <w:sz w:val="26"/>
        </w:rPr>
      </w:pPr>
    </w:p>
    <w:p w:rsidR="00F945C9" w:rsidRDefault="00F945C9">
      <w:pPr>
        <w:pStyle w:val="Textoindependiente"/>
        <w:rPr>
          <w:sz w:val="26"/>
        </w:rPr>
      </w:pPr>
    </w:p>
    <w:p w:rsidR="00F945C9" w:rsidRDefault="00F945C9">
      <w:pPr>
        <w:pStyle w:val="Textoindependiente"/>
        <w:spacing w:before="8"/>
        <w:rPr>
          <w:sz w:val="34"/>
        </w:rPr>
      </w:pPr>
    </w:p>
    <w:p w:rsidR="00F945C9" w:rsidRDefault="002B3CAB">
      <w:pPr>
        <w:ind w:left="681" w:right="126"/>
        <w:jc w:val="center"/>
        <w:rPr>
          <w:b/>
        </w:rPr>
      </w:pPr>
      <w:r>
        <w:rPr>
          <w:b/>
        </w:rPr>
        <w:t>YOVANA</w:t>
      </w:r>
      <w:r>
        <w:rPr>
          <w:b/>
          <w:spacing w:val="-8"/>
        </w:rPr>
        <w:t xml:space="preserve"> </w:t>
      </w:r>
      <w:r>
        <w:rPr>
          <w:b/>
        </w:rPr>
        <w:t>AHUMADA</w:t>
      </w:r>
      <w:r>
        <w:rPr>
          <w:b/>
          <w:spacing w:val="-5"/>
        </w:rPr>
        <w:t xml:space="preserve"> P.</w:t>
      </w:r>
    </w:p>
    <w:p w:rsidR="00F945C9" w:rsidRDefault="002B3CAB">
      <w:pPr>
        <w:spacing w:before="158"/>
        <w:ind w:left="3316"/>
        <w:rPr>
          <w:b/>
        </w:rPr>
      </w:pPr>
      <w:r>
        <w:rPr>
          <w:noProof/>
        </w:rPr>
        <w:drawing>
          <wp:anchor distT="0" distB="0" distL="0" distR="0" simplePos="0" relativeHeight="15729152" behindDoc="0" locked="0" layoutInCell="1" allowOverlap="1">
            <wp:simplePos x="0" y="0"/>
            <wp:positionH relativeFrom="page">
              <wp:posOffset>1386839</wp:posOffset>
            </wp:positionH>
            <wp:positionV relativeFrom="paragraph">
              <wp:posOffset>1015730</wp:posOffset>
            </wp:positionV>
            <wp:extent cx="1776992" cy="135352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1776992" cy="1353525"/>
                    </a:xfrm>
                    <a:prstGeom prst="rect">
                      <a:avLst/>
                    </a:prstGeom>
                  </pic:spPr>
                </pic:pic>
              </a:graphicData>
            </a:graphic>
          </wp:anchor>
        </w:drawing>
      </w:r>
      <w:r>
        <w:rPr>
          <w:b/>
        </w:rPr>
        <w:t>H.</w:t>
      </w:r>
      <w:r>
        <w:rPr>
          <w:b/>
          <w:spacing w:val="-3"/>
        </w:rPr>
        <w:t xml:space="preserve"> </w:t>
      </w:r>
      <w:r>
        <w:rPr>
          <w:b/>
        </w:rPr>
        <w:t>DIPUTADA</w:t>
      </w:r>
      <w:r>
        <w:rPr>
          <w:b/>
          <w:spacing w:val="-2"/>
        </w:rPr>
        <w:t xml:space="preserve"> </w:t>
      </w:r>
      <w:r>
        <w:rPr>
          <w:b/>
        </w:rPr>
        <w:t>DE</w:t>
      </w:r>
      <w:r>
        <w:rPr>
          <w:b/>
          <w:spacing w:val="-3"/>
        </w:rPr>
        <w:t xml:space="preserve"> </w:t>
      </w:r>
      <w:r>
        <w:rPr>
          <w:b/>
        </w:rPr>
        <w:t>LA</w:t>
      </w:r>
      <w:r>
        <w:rPr>
          <w:b/>
          <w:spacing w:val="-2"/>
        </w:rPr>
        <w:t xml:space="preserve"> REPÚBLICA</w:t>
      </w: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F945C9">
      <w:pPr>
        <w:pStyle w:val="Textoindependiente"/>
        <w:rPr>
          <w:b/>
        </w:rPr>
      </w:pPr>
    </w:p>
    <w:p w:rsidR="00F945C9" w:rsidRDefault="002B3CAB">
      <w:pPr>
        <w:tabs>
          <w:tab w:val="left" w:pos="6893"/>
        </w:tabs>
        <w:spacing w:before="171"/>
        <w:ind w:left="1606"/>
        <w:rPr>
          <w:b/>
        </w:rPr>
      </w:pPr>
      <w:r>
        <w:rPr>
          <w:noProof/>
        </w:rPr>
        <w:drawing>
          <wp:anchor distT="0" distB="0" distL="0" distR="0" simplePos="0" relativeHeight="15729664" behindDoc="0" locked="0" layoutInCell="1" allowOverlap="1">
            <wp:simplePos x="0" y="0"/>
            <wp:positionH relativeFrom="page">
              <wp:posOffset>4312284</wp:posOffset>
            </wp:positionH>
            <wp:positionV relativeFrom="paragraph">
              <wp:posOffset>-885981</wp:posOffset>
            </wp:positionV>
            <wp:extent cx="2029460" cy="937259"/>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2029460" cy="937259"/>
                    </a:xfrm>
                    <a:prstGeom prst="rect">
                      <a:avLst/>
                    </a:prstGeom>
                  </pic:spPr>
                </pic:pic>
              </a:graphicData>
            </a:graphic>
          </wp:anchor>
        </w:drawing>
      </w:r>
      <w:r>
        <w:rPr>
          <w:b/>
        </w:rPr>
        <w:t>VICTOR</w:t>
      </w:r>
      <w:r>
        <w:rPr>
          <w:b/>
          <w:spacing w:val="-5"/>
        </w:rPr>
        <w:t xml:space="preserve"> </w:t>
      </w:r>
      <w:r>
        <w:rPr>
          <w:b/>
        </w:rPr>
        <w:t>PINO</w:t>
      </w:r>
      <w:r>
        <w:rPr>
          <w:b/>
          <w:spacing w:val="-5"/>
        </w:rPr>
        <w:t xml:space="preserve"> F.</w:t>
      </w:r>
      <w:r>
        <w:rPr>
          <w:b/>
        </w:rPr>
        <w:tab/>
        <w:t>ENRIQUE</w:t>
      </w:r>
      <w:r>
        <w:rPr>
          <w:b/>
          <w:spacing w:val="-5"/>
        </w:rPr>
        <w:t xml:space="preserve"> </w:t>
      </w:r>
      <w:r>
        <w:rPr>
          <w:b/>
        </w:rPr>
        <w:t>LEE</w:t>
      </w:r>
      <w:r>
        <w:rPr>
          <w:b/>
          <w:spacing w:val="-5"/>
        </w:rPr>
        <w:t xml:space="preserve"> F.</w:t>
      </w:r>
    </w:p>
    <w:p w:rsidR="00F945C9" w:rsidRDefault="002B3CAB">
      <w:pPr>
        <w:tabs>
          <w:tab w:val="left" w:pos="6019"/>
        </w:tabs>
        <w:spacing w:before="159"/>
        <w:ind w:left="679"/>
        <w:rPr>
          <w:b/>
        </w:rPr>
      </w:pPr>
      <w:r>
        <w:rPr>
          <w:b/>
        </w:rPr>
        <w:t>H.</w:t>
      </w:r>
      <w:r>
        <w:rPr>
          <w:b/>
          <w:spacing w:val="-20"/>
        </w:rPr>
        <w:t xml:space="preserve"> </w:t>
      </w:r>
      <w:r>
        <w:rPr>
          <w:b/>
        </w:rPr>
        <w:t>DIPUTADO</w:t>
      </w:r>
      <w:r>
        <w:rPr>
          <w:b/>
          <w:spacing w:val="-20"/>
        </w:rPr>
        <w:t xml:space="preserve"> </w:t>
      </w:r>
      <w:r>
        <w:rPr>
          <w:b/>
        </w:rPr>
        <w:t>DE</w:t>
      </w:r>
      <w:r>
        <w:rPr>
          <w:b/>
          <w:spacing w:val="-20"/>
        </w:rPr>
        <w:t xml:space="preserve"> </w:t>
      </w:r>
      <w:r>
        <w:rPr>
          <w:b/>
        </w:rPr>
        <w:t>LA</w:t>
      </w:r>
      <w:r>
        <w:rPr>
          <w:b/>
          <w:spacing w:val="-20"/>
        </w:rPr>
        <w:t xml:space="preserve"> </w:t>
      </w:r>
      <w:r>
        <w:rPr>
          <w:b/>
          <w:spacing w:val="-2"/>
        </w:rPr>
        <w:t>REPÚBLICA</w:t>
      </w:r>
      <w:r>
        <w:rPr>
          <w:b/>
        </w:rPr>
        <w:tab/>
        <w:t>H.</w:t>
      </w:r>
      <w:r>
        <w:rPr>
          <w:b/>
          <w:spacing w:val="-22"/>
        </w:rPr>
        <w:t xml:space="preserve"> </w:t>
      </w:r>
      <w:r>
        <w:rPr>
          <w:b/>
        </w:rPr>
        <w:t>DIPUTADO</w:t>
      </w:r>
      <w:r>
        <w:rPr>
          <w:b/>
          <w:spacing w:val="-20"/>
        </w:rPr>
        <w:t xml:space="preserve"> </w:t>
      </w:r>
      <w:r>
        <w:rPr>
          <w:b/>
        </w:rPr>
        <w:t>DE</w:t>
      </w:r>
      <w:r>
        <w:rPr>
          <w:b/>
          <w:spacing w:val="-20"/>
        </w:rPr>
        <w:t xml:space="preserve"> </w:t>
      </w:r>
      <w:r>
        <w:rPr>
          <w:b/>
        </w:rPr>
        <w:t>LA</w:t>
      </w:r>
      <w:r>
        <w:rPr>
          <w:b/>
          <w:spacing w:val="-20"/>
        </w:rPr>
        <w:t xml:space="preserve"> </w:t>
      </w:r>
      <w:r>
        <w:rPr>
          <w:b/>
          <w:spacing w:val="-2"/>
        </w:rPr>
        <w:t>REPÚBLICA</w:t>
      </w:r>
    </w:p>
    <w:sectPr w:rsidR="00F945C9">
      <w:pgSz w:w="12240" w:h="20160"/>
      <w:pgMar w:top="10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E12"/>
    <w:multiLevelType w:val="hybridMultilevel"/>
    <w:tmpl w:val="F8323790"/>
    <w:lvl w:ilvl="0" w:tplc="EBFA52F4">
      <w:start w:val="1"/>
      <w:numFmt w:val="upperRoman"/>
      <w:lvlText w:val="%1."/>
      <w:lvlJc w:val="left"/>
      <w:pPr>
        <w:ind w:left="679" w:hanging="567"/>
        <w:jc w:val="right"/>
      </w:pPr>
      <w:rPr>
        <w:rFonts w:ascii="Courier New" w:eastAsia="Courier New" w:hAnsi="Courier New" w:cs="Courier New" w:hint="default"/>
        <w:b/>
        <w:bCs/>
        <w:i w:val="0"/>
        <w:iCs w:val="0"/>
        <w:spacing w:val="-1"/>
        <w:w w:val="100"/>
        <w:sz w:val="24"/>
        <w:szCs w:val="24"/>
        <w:lang w:val="es-ES" w:eastAsia="en-US" w:bidi="ar-SA"/>
      </w:rPr>
    </w:lvl>
    <w:lvl w:ilvl="1" w:tplc="DD9C406C">
      <w:numFmt w:val="bullet"/>
      <w:lvlText w:val="•"/>
      <w:lvlJc w:val="left"/>
      <w:pPr>
        <w:ind w:left="1576" w:hanging="567"/>
      </w:pPr>
      <w:rPr>
        <w:rFonts w:hint="default"/>
        <w:lang w:val="es-ES" w:eastAsia="en-US" w:bidi="ar-SA"/>
      </w:rPr>
    </w:lvl>
    <w:lvl w:ilvl="2" w:tplc="C1C66392">
      <w:numFmt w:val="bullet"/>
      <w:lvlText w:val="•"/>
      <w:lvlJc w:val="left"/>
      <w:pPr>
        <w:ind w:left="2472" w:hanging="567"/>
      </w:pPr>
      <w:rPr>
        <w:rFonts w:hint="default"/>
        <w:lang w:val="es-ES" w:eastAsia="en-US" w:bidi="ar-SA"/>
      </w:rPr>
    </w:lvl>
    <w:lvl w:ilvl="3" w:tplc="6C5C77B6">
      <w:numFmt w:val="bullet"/>
      <w:lvlText w:val="•"/>
      <w:lvlJc w:val="left"/>
      <w:pPr>
        <w:ind w:left="3368" w:hanging="567"/>
      </w:pPr>
      <w:rPr>
        <w:rFonts w:hint="default"/>
        <w:lang w:val="es-ES" w:eastAsia="en-US" w:bidi="ar-SA"/>
      </w:rPr>
    </w:lvl>
    <w:lvl w:ilvl="4" w:tplc="04580E9E">
      <w:numFmt w:val="bullet"/>
      <w:lvlText w:val="•"/>
      <w:lvlJc w:val="left"/>
      <w:pPr>
        <w:ind w:left="4264" w:hanging="567"/>
      </w:pPr>
      <w:rPr>
        <w:rFonts w:hint="default"/>
        <w:lang w:val="es-ES" w:eastAsia="en-US" w:bidi="ar-SA"/>
      </w:rPr>
    </w:lvl>
    <w:lvl w:ilvl="5" w:tplc="1892F510">
      <w:numFmt w:val="bullet"/>
      <w:lvlText w:val="•"/>
      <w:lvlJc w:val="left"/>
      <w:pPr>
        <w:ind w:left="5160" w:hanging="567"/>
      </w:pPr>
      <w:rPr>
        <w:rFonts w:hint="default"/>
        <w:lang w:val="es-ES" w:eastAsia="en-US" w:bidi="ar-SA"/>
      </w:rPr>
    </w:lvl>
    <w:lvl w:ilvl="6" w:tplc="01E2BDFA">
      <w:numFmt w:val="bullet"/>
      <w:lvlText w:val="•"/>
      <w:lvlJc w:val="left"/>
      <w:pPr>
        <w:ind w:left="6056" w:hanging="567"/>
      </w:pPr>
      <w:rPr>
        <w:rFonts w:hint="default"/>
        <w:lang w:val="es-ES" w:eastAsia="en-US" w:bidi="ar-SA"/>
      </w:rPr>
    </w:lvl>
    <w:lvl w:ilvl="7" w:tplc="BB9E5662">
      <w:numFmt w:val="bullet"/>
      <w:lvlText w:val="•"/>
      <w:lvlJc w:val="left"/>
      <w:pPr>
        <w:ind w:left="6952" w:hanging="567"/>
      </w:pPr>
      <w:rPr>
        <w:rFonts w:hint="default"/>
        <w:lang w:val="es-ES" w:eastAsia="en-US" w:bidi="ar-SA"/>
      </w:rPr>
    </w:lvl>
    <w:lvl w:ilvl="8" w:tplc="5FE8D244">
      <w:numFmt w:val="bullet"/>
      <w:lvlText w:val="•"/>
      <w:lvlJc w:val="left"/>
      <w:pPr>
        <w:ind w:left="7848" w:hanging="5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45C9"/>
    <w:rsid w:val="002B3CAB"/>
    <w:rsid w:val="00F945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679" w:hanging="56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79"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HAIMEKENT BELTRAN</dc:creator>
  <cp:lastModifiedBy>Guillermo Diaz Vallejos</cp:lastModifiedBy>
  <cp:revision>1</cp:revision>
  <dcterms:created xsi:type="dcterms:W3CDTF">2023-04-28T15:20:00Z</dcterms:created>
  <dcterms:modified xsi:type="dcterms:W3CDTF">2023-05-09T00:07:00Z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para Microsoft 365</vt:lpwstr>
  </property>
  <property fmtid="{D5CDD505-2E9C-101B-9397-08002B2CF9AE}" pid="4" name="LastSaved">
    <vt:filetime>2023-04-28T00:00:00Z</vt:filetime>
  </property>
  <property fmtid="{D5CDD505-2E9C-101B-9397-08002B2CF9AE}" pid="5" name="Producer">
    <vt:lpwstr>Microsoft® Word para Microsoft 365</vt:lpwstr>
  </property>
</Properties>
</file>