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D0F" w:rsidRDefault="00812DA6">
      <w:pPr>
        <w:pStyle w:val="Textoindependiente"/>
        <w:ind w:left="106"/>
        <w:rPr>
          <w:sz w:val="20"/>
        </w:rPr>
      </w:pPr>
      <w:r>
        <w:rPr>
          <w:noProof/>
          <w:sz w:val="20"/>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68645" cy="959167"/>
                    </a:xfrm>
                    <a:prstGeom prst="rect">
                      <a:avLst/>
                    </a:prstGeom>
                  </pic:spPr>
                </pic:pic>
              </a:graphicData>
            </a:graphic>
          </wp:inline>
        </w:drawing>
      </w:r>
    </w:p>
    <w:p w:rsidR="00EA7D0F" w:rsidRDefault="00EA7D0F">
      <w:pPr>
        <w:pStyle w:val="Textoindependiente"/>
        <w:spacing w:before="2"/>
        <w:rPr>
          <w:sz w:val="20"/>
        </w:rPr>
      </w:pPr>
    </w:p>
    <w:p w:rsidR="00EA7D0F" w:rsidRDefault="00812DA6">
      <w:pPr>
        <w:pStyle w:val="Ttulo1"/>
        <w:spacing w:line="242" w:lineRule="auto"/>
        <w:ind w:right="100"/>
      </w:pPr>
      <w:r>
        <w:t>Modifica la ley Nº17.798, sobre control de armas, para aumentar las penas por el uso de artefactos explosivos o incendiarios que indica, en la vía pública</w:t>
      </w:r>
    </w:p>
    <w:p w:rsidR="00EA7D0F" w:rsidRDefault="00812DA6">
      <w:pPr>
        <w:pStyle w:val="Textoindependiente"/>
        <w:rPr>
          <w:b/>
          <w:sz w:val="21"/>
        </w:rPr>
      </w:pPr>
      <w:r>
        <w:pict>
          <v:shape id="docshape1" o:spid="_x0000_s1028" style="position:absolute;margin-left:84.95pt;margin-top:13.3pt;width:438pt;height:.1pt;z-index:-15728640;mso-wrap-distance-left:0;mso-wrap-distance-right:0;mso-position-horizontal-relative:page" coordorigin="1699,266" coordsize="8760,0" path="m1699,266r8760,e" filled="f" strokeweight=".48pt">
            <v:path arrowok="t"/>
            <w10:wrap type="topAndBottom" anchorx="page"/>
          </v:shape>
        </w:pict>
      </w:r>
    </w:p>
    <w:p w:rsidR="00EA7D0F" w:rsidRDefault="00EA7D0F">
      <w:pPr>
        <w:pStyle w:val="Textoindependiente"/>
        <w:spacing w:before="2"/>
        <w:rPr>
          <w:b/>
          <w:sz w:val="26"/>
        </w:rPr>
      </w:pPr>
    </w:p>
    <w:p w:rsidR="00EA7D0F" w:rsidRDefault="00812DA6">
      <w:pPr>
        <w:spacing w:before="90"/>
        <w:ind w:left="259"/>
        <w:rPr>
          <w:b/>
          <w:sz w:val="24"/>
        </w:rPr>
      </w:pPr>
      <w:r>
        <w:rPr>
          <w:b/>
          <w:spacing w:val="-2"/>
          <w:sz w:val="24"/>
        </w:rPr>
        <w:t>Fundamentos</w:t>
      </w:r>
    </w:p>
    <w:p w:rsidR="00EA7D0F" w:rsidRDefault="00EA7D0F">
      <w:pPr>
        <w:pStyle w:val="Textoindependiente"/>
        <w:rPr>
          <w:b/>
        </w:rPr>
      </w:pPr>
    </w:p>
    <w:p w:rsidR="00EA7D0F" w:rsidRDefault="00812DA6">
      <w:pPr>
        <w:pStyle w:val="Prrafodelista"/>
        <w:numPr>
          <w:ilvl w:val="0"/>
          <w:numId w:val="1"/>
        </w:numPr>
        <w:tabs>
          <w:tab w:val="left" w:pos="1291"/>
        </w:tabs>
        <w:ind w:firstLine="708"/>
        <w:jc w:val="both"/>
        <w:rPr>
          <w:sz w:val="24"/>
        </w:rPr>
      </w:pPr>
      <w:r>
        <w:rPr>
          <w:sz w:val="24"/>
        </w:rPr>
        <w:t>La realización de manifestaciones pacíficas, como instancia para canalizar demandas</w:t>
      </w:r>
      <w:r>
        <w:rPr>
          <w:spacing w:val="-7"/>
          <w:sz w:val="24"/>
        </w:rPr>
        <w:t xml:space="preserve"> </w:t>
      </w:r>
      <w:r>
        <w:rPr>
          <w:sz w:val="24"/>
        </w:rPr>
        <w:t>s</w:t>
      </w:r>
      <w:r>
        <w:rPr>
          <w:sz w:val="24"/>
        </w:rPr>
        <w:t>ociales,</w:t>
      </w:r>
      <w:r>
        <w:rPr>
          <w:spacing w:val="-7"/>
          <w:sz w:val="24"/>
        </w:rPr>
        <w:t xml:space="preserve"> </w:t>
      </w:r>
      <w:r>
        <w:rPr>
          <w:sz w:val="24"/>
        </w:rPr>
        <w:t>representa</w:t>
      </w:r>
      <w:r>
        <w:rPr>
          <w:spacing w:val="-7"/>
          <w:sz w:val="24"/>
        </w:rPr>
        <w:t xml:space="preserve"> </w:t>
      </w:r>
      <w:r>
        <w:rPr>
          <w:sz w:val="24"/>
        </w:rPr>
        <w:t>un</w:t>
      </w:r>
      <w:r>
        <w:rPr>
          <w:spacing w:val="-7"/>
          <w:sz w:val="24"/>
        </w:rPr>
        <w:t xml:space="preserve"> </w:t>
      </w:r>
      <w:r>
        <w:rPr>
          <w:sz w:val="24"/>
        </w:rPr>
        <w:t>medio</w:t>
      </w:r>
      <w:r>
        <w:rPr>
          <w:spacing w:val="-7"/>
          <w:sz w:val="24"/>
        </w:rPr>
        <w:t xml:space="preserve"> </w:t>
      </w:r>
      <w:r>
        <w:rPr>
          <w:sz w:val="24"/>
        </w:rPr>
        <w:t>válido</w:t>
      </w:r>
      <w:r>
        <w:rPr>
          <w:spacing w:val="-7"/>
          <w:sz w:val="24"/>
        </w:rPr>
        <w:t xml:space="preserve"> </w:t>
      </w:r>
      <w:r>
        <w:rPr>
          <w:sz w:val="24"/>
        </w:rPr>
        <w:t>y</w:t>
      </w:r>
      <w:r>
        <w:rPr>
          <w:spacing w:val="-7"/>
          <w:sz w:val="24"/>
        </w:rPr>
        <w:t xml:space="preserve"> </w:t>
      </w:r>
      <w:r>
        <w:rPr>
          <w:sz w:val="24"/>
        </w:rPr>
        <w:t>legitimo</w:t>
      </w:r>
      <w:r>
        <w:rPr>
          <w:spacing w:val="-7"/>
          <w:sz w:val="24"/>
        </w:rPr>
        <w:t xml:space="preserve"> </w:t>
      </w:r>
      <w:r>
        <w:rPr>
          <w:sz w:val="24"/>
        </w:rPr>
        <w:t>en</w:t>
      </w:r>
      <w:r>
        <w:rPr>
          <w:spacing w:val="-7"/>
          <w:sz w:val="24"/>
        </w:rPr>
        <w:t xml:space="preserve"> </w:t>
      </w:r>
      <w:r>
        <w:rPr>
          <w:sz w:val="24"/>
        </w:rPr>
        <w:t>cualquier</w:t>
      </w:r>
      <w:r>
        <w:rPr>
          <w:spacing w:val="-7"/>
          <w:sz w:val="24"/>
        </w:rPr>
        <w:t xml:space="preserve"> </w:t>
      </w:r>
      <w:r>
        <w:rPr>
          <w:sz w:val="24"/>
        </w:rPr>
        <w:t>régimen</w:t>
      </w:r>
      <w:r>
        <w:rPr>
          <w:spacing w:val="-7"/>
          <w:sz w:val="24"/>
        </w:rPr>
        <w:t xml:space="preserve"> </w:t>
      </w:r>
      <w:r>
        <w:rPr>
          <w:sz w:val="24"/>
        </w:rPr>
        <w:t>democrático que</w:t>
      </w:r>
      <w:r>
        <w:rPr>
          <w:spacing w:val="-3"/>
          <w:sz w:val="24"/>
        </w:rPr>
        <w:t xml:space="preserve"> </w:t>
      </w:r>
      <w:r>
        <w:rPr>
          <w:sz w:val="24"/>
        </w:rPr>
        <w:t>aspira</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convivencia</w:t>
      </w:r>
      <w:r>
        <w:rPr>
          <w:spacing w:val="-3"/>
          <w:sz w:val="24"/>
        </w:rPr>
        <w:t xml:space="preserve"> </w:t>
      </w:r>
      <w:r>
        <w:rPr>
          <w:sz w:val="24"/>
        </w:rPr>
        <w:t>cívica</w:t>
      </w:r>
      <w:r>
        <w:rPr>
          <w:spacing w:val="-3"/>
          <w:sz w:val="24"/>
        </w:rPr>
        <w:t xml:space="preserve"> </w:t>
      </w:r>
      <w:r>
        <w:rPr>
          <w:sz w:val="24"/>
        </w:rPr>
        <w:t>y</w:t>
      </w:r>
      <w:r>
        <w:rPr>
          <w:spacing w:val="-3"/>
          <w:sz w:val="24"/>
        </w:rPr>
        <w:t xml:space="preserve"> </w:t>
      </w:r>
      <w:r>
        <w:rPr>
          <w:sz w:val="24"/>
        </w:rPr>
        <w:t>la</w:t>
      </w:r>
      <w:r>
        <w:rPr>
          <w:spacing w:val="-3"/>
          <w:sz w:val="24"/>
        </w:rPr>
        <w:t xml:space="preserve"> </w:t>
      </w:r>
      <w:r>
        <w:rPr>
          <w:sz w:val="24"/>
        </w:rPr>
        <w:t>paz</w:t>
      </w:r>
      <w:r>
        <w:rPr>
          <w:spacing w:val="-3"/>
          <w:sz w:val="24"/>
        </w:rPr>
        <w:t xml:space="preserve"> </w:t>
      </w:r>
      <w:r>
        <w:rPr>
          <w:sz w:val="24"/>
        </w:rPr>
        <w:t>social.</w:t>
      </w:r>
      <w:r>
        <w:rPr>
          <w:spacing w:val="-3"/>
          <w:sz w:val="24"/>
        </w:rPr>
        <w:t xml:space="preserve"> </w:t>
      </w:r>
      <w:r>
        <w:rPr>
          <w:sz w:val="24"/>
        </w:rPr>
        <w:t>Sin</w:t>
      </w:r>
      <w:r>
        <w:rPr>
          <w:spacing w:val="-3"/>
          <w:sz w:val="24"/>
        </w:rPr>
        <w:t xml:space="preserve"> </w:t>
      </w:r>
      <w:r>
        <w:rPr>
          <w:sz w:val="24"/>
        </w:rPr>
        <w:t>duda,</w:t>
      </w:r>
      <w:r>
        <w:rPr>
          <w:spacing w:val="-3"/>
          <w:sz w:val="24"/>
        </w:rPr>
        <w:t xml:space="preserve"> </w:t>
      </w:r>
      <w:r>
        <w:rPr>
          <w:sz w:val="24"/>
        </w:rPr>
        <w:t>los</w:t>
      </w:r>
      <w:r>
        <w:rPr>
          <w:spacing w:val="-3"/>
          <w:sz w:val="24"/>
        </w:rPr>
        <w:t xml:space="preserve"> </w:t>
      </w:r>
      <w:r>
        <w:rPr>
          <w:sz w:val="24"/>
        </w:rPr>
        <w:t>valores</w:t>
      </w:r>
      <w:r>
        <w:rPr>
          <w:spacing w:val="-3"/>
          <w:sz w:val="24"/>
        </w:rPr>
        <w:t xml:space="preserve"> </w:t>
      </w:r>
      <w:r>
        <w:rPr>
          <w:sz w:val="24"/>
        </w:rPr>
        <w:t>asociados</w:t>
      </w:r>
      <w:r>
        <w:rPr>
          <w:spacing w:val="-3"/>
          <w:sz w:val="24"/>
        </w:rPr>
        <w:t xml:space="preserve"> </w:t>
      </w:r>
      <w:r>
        <w:rPr>
          <w:sz w:val="24"/>
        </w:rPr>
        <w:t>al</w:t>
      </w:r>
      <w:r>
        <w:rPr>
          <w:spacing w:val="-3"/>
          <w:sz w:val="24"/>
        </w:rPr>
        <w:t xml:space="preserve"> </w:t>
      </w:r>
      <w:r>
        <w:rPr>
          <w:sz w:val="24"/>
        </w:rPr>
        <w:t>diálogo, la tolerancia y el respeto son elementos esenciales para expresar diferencias re</w:t>
      </w:r>
      <w:r>
        <w:rPr>
          <w:sz w:val="24"/>
        </w:rPr>
        <w:t>specto de las decisiones</w:t>
      </w:r>
      <w:r>
        <w:rPr>
          <w:spacing w:val="-6"/>
          <w:sz w:val="24"/>
        </w:rPr>
        <w:t xml:space="preserve"> </w:t>
      </w:r>
      <w:r>
        <w:rPr>
          <w:sz w:val="24"/>
        </w:rPr>
        <w:t>del</w:t>
      </w:r>
      <w:r>
        <w:rPr>
          <w:spacing w:val="-6"/>
          <w:sz w:val="24"/>
        </w:rPr>
        <w:t xml:space="preserve"> </w:t>
      </w:r>
      <w:r>
        <w:rPr>
          <w:sz w:val="24"/>
        </w:rPr>
        <w:t>poder</w:t>
      </w:r>
      <w:r>
        <w:rPr>
          <w:spacing w:val="-6"/>
          <w:sz w:val="24"/>
        </w:rPr>
        <w:t xml:space="preserve"> </w:t>
      </w:r>
      <w:r>
        <w:rPr>
          <w:sz w:val="24"/>
        </w:rPr>
        <w:t>político</w:t>
      </w:r>
      <w:r>
        <w:rPr>
          <w:spacing w:val="-6"/>
          <w:sz w:val="24"/>
        </w:rPr>
        <w:t xml:space="preserve"> </w:t>
      </w:r>
      <w:r>
        <w:rPr>
          <w:sz w:val="24"/>
        </w:rPr>
        <w:t>y,</w:t>
      </w:r>
      <w:r>
        <w:rPr>
          <w:spacing w:val="-6"/>
          <w:sz w:val="24"/>
        </w:rPr>
        <w:t xml:space="preserve"> </w:t>
      </w:r>
      <w:r>
        <w:rPr>
          <w:sz w:val="24"/>
        </w:rPr>
        <w:t>al</w:t>
      </w:r>
      <w:r>
        <w:rPr>
          <w:spacing w:val="-6"/>
          <w:sz w:val="24"/>
        </w:rPr>
        <w:t xml:space="preserve"> </w:t>
      </w:r>
      <w:r>
        <w:rPr>
          <w:sz w:val="24"/>
        </w:rPr>
        <w:t>mismo</w:t>
      </w:r>
      <w:r>
        <w:rPr>
          <w:spacing w:val="-6"/>
          <w:sz w:val="24"/>
        </w:rPr>
        <w:t xml:space="preserve"> </w:t>
      </w:r>
      <w:r>
        <w:rPr>
          <w:sz w:val="24"/>
        </w:rPr>
        <w:t>tiempo,</w:t>
      </w:r>
      <w:r>
        <w:rPr>
          <w:spacing w:val="-6"/>
          <w:sz w:val="24"/>
        </w:rPr>
        <w:t xml:space="preserve"> </w:t>
      </w:r>
      <w:r>
        <w:rPr>
          <w:sz w:val="24"/>
        </w:rPr>
        <w:t>exigir</w:t>
      </w:r>
      <w:r>
        <w:rPr>
          <w:spacing w:val="-6"/>
          <w:sz w:val="24"/>
        </w:rPr>
        <w:t xml:space="preserve"> </w:t>
      </w:r>
      <w:r>
        <w:rPr>
          <w:sz w:val="24"/>
        </w:rPr>
        <w:t>de</w:t>
      </w:r>
      <w:r>
        <w:rPr>
          <w:spacing w:val="-6"/>
          <w:sz w:val="24"/>
        </w:rPr>
        <w:t xml:space="preserve"> </w:t>
      </w:r>
      <w:r>
        <w:rPr>
          <w:sz w:val="24"/>
        </w:rPr>
        <w:t>las</w:t>
      </w:r>
      <w:r>
        <w:rPr>
          <w:spacing w:val="-6"/>
          <w:sz w:val="24"/>
        </w:rPr>
        <w:t xml:space="preserve"> </w:t>
      </w:r>
      <w:r>
        <w:rPr>
          <w:sz w:val="24"/>
        </w:rPr>
        <w:t>autoridades</w:t>
      </w:r>
      <w:r>
        <w:rPr>
          <w:spacing w:val="-6"/>
          <w:sz w:val="24"/>
        </w:rPr>
        <w:t xml:space="preserve"> </w:t>
      </w:r>
      <w:r>
        <w:rPr>
          <w:sz w:val="24"/>
        </w:rPr>
        <w:t>públicas</w:t>
      </w:r>
      <w:r>
        <w:rPr>
          <w:spacing w:val="-6"/>
          <w:sz w:val="24"/>
        </w:rPr>
        <w:t xml:space="preserve"> </w:t>
      </w:r>
      <w:r>
        <w:rPr>
          <w:sz w:val="24"/>
        </w:rPr>
        <w:t>acciones y medidas concretas para enfrentar las problemáticas que puedan presentarse en diferentes ámbitos del quehacer nacional. Desde este punto de vista, la violencia debe ser condenada por todos los sectores políticos y sociales, bajo la premisa de que</w:t>
      </w:r>
      <w:r>
        <w:rPr>
          <w:sz w:val="24"/>
        </w:rPr>
        <w:t xml:space="preserve"> la relativización de ésta ocasiona</w:t>
      </w:r>
      <w:r>
        <w:rPr>
          <w:spacing w:val="-6"/>
          <w:sz w:val="24"/>
        </w:rPr>
        <w:t xml:space="preserve"> </w:t>
      </w:r>
      <w:r>
        <w:rPr>
          <w:sz w:val="24"/>
        </w:rPr>
        <w:t>un</w:t>
      </w:r>
      <w:r>
        <w:rPr>
          <w:spacing w:val="-6"/>
          <w:sz w:val="24"/>
        </w:rPr>
        <w:t xml:space="preserve"> </w:t>
      </w:r>
      <w:r>
        <w:rPr>
          <w:sz w:val="24"/>
        </w:rPr>
        <w:t>perjuicio</w:t>
      </w:r>
      <w:r>
        <w:rPr>
          <w:spacing w:val="-6"/>
          <w:sz w:val="24"/>
        </w:rPr>
        <w:t xml:space="preserve"> </w:t>
      </w:r>
      <w:r>
        <w:rPr>
          <w:sz w:val="24"/>
        </w:rPr>
        <w:t>grave</w:t>
      </w:r>
      <w:r>
        <w:rPr>
          <w:spacing w:val="-6"/>
          <w:sz w:val="24"/>
        </w:rPr>
        <w:t xml:space="preserve"> </w:t>
      </w:r>
      <w:r>
        <w:rPr>
          <w:sz w:val="24"/>
        </w:rPr>
        <w:t>a</w:t>
      </w:r>
      <w:r>
        <w:rPr>
          <w:spacing w:val="-6"/>
          <w:sz w:val="24"/>
        </w:rPr>
        <w:t xml:space="preserve"> </w:t>
      </w:r>
      <w:r>
        <w:rPr>
          <w:sz w:val="24"/>
        </w:rPr>
        <w:t>todos</w:t>
      </w:r>
      <w:r>
        <w:rPr>
          <w:spacing w:val="-6"/>
          <w:sz w:val="24"/>
        </w:rPr>
        <w:t xml:space="preserve"> </w:t>
      </w:r>
      <w:r>
        <w:rPr>
          <w:sz w:val="24"/>
        </w:rPr>
        <w:t>los</w:t>
      </w:r>
      <w:r>
        <w:rPr>
          <w:spacing w:val="-6"/>
          <w:sz w:val="24"/>
        </w:rPr>
        <w:t xml:space="preserve"> </w:t>
      </w:r>
      <w:r>
        <w:rPr>
          <w:sz w:val="24"/>
        </w:rPr>
        <w:t>integrantes</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comunidad</w:t>
      </w:r>
      <w:r>
        <w:rPr>
          <w:spacing w:val="-6"/>
          <w:sz w:val="24"/>
        </w:rPr>
        <w:t xml:space="preserve"> </w:t>
      </w:r>
      <w:r>
        <w:rPr>
          <w:sz w:val="24"/>
        </w:rPr>
        <w:t>nacional</w:t>
      </w:r>
      <w:r>
        <w:rPr>
          <w:spacing w:val="-6"/>
          <w:sz w:val="24"/>
        </w:rPr>
        <w:t xml:space="preserve"> </w:t>
      </w:r>
      <w:r>
        <w:rPr>
          <w:sz w:val="24"/>
        </w:rPr>
        <w:t>y</w:t>
      </w:r>
      <w:r>
        <w:rPr>
          <w:spacing w:val="-6"/>
          <w:sz w:val="24"/>
        </w:rPr>
        <w:t xml:space="preserve"> </w:t>
      </w:r>
      <w:r>
        <w:rPr>
          <w:sz w:val="24"/>
        </w:rPr>
        <w:t>la</w:t>
      </w:r>
      <w:r>
        <w:rPr>
          <w:spacing w:val="-6"/>
          <w:sz w:val="24"/>
        </w:rPr>
        <w:t xml:space="preserve"> </w:t>
      </w:r>
      <w:r>
        <w:rPr>
          <w:sz w:val="24"/>
        </w:rPr>
        <w:t xml:space="preserve">estabilidad </w:t>
      </w:r>
      <w:r>
        <w:rPr>
          <w:spacing w:val="-2"/>
          <w:sz w:val="24"/>
        </w:rPr>
        <w:t>democrática.</w:t>
      </w:r>
    </w:p>
    <w:p w:rsidR="00EA7D0F" w:rsidRDefault="00EA7D0F">
      <w:pPr>
        <w:pStyle w:val="Textoindependiente"/>
        <w:spacing w:before="3"/>
      </w:pPr>
    </w:p>
    <w:p w:rsidR="00EA7D0F" w:rsidRDefault="00812DA6">
      <w:pPr>
        <w:pStyle w:val="Prrafodelista"/>
        <w:numPr>
          <w:ilvl w:val="0"/>
          <w:numId w:val="1"/>
        </w:numPr>
        <w:tabs>
          <w:tab w:val="left" w:pos="1333"/>
        </w:tabs>
        <w:ind w:firstLine="708"/>
        <w:jc w:val="both"/>
        <w:rPr>
          <w:sz w:val="24"/>
        </w:rPr>
      </w:pPr>
      <w:r>
        <w:rPr>
          <w:sz w:val="24"/>
        </w:rPr>
        <w:t xml:space="preserve">En esa línea, cualquier acto social orientado a manifestar disensos y disconformidad ante las decisiones u omisiones del </w:t>
      </w:r>
      <w:r>
        <w:rPr>
          <w:sz w:val="24"/>
        </w:rPr>
        <w:t>poder político necesariamente debe realizarse con estricto apego a las normas mínimas de convivencia que rigen a todo nuestro ordenamiento</w:t>
      </w:r>
      <w:r>
        <w:rPr>
          <w:spacing w:val="-6"/>
          <w:sz w:val="24"/>
        </w:rPr>
        <w:t xml:space="preserve"> </w:t>
      </w:r>
      <w:r>
        <w:rPr>
          <w:sz w:val="24"/>
        </w:rPr>
        <w:t>jurídico</w:t>
      </w:r>
      <w:r>
        <w:rPr>
          <w:spacing w:val="-6"/>
          <w:sz w:val="24"/>
        </w:rPr>
        <w:t xml:space="preserve"> </w:t>
      </w:r>
      <w:r>
        <w:rPr>
          <w:sz w:val="24"/>
        </w:rPr>
        <w:t>y</w:t>
      </w:r>
      <w:r>
        <w:rPr>
          <w:spacing w:val="-5"/>
          <w:sz w:val="24"/>
        </w:rPr>
        <w:t xml:space="preserve"> </w:t>
      </w:r>
      <w:r>
        <w:rPr>
          <w:sz w:val="24"/>
        </w:rPr>
        <w:t>a</w:t>
      </w:r>
      <w:r>
        <w:rPr>
          <w:spacing w:val="-6"/>
          <w:sz w:val="24"/>
        </w:rPr>
        <w:t xml:space="preserve"> </w:t>
      </w:r>
      <w:r>
        <w:rPr>
          <w:sz w:val="24"/>
        </w:rPr>
        <w:t>la</w:t>
      </w:r>
      <w:r>
        <w:rPr>
          <w:spacing w:val="-6"/>
          <w:sz w:val="24"/>
        </w:rPr>
        <w:t xml:space="preserve"> </w:t>
      </w:r>
      <w:r>
        <w:rPr>
          <w:sz w:val="24"/>
        </w:rPr>
        <w:t>organización</w:t>
      </w:r>
      <w:r>
        <w:rPr>
          <w:spacing w:val="-6"/>
          <w:sz w:val="24"/>
        </w:rPr>
        <w:t xml:space="preserve"> </w:t>
      </w:r>
      <w:r>
        <w:rPr>
          <w:sz w:val="24"/>
        </w:rPr>
        <w:t>que</w:t>
      </w:r>
      <w:r>
        <w:rPr>
          <w:spacing w:val="-6"/>
          <w:sz w:val="24"/>
        </w:rPr>
        <w:t xml:space="preserve"> </w:t>
      </w:r>
      <w:r>
        <w:rPr>
          <w:sz w:val="24"/>
        </w:rPr>
        <w:t>nos</w:t>
      </w:r>
      <w:r>
        <w:rPr>
          <w:spacing w:val="-5"/>
          <w:sz w:val="24"/>
        </w:rPr>
        <w:t xml:space="preserve"> </w:t>
      </w:r>
      <w:r>
        <w:rPr>
          <w:sz w:val="24"/>
        </w:rPr>
        <w:t>hemos</w:t>
      </w:r>
      <w:r>
        <w:rPr>
          <w:spacing w:val="-5"/>
          <w:sz w:val="24"/>
        </w:rPr>
        <w:t xml:space="preserve"> </w:t>
      </w:r>
      <w:r>
        <w:rPr>
          <w:sz w:val="24"/>
        </w:rPr>
        <w:t>dado</w:t>
      </w:r>
      <w:r>
        <w:rPr>
          <w:spacing w:val="-6"/>
          <w:sz w:val="24"/>
        </w:rPr>
        <w:t xml:space="preserve"> </w:t>
      </w:r>
      <w:r>
        <w:rPr>
          <w:sz w:val="24"/>
        </w:rPr>
        <w:t>como</w:t>
      </w:r>
      <w:r>
        <w:rPr>
          <w:spacing w:val="-6"/>
          <w:sz w:val="24"/>
        </w:rPr>
        <w:t xml:space="preserve"> </w:t>
      </w:r>
      <w:r>
        <w:rPr>
          <w:sz w:val="24"/>
        </w:rPr>
        <w:t>sociedad.</w:t>
      </w:r>
      <w:r>
        <w:rPr>
          <w:spacing w:val="-5"/>
          <w:sz w:val="24"/>
        </w:rPr>
        <w:t xml:space="preserve"> </w:t>
      </w:r>
      <w:r>
        <w:rPr>
          <w:sz w:val="24"/>
        </w:rPr>
        <w:t>Sin</w:t>
      </w:r>
      <w:r>
        <w:rPr>
          <w:spacing w:val="-6"/>
          <w:sz w:val="24"/>
        </w:rPr>
        <w:t xml:space="preserve"> </w:t>
      </w:r>
      <w:r>
        <w:rPr>
          <w:sz w:val="24"/>
        </w:rPr>
        <w:t>perjuicio de ello, cada cierto tiempo, la ocurrenc</w:t>
      </w:r>
      <w:r>
        <w:rPr>
          <w:sz w:val="24"/>
        </w:rPr>
        <w:t>ia de hechos de violencia en las ciudades de nuestro país representa uno de los principales problemas de orden y seguridad pública, generando una serie de desafíos para los persecutores del delito, el sistema de justicia y los gobiernos, especialmente cuan</w:t>
      </w:r>
      <w:r>
        <w:rPr>
          <w:sz w:val="24"/>
        </w:rPr>
        <w:t>do se trata de acontecimientos violentos con efectos sobre terceros.</w:t>
      </w:r>
    </w:p>
    <w:p w:rsidR="00EA7D0F" w:rsidRDefault="00EA7D0F">
      <w:pPr>
        <w:pStyle w:val="Textoindependiente"/>
        <w:spacing w:before="9"/>
        <w:rPr>
          <w:sz w:val="23"/>
        </w:rPr>
      </w:pPr>
    </w:p>
    <w:p w:rsidR="00EA7D0F" w:rsidRDefault="00812DA6">
      <w:pPr>
        <w:pStyle w:val="Prrafodelista"/>
        <w:numPr>
          <w:ilvl w:val="0"/>
          <w:numId w:val="1"/>
        </w:numPr>
        <w:tabs>
          <w:tab w:val="left" w:pos="1247"/>
        </w:tabs>
        <w:ind w:firstLine="708"/>
        <w:jc w:val="both"/>
        <w:rPr>
          <w:sz w:val="24"/>
        </w:rPr>
      </w:pPr>
      <w:r>
        <w:rPr>
          <w:sz w:val="24"/>
        </w:rPr>
        <w:t>En el último tiempo, una situación que se ha hecho muy frecuente durante el desarrollo de protestas sociales ha sido el uso de bombas molotov por parte de sujetos que, cubriendo su rostr</w:t>
      </w:r>
      <w:r>
        <w:rPr>
          <w:sz w:val="24"/>
        </w:rPr>
        <w:t>o, cometen actos violentos, principalmente agresiones a funcionarios policiales, quienes han sufrido las consecuencias directas del alza de la delincuencia. En particular, los hechos que se registraron a partir del 18 de octubre de 2019, en el marco del de</w:t>
      </w:r>
      <w:r>
        <w:rPr>
          <w:sz w:val="24"/>
        </w:rPr>
        <w:t>nominado</w:t>
      </w:r>
      <w:r>
        <w:rPr>
          <w:spacing w:val="-14"/>
          <w:sz w:val="24"/>
        </w:rPr>
        <w:t xml:space="preserve"> </w:t>
      </w:r>
      <w:r>
        <w:rPr>
          <w:sz w:val="24"/>
        </w:rPr>
        <w:t>“estallido</w:t>
      </w:r>
      <w:r>
        <w:rPr>
          <w:spacing w:val="-14"/>
          <w:sz w:val="24"/>
        </w:rPr>
        <w:t xml:space="preserve"> </w:t>
      </w:r>
      <w:r>
        <w:rPr>
          <w:sz w:val="24"/>
        </w:rPr>
        <w:t>social”,</w:t>
      </w:r>
      <w:r>
        <w:rPr>
          <w:spacing w:val="-14"/>
          <w:sz w:val="24"/>
        </w:rPr>
        <w:t xml:space="preserve"> </w:t>
      </w:r>
      <w:r>
        <w:rPr>
          <w:sz w:val="24"/>
        </w:rPr>
        <w:t>generaron</w:t>
      </w:r>
      <w:r>
        <w:rPr>
          <w:spacing w:val="-14"/>
          <w:sz w:val="24"/>
        </w:rPr>
        <w:t xml:space="preserve"> </w:t>
      </w:r>
      <w:r>
        <w:rPr>
          <w:sz w:val="24"/>
        </w:rPr>
        <w:t>grandes</w:t>
      </w:r>
      <w:r>
        <w:rPr>
          <w:spacing w:val="-14"/>
          <w:sz w:val="24"/>
        </w:rPr>
        <w:t xml:space="preserve"> </w:t>
      </w:r>
      <w:r>
        <w:rPr>
          <w:sz w:val="24"/>
        </w:rPr>
        <w:t>desafíos</w:t>
      </w:r>
      <w:r>
        <w:rPr>
          <w:spacing w:val="-14"/>
          <w:sz w:val="24"/>
        </w:rPr>
        <w:t xml:space="preserve"> </w:t>
      </w:r>
      <w:r>
        <w:rPr>
          <w:sz w:val="24"/>
        </w:rPr>
        <w:t>para</w:t>
      </w:r>
      <w:r>
        <w:rPr>
          <w:spacing w:val="-14"/>
          <w:sz w:val="24"/>
        </w:rPr>
        <w:t xml:space="preserve"> </w:t>
      </w:r>
      <w:r>
        <w:rPr>
          <w:sz w:val="24"/>
        </w:rPr>
        <w:t>aquellos</w:t>
      </w:r>
      <w:r>
        <w:rPr>
          <w:spacing w:val="-14"/>
          <w:sz w:val="24"/>
        </w:rPr>
        <w:t xml:space="preserve"> </w:t>
      </w:r>
      <w:r>
        <w:rPr>
          <w:sz w:val="24"/>
        </w:rPr>
        <w:t>que</w:t>
      </w:r>
      <w:r>
        <w:rPr>
          <w:spacing w:val="-14"/>
          <w:sz w:val="24"/>
        </w:rPr>
        <w:t xml:space="preserve"> </w:t>
      </w:r>
      <w:r>
        <w:rPr>
          <w:sz w:val="24"/>
        </w:rPr>
        <w:t>realizan</w:t>
      </w:r>
      <w:r>
        <w:rPr>
          <w:spacing w:val="-14"/>
          <w:sz w:val="24"/>
        </w:rPr>
        <w:t xml:space="preserve"> </w:t>
      </w:r>
      <w:r>
        <w:rPr>
          <w:sz w:val="24"/>
        </w:rPr>
        <w:t>labores de orden público. En efecto, solo en el período comprendido entre octubre de dicho año y marzo de 2020, hubo más de ocho mil eventos violentos, de los cuales una parte importante corresponde a enfrentamientos de “encapuchados” y efectivos policiale</w:t>
      </w:r>
      <w:r>
        <w:rPr>
          <w:sz w:val="24"/>
        </w:rPr>
        <w:t>s.</w:t>
      </w:r>
    </w:p>
    <w:p w:rsidR="00EA7D0F" w:rsidRDefault="00EA7D0F">
      <w:pPr>
        <w:pStyle w:val="Textoindependiente"/>
      </w:pPr>
    </w:p>
    <w:p w:rsidR="00EA7D0F" w:rsidRDefault="00812DA6">
      <w:pPr>
        <w:pStyle w:val="Prrafodelista"/>
        <w:numPr>
          <w:ilvl w:val="0"/>
          <w:numId w:val="1"/>
        </w:numPr>
        <w:tabs>
          <w:tab w:val="left" w:pos="1240"/>
        </w:tabs>
        <w:ind w:right="101" w:firstLine="708"/>
        <w:jc w:val="both"/>
        <w:rPr>
          <w:sz w:val="24"/>
        </w:rPr>
      </w:pPr>
      <w:r>
        <w:rPr>
          <w:sz w:val="24"/>
        </w:rPr>
        <w:t>Respecto del número de detenciones por porte y uso de “bombas molotov”, la Dirección de Investigación Criminal de Carabineros informó que, desde el 18 de octubre de 2019</w:t>
      </w:r>
      <w:r>
        <w:rPr>
          <w:spacing w:val="-6"/>
          <w:sz w:val="24"/>
        </w:rPr>
        <w:t xml:space="preserve"> </w:t>
      </w:r>
      <w:r>
        <w:rPr>
          <w:sz w:val="24"/>
        </w:rPr>
        <w:t>hasta</w:t>
      </w:r>
      <w:r>
        <w:rPr>
          <w:spacing w:val="-6"/>
          <w:sz w:val="24"/>
        </w:rPr>
        <w:t xml:space="preserve"> </w:t>
      </w:r>
      <w:r>
        <w:rPr>
          <w:sz w:val="24"/>
        </w:rPr>
        <w:t>el</w:t>
      </w:r>
      <w:r>
        <w:rPr>
          <w:spacing w:val="-6"/>
          <w:sz w:val="24"/>
        </w:rPr>
        <w:t xml:space="preserve"> </w:t>
      </w:r>
      <w:r>
        <w:rPr>
          <w:sz w:val="24"/>
        </w:rPr>
        <w:t>15</w:t>
      </w:r>
      <w:r>
        <w:rPr>
          <w:spacing w:val="-6"/>
          <w:sz w:val="24"/>
        </w:rPr>
        <w:t xml:space="preserve"> </w:t>
      </w:r>
      <w:r>
        <w:rPr>
          <w:sz w:val="24"/>
        </w:rPr>
        <w:t>de</w:t>
      </w:r>
      <w:r>
        <w:rPr>
          <w:spacing w:val="-6"/>
          <w:sz w:val="24"/>
        </w:rPr>
        <w:t xml:space="preserve"> </w:t>
      </w:r>
      <w:r>
        <w:rPr>
          <w:sz w:val="24"/>
        </w:rPr>
        <w:t>septiembre</w:t>
      </w:r>
      <w:r>
        <w:rPr>
          <w:spacing w:val="-6"/>
          <w:sz w:val="24"/>
        </w:rPr>
        <w:t xml:space="preserve"> </w:t>
      </w:r>
      <w:r>
        <w:rPr>
          <w:sz w:val="24"/>
        </w:rPr>
        <w:t>de</w:t>
      </w:r>
      <w:r>
        <w:rPr>
          <w:spacing w:val="-6"/>
          <w:sz w:val="24"/>
        </w:rPr>
        <w:t xml:space="preserve"> </w:t>
      </w:r>
      <w:r>
        <w:rPr>
          <w:sz w:val="24"/>
        </w:rPr>
        <w:t>2020,</w:t>
      </w:r>
      <w:r>
        <w:rPr>
          <w:spacing w:val="-6"/>
          <w:sz w:val="24"/>
        </w:rPr>
        <w:t xml:space="preserve"> </w:t>
      </w:r>
      <w:r>
        <w:rPr>
          <w:sz w:val="24"/>
        </w:rPr>
        <w:t>la</w:t>
      </w:r>
      <w:r>
        <w:rPr>
          <w:spacing w:val="-6"/>
          <w:sz w:val="24"/>
        </w:rPr>
        <w:t xml:space="preserve"> </w:t>
      </w:r>
      <w:r>
        <w:rPr>
          <w:sz w:val="24"/>
        </w:rPr>
        <w:t>institución</w:t>
      </w:r>
      <w:r>
        <w:rPr>
          <w:spacing w:val="-6"/>
          <w:sz w:val="24"/>
        </w:rPr>
        <w:t xml:space="preserve"> </w:t>
      </w:r>
      <w:r>
        <w:rPr>
          <w:sz w:val="24"/>
        </w:rPr>
        <w:t>realizó</w:t>
      </w:r>
      <w:r>
        <w:rPr>
          <w:spacing w:val="-6"/>
          <w:sz w:val="24"/>
        </w:rPr>
        <w:t xml:space="preserve"> </w:t>
      </w:r>
      <w:r>
        <w:rPr>
          <w:sz w:val="24"/>
        </w:rPr>
        <w:t>265</w:t>
      </w:r>
      <w:r>
        <w:rPr>
          <w:spacing w:val="-6"/>
          <w:sz w:val="24"/>
        </w:rPr>
        <w:t xml:space="preserve"> </w:t>
      </w:r>
      <w:r>
        <w:rPr>
          <w:sz w:val="24"/>
        </w:rPr>
        <w:t>procedimientos</w:t>
      </w:r>
      <w:r>
        <w:rPr>
          <w:spacing w:val="-6"/>
          <w:sz w:val="24"/>
        </w:rPr>
        <w:t xml:space="preserve"> </w:t>
      </w:r>
      <w:r>
        <w:rPr>
          <w:sz w:val="24"/>
        </w:rPr>
        <w:t>polic</w:t>
      </w:r>
      <w:r>
        <w:rPr>
          <w:sz w:val="24"/>
        </w:rPr>
        <w:t>iales,</w:t>
      </w:r>
    </w:p>
    <w:p w:rsidR="00EA7D0F" w:rsidRDefault="00EA7D0F">
      <w:pPr>
        <w:jc w:val="both"/>
        <w:rPr>
          <w:sz w:val="24"/>
        </w:rPr>
        <w:sectPr w:rsidR="00EA7D0F">
          <w:type w:val="continuous"/>
          <w:pgSz w:w="12240" w:h="15840"/>
          <w:pgMar w:top="1240" w:right="1600" w:bottom="280" w:left="1440" w:header="720" w:footer="720" w:gutter="0"/>
          <w:cols w:space="720"/>
        </w:sectPr>
      </w:pPr>
    </w:p>
    <w:p w:rsidR="00EA7D0F" w:rsidRDefault="00812DA6">
      <w:pPr>
        <w:pStyle w:val="Textoindependiente"/>
        <w:spacing w:before="72"/>
        <w:ind w:left="259" w:right="100"/>
        <w:jc w:val="both"/>
      </w:pPr>
      <w:r>
        <w:lastRenderedPageBreak/>
        <w:t>concretando la detención de 369 personas</w:t>
      </w:r>
      <w:r>
        <w:rPr>
          <w:vertAlign w:val="superscript"/>
        </w:rPr>
        <w:t>1</w:t>
      </w:r>
      <w:r>
        <w:t>. Además, el mayor número de este tipo de procedimientos -que resultaron con arrestos- se registró en noviembre de 2019, lo que se condice</w:t>
      </w:r>
      <w:r>
        <w:rPr>
          <w:spacing w:val="-7"/>
        </w:rPr>
        <w:t xml:space="preserve"> </w:t>
      </w:r>
      <w:r>
        <w:t>con</w:t>
      </w:r>
      <w:r>
        <w:rPr>
          <w:spacing w:val="-7"/>
        </w:rPr>
        <w:t xml:space="preserve"> </w:t>
      </w:r>
      <w:r>
        <w:t>el</w:t>
      </w:r>
      <w:r>
        <w:rPr>
          <w:spacing w:val="-7"/>
        </w:rPr>
        <w:t xml:space="preserve"> </w:t>
      </w:r>
      <w:r>
        <w:t>inicio</w:t>
      </w:r>
      <w:r>
        <w:rPr>
          <w:spacing w:val="-7"/>
        </w:rPr>
        <w:t xml:space="preserve"> </w:t>
      </w:r>
      <w:r>
        <w:t>de</w:t>
      </w:r>
      <w:r>
        <w:rPr>
          <w:spacing w:val="-7"/>
        </w:rPr>
        <w:t xml:space="preserve"> </w:t>
      </w:r>
      <w:r>
        <w:t>la</w:t>
      </w:r>
      <w:r>
        <w:rPr>
          <w:spacing w:val="-7"/>
        </w:rPr>
        <w:t xml:space="preserve"> </w:t>
      </w:r>
      <w:r>
        <w:t>crisis</w:t>
      </w:r>
      <w:r>
        <w:rPr>
          <w:spacing w:val="-7"/>
        </w:rPr>
        <w:t xml:space="preserve"> </w:t>
      </w:r>
      <w:r>
        <w:t>social</w:t>
      </w:r>
      <w:r>
        <w:rPr>
          <w:spacing w:val="-7"/>
        </w:rPr>
        <w:t xml:space="preserve"> </w:t>
      </w:r>
      <w:r>
        <w:t>iniciada</w:t>
      </w:r>
      <w:r>
        <w:rPr>
          <w:spacing w:val="-7"/>
        </w:rPr>
        <w:t xml:space="preserve"> </w:t>
      </w:r>
      <w:r>
        <w:t>en</w:t>
      </w:r>
      <w:r>
        <w:rPr>
          <w:spacing w:val="-7"/>
        </w:rPr>
        <w:t xml:space="preserve"> </w:t>
      </w:r>
      <w:r>
        <w:t>el</w:t>
      </w:r>
      <w:r>
        <w:rPr>
          <w:spacing w:val="-7"/>
        </w:rPr>
        <w:t xml:space="preserve"> </w:t>
      </w:r>
      <w:r>
        <w:t>mes</w:t>
      </w:r>
      <w:r>
        <w:rPr>
          <w:spacing w:val="-7"/>
        </w:rPr>
        <w:t xml:space="preserve"> </w:t>
      </w:r>
      <w:r>
        <w:t>anterior.</w:t>
      </w:r>
      <w:r>
        <w:rPr>
          <w:spacing w:val="-7"/>
        </w:rPr>
        <w:t xml:space="preserve"> </w:t>
      </w:r>
      <w:r>
        <w:t>Por</w:t>
      </w:r>
      <w:r>
        <w:rPr>
          <w:spacing w:val="-7"/>
        </w:rPr>
        <w:t xml:space="preserve"> </w:t>
      </w:r>
      <w:r>
        <w:t>su</w:t>
      </w:r>
      <w:r>
        <w:rPr>
          <w:spacing w:val="-7"/>
        </w:rPr>
        <w:t xml:space="preserve"> </w:t>
      </w:r>
      <w:r>
        <w:t>parte,</w:t>
      </w:r>
      <w:r>
        <w:rPr>
          <w:spacing w:val="-7"/>
        </w:rPr>
        <w:t xml:space="preserve"> </w:t>
      </w:r>
      <w:r>
        <w:t>el</w:t>
      </w:r>
      <w:r>
        <w:rPr>
          <w:spacing w:val="-7"/>
        </w:rPr>
        <w:t xml:space="preserve"> </w:t>
      </w:r>
      <w:r>
        <w:t>Ministerio Público</w:t>
      </w:r>
      <w:r>
        <w:rPr>
          <w:spacing w:val="-12"/>
        </w:rPr>
        <w:t xml:space="preserve"> </w:t>
      </w:r>
      <w:r>
        <w:t>señaló</w:t>
      </w:r>
      <w:r>
        <w:rPr>
          <w:spacing w:val="-12"/>
        </w:rPr>
        <w:t xml:space="preserve"> </w:t>
      </w:r>
      <w:r>
        <w:t>que,</w:t>
      </w:r>
      <w:r>
        <w:rPr>
          <w:spacing w:val="-12"/>
        </w:rPr>
        <w:t xml:space="preserve"> </w:t>
      </w:r>
      <w:r>
        <w:t>desde</w:t>
      </w:r>
      <w:r>
        <w:rPr>
          <w:spacing w:val="-12"/>
        </w:rPr>
        <w:t xml:space="preserve"> </w:t>
      </w:r>
      <w:r>
        <w:t>el</w:t>
      </w:r>
      <w:r>
        <w:rPr>
          <w:spacing w:val="-12"/>
        </w:rPr>
        <w:t xml:space="preserve"> </w:t>
      </w:r>
      <w:r>
        <w:t>18</w:t>
      </w:r>
      <w:r>
        <w:rPr>
          <w:spacing w:val="-12"/>
        </w:rPr>
        <w:t xml:space="preserve"> </w:t>
      </w:r>
      <w:r>
        <w:t>de</w:t>
      </w:r>
      <w:r>
        <w:rPr>
          <w:spacing w:val="-12"/>
        </w:rPr>
        <w:t xml:space="preserve"> </w:t>
      </w:r>
      <w:r>
        <w:t>octubre</w:t>
      </w:r>
      <w:r>
        <w:rPr>
          <w:spacing w:val="-12"/>
        </w:rPr>
        <w:t xml:space="preserve"> </w:t>
      </w:r>
      <w:r>
        <w:t>de</w:t>
      </w:r>
      <w:r>
        <w:rPr>
          <w:spacing w:val="-12"/>
        </w:rPr>
        <w:t xml:space="preserve"> </w:t>
      </w:r>
      <w:r>
        <w:t>2019</w:t>
      </w:r>
      <w:r>
        <w:rPr>
          <w:spacing w:val="-12"/>
        </w:rPr>
        <w:t xml:space="preserve"> </w:t>
      </w:r>
      <w:r>
        <w:t>al</w:t>
      </w:r>
      <w:r>
        <w:rPr>
          <w:spacing w:val="-12"/>
        </w:rPr>
        <w:t xml:space="preserve"> </w:t>
      </w:r>
      <w:r>
        <w:t>11</w:t>
      </w:r>
      <w:r>
        <w:rPr>
          <w:spacing w:val="-12"/>
        </w:rPr>
        <w:t xml:space="preserve"> </w:t>
      </w:r>
      <w:r>
        <w:t>de</w:t>
      </w:r>
      <w:r>
        <w:rPr>
          <w:spacing w:val="-12"/>
        </w:rPr>
        <w:t xml:space="preserve"> </w:t>
      </w:r>
      <w:r>
        <w:t>octubre</w:t>
      </w:r>
      <w:r>
        <w:rPr>
          <w:spacing w:val="-12"/>
        </w:rPr>
        <w:t xml:space="preserve"> </w:t>
      </w:r>
      <w:r>
        <w:t>de</w:t>
      </w:r>
      <w:r>
        <w:rPr>
          <w:spacing w:val="-12"/>
        </w:rPr>
        <w:t xml:space="preserve"> </w:t>
      </w:r>
      <w:r>
        <w:t>2020,</w:t>
      </w:r>
      <w:r>
        <w:rPr>
          <w:spacing w:val="-12"/>
        </w:rPr>
        <w:t xml:space="preserve"> </w:t>
      </w:r>
      <w:r>
        <w:t>la</w:t>
      </w:r>
      <w:r>
        <w:rPr>
          <w:spacing w:val="-12"/>
        </w:rPr>
        <w:t xml:space="preserve"> </w:t>
      </w:r>
      <w:r>
        <w:t>Fiscalía</w:t>
      </w:r>
      <w:r>
        <w:rPr>
          <w:spacing w:val="-12"/>
        </w:rPr>
        <w:t xml:space="preserve"> </w:t>
      </w:r>
      <w:r>
        <w:t>había formalizado</w:t>
      </w:r>
      <w:r>
        <w:rPr>
          <w:spacing w:val="-3"/>
        </w:rPr>
        <w:t xml:space="preserve"> </w:t>
      </w:r>
      <w:r>
        <w:t>un</w:t>
      </w:r>
      <w:r>
        <w:rPr>
          <w:spacing w:val="-3"/>
        </w:rPr>
        <w:t xml:space="preserve"> </w:t>
      </w:r>
      <w:r>
        <w:t>mínimo</w:t>
      </w:r>
      <w:r>
        <w:rPr>
          <w:spacing w:val="-3"/>
        </w:rPr>
        <w:t xml:space="preserve"> </w:t>
      </w:r>
      <w:r>
        <w:t>de</w:t>
      </w:r>
      <w:r>
        <w:rPr>
          <w:spacing w:val="-3"/>
        </w:rPr>
        <w:t xml:space="preserve"> </w:t>
      </w:r>
      <w:r>
        <w:t>60</w:t>
      </w:r>
      <w:r>
        <w:rPr>
          <w:spacing w:val="-3"/>
        </w:rPr>
        <w:t xml:space="preserve"> </w:t>
      </w:r>
      <w:r>
        <w:t>sujetos</w:t>
      </w:r>
      <w:r>
        <w:rPr>
          <w:spacing w:val="-3"/>
        </w:rPr>
        <w:t xml:space="preserve"> </w:t>
      </w:r>
      <w:r>
        <w:t>por</w:t>
      </w:r>
      <w:r>
        <w:rPr>
          <w:spacing w:val="-3"/>
        </w:rPr>
        <w:t xml:space="preserve"> </w:t>
      </w:r>
      <w:r>
        <w:t>uso</w:t>
      </w:r>
      <w:r>
        <w:rPr>
          <w:spacing w:val="-3"/>
        </w:rPr>
        <w:t xml:space="preserve"> </w:t>
      </w:r>
      <w:r>
        <w:t>o</w:t>
      </w:r>
      <w:r>
        <w:rPr>
          <w:spacing w:val="-3"/>
        </w:rPr>
        <w:t xml:space="preserve"> </w:t>
      </w:r>
      <w:r>
        <w:t>porte</w:t>
      </w:r>
      <w:r>
        <w:rPr>
          <w:spacing w:val="-3"/>
        </w:rPr>
        <w:t xml:space="preserve"> </w:t>
      </w:r>
      <w:r>
        <w:t>de</w:t>
      </w:r>
      <w:r>
        <w:rPr>
          <w:spacing w:val="-3"/>
        </w:rPr>
        <w:t xml:space="preserve"> </w:t>
      </w:r>
      <w:r>
        <w:t>artefacto</w:t>
      </w:r>
      <w:r>
        <w:rPr>
          <w:spacing w:val="-3"/>
        </w:rPr>
        <w:t xml:space="preserve"> </w:t>
      </w:r>
      <w:r>
        <w:t>explosivo</w:t>
      </w:r>
      <w:r>
        <w:rPr>
          <w:spacing w:val="-3"/>
        </w:rPr>
        <w:t xml:space="preserve"> </w:t>
      </w:r>
      <w:r>
        <w:t>y/o</w:t>
      </w:r>
      <w:r>
        <w:rPr>
          <w:spacing w:val="-3"/>
        </w:rPr>
        <w:t xml:space="preserve"> </w:t>
      </w:r>
      <w:r>
        <w:t>incendiario, registrándose</w:t>
      </w:r>
      <w:r>
        <w:rPr>
          <w:spacing w:val="-5"/>
        </w:rPr>
        <w:t xml:space="preserve"> </w:t>
      </w:r>
      <w:r>
        <w:t>-en</w:t>
      </w:r>
      <w:r>
        <w:rPr>
          <w:spacing w:val="-5"/>
        </w:rPr>
        <w:t xml:space="preserve"> </w:t>
      </w:r>
      <w:r>
        <w:t>ese</w:t>
      </w:r>
      <w:r>
        <w:rPr>
          <w:spacing w:val="-5"/>
        </w:rPr>
        <w:t xml:space="preserve"> </w:t>
      </w:r>
      <w:r>
        <w:t>entonces-</w:t>
      </w:r>
      <w:r>
        <w:rPr>
          <w:spacing w:val="-5"/>
        </w:rPr>
        <w:t xml:space="preserve"> </w:t>
      </w:r>
      <w:r>
        <w:t>20</w:t>
      </w:r>
      <w:r>
        <w:rPr>
          <w:spacing w:val="-5"/>
        </w:rPr>
        <w:t xml:space="preserve"> </w:t>
      </w:r>
      <w:r>
        <w:t>imputados</w:t>
      </w:r>
      <w:r>
        <w:rPr>
          <w:spacing w:val="-5"/>
        </w:rPr>
        <w:t xml:space="preserve"> </w:t>
      </w:r>
      <w:r>
        <w:t>en</w:t>
      </w:r>
      <w:r>
        <w:rPr>
          <w:spacing w:val="-5"/>
        </w:rPr>
        <w:t xml:space="preserve"> </w:t>
      </w:r>
      <w:r>
        <w:t>prisión</w:t>
      </w:r>
      <w:r>
        <w:rPr>
          <w:spacing w:val="-5"/>
        </w:rPr>
        <w:t xml:space="preserve"> </w:t>
      </w:r>
      <w:r>
        <w:t>preventiva,</w:t>
      </w:r>
      <w:r>
        <w:rPr>
          <w:spacing w:val="-5"/>
        </w:rPr>
        <w:t xml:space="preserve"> </w:t>
      </w:r>
      <w:r>
        <w:t>internación</w:t>
      </w:r>
      <w:r>
        <w:rPr>
          <w:spacing w:val="-5"/>
        </w:rPr>
        <w:t xml:space="preserve"> </w:t>
      </w:r>
      <w:r>
        <w:t>provisori</w:t>
      </w:r>
      <w:r>
        <w:t>a</w:t>
      </w:r>
      <w:r>
        <w:rPr>
          <w:spacing w:val="-5"/>
        </w:rPr>
        <w:t xml:space="preserve"> </w:t>
      </w:r>
      <w:r>
        <w:t>o arresto domiciliario total, mientras que otras 20 ya figuraban con condenas</w:t>
      </w:r>
      <w:r>
        <w:rPr>
          <w:vertAlign w:val="superscript"/>
        </w:rPr>
        <w:t>2</w:t>
      </w:r>
      <w:r>
        <w:t>. En cuanto al perfil</w:t>
      </w:r>
      <w:r>
        <w:rPr>
          <w:spacing w:val="-2"/>
        </w:rPr>
        <w:t xml:space="preserve"> </w:t>
      </w:r>
      <w:r>
        <w:t>de</w:t>
      </w:r>
      <w:r>
        <w:rPr>
          <w:spacing w:val="-2"/>
        </w:rPr>
        <w:t xml:space="preserve"> </w:t>
      </w:r>
      <w:r>
        <w:t>los</w:t>
      </w:r>
      <w:r>
        <w:rPr>
          <w:spacing w:val="-2"/>
        </w:rPr>
        <w:t xml:space="preserve"> </w:t>
      </w:r>
      <w:r>
        <w:t>detenidos,</w:t>
      </w:r>
      <w:r>
        <w:rPr>
          <w:spacing w:val="-2"/>
        </w:rPr>
        <w:t xml:space="preserve"> </w:t>
      </w:r>
      <w:r>
        <w:t>Carabineros</w:t>
      </w:r>
      <w:r>
        <w:rPr>
          <w:spacing w:val="-2"/>
        </w:rPr>
        <w:t xml:space="preserve"> </w:t>
      </w:r>
      <w:r>
        <w:t>señaló</w:t>
      </w:r>
      <w:r>
        <w:rPr>
          <w:spacing w:val="-2"/>
        </w:rPr>
        <w:t xml:space="preserve"> </w:t>
      </w:r>
      <w:r>
        <w:t>que</w:t>
      </w:r>
      <w:r>
        <w:rPr>
          <w:spacing w:val="-2"/>
        </w:rPr>
        <w:t xml:space="preserve"> </w:t>
      </w:r>
      <w:r>
        <w:t>el</w:t>
      </w:r>
      <w:r>
        <w:rPr>
          <w:spacing w:val="-2"/>
        </w:rPr>
        <w:t xml:space="preserve"> </w:t>
      </w:r>
      <w:r>
        <w:t>56%</w:t>
      </w:r>
      <w:r>
        <w:rPr>
          <w:spacing w:val="-2"/>
        </w:rPr>
        <w:t xml:space="preserve"> </w:t>
      </w:r>
      <w:r>
        <w:t>corresponde</w:t>
      </w:r>
      <w:r>
        <w:rPr>
          <w:spacing w:val="-2"/>
        </w:rPr>
        <w:t xml:space="preserve"> </w:t>
      </w:r>
      <w:r>
        <w:t>a</w:t>
      </w:r>
      <w:r>
        <w:rPr>
          <w:spacing w:val="-2"/>
        </w:rPr>
        <w:t xml:space="preserve"> </w:t>
      </w:r>
      <w:r>
        <w:t>individuos</w:t>
      </w:r>
      <w:r>
        <w:rPr>
          <w:spacing w:val="-2"/>
        </w:rPr>
        <w:t xml:space="preserve"> </w:t>
      </w:r>
      <w:r>
        <w:t>de</w:t>
      </w:r>
      <w:r>
        <w:rPr>
          <w:spacing w:val="-2"/>
        </w:rPr>
        <w:t xml:space="preserve"> </w:t>
      </w:r>
      <w:r>
        <w:t>entre</w:t>
      </w:r>
      <w:r>
        <w:rPr>
          <w:spacing w:val="-2"/>
        </w:rPr>
        <w:t xml:space="preserve"> </w:t>
      </w:r>
      <w:r>
        <w:t>18 y 25 años y un 26% a menores de edad</w:t>
      </w:r>
      <w:r>
        <w:rPr>
          <w:vertAlign w:val="superscript"/>
        </w:rPr>
        <w:t>3</w:t>
      </w:r>
      <w:r>
        <w:t>.</w:t>
      </w:r>
    </w:p>
    <w:p w:rsidR="00EA7D0F" w:rsidRDefault="00EA7D0F">
      <w:pPr>
        <w:pStyle w:val="Textoindependiente"/>
      </w:pPr>
    </w:p>
    <w:p w:rsidR="00EA7D0F" w:rsidRDefault="00812DA6">
      <w:pPr>
        <w:pStyle w:val="Prrafodelista"/>
        <w:numPr>
          <w:ilvl w:val="0"/>
          <w:numId w:val="1"/>
        </w:numPr>
        <w:tabs>
          <w:tab w:val="left" w:pos="1238"/>
        </w:tabs>
        <w:spacing w:before="1"/>
        <w:ind w:firstLine="708"/>
        <w:jc w:val="both"/>
        <w:rPr>
          <w:sz w:val="24"/>
        </w:rPr>
      </w:pPr>
      <w:r>
        <w:rPr>
          <w:sz w:val="24"/>
        </w:rPr>
        <w:t xml:space="preserve">Las principales víctimas de agresiones con bombas molotov han sido efectivos policiales que, en el ejercicio de sus funciones, particularmente en el contexto de manifestaciones sociales, se han visto involucrados </w:t>
      </w:r>
      <w:r>
        <w:rPr>
          <w:sz w:val="24"/>
        </w:rPr>
        <w:t>en enfrentamientos con delincuentes de diferentes perfiles y antecedentes penales, pero con una clara conducta dolosa. Los hechos constitutivos de delito, en este sentido, se han producido por diversos motivos, expandiéndose incluso a manifestaciones estud</w:t>
      </w:r>
      <w:r>
        <w:rPr>
          <w:sz w:val="24"/>
        </w:rPr>
        <w:t>iantiles violentas, donde los agresores premunidos de bombas molotov han ocasionado desmanes y han participado en enfrentamientos con fuerzas policiales, alterando gravemente el orden público de las ciudades afectadas.</w:t>
      </w:r>
    </w:p>
    <w:p w:rsidR="00EA7D0F" w:rsidRDefault="00EA7D0F">
      <w:pPr>
        <w:pStyle w:val="Textoindependiente"/>
      </w:pPr>
    </w:p>
    <w:p w:rsidR="00EA7D0F" w:rsidRDefault="00812DA6">
      <w:pPr>
        <w:pStyle w:val="Prrafodelista"/>
        <w:numPr>
          <w:ilvl w:val="0"/>
          <w:numId w:val="1"/>
        </w:numPr>
        <w:tabs>
          <w:tab w:val="left" w:pos="1224"/>
        </w:tabs>
        <w:ind w:right="101" w:firstLine="708"/>
        <w:jc w:val="both"/>
        <w:rPr>
          <w:sz w:val="24"/>
        </w:rPr>
      </w:pPr>
      <w:r>
        <w:rPr>
          <w:sz w:val="24"/>
        </w:rPr>
        <w:t>Solo a modo de ejemplo, el pasado lu</w:t>
      </w:r>
      <w:r>
        <w:rPr>
          <w:sz w:val="24"/>
        </w:rPr>
        <w:t>nes 27 de marzo, un grupo de 30 personas protagonizaron</w:t>
      </w:r>
      <w:r>
        <w:rPr>
          <w:spacing w:val="-15"/>
          <w:sz w:val="24"/>
        </w:rPr>
        <w:t xml:space="preserve"> </w:t>
      </w:r>
      <w:r>
        <w:rPr>
          <w:sz w:val="24"/>
        </w:rPr>
        <w:t>graves</w:t>
      </w:r>
      <w:r>
        <w:rPr>
          <w:spacing w:val="-15"/>
          <w:sz w:val="24"/>
        </w:rPr>
        <w:t xml:space="preserve"> </w:t>
      </w:r>
      <w:r>
        <w:rPr>
          <w:sz w:val="24"/>
        </w:rPr>
        <w:t>hechos</w:t>
      </w:r>
      <w:r>
        <w:rPr>
          <w:spacing w:val="-15"/>
          <w:sz w:val="24"/>
        </w:rPr>
        <w:t xml:space="preserve"> </w:t>
      </w:r>
      <w:r>
        <w:rPr>
          <w:sz w:val="24"/>
        </w:rPr>
        <w:t>de</w:t>
      </w:r>
      <w:r>
        <w:rPr>
          <w:spacing w:val="-15"/>
          <w:sz w:val="24"/>
        </w:rPr>
        <w:t xml:space="preserve"> </w:t>
      </w:r>
      <w:r>
        <w:rPr>
          <w:sz w:val="24"/>
        </w:rPr>
        <w:t>violencia</w:t>
      </w:r>
      <w:r>
        <w:rPr>
          <w:spacing w:val="-15"/>
          <w:sz w:val="24"/>
        </w:rPr>
        <w:t xml:space="preserve"> </w:t>
      </w:r>
      <w:r>
        <w:rPr>
          <w:sz w:val="24"/>
        </w:rPr>
        <w:t>frente</w:t>
      </w:r>
      <w:r>
        <w:rPr>
          <w:spacing w:val="-15"/>
          <w:sz w:val="24"/>
        </w:rPr>
        <w:t xml:space="preserve"> </w:t>
      </w:r>
      <w:r>
        <w:rPr>
          <w:sz w:val="24"/>
        </w:rPr>
        <w:t>a</w:t>
      </w:r>
      <w:r>
        <w:rPr>
          <w:spacing w:val="-15"/>
          <w:sz w:val="24"/>
        </w:rPr>
        <w:t xml:space="preserve"> </w:t>
      </w:r>
      <w:r>
        <w:rPr>
          <w:sz w:val="24"/>
        </w:rPr>
        <w:t>las</w:t>
      </w:r>
      <w:r>
        <w:rPr>
          <w:spacing w:val="-15"/>
          <w:sz w:val="24"/>
        </w:rPr>
        <w:t xml:space="preserve"> </w:t>
      </w:r>
      <w:r>
        <w:rPr>
          <w:sz w:val="24"/>
        </w:rPr>
        <w:t>dependencias</w:t>
      </w:r>
      <w:r>
        <w:rPr>
          <w:spacing w:val="-15"/>
          <w:sz w:val="24"/>
        </w:rPr>
        <w:t xml:space="preserve"> </w:t>
      </w:r>
      <w:r>
        <w:rPr>
          <w:sz w:val="24"/>
        </w:rPr>
        <w:t>del</w:t>
      </w:r>
      <w:r>
        <w:rPr>
          <w:spacing w:val="-15"/>
          <w:sz w:val="24"/>
        </w:rPr>
        <w:t xml:space="preserve"> </w:t>
      </w:r>
      <w:r>
        <w:rPr>
          <w:sz w:val="24"/>
        </w:rPr>
        <w:t>Liceo</w:t>
      </w:r>
      <w:r>
        <w:rPr>
          <w:spacing w:val="-15"/>
          <w:sz w:val="24"/>
        </w:rPr>
        <w:t xml:space="preserve"> </w:t>
      </w:r>
      <w:r>
        <w:rPr>
          <w:sz w:val="24"/>
        </w:rPr>
        <w:t>de</w:t>
      </w:r>
      <w:r>
        <w:rPr>
          <w:spacing w:val="-15"/>
          <w:sz w:val="24"/>
        </w:rPr>
        <w:t xml:space="preserve"> </w:t>
      </w:r>
      <w:r>
        <w:rPr>
          <w:sz w:val="24"/>
        </w:rPr>
        <w:t>Aplicación, ubicado en Barrio Brasil, de la ciudad de Santiago, generando una serie de disturbios por el lanzamiento</w:t>
      </w:r>
      <w:r>
        <w:rPr>
          <w:spacing w:val="-5"/>
          <w:sz w:val="24"/>
        </w:rPr>
        <w:t xml:space="preserve"> </w:t>
      </w:r>
      <w:r>
        <w:rPr>
          <w:sz w:val="24"/>
        </w:rPr>
        <w:t>de</w:t>
      </w:r>
      <w:r>
        <w:rPr>
          <w:spacing w:val="-5"/>
          <w:sz w:val="24"/>
        </w:rPr>
        <w:t xml:space="preserve"> </w:t>
      </w:r>
      <w:r>
        <w:rPr>
          <w:sz w:val="24"/>
        </w:rPr>
        <w:t>más</w:t>
      </w:r>
      <w:r>
        <w:rPr>
          <w:spacing w:val="-5"/>
          <w:sz w:val="24"/>
        </w:rPr>
        <w:t xml:space="preserve"> </w:t>
      </w:r>
      <w:r>
        <w:rPr>
          <w:sz w:val="24"/>
        </w:rPr>
        <w:t>de</w:t>
      </w:r>
      <w:r>
        <w:rPr>
          <w:spacing w:val="-5"/>
          <w:sz w:val="24"/>
        </w:rPr>
        <w:t xml:space="preserve"> </w:t>
      </w:r>
      <w:r>
        <w:rPr>
          <w:sz w:val="24"/>
        </w:rPr>
        <w:t>90</w:t>
      </w:r>
      <w:r>
        <w:rPr>
          <w:spacing w:val="-5"/>
          <w:sz w:val="24"/>
        </w:rPr>
        <w:t xml:space="preserve"> </w:t>
      </w:r>
      <w:r>
        <w:rPr>
          <w:sz w:val="24"/>
        </w:rPr>
        <w:t>bomb</w:t>
      </w:r>
      <w:r>
        <w:rPr>
          <w:sz w:val="24"/>
        </w:rPr>
        <w:t>as</w:t>
      </w:r>
      <w:r>
        <w:rPr>
          <w:spacing w:val="-5"/>
          <w:sz w:val="24"/>
        </w:rPr>
        <w:t xml:space="preserve"> </w:t>
      </w:r>
      <w:r>
        <w:rPr>
          <w:sz w:val="24"/>
        </w:rPr>
        <w:t>molotov.</w:t>
      </w:r>
      <w:r>
        <w:rPr>
          <w:spacing w:val="-5"/>
          <w:sz w:val="24"/>
        </w:rPr>
        <w:t xml:space="preserve"> </w:t>
      </w:r>
      <w:r>
        <w:rPr>
          <w:sz w:val="24"/>
        </w:rPr>
        <w:t>Según</w:t>
      </w:r>
      <w:r>
        <w:rPr>
          <w:spacing w:val="-5"/>
          <w:sz w:val="24"/>
        </w:rPr>
        <w:t xml:space="preserve"> </w:t>
      </w:r>
      <w:r>
        <w:rPr>
          <w:sz w:val="24"/>
        </w:rPr>
        <w:t>información</w:t>
      </w:r>
      <w:r>
        <w:rPr>
          <w:spacing w:val="-5"/>
          <w:sz w:val="24"/>
        </w:rPr>
        <w:t xml:space="preserve"> </w:t>
      </w:r>
      <w:r>
        <w:rPr>
          <w:sz w:val="24"/>
        </w:rPr>
        <w:t>disponible</w:t>
      </w:r>
      <w:r>
        <w:rPr>
          <w:spacing w:val="-5"/>
          <w:sz w:val="24"/>
        </w:rPr>
        <w:t xml:space="preserve"> </w:t>
      </w:r>
      <w:r>
        <w:rPr>
          <w:sz w:val="24"/>
        </w:rPr>
        <w:t>en</w:t>
      </w:r>
      <w:r>
        <w:rPr>
          <w:spacing w:val="-5"/>
          <w:sz w:val="24"/>
        </w:rPr>
        <w:t xml:space="preserve"> </w:t>
      </w:r>
      <w:r>
        <w:rPr>
          <w:sz w:val="24"/>
        </w:rPr>
        <w:t>varios</w:t>
      </w:r>
      <w:r>
        <w:rPr>
          <w:spacing w:val="-5"/>
          <w:sz w:val="24"/>
        </w:rPr>
        <w:t xml:space="preserve"> </w:t>
      </w:r>
      <w:r>
        <w:rPr>
          <w:sz w:val="24"/>
        </w:rPr>
        <w:t>medios de</w:t>
      </w:r>
      <w:r>
        <w:rPr>
          <w:spacing w:val="-15"/>
          <w:sz w:val="24"/>
        </w:rPr>
        <w:t xml:space="preserve"> </w:t>
      </w:r>
      <w:r>
        <w:rPr>
          <w:sz w:val="24"/>
        </w:rPr>
        <w:t>comunicación,</w:t>
      </w:r>
      <w:r>
        <w:rPr>
          <w:spacing w:val="-15"/>
          <w:sz w:val="24"/>
        </w:rPr>
        <w:t xml:space="preserve"> </w:t>
      </w:r>
      <w:r>
        <w:rPr>
          <w:sz w:val="24"/>
        </w:rPr>
        <w:t>los</w:t>
      </w:r>
      <w:r>
        <w:rPr>
          <w:spacing w:val="-15"/>
          <w:sz w:val="24"/>
        </w:rPr>
        <w:t xml:space="preserve"> </w:t>
      </w:r>
      <w:r>
        <w:rPr>
          <w:sz w:val="24"/>
        </w:rPr>
        <w:t>responsables</w:t>
      </w:r>
      <w:r>
        <w:rPr>
          <w:spacing w:val="-15"/>
          <w:sz w:val="24"/>
        </w:rPr>
        <w:t xml:space="preserve"> </w:t>
      </w:r>
      <w:r>
        <w:rPr>
          <w:sz w:val="24"/>
        </w:rPr>
        <w:t>habrían</w:t>
      </w:r>
      <w:r>
        <w:rPr>
          <w:spacing w:val="-15"/>
          <w:sz w:val="24"/>
        </w:rPr>
        <w:t xml:space="preserve"> </w:t>
      </w:r>
      <w:r>
        <w:rPr>
          <w:sz w:val="24"/>
        </w:rPr>
        <w:t>decidido</w:t>
      </w:r>
      <w:r>
        <w:rPr>
          <w:spacing w:val="-15"/>
          <w:sz w:val="24"/>
        </w:rPr>
        <w:t xml:space="preserve"> </w:t>
      </w:r>
      <w:r>
        <w:rPr>
          <w:sz w:val="24"/>
        </w:rPr>
        <w:t>manifestarse</w:t>
      </w:r>
      <w:r>
        <w:rPr>
          <w:spacing w:val="-15"/>
          <w:sz w:val="24"/>
        </w:rPr>
        <w:t xml:space="preserve"> </w:t>
      </w:r>
      <w:r>
        <w:rPr>
          <w:sz w:val="24"/>
        </w:rPr>
        <w:t>ante</w:t>
      </w:r>
      <w:r>
        <w:rPr>
          <w:spacing w:val="-15"/>
          <w:sz w:val="24"/>
        </w:rPr>
        <w:t xml:space="preserve"> </w:t>
      </w:r>
      <w:r>
        <w:rPr>
          <w:sz w:val="24"/>
        </w:rPr>
        <w:t>la</w:t>
      </w:r>
      <w:r>
        <w:rPr>
          <w:spacing w:val="-15"/>
          <w:sz w:val="24"/>
        </w:rPr>
        <w:t xml:space="preserve"> </w:t>
      </w:r>
      <w:r>
        <w:rPr>
          <w:sz w:val="24"/>
        </w:rPr>
        <w:t>proximidad</w:t>
      </w:r>
      <w:r>
        <w:rPr>
          <w:spacing w:val="-15"/>
          <w:sz w:val="24"/>
        </w:rPr>
        <w:t xml:space="preserve"> </w:t>
      </w:r>
      <w:r>
        <w:rPr>
          <w:sz w:val="24"/>
        </w:rPr>
        <w:t>del</w:t>
      </w:r>
      <w:r>
        <w:rPr>
          <w:spacing w:val="-15"/>
          <w:sz w:val="24"/>
        </w:rPr>
        <w:t xml:space="preserve"> </w:t>
      </w:r>
      <w:r>
        <w:rPr>
          <w:sz w:val="24"/>
        </w:rPr>
        <w:t>“Día del</w:t>
      </w:r>
      <w:r>
        <w:rPr>
          <w:spacing w:val="-9"/>
          <w:sz w:val="24"/>
        </w:rPr>
        <w:t xml:space="preserve"> </w:t>
      </w:r>
      <w:r>
        <w:rPr>
          <w:sz w:val="24"/>
        </w:rPr>
        <w:t>Joven</w:t>
      </w:r>
      <w:r>
        <w:rPr>
          <w:spacing w:val="-9"/>
          <w:sz w:val="24"/>
        </w:rPr>
        <w:t xml:space="preserve"> </w:t>
      </w:r>
      <w:r>
        <w:rPr>
          <w:sz w:val="24"/>
        </w:rPr>
        <w:t>Combatiente”,</w:t>
      </w:r>
      <w:r>
        <w:rPr>
          <w:spacing w:val="-9"/>
          <w:sz w:val="24"/>
        </w:rPr>
        <w:t xml:space="preserve"> </w:t>
      </w:r>
      <w:r>
        <w:rPr>
          <w:sz w:val="24"/>
        </w:rPr>
        <w:t>cuya</w:t>
      </w:r>
      <w:r>
        <w:rPr>
          <w:spacing w:val="-9"/>
          <w:sz w:val="24"/>
        </w:rPr>
        <w:t xml:space="preserve"> </w:t>
      </w:r>
      <w:r>
        <w:rPr>
          <w:sz w:val="24"/>
        </w:rPr>
        <w:t>conmemoración</w:t>
      </w:r>
      <w:r>
        <w:rPr>
          <w:spacing w:val="-9"/>
          <w:sz w:val="24"/>
        </w:rPr>
        <w:t xml:space="preserve"> </w:t>
      </w:r>
      <w:r>
        <w:rPr>
          <w:sz w:val="24"/>
        </w:rPr>
        <w:t>tiene</w:t>
      </w:r>
      <w:r>
        <w:rPr>
          <w:spacing w:val="-9"/>
          <w:sz w:val="24"/>
        </w:rPr>
        <w:t xml:space="preserve"> </w:t>
      </w:r>
      <w:r>
        <w:rPr>
          <w:sz w:val="24"/>
        </w:rPr>
        <w:t>lugar</w:t>
      </w:r>
      <w:r>
        <w:rPr>
          <w:spacing w:val="-9"/>
          <w:sz w:val="24"/>
        </w:rPr>
        <w:t xml:space="preserve"> </w:t>
      </w:r>
      <w:r>
        <w:rPr>
          <w:sz w:val="24"/>
        </w:rPr>
        <w:t>el</w:t>
      </w:r>
      <w:r>
        <w:rPr>
          <w:spacing w:val="-9"/>
          <w:sz w:val="24"/>
        </w:rPr>
        <w:t xml:space="preserve"> </w:t>
      </w:r>
      <w:r>
        <w:rPr>
          <w:sz w:val="24"/>
        </w:rPr>
        <w:t>29</w:t>
      </w:r>
      <w:r>
        <w:rPr>
          <w:spacing w:val="-9"/>
          <w:sz w:val="24"/>
        </w:rPr>
        <w:t xml:space="preserve"> </w:t>
      </w:r>
      <w:r>
        <w:rPr>
          <w:sz w:val="24"/>
        </w:rPr>
        <w:t>de</w:t>
      </w:r>
      <w:r>
        <w:rPr>
          <w:spacing w:val="-9"/>
          <w:sz w:val="24"/>
        </w:rPr>
        <w:t xml:space="preserve"> </w:t>
      </w:r>
      <w:r>
        <w:rPr>
          <w:sz w:val="24"/>
        </w:rPr>
        <w:t>marzo</w:t>
      </w:r>
      <w:r>
        <w:rPr>
          <w:spacing w:val="-9"/>
          <w:sz w:val="24"/>
        </w:rPr>
        <w:t xml:space="preserve"> </w:t>
      </w:r>
      <w:r>
        <w:rPr>
          <w:sz w:val="24"/>
        </w:rPr>
        <w:t>de</w:t>
      </w:r>
      <w:r>
        <w:rPr>
          <w:spacing w:val="-9"/>
          <w:sz w:val="24"/>
        </w:rPr>
        <w:t xml:space="preserve"> </w:t>
      </w:r>
      <w:r>
        <w:rPr>
          <w:sz w:val="24"/>
        </w:rPr>
        <w:t>cada</w:t>
      </w:r>
      <w:r>
        <w:rPr>
          <w:spacing w:val="-9"/>
          <w:sz w:val="24"/>
        </w:rPr>
        <w:t xml:space="preserve"> </w:t>
      </w:r>
      <w:r>
        <w:rPr>
          <w:sz w:val="24"/>
        </w:rPr>
        <w:t>año.</w:t>
      </w:r>
      <w:r>
        <w:rPr>
          <w:spacing w:val="-9"/>
          <w:sz w:val="24"/>
        </w:rPr>
        <w:t xml:space="preserve"> </w:t>
      </w:r>
      <w:r>
        <w:rPr>
          <w:sz w:val="24"/>
        </w:rPr>
        <w:t>En</w:t>
      </w:r>
      <w:r>
        <w:rPr>
          <w:spacing w:val="-9"/>
          <w:sz w:val="24"/>
        </w:rPr>
        <w:t xml:space="preserve"> </w:t>
      </w:r>
      <w:r>
        <w:rPr>
          <w:sz w:val="24"/>
        </w:rPr>
        <w:t>tal contexto,</w:t>
      </w:r>
      <w:r>
        <w:rPr>
          <w:spacing w:val="-15"/>
          <w:sz w:val="24"/>
        </w:rPr>
        <w:t xml:space="preserve"> </w:t>
      </w:r>
      <w:r>
        <w:rPr>
          <w:sz w:val="24"/>
        </w:rPr>
        <w:t>se</w:t>
      </w:r>
      <w:r>
        <w:rPr>
          <w:spacing w:val="-15"/>
          <w:sz w:val="24"/>
        </w:rPr>
        <w:t xml:space="preserve"> </w:t>
      </w:r>
      <w:r>
        <w:rPr>
          <w:sz w:val="24"/>
        </w:rPr>
        <w:t>enfrentaron</w:t>
      </w:r>
      <w:r>
        <w:rPr>
          <w:spacing w:val="-15"/>
          <w:sz w:val="24"/>
        </w:rPr>
        <w:t xml:space="preserve"> </w:t>
      </w:r>
      <w:r>
        <w:rPr>
          <w:sz w:val="24"/>
        </w:rPr>
        <w:t>a</w:t>
      </w:r>
      <w:r>
        <w:rPr>
          <w:spacing w:val="-15"/>
          <w:sz w:val="24"/>
        </w:rPr>
        <w:t xml:space="preserve"> </w:t>
      </w:r>
      <w:r>
        <w:rPr>
          <w:sz w:val="24"/>
        </w:rPr>
        <w:t>funcionarios</w:t>
      </w:r>
      <w:r>
        <w:rPr>
          <w:spacing w:val="-15"/>
          <w:sz w:val="24"/>
        </w:rPr>
        <w:t xml:space="preserve"> </w:t>
      </w:r>
      <w:r>
        <w:rPr>
          <w:sz w:val="24"/>
        </w:rPr>
        <w:t>de</w:t>
      </w:r>
      <w:r>
        <w:rPr>
          <w:spacing w:val="-15"/>
          <w:sz w:val="24"/>
        </w:rPr>
        <w:t xml:space="preserve"> </w:t>
      </w:r>
      <w:r>
        <w:rPr>
          <w:sz w:val="24"/>
        </w:rPr>
        <w:t>Carabineros,</w:t>
      </w:r>
      <w:r>
        <w:rPr>
          <w:spacing w:val="-15"/>
          <w:sz w:val="24"/>
        </w:rPr>
        <w:t xml:space="preserve"> </w:t>
      </w:r>
      <w:r>
        <w:rPr>
          <w:sz w:val="24"/>
        </w:rPr>
        <w:t>quienes,</w:t>
      </w:r>
      <w:r>
        <w:rPr>
          <w:spacing w:val="-15"/>
          <w:sz w:val="24"/>
        </w:rPr>
        <w:t xml:space="preserve"> </w:t>
      </w:r>
      <w:r>
        <w:rPr>
          <w:sz w:val="24"/>
        </w:rPr>
        <w:t>haciendo</w:t>
      </w:r>
      <w:r>
        <w:rPr>
          <w:spacing w:val="-15"/>
          <w:sz w:val="24"/>
        </w:rPr>
        <w:t xml:space="preserve"> </w:t>
      </w:r>
      <w:r>
        <w:rPr>
          <w:sz w:val="24"/>
        </w:rPr>
        <w:t>uso</w:t>
      </w:r>
      <w:r>
        <w:rPr>
          <w:spacing w:val="-15"/>
          <w:sz w:val="24"/>
        </w:rPr>
        <w:t xml:space="preserve"> </w:t>
      </w:r>
      <w:r>
        <w:rPr>
          <w:sz w:val="24"/>
        </w:rPr>
        <w:t>de</w:t>
      </w:r>
      <w:r>
        <w:rPr>
          <w:spacing w:val="-15"/>
          <w:sz w:val="24"/>
        </w:rPr>
        <w:t xml:space="preserve"> </w:t>
      </w:r>
      <w:r>
        <w:rPr>
          <w:sz w:val="24"/>
        </w:rPr>
        <w:t>carros</w:t>
      </w:r>
      <w:r>
        <w:rPr>
          <w:spacing w:val="-15"/>
          <w:sz w:val="24"/>
        </w:rPr>
        <w:t xml:space="preserve"> </w:t>
      </w:r>
      <w:r>
        <w:rPr>
          <w:sz w:val="24"/>
        </w:rPr>
        <w:t>lanza agua,</w:t>
      </w:r>
      <w:r>
        <w:rPr>
          <w:spacing w:val="-11"/>
          <w:sz w:val="24"/>
        </w:rPr>
        <w:t xml:space="preserve"> </w:t>
      </w:r>
      <w:r>
        <w:rPr>
          <w:sz w:val="24"/>
        </w:rPr>
        <w:t>trataron</w:t>
      </w:r>
      <w:r>
        <w:rPr>
          <w:spacing w:val="-11"/>
          <w:sz w:val="24"/>
        </w:rPr>
        <w:t xml:space="preserve"> </w:t>
      </w:r>
      <w:r>
        <w:rPr>
          <w:sz w:val="24"/>
        </w:rPr>
        <w:t>de</w:t>
      </w:r>
      <w:r>
        <w:rPr>
          <w:spacing w:val="-11"/>
          <w:sz w:val="24"/>
        </w:rPr>
        <w:t xml:space="preserve"> </w:t>
      </w:r>
      <w:r>
        <w:rPr>
          <w:sz w:val="24"/>
        </w:rPr>
        <w:t>contener</w:t>
      </w:r>
      <w:r>
        <w:rPr>
          <w:spacing w:val="-11"/>
          <w:sz w:val="24"/>
        </w:rPr>
        <w:t xml:space="preserve"> </w:t>
      </w:r>
      <w:r>
        <w:rPr>
          <w:sz w:val="24"/>
        </w:rPr>
        <w:t>las</w:t>
      </w:r>
      <w:r>
        <w:rPr>
          <w:spacing w:val="-11"/>
          <w:sz w:val="24"/>
        </w:rPr>
        <w:t xml:space="preserve"> </w:t>
      </w:r>
      <w:r>
        <w:rPr>
          <w:sz w:val="24"/>
        </w:rPr>
        <w:t>agresiones,</w:t>
      </w:r>
      <w:r>
        <w:rPr>
          <w:spacing w:val="-11"/>
          <w:sz w:val="24"/>
        </w:rPr>
        <w:t xml:space="preserve"> </w:t>
      </w:r>
      <w:r>
        <w:rPr>
          <w:sz w:val="24"/>
        </w:rPr>
        <w:t>lo</w:t>
      </w:r>
      <w:r>
        <w:rPr>
          <w:spacing w:val="-11"/>
          <w:sz w:val="24"/>
        </w:rPr>
        <w:t xml:space="preserve"> </w:t>
      </w:r>
      <w:r>
        <w:rPr>
          <w:sz w:val="24"/>
        </w:rPr>
        <w:t>que</w:t>
      </w:r>
      <w:r>
        <w:rPr>
          <w:spacing w:val="-11"/>
          <w:sz w:val="24"/>
        </w:rPr>
        <w:t xml:space="preserve"> </w:t>
      </w:r>
      <w:r>
        <w:rPr>
          <w:sz w:val="24"/>
        </w:rPr>
        <w:t>provocó</w:t>
      </w:r>
      <w:r>
        <w:rPr>
          <w:spacing w:val="-11"/>
          <w:sz w:val="24"/>
        </w:rPr>
        <w:t xml:space="preserve"> </w:t>
      </w:r>
      <w:r>
        <w:rPr>
          <w:sz w:val="24"/>
        </w:rPr>
        <w:t>la</w:t>
      </w:r>
      <w:r>
        <w:rPr>
          <w:spacing w:val="-11"/>
          <w:sz w:val="24"/>
        </w:rPr>
        <w:t xml:space="preserve"> </w:t>
      </w:r>
      <w:r>
        <w:rPr>
          <w:sz w:val="24"/>
        </w:rPr>
        <w:t>interrupción</w:t>
      </w:r>
      <w:r>
        <w:rPr>
          <w:spacing w:val="-11"/>
          <w:sz w:val="24"/>
        </w:rPr>
        <w:t xml:space="preserve"> </w:t>
      </w:r>
      <w:r>
        <w:rPr>
          <w:sz w:val="24"/>
        </w:rPr>
        <w:t>del</w:t>
      </w:r>
      <w:r>
        <w:rPr>
          <w:spacing w:val="-11"/>
          <w:sz w:val="24"/>
        </w:rPr>
        <w:t xml:space="preserve"> </w:t>
      </w:r>
      <w:r>
        <w:rPr>
          <w:sz w:val="24"/>
        </w:rPr>
        <w:t>tránsito</w:t>
      </w:r>
      <w:r>
        <w:rPr>
          <w:spacing w:val="-11"/>
          <w:sz w:val="24"/>
        </w:rPr>
        <w:t xml:space="preserve"> </w:t>
      </w:r>
      <w:r>
        <w:rPr>
          <w:sz w:val="24"/>
        </w:rPr>
        <w:t>en</w:t>
      </w:r>
      <w:r>
        <w:rPr>
          <w:spacing w:val="-11"/>
          <w:sz w:val="24"/>
        </w:rPr>
        <w:t xml:space="preserve"> </w:t>
      </w:r>
      <w:r>
        <w:rPr>
          <w:sz w:val="24"/>
        </w:rPr>
        <w:t>calles aledañas. Además, la directora del establecimiento decidió su</w:t>
      </w:r>
      <w:r>
        <w:rPr>
          <w:sz w:val="24"/>
        </w:rPr>
        <w:t>spender las clases ante la gravedad de los acontecimientos</w:t>
      </w:r>
      <w:r>
        <w:rPr>
          <w:sz w:val="24"/>
          <w:vertAlign w:val="superscript"/>
        </w:rPr>
        <w:t>4</w:t>
      </w:r>
      <w:r>
        <w:rPr>
          <w:sz w:val="24"/>
        </w:rPr>
        <w:t>.</w:t>
      </w:r>
    </w:p>
    <w:p w:rsidR="00EA7D0F" w:rsidRDefault="00EA7D0F">
      <w:pPr>
        <w:pStyle w:val="Textoindependiente"/>
        <w:spacing w:before="2"/>
      </w:pPr>
    </w:p>
    <w:p w:rsidR="00EA7D0F" w:rsidRDefault="00812DA6">
      <w:pPr>
        <w:pStyle w:val="Prrafodelista"/>
        <w:numPr>
          <w:ilvl w:val="0"/>
          <w:numId w:val="1"/>
        </w:numPr>
        <w:tabs>
          <w:tab w:val="left" w:pos="1207"/>
        </w:tabs>
        <w:spacing w:before="1"/>
        <w:ind w:firstLine="708"/>
        <w:jc w:val="both"/>
        <w:rPr>
          <w:sz w:val="24"/>
        </w:rPr>
      </w:pPr>
      <w:r>
        <w:rPr>
          <w:sz w:val="24"/>
        </w:rPr>
        <w:t>Al</w:t>
      </w:r>
      <w:r>
        <w:rPr>
          <w:spacing w:val="-4"/>
          <w:sz w:val="24"/>
        </w:rPr>
        <w:t xml:space="preserve"> </w:t>
      </w:r>
      <w:r>
        <w:rPr>
          <w:sz w:val="24"/>
        </w:rPr>
        <w:t>respecto,</w:t>
      </w:r>
      <w:r>
        <w:rPr>
          <w:spacing w:val="-4"/>
          <w:sz w:val="24"/>
        </w:rPr>
        <w:t xml:space="preserve"> </w:t>
      </w:r>
      <w:r>
        <w:rPr>
          <w:sz w:val="24"/>
        </w:rPr>
        <w:t>cabe</w:t>
      </w:r>
      <w:r>
        <w:rPr>
          <w:spacing w:val="-4"/>
          <w:sz w:val="24"/>
        </w:rPr>
        <w:t xml:space="preserve"> </w:t>
      </w:r>
      <w:r>
        <w:rPr>
          <w:sz w:val="24"/>
        </w:rPr>
        <w:t>mencionar</w:t>
      </w:r>
      <w:r>
        <w:rPr>
          <w:spacing w:val="-4"/>
          <w:sz w:val="24"/>
        </w:rPr>
        <w:t xml:space="preserve"> </w:t>
      </w:r>
      <w:r>
        <w:rPr>
          <w:sz w:val="24"/>
        </w:rPr>
        <w:t>que</w:t>
      </w:r>
      <w:r>
        <w:rPr>
          <w:spacing w:val="-4"/>
          <w:sz w:val="24"/>
        </w:rPr>
        <w:t xml:space="preserve"> </w:t>
      </w:r>
      <w:r>
        <w:rPr>
          <w:sz w:val="24"/>
        </w:rPr>
        <w:t>el</w:t>
      </w:r>
      <w:r>
        <w:rPr>
          <w:spacing w:val="-4"/>
          <w:sz w:val="24"/>
        </w:rPr>
        <w:t xml:space="preserve"> </w:t>
      </w:r>
      <w:r>
        <w:rPr>
          <w:sz w:val="24"/>
        </w:rPr>
        <w:t>artículo</w:t>
      </w:r>
      <w:r>
        <w:rPr>
          <w:spacing w:val="-4"/>
          <w:sz w:val="24"/>
        </w:rPr>
        <w:t xml:space="preserve"> </w:t>
      </w:r>
      <w:r>
        <w:rPr>
          <w:sz w:val="24"/>
        </w:rPr>
        <w:t>19</w:t>
      </w:r>
      <w:r>
        <w:rPr>
          <w:spacing w:val="-4"/>
          <w:sz w:val="24"/>
        </w:rPr>
        <w:t xml:space="preserve"> </w:t>
      </w:r>
      <w:r>
        <w:rPr>
          <w:sz w:val="24"/>
        </w:rPr>
        <w:t>Nº13</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Constitución</w:t>
      </w:r>
      <w:r>
        <w:rPr>
          <w:spacing w:val="-4"/>
          <w:sz w:val="24"/>
        </w:rPr>
        <w:t xml:space="preserve"> </w:t>
      </w:r>
      <w:r>
        <w:rPr>
          <w:sz w:val="24"/>
        </w:rPr>
        <w:t>Política</w:t>
      </w:r>
      <w:r>
        <w:rPr>
          <w:spacing w:val="-4"/>
          <w:sz w:val="24"/>
        </w:rPr>
        <w:t xml:space="preserve"> </w:t>
      </w:r>
      <w:r>
        <w:rPr>
          <w:sz w:val="24"/>
        </w:rPr>
        <w:t>de la República consagra el derecho a reunirse pacíficamente sin permiso previo y sin armas, señalando</w:t>
      </w:r>
      <w:r>
        <w:rPr>
          <w:spacing w:val="-4"/>
          <w:sz w:val="24"/>
        </w:rPr>
        <w:t xml:space="preserve"> </w:t>
      </w:r>
      <w:r>
        <w:rPr>
          <w:sz w:val="24"/>
        </w:rPr>
        <w:t>que</w:t>
      </w:r>
      <w:r>
        <w:rPr>
          <w:spacing w:val="-4"/>
          <w:sz w:val="24"/>
        </w:rPr>
        <w:t xml:space="preserve"> </w:t>
      </w:r>
      <w:r>
        <w:rPr>
          <w:sz w:val="24"/>
        </w:rPr>
        <w:t>“las</w:t>
      </w:r>
      <w:r>
        <w:rPr>
          <w:spacing w:val="-4"/>
          <w:sz w:val="24"/>
        </w:rPr>
        <w:t xml:space="preserve"> </w:t>
      </w:r>
      <w:r>
        <w:rPr>
          <w:sz w:val="24"/>
        </w:rPr>
        <w:t>reuniones</w:t>
      </w:r>
      <w:r>
        <w:rPr>
          <w:spacing w:val="-4"/>
          <w:sz w:val="24"/>
        </w:rPr>
        <w:t xml:space="preserve"> </w:t>
      </w:r>
      <w:r>
        <w:rPr>
          <w:sz w:val="24"/>
        </w:rPr>
        <w:t>en</w:t>
      </w:r>
      <w:r>
        <w:rPr>
          <w:spacing w:val="-4"/>
          <w:sz w:val="24"/>
        </w:rPr>
        <w:t xml:space="preserve"> </w:t>
      </w:r>
      <w:r>
        <w:rPr>
          <w:sz w:val="24"/>
        </w:rPr>
        <w:t>las</w:t>
      </w:r>
      <w:r>
        <w:rPr>
          <w:spacing w:val="-4"/>
          <w:sz w:val="24"/>
        </w:rPr>
        <w:t xml:space="preserve"> </w:t>
      </w:r>
      <w:r>
        <w:rPr>
          <w:sz w:val="24"/>
        </w:rPr>
        <w:t>plazas,</w:t>
      </w:r>
      <w:r>
        <w:rPr>
          <w:spacing w:val="-4"/>
          <w:sz w:val="24"/>
        </w:rPr>
        <w:t xml:space="preserve"> </w:t>
      </w:r>
      <w:r>
        <w:rPr>
          <w:sz w:val="24"/>
        </w:rPr>
        <w:t>calles</w:t>
      </w:r>
      <w:r>
        <w:rPr>
          <w:spacing w:val="-4"/>
          <w:sz w:val="24"/>
        </w:rPr>
        <w:t xml:space="preserve"> </w:t>
      </w:r>
      <w:r>
        <w:rPr>
          <w:sz w:val="24"/>
        </w:rPr>
        <w:t>y</w:t>
      </w:r>
      <w:r>
        <w:rPr>
          <w:spacing w:val="-4"/>
          <w:sz w:val="24"/>
        </w:rPr>
        <w:t xml:space="preserve"> </w:t>
      </w:r>
      <w:r>
        <w:rPr>
          <w:sz w:val="24"/>
        </w:rPr>
        <w:t>demás</w:t>
      </w:r>
      <w:r>
        <w:rPr>
          <w:spacing w:val="-4"/>
          <w:sz w:val="24"/>
        </w:rPr>
        <w:t xml:space="preserve"> </w:t>
      </w:r>
      <w:r>
        <w:rPr>
          <w:sz w:val="24"/>
        </w:rPr>
        <w:t>lugares</w:t>
      </w:r>
      <w:r>
        <w:rPr>
          <w:spacing w:val="-4"/>
          <w:sz w:val="24"/>
        </w:rPr>
        <w:t xml:space="preserve"> </w:t>
      </w:r>
      <w:r>
        <w:rPr>
          <w:sz w:val="24"/>
        </w:rPr>
        <w:t>de</w:t>
      </w:r>
      <w:r>
        <w:rPr>
          <w:spacing w:val="-4"/>
          <w:sz w:val="24"/>
        </w:rPr>
        <w:t xml:space="preserve"> </w:t>
      </w:r>
      <w:r>
        <w:rPr>
          <w:sz w:val="24"/>
        </w:rPr>
        <w:t>uso</w:t>
      </w:r>
      <w:r>
        <w:rPr>
          <w:spacing w:val="-4"/>
          <w:sz w:val="24"/>
        </w:rPr>
        <w:t xml:space="preserve"> </w:t>
      </w:r>
      <w:r>
        <w:rPr>
          <w:sz w:val="24"/>
        </w:rPr>
        <w:t>público,</w:t>
      </w:r>
      <w:r>
        <w:rPr>
          <w:spacing w:val="-4"/>
          <w:sz w:val="24"/>
        </w:rPr>
        <w:t xml:space="preserve"> </w:t>
      </w:r>
      <w:r>
        <w:rPr>
          <w:sz w:val="24"/>
        </w:rPr>
        <w:t>se</w:t>
      </w:r>
      <w:r>
        <w:rPr>
          <w:spacing w:val="-4"/>
          <w:sz w:val="24"/>
        </w:rPr>
        <w:t xml:space="preserve"> </w:t>
      </w:r>
      <w:r>
        <w:rPr>
          <w:sz w:val="24"/>
        </w:rPr>
        <w:t>regirán por las disposiciones generales de policía”. Si bien la Carta fundame</w:t>
      </w:r>
      <w:r>
        <w:rPr>
          <w:sz w:val="24"/>
        </w:rPr>
        <w:t xml:space="preserve">ntal asegura a todas las personas estos derechos, lo cierto es que su ejercicio no es absoluto, pues nuestra propia legislación reconoce como límite la integridad y la libertad del resto de los integrantes de la comunidad nacional, así como la convivencia </w:t>
      </w:r>
      <w:r>
        <w:rPr>
          <w:sz w:val="24"/>
        </w:rPr>
        <w:t>de la sociedad. En efecto, el Decreto Nº1086, de</w:t>
      </w:r>
      <w:r>
        <w:rPr>
          <w:spacing w:val="17"/>
          <w:sz w:val="24"/>
        </w:rPr>
        <w:t xml:space="preserve"> </w:t>
      </w:r>
      <w:r>
        <w:rPr>
          <w:sz w:val="24"/>
        </w:rPr>
        <w:t>1983,</w:t>
      </w:r>
      <w:r>
        <w:rPr>
          <w:spacing w:val="19"/>
          <w:sz w:val="24"/>
        </w:rPr>
        <w:t xml:space="preserve"> </w:t>
      </w:r>
      <w:r>
        <w:rPr>
          <w:sz w:val="24"/>
        </w:rPr>
        <w:t>del</w:t>
      </w:r>
      <w:r>
        <w:rPr>
          <w:spacing w:val="19"/>
          <w:sz w:val="24"/>
        </w:rPr>
        <w:t xml:space="preserve"> </w:t>
      </w:r>
      <w:r>
        <w:rPr>
          <w:sz w:val="24"/>
        </w:rPr>
        <w:t>Ministerio</w:t>
      </w:r>
      <w:r>
        <w:rPr>
          <w:spacing w:val="19"/>
          <w:sz w:val="24"/>
        </w:rPr>
        <w:t xml:space="preserve"> </w:t>
      </w:r>
      <w:r>
        <w:rPr>
          <w:sz w:val="24"/>
        </w:rPr>
        <w:t>del</w:t>
      </w:r>
      <w:r>
        <w:rPr>
          <w:spacing w:val="19"/>
          <w:sz w:val="24"/>
        </w:rPr>
        <w:t xml:space="preserve"> </w:t>
      </w:r>
      <w:r>
        <w:rPr>
          <w:sz w:val="24"/>
        </w:rPr>
        <w:t>Interior,</w:t>
      </w:r>
      <w:r>
        <w:rPr>
          <w:spacing w:val="20"/>
          <w:sz w:val="24"/>
        </w:rPr>
        <w:t xml:space="preserve"> </w:t>
      </w:r>
      <w:r>
        <w:rPr>
          <w:sz w:val="24"/>
        </w:rPr>
        <w:t>sobre</w:t>
      </w:r>
      <w:r>
        <w:rPr>
          <w:spacing w:val="19"/>
          <w:sz w:val="24"/>
        </w:rPr>
        <w:t xml:space="preserve"> </w:t>
      </w:r>
      <w:r>
        <w:rPr>
          <w:sz w:val="24"/>
        </w:rPr>
        <w:t>reuniones</w:t>
      </w:r>
      <w:r>
        <w:rPr>
          <w:spacing w:val="19"/>
          <w:sz w:val="24"/>
        </w:rPr>
        <w:t xml:space="preserve"> </w:t>
      </w:r>
      <w:r>
        <w:rPr>
          <w:sz w:val="24"/>
        </w:rPr>
        <w:t>públicas,</w:t>
      </w:r>
      <w:r>
        <w:rPr>
          <w:spacing w:val="19"/>
          <w:sz w:val="24"/>
        </w:rPr>
        <w:t xml:space="preserve"> </w:t>
      </w:r>
      <w:r>
        <w:rPr>
          <w:sz w:val="24"/>
        </w:rPr>
        <w:t>establece</w:t>
      </w:r>
      <w:r>
        <w:rPr>
          <w:spacing w:val="20"/>
          <w:sz w:val="24"/>
        </w:rPr>
        <w:t xml:space="preserve"> </w:t>
      </w:r>
      <w:r>
        <w:rPr>
          <w:sz w:val="24"/>
        </w:rPr>
        <w:t>las</w:t>
      </w:r>
      <w:r>
        <w:rPr>
          <w:spacing w:val="19"/>
          <w:sz w:val="24"/>
        </w:rPr>
        <w:t xml:space="preserve"> </w:t>
      </w:r>
      <w:r>
        <w:rPr>
          <w:sz w:val="24"/>
        </w:rPr>
        <w:t>condiciones</w:t>
      </w:r>
      <w:r>
        <w:rPr>
          <w:spacing w:val="20"/>
          <w:sz w:val="24"/>
        </w:rPr>
        <w:t xml:space="preserve"> </w:t>
      </w:r>
      <w:r>
        <w:rPr>
          <w:spacing w:val="-10"/>
          <w:sz w:val="24"/>
        </w:rPr>
        <w:t>y</w:t>
      </w:r>
    </w:p>
    <w:p w:rsidR="00EA7D0F" w:rsidRDefault="00812DA6">
      <w:pPr>
        <w:pStyle w:val="Textoindependiente"/>
        <w:spacing w:before="9"/>
        <w:rPr>
          <w:sz w:val="17"/>
        </w:rPr>
      </w:pPr>
      <w:r>
        <w:pict>
          <v:rect id="docshape2" o:spid="_x0000_s1027" style="position:absolute;margin-left:84.95pt;margin-top:11.45pt;width:2in;height:.5pt;z-index:-15728128;mso-wrap-distance-left:0;mso-wrap-distance-right:0;mso-position-horizontal-relative:page" fillcolor="black" stroked="f">
            <w10:wrap type="topAndBottom" anchorx="page"/>
          </v:rect>
        </w:pict>
      </w:r>
    </w:p>
    <w:p w:rsidR="00EA7D0F" w:rsidRDefault="00812DA6">
      <w:pPr>
        <w:spacing w:before="114" w:line="237" w:lineRule="auto"/>
        <w:ind w:left="259" w:right="100"/>
        <w:rPr>
          <w:sz w:val="20"/>
        </w:rPr>
      </w:pPr>
      <w:r>
        <w:rPr>
          <w:rFonts w:ascii="Calibri" w:hAnsi="Calibri"/>
          <w:sz w:val="20"/>
          <w:vertAlign w:val="superscript"/>
        </w:rPr>
        <w:t>1</w:t>
      </w:r>
      <w:r>
        <w:rPr>
          <w:rFonts w:ascii="Calibri" w:hAnsi="Calibri"/>
          <w:spacing w:val="80"/>
          <w:sz w:val="20"/>
        </w:rPr>
        <w:t xml:space="preserve"> </w:t>
      </w:r>
      <w:r>
        <w:rPr>
          <w:sz w:val="20"/>
        </w:rPr>
        <w:t>“Bombas molotov: informe advierte bajo número de condenados en prisión”. La Tercera. Disponible en:</w:t>
      </w:r>
      <w:r>
        <w:rPr>
          <w:spacing w:val="80"/>
          <w:sz w:val="20"/>
        </w:rPr>
        <w:t xml:space="preserve"> </w:t>
      </w:r>
      <w:r>
        <w:rPr>
          <w:spacing w:val="-2"/>
          <w:sz w:val="20"/>
        </w:rPr>
        <w:t>https://</w:t>
      </w:r>
      <w:hyperlink r:id="rId6">
        <w:r>
          <w:rPr>
            <w:spacing w:val="-2"/>
            <w:sz w:val="20"/>
          </w:rPr>
          <w:t>www.latercera.com/nacional/n</w:t>
        </w:r>
        <w:r>
          <w:rPr>
            <w:spacing w:val="-2"/>
            <w:sz w:val="20"/>
          </w:rPr>
          <w:t>oticia/bombas-molotov-informe-advierte-bajo-numero-de-condenados-</w:t>
        </w:r>
      </w:hyperlink>
      <w:r>
        <w:rPr>
          <w:spacing w:val="80"/>
          <w:w w:val="150"/>
          <w:sz w:val="20"/>
        </w:rPr>
        <w:t xml:space="preserve"> </w:t>
      </w:r>
      <w:r>
        <w:rPr>
          <w:spacing w:val="-2"/>
          <w:sz w:val="20"/>
        </w:rPr>
        <w:t>en-prision/ZX5YEN25DJAPVJHL73ALAI3P2U/</w:t>
      </w:r>
    </w:p>
    <w:p w:rsidR="00EA7D0F" w:rsidRDefault="00812DA6">
      <w:pPr>
        <w:spacing w:before="1"/>
        <w:ind w:left="259"/>
        <w:jc w:val="both"/>
        <w:rPr>
          <w:sz w:val="20"/>
        </w:rPr>
      </w:pPr>
      <w:r>
        <w:rPr>
          <w:rFonts w:ascii="Calibri"/>
          <w:sz w:val="20"/>
          <w:vertAlign w:val="superscript"/>
        </w:rPr>
        <w:t>2</w:t>
      </w:r>
      <w:r>
        <w:rPr>
          <w:rFonts w:ascii="Calibri"/>
          <w:spacing w:val="67"/>
          <w:w w:val="150"/>
          <w:sz w:val="20"/>
        </w:rPr>
        <w:t xml:space="preserve"> </w:t>
      </w:r>
      <w:r>
        <w:rPr>
          <w:spacing w:val="-4"/>
          <w:sz w:val="20"/>
        </w:rPr>
        <w:t>Idem.</w:t>
      </w:r>
    </w:p>
    <w:p w:rsidR="00EA7D0F" w:rsidRDefault="00812DA6">
      <w:pPr>
        <w:spacing w:before="1"/>
        <w:ind w:left="259"/>
        <w:jc w:val="both"/>
        <w:rPr>
          <w:sz w:val="20"/>
        </w:rPr>
      </w:pPr>
      <w:r>
        <w:rPr>
          <w:rFonts w:ascii="Calibri"/>
          <w:sz w:val="20"/>
          <w:vertAlign w:val="superscript"/>
        </w:rPr>
        <w:t>3</w:t>
      </w:r>
      <w:r>
        <w:rPr>
          <w:rFonts w:ascii="Calibri"/>
          <w:spacing w:val="67"/>
          <w:w w:val="150"/>
          <w:sz w:val="20"/>
        </w:rPr>
        <w:t xml:space="preserve"> </w:t>
      </w:r>
      <w:r>
        <w:rPr>
          <w:spacing w:val="-4"/>
          <w:sz w:val="20"/>
        </w:rPr>
        <w:t>Idem.</w:t>
      </w:r>
    </w:p>
    <w:p w:rsidR="00EA7D0F" w:rsidRDefault="00812DA6">
      <w:pPr>
        <w:spacing w:before="1"/>
        <w:ind w:left="259" w:right="100"/>
        <w:jc w:val="both"/>
        <w:rPr>
          <w:sz w:val="20"/>
        </w:rPr>
      </w:pPr>
      <w:r>
        <w:rPr>
          <w:rFonts w:ascii="Calibri" w:hAnsi="Calibri"/>
          <w:sz w:val="20"/>
          <w:vertAlign w:val="superscript"/>
        </w:rPr>
        <w:t>4</w:t>
      </w:r>
      <w:r>
        <w:rPr>
          <w:rFonts w:ascii="Calibri" w:hAnsi="Calibri"/>
          <w:spacing w:val="65"/>
          <w:sz w:val="20"/>
        </w:rPr>
        <w:t xml:space="preserve"> </w:t>
      </w:r>
      <w:r>
        <w:rPr>
          <w:sz w:val="20"/>
        </w:rPr>
        <w:t>“Encapuchados</w:t>
      </w:r>
      <w:r>
        <w:rPr>
          <w:spacing w:val="-11"/>
          <w:sz w:val="20"/>
        </w:rPr>
        <w:t xml:space="preserve"> </w:t>
      </w:r>
      <w:r>
        <w:rPr>
          <w:sz w:val="20"/>
        </w:rPr>
        <w:t>lanzan</w:t>
      </w:r>
      <w:r>
        <w:rPr>
          <w:spacing w:val="-11"/>
          <w:sz w:val="20"/>
        </w:rPr>
        <w:t xml:space="preserve"> </w:t>
      </w:r>
      <w:r>
        <w:rPr>
          <w:sz w:val="20"/>
        </w:rPr>
        <w:t>más</w:t>
      </w:r>
      <w:r>
        <w:rPr>
          <w:spacing w:val="-11"/>
          <w:sz w:val="20"/>
        </w:rPr>
        <w:t xml:space="preserve"> </w:t>
      </w:r>
      <w:r>
        <w:rPr>
          <w:sz w:val="20"/>
        </w:rPr>
        <w:t>de</w:t>
      </w:r>
      <w:r>
        <w:rPr>
          <w:spacing w:val="-11"/>
          <w:sz w:val="20"/>
        </w:rPr>
        <w:t xml:space="preserve"> </w:t>
      </w:r>
      <w:r>
        <w:rPr>
          <w:sz w:val="20"/>
        </w:rPr>
        <w:t>90</w:t>
      </w:r>
      <w:r>
        <w:rPr>
          <w:spacing w:val="-11"/>
          <w:sz w:val="20"/>
        </w:rPr>
        <w:t xml:space="preserve"> </w:t>
      </w:r>
      <w:r>
        <w:rPr>
          <w:sz w:val="20"/>
        </w:rPr>
        <w:t>bombas</w:t>
      </w:r>
      <w:r>
        <w:rPr>
          <w:spacing w:val="-11"/>
          <w:sz w:val="20"/>
        </w:rPr>
        <w:t xml:space="preserve"> </w:t>
      </w:r>
      <w:r>
        <w:rPr>
          <w:sz w:val="20"/>
        </w:rPr>
        <w:t>molotov</w:t>
      </w:r>
      <w:r>
        <w:rPr>
          <w:spacing w:val="-11"/>
          <w:sz w:val="20"/>
        </w:rPr>
        <w:t xml:space="preserve"> </w:t>
      </w:r>
      <w:r>
        <w:rPr>
          <w:sz w:val="20"/>
        </w:rPr>
        <w:t>a</w:t>
      </w:r>
      <w:r>
        <w:rPr>
          <w:spacing w:val="-11"/>
          <w:sz w:val="20"/>
        </w:rPr>
        <w:t xml:space="preserve"> </w:t>
      </w:r>
      <w:r>
        <w:rPr>
          <w:sz w:val="20"/>
        </w:rPr>
        <w:t>las</w:t>
      </w:r>
      <w:r>
        <w:rPr>
          <w:spacing w:val="-11"/>
          <w:sz w:val="20"/>
        </w:rPr>
        <w:t xml:space="preserve"> </w:t>
      </w:r>
      <w:r>
        <w:rPr>
          <w:sz w:val="20"/>
        </w:rPr>
        <w:t>afueras</w:t>
      </w:r>
      <w:r>
        <w:rPr>
          <w:spacing w:val="-11"/>
          <w:sz w:val="20"/>
        </w:rPr>
        <w:t xml:space="preserve"> </w:t>
      </w:r>
      <w:r>
        <w:rPr>
          <w:sz w:val="20"/>
        </w:rPr>
        <w:t>del</w:t>
      </w:r>
      <w:r>
        <w:rPr>
          <w:spacing w:val="-11"/>
          <w:sz w:val="20"/>
        </w:rPr>
        <w:t xml:space="preserve"> </w:t>
      </w:r>
      <w:r>
        <w:rPr>
          <w:sz w:val="20"/>
        </w:rPr>
        <w:t>Liceo</w:t>
      </w:r>
      <w:r>
        <w:rPr>
          <w:spacing w:val="-11"/>
          <w:sz w:val="20"/>
        </w:rPr>
        <w:t xml:space="preserve"> </w:t>
      </w:r>
      <w:r>
        <w:rPr>
          <w:sz w:val="20"/>
        </w:rPr>
        <w:t>de</w:t>
      </w:r>
      <w:r>
        <w:rPr>
          <w:spacing w:val="-11"/>
          <w:sz w:val="20"/>
        </w:rPr>
        <w:t xml:space="preserve"> </w:t>
      </w:r>
      <w:r>
        <w:rPr>
          <w:sz w:val="20"/>
        </w:rPr>
        <w:t>Aplicación”.</w:t>
      </w:r>
      <w:r>
        <w:rPr>
          <w:spacing w:val="-11"/>
          <w:sz w:val="20"/>
        </w:rPr>
        <w:t xml:space="preserve"> </w:t>
      </w:r>
      <w:r>
        <w:rPr>
          <w:sz w:val="20"/>
        </w:rPr>
        <w:t>Portal</w:t>
      </w:r>
      <w:r>
        <w:rPr>
          <w:spacing w:val="-11"/>
          <w:sz w:val="20"/>
        </w:rPr>
        <w:t xml:space="preserve"> </w:t>
      </w:r>
      <w:r>
        <w:rPr>
          <w:sz w:val="20"/>
        </w:rPr>
        <w:t>Radio</w:t>
      </w:r>
      <w:r>
        <w:rPr>
          <w:spacing w:val="-11"/>
          <w:sz w:val="20"/>
        </w:rPr>
        <w:t xml:space="preserve"> </w:t>
      </w:r>
      <w:r>
        <w:rPr>
          <w:sz w:val="20"/>
        </w:rPr>
        <w:t>ADN. Disponible en: https://</w:t>
      </w:r>
      <w:hyperlink r:id="rId7">
        <w:r>
          <w:rPr>
            <w:sz w:val="20"/>
          </w:rPr>
          <w:t>www.adnradio.cl/nacional/2023/03/27/encapuchados-lanzan-mas-90-molotovs-afuera-</w:t>
        </w:r>
      </w:hyperlink>
      <w:r>
        <w:rPr>
          <w:sz w:val="20"/>
        </w:rPr>
        <w:t xml:space="preserve"> </w:t>
      </w:r>
      <w:r>
        <w:rPr>
          <w:spacing w:val="-2"/>
          <w:sz w:val="20"/>
        </w:rPr>
        <w:t>liceo-aplicacion.html</w:t>
      </w:r>
    </w:p>
    <w:p w:rsidR="00EA7D0F" w:rsidRDefault="00EA7D0F">
      <w:pPr>
        <w:jc w:val="both"/>
        <w:rPr>
          <w:sz w:val="20"/>
        </w:rPr>
        <w:sectPr w:rsidR="00EA7D0F">
          <w:pgSz w:w="12240" w:h="15840"/>
          <w:pgMar w:top="1340" w:right="1600" w:bottom="280" w:left="1440" w:header="720" w:footer="720" w:gutter="0"/>
          <w:cols w:space="720"/>
        </w:sectPr>
      </w:pPr>
    </w:p>
    <w:p w:rsidR="00EA7D0F" w:rsidRDefault="00812DA6">
      <w:pPr>
        <w:pStyle w:val="Textoindependiente"/>
        <w:spacing w:before="72" w:line="242" w:lineRule="auto"/>
        <w:ind w:left="259" w:right="100"/>
      </w:pPr>
      <w:r>
        <w:lastRenderedPageBreak/>
        <w:t>requisitos</w:t>
      </w:r>
      <w:r>
        <w:rPr>
          <w:spacing w:val="25"/>
        </w:rPr>
        <w:t xml:space="preserve"> </w:t>
      </w:r>
      <w:r>
        <w:t>mínimos</w:t>
      </w:r>
      <w:r>
        <w:rPr>
          <w:spacing w:val="25"/>
        </w:rPr>
        <w:t xml:space="preserve"> </w:t>
      </w:r>
      <w:r>
        <w:t>de</w:t>
      </w:r>
      <w:r>
        <w:rPr>
          <w:spacing w:val="25"/>
        </w:rPr>
        <w:t xml:space="preserve"> </w:t>
      </w:r>
      <w:r>
        <w:t>este</w:t>
      </w:r>
      <w:r>
        <w:rPr>
          <w:spacing w:val="25"/>
        </w:rPr>
        <w:t xml:space="preserve"> </w:t>
      </w:r>
      <w:r>
        <w:t>tipo</w:t>
      </w:r>
      <w:r>
        <w:rPr>
          <w:spacing w:val="25"/>
        </w:rPr>
        <w:t xml:space="preserve"> </w:t>
      </w:r>
      <w:r>
        <w:t>de</w:t>
      </w:r>
      <w:r>
        <w:rPr>
          <w:spacing w:val="25"/>
        </w:rPr>
        <w:t xml:space="preserve"> </w:t>
      </w:r>
      <w:r>
        <w:t>actos,</w:t>
      </w:r>
      <w:r>
        <w:rPr>
          <w:spacing w:val="25"/>
        </w:rPr>
        <w:t xml:space="preserve"> </w:t>
      </w:r>
      <w:r>
        <w:t>los</w:t>
      </w:r>
      <w:r>
        <w:rPr>
          <w:spacing w:val="25"/>
        </w:rPr>
        <w:t xml:space="preserve"> </w:t>
      </w:r>
      <w:r>
        <w:t>cuales</w:t>
      </w:r>
      <w:r>
        <w:rPr>
          <w:spacing w:val="25"/>
        </w:rPr>
        <w:t xml:space="preserve"> </w:t>
      </w:r>
      <w:r>
        <w:t>deben</w:t>
      </w:r>
      <w:r>
        <w:rPr>
          <w:spacing w:val="25"/>
        </w:rPr>
        <w:t xml:space="preserve"> </w:t>
      </w:r>
      <w:r>
        <w:t>mantener</w:t>
      </w:r>
      <w:r>
        <w:rPr>
          <w:spacing w:val="25"/>
        </w:rPr>
        <w:t xml:space="preserve"> </w:t>
      </w:r>
      <w:r>
        <w:t>en</w:t>
      </w:r>
      <w:r>
        <w:rPr>
          <w:spacing w:val="25"/>
        </w:rPr>
        <w:t xml:space="preserve"> </w:t>
      </w:r>
      <w:r>
        <w:t>todo</w:t>
      </w:r>
      <w:r>
        <w:rPr>
          <w:spacing w:val="25"/>
        </w:rPr>
        <w:t xml:space="preserve"> </w:t>
      </w:r>
      <w:r>
        <w:t>momento</w:t>
      </w:r>
      <w:r>
        <w:rPr>
          <w:spacing w:val="25"/>
        </w:rPr>
        <w:t xml:space="preserve"> </w:t>
      </w:r>
      <w:r>
        <w:t>el carácter pacifico, excluyendo la posibilidad de usar armas durante su desarrollo.</w:t>
      </w:r>
    </w:p>
    <w:p w:rsidR="00EA7D0F" w:rsidRDefault="00EA7D0F">
      <w:pPr>
        <w:pStyle w:val="Textoindependiente"/>
        <w:spacing w:before="9"/>
        <w:rPr>
          <w:sz w:val="23"/>
        </w:rPr>
      </w:pPr>
    </w:p>
    <w:p w:rsidR="00EA7D0F" w:rsidRDefault="00812DA6">
      <w:pPr>
        <w:pStyle w:val="Prrafodelista"/>
        <w:numPr>
          <w:ilvl w:val="0"/>
          <w:numId w:val="1"/>
        </w:numPr>
        <w:tabs>
          <w:tab w:val="left" w:pos="1241"/>
        </w:tabs>
        <w:ind w:firstLine="708"/>
        <w:jc w:val="both"/>
        <w:rPr>
          <w:sz w:val="24"/>
        </w:rPr>
      </w:pPr>
      <w:r>
        <w:rPr>
          <w:sz w:val="24"/>
        </w:rPr>
        <w:t>El legislador no define expresamente qué se entiende por bomba molotov. Sin embargo,</w:t>
      </w:r>
      <w:r>
        <w:rPr>
          <w:spacing w:val="-8"/>
          <w:sz w:val="24"/>
        </w:rPr>
        <w:t xml:space="preserve"> </w:t>
      </w:r>
      <w:r>
        <w:rPr>
          <w:sz w:val="24"/>
        </w:rPr>
        <w:t>a</w:t>
      </w:r>
      <w:r>
        <w:rPr>
          <w:spacing w:val="-8"/>
          <w:sz w:val="24"/>
        </w:rPr>
        <w:t xml:space="preserve"> </w:t>
      </w:r>
      <w:r>
        <w:rPr>
          <w:sz w:val="24"/>
        </w:rPr>
        <w:t>partir</w:t>
      </w:r>
      <w:r>
        <w:rPr>
          <w:spacing w:val="-8"/>
          <w:sz w:val="24"/>
        </w:rPr>
        <w:t xml:space="preserve"> </w:t>
      </w:r>
      <w:r>
        <w:rPr>
          <w:sz w:val="24"/>
        </w:rPr>
        <w:t>de</w:t>
      </w:r>
      <w:r>
        <w:rPr>
          <w:spacing w:val="-8"/>
          <w:sz w:val="24"/>
        </w:rPr>
        <w:t xml:space="preserve"> </w:t>
      </w:r>
      <w:r>
        <w:rPr>
          <w:sz w:val="24"/>
        </w:rPr>
        <w:t>las</w:t>
      </w:r>
      <w:r>
        <w:rPr>
          <w:spacing w:val="-8"/>
          <w:sz w:val="24"/>
        </w:rPr>
        <w:t xml:space="preserve"> </w:t>
      </w:r>
      <w:r>
        <w:rPr>
          <w:sz w:val="24"/>
        </w:rPr>
        <w:t>disposiciones</w:t>
      </w:r>
      <w:r>
        <w:rPr>
          <w:spacing w:val="-8"/>
          <w:sz w:val="24"/>
        </w:rPr>
        <w:t xml:space="preserve"> </w:t>
      </w:r>
      <w:r>
        <w:rPr>
          <w:sz w:val="24"/>
        </w:rPr>
        <w:t>legales</w:t>
      </w:r>
      <w:r>
        <w:rPr>
          <w:spacing w:val="-8"/>
          <w:sz w:val="24"/>
        </w:rPr>
        <w:t xml:space="preserve"> </w:t>
      </w:r>
      <w:r>
        <w:rPr>
          <w:sz w:val="24"/>
        </w:rPr>
        <w:t>vigentes,</w:t>
      </w:r>
      <w:r>
        <w:rPr>
          <w:spacing w:val="-8"/>
          <w:sz w:val="24"/>
        </w:rPr>
        <w:t xml:space="preserve"> </w:t>
      </w:r>
      <w:r>
        <w:rPr>
          <w:sz w:val="24"/>
        </w:rPr>
        <w:t>la</w:t>
      </w:r>
      <w:r>
        <w:rPr>
          <w:spacing w:val="-8"/>
          <w:sz w:val="24"/>
        </w:rPr>
        <w:t xml:space="preserve"> </w:t>
      </w:r>
      <w:r>
        <w:rPr>
          <w:sz w:val="24"/>
        </w:rPr>
        <w:t>jurisprudencia</w:t>
      </w:r>
      <w:r>
        <w:rPr>
          <w:spacing w:val="-8"/>
          <w:sz w:val="24"/>
        </w:rPr>
        <w:t xml:space="preserve"> </w:t>
      </w:r>
      <w:r>
        <w:rPr>
          <w:sz w:val="24"/>
        </w:rPr>
        <w:t>la</w:t>
      </w:r>
      <w:r>
        <w:rPr>
          <w:spacing w:val="-8"/>
          <w:sz w:val="24"/>
        </w:rPr>
        <w:t xml:space="preserve"> </w:t>
      </w:r>
      <w:r>
        <w:rPr>
          <w:sz w:val="24"/>
        </w:rPr>
        <w:t>ha</w:t>
      </w:r>
      <w:r>
        <w:rPr>
          <w:spacing w:val="-8"/>
          <w:sz w:val="24"/>
        </w:rPr>
        <w:t xml:space="preserve"> </w:t>
      </w:r>
      <w:r>
        <w:rPr>
          <w:sz w:val="24"/>
        </w:rPr>
        <w:t>definido</w:t>
      </w:r>
      <w:r>
        <w:rPr>
          <w:spacing w:val="-8"/>
          <w:sz w:val="24"/>
        </w:rPr>
        <w:t xml:space="preserve"> </w:t>
      </w:r>
      <w:r>
        <w:rPr>
          <w:sz w:val="24"/>
        </w:rPr>
        <w:t>como “un adminículo o artefacto mayormente explosivo y potencialmente incendiario de baja peligrosidad</w:t>
      </w:r>
      <w:r>
        <w:rPr>
          <w:spacing w:val="-12"/>
          <w:sz w:val="24"/>
        </w:rPr>
        <w:t xml:space="preserve"> </w:t>
      </w:r>
      <w:r>
        <w:rPr>
          <w:sz w:val="24"/>
        </w:rPr>
        <w:t>o</w:t>
      </w:r>
      <w:r>
        <w:rPr>
          <w:spacing w:val="-12"/>
          <w:sz w:val="24"/>
        </w:rPr>
        <w:t xml:space="preserve"> </w:t>
      </w:r>
      <w:r>
        <w:rPr>
          <w:sz w:val="24"/>
        </w:rPr>
        <w:t>poder</w:t>
      </w:r>
      <w:r>
        <w:rPr>
          <w:spacing w:val="-12"/>
          <w:sz w:val="24"/>
        </w:rPr>
        <w:t xml:space="preserve"> </w:t>
      </w:r>
      <w:r>
        <w:rPr>
          <w:sz w:val="24"/>
        </w:rPr>
        <w:t>expansivo,</w:t>
      </w:r>
      <w:r>
        <w:rPr>
          <w:spacing w:val="-12"/>
          <w:sz w:val="24"/>
        </w:rPr>
        <w:t xml:space="preserve"> </w:t>
      </w:r>
      <w:r>
        <w:rPr>
          <w:sz w:val="24"/>
        </w:rPr>
        <w:t>elaborado</w:t>
      </w:r>
      <w:r>
        <w:rPr>
          <w:spacing w:val="-12"/>
          <w:sz w:val="24"/>
        </w:rPr>
        <w:t xml:space="preserve"> </w:t>
      </w:r>
      <w:r>
        <w:rPr>
          <w:sz w:val="24"/>
        </w:rPr>
        <w:t>de</w:t>
      </w:r>
      <w:r>
        <w:rPr>
          <w:spacing w:val="-12"/>
          <w:sz w:val="24"/>
        </w:rPr>
        <w:t xml:space="preserve"> </w:t>
      </w:r>
      <w:r>
        <w:rPr>
          <w:sz w:val="24"/>
        </w:rPr>
        <w:t>manera</w:t>
      </w:r>
      <w:r>
        <w:rPr>
          <w:spacing w:val="-12"/>
          <w:sz w:val="24"/>
        </w:rPr>
        <w:t xml:space="preserve"> </w:t>
      </w:r>
      <w:r>
        <w:rPr>
          <w:sz w:val="24"/>
        </w:rPr>
        <w:t>artesanal</w:t>
      </w:r>
      <w:r>
        <w:rPr>
          <w:spacing w:val="-12"/>
          <w:sz w:val="24"/>
        </w:rPr>
        <w:t xml:space="preserve"> </w:t>
      </w:r>
      <w:r>
        <w:rPr>
          <w:sz w:val="24"/>
        </w:rPr>
        <w:t>con</w:t>
      </w:r>
      <w:r>
        <w:rPr>
          <w:spacing w:val="-12"/>
          <w:sz w:val="24"/>
        </w:rPr>
        <w:t xml:space="preserve"> </w:t>
      </w:r>
      <w:r>
        <w:rPr>
          <w:sz w:val="24"/>
        </w:rPr>
        <w:t>una</w:t>
      </w:r>
      <w:r>
        <w:rPr>
          <w:spacing w:val="-12"/>
          <w:sz w:val="24"/>
        </w:rPr>
        <w:t xml:space="preserve"> </w:t>
      </w:r>
      <w:r>
        <w:rPr>
          <w:sz w:val="24"/>
        </w:rPr>
        <w:t>botella</w:t>
      </w:r>
      <w:r>
        <w:rPr>
          <w:spacing w:val="-12"/>
          <w:sz w:val="24"/>
        </w:rPr>
        <w:t xml:space="preserve"> </w:t>
      </w:r>
      <w:r>
        <w:rPr>
          <w:sz w:val="24"/>
        </w:rPr>
        <w:t>de</w:t>
      </w:r>
      <w:r>
        <w:rPr>
          <w:spacing w:val="-12"/>
          <w:sz w:val="24"/>
        </w:rPr>
        <w:t xml:space="preserve"> </w:t>
      </w:r>
      <w:r>
        <w:rPr>
          <w:sz w:val="24"/>
        </w:rPr>
        <w:t>vidrio,</w:t>
      </w:r>
      <w:r>
        <w:rPr>
          <w:spacing w:val="-12"/>
          <w:sz w:val="24"/>
        </w:rPr>
        <w:t xml:space="preserve"> </w:t>
      </w:r>
      <w:r>
        <w:rPr>
          <w:sz w:val="24"/>
        </w:rPr>
        <w:t>una mecha y pequeñas cantidades de combustible de libre venta al público u ordinaria comercialización, habitualmente utilizado en protestas sociales en contra del personal policial, el cual puede llegar a tener la aptitud de iniciar un incendio, de</w:t>
      </w:r>
      <w:r>
        <w:rPr>
          <w:sz w:val="24"/>
        </w:rPr>
        <w:t>pendiendo de las condiciones del lugar donde sea arrojado”</w:t>
      </w:r>
      <w:r>
        <w:rPr>
          <w:sz w:val="24"/>
          <w:vertAlign w:val="superscript"/>
        </w:rPr>
        <w:t>5</w:t>
      </w:r>
      <w:r>
        <w:rPr>
          <w:sz w:val="24"/>
        </w:rPr>
        <w:t>. Por tanto, su utilización constituye una grave amenaza al orden público, es decir, un bien jurídico con especial protección en nuestro ordenamiento</w:t>
      </w:r>
      <w:r>
        <w:rPr>
          <w:spacing w:val="-1"/>
          <w:sz w:val="24"/>
        </w:rPr>
        <w:t xml:space="preserve"> </w:t>
      </w:r>
      <w:r>
        <w:rPr>
          <w:sz w:val="24"/>
        </w:rPr>
        <w:t>legal</w:t>
      </w:r>
      <w:r>
        <w:rPr>
          <w:spacing w:val="-1"/>
          <w:sz w:val="24"/>
        </w:rPr>
        <w:t xml:space="preserve"> </w:t>
      </w:r>
      <w:r>
        <w:rPr>
          <w:sz w:val="24"/>
        </w:rPr>
        <w:t>y</w:t>
      </w:r>
      <w:r>
        <w:rPr>
          <w:spacing w:val="-1"/>
          <w:sz w:val="24"/>
        </w:rPr>
        <w:t xml:space="preserve"> </w:t>
      </w:r>
      <w:r>
        <w:rPr>
          <w:sz w:val="24"/>
        </w:rPr>
        <w:t>constitucional,</w:t>
      </w:r>
      <w:r>
        <w:rPr>
          <w:spacing w:val="-1"/>
          <w:sz w:val="24"/>
        </w:rPr>
        <w:t xml:space="preserve"> </w:t>
      </w:r>
      <w:r>
        <w:rPr>
          <w:sz w:val="24"/>
        </w:rPr>
        <w:t>por</w:t>
      </w:r>
      <w:r>
        <w:rPr>
          <w:spacing w:val="-1"/>
          <w:sz w:val="24"/>
        </w:rPr>
        <w:t xml:space="preserve"> </w:t>
      </w:r>
      <w:r>
        <w:rPr>
          <w:sz w:val="24"/>
        </w:rPr>
        <w:t>cuanto</w:t>
      </w:r>
      <w:r>
        <w:rPr>
          <w:spacing w:val="-1"/>
          <w:sz w:val="24"/>
        </w:rPr>
        <w:t xml:space="preserve"> </w:t>
      </w:r>
      <w:r>
        <w:rPr>
          <w:sz w:val="24"/>
        </w:rPr>
        <w:t>cualquier</w:t>
      </w:r>
      <w:r>
        <w:rPr>
          <w:spacing w:val="-1"/>
          <w:sz w:val="24"/>
        </w:rPr>
        <w:t xml:space="preserve"> </w:t>
      </w:r>
      <w:r>
        <w:rPr>
          <w:sz w:val="24"/>
        </w:rPr>
        <w:t>ci</w:t>
      </w:r>
      <w:r>
        <w:rPr>
          <w:sz w:val="24"/>
        </w:rPr>
        <w:t>rcunstancia</w:t>
      </w:r>
      <w:r>
        <w:rPr>
          <w:spacing w:val="-1"/>
          <w:sz w:val="24"/>
        </w:rPr>
        <w:t xml:space="preserve"> </w:t>
      </w:r>
      <w:r>
        <w:rPr>
          <w:sz w:val="24"/>
        </w:rPr>
        <w:t>que</w:t>
      </w:r>
      <w:r>
        <w:rPr>
          <w:spacing w:val="-1"/>
          <w:sz w:val="24"/>
        </w:rPr>
        <w:t xml:space="preserve"> </w:t>
      </w:r>
      <w:r>
        <w:rPr>
          <w:sz w:val="24"/>
        </w:rPr>
        <w:t>lo</w:t>
      </w:r>
      <w:r>
        <w:rPr>
          <w:spacing w:val="-1"/>
          <w:sz w:val="24"/>
        </w:rPr>
        <w:t xml:space="preserve"> </w:t>
      </w:r>
      <w:r>
        <w:rPr>
          <w:sz w:val="24"/>
        </w:rPr>
        <w:t>altere,</w:t>
      </w:r>
      <w:r>
        <w:rPr>
          <w:spacing w:val="-1"/>
          <w:sz w:val="24"/>
        </w:rPr>
        <w:t xml:space="preserve"> </w:t>
      </w:r>
      <w:r>
        <w:rPr>
          <w:sz w:val="24"/>
        </w:rPr>
        <w:t>ya</w:t>
      </w:r>
      <w:r>
        <w:rPr>
          <w:spacing w:val="-1"/>
          <w:sz w:val="24"/>
        </w:rPr>
        <w:t xml:space="preserve"> </w:t>
      </w:r>
      <w:r>
        <w:rPr>
          <w:sz w:val="24"/>
        </w:rPr>
        <w:t>sea por actos de violencia o hechos delictuales, afecta el interés y bienestar de la sociedad toda.</w:t>
      </w:r>
    </w:p>
    <w:p w:rsidR="00EA7D0F" w:rsidRDefault="00EA7D0F">
      <w:pPr>
        <w:pStyle w:val="Textoindependiente"/>
      </w:pPr>
    </w:p>
    <w:p w:rsidR="00EA7D0F" w:rsidRDefault="00812DA6">
      <w:pPr>
        <w:pStyle w:val="Prrafodelista"/>
        <w:numPr>
          <w:ilvl w:val="0"/>
          <w:numId w:val="1"/>
        </w:numPr>
        <w:tabs>
          <w:tab w:val="left" w:pos="1205"/>
        </w:tabs>
        <w:ind w:firstLine="708"/>
        <w:jc w:val="both"/>
        <w:rPr>
          <w:sz w:val="24"/>
        </w:rPr>
      </w:pPr>
      <w:r>
        <w:rPr>
          <w:sz w:val="24"/>
        </w:rPr>
        <w:t>Actualmente,</w:t>
      </w:r>
      <w:r>
        <w:rPr>
          <w:spacing w:val="-6"/>
          <w:sz w:val="24"/>
        </w:rPr>
        <w:t xml:space="preserve"> </w:t>
      </w:r>
      <w:r>
        <w:rPr>
          <w:sz w:val="24"/>
        </w:rPr>
        <w:t>la</w:t>
      </w:r>
      <w:r>
        <w:rPr>
          <w:spacing w:val="-6"/>
          <w:sz w:val="24"/>
        </w:rPr>
        <w:t xml:space="preserve"> </w:t>
      </w:r>
      <w:r>
        <w:rPr>
          <w:sz w:val="24"/>
        </w:rPr>
        <w:t>ley</w:t>
      </w:r>
      <w:r>
        <w:rPr>
          <w:spacing w:val="-6"/>
          <w:sz w:val="24"/>
        </w:rPr>
        <w:t xml:space="preserve"> </w:t>
      </w:r>
      <w:r>
        <w:rPr>
          <w:sz w:val="24"/>
        </w:rPr>
        <w:t>Nº17.798,</w:t>
      </w:r>
      <w:r>
        <w:rPr>
          <w:spacing w:val="-6"/>
          <w:sz w:val="24"/>
        </w:rPr>
        <w:t xml:space="preserve"> </w:t>
      </w:r>
      <w:r>
        <w:rPr>
          <w:sz w:val="24"/>
        </w:rPr>
        <w:t>sobre</w:t>
      </w:r>
      <w:r>
        <w:rPr>
          <w:spacing w:val="-6"/>
          <w:sz w:val="24"/>
        </w:rPr>
        <w:t xml:space="preserve"> </w:t>
      </w:r>
      <w:r>
        <w:rPr>
          <w:sz w:val="24"/>
        </w:rPr>
        <w:t>control</w:t>
      </w:r>
      <w:r>
        <w:rPr>
          <w:spacing w:val="-6"/>
          <w:sz w:val="24"/>
        </w:rPr>
        <w:t xml:space="preserve"> </w:t>
      </w:r>
      <w:r>
        <w:rPr>
          <w:sz w:val="24"/>
        </w:rPr>
        <w:t>de</w:t>
      </w:r>
      <w:r>
        <w:rPr>
          <w:spacing w:val="-6"/>
          <w:sz w:val="24"/>
        </w:rPr>
        <w:t xml:space="preserve"> </w:t>
      </w:r>
      <w:r>
        <w:rPr>
          <w:sz w:val="24"/>
        </w:rPr>
        <w:t>armas,</w:t>
      </w:r>
      <w:r>
        <w:rPr>
          <w:spacing w:val="-6"/>
          <w:sz w:val="24"/>
        </w:rPr>
        <w:t xml:space="preserve"> </w:t>
      </w:r>
      <w:r>
        <w:rPr>
          <w:sz w:val="24"/>
        </w:rPr>
        <w:t>sanciona</w:t>
      </w:r>
      <w:r>
        <w:rPr>
          <w:spacing w:val="-6"/>
          <w:sz w:val="24"/>
        </w:rPr>
        <w:t xml:space="preserve"> </w:t>
      </w:r>
      <w:r>
        <w:rPr>
          <w:sz w:val="24"/>
        </w:rPr>
        <w:t>el</w:t>
      </w:r>
      <w:r>
        <w:rPr>
          <w:spacing w:val="-6"/>
          <w:sz w:val="24"/>
        </w:rPr>
        <w:t xml:space="preserve"> </w:t>
      </w:r>
      <w:r>
        <w:rPr>
          <w:sz w:val="24"/>
        </w:rPr>
        <w:t>delito</w:t>
      </w:r>
      <w:r>
        <w:rPr>
          <w:spacing w:val="-6"/>
          <w:sz w:val="24"/>
        </w:rPr>
        <w:t xml:space="preserve"> </w:t>
      </w:r>
      <w:r>
        <w:rPr>
          <w:sz w:val="24"/>
        </w:rPr>
        <w:t>de</w:t>
      </w:r>
      <w:r>
        <w:rPr>
          <w:spacing w:val="-6"/>
          <w:sz w:val="24"/>
        </w:rPr>
        <w:t xml:space="preserve"> </w:t>
      </w:r>
      <w:r>
        <w:rPr>
          <w:sz w:val="24"/>
        </w:rPr>
        <w:t>arrojar bombas molotov en la vía pública con la p</w:t>
      </w:r>
      <w:r>
        <w:rPr>
          <w:sz w:val="24"/>
        </w:rPr>
        <w:t>ena de presidio menor en su grado máximo. En este aspecto, el legislador hizo una distinción en función del objeto material utilizado en dicho contexto, elevando las penas cuando éste recae en bombas o artefactos explosivos o incendiarios de mayor peligros</w:t>
      </w:r>
      <w:r>
        <w:rPr>
          <w:sz w:val="24"/>
        </w:rPr>
        <w:t>idad</w:t>
      </w:r>
      <w:r>
        <w:rPr>
          <w:sz w:val="24"/>
          <w:vertAlign w:val="superscript"/>
        </w:rPr>
        <w:t>6</w:t>
      </w:r>
      <w:r>
        <w:rPr>
          <w:sz w:val="24"/>
        </w:rPr>
        <w:t>, caso en el cual el responsable arriesga una pena de presidio</w:t>
      </w:r>
      <w:r>
        <w:rPr>
          <w:spacing w:val="-2"/>
          <w:sz w:val="24"/>
        </w:rPr>
        <w:t xml:space="preserve"> </w:t>
      </w:r>
      <w:r>
        <w:rPr>
          <w:sz w:val="24"/>
        </w:rPr>
        <w:t>mayor</w:t>
      </w:r>
      <w:r>
        <w:rPr>
          <w:spacing w:val="-2"/>
          <w:sz w:val="24"/>
        </w:rPr>
        <w:t xml:space="preserve"> </w:t>
      </w:r>
      <w:r>
        <w:rPr>
          <w:sz w:val="24"/>
        </w:rPr>
        <w:t>en</w:t>
      </w:r>
      <w:r>
        <w:rPr>
          <w:spacing w:val="-2"/>
          <w:sz w:val="24"/>
        </w:rPr>
        <w:t xml:space="preserve"> </w:t>
      </w:r>
      <w:r>
        <w:rPr>
          <w:sz w:val="24"/>
        </w:rPr>
        <w:t>su</w:t>
      </w:r>
      <w:r>
        <w:rPr>
          <w:spacing w:val="-2"/>
          <w:sz w:val="24"/>
        </w:rPr>
        <w:t xml:space="preserve"> </w:t>
      </w:r>
      <w:r>
        <w:rPr>
          <w:sz w:val="24"/>
        </w:rPr>
        <w:t>grado</w:t>
      </w:r>
      <w:r>
        <w:rPr>
          <w:spacing w:val="-2"/>
          <w:sz w:val="24"/>
        </w:rPr>
        <w:t xml:space="preserve"> </w:t>
      </w:r>
      <w:r>
        <w:rPr>
          <w:sz w:val="24"/>
        </w:rPr>
        <w:t>medio,</w:t>
      </w:r>
      <w:r>
        <w:rPr>
          <w:spacing w:val="-2"/>
          <w:sz w:val="24"/>
        </w:rPr>
        <w:t xml:space="preserve"> </w:t>
      </w:r>
      <w:r>
        <w:rPr>
          <w:sz w:val="24"/>
        </w:rPr>
        <w:t>según</w:t>
      </w:r>
      <w:r>
        <w:rPr>
          <w:spacing w:val="-2"/>
          <w:sz w:val="24"/>
        </w:rPr>
        <w:t xml:space="preserve"> </w:t>
      </w:r>
      <w:r>
        <w:rPr>
          <w:sz w:val="24"/>
        </w:rPr>
        <w:t>lo</w:t>
      </w:r>
      <w:r>
        <w:rPr>
          <w:spacing w:val="-2"/>
          <w:sz w:val="24"/>
        </w:rPr>
        <w:t xml:space="preserve"> </w:t>
      </w:r>
      <w:r>
        <w:rPr>
          <w:sz w:val="24"/>
        </w:rPr>
        <w:t>dispuesto</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inciso</w:t>
      </w:r>
      <w:r>
        <w:rPr>
          <w:spacing w:val="-2"/>
          <w:sz w:val="24"/>
        </w:rPr>
        <w:t xml:space="preserve"> </w:t>
      </w:r>
      <w:r>
        <w:rPr>
          <w:sz w:val="24"/>
        </w:rPr>
        <w:t>primero</w:t>
      </w:r>
      <w:r>
        <w:rPr>
          <w:spacing w:val="-2"/>
          <w:sz w:val="24"/>
        </w:rPr>
        <w:t xml:space="preserve"> </w:t>
      </w:r>
      <w:r>
        <w:rPr>
          <w:sz w:val="24"/>
        </w:rPr>
        <w:t>del</w:t>
      </w:r>
      <w:r>
        <w:rPr>
          <w:spacing w:val="-2"/>
          <w:sz w:val="24"/>
        </w:rPr>
        <w:t xml:space="preserve"> </w:t>
      </w:r>
      <w:r>
        <w:rPr>
          <w:sz w:val="24"/>
        </w:rPr>
        <w:t>artículo</w:t>
      </w:r>
      <w:r>
        <w:rPr>
          <w:spacing w:val="-2"/>
          <w:sz w:val="24"/>
        </w:rPr>
        <w:t xml:space="preserve"> </w:t>
      </w:r>
      <w:r>
        <w:rPr>
          <w:sz w:val="24"/>
        </w:rPr>
        <w:t>14</w:t>
      </w:r>
      <w:r>
        <w:rPr>
          <w:spacing w:val="-2"/>
          <w:sz w:val="24"/>
        </w:rPr>
        <w:t xml:space="preserve"> </w:t>
      </w:r>
      <w:r>
        <w:rPr>
          <w:sz w:val="24"/>
        </w:rPr>
        <w:t>D del citado cuerpo legal. En esa línea, estimamos conveniente aumentar las penas por el lanzamiento</w:t>
      </w:r>
      <w:r>
        <w:rPr>
          <w:spacing w:val="-4"/>
          <w:sz w:val="24"/>
        </w:rPr>
        <w:t xml:space="preserve"> </w:t>
      </w:r>
      <w:r>
        <w:rPr>
          <w:sz w:val="24"/>
        </w:rPr>
        <w:t>de</w:t>
      </w:r>
      <w:r>
        <w:rPr>
          <w:spacing w:val="-4"/>
          <w:sz w:val="24"/>
        </w:rPr>
        <w:t xml:space="preserve"> </w:t>
      </w:r>
      <w:r>
        <w:rPr>
          <w:sz w:val="24"/>
        </w:rPr>
        <w:t>bombas</w:t>
      </w:r>
      <w:r>
        <w:rPr>
          <w:spacing w:val="-4"/>
          <w:sz w:val="24"/>
        </w:rPr>
        <w:t xml:space="preserve"> </w:t>
      </w:r>
      <w:r>
        <w:rPr>
          <w:sz w:val="24"/>
        </w:rPr>
        <w:t>molotov</w:t>
      </w:r>
      <w:r>
        <w:rPr>
          <w:spacing w:val="-4"/>
          <w:sz w:val="24"/>
        </w:rPr>
        <w:t xml:space="preserve"> </w:t>
      </w:r>
      <w:r>
        <w:rPr>
          <w:sz w:val="24"/>
        </w:rPr>
        <w:t>en</w:t>
      </w:r>
      <w:r>
        <w:rPr>
          <w:spacing w:val="-4"/>
          <w:sz w:val="24"/>
        </w:rPr>
        <w:t xml:space="preserve"> </w:t>
      </w:r>
      <w:r>
        <w:rPr>
          <w:sz w:val="24"/>
        </w:rPr>
        <w:t>la</w:t>
      </w:r>
      <w:r>
        <w:rPr>
          <w:spacing w:val="-4"/>
          <w:sz w:val="24"/>
        </w:rPr>
        <w:t xml:space="preserve"> </w:t>
      </w:r>
      <w:r>
        <w:rPr>
          <w:sz w:val="24"/>
        </w:rPr>
        <w:t>vía</w:t>
      </w:r>
      <w:r>
        <w:rPr>
          <w:spacing w:val="-4"/>
          <w:sz w:val="24"/>
        </w:rPr>
        <w:t xml:space="preserve"> </w:t>
      </w:r>
      <w:r>
        <w:rPr>
          <w:sz w:val="24"/>
        </w:rPr>
        <w:t>pública,</w:t>
      </w:r>
      <w:r>
        <w:rPr>
          <w:spacing w:val="-4"/>
          <w:sz w:val="24"/>
        </w:rPr>
        <w:t xml:space="preserve"> </w:t>
      </w:r>
      <w:r>
        <w:rPr>
          <w:sz w:val="24"/>
        </w:rPr>
        <w:t>con</w:t>
      </w:r>
      <w:r>
        <w:rPr>
          <w:spacing w:val="-4"/>
          <w:sz w:val="24"/>
        </w:rPr>
        <w:t xml:space="preserve"> </w:t>
      </w:r>
      <w:r>
        <w:rPr>
          <w:sz w:val="24"/>
        </w:rPr>
        <w:t>el</w:t>
      </w:r>
      <w:r>
        <w:rPr>
          <w:spacing w:val="-4"/>
          <w:sz w:val="24"/>
        </w:rPr>
        <w:t xml:space="preserve"> </w:t>
      </w:r>
      <w:r>
        <w:rPr>
          <w:sz w:val="24"/>
        </w:rPr>
        <w:t>fin</w:t>
      </w:r>
      <w:r>
        <w:rPr>
          <w:spacing w:val="-4"/>
          <w:sz w:val="24"/>
        </w:rPr>
        <w:t xml:space="preserve"> </w:t>
      </w:r>
      <w:r>
        <w:rPr>
          <w:sz w:val="24"/>
        </w:rPr>
        <w:t>de</w:t>
      </w:r>
      <w:r>
        <w:rPr>
          <w:spacing w:val="-4"/>
          <w:sz w:val="24"/>
        </w:rPr>
        <w:t xml:space="preserve"> </w:t>
      </w:r>
      <w:r>
        <w:rPr>
          <w:sz w:val="24"/>
        </w:rPr>
        <w:t>disuadir</w:t>
      </w:r>
      <w:r>
        <w:rPr>
          <w:spacing w:val="-4"/>
          <w:sz w:val="24"/>
        </w:rPr>
        <w:t xml:space="preserve"> </w:t>
      </w:r>
      <w:r>
        <w:rPr>
          <w:sz w:val="24"/>
        </w:rPr>
        <w:t>este</w:t>
      </w:r>
      <w:r>
        <w:rPr>
          <w:spacing w:val="-4"/>
          <w:sz w:val="24"/>
        </w:rPr>
        <w:t xml:space="preserve"> </w:t>
      </w:r>
      <w:r>
        <w:rPr>
          <w:sz w:val="24"/>
        </w:rPr>
        <w:t>tipo</w:t>
      </w:r>
      <w:r>
        <w:rPr>
          <w:spacing w:val="-4"/>
          <w:sz w:val="24"/>
        </w:rPr>
        <w:t xml:space="preserve"> </w:t>
      </w:r>
      <w:r>
        <w:rPr>
          <w:sz w:val="24"/>
        </w:rPr>
        <w:t>de</w:t>
      </w:r>
      <w:r>
        <w:rPr>
          <w:spacing w:val="-4"/>
          <w:sz w:val="24"/>
        </w:rPr>
        <w:t xml:space="preserve"> </w:t>
      </w:r>
      <w:r>
        <w:rPr>
          <w:sz w:val="24"/>
        </w:rPr>
        <w:t>hechos, principalmente</w:t>
      </w:r>
      <w:r>
        <w:rPr>
          <w:spacing w:val="-12"/>
          <w:sz w:val="24"/>
        </w:rPr>
        <w:t xml:space="preserve"> </w:t>
      </w:r>
      <w:r>
        <w:rPr>
          <w:sz w:val="24"/>
        </w:rPr>
        <w:t>durante</w:t>
      </w:r>
      <w:r>
        <w:rPr>
          <w:spacing w:val="-12"/>
          <w:sz w:val="24"/>
        </w:rPr>
        <w:t xml:space="preserve"> </w:t>
      </w:r>
      <w:r>
        <w:rPr>
          <w:sz w:val="24"/>
        </w:rPr>
        <w:t>el</w:t>
      </w:r>
      <w:r>
        <w:rPr>
          <w:spacing w:val="-12"/>
          <w:sz w:val="24"/>
        </w:rPr>
        <w:t xml:space="preserve"> </w:t>
      </w:r>
      <w:r>
        <w:rPr>
          <w:sz w:val="24"/>
        </w:rPr>
        <w:t>desarrollo</w:t>
      </w:r>
      <w:r>
        <w:rPr>
          <w:spacing w:val="-12"/>
          <w:sz w:val="24"/>
        </w:rPr>
        <w:t xml:space="preserve"> </w:t>
      </w:r>
      <w:r>
        <w:rPr>
          <w:sz w:val="24"/>
        </w:rPr>
        <w:t>de</w:t>
      </w:r>
      <w:r>
        <w:rPr>
          <w:spacing w:val="-12"/>
          <w:sz w:val="24"/>
        </w:rPr>
        <w:t xml:space="preserve"> </w:t>
      </w:r>
      <w:r>
        <w:rPr>
          <w:sz w:val="24"/>
        </w:rPr>
        <w:t>manifestaciones</w:t>
      </w:r>
      <w:r>
        <w:rPr>
          <w:spacing w:val="-12"/>
          <w:sz w:val="24"/>
        </w:rPr>
        <w:t xml:space="preserve"> </w:t>
      </w:r>
      <w:r>
        <w:rPr>
          <w:sz w:val="24"/>
        </w:rPr>
        <w:t>y</w:t>
      </w:r>
      <w:r>
        <w:rPr>
          <w:spacing w:val="-12"/>
          <w:sz w:val="24"/>
        </w:rPr>
        <w:t xml:space="preserve"> </w:t>
      </w:r>
      <w:r>
        <w:rPr>
          <w:sz w:val="24"/>
        </w:rPr>
        <w:t>protestas</w:t>
      </w:r>
      <w:r>
        <w:rPr>
          <w:spacing w:val="-12"/>
          <w:sz w:val="24"/>
        </w:rPr>
        <w:t xml:space="preserve"> </w:t>
      </w:r>
      <w:r>
        <w:rPr>
          <w:sz w:val="24"/>
        </w:rPr>
        <w:t>social</w:t>
      </w:r>
      <w:r>
        <w:rPr>
          <w:sz w:val="24"/>
        </w:rPr>
        <w:t>es,</w:t>
      </w:r>
      <w:r>
        <w:rPr>
          <w:spacing w:val="-11"/>
          <w:sz w:val="24"/>
        </w:rPr>
        <w:t xml:space="preserve"> </w:t>
      </w:r>
      <w:r>
        <w:rPr>
          <w:sz w:val="24"/>
        </w:rPr>
        <w:t>considerando</w:t>
      </w:r>
      <w:r>
        <w:rPr>
          <w:spacing w:val="-12"/>
          <w:sz w:val="24"/>
        </w:rPr>
        <w:t xml:space="preserve"> </w:t>
      </w:r>
      <w:r>
        <w:rPr>
          <w:sz w:val="24"/>
        </w:rPr>
        <w:t>el efecto lesivo de la conducta típica y la frecuencia con que estos artefactos son utilizados en tales circunstancias, lo que representa una grave amenaza al orden público, sobre todo en el actual contexto de la crisis de seguridad que af</w:t>
      </w:r>
      <w:r>
        <w:rPr>
          <w:sz w:val="24"/>
        </w:rPr>
        <w:t>ecta al país.</w:t>
      </w:r>
    </w:p>
    <w:p w:rsidR="00EA7D0F" w:rsidRDefault="00EA7D0F">
      <w:pPr>
        <w:pStyle w:val="Textoindependiente"/>
        <w:rPr>
          <w:sz w:val="26"/>
        </w:rPr>
      </w:pPr>
    </w:p>
    <w:p w:rsidR="00EA7D0F" w:rsidRDefault="00EA7D0F">
      <w:pPr>
        <w:pStyle w:val="Textoindependiente"/>
        <w:rPr>
          <w:sz w:val="22"/>
        </w:rPr>
      </w:pPr>
    </w:p>
    <w:p w:rsidR="00EA7D0F" w:rsidRDefault="00812DA6">
      <w:pPr>
        <w:pStyle w:val="Ttulo1"/>
        <w:spacing w:before="0"/>
      </w:pPr>
      <w:r>
        <w:t>Contenido</w:t>
      </w:r>
      <w:r>
        <w:rPr>
          <w:spacing w:val="-1"/>
        </w:rPr>
        <w:t xml:space="preserve"> </w:t>
      </w:r>
      <w:r>
        <w:t>del</w:t>
      </w:r>
      <w:r>
        <w:rPr>
          <w:spacing w:val="-1"/>
        </w:rPr>
        <w:t xml:space="preserve"> </w:t>
      </w:r>
      <w:r>
        <w:rPr>
          <w:spacing w:val="-2"/>
        </w:rPr>
        <w:t>Proyecto</w:t>
      </w:r>
    </w:p>
    <w:p w:rsidR="00EA7D0F" w:rsidRDefault="00EA7D0F">
      <w:pPr>
        <w:pStyle w:val="Textoindependiente"/>
        <w:rPr>
          <w:b/>
        </w:rPr>
      </w:pPr>
    </w:p>
    <w:p w:rsidR="00EA7D0F" w:rsidRDefault="00812DA6">
      <w:pPr>
        <w:pStyle w:val="Textoindependiente"/>
        <w:spacing w:before="1"/>
        <w:ind w:left="259" w:right="100" w:firstLine="708"/>
        <w:jc w:val="both"/>
      </w:pPr>
      <w:r>
        <w:t>El presente proyecto modifica el artículo 14 D de la ley Nº17.798, sobre control de armas,</w:t>
      </w:r>
      <w:r>
        <w:rPr>
          <w:spacing w:val="-6"/>
        </w:rPr>
        <w:t xml:space="preserve"> </w:t>
      </w:r>
      <w:r>
        <w:t>con</w:t>
      </w:r>
      <w:r>
        <w:rPr>
          <w:spacing w:val="-6"/>
        </w:rPr>
        <w:t xml:space="preserve"> </w:t>
      </w:r>
      <w:r>
        <w:t>el</w:t>
      </w:r>
      <w:r>
        <w:rPr>
          <w:spacing w:val="-6"/>
        </w:rPr>
        <w:t xml:space="preserve"> </w:t>
      </w:r>
      <w:r>
        <w:t>objeto</w:t>
      </w:r>
      <w:r>
        <w:rPr>
          <w:spacing w:val="-6"/>
        </w:rPr>
        <w:t xml:space="preserve"> </w:t>
      </w:r>
      <w:r>
        <w:t>de</w:t>
      </w:r>
      <w:r>
        <w:rPr>
          <w:spacing w:val="-6"/>
        </w:rPr>
        <w:t xml:space="preserve"> </w:t>
      </w:r>
      <w:r>
        <w:t>aumentar</w:t>
      </w:r>
      <w:r>
        <w:rPr>
          <w:spacing w:val="-6"/>
        </w:rPr>
        <w:t xml:space="preserve"> </w:t>
      </w:r>
      <w:r>
        <w:t>las</w:t>
      </w:r>
      <w:r>
        <w:rPr>
          <w:spacing w:val="-6"/>
        </w:rPr>
        <w:t xml:space="preserve"> </w:t>
      </w:r>
      <w:r>
        <w:t>penas</w:t>
      </w:r>
      <w:r>
        <w:rPr>
          <w:spacing w:val="-6"/>
        </w:rPr>
        <w:t xml:space="preserve"> </w:t>
      </w:r>
      <w:r>
        <w:t>por</w:t>
      </w:r>
      <w:r>
        <w:rPr>
          <w:spacing w:val="-6"/>
        </w:rPr>
        <w:t xml:space="preserve"> </w:t>
      </w:r>
      <w:r>
        <w:t>el</w:t>
      </w:r>
      <w:r>
        <w:rPr>
          <w:spacing w:val="-6"/>
        </w:rPr>
        <w:t xml:space="preserve"> </w:t>
      </w:r>
      <w:r>
        <w:t>uso</w:t>
      </w:r>
      <w:r>
        <w:rPr>
          <w:spacing w:val="-6"/>
        </w:rPr>
        <w:t xml:space="preserve"> </w:t>
      </w:r>
      <w:r>
        <w:t>de</w:t>
      </w:r>
      <w:r>
        <w:rPr>
          <w:spacing w:val="-6"/>
        </w:rPr>
        <w:t xml:space="preserve"> </w:t>
      </w:r>
      <w:r>
        <w:t>artefactos</w:t>
      </w:r>
      <w:r>
        <w:rPr>
          <w:spacing w:val="-6"/>
        </w:rPr>
        <w:t xml:space="preserve"> </w:t>
      </w:r>
      <w:r>
        <w:t>explosivos</w:t>
      </w:r>
      <w:r>
        <w:rPr>
          <w:spacing w:val="-6"/>
        </w:rPr>
        <w:t xml:space="preserve"> </w:t>
      </w:r>
      <w:r>
        <w:t>o</w:t>
      </w:r>
      <w:r>
        <w:rPr>
          <w:spacing w:val="-6"/>
        </w:rPr>
        <w:t xml:space="preserve"> </w:t>
      </w:r>
      <w:r>
        <w:t>incendiarios de</w:t>
      </w:r>
      <w:r>
        <w:rPr>
          <w:spacing w:val="-9"/>
        </w:rPr>
        <w:t xml:space="preserve"> </w:t>
      </w:r>
      <w:r>
        <w:t>menor</w:t>
      </w:r>
      <w:r>
        <w:rPr>
          <w:spacing w:val="-9"/>
        </w:rPr>
        <w:t xml:space="preserve"> </w:t>
      </w:r>
      <w:r>
        <w:t>peligrosidad</w:t>
      </w:r>
      <w:r>
        <w:rPr>
          <w:spacing w:val="-9"/>
        </w:rPr>
        <w:t xml:space="preserve"> </w:t>
      </w:r>
      <w:r>
        <w:t>en</w:t>
      </w:r>
      <w:r>
        <w:rPr>
          <w:spacing w:val="-9"/>
        </w:rPr>
        <w:t xml:space="preserve"> </w:t>
      </w:r>
      <w:r>
        <w:t>la</w:t>
      </w:r>
      <w:r>
        <w:rPr>
          <w:spacing w:val="-9"/>
        </w:rPr>
        <w:t xml:space="preserve"> </w:t>
      </w:r>
      <w:r>
        <w:t>vía</w:t>
      </w:r>
      <w:r>
        <w:rPr>
          <w:spacing w:val="-9"/>
        </w:rPr>
        <w:t xml:space="preserve"> </w:t>
      </w:r>
      <w:r>
        <w:t>pública,</w:t>
      </w:r>
      <w:r>
        <w:rPr>
          <w:spacing w:val="-9"/>
        </w:rPr>
        <w:t xml:space="preserve"> </w:t>
      </w:r>
      <w:r>
        <w:t>tales</w:t>
      </w:r>
      <w:r>
        <w:rPr>
          <w:spacing w:val="-9"/>
        </w:rPr>
        <w:t xml:space="preserve"> </w:t>
      </w:r>
      <w:r>
        <w:t>como</w:t>
      </w:r>
      <w:r>
        <w:rPr>
          <w:spacing w:val="-9"/>
        </w:rPr>
        <w:t xml:space="preserve"> </w:t>
      </w:r>
      <w:r>
        <w:t>bombas</w:t>
      </w:r>
      <w:r>
        <w:rPr>
          <w:spacing w:val="-9"/>
        </w:rPr>
        <w:t xml:space="preserve"> </w:t>
      </w:r>
      <w:r>
        <w:t>molotov,</w:t>
      </w:r>
      <w:r>
        <w:rPr>
          <w:spacing w:val="-9"/>
        </w:rPr>
        <w:t xml:space="preserve"> </w:t>
      </w:r>
      <w:r>
        <w:t>estableciendo</w:t>
      </w:r>
      <w:r>
        <w:rPr>
          <w:spacing w:val="-9"/>
        </w:rPr>
        <w:t xml:space="preserve"> </w:t>
      </w:r>
      <w:r>
        <w:t>al</w:t>
      </w:r>
      <w:r>
        <w:rPr>
          <w:spacing w:val="-9"/>
        </w:rPr>
        <w:t xml:space="preserve"> </w:t>
      </w:r>
      <w:r>
        <w:t>efecto la pena de presidio mayor en su grado mínimo, es decir, 5 años y un día a 10 años, para quienes resulten responsables.</w:t>
      </w:r>
    </w:p>
    <w:p w:rsidR="00EA7D0F" w:rsidRDefault="00EA7D0F">
      <w:pPr>
        <w:pStyle w:val="Textoindependiente"/>
        <w:rPr>
          <w:sz w:val="20"/>
        </w:rPr>
      </w:pPr>
    </w:p>
    <w:p w:rsidR="00EA7D0F" w:rsidRDefault="00EA7D0F">
      <w:pPr>
        <w:pStyle w:val="Textoindependiente"/>
        <w:rPr>
          <w:sz w:val="20"/>
        </w:rPr>
      </w:pPr>
    </w:p>
    <w:p w:rsidR="00EA7D0F" w:rsidRDefault="00EA7D0F">
      <w:pPr>
        <w:pStyle w:val="Textoindependiente"/>
        <w:rPr>
          <w:sz w:val="20"/>
        </w:rPr>
      </w:pPr>
    </w:p>
    <w:p w:rsidR="00EA7D0F" w:rsidRDefault="00EA7D0F">
      <w:pPr>
        <w:pStyle w:val="Textoindependiente"/>
        <w:rPr>
          <w:sz w:val="20"/>
        </w:rPr>
      </w:pPr>
    </w:p>
    <w:p w:rsidR="00EA7D0F" w:rsidRDefault="00EA7D0F">
      <w:pPr>
        <w:pStyle w:val="Textoindependiente"/>
        <w:rPr>
          <w:sz w:val="20"/>
        </w:rPr>
      </w:pPr>
    </w:p>
    <w:p w:rsidR="00EA7D0F" w:rsidRDefault="00EA7D0F">
      <w:pPr>
        <w:pStyle w:val="Textoindependiente"/>
        <w:rPr>
          <w:sz w:val="20"/>
        </w:rPr>
      </w:pPr>
    </w:p>
    <w:p w:rsidR="00EA7D0F" w:rsidRDefault="00EA7D0F">
      <w:pPr>
        <w:pStyle w:val="Textoindependiente"/>
        <w:rPr>
          <w:sz w:val="20"/>
        </w:rPr>
      </w:pPr>
    </w:p>
    <w:p w:rsidR="00EA7D0F" w:rsidRDefault="00EA7D0F">
      <w:pPr>
        <w:pStyle w:val="Textoindependiente"/>
        <w:rPr>
          <w:sz w:val="20"/>
        </w:rPr>
      </w:pPr>
    </w:p>
    <w:p w:rsidR="00EA7D0F" w:rsidRDefault="00EA7D0F">
      <w:pPr>
        <w:pStyle w:val="Textoindependiente"/>
        <w:rPr>
          <w:sz w:val="20"/>
        </w:rPr>
      </w:pPr>
    </w:p>
    <w:p w:rsidR="00EA7D0F" w:rsidRDefault="00EA7D0F">
      <w:pPr>
        <w:pStyle w:val="Textoindependiente"/>
        <w:rPr>
          <w:sz w:val="20"/>
        </w:rPr>
      </w:pPr>
    </w:p>
    <w:p w:rsidR="00EA7D0F" w:rsidRDefault="00812DA6">
      <w:pPr>
        <w:pStyle w:val="Textoindependiente"/>
        <w:spacing w:before="6"/>
        <w:rPr>
          <w:sz w:val="12"/>
        </w:rPr>
      </w:pPr>
      <w:r>
        <w:pict>
          <v:rect id="docshape3" o:spid="_x0000_s1026" style="position:absolute;margin-left:84.95pt;margin-top:8.4pt;width:2in;height:.5pt;z-index:-15727616;mso-wrap-distance-left:0;mso-wrap-distance-right:0;mso-position-horizontal-relative:page" fillcolor="black" stroked="f">
            <w10:wrap type="topAndBottom" anchorx="page"/>
          </v:rect>
        </w:pict>
      </w:r>
    </w:p>
    <w:p w:rsidR="00EA7D0F" w:rsidRDefault="00812DA6">
      <w:pPr>
        <w:spacing w:before="116"/>
        <w:ind w:left="259"/>
        <w:rPr>
          <w:sz w:val="19"/>
        </w:rPr>
      </w:pPr>
      <w:r>
        <w:rPr>
          <w:rFonts w:ascii="Calibri" w:hAnsi="Calibri"/>
          <w:sz w:val="19"/>
          <w:vertAlign w:val="superscript"/>
        </w:rPr>
        <w:t>5</w:t>
      </w:r>
      <w:r>
        <w:rPr>
          <w:rFonts w:ascii="Calibri" w:hAnsi="Calibri"/>
          <w:spacing w:val="2"/>
          <w:sz w:val="19"/>
        </w:rPr>
        <w:t xml:space="preserve"> </w:t>
      </w:r>
      <w:r>
        <w:rPr>
          <w:sz w:val="19"/>
        </w:rPr>
        <w:t>Tercer</w:t>
      </w:r>
      <w:r>
        <w:rPr>
          <w:spacing w:val="-2"/>
          <w:sz w:val="19"/>
        </w:rPr>
        <w:t xml:space="preserve"> </w:t>
      </w:r>
      <w:r>
        <w:rPr>
          <w:sz w:val="19"/>
        </w:rPr>
        <w:t>Tribunal</w:t>
      </w:r>
      <w:r>
        <w:rPr>
          <w:spacing w:val="-2"/>
          <w:sz w:val="19"/>
        </w:rPr>
        <w:t xml:space="preserve"> </w:t>
      </w:r>
      <w:r>
        <w:rPr>
          <w:sz w:val="19"/>
        </w:rPr>
        <w:t>de</w:t>
      </w:r>
      <w:r>
        <w:rPr>
          <w:spacing w:val="-2"/>
          <w:sz w:val="19"/>
        </w:rPr>
        <w:t xml:space="preserve"> </w:t>
      </w:r>
      <w:r>
        <w:rPr>
          <w:sz w:val="19"/>
        </w:rPr>
        <w:t>Juicio</w:t>
      </w:r>
      <w:r>
        <w:rPr>
          <w:spacing w:val="-3"/>
          <w:sz w:val="19"/>
        </w:rPr>
        <w:t xml:space="preserve"> </w:t>
      </w:r>
      <w:r>
        <w:rPr>
          <w:sz w:val="19"/>
        </w:rPr>
        <w:t>Oral</w:t>
      </w:r>
      <w:r>
        <w:rPr>
          <w:spacing w:val="-2"/>
          <w:sz w:val="19"/>
        </w:rPr>
        <w:t xml:space="preserve"> </w:t>
      </w:r>
      <w:r>
        <w:rPr>
          <w:sz w:val="19"/>
        </w:rPr>
        <w:t>en</w:t>
      </w:r>
      <w:r>
        <w:rPr>
          <w:spacing w:val="-3"/>
          <w:sz w:val="19"/>
        </w:rPr>
        <w:t xml:space="preserve"> </w:t>
      </w:r>
      <w:r>
        <w:rPr>
          <w:sz w:val="19"/>
        </w:rPr>
        <w:t>lo</w:t>
      </w:r>
      <w:r>
        <w:rPr>
          <w:spacing w:val="-2"/>
          <w:sz w:val="19"/>
        </w:rPr>
        <w:t xml:space="preserve"> </w:t>
      </w:r>
      <w:r>
        <w:rPr>
          <w:sz w:val="19"/>
        </w:rPr>
        <w:t>Penal</w:t>
      </w:r>
      <w:r>
        <w:rPr>
          <w:spacing w:val="-2"/>
          <w:sz w:val="19"/>
        </w:rPr>
        <w:t xml:space="preserve"> </w:t>
      </w:r>
      <w:r>
        <w:rPr>
          <w:sz w:val="19"/>
        </w:rPr>
        <w:t>de</w:t>
      </w:r>
      <w:r>
        <w:rPr>
          <w:spacing w:val="-1"/>
          <w:sz w:val="19"/>
        </w:rPr>
        <w:t xml:space="preserve"> </w:t>
      </w:r>
      <w:r>
        <w:rPr>
          <w:sz w:val="19"/>
        </w:rPr>
        <w:t>Santiago.</w:t>
      </w:r>
      <w:r>
        <w:rPr>
          <w:spacing w:val="-2"/>
          <w:sz w:val="19"/>
        </w:rPr>
        <w:t xml:space="preserve"> </w:t>
      </w:r>
      <w:r>
        <w:rPr>
          <w:sz w:val="19"/>
        </w:rPr>
        <w:t>Sentencia</w:t>
      </w:r>
      <w:r>
        <w:rPr>
          <w:spacing w:val="-2"/>
          <w:sz w:val="19"/>
        </w:rPr>
        <w:t xml:space="preserve"> </w:t>
      </w:r>
      <w:r>
        <w:rPr>
          <w:sz w:val="19"/>
        </w:rPr>
        <w:t>Causa</w:t>
      </w:r>
      <w:r>
        <w:rPr>
          <w:spacing w:val="-2"/>
          <w:sz w:val="19"/>
        </w:rPr>
        <w:t xml:space="preserve"> </w:t>
      </w:r>
      <w:r>
        <w:rPr>
          <w:sz w:val="19"/>
        </w:rPr>
        <w:t>Rit.</w:t>
      </w:r>
      <w:r>
        <w:rPr>
          <w:spacing w:val="-2"/>
          <w:sz w:val="19"/>
        </w:rPr>
        <w:t xml:space="preserve"> </w:t>
      </w:r>
      <w:r>
        <w:rPr>
          <w:sz w:val="19"/>
        </w:rPr>
        <w:t>119-2020,</w:t>
      </w:r>
      <w:r>
        <w:rPr>
          <w:spacing w:val="-2"/>
          <w:sz w:val="19"/>
        </w:rPr>
        <w:t xml:space="preserve"> </w:t>
      </w:r>
      <w:r>
        <w:rPr>
          <w:sz w:val="19"/>
        </w:rPr>
        <w:t>pág.</w:t>
      </w:r>
      <w:r>
        <w:rPr>
          <w:spacing w:val="-2"/>
          <w:sz w:val="19"/>
        </w:rPr>
        <w:t xml:space="preserve"> </w:t>
      </w:r>
      <w:r>
        <w:rPr>
          <w:spacing w:val="-5"/>
          <w:sz w:val="19"/>
        </w:rPr>
        <w:t>33.</w:t>
      </w:r>
    </w:p>
    <w:p w:rsidR="00EA7D0F" w:rsidRDefault="00812DA6">
      <w:pPr>
        <w:spacing w:before="13"/>
        <w:ind w:left="259"/>
        <w:rPr>
          <w:sz w:val="19"/>
        </w:rPr>
      </w:pPr>
      <w:r>
        <w:rPr>
          <w:rFonts w:ascii="Calibri" w:hAnsi="Calibri"/>
          <w:sz w:val="19"/>
          <w:vertAlign w:val="superscript"/>
        </w:rPr>
        <w:t>6</w:t>
      </w:r>
      <w:r>
        <w:rPr>
          <w:rFonts w:ascii="Calibri" w:hAnsi="Calibri"/>
          <w:spacing w:val="2"/>
          <w:sz w:val="19"/>
        </w:rPr>
        <w:t xml:space="preserve"> </w:t>
      </w:r>
      <w:r>
        <w:rPr>
          <w:sz w:val="19"/>
        </w:rPr>
        <w:t>Tercer</w:t>
      </w:r>
      <w:r>
        <w:rPr>
          <w:spacing w:val="-2"/>
          <w:sz w:val="19"/>
        </w:rPr>
        <w:t xml:space="preserve"> </w:t>
      </w:r>
      <w:r>
        <w:rPr>
          <w:sz w:val="19"/>
        </w:rPr>
        <w:t>Tribunal</w:t>
      </w:r>
      <w:r>
        <w:rPr>
          <w:spacing w:val="-2"/>
          <w:sz w:val="19"/>
        </w:rPr>
        <w:t xml:space="preserve"> </w:t>
      </w:r>
      <w:r>
        <w:rPr>
          <w:sz w:val="19"/>
        </w:rPr>
        <w:t>de</w:t>
      </w:r>
      <w:r>
        <w:rPr>
          <w:spacing w:val="-2"/>
          <w:sz w:val="19"/>
        </w:rPr>
        <w:t xml:space="preserve"> </w:t>
      </w:r>
      <w:r>
        <w:rPr>
          <w:sz w:val="19"/>
        </w:rPr>
        <w:t>Juicio</w:t>
      </w:r>
      <w:r>
        <w:rPr>
          <w:spacing w:val="-3"/>
          <w:sz w:val="19"/>
        </w:rPr>
        <w:t xml:space="preserve"> </w:t>
      </w:r>
      <w:r>
        <w:rPr>
          <w:sz w:val="19"/>
        </w:rPr>
        <w:t>Oral</w:t>
      </w:r>
      <w:r>
        <w:rPr>
          <w:spacing w:val="-2"/>
          <w:sz w:val="19"/>
        </w:rPr>
        <w:t xml:space="preserve"> </w:t>
      </w:r>
      <w:r>
        <w:rPr>
          <w:sz w:val="19"/>
        </w:rPr>
        <w:t>en</w:t>
      </w:r>
      <w:r>
        <w:rPr>
          <w:spacing w:val="-3"/>
          <w:sz w:val="19"/>
        </w:rPr>
        <w:t xml:space="preserve"> </w:t>
      </w:r>
      <w:r>
        <w:rPr>
          <w:sz w:val="19"/>
        </w:rPr>
        <w:t>lo</w:t>
      </w:r>
      <w:r>
        <w:rPr>
          <w:spacing w:val="-3"/>
          <w:sz w:val="19"/>
        </w:rPr>
        <w:t xml:space="preserve"> </w:t>
      </w:r>
      <w:r>
        <w:rPr>
          <w:sz w:val="19"/>
        </w:rPr>
        <w:t>Penal</w:t>
      </w:r>
      <w:r>
        <w:rPr>
          <w:spacing w:val="-2"/>
          <w:sz w:val="19"/>
        </w:rPr>
        <w:t xml:space="preserve"> </w:t>
      </w:r>
      <w:r>
        <w:rPr>
          <w:sz w:val="19"/>
        </w:rPr>
        <w:t>de</w:t>
      </w:r>
      <w:r>
        <w:rPr>
          <w:spacing w:val="-1"/>
          <w:sz w:val="19"/>
        </w:rPr>
        <w:t xml:space="preserve"> </w:t>
      </w:r>
      <w:r>
        <w:rPr>
          <w:sz w:val="19"/>
        </w:rPr>
        <w:t>Santiago.</w:t>
      </w:r>
      <w:r>
        <w:rPr>
          <w:spacing w:val="-2"/>
          <w:sz w:val="19"/>
        </w:rPr>
        <w:t xml:space="preserve"> </w:t>
      </w:r>
      <w:r>
        <w:rPr>
          <w:sz w:val="19"/>
        </w:rPr>
        <w:t>Sentencia</w:t>
      </w:r>
      <w:r>
        <w:rPr>
          <w:spacing w:val="-2"/>
          <w:sz w:val="19"/>
        </w:rPr>
        <w:t xml:space="preserve"> </w:t>
      </w:r>
      <w:r>
        <w:rPr>
          <w:sz w:val="19"/>
        </w:rPr>
        <w:t>Causa</w:t>
      </w:r>
      <w:r>
        <w:rPr>
          <w:spacing w:val="-2"/>
          <w:sz w:val="19"/>
        </w:rPr>
        <w:t xml:space="preserve"> </w:t>
      </w:r>
      <w:r>
        <w:rPr>
          <w:sz w:val="19"/>
        </w:rPr>
        <w:t>Rit.</w:t>
      </w:r>
      <w:r>
        <w:rPr>
          <w:spacing w:val="-2"/>
          <w:sz w:val="19"/>
        </w:rPr>
        <w:t xml:space="preserve"> </w:t>
      </w:r>
      <w:r>
        <w:rPr>
          <w:sz w:val="19"/>
        </w:rPr>
        <w:t>119-2020,</w:t>
      </w:r>
      <w:r>
        <w:rPr>
          <w:spacing w:val="-2"/>
          <w:sz w:val="19"/>
        </w:rPr>
        <w:t xml:space="preserve"> </w:t>
      </w:r>
      <w:r>
        <w:rPr>
          <w:sz w:val="19"/>
        </w:rPr>
        <w:t>pág.</w:t>
      </w:r>
      <w:r>
        <w:rPr>
          <w:spacing w:val="-2"/>
          <w:sz w:val="19"/>
        </w:rPr>
        <w:t xml:space="preserve"> </w:t>
      </w:r>
      <w:r>
        <w:rPr>
          <w:spacing w:val="-5"/>
          <w:sz w:val="19"/>
        </w:rPr>
        <w:t>31.</w:t>
      </w:r>
    </w:p>
    <w:p w:rsidR="00EA7D0F" w:rsidRDefault="00EA7D0F">
      <w:pPr>
        <w:rPr>
          <w:sz w:val="19"/>
        </w:rPr>
        <w:sectPr w:rsidR="00EA7D0F">
          <w:pgSz w:w="12240" w:h="15840"/>
          <w:pgMar w:top="1340" w:right="1600" w:bottom="280" w:left="1440" w:header="720" w:footer="720" w:gutter="0"/>
          <w:cols w:space="720"/>
        </w:sectPr>
      </w:pPr>
    </w:p>
    <w:p w:rsidR="00EA7D0F" w:rsidRDefault="00812DA6">
      <w:pPr>
        <w:pStyle w:val="Ttulo1"/>
        <w:spacing w:before="72"/>
        <w:ind w:left="3841" w:right="3685"/>
        <w:jc w:val="center"/>
      </w:pPr>
      <w:r>
        <w:t>Proyecto</w:t>
      </w:r>
      <w:r>
        <w:rPr>
          <w:spacing w:val="-2"/>
        </w:rPr>
        <w:t xml:space="preserve"> </w:t>
      </w:r>
      <w:r>
        <w:t>de</w:t>
      </w:r>
      <w:r>
        <w:rPr>
          <w:spacing w:val="-2"/>
        </w:rPr>
        <w:t xml:space="preserve"> </w:t>
      </w:r>
      <w:r>
        <w:rPr>
          <w:spacing w:val="-5"/>
        </w:rPr>
        <w:t>Ley</w:t>
      </w:r>
    </w:p>
    <w:p w:rsidR="00EA7D0F" w:rsidRDefault="00EA7D0F">
      <w:pPr>
        <w:pStyle w:val="Textoindependiente"/>
        <w:rPr>
          <w:b/>
        </w:rPr>
      </w:pPr>
    </w:p>
    <w:p w:rsidR="00EA7D0F" w:rsidRDefault="00812DA6">
      <w:pPr>
        <w:pStyle w:val="Textoindependiente"/>
        <w:ind w:left="259" w:right="100"/>
        <w:jc w:val="both"/>
      </w:pPr>
      <w:r>
        <w:rPr>
          <w:b/>
        </w:rPr>
        <w:t>Artículo</w:t>
      </w:r>
      <w:r>
        <w:rPr>
          <w:b/>
          <w:spacing w:val="-10"/>
        </w:rPr>
        <w:t xml:space="preserve"> </w:t>
      </w:r>
      <w:r>
        <w:rPr>
          <w:b/>
        </w:rPr>
        <w:t>Único:</w:t>
      </w:r>
      <w:r>
        <w:rPr>
          <w:b/>
          <w:spacing w:val="-10"/>
        </w:rPr>
        <w:t xml:space="preserve"> </w:t>
      </w:r>
      <w:r>
        <w:t>Incorpórase,</w:t>
      </w:r>
      <w:r>
        <w:rPr>
          <w:spacing w:val="-10"/>
        </w:rPr>
        <w:t xml:space="preserve"> </w:t>
      </w:r>
      <w:r>
        <w:t>en</w:t>
      </w:r>
      <w:r>
        <w:rPr>
          <w:spacing w:val="-10"/>
        </w:rPr>
        <w:t xml:space="preserve"> </w:t>
      </w:r>
      <w:r>
        <w:t>el</w:t>
      </w:r>
      <w:r>
        <w:rPr>
          <w:spacing w:val="-10"/>
        </w:rPr>
        <w:t xml:space="preserve"> </w:t>
      </w:r>
      <w:r>
        <w:t>inciso</w:t>
      </w:r>
      <w:r>
        <w:rPr>
          <w:spacing w:val="-10"/>
        </w:rPr>
        <w:t xml:space="preserve"> </w:t>
      </w:r>
      <w:r>
        <w:t>tercero</w:t>
      </w:r>
      <w:r>
        <w:rPr>
          <w:spacing w:val="-10"/>
        </w:rPr>
        <w:t xml:space="preserve"> </w:t>
      </w:r>
      <w:r>
        <w:t>del</w:t>
      </w:r>
      <w:r>
        <w:rPr>
          <w:spacing w:val="-10"/>
        </w:rPr>
        <w:t xml:space="preserve"> </w:t>
      </w:r>
      <w:r>
        <w:t>artículo</w:t>
      </w:r>
      <w:r>
        <w:rPr>
          <w:spacing w:val="-10"/>
        </w:rPr>
        <w:t xml:space="preserve"> </w:t>
      </w:r>
      <w:r>
        <w:t>14</w:t>
      </w:r>
      <w:r>
        <w:rPr>
          <w:spacing w:val="-10"/>
        </w:rPr>
        <w:t xml:space="preserve"> </w:t>
      </w:r>
      <w:r>
        <w:t>D,</w:t>
      </w:r>
      <w:r>
        <w:rPr>
          <w:spacing w:val="-10"/>
        </w:rPr>
        <w:t xml:space="preserve"> </w:t>
      </w:r>
      <w:r>
        <w:t>de</w:t>
      </w:r>
      <w:r>
        <w:rPr>
          <w:spacing w:val="-10"/>
        </w:rPr>
        <w:t xml:space="preserve"> </w:t>
      </w:r>
      <w:r>
        <w:t>la</w:t>
      </w:r>
      <w:r>
        <w:rPr>
          <w:spacing w:val="-10"/>
        </w:rPr>
        <w:t xml:space="preserve"> </w:t>
      </w:r>
      <w:r>
        <w:t>ley</w:t>
      </w:r>
      <w:r>
        <w:rPr>
          <w:spacing w:val="-10"/>
        </w:rPr>
        <w:t xml:space="preserve"> </w:t>
      </w:r>
      <w:r>
        <w:t>Nº17.798,</w:t>
      </w:r>
      <w:r>
        <w:rPr>
          <w:spacing w:val="-10"/>
        </w:rPr>
        <w:t xml:space="preserve"> </w:t>
      </w:r>
      <w:r>
        <w:t>sobre control de armas, a continuación del punto aparte que pasa a ser seguido, lo siguiente: “Sin perjuicio de lo anterior, si las conductas a que hace referencia este inciso se realizaren en la vía pública, la pena será presidio mayor en su gra</w:t>
      </w:r>
      <w:r>
        <w:t>do mínimo”.</w:t>
      </w:r>
    </w:p>
    <w:sectPr w:rsidR="00EA7D0F">
      <w:pgSz w:w="12240" w:h="15840"/>
      <w:pgMar w:top="1340" w:right="16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A4D"/>
    <w:multiLevelType w:val="hybridMultilevel"/>
    <w:tmpl w:val="57FCBC9C"/>
    <w:lvl w:ilvl="0" w:tplc="57502FFC">
      <w:start w:val="1"/>
      <w:numFmt w:val="decimal"/>
      <w:lvlText w:val="%1."/>
      <w:lvlJc w:val="left"/>
      <w:pPr>
        <w:ind w:left="259" w:hanging="324"/>
        <w:jc w:val="left"/>
      </w:pPr>
      <w:rPr>
        <w:rFonts w:ascii="Times New Roman" w:eastAsia="Times New Roman" w:hAnsi="Times New Roman" w:cs="Times New Roman" w:hint="default"/>
        <w:b w:val="0"/>
        <w:bCs w:val="0"/>
        <w:i w:val="0"/>
        <w:iCs w:val="0"/>
        <w:w w:val="100"/>
        <w:sz w:val="24"/>
        <w:szCs w:val="24"/>
        <w:lang w:val="es-ES" w:eastAsia="en-US" w:bidi="ar-SA"/>
      </w:rPr>
    </w:lvl>
    <w:lvl w:ilvl="1" w:tplc="62329B0E">
      <w:numFmt w:val="bullet"/>
      <w:lvlText w:val="•"/>
      <w:lvlJc w:val="left"/>
      <w:pPr>
        <w:ind w:left="1154" w:hanging="324"/>
      </w:pPr>
      <w:rPr>
        <w:rFonts w:hint="default"/>
        <w:lang w:val="es-ES" w:eastAsia="en-US" w:bidi="ar-SA"/>
      </w:rPr>
    </w:lvl>
    <w:lvl w:ilvl="2" w:tplc="06A67A7C">
      <w:numFmt w:val="bullet"/>
      <w:lvlText w:val="•"/>
      <w:lvlJc w:val="left"/>
      <w:pPr>
        <w:ind w:left="2048" w:hanging="324"/>
      </w:pPr>
      <w:rPr>
        <w:rFonts w:hint="default"/>
        <w:lang w:val="es-ES" w:eastAsia="en-US" w:bidi="ar-SA"/>
      </w:rPr>
    </w:lvl>
    <w:lvl w:ilvl="3" w:tplc="68F020E4">
      <w:numFmt w:val="bullet"/>
      <w:lvlText w:val="•"/>
      <w:lvlJc w:val="left"/>
      <w:pPr>
        <w:ind w:left="2942" w:hanging="324"/>
      </w:pPr>
      <w:rPr>
        <w:rFonts w:hint="default"/>
        <w:lang w:val="es-ES" w:eastAsia="en-US" w:bidi="ar-SA"/>
      </w:rPr>
    </w:lvl>
    <w:lvl w:ilvl="4" w:tplc="24B4626C">
      <w:numFmt w:val="bullet"/>
      <w:lvlText w:val="•"/>
      <w:lvlJc w:val="left"/>
      <w:pPr>
        <w:ind w:left="3836" w:hanging="324"/>
      </w:pPr>
      <w:rPr>
        <w:rFonts w:hint="default"/>
        <w:lang w:val="es-ES" w:eastAsia="en-US" w:bidi="ar-SA"/>
      </w:rPr>
    </w:lvl>
    <w:lvl w:ilvl="5" w:tplc="52889370">
      <w:numFmt w:val="bullet"/>
      <w:lvlText w:val="•"/>
      <w:lvlJc w:val="left"/>
      <w:pPr>
        <w:ind w:left="4730" w:hanging="324"/>
      </w:pPr>
      <w:rPr>
        <w:rFonts w:hint="default"/>
        <w:lang w:val="es-ES" w:eastAsia="en-US" w:bidi="ar-SA"/>
      </w:rPr>
    </w:lvl>
    <w:lvl w:ilvl="6" w:tplc="9502D10C">
      <w:numFmt w:val="bullet"/>
      <w:lvlText w:val="•"/>
      <w:lvlJc w:val="left"/>
      <w:pPr>
        <w:ind w:left="5624" w:hanging="324"/>
      </w:pPr>
      <w:rPr>
        <w:rFonts w:hint="default"/>
        <w:lang w:val="es-ES" w:eastAsia="en-US" w:bidi="ar-SA"/>
      </w:rPr>
    </w:lvl>
    <w:lvl w:ilvl="7" w:tplc="7054DEA6">
      <w:numFmt w:val="bullet"/>
      <w:lvlText w:val="•"/>
      <w:lvlJc w:val="left"/>
      <w:pPr>
        <w:ind w:left="6518" w:hanging="324"/>
      </w:pPr>
      <w:rPr>
        <w:rFonts w:hint="default"/>
        <w:lang w:val="es-ES" w:eastAsia="en-US" w:bidi="ar-SA"/>
      </w:rPr>
    </w:lvl>
    <w:lvl w:ilvl="8" w:tplc="4B766F30">
      <w:numFmt w:val="bullet"/>
      <w:lvlText w:val="•"/>
      <w:lvlJc w:val="left"/>
      <w:pPr>
        <w:ind w:left="7412" w:hanging="32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A7D0F"/>
    <w:rsid w:val="00812DA6"/>
    <w:rsid w:val="00EA7D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2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59" w:right="100" w:firstLine="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nradio.cl/nacional/2023/03/27/encapuchados-lanzan-mas-90-molotovs-afu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nacional/noticia/bombas-molotov-informe-advierte-bajo-numero-de-condenado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8212</Characters>
  <Application>Microsoft Office Word</Application>
  <DocSecurity>0</DocSecurity>
  <Lines>68</Lines>
  <Paragraphs>19</Paragraphs>
  <ScaleCrop>false</ScaleCrop>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2023-06-02T14:24:00Z</dcterms:created>
  <dcterms:modified xsi:type="dcterms:W3CDTF">2023-06-05T23:46:00Z</dcterms:modified>
</cp:coreProperties>
</file>