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66B6" w:rsidRDefault="007E4B6E">
      <w:pPr>
        <w:pStyle w:val="Ttulo"/>
        <w:spacing w:line="360" w:lineRule="auto"/>
      </w:pPr>
      <w:r>
        <w:t>Modifica la Ley 18.101, que fija normas especiales sobre arrendamiento de predios urbanos, a fin de regular los requisitos de postulación al arriendo, establecer un estatuto que regule la garantía que cauciona las obligaciones del arrendador de bienes raíc</w:t>
      </w:r>
      <w:r>
        <w:t>es urbanos conocida como “Mes de Garantía”,</w:t>
      </w:r>
      <w:r>
        <w:rPr>
          <w:spacing w:val="-3"/>
        </w:rPr>
        <w:t xml:space="preserve"> </w:t>
      </w:r>
      <w:r>
        <w:t>y</w:t>
      </w:r>
      <w:r>
        <w:rPr>
          <w:spacing w:val="-3"/>
        </w:rPr>
        <w:t xml:space="preserve"> </w:t>
      </w:r>
      <w:r>
        <w:t>prohíbe</w:t>
      </w:r>
      <w:r>
        <w:rPr>
          <w:spacing w:val="-4"/>
        </w:rPr>
        <w:t xml:space="preserve"> </w:t>
      </w:r>
      <w:r>
        <w:t>el</w:t>
      </w:r>
      <w:r>
        <w:rPr>
          <w:spacing w:val="-4"/>
        </w:rPr>
        <w:t xml:space="preserve"> </w:t>
      </w:r>
      <w:r>
        <w:t>cobro</w:t>
      </w:r>
      <w:r>
        <w:rPr>
          <w:spacing w:val="-3"/>
        </w:rPr>
        <w:t xml:space="preserve"> </w:t>
      </w:r>
      <w:r>
        <w:t>de</w:t>
      </w:r>
      <w:r>
        <w:rPr>
          <w:spacing w:val="-4"/>
        </w:rPr>
        <w:t xml:space="preserve"> </w:t>
      </w:r>
      <w:r>
        <w:t>las</w:t>
      </w:r>
      <w:r>
        <w:rPr>
          <w:spacing w:val="-3"/>
        </w:rPr>
        <w:t xml:space="preserve"> </w:t>
      </w:r>
      <w:r>
        <w:t>rentas en</w:t>
      </w:r>
      <w:r>
        <w:rPr>
          <w:spacing w:val="-4"/>
        </w:rPr>
        <w:t xml:space="preserve"> </w:t>
      </w:r>
      <w:r>
        <w:t>Unidades</w:t>
      </w:r>
      <w:r>
        <w:rPr>
          <w:spacing w:val="-4"/>
        </w:rPr>
        <w:t xml:space="preserve"> </w:t>
      </w:r>
      <w:r>
        <w:t>de</w:t>
      </w:r>
      <w:r>
        <w:rPr>
          <w:spacing w:val="-4"/>
        </w:rPr>
        <w:t xml:space="preserve"> </w:t>
      </w:r>
      <w:r>
        <w:t>Fomento</w:t>
      </w:r>
      <w:r>
        <w:rPr>
          <w:spacing w:val="-3"/>
        </w:rPr>
        <w:t xml:space="preserve"> </w:t>
      </w:r>
      <w:r>
        <w:t>y</w:t>
      </w:r>
      <w:r>
        <w:rPr>
          <w:spacing w:val="-3"/>
        </w:rPr>
        <w:t xml:space="preserve"> </w:t>
      </w:r>
      <w:r>
        <w:t>otros cobros abusivos.</w:t>
      </w:r>
    </w:p>
    <w:p w:rsidR="008166B6" w:rsidRDefault="008166B6">
      <w:pPr>
        <w:pStyle w:val="Textoindependiente"/>
        <w:jc w:val="left"/>
        <w:rPr>
          <w:b/>
          <w:sz w:val="30"/>
        </w:rPr>
      </w:pPr>
    </w:p>
    <w:p w:rsidR="008166B6" w:rsidRDefault="008166B6">
      <w:pPr>
        <w:pStyle w:val="Textoindependiente"/>
        <w:jc w:val="left"/>
        <w:rPr>
          <w:b/>
          <w:sz w:val="30"/>
        </w:rPr>
      </w:pPr>
    </w:p>
    <w:p w:rsidR="008166B6" w:rsidRDefault="008166B6">
      <w:pPr>
        <w:pStyle w:val="Textoindependiente"/>
        <w:jc w:val="left"/>
        <w:rPr>
          <w:b/>
          <w:sz w:val="30"/>
        </w:rPr>
      </w:pPr>
    </w:p>
    <w:p w:rsidR="008166B6" w:rsidRDefault="008166B6">
      <w:pPr>
        <w:pStyle w:val="Textoindependiente"/>
        <w:jc w:val="left"/>
        <w:rPr>
          <w:b/>
          <w:sz w:val="30"/>
        </w:rPr>
      </w:pPr>
    </w:p>
    <w:p w:rsidR="008166B6" w:rsidRDefault="007E4B6E">
      <w:pPr>
        <w:pStyle w:val="Ttulo1"/>
        <w:numPr>
          <w:ilvl w:val="0"/>
          <w:numId w:val="3"/>
        </w:numPr>
        <w:tabs>
          <w:tab w:val="left" w:pos="839"/>
          <w:tab w:val="left" w:pos="840"/>
        </w:tabs>
        <w:jc w:val="left"/>
        <w:rPr>
          <w:u w:val="none"/>
        </w:rPr>
      </w:pPr>
      <w:r>
        <w:rPr>
          <w:spacing w:val="-2"/>
          <w:u w:val="none"/>
        </w:rPr>
        <w:t>ANTECEDENTES.</w:t>
      </w:r>
    </w:p>
    <w:p w:rsidR="008166B6" w:rsidRDefault="008166B6">
      <w:pPr>
        <w:pStyle w:val="Textoindependiente"/>
        <w:jc w:val="left"/>
        <w:rPr>
          <w:b/>
          <w:sz w:val="28"/>
        </w:rPr>
      </w:pPr>
    </w:p>
    <w:p w:rsidR="008166B6" w:rsidRDefault="008166B6">
      <w:pPr>
        <w:pStyle w:val="Textoindependiente"/>
        <w:jc w:val="left"/>
        <w:rPr>
          <w:b/>
          <w:sz w:val="24"/>
        </w:rPr>
      </w:pPr>
    </w:p>
    <w:p w:rsidR="008166B6" w:rsidRDefault="007E4B6E">
      <w:pPr>
        <w:pStyle w:val="Prrafodelista"/>
        <w:numPr>
          <w:ilvl w:val="1"/>
          <w:numId w:val="3"/>
        </w:numPr>
        <w:tabs>
          <w:tab w:val="left" w:pos="840"/>
        </w:tabs>
        <w:rPr>
          <w:b/>
          <w:sz w:val="26"/>
        </w:rPr>
      </w:pPr>
      <w:r>
        <w:rPr>
          <w:b/>
          <w:sz w:val="26"/>
          <w:u w:val="single"/>
        </w:rPr>
        <w:t>La</w:t>
      </w:r>
      <w:r>
        <w:rPr>
          <w:b/>
          <w:spacing w:val="-7"/>
          <w:sz w:val="26"/>
          <w:u w:val="single"/>
        </w:rPr>
        <w:t xml:space="preserve"> </w:t>
      </w:r>
      <w:r>
        <w:rPr>
          <w:b/>
          <w:sz w:val="26"/>
          <w:u w:val="single"/>
        </w:rPr>
        <w:t>crisis</w:t>
      </w:r>
      <w:r>
        <w:rPr>
          <w:b/>
          <w:spacing w:val="-5"/>
          <w:sz w:val="26"/>
          <w:u w:val="single"/>
        </w:rPr>
        <w:t xml:space="preserve"> </w:t>
      </w:r>
      <w:r>
        <w:rPr>
          <w:b/>
          <w:sz w:val="26"/>
          <w:u w:val="single"/>
        </w:rPr>
        <w:t>habitacional</w:t>
      </w:r>
      <w:r>
        <w:rPr>
          <w:b/>
          <w:spacing w:val="-2"/>
          <w:sz w:val="26"/>
          <w:u w:val="single"/>
        </w:rPr>
        <w:t xml:space="preserve"> </w:t>
      </w:r>
      <w:r>
        <w:rPr>
          <w:b/>
          <w:sz w:val="26"/>
          <w:u w:val="single"/>
        </w:rPr>
        <w:t>y</w:t>
      </w:r>
      <w:r>
        <w:rPr>
          <w:b/>
          <w:spacing w:val="-4"/>
          <w:sz w:val="26"/>
          <w:u w:val="single"/>
        </w:rPr>
        <w:t xml:space="preserve"> </w:t>
      </w:r>
      <w:r>
        <w:rPr>
          <w:b/>
          <w:sz w:val="26"/>
          <w:u w:val="single"/>
        </w:rPr>
        <w:t>los</w:t>
      </w:r>
      <w:r>
        <w:rPr>
          <w:b/>
          <w:spacing w:val="-4"/>
          <w:sz w:val="26"/>
          <w:u w:val="single"/>
        </w:rPr>
        <w:t xml:space="preserve"> </w:t>
      </w:r>
      <w:r>
        <w:rPr>
          <w:b/>
          <w:sz w:val="26"/>
          <w:u w:val="single"/>
        </w:rPr>
        <w:t>requisitos</w:t>
      </w:r>
      <w:r>
        <w:rPr>
          <w:b/>
          <w:spacing w:val="-4"/>
          <w:sz w:val="26"/>
          <w:u w:val="single"/>
        </w:rPr>
        <w:t xml:space="preserve"> </w:t>
      </w:r>
      <w:r>
        <w:rPr>
          <w:b/>
          <w:sz w:val="26"/>
          <w:u w:val="single"/>
        </w:rPr>
        <w:t>excesivos</w:t>
      </w:r>
      <w:r>
        <w:rPr>
          <w:b/>
          <w:spacing w:val="-4"/>
          <w:sz w:val="26"/>
          <w:u w:val="single"/>
        </w:rPr>
        <w:t xml:space="preserve"> </w:t>
      </w:r>
      <w:r>
        <w:rPr>
          <w:b/>
          <w:sz w:val="26"/>
          <w:u w:val="single"/>
        </w:rPr>
        <w:t>para</w:t>
      </w:r>
      <w:r>
        <w:rPr>
          <w:b/>
          <w:spacing w:val="-5"/>
          <w:sz w:val="26"/>
          <w:u w:val="single"/>
        </w:rPr>
        <w:t xml:space="preserve"> </w:t>
      </w:r>
      <w:r>
        <w:rPr>
          <w:b/>
          <w:spacing w:val="-2"/>
          <w:sz w:val="26"/>
          <w:u w:val="single"/>
        </w:rPr>
        <w:t>arrendar.</w:t>
      </w:r>
    </w:p>
    <w:p w:rsidR="008166B6" w:rsidRDefault="008166B6">
      <w:pPr>
        <w:pStyle w:val="Textoindependiente"/>
        <w:jc w:val="left"/>
        <w:rPr>
          <w:b/>
          <w:sz w:val="20"/>
        </w:rPr>
      </w:pPr>
    </w:p>
    <w:p w:rsidR="008166B6" w:rsidRDefault="008166B6">
      <w:pPr>
        <w:pStyle w:val="Textoindependiente"/>
        <w:spacing w:before="3"/>
        <w:jc w:val="left"/>
        <w:rPr>
          <w:b/>
          <w:sz w:val="24"/>
        </w:rPr>
      </w:pPr>
    </w:p>
    <w:p w:rsidR="008166B6" w:rsidRDefault="007E4B6E">
      <w:pPr>
        <w:pStyle w:val="Textoindependiente"/>
        <w:spacing w:before="89" w:line="360" w:lineRule="auto"/>
        <w:ind w:left="120" w:right="118" w:firstLine="360"/>
      </w:pPr>
      <w:r>
        <w:pict>
          <v:line id="_x0000_s1029" style="position:absolute;left:0;text-align:left;z-index:-15830528;mso-position-horizontal-relative:page" from="1in,85.6pt" to="248.1pt,85.6pt" strokeweight=".22658mm">
            <w10:wrap anchorx="page"/>
          </v:line>
        </w:pict>
      </w:r>
      <w:r>
        <w:t>Como país, indiscutiblemente atravesamos lo</w:t>
      </w:r>
      <w:r>
        <w:t xml:space="preserve"> que podemos denominar como una profunda crisis habitacional. Según Déficit Cero, investigación realizada por la Pontificia Universidad Católica en abril de 2022, más de </w:t>
      </w:r>
      <w:r>
        <w:rPr>
          <w:u w:val="single"/>
        </w:rPr>
        <w:t>640.000 familias no tienen</w:t>
      </w:r>
      <w:r>
        <w:t xml:space="preserve"> acceso a una vivienda</w:t>
      </w:r>
      <w:r>
        <w:rPr>
          <w:position w:val="8"/>
          <w:sz w:val="17"/>
        </w:rPr>
        <w:t>1</w:t>
      </w:r>
      <w:r>
        <w:rPr>
          <w:spacing w:val="40"/>
          <w:position w:val="8"/>
          <w:sz w:val="17"/>
        </w:rPr>
        <w:t xml:space="preserve"> </w:t>
      </w:r>
      <w:r>
        <w:t>en Chile. La Región Metropolitana es la que tiene el mayor déficit habitacional a nivel nacional, con casi el 50% del total.</w:t>
      </w:r>
    </w:p>
    <w:p w:rsidR="008166B6" w:rsidRDefault="007E4B6E">
      <w:pPr>
        <w:pStyle w:val="Textoindependiente"/>
        <w:spacing w:line="360" w:lineRule="auto"/>
        <w:ind w:left="119" w:right="119" w:firstLine="360"/>
      </w:pPr>
      <w:r>
        <w:t>Pero esta es una crisis que afecta a todos las regiones, y a los diversos sectores sociales. La clase media, en particular, se ve f</w:t>
      </w:r>
      <w:r>
        <w:t>uertemente resentida. Los subsidios habitacionales y de arriendo existentes, como política focalizada en dar solución a la situación de las familias más vulnerables, dejan fuera a la clase media mediante la fijación de límites en los requisitos de riesgo s</w:t>
      </w:r>
      <w:r>
        <w:t>ocioeconómico. En las cifras, por el contrario,</w:t>
      </w:r>
      <w:r>
        <w:rPr>
          <w:spacing w:val="-6"/>
        </w:rPr>
        <w:t xml:space="preserve"> </w:t>
      </w:r>
      <w:r>
        <w:t>las</w:t>
      </w:r>
      <w:r>
        <w:rPr>
          <w:spacing w:val="-6"/>
        </w:rPr>
        <w:t xml:space="preserve"> </w:t>
      </w:r>
      <w:r>
        <w:t>familias</w:t>
      </w:r>
      <w:r>
        <w:rPr>
          <w:spacing w:val="-6"/>
        </w:rPr>
        <w:t xml:space="preserve"> </w:t>
      </w:r>
      <w:r>
        <w:t>de</w:t>
      </w:r>
      <w:r>
        <w:rPr>
          <w:spacing w:val="-6"/>
        </w:rPr>
        <w:t xml:space="preserve"> </w:t>
      </w:r>
      <w:r>
        <w:t>ingresos</w:t>
      </w:r>
      <w:r>
        <w:rPr>
          <w:spacing w:val="-6"/>
        </w:rPr>
        <w:t xml:space="preserve"> </w:t>
      </w:r>
      <w:r>
        <w:t>medios</w:t>
      </w:r>
      <w:r>
        <w:rPr>
          <w:spacing w:val="-6"/>
        </w:rPr>
        <w:t xml:space="preserve"> </w:t>
      </w:r>
      <w:r>
        <w:t>y</w:t>
      </w:r>
      <w:r>
        <w:rPr>
          <w:spacing w:val="-6"/>
        </w:rPr>
        <w:t xml:space="preserve"> </w:t>
      </w:r>
      <w:r>
        <w:t>profesionales</w:t>
      </w:r>
      <w:r>
        <w:rPr>
          <w:spacing w:val="-6"/>
        </w:rPr>
        <w:t xml:space="preserve"> </w:t>
      </w:r>
      <w:r>
        <w:t>jóvenes</w:t>
      </w:r>
      <w:r>
        <w:rPr>
          <w:spacing w:val="-6"/>
        </w:rPr>
        <w:t xml:space="preserve"> </w:t>
      </w:r>
      <w:r>
        <w:t>en</w:t>
      </w:r>
      <w:r>
        <w:rPr>
          <w:spacing w:val="-6"/>
        </w:rPr>
        <w:t xml:space="preserve"> </w:t>
      </w:r>
      <w:r>
        <w:t>sus</w:t>
      </w:r>
      <w:r>
        <w:rPr>
          <w:spacing w:val="-6"/>
        </w:rPr>
        <w:t xml:space="preserve"> </w:t>
      </w:r>
      <w:r>
        <w:t>primeros</w:t>
      </w:r>
      <w:r>
        <w:rPr>
          <w:spacing w:val="-6"/>
        </w:rPr>
        <w:t xml:space="preserve"> </w:t>
      </w:r>
      <w:r>
        <w:t>años de experiencia aparecen como los principales perjudicados en las posibilidades de acceder a un inmueble independiente. Cuestiones c</w:t>
      </w:r>
      <w:r>
        <w:t>omo los altos precios de las propiedades,</w:t>
      </w:r>
      <w:r>
        <w:rPr>
          <w:spacing w:val="-10"/>
        </w:rPr>
        <w:t xml:space="preserve"> </w:t>
      </w:r>
      <w:r>
        <w:t>el</w:t>
      </w:r>
      <w:r>
        <w:rPr>
          <w:spacing w:val="-11"/>
        </w:rPr>
        <w:t xml:space="preserve"> </w:t>
      </w:r>
      <w:r>
        <w:t>alza</w:t>
      </w:r>
      <w:r>
        <w:rPr>
          <w:spacing w:val="-10"/>
        </w:rPr>
        <w:t xml:space="preserve"> </w:t>
      </w:r>
      <w:r>
        <w:t>de</w:t>
      </w:r>
      <w:r>
        <w:rPr>
          <w:spacing w:val="-11"/>
        </w:rPr>
        <w:t xml:space="preserve"> </w:t>
      </w:r>
      <w:r>
        <w:t>las</w:t>
      </w:r>
      <w:r>
        <w:rPr>
          <w:spacing w:val="-11"/>
        </w:rPr>
        <w:t xml:space="preserve"> </w:t>
      </w:r>
      <w:r>
        <w:t>tasas</w:t>
      </w:r>
      <w:r>
        <w:rPr>
          <w:spacing w:val="-11"/>
        </w:rPr>
        <w:t xml:space="preserve"> </w:t>
      </w:r>
      <w:r>
        <w:t>y</w:t>
      </w:r>
      <w:r>
        <w:rPr>
          <w:spacing w:val="-11"/>
        </w:rPr>
        <w:t xml:space="preserve"> </w:t>
      </w:r>
      <w:r>
        <w:t>las</w:t>
      </w:r>
      <w:r>
        <w:rPr>
          <w:spacing w:val="-11"/>
        </w:rPr>
        <w:t xml:space="preserve"> </w:t>
      </w:r>
      <w:r>
        <w:t>mayores</w:t>
      </w:r>
      <w:r>
        <w:rPr>
          <w:spacing w:val="-10"/>
        </w:rPr>
        <w:t xml:space="preserve"> </w:t>
      </w:r>
      <w:r>
        <w:t>exigencias</w:t>
      </w:r>
      <w:r>
        <w:rPr>
          <w:spacing w:val="-10"/>
        </w:rPr>
        <w:t xml:space="preserve"> </w:t>
      </w:r>
      <w:r>
        <w:t>para</w:t>
      </w:r>
      <w:r>
        <w:rPr>
          <w:spacing w:val="-11"/>
        </w:rPr>
        <w:t xml:space="preserve"> </w:t>
      </w:r>
      <w:r>
        <w:t>créditos</w:t>
      </w:r>
      <w:r>
        <w:rPr>
          <w:spacing w:val="-10"/>
        </w:rPr>
        <w:t xml:space="preserve"> </w:t>
      </w:r>
      <w:r>
        <w:t>hipotecarios</w:t>
      </w:r>
      <w:r>
        <w:rPr>
          <w:spacing w:val="-10"/>
        </w:rPr>
        <w:t xml:space="preserve"> </w:t>
      </w:r>
      <w:r>
        <w:t>han movilizado</w:t>
      </w:r>
      <w:r>
        <w:rPr>
          <w:spacing w:val="-17"/>
        </w:rPr>
        <w:t xml:space="preserve"> </w:t>
      </w:r>
      <w:r>
        <w:t>a</w:t>
      </w:r>
      <w:r>
        <w:rPr>
          <w:spacing w:val="-16"/>
        </w:rPr>
        <w:t xml:space="preserve"> </w:t>
      </w:r>
      <w:r>
        <w:t>los</w:t>
      </w:r>
      <w:r>
        <w:rPr>
          <w:spacing w:val="-16"/>
        </w:rPr>
        <w:t xml:space="preserve"> </w:t>
      </w:r>
      <w:r>
        <w:t>chilenos</w:t>
      </w:r>
      <w:r>
        <w:rPr>
          <w:spacing w:val="-16"/>
        </w:rPr>
        <w:t xml:space="preserve"> </w:t>
      </w:r>
      <w:r>
        <w:t>y</w:t>
      </w:r>
      <w:r>
        <w:rPr>
          <w:spacing w:val="-16"/>
        </w:rPr>
        <w:t xml:space="preserve"> </w:t>
      </w:r>
      <w:r>
        <w:t>chilenas</w:t>
      </w:r>
      <w:r>
        <w:rPr>
          <w:spacing w:val="-16"/>
        </w:rPr>
        <w:t xml:space="preserve"> </w:t>
      </w:r>
      <w:r>
        <w:t>al</w:t>
      </w:r>
      <w:r>
        <w:rPr>
          <w:spacing w:val="-15"/>
        </w:rPr>
        <w:t xml:space="preserve"> </w:t>
      </w:r>
      <w:r>
        <w:t>ámbito</w:t>
      </w:r>
      <w:r>
        <w:rPr>
          <w:spacing w:val="-16"/>
        </w:rPr>
        <w:t xml:space="preserve"> </w:t>
      </w:r>
      <w:r>
        <w:t>del</w:t>
      </w:r>
      <w:r>
        <w:rPr>
          <w:spacing w:val="-16"/>
        </w:rPr>
        <w:t xml:space="preserve"> </w:t>
      </w:r>
      <w:r>
        <w:t>arriendo.</w:t>
      </w:r>
      <w:r>
        <w:rPr>
          <w:spacing w:val="-16"/>
        </w:rPr>
        <w:t xml:space="preserve"> </w:t>
      </w:r>
      <w:r>
        <w:t>Especialmente</w:t>
      </w:r>
      <w:r>
        <w:rPr>
          <w:spacing w:val="-14"/>
        </w:rPr>
        <w:t xml:space="preserve"> </w:t>
      </w:r>
      <w:r>
        <w:t>para</w:t>
      </w:r>
      <w:r>
        <w:rPr>
          <w:spacing w:val="-16"/>
        </w:rPr>
        <w:t xml:space="preserve"> </w:t>
      </w:r>
      <w:r>
        <w:t>el</w:t>
      </w:r>
      <w:r>
        <w:rPr>
          <w:spacing w:val="-15"/>
        </w:rPr>
        <w:t xml:space="preserve"> </w:t>
      </w:r>
      <w:r>
        <w:rPr>
          <w:spacing w:val="-2"/>
        </w:rPr>
        <w:t>grupo</w:t>
      </w:r>
    </w:p>
    <w:p w:rsidR="008166B6" w:rsidRDefault="007E4B6E">
      <w:pPr>
        <w:pStyle w:val="Textoindependiente"/>
        <w:spacing w:before="1"/>
        <w:jc w:val="left"/>
        <w:rPr>
          <w:sz w:val="27"/>
        </w:rPr>
      </w:pPr>
      <w:r>
        <w:pict>
          <v:shape id="docshape1" o:spid="_x0000_s1028" style="position:absolute;margin-left:1in;margin-top:16.8pt;width:143.5pt;height:.1pt;z-index:-15728640;mso-wrap-distance-left:0;mso-wrap-distance-right:0;mso-position-horizontal-relative:page" coordorigin="1440,336" coordsize="2870,0" path="m1440,336r2870,e" filled="f" strokeweight="1pt">
            <v:path arrowok="t"/>
            <w10:wrap type="topAndBottom" anchorx="page"/>
          </v:shape>
        </w:pict>
      </w:r>
    </w:p>
    <w:p w:rsidR="008166B6" w:rsidRDefault="007E4B6E">
      <w:pPr>
        <w:spacing w:before="101"/>
        <w:ind w:left="120"/>
        <w:rPr>
          <w:rFonts w:ascii="Arial" w:hAnsi="Arial"/>
          <w:i/>
          <w:sz w:val="20"/>
        </w:rPr>
      </w:pPr>
      <w:r>
        <w:rPr>
          <w:rFonts w:ascii="Arial" w:hAnsi="Arial"/>
          <w:position w:val="7"/>
          <w:sz w:val="14"/>
        </w:rPr>
        <w:t>1</w:t>
      </w:r>
      <w:r>
        <w:rPr>
          <w:rFonts w:ascii="Arial" w:hAnsi="Arial"/>
          <w:spacing w:val="66"/>
          <w:w w:val="150"/>
          <w:position w:val="7"/>
          <w:sz w:val="14"/>
        </w:rPr>
        <w:t xml:space="preserve"> </w:t>
      </w:r>
      <w:r>
        <w:rPr>
          <w:rFonts w:ascii="Arial" w:hAnsi="Arial"/>
          <w:i/>
          <w:sz w:val="20"/>
        </w:rPr>
        <w:t>DÉFICIT</w:t>
      </w:r>
      <w:r>
        <w:rPr>
          <w:rFonts w:ascii="Arial" w:hAnsi="Arial"/>
          <w:i/>
          <w:spacing w:val="70"/>
          <w:sz w:val="20"/>
        </w:rPr>
        <w:t xml:space="preserve"> </w:t>
      </w:r>
      <w:r>
        <w:rPr>
          <w:rFonts w:ascii="Arial" w:hAnsi="Arial"/>
          <w:i/>
          <w:sz w:val="20"/>
        </w:rPr>
        <w:t>HABITACIONAL:</w:t>
      </w:r>
      <w:r>
        <w:rPr>
          <w:rFonts w:ascii="Arial" w:hAnsi="Arial"/>
          <w:i/>
          <w:spacing w:val="70"/>
          <w:sz w:val="20"/>
        </w:rPr>
        <w:t xml:space="preserve"> </w:t>
      </w:r>
      <w:r>
        <w:rPr>
          <w:rFonts w:ascii="Arial" w:hAnsi="Arial"/>
          <w:i/>
          <w:sz w:val="20"/>
        </w:rPr>
        <w:t>¿CUÁNTAS</w:t>
      </w:r>
      <w:r>
        <w:rPr>
          <w:rFonts w:ascii="Arial" w:hAnsi="Arial"/>
          <w:i/>
          <w:spacing w:val="71"/>
          <w:sz w:val="20"/>
        </w:rPr>
        <w:t xml:space="preserve"> </w:t>
      </w:r>
      <w:r>
        <w:rPr>
          <w:rFonts w:ascii="Arial" w:hAnsi="Arial"/>
          <w:i/>
          <w:sz w:val="20"/>
        </w:rPr>
        <w:t>FAMILIAS</w:t>
      </w:r>
      <w:r>
        <w:rPr>
          <w:rFonts w:ascii="Arial" w:hAnsi="Arial"/>
          <w:i/>
          <w:spacing w:val="71"/>
          <w:sz w:val="20"/>
        </w:rPr>
        <w:t xml:space="preserve"> </w:t>
      </w:r>
      <w:r>
        <w:rPr>
          <w:rFonts w:ascii="Arial" w:hAnsi="Arial"/>
          <w:i/>
          <w:sz w:val="20"/>
        </w:rPr>
        <w:t>NECESITAN</w:t>
      </w:r>
      <w:r>
        <w:rPr>
          <w:rFonts w:ascii="Arial" w:hAnsi="Arial"/>
          <w:i/>
          <w:spacing w:val="70"/>
          <w:sz w:val="20"/>
        </w:rPr>
        <w:t xml:space="preserve"> </w:t>
      </w:r>
      <w:r>
        <w:rPr>
          <w:rFonts w:ascii="Arial" w:hAnsi="Arial"/>
          <w:i/>
          <w:sz w:val="20"/>
        </w:rPr>
        <w:t>UNA</w:t>
      </w:r>
      <w:r>
        <w:rPr>
          <w:rFonts w:ascii="Arial" w:hAnsi="Arial"/>
          <w:i/>
          <w:spacing w:val="70"/>
          <w:sz w:val="20"/>
        </w:rPr>
        <w:t xml:space="preserve"> </w:t>
      </w:r>
      <w:r>
        <w:rPr>
          <w:rFonts w:ascii="Arial" w:hAnsi="Arial"/>
          <w:i/>
          <w:sz w:val="20"/>
        </w:rPr>
        <w:t>VIVIENDA</w:t>
      </w:r>
      <w:r>
        <w:rPr>
          <w:rFonts w:ascii="Arial" w:hAnsi="Arial"/>
          <w:i/>
          <w:spacing w:val="71"/>
          <w:sz w:val="20"/>
        </w:rPr>
        <w:t xml:space="preserve"> </w:t>
      </w:r>
      <w:r>
        <w:rPr>
          <w:rFonts w:ascii="Arial" w:hAnsi="Arial"/>
          <w:i/>
          <w:sz w:val="20"/>
        </w:rPr>
        <w:t>Y</w:t>
      </w:r>
      <w:r>
        <w:rPr>
          <w:rFonts w:ascii="Arial" w:hAnsi="Arial"/>
          <w:i/>
          <w:spacing w:val="70"/>
          <w:sz w:val="20"/>
        </w:rPr>
        <w:t xml:space="preserve"> </w:t>
      </w:r>
      <w:r>
        <w:rPr>
          <w:rFonts w:ascii="Arial" w:hAnsi="Arial"/>
          <w:i/>
          <w:sz w:val="20"/>
        </w:rPr>
        <w:t>EN</w:t>
      </w:r>
      <w:r>
        <w:rPr>
          <w:rFonts w:ascii="Arial" w:hAnsi="Arial"/>
          <w:i/>
          <w:spacing w:val="70"/>
          <w:sz w:val="20"/>
        </w:rPr>
        <w:t xml:space="preserve"> </w:t>
      </w:r>
      <w:r>
        <w:rPr>
          <w:rFonts w:ascii="Arial" w:hAnsi="Arial"/>
          <w:i/>
          <w:spacing w:val="-5"/>
          <w:sz w:val="20"/>
        </w:rPr>
        <w:t>QUÉ</w:t>
      </w:r>
    </w:p>
    <w:p w:rsidR="008166B6" w:rsidRDefault="007E4B6E">
      <w:pPr>
        <w:spacing w:before="4"/>
        <w:ind w:left="120"/>
        <w:rPr>
          <w:rFonts w:ascii="Arial" w:hAnsi="Arial"/>
          <w:sz w:val="20"/>
        </w:rPr>
      </w:pPr>
      <w:r>
        <w:rPr>
          <w:rFonts w:ascii="Arial" w:hAnsi="Arial"/>
          <w:i/>
          <w:spacing w:val="-2"/>
          <w:sz w:val="20"/>
        </w:rPr>
        <w:t xml:space="preserve">TERRITORIOS?, </w:t>
      </w:r>
      <w:r>
        <w:rPr>
          <w:rFonts w:ascii="Arial" w:hAnsi="Arial"/>
          <w:spacing w:val="-2"/>
          <w:sz w:val="20"/>
        </w:rPr>
        <w:t>Boletín 1:</w:t>
      </w:r>
      <w:r>
        <w:rPr>
          <w:rFonts w:ascii="Arial" w:hAnsi="Arial"/>
          <w:spacing w:val="-3"/>
          <w:sz w:val="20"/>
        </w:rPr>
        <w:t xml:space="preserve"> </w:t>
      </w:r>
      <w:r>
        <w:rPr>
          <w:rFonts w:ascii="Arial" w:hAnsi="Arial"/>
          <w:spacing w:val="-2"/>
          <w:sz w:val="20"/>
        </w:rPr>
        <w:t>Estimación y</w:t>
      </w:r>
      <w:r>
        <w:rPr>
          <w:rFonts w:ascii="Arial" w:hAnsi="Arial"/>
          <w:spacing w:val="-3"/>
          <w:sz w:val="20"/>
        </w:rPr>
        <w:t xml:space="preserve"> </w:t>
      </w:r>
      <w:r>
        <w:rPr>
          <w:rFonts w:ascii="Arial" w:hAnsi="Arial"/>
          <w:spacing w:val="-2"/>
          <w:sz w:val="20"/>
        </w:rPr>
        <w:t>Caracterización</w:t>
      </w:r>
      <w:r>
        <w:rPr>
          <w:rFonts w:ascii="Arial" w:hAnsi="Arial"/>
          <w:spacing w:val="-3"/>
          <w:sz w:val="20"/>
        </w:rPr>
        <w:t xml:space="preserve"> </w:t>
      </w:r>
      <w:r>
        <w:rPr>
          <w:rFonts w:ascii="Arial" w:hAnsi="Arial"/>
          <w:spacing w:val="-2"/>
          <w:sz w:val="20"/>
        </w:rPr>
        <w:t>del</w:t>
      </w:r>
      <w:r>
        <w:rPr>
          <w:rFonts w:ascii="Arial" w:hAnsi="Arial"/>
          <w:spacing w:val="-3"/>
          <w:sz w:val="20"/>
        </w:rPr>
        <w:t xml:space="preserve"> </w:t>
      </w:r>
      <w:r>
        <w:rPr>
          <w:rFonts w:ascii="Arial" w:hAnsi="Arial"/>
          <w:spacing w:val="-2"/>
          <w:sz w:val="20"/>
        </w:rPr>
        <w:t>Déficit</w:t>
      </w:r>
      <w:r>
        <w:rPr>
          <w:rFonts w:ascii="Arial" w:hAnsi="Arial"/>
          <w:spacing w:val="-3"/>
          <w:sz w:val="20"/>
        </w:rPr>
        <w:t xml:space="preserve"> </w:t>
      </w:r>
      <w:r>
        <w:rPr>
          <w:rFonts w:ascii="Arial" w:hAnsi="Arial"/>
          <w:spacing w:val="-2"/>
          <w:sz w:val="20"/>
        </w:rPr>
        <w:t>Habitacional</w:t>
      </w:r>
      <w:r>
        <w:rPr>
          <w:rFonts w:ascii="Arial" w:hAnsi="Arial"/>
          <w:spacing w:val="-3"/>
          <w:sz w:val="20"/>
        </w:rPr>
        <w:t xml:space="preserve"> </w:t>
      </w:r>
      <w:r>
        <w:rPr>
          <w:rFonts w:ascii="Arial" w:hAnsi="Arial"/>
          <w:spacing w:val="-2"/>
          <w:sz w:val="20"/>
        </w:rPr>
        <w:t>en</w:t>
      </w:r>
      <w:r>
        <w:rPr>
          <w:rFonts w:ascii="Arial" w:hAnsi="Arial"/>
          <w:spacing w:val="-3"/>
          <w:sz w:val="20"/>
        </w:rPr>
        <w:t xml:space="preserve"> </w:t>
      </w:r>
      <w:r>
        <w:rPr>
          <w:rFonts w:ascii="Arial" w:hAnsi="Arial"/>
          <w:spacing w:val="-2"/>
          <w:sz w:val="20"/>
        </w:rPr>
        <w:t>Chile.</w:t>
      </w:r>
      <w:r>
        <w:rPr>
          <w:rFonts w:ascii="Arial" w:hAnsi="Arial"/>
          <w:spacing w:val="-3"/>
          <w:sz w:val="20"/>
        </w:rPr>
        <w:t xml:space="preserve"> </w:t>
      </w:r>
      <w:r>
        <w:rPr>
          <w:rFonts w:ascii="Arial" w:hAnsi="Arial"/>
          <w:spacing w:val="-2"/>
          <w:sz w:val="20"/>
        </w:rPr>
        <w:t xml:space="preserve">ABRIL 2022. </w:t>
      </w:r>
      <w:r>
        <w:rPr>
          <w:rFonts w:ascii="Arial" w:hAnsi="Arial"/>
          <w:sz w:val="20"/>
        </w:rPr>
        <w:t>Déficit Cero. Centro Uc Políticas Públicas.</w:t>
      </w:r>
      <w:r>
        <w:rPr>
          <w:rFonts w:ascii="Arial" w:hAnsi="Arial"/>
          <w:spacing w:val="40"/>
          <w:sz w:val="20"/>
        </w:rPr>
        <w:t xml:space="preserve"> </w:t>
      </w:r>
      <w:hyperlink r:id="rId5">
        <w:r>
          <w:rPr>
            <w:rFonts w:ascii="Arial" w:hAnsi="Arial"/>
            <w:color w:val="0000FF"/>
            <w:sz w:val="20"/>
            <w:u w:val="single" w:color="0000FF"/>
          </w:rPr>
          <w:t>https://www.deficitcero.cl/</w:t>
        </w:r>
      </w:hyperlink>
    </w:p>
    <w:p w:rsidR="008166B6" w:rsidRDefault="008166B6">
      <w:pPr>
        <w:rPr>
          <w:rFonts w:ascii="Arial" w:hAnsi="Arial"/>
          <w:sz w:val="20"/>
        </w:rPr>
        <w:sectPr w:rsidR="008166B6">
          <w:type w:val="continuous"/>
          <w:pgSz w:w="11910" w:h="16840"/>
          <w:pgMar w:top="1360" w:right="1320" w:bottom="280" w:left="1320" w:header="720" w:footer="720" w:gutter="0"/>
          <w:cols w:space="720"/>
        </w:sectPr>
      </w:pPr>
    </w:p>
    <w:p w:rsidR="008166B6" w:rsidRDefault="007E4B6E">
      <w:pPr>
        <w:pStyle w:val="Textoindependiente"/>
        <w:spacing w:before="66" w:line="360" w:lineRule="auto"/>
        <w:ind w:left="119" w:right="117"/>
      </w:pPr>
      <w:r>
        <w:lastRenderedPageBreak/>
        <w:t>de personas que corresponde a quienes comienzan en sus primeros trabajos, se están emancipando</w:t>
      </w:r>
      <w:r>
        <w:rPr>
          <w:spacing w:val="-7"/>
        </w:rPr>
        <w:t xml:space="preserve"> </w:t>
      </w:r>
      <w:r>
        <w:t>de</w:t>
      </w:r>
      <w:r>
        <w:rPr>
          <w:spacing w:val="-9"/>
        </w:rPr>
        <w:t xml:space="preserve"> </w:t>
      </w:r>
      <w:r>
        <w:t>sus</w:t>
      </w:r>
      <w:r>
        <w:rPr>
          <w:spacing w:val="-9"/>
        </w:rPr>
        <w:t xml:space="preserve"> </w:t>
      </w:r>
      <w:r>
        <w:t>casas,</w:t>
      </w:r>
      <w:r>
        <w:rPr>
          <w:spacing w:val="-8"/>
        </w:rPr>
        <w:t xml:space="preserve"> </w:t>
      </w:r>
      <w:r>
        <w:t>o</w:t>
      </w:r>
      <w:r>
        <w:rPr>
          <w:spacing w:val="-9"/>
        </w:rPr>
        <w:t xml:space="preserve"> </w:t>
      </w:r>
      <w:r>
        <w:t>son</w:t>
      </w:r>
      <w:r>
        <w:rPr>
          <w:spacing w:val="-9"/>
        </w:rPr>
        <w:t xml:space="preserve"> </w:t>
      </w:r>
      <w:r>
        <w:t>estudiantes</w:t>
      </w:r>
      <w:r>
        <w:rPr>
          <w:spacing w:val="-8"/>
        </w:rPr>
        <w:t xml:space="preserve"> </w:t>
      </w:r>
      <w:r>
        <w:t>de</w:t>
      </w:r>
      <w:r>
        <w:rPr>
          <w:spacing w:val="-9"/>
        </w:rPr>
        <w:t xml:space="preserve"> </w:t>
      </w:r>
      <w:r>
        <w:t>educación</w:t>
      </w:r>
      <w:r>
        <w:rPr>
          <w:spacing w:val="-8"/>
        </w:rPr>
        <w:t xml:space="preserve"> </w:t>
      </w:r>
      <w:r>
        <w:t>superior</w:t>
      </w:r>
      <w:r>
        <w:rPr>
          <w:spacing w:val="-8"/>
        </w:rPr>
        <w:t xml:space="preserve"> </w:t>
      </w:r>
      <w:r>
        <w:t>que</w:t>
      </w:r>
      <w:r>
        <w:rPr>
          <w:spacing w:val="-9"/>
        </w:rPr>
        <w:t xml:space="preserve"> </w:t>
      </w:r>
      <w:r>
        <w:t>se</w:t>
      </w:r>
      <w:r>
        <w:rPr>
          <w:spacing w:val="-9"/>
        </w:rPr>
        <w:t xml:space="preserve"> </w:t>
      </w:r>
      <w:r>
        <w:t>movilizan</w:t>
      </w:r>
      <w:r>
        <w:rPr>
          <w:spacing w:val="-7"/>
        </w:rPr>
        <w:t xml:space="preserve"> </w:t>
      </w:r>
      <w:r>
        <w:t>de ciudad</w:t>
      </w:r>
      <w:r>
        <w:rPr>
          <w:spacing w:val="-14"/>
        </w:rPr>
        <w:t xml:space="preserve"> </w:t>
      </w:r>
      <w:r>
        <w:t>para</w:t>
      </w:r>
      <w:r>
        <w:rPr>
          <w:spacing w:val="-14"/>
        </w:rPr>
        <w:t xml:space="preserve"> </w:t>
      </w:r>
      <w:r>
        <w:t>cursar</w:t>
      </w:r>
      <w:r>
        <w:rPr>
          <w:spacing w:val="-14"/>
        </w:rPr>
        <w:t xml:space="preserve"> </w:t>
      </w:r>
      <w:r>
        <w:t>sus</w:t>
      </w:r>
      <w:r>
        <w:rPr>
          <w:spacing w:val="-14"/>
        </w:rPr>
        <w:t xml:space="preserve"> </w:t>
      </w:r>
      <w:r>
        <w:t>carreras,</w:t>
      </w:r>
      <w:r>
        <w:rPr>
          <w:spacing w:val="-13"/>
        </w:rPr>
        <w:t xml:space="preserve"> </w:t>
      </w:r>
      <w:r>
        <w:t>arrendar</w:t>
      </w:r>
      <w:r>
        <w:rPr>
          <w:spacing w:val="-14"/>
        </w:rPr>
        <w:t xml:space="preserve"> </w:t>
      </w:r>
      <w:r>
        <w:t>resulta</w:t>
      </w:r>
      <w:r>
        <w:rPr>
          <w:spacing w:val="-13"/>
        </w:rPr>
        <w:t xml:space="preserve"> </w:t>
      </w:r>
      <w:r>
        <w:t>ser</w:t>
      </w:r>
      <w:r>
        <w:rPr>
          <w:spacing w:val="-14"/>
        </w:rPr>
        <w:t xml:space="preserve"> </w:t>
      </w:r>
      <w:r>
        <w:t>una</w:t>
      </w:r>
      <w:r>
        <w:rPr>
          <w:spacing w:val="-14"/>
        </w:rPr>
        <w:t xml:space="preserve"> </w:t>
      </w:r>
      <w:r>
        <w:t>posibilidad</w:t>
      </w:r>
      <w:r>
        <w:rPr>
          <w:spacing w:val="-13"/>
        </w:rPr>
        <w:t xml:space="preserve"> </w:t>
      </w:r>
      <w:r>
        <w:t>mucho</w:t>
      </w:r>
      <w:r>
        <w:rPr>
          <w:spacing w:val="-14"/>
        </w:rPr>
        <w:t xml:space="preserve"> </w:t>
      </w:r>
      <w:r>
        <w:t>más</w:t>
      </w:r>
      <w:r>
        <w:rPr>
          <w:spacing w:val="-14"/>
        </w:rPr>
        <w:t xml:space="preserve"> </w:t>
      </w:r>
      <w:r>
        <w:t>real</w:t>
      </w:r>
      <w:r>
        <w:rPr>
          <w:spacing w:val="-14"/>
        </w:rPr>
        <w:t xml:space="preserve"> </w:t>
      </w:r>
      <w:r>
        <w:t>más que comprar, porque esta última resulta prácticamente inaccesible</w:t>
      </w:r>
      <w:r>
        <w:rPr>
          <w:position w:val="8"/>
          <w:sz w:val="17"/>
        </w:rPr>
        <w:t>2</w:t>
      </w:r>
      <w:r>
        <w:t>. Según un sondeo CADEM realizado en enero de 2022, el 25%</w:t>
      </w:r>
      <w:r>
        <w:rPr>
          <w:position w:val="8"/>
          <w:sz w:val="17"/>
        </w:rPr>
        <w:t>3</w:t>
      </w:r>
      <w:r>
        <w:rPr>
          <w:spacing w:val="30"/>
          <w:position w:val="8"/>
          <w:sz w:val="17"/>
        </w:rPr>
        <w:t xml:space="preserve"> </w:t>
      </w:r>
      <w:r>
        <w:t>de los chilenos arrienda el inmueble en el</w:t>
      </w:r>
      <w:r>
        <w:rPr>
          <w:spacing w:val="-4"/>
        </w:rPr>
        <w:t xml:space="preserve"> </w:t>
      </w:r>
      <w:r>
        <w:t>que</w:t>
      </w:r>
      <w:r>
        <w:rPr>
          <w:spacing w:val="-4"/>
        </w:rPr>
        <w:t xml:space="preserve"> </w:t>
      </w:r>
      <w:r>
        <w:t>vive.</w:t>
      </w:r>
      <w:r>
        <w:rPr>
          <w:spacing w:val="-4"/>
        </w:rPr>
        <w:t xml:space="preserve"> </w:t>
      </w:r>
      <w:r>
        <w:t>Una</w:t>
      </w:r>
      <w:r>
        <w:rPr>
          <w:spacing w:val="-4"/>
        </w:rPr>
        <w:t xml:space="preserve"> </w:t>
      </w:r>
      <w:r>
        <w:t>parte</w:t>
      </w:r>
      <w:r>
        <w:rPr>
          <w:spacing w:val="-4"/>
        </w:rPr>
        <w:t xml:space="preserve"> </w:t>
      </w:r>
      <w:r>
        <w:t>importante,</w:t>
      </w:r>
      <w:r>
        <w:rPr>
          <w:spacing w:val="-3"/>
        </w:rPr>
        <w:t xml:space="preserve"> </w:t>
      </w:r>
      <w:r>
        <w:t>entonces,</w:t>
      </w:r>
      <w:r>
        <w:rPr>
          <w:spacing w:val="-3"/>
        </w:rPr>
        <w:t xml:space="preserve"> </w:t>
      </w:r>
      <w:r>
        <w:t>en</w:t>
      </w:r>
      <w:r>
        <w:rPr>
          <w:spacing w:val="-4"/>
        </w:rPr>
        <w:t xml:space="preserve"> </w:t>
      </w:r>
      <w:r>
        <w:t>la</w:t>
      </w:r>
      <w:r>
        <w:rPr>
          <w:spacing w:val="-4"/>
        </w:rPr>
        <w:t xml:space="preserve"> </w:t>
      </w:r>
      <w:r>
        <w:t>solución</w:t>
      </w:r>
      <w:r>
        <w:rPr>
          <w:spacing w:val="-4"/>
        </w:rPr>
        <w:t xml:space="preserve"> </w:t>
      </w:r>
      <w:r>
        <w:t>a</w:t>
      </w:r>
      <w:r>
        <w:rPr>
          <w:spacing w:val="-4"/>
        </w:rPr>
        <w:t xml:space="preserve"> </w:t>
      </w:r>
      <w:r>
        <w:t>esta</w:t>
      </w:r>
      <w:r>
        <w:rPr>
          <w:spacing w:val="-4"/>
        </w:rPr>
        <w:t xml:space="preserve"> </w:t>
      </w:r>
      <w:r>
        <w:t>crisis</w:t>
      </w:r>
      <w:r>
        <w:rPr>
          <w:spacing w:val="-4"/>
        </w:rPr>
        <w:t xml:space="preserve"> </w:t>
      </w:r>
      <w:r>
        <w:t>habitacional,</w:t>
      </w:r>
      <w:r>
        <w:rPr>
          <w:spacing w:val="-2"/>
        </w:rPr>
        <w:t xml:space="preserve"> </w:t>
      </w:r>
      <w:r>
        <w:t>se encuentra en la regulación de los arriendos en nuestro país.</w:t>
      </w:r>
    </w:p>
    <w:p w:rsidR="008166B6" w:rsidRDefault="007E4B6E">
      <w:pPr>
        <w:pStyle w:val="Textoindependiente"/>
        <w:spacing w:line="360" w:lineRule="auto"/>
        <w:ind w:left="120" w:right="118" w:firstLine="360"/>
      </w:pPr>
      <w:r>
        <w:t>Lamentablemente, arrendar en Chile es cada vez más difícil. Los documentos que se exigen, sumados a los altos precios de las viviendas, complejizan la situación de búsqueda</w:t>
      </w:r>
      <w:r>
        <w:rPr>
          <w:spacing w:val="-12"/>
        </w:rPr>
        <w:t xml:space="preserve"> </w:t>
      </w:r>
      <w:r>
        <w:t>para</w:t>
      </w:r>
      <w:r>
        <w:rPr>
          <w:spacing w:val="-12"/>
        </w:rPr>
        <w:t xml:space="preserve"> </w:t>
      </w:r>
      <w:r>
        <w:t>los</w:t>
      </w:r>
      <w:r>
        <w:rPr>
          <w:spacing w:val="-12"/>
        </w:rPr>
        <w:t xml:space="preserve"> </w:t>
      </w:r>
      <w:r>
        <w:t>arrendatarios.</w:t>
      </w:r>
      <w:r>
        <w:rPr>
          <w:spacing w:val="-11"/>
        </w:rPr>
        <w:t xml:space="preserve"> </w:t>
      </w:r>
      <w:r>
        <w:t>Las</w:t>
      </w:r>
      <w:r>
        <w:rPr>
          <w:spacing w:val="-13"/>
        </w:rPr>
        <w:t xml:space="preserve"> </w:t>
      </w:r>
      <w:r>
        <w:t>condiciones</w:t>
      </w:r>
      <w:r>
        <w:rPr>
          <w:spacing w:val="-12"/>
        </w:rPr>
        <w:t xml:space="preserve"> </w:t>
      </w:r>
      <w:r>
        <w:t>de</w:t>
      </w:r>
      <w:r>
        <w:rPr>
          <w:spacing w:val="-13"/>
        </w:rPr>
        <w:t xml:space="preserve"> </w:t>
      </w:r>
      <w:r>
        <w:t>postulación</w:t>
      </w:r>
      <w:r>
        <w:rPr>
          <w:spacing w:val="-12"/>
        </w:rPr>
        <w:t xml:space="preserve"> </w:t>
      </w:r>
      <w:r>
        <w:t>se</w:t>
      </w:r>
      <w:r>
        <w:rPr>
          <w:spacing w:val="-12"/>
        </w:rPr>
        <w:t xml:space="preserve"> </w:t>
      </w:r>
      <w:r>
        <w:t>han</w:t>
      </w:r>
      <w:r>
        <w:rPr>
          <w:spacing w:val="-12"/>
        </w:rPr>
        <w:t xml:space="preserve"> </w:t>
      </w:r>
      <w:r>
        <w:t>endurecido.</w:t>
      </w:r>
      <w:r>
        <w:rPr>
          <w:spacing w:val="-12"/>
        </w:rPr>
        <w:t xml:space="preserve"> </w:t>
      </w:r>
      <w:r>
        <w:t>Las ofert</w:t>
      </w:r>
      <w:r>
        <w:t>as de arriendo no solo exigen los requisitos más comunes como tener un contrato de</w:t>
      </w:r>
      <w:r>
        <w:rPr>
          <w:spacing w:val="-8"/>
        </w:rPr>
        <w:t xml:space="preserve"> </w:t>
      </w:r>
      <w:r>
        <w:t>trabajo,</w:t>
      </w:r>
      <w:r>
        <w:rPr>
          <w:spacing w:val="-8"/>
        </w:rPr>
        <w:t xml:space="preserve"> </w:t>
      </w:r>
      <w:r>
        <w:t>contar</w:t>
      </w:r>
      <w:r>
        <w:rPr>
          <w:spacing w:val="-8"/>
        </w:rPr>
        <w:t xml:space="preserve"> </w:t>
      </w:r>
      <w:r>
        <w:t>con</w:t>
      </w:r>
      <w:r>
        <w:rPr>
          <w:spacing w:val="-8"/>
        </w:rPr>
        <w:t xml:space="preserve"> </w:t>
      </w:r>
      <w:r>
        <w:t>una</w:t>
      </w:r>
      <w:r>
        <w:rPr>
          <w:spacing w:val="-8"/>
        </w:rPr>
        <w:t xml:space="preserve"> </w:t>
      </w:r>
      <w:r>
        <w:t>remuneración</w:t>
      </w:r>
      <w:r>
        <w:rPr>
          <w:spacing w:val="-7"/>
        </w:rPr>
        <w:t xml:space="preserve"> </w:t>
      </w:r>
      <w:r>
        <w:t>suficiente</w:t>
      </w:r>
      <w:r>
        <w:rPr>
          <w:spacing w:val="-6"/>
        </w:rPr>
        <w:t xml:space="preserve"> </w:t>
      </w:r>
      <w:r>
        <w:t>para</w:t>
      </w:r>
      <w:r>
        <w:rPr>
          <w:spacing w:val="-8"/>
        </w:rPr>
        <w:t xml:space="preserve"> </w:t>
      </w:r>
      <w:r>
        <w:t>el</w:t>
      </w:r>
      <w:r>
        <w:rPr>
          <w:spacing w:val="-8"/>
        </w:rPr>
        <w:t xml:space="preserve"> </w:t>
      </w:r>
      <w:r>
        <w:t>pago</w:t>
      </w:r>
      <w:r>
        <w:rPr>
          <w:spacing w:val="-8"/>
        </w:rPr>
        <w:t xml:space="preserve"> </w:t>
      </w:r>
      <w:r>
        <w:t>de</w:t>
      </w:r>
      <w:r>
        <w:rPr>
          <w:spacing w:val="-8"/>
        </w:rPr>
        <w:t xml:space="preserve"> </w:t>
      </w:r>
      <w:r>
        <w:t>las</w:t>
      </w:r>
      <w:r>
        <w:rPr>
          <w:spacing w:val="-8"/>
        </w:rPr>
        <w:t xml:space="preserve"> </w:t>
      </w:r>
      <w:r>
        <w:t>rentas,</w:t>
      </w:r>
      <w:r>
        <w:rPr>
          <w:spacing w:val="-8"/>
        </w:rPr>
        <w:t xml:space="preserve"> </w:t>
      </w:r>
      <w:r>
        <w:t>o</w:t>
      </w:r>
      <w:r>
        <w:rPr>
          <w:spacing w:val="-8"/>
        </w:rPr>
        <w:t xml:space="preserve"> </w:t>
      </w:r>
      <w:r>
        <w:t>un</w:t>
      </w:r>
      <w:r>
        <w:rPr>
          <w:spacing w:val="-8"/>
        </w:rPr>
        <w:t xml:space="preserve"> </w:t>
      </w:r>
      <w:r>
        <w:t>aval; si no que actualmente pueden encontrarse publicaciones de arriendo con requisitos exac</w:t>
      </w:r>
      <w:r>
        <w:t>erbadamente específicos y copulativos, tales como la obtención de una renta superior a 4 veces el valor mensual de la renta, el pago de hasta 12 meses de arriendo por adelantado, el pago de una garantía de hasta 3 veces el valor del arriendo, documentación</w:t>
      </w:r>
      <w:r>
        <w:t xml:space="preserve"> con cheques por el año completo, exhibición del certificado </w:t>
      </w:r>
      <w:r>
        <w:rPr>
          <w:i/>
        </w:rPr>
        <w:t xml:space="preserve">dicom platinum </w:t>
      </w:r>
      <w:r>
        <w:t>del postulante y del</w:t>
      </w:r>
      <w:r>
        <w:rPr>
          <w:spacing w:val="40"/>
        </w:rPr>
        <w:t xml:space="preserve"> </w:t>
      </w:r>
      <w:r>
        <w:t xml:space="preserve">aval con calificación </w:t>
      </w:r>
      <w:r>
        <w:rPr>
          <w:i/>
        </w:rPr>
        <w:t>999</w:t>
      </w:r>
      <w:r>
        <w:t>, contar con un aval que sea propietario de un inmueble con un valor determinado, acreditar antigüedad laboral, demostrar fondos en cu</w:t>
      </w:r>
      <w:r>
        <w:t>entas corrientes, etc. La situación llega al ridículo de que una persona que desee arrendar un departamento, por ejemplo, prácticamente debe encontrarse</w:t>
      </w:r>
      <w:r>
        <w:rPr>
          <w:spacing w:val="-7"/>
        </w:rPr>
        <w:t xml:space="preserve"> </w:t>
      </w:r>
      <w:r>
        <w:t>en</w:t>
      </w:r>
      <w:r>
        <w:rPr>
          <w:spacing w:val="-7"/>
        </w:rPr>
        <w:t xml:space="preserve"> </w:t>
      </w:r>
      <w:r>
        <w:t>condiciones</w:t>
      </w:r>
      <w:r>
        <w:rPr>
          <w:spacing w:val="-7"/>
        </w:rPr>
        <w:t xml:space="preserve"> </w:t>
      </w:r>
      <w:r>
        <w:t>económicas</w:t>
      </w:r>
      <w:r>
        <w:rPr>
          <w:spacing w:val="-7"/>
        </w:rPr>
        <w:t xml:space="preserve"> </w:t>
      </w:r>
      <w:r>
        <w:t>de</w:t>
      </w:r>
      <w:r>
        <w:rPr>
          <w:spacing w:val="-8"/>
        </w:rPr>
        <w:t xml:space="preserve"> </w:t>
      </w:r>
      <w:r>
        <w:t>poder</w:t>
      </w:r>
      <w:r>
        <w:rPr>
          <w:spacing w:val="-7"/>
        </w:rPr>
        <w:t xml:space="preserve"> </w:t>
      </w:r>
      <w:r>
        <w:t>comprarlo</w:t>
      </w:r>
      <w:r>
        <w:rPr>
          <w:spacing w:val="-7"/>
        </w:rPr>
        <w:t xml:space="preserve"> </w:t>
      </w:r>
      <w:r>
        <w:t>con</w:t>
      </w:r>
      <w:r>
        <w:rPr>
          <w:spacing w:val="-7"/>
        </w:rPr>
        <w:t xml:space="preserve"> </w:t>
      </w:r>
      <w:r>
        <w:t>un</w:t>
      </w:r>
      <w:r>
        <w:rPr>
          <w:spacing w:val="-8"/>
        </w:rPr>
        <w:t xml:space="preserve"> </w:t>
      </w:r>
      <w:r>
        <w:t>crédito</w:t>
      </w:r>
      <w:r>
        <w:rPr>
          <w:spacing w:val="-7"/>
        </w:rPr>
        <w:t xml:space="preserve"> </w:t>
      </w:r>
      <w:r>
        <w:t xml:space="preserve">hipotecario. E inclusive, es posible encontrarse con requisitos que llegan a ser derechamente discriminatorios: anuncios que solicitan que no se trate de personas homosexuales, familias uniparentales o extranjeras, independiente de si cumplen o no con los </w:t>
      </w:r>
      <w:r>
        <w:t>demás requisitos socioeconómicos que podrían atender a la eficacia y cumplimiento del contrato.</w:t>
      </w:r>
      <w:r>
        <w:rPr>
          <w:spacing w:val="55"/>
        </w:rPr>
        <w:t xml:space="preserve"> </w:t>
      </w:r>
      <w:r>
        <w:t>No</w:t>
      </w:r>
      <w:r>
        <w:rPr>
          <w:spacing w:val="56"/>
        </w:rPr>
        <w:t xml:space="preserve"> </w:t>
      </w:r>
      <w:r>
        <w:t>puede</w:t>
      </w:r>
      <w:r>
        <w:rPr>
          <w:spacing w:val="56"/>
        </w:rPr>
        <w:t xml:space="preserve"> </w:t>
      </w:r>
      <w:r>
        <w:t>ser</w:t>
      </w:r>
      <w:r>
        <w:rPr>
          <w:spacing w:val="56"/>
        </w:rPr>
        <w:t xml:space="preserve"> </w:t>
      </w:r>
      <w:r>
        <w:t>que</w:t>
      </w:r>
      <w:r>
        <w:rPr>
          <w:spacing w:val="56"/>
        </w:rPr>
        <w:t xml:space="preserve"> </w:t>
      </w:r>
      <w:r>
        <w:t>se</w:t>
      </w:r>
      <w:r>
        <w:rPr>
          <w:spacing w:val="56"/>
        </w:rPr>
        <w:t xml:space="preserve"> </w:t>
      </w:r>
      <w:r>
        <w:t>atienda</w:t>
      </w:r>
      <w:r>
        <w:rPr>
          <w:spacing w:val="57"/>
        </w:rPr>
        <w:t xml:space="preserve"> </w:t>
      </w:r>
      <w:r>
        <w:t>a</w:t>
      </w:r>
      <w:r>
        <w:rPr>
          <w:spacing w:val="56"/>
        </w:rPr>
        <w:t xml:space="preserve"> </w:t>
      </w:r>
      <w:r>
        <w:t>factores</w:t>
      </w:r>
      <w:r>
        <w:rPr>
          <w:spacing w:val="57"/>
        </w:rPr>
        <w:t xml:space="preserve"> </w:t>
      </w:r>
      <w:r>
        <w:t>como</w:t>
      </w:r>
      <w:r>
        <w:rPr>
          <w:spacing w:val="57"/>
        </w:rPr>
        <w:t xml:space="preserve"> </w:t>
      </w:r>
      <w:r>
        <w:t>la</w:t>
      </w:r>
      <w:r>
        <w:rPr>
          <w:spacing w:val="56"/>
        </w:rPr>
        <w:t xml:space="preserve"> </w:t>
      </w:r>
      <w:r>
        <w:t>religión,</w:t>
      </w:r>
      <w:r>
        <w:rPr>
          <w:spacing w:val="57"/>
        </w:rPr>
        <w:t xml:space="preserve"> </w:t>
      </w:r>
      <w:r>
        <w:t>género,</w:t>
      </w:r>
      <w:r>
        <w:rPr>
          <w:spacing w:val="57"/>
        </w:rPr>
        <w:t xml:space="preserve"> </w:t>
      </w:r>
      <w:r>
        <w:rPr>
          <w:spacing w:val="-2"/>
        </w:rPr>
        <w:t>etnia,</w:t>
      </w:r>
    </w:p>
    <w:p w:rsidR="008166B6" w:rsidRDefault="007E4B6E">
      <w:pPr>
        <w:pStyle w:val="Textoindependiente"/>
        <w:spacing w:before="1"/>
        <w:jc w:val="left"/>
        <w:rPr>
          <w:sz w:val="25"/>
        </w:rPr>
      </w:pPr>
      <w:r>
        <w:pict>
          <v:shape id="docshape2" o:spid="_x0000_s1027" style="position:absolute;margin-left:1in;margin-top:15.65pt;width:143.5pt;height:.1pt;z-index:-15727616;mso-wrap-distance-left:0;mso-wrap-distance-right:0;mso-position-horizontal-relative:page" coordorigin="1440,313" coordsize="2870,0" path="m1440,313r2870,e" filled="f" strokeweight="1pt">
            <v:path arrowok="t"/>
            <w10:wrap type="topAndBottom" anchorx="page"/>
          </v:shape>
        </w:pict>
      </w:r>
    </w:p>
    <w:p w:rsidR="008166B6" w:rsidRDefault="007E4B6E">
      <w:pPr>
        <w:spacing w:before="101" w:line="244" w:lineRule="auto"/>
        <w:ind w:left="120" w:right="456"/>
        <w:rPr>
          <w:rFonts w:ascii="Arial"/>
          <w:sz w:val="20"/>
        </w:rPr>
      </w:pPr>
      <w:r>
        <w:rPr>
          <w:rFonts w:ascii="Arial"/>
          <w:position w:val="7"/>
          <w:sz w:val="14"/>
        </w:rPr>
        <w:t>2</w:t>
      </w:r>
      <w:r>
        <w:rPr>
          <w:rFonts w:ascii="Arial"/>
          <w:spacing w:val="-4"/>
          <w:position w:val="7"/>
          <w:sz w:val="14"/>
        </w:rPr>
        <w:t xml:space="preserve"> </w:t>
      </w:r>
      <w:hyperlink r:id="rId6">
        <w:r>
          <w:rPr>
            <w:rFonts w:ascii="Arial"/>
            <w:color w:val="0000FF"/>
            <w:sz w:val="20"/>
            <w:u w:val="single" w:color="0000FF"/>
          </w:rPr>
          <w:t>https://doble-espacio.uchile.cl/2023/01/10/crisis-inmobiliaria-la-vivienda-digna-se-aleja-cada-vez-</w:t>
        </w:r>
      </w:hyperlink>
      <w:r>
        <w:rPr>
          <w:rFonts w:ascii="Arial"/>
          <w:color w:val="0000FF"/>
          <w:sz w:val="20"/>
        </w:rPr>
        <w:t xml:space="preserve"> </w:t>
      </w:r>
      <w:hyperlink r:id="rId7">
        <w:r>
          <w:rPr>
            <w:rFonts w:ascii="Arial"/>
            <w:color w:val="0000FF"/>
            <w:spacing w:val="-2"/>
            <w:sz w:val="20"/>
            <w:u w:val="single" w:color="0000FF"/>
          </w:rPr>
          <w:t>mas-de-la-realidad/</w:t>
        </w:r>
      </w:hyperlink>
    </w:p>
    <w:p w:rsidR="008166B6" w:rsidRDefault="007E4B6E">
      <w:pPr>
        <w:spacing w:line="242" w:lineRule="auto"/>
        <w:ind w:left="120" w:right="212"/>
        <w:rPr>
          <w:rFonts w:ascii="Arial"/>
          <w:sz w:val="20"/>
        </w:rPr>
      </w:pPr>
      <w:r>
        <w:rPr>
          <w:rFonts w:ascii="Arial"/>
          <w:position w:val="7"/>
          <w:sz w:val="14"/>
        </w:rPr>
        <w:t>3</w:t>
      </w:r>
      <w:r>
        <w:rPr>
          <w:rFonts w:ascii="Arial"/>
          <w:spacing w:val="-4"/>
          <w:position w:val="7"/>
          <w:sz w:val="14"/>
        </w:rPr>
        <w:t xml:space="preserve"> </w:t>
      </w:r>
      <w:hyperlink r:id="rId8">
        <w:r>
          <w:rPr>
            <w:rFonts w:ascii="Arial"/>
            <w:color w:val="0000FF"/>
            <w:sz w:val="20"/>
            <w:u w:val="single" w:color="0000FF"/>
          </w:rPr>
          <w:t>https://www.latercera.com/pulso/noticia/65-de-personas-tiene-vivienda-propia-en-c</w:t>
        </w:r>
        <w:r>
          <w:rPr>
            <w:rFonts w:ascii="Arial"/>
            <w:color w:val="0000FF"/>
            <w:sz w:val="20"/>
            <w:u w:val="single" w:color="0000FF"/>
          </w:rPr>
          <w:t>hile-y-36-planea-</w:t>
        </w:r>
      </w:hyperlink>
      <w:r>
        <w:rPr>
          <w:rFonts w:ascii="Arial"/>
          <w:color w:val="0000FF"/>
          <w:sz w:val="20"/>
        </w:rPr>
        <w:t xml:space="preserve"> </w:t>
      </w:r>
      <w:r>
        <w:rPr>
          <w:rFonts w:ascii="Arial"/>
          <w:color w:val="0000FF"/>
          <w:spacing w:val="-2"/>
          <w:sz w:val="20"/>
          <w:u w:val="single" w:color="0000FF"/>
        </w:rPr>
        <w:t>comprar-una-en-el-corto</w:t>
      </w:r>
      <w:r>
        <w:rPr>
          <w:rFonts w:ascii="Arial"/>
          <w:color w:val="0000FF"/>
          <w:spacing w:val="-2"/>
          <w:sz w:val="20"/>
        </w:rPr>
        <w:t xml:space="preserve"> </w:t>
      </w:r>
      <w:r>
        <w:rPr>
          <w:rFonts w:ascii="Arial"/>
          <w:color w:val="0000FF"/>
          <w:spacing w:val="-2"/>
          <w:sz w:val="20"/>
          <w:u w:val="single" w:color="0000FF"/>
        </w:rPr>
        <w:t>plazo/PQWFNYVRVJDBHOJI6SC3SGWUZU/#:~:text=El%20sondeo%2C%20que%20forma%20part</w:t>
      </w:r>
      <w:r>
        <w:rPr>
          <w:rFonts w:ascii="Arial"/>
          <w:color w:val="0000FF"/>
          <w:spacing w:val="-2"/>
          <w:sz w:val="20"/>
        </w:rPr>
        <w:t xml:space="preserve"> </w:t>
      </w:r>
      <w:r>
        <w:rPr>
          <w:rFonts w:ascii="Arial"/>
          <w:color w:val="0000FF"/>
          <w:spacing w:val="-2"/>
          <w:sz w:val="20"/>
          <w:u w:val="single" w:color="0000FF"/>
        </w:rPr>
        <w:t>e,una%20vivienda%20en%20la%20actualidad</w:t>
      </w:r>
    </w:p>
    <w:p w:rsidR="008166B6" w:rsidRDefault="008166B6">
      <w:pPr>
        <w:spacing w:line="242" w:lineRule="auto"/>
        <w:rPr>
          <w:rFonts w:ascii="Arial"/>
          <w:sz w:val="20"/>
        </w:rPr>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120" w:right="119"/>
      </w:pPr>
      <w:r>
        <w:lastRenderedPageBreak/>
        <w:t>orientación sexual, nacionalidad, o cualquier otra cuestión subjetiva que permita discriminar al arrendatario de forma arbitraria e injustificada.</w:t>
      </w:r>
    </w:p>
    <w:p w:rsidR="008166B6" w:rsidRDefault="007E4B6E">
      <w:pPr>
        <w:pStyle w:val="Textoindependiente"/>
        <w:spacing w:line="360" w:lineRule="auto"/>
        <w:ind w:left="119" w:right="119" w:firstLine="360"/>
      </w:pPr>
      <w:r>
        <w:t>Actualmente el único camino de protección de los derechos fundamentales que pudieran verse vulnerados en esta</w:t>
      </w:r>
      <w:r>
        <w:t>s circunstancias es la reclamación vía recurso de protección por parte de los postulantes a los arriendos, cuestión que en la práctica no ocurre debido al desgaste que significa para quienes se enfrentan a la búsqueda de una vivienda</w:t>
      </w:r>
      <w:r>
        <w:rPr>
          <w:spacing w:val="-14"/>
        </w:rPr>
        <w:t xml:space="preserve"> </w:t>
      </w:r>
      <w:r>
        <w:t>en</w:t>
      </w:r>
      <w:r>
        <w:rPr>
          <w:spacing w:val="-14"/>
        </w:rPr>
        <w:t xml:space="preserve"> </w:t>
      </w:r>
      <w:r>
        <w:t>arriendo,</w:t>
      </w:r>
      <w:r>
        <w:rPr>
          <w:spacing w:val="-14"/>
        </w:rPr>
        <w:t xml:space="preserve"> </w:t>
      </w:r>
      <w:r>
        <w:t>por</w:t>
      </w:r>
      <w:r>
        <w:rPr>
          <w:spacing w:val="-15"/>
        </w:rPr>
        <w:t xml:space="preserve"> </w:t>
      </w:r>
      <w:r>
        <w:t>lo</w:t>
      </w:r>
      <w:r>
        <w:rPr>
          <w:spacing w:val="-14"/>
        </w:rPr>
        <w:t xml:space="preserve"> </w:t>
      </w:r>
      <w:r>
        <w:t>qu</w:t>
      </w:r>
      <w:r>
        <w:t>e</w:t>
      </w:r>
      <w:r>
        <w:rPr>
          <w:spacing w:val="-15"/>
        </w:rPr>
        <w:t xml:space="preserve"> </w:t>
      </w:r>
      <w:r>
        <w:t>creemos</w:t>
      </w:r>
      <w:r>
        <w:rPr>
          <w:spacing w:val="-14"/>
        </w:rPr>
        <w:t xml:space="preserve"> </w:t>
      </w:r>
      <w:r>
        <w:t>resulta</w:t>
      </w:r>
      <w:r>
        <w:rPr>
          <w:spacing w:val="-14"/>
        </w:rPr>
        <w:t xml:space="preserve"> </w:t>
      </w:r>
      <w:r>
        <w:t>indispensable</w:t>
      </w:r>
      <w:r>
        <w:rPr>
          <w:spacing w:val="-13"/>
        </w:rPr>
        <w:t xml:space="preserve"> </w:t>
      </w:r>
      <w:r>
        <w:t>que</w:t>
      </w:r>
      <w:r>
        <w:rPr>
          <w:spacing w:val="-15"/>
        </w:rPr>
        <w:t xml:space="preserve"> </w:t>
      </w:r>
      <w:r>
        <w:t>exista</w:t>
      </w:r>
      <w:r>
        <w:rPr>
          <w:spacing w:val="-14"/>
        </w:rPr>
        <w:t xml:space="preserve"> </w:t>
      </w:r>
      <w:r>
        <w:t>una</w:t>
      </w:r>
      <w:r>
        <w:rPr>
          <w:spacing w:val="-15"/>
        </w:rPr>
        <w:t xml:space="preserve"> </w:t>
      </w:r>
      <w:r>
        <w:t>limitación a estos requisitos y junto con ello, un procedimiento expedito de denuncia y sanción respecto de los arrendadores que vulneren los derechos y garantías fundamentales de los potenciales arrendadores.</w:t>
      </w:r>
    </w:p>
    <w:p w:rsidR="008166B6" w:rsidRDefault="007E4B6E">
      <w:pPr>
        <w:pStyle w:val="Textoindependiente"/>
        <w:spacing w:line="360" w:lineRule="auto"/>
        <w:ind w:left="119" w:right="119" w:firstLine="360"/>
      </w:pPr>
      <w:r>
        <w:t>Evidentemente, el endurecimiento de los requisitos, sumados a otros costos que tienden a ir asociados a la firma de un contrato de arriendo, como lo es el pago de la firma notarial de éste, que por lo general es de costo del arrendatario, el 50% del valor</w:t>
      </w:r>
      <w:r>
        <w:t xml:space="preserve"> de un mes de arriendo por concepto de comisión del corredor en su caso, etc., muchas veces complementarios, dificultan cada vez más el acceso a una vivienda en arriendo. Cláusulas</w:t>
      </w:r>
      <w:r>
        <w:rPr>
          <w:spacing w:val="-10"/>
        </w:rPr>
        <w:t xml:space="preserve"> </w:t>
      </w:r>
      <w:r>
        <w:t>penales</w:t>
      </w:r>
      <w:r>
        <w:rPr>
          <w:spacing w:val="-10"/>
        </w:rPr>
        <w:t xml:space="preserve"> </w:t>
      </w:r>
      <w:r>
        <w:t>abusivas</w:t>
      </w:r>
      <w:r>
        <w:rPr>
          <w:spacing w:val="-10"/>
        </w:rPr>
        <w:t xml:space="preserve"> </w:t>
      </w:r>
      <w:r>
        <w:t>encubiertas</w:t>
      </w:r>
      <w:r>
        <w:rPr>
          <w:spacing w:val="-10"/>
        </w:rPr>
        <w:t xml:space="preserve"> </w:t>
      </w:r>
      <w:r>
        <w:t>como</w:t>
      </w:r>
      <w:r>
        <w:rPr>
          <w:spacing w:val="-10"/>
        </w:rPr>
        <w:t xml:space="preserve"> </w:t>
      </w:r>
      <w:r>
        <w:t>descuentos,</w:t>
      </w:r>
      <w:r>
        <w:rPr>
          <w:spacing w:val="-9"/>
        </w:rPr>
        <w:t xml:space="preserve"> </w:t>
      </w:r>
      <w:r>
        <w:t>cobros</w:t>
      </w:r>
      <w:r>
        <w:rPr>
          <w:spacing w:val="-10"/>
        </w:rPr>
        <w:t xml:space="preserve"> </w:t>
      </w:r>
      <w:r>
        <w:t>de</w:t>
      </w:r>
      <w:r>
        <w:rPr>
          <w:spacing w:val="-11"/>
        </w:rPr>
        <w:t xml:space="preserve"> </w:t>
      </w:r>
      <w:r>
        <w:t>rentas</w:t>
      </w:r>
      <w:r>
        <w:rPr>
          <w:spacing w:val="-10"/>
        </w:rPr>
        <w:t xml:space="preserve"> </w:t>
      </w:r>
      <w:r>
        <w:t>en</w:t>
      </w:r>
      <w:r>
        <w:rPr>
          <w:spacing w:val="-10"/>
        </w:rPr>
        <w:t xml:space="preserve"> </w:t>
      </w:r>
      <w:r>
        <w:t xml:space="preserve">Unidades </w:t>
      </w:r>
      <w:r>
        <w:t>de</w:t>
      </w:r>
      <w:r>
        <w:rPr>
          <w:spacing w:val="-11"/>
        </w:rPr>
        <w:t xml:space="preserve"> </w:t>
      </w:r>
      <w:r>
        <w:t>Fomento</w:t>
      </w:r>
      <w:r>
        <w:rPr>
          <w:spacing w:val="-11"/>
        </w:rPr>
        <w:t xml:space="preserve"> </w:t>
      </w:r>
      <w:r>
        <w:t>y</w:t>
      </w:r>
      <w:r>
        <w:rPr>
          <w:spacing w:val="-11"/>
        </w:rPr>
        <w:t xml:space="preserve"> </w:t>
      </w:r>
      <w:r>
        <w:t>la</w:t>
      </w:r>
      <w:r>
        <w:rPr>
          <w:spacing w:val="-11"/>
        </w:rPr>
        <w:t xml:space="preserve"> </w:t>
      </w:r>
      <w:r>
        <w:t>aplicación</w:t>
      </w:r>
      <w:r>
        <w:rPr>
          <w:spacing w:val="-9"/>
        </w:rPr>
        <w:t xml:space="preserve"> </w:t>
      </w:r>
      <w:r>
        <w:t>de</w:t>
      </w:r>
      <w:r>
        <w:rPr>
          <w:spacing w:val="-11"/>
        </w:rPr>
        <w:t xml:space="preserve"> </w:t>
      </w:r>
      <w:r>
        <w:t>intereses</w:t>
      </w:r>
      <w:r>
        <w:rPr>
          <w:spacing w:val="-10"/>
        </w:rPr>
        <w:t xml:space="preserve"> </w:t>
      </w:r>
      <w:r>
        <w:t>fuera</w:t>
      </w:r>
      <w:r>
        <w:rPr>
          <w:spacing w:val="-11"/>
        </w:rPr>
        <w:t xml:space="preserve"> </w:t>
      </w:r>
      <w:r>
        <w:t>del</w:t>
      </w:r>
      <w:r>
        <w:rPr>
          <w:spacing w:val="-11"/>
        </w:rPr>
        <w:t xml:space="preserve"> </w:t>
      </w:r>
      <w:r>
        <w:t>marco</w:t>
      </w:r>
      <w:r>
        <w:rPr>
          <w:spacing w:val="-10"/>
        </w:rPr>
        <w:t xml:space="preserve"> </w:t>
      </w:r>
      <w:r>
        <w:t>legal,</w:t>
      </w:r>
      <w:r>
        <w:rPr>
          <w:spacing w:val="-10"/>
        </w:rPr>
        <w:t xml:space="preserve"> </w:t>
      </w:r>
      <w:r>
        <w:t>encarecen</w:t>
      </w:r>
      <w:r>
        <w:rPr>
          <w:spacing w:val="-9"/>
        </w:rPr>
        <w:t xml:space="preserve"> </w:t>
      </w:r>
      <w:r>
        <w:t>el</w:t>
      </w:r>
      <w:r>
        <w:rPr>
          <w:spacing w:val="-11"/>
        </w:rPr>
        <w:t xml:space="preserve"> </w:t>
      </w:r>
      <w:r>
        <w:t>mercado</w:t>
      </w:r>
      <w:r>
        <w:rPr>
          <w:spacing w:val="-10"/>
        </w:rPr>
        <w:t xml:space="preserve"> </w:t>
      </w:r>
      <w:r>
        <w:t>del arriendo, sobre abultando los valores a niveles abusivos. La inexistencia de una regulación respecto a los requisitos que puedan solicitarse para ser considerados como potenciales arrendatarios, junto con la falta de vías de denuncia expedita que permi</w:t>
      </w:r>
      <w:r>
        <w:t>tan a</w:t>
      </w:r>
      <w:r>
        <w:rPr>
          <w:spacing w:val="-7"/>
        </w:rPr>
        <w:t xml:space="preserve"> </w:t>
      </w:r>
      <w:r>
        <w:t>los</w:t>
      </w:r>
      <w:r>
        <w:rPr>
          <w:spacing w:val="-6"/>
        </w:rPr>
        <w:t xml:space="preserve"> </w:t>
      </w:r>
      <w:r>
        <w:t>arrendatarios</w:t>
      </w:r>
      <w:r>
        <w:rPr>
          <w:spacing w:val="-5"/>
        </w:rPr>
        <w:t xml:space="preserve"> </w:t>
      </w:r>
      <w:r>
        <w:t>o</w:t>
      </w:r>
      <w:r>
        <w:rPr>
          <w:spacing w:val="-7"/>
        </w:rPr>
        <w:t xml:space="preserve"> </w:t>
      </w:r>
      <w:r>
        <w:t>potenciales</w:t>
      </w:r>
      <w:r>
        <w:rPr>
          <w:spacing w:val="-6"/>
        </w:rPr>
        <w:t xml:space="preserve"> </w:t>
      </w:r>
      <w:r>
        <w:t>arrendatarios</w:t>
      </w:r>
      <w:r>
        <w:rPr>
          <w:spacing w:val="-5"/>
        </w:rPr>
        <w:t xml:space="preserve"> </w:t>
      </w:r>
      <w:r>
        <w:t>denunciar</w:t>
      </w:r>
      <w:r>
        <w:rPr>
          <w:spacing w:val="-6"/>
        </w:rPr>
        <w:t xml:space="preserve"> </w:t>
      </w:r>
      <w:r>
        <w:t>condiciones</w:t>
      </w:r>
      <w:r>
        <w:rPr>
          <w:spacing w:val="-6"/>
        </w:rPr>
        <w:t xml:space="preserve"> </w:t>
      </w:r>
      <w:r>
        <w:t>abusivas,</w:t>
      </w:r>
      <w:r>
        <w:rPr>
          <w:spacing w:val="-6"/>
        </w:rPr>
        <w:t xml:space="preserve"> </w:t>
      </w:r>
      <w:r>
        <w:t>permite que el mercado de los arriendos se convierta en un nicho de abusos y cobros injustificados, por los que pocas personas llegan a reclamar judicialmente.</w:t>
      </w:r>
    </w:p>
    <w:p w:rsidR="008166B6" w:rsidRDefault="007E4B6E">
      <w:pPr>
        <w:pStyle w:val="Textoindependiente"/>
        <w:spacing w:line="360" w:lineRule="auto"/>
        <w:ind w:left="119" w:right="118" w:firstLine="360"/>
      </w:pPr>
      <w:r>
        <w:t>Por el contr</w:t>
      </w:r>
      <w:r>
        <w:t>ario, y en consideración a que quienes asumen el mayor riesgo en un contrato de arrendamiento son justamente los propietarios de los inmueble, y quienes han alzado la voz ante situaciones también complejas como largos periodos de deudas por</w:t>
      </w:r>
      <w:r>
        <w:rPr>
          <w:spacing w:val="-17"/>
        </w:rPr>
        <w:t xml:space="preserve"> </w:t>
      </w:r>
      <w:r>
        <w:t>rentas</w:t>
      </w:r>
      <w:r>
        <w:rPr>
          <w:spacing w:val="-16"/>
        </w:rPr>
        <w:t xml:space="preserve"> </w:t>
      </w:r>
      <w:r>
        <w:t>impagas,</w:t>
      </w:r>
      <w:r>
        <w:rPr>
          <w:spacing w:val="-16"/>
        </w:rPr>
        <w:t xml:space="preserve"> </w:t>
      </w:r>
      <w:r>
        <w:t>la</w:t>
      </w:r>
      <w:r>
        <w:rPr>
          <w:spacing w:val="-16"/>
        </w:rPr>
        <w:t xml:space="preserve"> </w:t>
      </w:r>
      <w:r>
        <w:t>negación</w:t>
      </w:r>
      <w:r>
        <w:rPr>
          <w:spacing w:val="-17"/>
        </w:rPr>
        <w:t xml:space="preserve"> </w:t>
      </w:r>
      <w:r>
        <w:t>a</w:t>
      </w:r>
      <w:r>
        <w:rPr>
          <w:spacing w:val="-16"/>
        </w:rPr>
        <w:t xml:space="preserve"> </w:t>
      </w:r>
      <w:r>
        <w:t>la</w:t>
      </w:r>
      <w:r>
        <w:rPr>
          <w:spacing w:val="-16"/>
        </w:rPr>
        <w:t xml:space="preserve"> </w:t>
      </w:r>
      <w:r>
        <w:t>restitución</w:t>
      </w:r>
      <w:r>
        <w:rPr>
          <w:spacing w:val="-16"/>
        </w:rPr>
        <w:t xml:space="preserve"> </w:t>
      </w:r>
      <w:r>
        <w:t>de</w:t>
      </w:r>
      <w:r>
        <w:rPr>
          <w:spacing w:val="-17"/>
        </w:rPr>
        <w:t xml:space="preserve"> </w:t>
      </w:r>
      <w:r>
        <w:t>los</w:t>
      </w:r>
      <w:r>
        <w:rPr>
          <w:spacing w:val="-16"/>
        </w:rPr>
        <w:t xml:space="preserve"> </w:t>
      </w:r>
      <w:r>
        <w:t>inmuebles</w:t>
      </w:r>
      <w:r>
        <w:rPr>
          <w:spacing w:val="-16"/>
        </w:rPr>
        <w:t xml:space="preserve"> </w:t>
      </w:r>
      <w:r>
        <w:t>o</w:t>
      </w:r>
      <w:r>
        <w:rPr>
          <w:spacing w:val="-16"/>
        </w:rPr>
        <w:t xml:space="preserve"> </w:t>
      </w:r>
      <w:r>
        <w:t>deudas</w:t>
      </w:r>
      <w:r>
        <w:rPr>
          <w:spacing w:val="-17"/>
        </w:rPr>
        <w:t xml:space="preserve"> </w:t>
      </w:r>
      <w:r>
        <w:t>estratosféricas ocasionadas</w:t>
      </w:r>
      <w:r>
        <w:rPr>
          <w:spacing w:val="-15"/>
        </w:rPr>
        <w:t xml:space="preserve"> </w:t>
      </w:r>
      <w:r>
        <w:t>por</w:t>
      </w:r>
      <w:r>
        <w:rPr>
          <w:spacing w:val="-16"/>
        </w:rPr>
        <w:t xml:space="preserve"> </w:t>
      </w:r>
      <w:r>
        <w:t>arrendatarios</w:t>
      </w:r>
      <w:r>
        <w:rPr>
          <w:spacing w:val="-15"/>
        </w:rPr>
        <w:t xml:space="preserve"> </w:t>
      </w:r>
      <w:r>
        <w:t>irresponsables</w:t>
      </w:r>
      <w:r>
        <w:rPr>
          <w:spacing w:val="-15"/>
        </w:rPr>
        <w:t xml:space="preserve"> </w:t>
      </w:r>
      <w:r>
        <w:t>por</w:t>
      </w:r>
      <w:r>
        <w:rPr>
          <w:spacing w:val="-16"/>
        </w:rPr>
        <w:t xml:space="preserve"> </w:t>
      </w:r>
      <w:r>
        <w:t>concepto</w:t>
      </w:r>
      <w:r>
        <w:rPr>
          <w:spacing w:val="-15"/>
        </w:rPr>
        <w:t xml:space="preserve"> </w:t>
      </w:r>
      <w:r>
        <w:t>de</w:t>
      </w:r>
      <w:r>
        <w:rPr>
          <w:spacing w:val="-16"/>
        </w:rPr>
        <w:t xml:space="preserve"> </w:t>
      </w:r>
      <w:r>
        <w:t>gastos</w:t>
      </w:r>
      <w:r>
        <w:rPr>
          <w:spacing w:val="-16"/>
        </w:rPr>
        <w:t xml:space="preserve"> </w:t>
      </w:r>
      <w:r>
        <w:t>comunes,</w:t>
      </w:r>
      <w:r>
        <w:rPr>
          <w:spacing w:val="-15"/>
        </w:rPr>
        <w:t xml:space="preserve"> </w:t>
      </w:r>
      <w:r>
        <w:t>servicios básicos o multas comunitarias, etc, la situación de los arrendadores ha sido recientemente</w:t>
      </w:r>
      <w:r>
        <w:rPr>
          <w:spacing w:val="6"/>
        </w:rPr>
        <w:t xml:space="preserve"> </w:t>
      </w:r>
      <w:r>
        <w:t>fortal</w:t>
      </w:r>
      <w:r>
        <w:t>ecida</w:t>
      </w:r>
      <w:r>
        <w:rPr>
          <w:spacing w:val="7"/>
        </w:rPr>
        <w:t xml:space="preserve"> </w:t>
      </w:r>
      <w:r>
        <w:t>mediante</w:t>
      </w:r>
      <w:r>
        <w:rPr>
          <w:spacing w:val="7"/>
        </w:rPr>
        <w:t xml:space="preserve"> </w:t>
      </w:r>
      <w:r>
        <w:t>la</w:t>
      </w:r>
      <w:r>
        <w:rPr>
          <w:spacing w:val="6"/>
        </w:rPr>
        <w:t xml:space="preserve"> </w:t>
      </w:r>
      <w:r>
        <w:t>aprobación</w:t>
      </w:r>
      <w:r>
        <w:rPr>
          <w:spacing w:val="8"/>
        </w:rPr>
        <w:t xml:space="preserve"> </w:t>
      </w:r>
      <w:r>
        <w:t>de</w:t>
      </w:r>
      <w:r>
        <w:rPr>
          <w:spacing w:val="6"/>
        </w:rPr>
        <w:t xml:space="preserve"> </w:t>
      </w:r>
      <w:r>
        <w:t>la</w:t>
      </w:r>
      <w:r>
        <w:rPr>
          <w:spacing w:val="6"/>
        </w:rPr>
        <w:t xml:space="preserve"> </w:t>
      </w:r>
      <w:r>
        <w:t>ley</w:t>
      </w:r>
      <w:r>
        <w:rPr>
          <w:spacing w:val="6"/>
        </w:rPr>
        <w:t xml:space="preserve"> </w:t>
      </w:r>
      <w:r>
        <w:t>21.461</w:t>
      </w:r>
      <w:r>
        <w:rPr>
          <w:spacing w:val="7"/>
        </w:rPr>
        <w:t xml:space="preserve"> </w:t>
      </w:r>
      <w:r>
        <w:t>que</w:t>
      </w:r>
      <w:r>
        <w:rPr>
          <w:spacing w:val="6"/>
        </w:rPr>
        <w:t xml:space="preserve"> </w:t>
      </w:r>
      <w:r>
        <w:t>modifica</w:t>
      </w:r>
      <w:r>
        <w:rPr>
          <w:spacing w:val="7"/>
        </w:rPr>
        <w:t xml:space="preserve"> </w:t>
      </w:r>
      <w:r>
        <w:t>la</w:t>
      </w:r>
      <w:r>
        <w:rPr>
          <w:spacing w:val="7"/>
        </w:rPr>
        <w:t xml:space="preserve"> </w:t>
      </w:r>
      <w:r>
        <w:rPr>
          <w:spacing w:val="-5"/>
        </w:rPr>
        <w:t>ley</w:t>
      </w:r>
    </w:p>
    <w:p w:rsidR="008166B6" w:rsidRDefault="007E4B6E">
      <w:pPr>
        <w:pStyle w:val="Textoindependiente"/>
        <w:ind w:left="119"/>
      </w:pPr>
      <w:r>
        <w:t>18.101</w:t>
      </w:r>
      <w:r>
        <w:rPr>
          <w:spacing w:val="74"/>
        </w:rPr>
        <w:t xml:space="preserve"> </w:t>
      </w:r>
      <w:r>
        <w:t>sobre</w:t>
      </w:r>
      <w:r>
        <w:rPr>
          <w:spacing w:val="78"/>
        </w:rPr>
        <w:t xml:space="preserve"> </w:t>
      </w:r>
      <w:r>
        <w:t>arrendamiento</w:t>
      </w:r>
      <w:r>
        <w:rPr>
          <w:spacing w:val="79"/>
        </w:rPr>
        <w:t xml:space="preserve"> </w:t>
      </w:r>
      <w:r>
        <w:t>de</w:t>
      </w:r>
      <w:r>
        <w:rPr>
          <w:spacing w:val="77"/>
        </w:rPr>
        <w:t xml:space="preserve"> </w:t>
      </w:r>
      <w:r>
        <w:t>predios</w:t>
      </w:r>
      <w:r>
        <w:rPr>
          <w:spacing w:val="78"/>
        </w:rPr>
        <w:t xml:space="preserve"> </w:t>
      </w:r>
      <w:r>
        <w:t>urbanos,</w:t>
      </w:r>
      <w:r>
        <w:rPr>
          <w:spacing w:val="78"/>
        </w:rPr>
        <w:t xml:space="preserve"> </w:t>
      </w:r>
      <w:r>
        <w:t>reforzando</w:t>
      </w:r>
      <w:r>
        <w:rPr>
          <w:spacing w:val="78"/>
        </w:rPr>
        <w:t xml:space="preserve"> </w:t>
      </w:r>
      <w:r>
        <w:t>los</w:t>
      </w:r>
      <w:r>
        <w:rPr>
          <w:spacing w:val="78"/>
        </w:rPr>
        <w:t xml:space="preserve"> </w:t>
      </w:r>
      <w:r>
        <w:t>derechos</w:t>
      </w:r>
      <w:r>
        <w:rPr>
          <w:spacing w:val="78"/>
        </w:rPr>
        <w:t xml:space="preserve"> </w:t>
      </w:r>
      <w:r>
        <w:t>de</w:t>
      </w:r>
      <w:r>
        <w:rPr>
          <w:spacing w:val="77"/>
        </w:rPr>
        <w:t xml:space="preserve"> </w:t>
      </w:r>
      <w:r>
        <w:rPr>
          <w:spacing w:val="-5"/>
        </w:rPr>
        <w:t>los</w:t>
      </w:r>
    </w:p>
    <w:p w:rsidR="008166B6" w:rsidRDefault="008166B6">
      <w:pPr>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120" w:right="119"/>
      </w:pPr>
      <w:r>
        <w:t>arrendadores y agilizando los procesos de desalojo y restitución a los propietarios de los inmuebles que encuentren ocupados sin título o por arrendatarios que mantengan deudas</w:t>
      </w:r>
      <w:r>
        <w:rPr>
          <w:spacing w:val="-4"/>
        </w:rPr>
        <w:t xml:space="preserve"> </w:t>
      </w:r>
      <w:r>
        <w:t>de</w:t>
      </w:r>
      <w:r>
        <w:rPr>
          <w:spacing w:val="-5"/>
        </w:rPr>
        <w:t xml:space="preserve"> </w:t>
      </w:r>
      <w:r>
        <w:t>rentas</w:t>
      </w:r>
      <w:r>
        <w:rPr>
          <w:spacing w:val="-4"/>
        </w:rPr>
        <w:t xml:space="preserve"> </w:t>
      </w:r>
      <w:r>
        <w:t>u</w:t>
      </w:r>
      <w:r>
        <w:rPr>
          <w:spacing w:val="-5"/>
        </w:rPr>
        <w:t xml:space="preserve"> </w:t>
      </w:r>
      <w:r>
        <w:t>otras</w:t>
      </w:r>
      <w:r>
        <w:rPr>
          <w:spacing w:val="-4"/>
        </w:rPr>
        <w:t xml:space="preserve"> </w:t>
      </w:r>
      <w:r>
        <w:t>obligaciones</w:t>
      </w:r>
      <w:r>
        <w:rPr>
          <w:spacing w:val="-4"/>
        </w:rPr>
        <w:t xml:space="preserve"> </w:t>
      </w:r>
      <w:r>
        <w:t>contractuales.</w:t>
      </w:r>
      <w:r>
        <w:rPr>
          <w:spacing w:val="-3"/>
        </w:rPr>
        <w:t xml:space="preserve"> </w:t>
      </w:r>
      <w:r>
        <w:t>Además,</w:t>
      </w:r>
      <w:r>
        <w:rPr>
          <w:spacing w:val="-4"/>
        </w:rPr>
        <w:t xml:space="preserve"> </w:t>
      </w:r>
      <w:r>
        <w:t>se</w:t>
      </w:r>
      <w:r>
        <w:rPr>
          <w:spacing w:val="-5"/>
        </w:rPr>
        <w:t xml:space="preserve"> </w:t>
      </w:r>
      <w:r>
        <w:t>creó</w:t>
      </w:r>
      <w:r>
        <w:rPr>
          <w:spacing w:val="-4"/>
        </w:rPr>
        <w:t xml:space="preserve"> </w:t>
      </w:r>
      <w:r>
        <w:t>un</w:t>
      </w:r>
      <w:r>
        <w:rPr>
          <w:spacing w:val="-5"/>
        </w:rPr>
        <w:t xml:space="preserve"> </w:t>
      </w:r>
      <w:r>
        <w:t xml:space="preserve">procedimiento </w:t>
      </w:r>
      <w:r>
        <w:t>monitorio de cobro de rentas impagas, haciendo más sencillo, eficiente y expedito el proceso de cobranza.</w:t>
      </w:r>
    </w:p>
    <w:p w:rsidR="008166B6" w:rsidRDefault="007E4B6E">
      <w:pPr>
        <w:pStyle w:val="Textoindependiente"/>
        <w:spacing w:line="360" w:lineRule="auto"/>
        <w:ind w:left="119" w:right="118" w:firstLine="360"/>
      </w:pPr>
      <w:r>
        <w:t>Resulta entonces complejo comprender que, existiendo mejores y eficaces herramientas para el cobro de las deudas de obligaciones contraídas a partir d</w:t>
      </w:r>
      <w:r>
        <w:t>e un contrato de arriendo por el arrendatario y para la recuperación del inmueble, los arrendadores</w:t>
      </w:r>
      <w:r>
        <w:rPr>
          <w:spacing w:val="-15"/>
        </w:rPr>
        <w:t xml:space="preserve"> </w:t>
      </w:r>
      <w:r>
        <w:t>de</w:t>
      </w:r>
      <w:r>
        <w:rPr>
          <w:spacing w:val="-16"/>
        </w:rPr>
        <w:t xml:space="preserve"> </w:t>
      </w:r>
      <w:r>
        <w:t>todas</w:t>
      </w:r>
      <w:r>
        <w:rPr>
          <w:spacing w:val="-15"/>
        </w:rPr>
        <w:t xml:space="preserve"> </w:t>
      </w:r>
      <w:r>
        <w:t>formas</w:t>
      </w:r>
      <w:r>
        <w:rPr>
          <w:spacing w:val="-15"/>
        </w:rPr>
        <w:t xml:space="preserve"> </w:t>
      </w:r>
      <w:r>
        <w:t>puedan</w:t>
      </w:r>
      <w:r>
        <w:rPr>
          <w:spacing w:val="-15"/>
        </w:rPr>
        <w:t xml:space="preserve"> </w:t>
      </w:r>
      <w:r>
        <w:t>libremente</w:t>
      </w:r>
      <w:r>
        <w:rPr>
          <w:spacing w:val="-14"/>
        </w:rPr>
        <w:t xml:space="preserve"> </w:t>
      </w:r>
      <w:r>
        <w:t>exacerbar</w:t>
      </w:r>
      <w:r>
        <w:rPr>
          <w:spacing w:val="-14"/>
        </w:rPr>
        <w:t xml:space="preserve"> </w:t>
      </w:r>
      <w:r>
        <w:t>los</w:t>
      </w:r>
      <w:r>
        <w:rPr>
          <w:spacing w:val="-15"/>
        </w:rPr>
        <w:t xml:space="preserve"> </w:t>
      </w:r>
      <w:r>
        <w:t>requisitos</w:t>
      </w:r>
      <w:r>
        <w:rPr>
          <w:spacing w:val="-14"/>
        </w:rPr>
        <w:t xml:space="preserve"> </w:t>
      </w:r>
      <w:r>
        <w:t>de</w:t>
      </w:r>
      <w:r>
        <w:rPr>
          <w:spacing w:val="-16"/>
        </w:rPr>
        <w:t xml:space="preserve"> </w:t>
      </w:r>
      <w:r>
        <w:t>postulación a los arriendos, establecer factores del todo discriminatorios para la determinaci</w:t>
      </w:r>
      <w:r>
        <w:t>ón de quién podrá finalmente ser el arrendatario, estableciendo incluso a veces cláusulas del todo abusivas, convirtiendo el proceso de selección en una verdadera odisea, siendo particularmente complejo en los casos de profesionales jóvenes, estudiantes un</w:t>
      </w:r>
      <w:r>
        <w:t>iversitarios</w:t>
      </w:r>
      <w:r>
        <w:rPr>
          <w:position w:val="8"/>
          <w:sz w:val="17"/>
        </w:rPr>
        <w:t>4</w:t>
      </w:r>
      <w:r>
        <w:t>, y migrantes, quienes con más frecuencia se ven obligados a compartir departamentos entre varios grupos familiares o con desconocidos a fin de cumplir con las exigencias del mercado</w:t>
      </w:r>
      <w:r>
        <w:rPr>
          <w:position w:val="8"/>
          <w:sz w:val="17"/>
        </w:rPr>
        <w:t>5</w:t>
      </w:r>
      <w:r>
        <w:t>, aumentando con ello el hacinamiento, las cifras de allegad</w:t>
      </w:r>
      <w:r>
        <w:t>os y por ende, la crisis de vivienda en general.</w:t>
      </w:r>
    </w:p>
    <w:p w:rsidR="008166B6" w:rsidRDefault="007E4B6E">
      <w:pPr>
        <w:pStyle w:val="Textoindependiente"/>
        <w:spacing w:line="360" w:lineRule="auto"/>
        <w:ind w:left="120" w:right="118" w:firstLine="360"/>
      </w:pPr>
      <w:r>
        <w:t xml:space="preserve">Por ello es que creemos que resulta necesario fijar ciertas normas de aplicación general en materia de arrendamiento de inmuebles en predios urbanos, que </w:t>
      </w:r>
      <w:r>
        <w:rPr>
          <w:u w:val="single"/>
        </w:rPr>
        <w:t>resguarden</w:t>
      </w:r>
      <w:r>
        <w:t xml:space="preserve"> </w:t>
      </w:r>
      <w:r>
        <w:rPr>
          <w:u w:val="single"/>
        </w:rPr>
        <w:t>los</w:t>
      </w:r>
      <w:r>
        <w:rPr>
          <w:spacing w:val="-8"/>
          <w:u w:val="single"/>
        </w:rPr>
        <w:t xml:space="preserve"> </w:t>
      </w:r>
      <w:r>
        <w:rPr>
          <w:u w:val="single"/>
        </w:rPr>
        <w:t>derechos</w:t>
      </w:r>
      <w:r>
        <w:rPr>
          <w:spacing w:val="-7"/>
          <w:u w:val="single"/>
        </w:rPr>
        <w:t xml:space="preserve"> </w:t>
      </w:r>
      <w:r>
        <w:rPr>
          <w:u w:val="single"/>
        </w:rPr>
        <w:t>de</w:t>
      </w:r>
      <w:r>
        <w:rPr>
          <w:spacing w:val="-8"/>
          <w:u w:val="single"/>
        </w:rPr>
        <w:t xml:space="preserve"> </w:t>
      </w:r>
      <w:r>
        <w:rPr>
          <w:u w:val="single"/>
        </w:rPr>
        <w:t>los</w:t>
      </w:r>
      <w:r>
        <w:rPr>
          <w:spacing w:val="-8"/>
          <w:u w:val="single"/>
        </w:rPr>
        <w:t xml:space="preserve"> </w:t>
      </w:r>
      <w:r>
        <w:rPr>
          <w:u w:val="single"/>
        </w:rPr>
        <w:t>postulantes</w:t>
      </w:r>
      <w:r>
        <w:rPr>
          <w:spacing w:val="-7"/>
          <w:u w:val="single"/>
        </w:rPr>
        <w:t xml:space="preserve"> </w:t>
      </w:r>
      <w:r>
        <w:rPr>
          <w:u w:val="single"/>
        </w:rPr>
        <w:t>al</w:t>
      </w:r>
      <w:r>
        <w:rPr>
          <w:spacing w:val="-8"/>
          <w:u w:val="single"/>
        </w:rPr>
        <w:t xml:space="preserve"> </w:t>
      </w:r>
      <w:r>
        <w:rPr>
          <w:u w:val="single"/>
        </w:rPr>
        <w:t>momento</w:t>
      </w:r>
      <w:r>
        <w:rPr>
          <w:spacing w:val="-7"/>
          <w:u w:val="single"/>
        </w:rPr>
        <w:t xml:space="preserve"> </w:t>
      </w:r>
      <w:r>
        <w:rPr>
          <w:u w:val="single"/>
        </w:rPr>
        <w:t>de</w:t>
      </w:r>
      <w:r>
        <w:rPr>
          <w:spacing w:val="-8"/>
          <w:u w:val="single"/>
        </w:rPr>
        <w:t xml:space="preserve"> </w:t>
      </w:r>
      <w:r>
        <w:rPr>
          <w:u w:val="single"/>
        </w:rPr>
        <w:t>buscar</w:t>
      </w:r>
      <w:r>
        <w:rPr>
          <w:spacing w:val="-8"/>
          <w:u w:val="single"/>
        </w:rPr>
        <w:t xml:space="preserve"> </w:t>
      </w:r>
      <w:r>
        <w:rPr>
          <w:u w:val="single"/>
        </w:rPr>
        <w:t>un</w:t>
      </w:r>
      <w:r>
        <w:rPr>
          <w:spacing w:val="-8"/>
          <w:u w:val="single"/>
        </w:rPr>
        <w:t xml:space="preserve"> </w:t>
      </w:r>
      <w:r>
        <w:rPr>
          <w:u w:val="single"/>
        </w:rPr>
        <w:t>inmueble</w:t>
      </w:r>
      <w:r>
        <w:rPr>
          <w:spacing w:val="-7"/>
          <w:u w:val="single"/>
        </w:rPr>
        <w:t xml:space="preserve"> </w:t>
      </w:r>
      <w:r>
        <w:rPr>
          <w:u w:val="single"/>
        </w:rPr>
        <w:t>en</w:t>
      </w:r>
      <w:r>
        <w:rPr>
          <w:spacing w:val="-8"/>
          <w:u w:val="single"/>
        </w:rPr>
        <w:t xml:space="preserve"> </w:t>
      </w:r>
      <w:r>
        <w:rPr>
          <w:u w:val="single"/>
        </w:rPr>
        <w:t>arriendo</w:t>
      </w:r>
      <w:r>
        <w:t>,</w:t>
      </w:r>
      <w:r>
        <w:rPr>
          <w:spacing w:val="-8"/>
        </w:rPr>
        <w:t xml:space="preserve"> </w:t>
      </w:r>
      <w:r>
        <w:t>y</w:t>
      </w:r>
      <w:r>
        <w:rPr>
          <w:spacing w:val="-8"/>
        </w:rPr>
        <w:t xml:space="preserve"> </w:t>
      </w:r>
      <w:r>
        <w:t>de</w:t>
      </w:r>
      <w:r>
        <w:rPr>
          <w:spacing w:val="-8"/>
        </w:rPr>
        <w:t xml:space="preserve"> </w:t>
      </w:r>
      <w:r>
        <w:t xml:space="preserve">los futuros arrendatarios </w:t>
      </w:r>
      <w:r>
        <w:rPr>
          <w:u w:val="single"/>
        </w:rPr>
        <w:t>sin que por ello se arriesguen los derechos, precauciones y</w:t>
      </w:r>
      <w:r>
        <w:t xml:space="preserve"> </w:t>
      </w:r>
      <w:r>
        <w:rPr>
          <w:u w:val="single"/>
        </w:rPr>
        <w:t>prevenciones que lícitamente pueden tomar los dueños de los inmuebles en arriendo</w:t>
      </w:r>
      <w:r>
        <w:t xml:space="preserve"> </w:t>
      </w:r>
      <w:r>
        <w:rPr>
          <w:u w:val="single"/>
        </w:rPr>
        <w:t>para asegurar el cumplimiento de las obligaciones contractuales</w:t>
      </w:r>
      <w:r>
        <w:t>. Habiendo avanzado corre</w:t>
      </w:r>
      <w:r>
        <w:t>ctamente en el fortalecimiento de los propietarios de inmuebles en arriendo, es ahora el turno de fortalecer los derechos de las personas que, cumpliendo con las condiciones para pagar y mantener un arriendo responsablemente, vean imposible acceder a él pr</w:t>
      </w:r>
      <w:r>
        <w:t>oducto de requisitos abusivos, excesivos e inclusive, discriminatorios.</w:t>
      </w:r>
    </w:p>
    <w:p w:rsidR="008166B6" w:rsidRDefault="008166B6">
      <w:pPr>
        <w:pStyle w:val="Textoindependiente"/>
        <w:jc w:val="left"/>
        <w:rPr>
          <w:sz w:val="20"/>
        </w:rPr>
      </w:pPr>
    </w:p>
    <w:p w:rsidR="008166B6" w:rsidRDefault="007E4B6E">
      <w:pPr>
        <w:pStyle w:val="Textoindependiente"/>
        <w:spacing w:before="1"/>
        <w:jc w:val="left"/>
        <w:rPr>
          <w:sz w:val="25"/>
        </w:rPr>
      </w:pPr>
      <w:r>
        <w:pict>
          <v:shape id="docshape3" o:spid="_x0000_s1026" style="position:absolute;margin-left:1in;margin-top:15.65pt;width:143.5pt;height:.1pt;z-index:-15727104;mso-wrap-distance-left:0;mso-wrap-distance-right:0;mso-position-horizontal-relative:page" coordorigin="1440,313" coordsize="2870,0" path="m1440,313r2870,e" filled="f" strokeweight="1pt">
            <v:path arrowok="t"/>
            <w10:wrap type="topAndBottom" anchorx="page"/>
          </v:shape>
        </w:pict>
      </w:r>
    </w:p>
    <w:p w:rsidR="008166B6" w:rsidRDefault="007E4B6E">
      <w:pPr>
        <w:spacing w:before="101" w:line="242" w:lineRule="auto"/>
        <w:ind w:left="120" w:right="501"/>
        <w:rPr>
          <w:rFonts w:ascii="Arial"/>
          <w:sz w:val="20"/>
        </w:rPr>
      </w:pPr>
      <w:r>
        <w:rPr>
          <w:rFonts w:ascii="Arial"/>
          <w:position w:val="7"/>
          <w:sz w:val="14"/>
        </w:rPr>
        <w:t>4</w:t>
      </w:r>
      <w:r>
        <w:rPr>
          <w:rFonts w:ascii="Arial"/>
          <w:spacing w:val="-4"/>
          <w:position w:val="7"/>
          <w:sz w:val="14"/>
        </w:rPr>
        <w:t xml:space="preserve"> </w:t>
      </w:r>
      <w:hyperlink r:id="rId9">
        <w:r>
          <w:rPr>
            <w:rFonts w:ascii="Arial"/>
            <w:color w:val="0000FF"/>
            <w:sz w:val="20"/>
            <w:u w:val="single" w:color="0000FF"/>
          </w:rPr>
          <w:t>https://www.latercera.com/la-tercera-domingo/noticia/se-busca-arriendo-la-desesperada-cuenta-</w:t>
        </w:r>
      </w:hyperlink>
      <w:r>
        <w:rPr>
          <w:rFonts w:ascii="Arial"/>
          <w:color w:val="0000FF"/>
          <w:sz w:val="20"/>
        </w:rPr>
        <w:t xml:space="preserve"> </w:t>
      </w:r>
      <w:hyperlink r:id="rId10">
        <w:r>
          <w:rPr>
            <w:rFonts w:ascii="Arial"/>
            <w:color w:val="0000FF"/>
            <w:spacing w:val="-2"/>
            <w:sz w:val="20"/>
            <w:u w:val="single" w:color="0000FF"/>
          </w:rPr>
          <w:t>regresiva-de-los-universitarios-de-regiones-por-encontrar-donde-</w:t>
        </w:r>
      </w:hyperlink>
      <w:r>
        <w:rPr>
          <w:rFonts w:ascii="Arial"/>
          <w:color w:val="0000FF"/>
          <w:spacing w:val="-2"/>
          <w:sz w:val="20"/>
        </w:rPr>
        <w:t xml:space="preserve"> </w:t>
      </w:r>
      <w:hyperlink r:id="rId11">
        <w:r>
          <w:rPr>
            <w:rFonts w:ascii="Arial"/>
            <w:color w:val="0000FF"/>
            <w:spacing w:val="-2"/>
            <w:sz w:val="20"/>
            <w:u w:val="single" w:color="0000FF"/>
          </w:rPr>
          <w:t>vivir/NZSDI7M2DJAEBHO3MJBOOOFF4A/</w:t>
        </w:r>
      </w:hyperlink>
    </w:p>
    <w:p w:rsidR="008166B6" w:rsidRDefault="007E4B6E">
      <w:pPr>
        <w:spacing w:before="2" w:line="244" w:lineRule="auto"/>
        <w:ind w:left="120" w:right="334"/>
        <w:rPr>
          <w:rFonts w:ascii="Arial"/>
          <w:sz w:val="20"/>
        </w:rPr>
      </w:pPr>
      <w:r>
        <w:rPr>
          <w:rFonts w:ascii="Arial"/>
          <w:position w:val="7"/>
          <w:sz w:val="14"/>
        </w:rPr>
        <w:t>5</w:t>
      </w:r>
      <w:r>
        <w:rPr>
          <w:rFonts w:ascii="Arial"/>
          <w:spacing w:val="-4"/>
          <w:position w:val="7"/>
          <w:sz w:val="14"/>
        </w:rPr>
        <w:t xml:space="preserve"> </w:t>
      </w:r>
      <w:hyperlink r:id="rId12">
        <w:r>
          <w:rPr>
            <w:rFonts w:ascii="Arial"/>
            <w:color w:val="0000FF"/>
            <w:sz w:val="20"/>
            <w:u w:val="single" w:color="0000FF"/>
          </w:rPr>
          <w:t>https://www.latercera.com/tendencias/noticia/compartir-arriendo-con-un-comp</w:t>
        </w:r>
        <w:r>
          <w:rPr>
            <w:rFonts w:ascii="Arial"/>
            <w:color w:val="0000FF"/>
            <w:sz w:val="20"/>
            <w:u w:val="single" w:color="0000FF"/>
          </w:rPr>
          <w:t>leto-desconocido-la-</w:t>
        </w:r>
      </w:hyperlink>
      <w:r>
        <w:rPr>
          <w:rFonts w:ascii="Arial"/>
          <w:color w:val="0000FF"/>
          <w:sz w:val="20"/>
        </w:rPr>
        <w:t xml:space="preserve"> </w:t>
      </w:r>
      <w:hyperlink r:id="rId13">
        <w:r>
          <w:rPr>
            <w:rFonts w:ascii="Arial"/>
            <w:color w:val="0000FF"/>
            <w:spacing w:val="-2"/>
            <w:sz w:val="20"/>
            <w:u w:val="single" w:color="0000FF"/>
          </w:rPr>
          <w:t>curiosa-solucion-a-la-crisis-habitacional-</w:t>
        </w:r>
        <w:r>
          <w:rPr>
            <w:rFonts w:ascii="Arial"/>
            <w:color w:val="0000FF"/>
            <w:spacing w:val="-2"/>
            <w:sz w:val="20"/>
            <w:u w:val="single" w:color="0000FF"/>
          </w:rPr>
          <w:t>en-chile/OAQWAUMEEVDYZJM5QC6B7ZOVVA/</w:t>
        </w:r>
      </w:hyperlink>
    </w:p>
    <w:p w:rsidR="008166B6" w:rsidRDefault="008166B6">
      <w:pPr>
        <w:spacing w:line="244" w:lineRule="auto"/>
        <w:rPr>
          <w:rFonts w:ascii="Arial"/>
          <w:sz w:val="20"/>
        </w:rPr>
        <w:sectPr w:rsidR="008166B6">
          <w:pgSz w:w="11910" w:h="16840"/>
          <w:pgMar w:top="1360" w:right="1320" w:bottom="280" w:left="1320" w:header="720" w:footer="720" w:gutter="0"/>
          <w:cols w:space="720"/>
        </w:sectPr>
      </w:pPr>
    </w:p>
    <w:p w:rsidR="008166B6" w:rsidRDefault="008166B6">
      <w:pPr>
        <w:pStyle w:val="Textoindependiente"/>
        <w:jc w:val="left"/>
        <w:rPr>
          <w:rFonts w:ascii="Arial"/>
          <w:sz w:val="20"/>
        </w:rPr>
      </w:pPr>
    </w:p>
    <w:p w:rsidR="008166B6" w:rsidRDefault="008166B6">
      <w:pPr>
        <w:pStyle w:val="Textoindependiente"/>
        <w:jc w:val="left"/>
        <w:rPr>
          <w:rFonts w:ascii="Arial"/>
          <w:sz w:val="20"/>
        </w:rPr>
      </w:pPr>
    </w:p>
    <w:p w:rsidR="008166B6" w:rsidRDefault="008166B6">
      <w:pPr>
        <w:pStyle w:val="Textoindependiente"/>
        <w:jc w:val="left"/>
        <w:rPr>
          <w:rFonts w:ascii="Arial"/>
          <w:sz w:val="20"/>
        </w:rPr>
      </w:pPr>
    </w:p>
    <w:p w:rsidR="008166B6" w:rsidRDefault="008166B6">
      <w:pPr>
        <w:pStyle w:val="Textoindependiente"/>
        <w:jc w:val="left"/>
        <w:rPr>
          <w:rFonts w:ascii="Arial"/>
          <w:sz w:val="20"/>
        </w:rPr>
      </w:pPr>
    </w:p>
    <w:p w:rsidR="008166B6" w:rsidRDefault="008166B6">
      <w:pPr>
        <w:pStyle w:val="Textoindependiente"/>
        <w:jc w:val="left"/>
        <w:rPr>
          <w:rFonts w:ascii="Arial"/>
          <w:sz w:val="20"/>
        </w:rPr>
      </w:pPr>
    </w:p>
    <w:p w:rsidR="008166B6" w:rsidRDefault="008166B6">
      <w:pPr>
        <w:pStyle w:val="Textoindependiente"/>
        <w:jc w:val="left"/>
        <w:rPr>
          <w:rFonts w:ascii="Arial"/>
          <w:sz w:val="20"/>
        </w:rPr>
      </w:pPr>
    </w:p>
    <w:p w:rsidR="008166B6" w:rsidRDefault="008166B6">
      <w:pPr>
        <w:pStyle w:val="Textoindependiente"/>
        <w:jc w:val="left"/>
        <w:rPr>
          <w:rFonts w:ascii="Arial"/>
          <w:sz w:val="20"/>
        </w:rPr>
      </w:pPr>
    </w:p>
    <w:p w:rsidR="008166B6" w:rsidRDefault="008166B6">
      <w:pPr>
        <w:pStyle w:val="Textoindependiente"/>
        <w:jc w:val="left"/>
        <w:rPr>
          <w:rFonts w:ascii="Arial"/>
          <w:sz w:val="20"/>
        </w:rPr>
      </w:pPr>
    </w:p>
    <w:p w:rsidR="008166B6" w:rsidRDefault="008166B6">
      <w:pPr>
        <w:pStyle w:val="Textoindependiente"/>
        <w:spacing w:before="3"/>
        <w:jc w:val="left"/>
        <w:rPr>
          <w:rFonts w:ascii="Arial"/>
          <w:sz w:val="23"/>
        </w:rPr>
      </w:pPr>
    </w:p>
    <w:p w:rsidR="008166B6" w:rsidRDefault="007E4B6E">
      <w:pPr>
        <w:pStyle w:val="Ttulo1"/>
        <w:numPr>
          <w:ilvl w:val="1"/>
          <w:numId w:val="3"/>
        </w:numPr>
        <w:tabs>
          <w:tab w:val="left" w:pos="840"/>
        </w:tabs>
        <w:spacing w:before="89"/>
        <w:rPr>
          <w:u w:val="none"/>
        </w:rPr>
      </w:pPr>
      <w:r>
        <w:t>El</w:t>
      </w:r>
      <w:r>
        <w:rPr>
          <w:spacing w:val="-2"/>
        </w:rPr>
        <w:t xml:space="preserve"> </w:t>
      </w:r>
      <w:r>
        <w:t>mes</w:t>
      </w:r>
      <w:r>
        <w:rPr>
          <w:spacing w:val="-2"/>
        </w:rPr>
        <w:t xml:space="preserve"> </w:t>
      </w:r>
      <w:r>
        <w:t>de</w:t>
      </w:r>
      <w:r>
        <w:rPr>
          <w:spacing w:val="-2"/>
        </w:rPr>
        <w:t xml:space="preserve"> garantía.</w:t>
      </w:r>
    </w:p>
    <w:p w:rsidR="008166B6" w:rsidRDefault="008166B6">
      <w:pPr>
        <w:pStyle w:val="Textoindependiente"/>
        <w:jc w:val="left"/>
        <w:rPr>
          <w:b/>
          <w:sz w:val="20"/>
        </w:rPr>
      </w:pPr>
    </w:p>
    <w:p w:rsidR="008166B6" w:rsidRDefault="008166B6">
      <w:pPr>
        <w:pStyle w:val="Textoindependiente"/>
        <w:spacing w:before="3"/>
        <w:jc w:val="left"/>
        <w:rPr>
          <w:b/>
          <w:sz w:val="24"/>
        </w:rPr>
      </w:pPr>
    </w:p>
    <w:p w:rsidR="008166B6" w:rsidRDefault="007E4B6E">
      <w:pPr>
        <w:pStyle w:val="Textoindependiente"/>
        <w:spacing w:before="89" w:line="360" w:lineRule="auto"/>
        <w:ind w:left="120" w:right="118" w:firstLine="360"/>
      </w:pPr>
      <w:r>
        <w:t>Uno de los requisitos o condiciones que con mayor frecuencia se exige tanto por corredores de propiedades como por arrendatarios directos para proceder a la firma de un contrato de arrendamiento, es el de pagar un importe en dinero correspondiente generalm</w:t>
      </w:r>
      <w:r>
        <w:t>ente</w:t>
      </w:r>
      <w:r>
        <w:rPr>
          <w:spacing w:val="-8"/>
        </w:rPr>
        <w:t xml:space="preserve"> </w:t>
      </w:r>
      <w:r>
        <w:t>a</w:t>
      </w:r>
      <w:r>
        <w:rPr>
          <w:spacing w:val="-9"/>
        </w:rPr>
        <w:t xml:space="preserve"> </w:t>
      </w:r>
      <w:r>
        <w:t>desde</w:t>
      </w:r>
      <w:r>
        <w:rPr>
          <w:spacing w:val="-9"/>
        </w:rPr>
        <w:t xml:space="preserve"> </w:t>
      </w:r>
      <w:r>
        <w:t>uno</w:t>
      </w:r>
      <w:r>
        <w:rPr>
          <w:spacing w:val="-9"/>
        </w:rPr>
        <w:t xml:space="preserve"> </w:t>
      </w:r>
      <w:r>
        <w:t>a</w:t>
      </w:r>
      <w:r>
        <w:rPr>
          <w:spacing w:val="-9"/>
        </w:rPr>
        <w:t xml:space="preserve"> </w:t>
      </w:r>
      <w:r>
        <w:t>tres</w:t>
      </w:r>
      <w:r>
        <w:rPr>
          <w:spacing w:val="-9"/>
        </w:rPr>
        <w:t xml:space="preserve"> </w:t>
      </w:r>
      <w:r>
        <w:t>veces</w:t>
      </w:r>
      <w:r>
        <w:rPr>
          <w:spacing w:val="-9"/>
        </w:rPr>
        <w:t xml:space="preserve"> </w:t>
      </w:r>
      <w:r>
        <w:t>el</w:t>
      </w:r>
      <w:r>
        <w:rPr>
          <w:spacing w:val="-9"/>
        </w:rPr>
        <w:t xml:space="preserve"> </w:t>
      </w:r>
      <w:r>
        <w:t>valor</w:t>
      </w:r>
      <w:r>
        <w:rPr>
          <w:spacing w:val="-9"/>
        </w:rPr>
        <w:t xml:space="preserve"> </w:t>
      </w:r>
      <w:r>
        <w:t>del</w:t>
      </w:r>
      <w:r>
        <w:rPr>
          <w:spacing w:val="-9"/>
        </w:rPr>
        <w:t xml:space="preserve"> </w:t>
      </w:r>
      <w:r>
        <w:t>arriendo,</w:t>
      </w:r>
      <w:r>
        <w:rPr>
          <w:spacing w:val="-9"/>
        </w:rPr>
        <w:t xml:space="preserve"> </w:t>
      </w:r>
      <w:r>
        <w:t>por</w:t>
      </w:r>
      <w:r>
        <w:rPr>
          <w:spacing w:val="-9"/>
        </w:rPr>
        <w:t xml:space="preserve"> </w:t>
      </w:r>
      <w:r>
        <w:t>concepto</w:t>
      </w:r>
      <w:r>
        <w:rPr>
          <w:spacing w:val="-8"/>
        </w:rPr>
        <w:t xml:space="preserve"> </w:t>
      </w:r>
      <w:r>
        <w:t>de</w:t>
      </w:r>
      <w:r>
        <w:rPr>
          <w:spacing w:val="-9"/>
        </w:rPr>
        <w:t xml:space="preserve"> </w:t>
      </w:r>
      <w:r>
        <w:t>“garantía”, comúnmente conocido como “mes de garantía”. La garantía que se solicita cuando se suscribe un contrato de arriendo de un inmueble si bien es lícita y contractualmente válida, no se encuentra expresamente regulada en la ley 18.101 sobre arrendam</w:t>
      </w:r>
      <w:r>
        <w:t>ientos de predios urbanos, por lo que su existencia, alcance y procedencia de restitución se pacta de común acuerdo entre arrendador o su representante, y el arrendatario.</w:t>
      </w:r>
    </w:p>
    <w:p w:rsidR="008166B6" w:rsidRDefault="007E4B6E">
      <w:pPr>
        <w:pStyle w:val="Textoindependiente"/>
        <w:spacing w:line="360" w:lineRule="auto"/>
        <w:ind w:left="119" w:right="118" w:firstLine="360"/>
      </w:pPr>
      <w:r>
        <w:t>La</w:t>
      </w:r>
      <w:r>
        <w:rPr>
          <w:spacing w:val="-9"/>
        </w:rPr>
        <w:t xml:space="preserve"> </w:t>
      </w:r>
      <w:r>
        <w:t>única</w:t>
      </w:r>
      <w:r>
        <w:rPr>
          <w:spacing w:val="-9"/>
        </w:rPr>
        <w:t xml:space="preserve"> </w:t>
      </w:r>
      <w:r>
        <w:t>norma</w:t>
      </w:r>
      <w:r>
        <w:rPr>
          <w:spacing w:val="-9"/>
        </w:rPr>
        <w:t xml:space="preserve"> </w:t>
      </w:r>
      <w:r>
        <w:t>que</w:t>
      </w:r>
      <w:r>
        <w:rPr>
          <w:spacing w:val="-9"/>
        </w:rPr>
        <w:t xml:space="preserve"> </w:t>
      </w:r>
      <w:r>
        <w:t>hace</w:t>
      </w:r>
      <w:r>
        <w:rPr>
          <w:spacing w:val="-9"/>
        </w:rPr>
        <w:t xml:space="preserve"> </w:t>
      </w:r>
      <w:r>
        <w:t>referencia</w:t>
      </w:r>
      <w:r>
        <w:rPr>
          <w:spacing w:val="-8"/>
        </w:rPr>
        <w:t xml:space="preserve"> </w:t>
      </w:r>
      <w:r>
        <w:t>a</w:t>
      </w:r>
      <w:r>
        <w:rPr>
          <w:spacing w:val="-9"/>
        </w:rPr>
        <w:t xml:space="preserve"> </w:t>
      </w:r>
      <w:r>
        <w:t>una</w:t>
      </w:r>
      <w:r>
        <w:rPr>
          <w:spacing w:val="-9"/>
        </w:rPr>
        <w:t xml:space="preserve"> </w:t>
      </w:r>
      <w:r>
        <w:t>regulación</w:t>
      </w:r>
      <w:r>
        <w:rPr>
          <w:spacing w:val="-8"/>
        </w:rPr>
        <w:t xml:space="preserve"> </w:t>
      </w:r>
      <w:r>
        <w:t>respecto</w:t>
      </w:r>
      <w:r>
        <w:rPr>
          <w:spacing w:val="-8"/>
        </w:rPr>
        <w:t xml:space="preserve"> </w:t>
      </w:r>
      <w:r>
        <w:t>de</w:t>
      </w:r>
      <w:r>
        <w:rPr>
          <w:spacing w:val="-9"/>
        </w:rPr>
        <w:t xml:space="preserve"> </w:t>
      </w:r>
      <w:r>
        <w:t>este</w:t>
      </w:r>
      <w:r>
        <w:rPr>
          <w:spacing w:val="-9"/>
        </w:rPr>
        <w:t xml:space="preserve"> </w:t>
      </w:r>
      <w:r>
        <w:t>concepto</w:t>
      </w:r>
      <w:r>
        <w:rPr>
          <w:spacing w:val="-8"/>
        </w:rPr>
        <w:t xml:space="preserve"> </w:t>
      </w:r>
      <w:r>
        <w:t>es</w:t>
      </w:r>
      <w:r>
        <w:rPr>
          <w:spacing w:val="-9"/>
        </w:rPr>
        <w:t xml:space="preserve"> </w:t>
      </w:r>
      <w:r>
        <w:t xml:space="preserve">el </w:t>
      </w:r>
      <w:r>
        <w:t xml:space="preserve">artículo 2º transitorio, numeral 7, que </w:t>
      </w:r>
      <w:r>
        <w:rPr>
          <w:u w:val="single"/>
        </w:rPr>
        <w:t>sólo fue aplicable respecto de aquellos contratos</w:t>
      </w:r>
      <w:r>
        <w:t xml:space="preserve"> </w:t>
      </w:r>
      <w:r>
        <w:rPr>
          <w:u w:val="single"/>
        </w:rPr>
        <w:t>de arrendamiento de predios urbanos que fueron celebrados durante los cuatro años</w:t>
      </w:r>
      <w:r>
        <w:t xml:space="preserve"> </w:t>
      </w:r>
      <w:r>
        <w:rPr>
          <w:u w:val="single"/>
        </w:rPr>
        <w:t>siguientes a la entrada en vigencia de la publicación de la ley 18.101</w:t>
      </w:r>
      <w:r>
        <w:t>, y que establ</w:t>
      </w:r>
      <w:r>
        <w:t xml:space="preserve">ece </w:t>
      </w:r>
      <w:r>
        <w:rPr>
          <w:spacing w:val="-4"/>
        </w:rPr>
        <w:t>que:</w:t>
      </w:r>
    </w:p>
    <w:p w:rsidR="008166B6" w:rsidRDefault="007E4B6E">
      <w:pPr>
        <w:spacing w:line="360" w:lineRule="auto"/>
        <w:ind w:left="120" w:right="118"/>
        <w:jc w:val="both"/>
        <w:rPr>
          <w:i/>
          <w:sz w:val="26"/>
        </w:rPr>
      </w:pPr>
      <w:r>
        <w:rPr>
          <w:i/>
          <w:spacing w:val="-2"/>
          <w:sz w:val="26"/>
        </w:rPr>
        <w:t>“7)</w:t>
      </w:r>
      <w:r>
        <w:rPr>
          <w:i/>
          <w:spacing w:val="-7"/>
          <w:sz w:val="26"/>
        </w:rPr>
        <w:t xml:space="preserve"> </w:t>
      </w:r>
      <w:r>
        <w:rPr>
          <w:i/>
          <w:spacing w:val="-2"/>
          <w:sz w:val="26"/>
        </w:rPr>
        <w:t>El</w:t>
      </w:r>
      <w:r>
        <w:rPr>
          <w:i/>
          <w:spacing w:val="-6"/>
          <w:sz w:val="26"/>
        </w:rPr>
        <w:t xml:space="preserve"> </w:t>
      </w:r>
      <w:r>
        <w:rPr>
          <w:i/>
          <w:spacing w:val="-2"/>
          <w:sz w:val="26"/>
        </w:rPr>
        <w:t>arrendador</w:t>
      </w:r>
      <w:r>
        <w:rPr>
          <w:i/>
          <w:spacing w:val="-6"/>
          <w:sz w:val="26"/>
        </w:rPr>
        <w:t xml:space="preserve"> </w:t>
      </w:r>
      <w:r>
        <w:rPr>
          <w:i/>
          <w:spacing w:val="-2"/>
          <w:sz w:val="26"/>
        </w:rPr>
        <w:t>podrá</w:t>
      </w:r>
      <w:r>
        <w:rPr>
          <w:i/>
          <w:spacing w:val="-7"/>
          <w:sz w:val="26"/>
        </w:rPr>
        <w:t xml:space="preserve"> </w:t>
      </w:r>
      <w:r>
        <w:rPr>
          <w:i/>
          <w:spacing w:val="-2"/>
          <w:sz w:val="26"/>
        </w:rPr>
        <w:t>exigir</w:t>
      </w:r>
      <w:r>
        <w:rPr>
          <w:i/>
          <w:spacing w:val="-6"/>
          <w:sz w:val="26"/>
        </w:rPr>
        <w:t xml:space="preserve"> </w:t>
      </w:r>
      <w:r>
        <w:rPr>
          <w:i/>
          <w:spacing w:val="-2"/>
          <w:sz w:val="26"/>
        </w:rPr>
        <w:t>al</w:t>
      </w:r>
      <w:r>
        <w:rPr>
          <w:i/>
          <w:spacing w:val="-7"/>
          <w:sz w:val="26"/>
        </w:rPr>
        <w:t xml:space="preserve"> </w:t>
      </w:r>
      <w:r>
        <w:rPr>
          <w:i/>
          <w:spacing w:val="-2"/>
          <w:sz w:val="26"/>
        </w:rPr>
        <w:t>arrendatario</w:t>
      </w:r>
      <w:r>
        <w:rPr>
          <w:i/>
          <w:spacing w:val="-6"/>
          <w:sz w:val="26"/>
        </w:rPr>
        <w:t xml:space="preserve"> </w:t>
      </w:r>
      <w:r>
        <w:rPr>
          <w:i/>
          <w:spacing w:val="-2"/>
          <w:sz w:val="26"/>
        </w:rPr>
        <w:t>que</w:t>
      </w:r>
      <w:r>
        <w:rPr>
          <w:i/>
          <w:spacing w:val="-7"/>
          <w:sz w:val="26"/>
        </w:rPr>
        <w:t xml:space="preserve"> </w:t>
      </w:r>
      <w:r>
        <w:rPr>
          <w:i/>
          <w:spacing w:val="-2"/>
          <w:sz w:val="26"/>
        </w:rPr>
        <w:t>caucione</w:t>
      </w:r>
      <w:r>
        <w:rPr>
          <w:i/>
          <w:spacing w:val="-6"/>
          <w:sz w:val="26"/>
        </w:rPr>
        <w:t xml:space="preserve"> </w:t>
      </w:r>
      <w:r>
        <w:rPr>
          <w:i/>
          <w:spacing w:val="-2"/>
          <w:sz w:val="26"/>
        </w:rPr>
        <w:t>sus</w:t>
      </w:r>
      <w:r>
        <w:rPr>
          <w:i/>
          <w:spacing w:val="-7"/>
          <w:sz w:val="26"/>
        </w:rPr>
        <w:t xml:space="preserve"> </w:t>
      </w:r>
      <w:r>
        <w:rPr>
          <w:i/>
          <w:spacing w:val="-2"/>
          <w:sz w:val="26"/>
        </w:rPr>
        <w:t>obligaciones</w:t>
      </w:r>
      <w:r>
        <w:rPr>
          <w:i/>
          <w:spacing w:val="-6"/>
          <w:sz w:val="26"/>
        </w:rPr>
        <w:t xml:space="preserve"> </w:t>
      </w:r>
      <w:r>
        <w:rPr>
          <w:i/>
          <w:spacing w:val="-2"/>
          <w:sz w:val="26"/>
        </w:rPr>
        <w:t xml:space="preserve">mediante </w:t>
      </w:r>
      <w:r>
        <w:rPr>
          <w:i/>
          <w:sz w:val="26"/>
        </w:rPr>
        <w:t>una</w:t>
      </w:r>
      <w:r>
        <w:rPr>
          <w:i/>
          <w:spacing w:val="-2"/>
          <w:sz w:val="26"/>
        </w:rPr>
        <w:t xml:space="preserve"> </w:t>
      </w:r>
      <w:r>
        <w:rPr>
          <w:i/>
          <w:sz w:val="26"/>
        </w:rPr>
        <w:t>garantía</w:t>
      </w:r>
      <w:r>
        <w:rPr>
          <w:i/>
          <w:spacing w:val="-2"/>
          <w:sz w:val="26"/>
        </w:rPr>
        <w:t xml:space="preserve"> </w:t>
      </w:r>
      <w:r>
        <w:rPr>
          <w:i/>
          <w:sz w:val="26"/>
        </w:rPr>
        <w:t>que deberá ser en dinero y, en tal caso, ésta no podrá exceder de un mes de renta.</w:t>
      </w:r>
    </w:p>
    <w:p w:rsidR="008166B6" w:rsidRDefault="007E4B6E">
      <w:pPr>
        <w:spacing w:line="360" w:lineRule="auto"/>
        <w:ind w:left="119" w:right="117"/>
        <w:jc w:val="both"/>
        <w:rPr>
          <w:i/>
          <w:sz w:val="26"/>
        </w:rPr>
      </w:pPr>
      <w:r>
        <w:rPr>
          <w:i/>
          <w:sz w:val="26"/>
        </w:rPr>
        <w:t>Cuando procediere la devolución de la</w:t>
      </w:r>
      <w:r>
        <w:rPr>
          <w:i/>
          <w:spacing w:val="-2"/>
          <w:sz w:val="26"/>
        </w:rPr>
        <w:t xml:space="preserve"> </w:t>
      </w:r>
      <w:r>
        <w:rPr>
          <w:i/>
          <w:sz w:val="26"/>
        </w:rPr>
        <w:t>garantía, el arrendador deb</w:t>
      </w:r>
      <w:r>
        <w:rPr>
          <w:i/>
          <w:sz w:val="26"/>
        </w:rPr>
        <w:t>erá restituirla reajustada</w:t>
      </w:r>
      <w:r>
        <w:rPr>
          <w:i/>
          <w:spacing w:val="-8"/>
          <w:sz w:val="26"/>
        </w:rPr>
        <w:t xml:space="preserve"> </w:t>
      </w:r>
      <w:r>
        <w:rPr>
          <w:i/>
          <w:sz w:val="26"/>
        </w:rPr>
        <w:t>en</w:t>
      </w:r>
      <w:r>
        <w:rPr>
          <w:i/>
          <w:spacing w:val="-8"/>
          <w:sz w:val="26"/>
        </w:rPr>
        <w:t xml:space="preserve"> </w:t>
      </w:r>
      <w:r>
        <w:rPr>
          <w:i/>
          <w:sz w:val="26"/>
        </w:rPr>
        <w:t>la</w:t>
      </w:r>
      <w:r>
        <w:rPr>
          <w:i/>
          <w:spacing w:val="-8"/>
          <w:sz w:val="26"/>
        </w:rPr>
        <w:t xml:space="preserve"> </w:t>
      </w:r>
      <w:r>
        <w:rPr>
          <w:i/>
          <w:sz w:val="26"/>
        </w:rPr>
        <w:t>misma</w:t>
      </w:r>
      <w:r>
        <w:rPr>
          <w:i/>
          <w:spacing w:val="-8"/>
          <w:sz w:val="26"/>
        </w:rPr>
        <w:t xml:space="preserve"> </w:t>
      </w:r>
      <w:r>
        <w:rPr>
          <w:i/>
          <w:sz w:val="26"/>
        </w:rPr>
        <w:t>proporción</w:t>
      </w:r>
      <w:r>
        <w:rPr>
          <w:i/>
          <w:spacing w:val="-8"/>
          <w:sz w:val="26"/>
        </w:rPr>
        <w:t xml:space="preserve"> </w:t>
      </w:r>
      <w:r>
        <w:rPr>
          <w:i/>
          <w:sz w:val="26"/>
        </w:rPr>
        <w:t>a</w:t>
      </w:r>
      <w:r>
        <w:rPr>
          <w:i/>
          <w:spacing w:val="-8"/>
          <w:sz w:val="26"/>
        </w:rPr>
        <w:t xml:space="preserve"> </w:t>
      </w:r>
      <w:r>
        <w:rPr>
          <w:i/>
          <w:sz w:val="26"/>
        </w:rPr>
        <w:t>la</w:t>
      </w:r>
      <w:r>
        <w:rPr>
          <w:i/>
          <w:spacing w:val="-8"/>
          <w:sz w:val="26"/>
        </w:rPr>
        <w:t xml:space="preserve"> </w:t>
      </w:r>
      <w:r>
        <w:rPr>
          <w:i/>
          <w:sz w:val="26"/>
        </w:rPr>
        <w:t>variación</w:t>
      </w:r>
      <w:r>
        <w:rPr>
          <w:i/>
          <w:spacing w:val="-7"/>
          <w:sz w:val="26"/>
        </w:rPr>
        <w:t xml:space="preserve"> </w:t>
      </w:r>
      <w:r>
        <w:rPr>
          <w:i/>
          <w:sz w:val="26"/>
        </w:rPr>
        <w:t>que</w:t>
      </w:r>
      <w:r>
        <w:rPr>
          <w:i/>
          <w:spacing w:val="-8"/>
          <w:sz w:val="26"/>
        </w:rPr>
        <w:t xml:space="preserve"> </w:t>
      </w:r>
      <w:r>
        <w:rPr>
          <w:i/>
          <w:sz w:val="26"/>
        </w:rPr>
        <w:t>haya</w:t>
      </w:r>
      <w:r>
        <w:rPr>
          <w:i/>
          <w:spacing w:val="-8"/>
          <w:sz w:val="26"/>
        </w:rPr>
        <w:t xml:space="preserve"> </w:t>
      </w:r>
      <w:r>
        <w:rPr>
          <w:i/>
          <w:sz w:val="26"/>
        </w:rPr>
        <w:t>experimentado</w:t>
      </w:r>
      <w:r>
        <w:rPr>
          <w:i/>
          <w:spacing w:val="-6"/>
          <w:sz w:val="26"/>
        </w:rPr>
        <w:t xml:space="preserve"> </w:t>
      </w:r>
      <w:r>
        <w:rPr>
          <w:i/>
          <w:sz w:val="26"/>
        </w:rPr>
        <w:t>el</w:t>
      </w:r>
      <w:r>
        <w:rPr>
          <w:i/>
          <w:spacing w:val="-8"/>
          <w:sz w:val="26"/>
        </w:rPr>
        <w:t xml:space="preserve"> </w:t>
      </w:r>
      <w:r>
        <w:rPr>
          <w:i/>
          <w:sz w:val="26"/>
        </w:rPr>
        <w:t>Índice</w:t>
      </w:r>
      <w:r>
        <w:rPr>
          <w:i/>
          <w:spacing w:val="-8"/>
          <w:sz w:val="26"/>
        </w:rPr>
        <w:t xml:space="preserve"> </w:t>
      </w:r>
      <w:r>
        <w:rPr>
          <w:i/>
          <w:sz w:val="26"/>
        </w:rPr>
        <w:t>de Precios al</w:t>
      </w:r>
      <w:r>
        <w:rPr>
          <w:i/>
          <w:spacing w:val="-1"/>
          <w:sz w:val="26"/>
        </w:rPr>
        <w:t xml:space="preserve"> </w:t>
      </w:r>
      <w:r>
        <w:rPr>
          <w:i/>
          <w:sz w:val="26"/>
        </w:rPr>
        <w:t>Consumidor,</w:t>
      </w:r>
      <w:r>
        <w:rPr>
          <w:i/>
          <w:spacing w:val="-1"/>
          <w:sz w:val="26"/>
        </w:rPr>
        <w:t xml:space="preserve"> </w:t>
      </w:r>
      <w:r>
        <w:rPr>
          <w:i/>
          <w:sz w:val="26"/>
        </w:rPr>
        <w:t>determinado por</w:t>
      </w:r>
      <w:r>
        <w:rPr>
          <w:i/>
          <w:spacing w:val="-1"/>
          <w:sz w:val="26"/>
        </w:rPr>
        <w:t xml:space="preserve"> </w:t>
      </w:r>
      <w:r>
        <w:rPr>
          <w:i/>
          <w:sz w:val="26"/>
        </w:rPr>
        <w:t>el</w:t>
      </w:r>
      <w:r>
        <w:rPr>
          <w:i/>
          <w:spacing w:val="-1"/>
          <w:sz w:val="26"/>
        </w:rPr>
        <w:t xml:space="preserve"> </w:t>
      </w:r>
      <w:r>
        <w:rPr>
          <w:i/>
          <w:sz w:val="26"/>
        </w:rPr>
        <w:t>Instituto Nacional</w:t>
      </w:r>
      <w:r>
        <w:rPr>
          <w:i/>
          <w:spacing w:val="-1"/>
          <w:sz w:val="26"/>
        </w:rPr>
        <w:t xml:space="preserve"> </w:t>
      </w:r>
      <w:r>
        <w:rPr>
          <w:i/>
          <w:sz w:val="26"/>
        </w:rPr>
        <w:t>de</w:t>
      </w:r>
      <w:r>
        <w:rPr>
          <w:i/>
          <w:spacing w:val="-1"/>
          <w:sz w:val="26"/>
        </w:rPr>
        <w:t xml:space="preserve"> </w:t>
      </w:r>
      <w:r>
        <w:rPr>
          <w:i/>
          <w:sz w:val="26"/>
        </w:rPr>
        <w:t>Estadísticas o</w:t>
      </w:r>
      <w:r>
        <w:rPr>
          <w:i/>
          <w:spacing w:val="-1"/>
          <w:sz w:val="26"/>
        </w:rPr>
        <w:t xml:space="preserve"> </w:t>
      </w:r>
      <w:r>
        <w:rPr>
          <w:i/>
          <w:sz w:val="26"/>
        </w:rPr>
        <w:t>por</w:t>
      </w:r>
      <w:r>
        <w:rPr>
          <w:i/>
          <w:spacing w:val="-1"/>
          <w:sz w:val="26"/>
        </w:rPr>
        <w:t xml:space="preserve"> </w:t>
      </w:r>
      <w:r>
        <w:rPr>
          <w:i/>
          <w:sz w:val="26"/>
        </w:rPr>
        <w:t>el organismo</w:t>
      </w:r>
      <w:r>
        <w:rPr>
          <w:i/>
          <w:spacing w:val="-12"/>
          <w:sz w:val="26"/>
        </w:rPr>
        <w:t xml:space="preserve"> </w:t>
      </w:r>
      <w:r>
        <w:rPr>
          <w:i/>
          <w:sz w:val="26"/>
        </w:rPr>
        <w:t>que</w:t>
      </w:r>
      <w:r>
        <w:rPr>
          <w:i/>
          <w:spacing w:val="-13"/>
          <w:sz w:val="26"/>
        </w:rPr>
        <w:t xml:space="preserve"> </w:t>
      </w:r>
      <w:r>
        <w:rPr>
          <w:i/>
          <w:sz w:val="26"/>
        </w:rPr>
        <w:t>haga</w:t>
      </w:r>
      <w:r>
        <w:rPr>
          <w:i/>
          <w:spacing w:val="-13"/>
          <w:sz w:val="26"/>
        </w:rPr>
        <w:t xml:space="preserve"> </w:t>
      </w:r>
      <w:r>
        <w:rPr>
          <w:i/>
          <w:sz w:val="26"/>
        </w:rPr>
        <w:t>sus</w:t>
      </w:r>
      <w:r>
        <w:rPr>
          <w:i/>
          <w:spacing w:val="-13"/>
          <w:sz w:val="26"/>
        </w:rPr>
        <w:t xml:space="preserve"> </w:t>
      </w:r>
      <w:r>
        <w:rPr>
          <w:i/>
          <w:sz w:val="26"/>
        </w:rPr>
        <w:t>veces,</w:t>
      </w:r>
      <w:r>
        <w:rPr>
          <w:i/>
          <w:spacing w:val="-12"/>
          <w:sz w:val="26"/>
        </w:rPr>
        <w:t xml:space="preserve"> </w:t>
      </w:r>
      <w:r>
        <w:rPr>
          <w:i/>
          <w:sz w:val="26"/>
        </w:rPr>
        <w:t>entre</w:t>
      </w:r>
      <w:r>
        <w:rPr>
          <w:i/>
          <w:spacing w:val="-12"/>
          <w:sz w:val="26"/>
        </w:rPr>
        <w:t xml:space="preserve"> </w:t>
      </w:r>
      <w:r>
        <w:rPr>
          <w:i/>
          <w:sz w:val="26"/>
        </w:rPr>
        <w:t>el</w:t>
      </w:r>
      <w:r>
        <w:rPr>
          <w:i/>
          <w:spacing w:val="-12"/>
          <w:sz w:val="26"/>
        </w:rPr>
        <w:t xml:space="preserve"> </w:t>
      </w:r>
      <w:r>
        <w:rPr>
          <w:i/>
          <w:sz w:val="26"/>
        </w:rPr>
        <w:t>mes</w:t>
      </w:r>
      <w:r>
        <w:rPr>
          <w:i/>
          <w:spacing w:val="-13"/>
          <w:sz w:val="26"/>
        </w:rPr>
        <w:t xml:space="preserve"> </w:t>
      </w:r>
      <w:r>
        <w:rPr>
          <w:i/>
          <w:sz w:val="26"/>
        </w:rPr>
        <w:t>anteprecedente</w:t>
      </w:r>
      <w:r>
        <w:rPr>
          <w:i/>
          <w:spacing w:val="-12"/>
          <w:sz w:val="26"/>
        </w:rPr>
        <w:t xml:space="preserve"> </w:t>
      </w:r>
      <w:r>
        <w:rPr>
          <w:i/>
          <w:sz w:val="26"/>
        </w:rPr>
        <w:t>a</w:t>
      </w:r>
      <w:r>
        <w:rPr>
          <w:i/>
          <w:spacing w:val="-13"/>
          <w:sz w:val="26"/>
        </w:rPr>
        <w:t xml:space="preserve"> </w:t>
      </w:r>
      <w:r>
        <w:rPr>
          <w:i/>
          <w:sz w:val="26"/>
        </w:rPr>
        <w:t>la</w:t>
      </w:r>
      <w:r>
        <w:rPr>
          <w:i/>
          <w:spacing w:val="-12"/>
          <w:sz w:val="26"/>
        </w:rPr>
        <w:t xml:space="preserve"> </w:t>
      </w:r>
      <w:r>
        <w:rPr>
          <w:i/>
          <w:sz w:val="26"/>
        </w:rPr>
        <w:t>entrega</w:t>
      </w:r>
      <w:r>
        <w:rPr>
          <w:i/>
          <w:spacing w:val="-12"/>
          <w:sz w:val="26"/>
        </w:rPr>
        <w:t xml:space="preserve"> </w:t>
      </w:r>
      <w:r>
        <w:rPr>
          <w:i/>
          <w:sz w:val="26"/>
        </w:rPr>
        <w:t>de</w:t>
      </w:r>
      <w:r>
        <w:rPr>
          <w:i/>
          <w:spacing w:val="-13"/>
          <w:sz w:val="26"/>
        </w:rPr>
        <w:t xml:space="preserve"> </w:t>
      </w:r>
      <w:r>
        <w:rPr>
          <w:i/>
          <w:sz w:val="26"/>
        </w:rPr>
        <w:t>ella</w:t>
      </w:r>
      <w:r>
        <w:rPr>
          <w:i/>
          <w:spacing w:val="-12"/>
          <w:sz w:val="26"/>
        </w:rPr>
        <w:t xml:space="preserve"> </w:t>
      </w:r>
      <w:r>
        <w:rPr>
          <w:i/>
          <w:sz w:val="26"/>
        </w:rPr>
        <w:t>y</w:t>
      </w:r>
      <w:r>
        <w:rPr>
          <w:i/>
          <w:spacing w:val="-13"/>
          <w:sz w:val="26"/>
        </w:rPr>
        <w:t xml:space="preserve"> </w:t>
      </w:r>
      <w:r>
        <w:rPr>
          <w:i/>
          <w:sz w:val="26"/>
        </w:rPr>
        <w:t>el</w:t>
      </w:r>
      <w:r>
        <w:rPr>
          <w:i/>
          <w:spacing w:val="-12"/>
          <w:sz w:val="26"/>
        </w:rPr>
        <w:t xml:space="preserve"> </w:t>
      </w:r>
      <w:r>
        <w:rPr>
          <w:i/>
          <w:sz w:val="26"/>
        </w:rPr>
        <w:t>mes anteprecedente al de su devolución.”</w:t>
      </w:r>
    </w:p>
    <w:p w:rsidR="008166B6" w:rsidRDefault="008166B6">
      <w:pPr>
        <w:spacing w:line="360" w:lineRule="auto"/>
        <w:jc w:val="both"/>
        <w:rPr>
          <w:sz w:val="26"/>
        </w:rPr>
        <w:sectPr w:rsidR="008166B6">
          <w:pgSz w:w="11910" w:h="16840"/>
          <w:pgMar w:top="1920" w:right="1320" w:bottom="280" w:left="1320" w:header="720" w:footer="720" w:gutter="0"/>
          <w:cols w:space="720"/>
        </w:sectPr>
      </w:pPr>
    </w:p>
    <w:p w:rsidR="008166B6" w:rsidRDefault="007E4B6E">
      <w:pPr>
        <w:pStyle w:val="Textoindependiente"/>
        <w:spacing w:before="66" w:line="360" w:lineRule="auto"/>
        <w:ind w:left="120" w:right="117" w:firstLine="720"/>
      </w:pPr>
      <w:r>
        <w:rPr>
          <w:spacing w:val="-2"/>
        </w:rPr>
        <w:t>Hoy</w:t>
      </w:r>
      <w:r>
        <w:rPr>
          <w:spacing w:val="-10"/>
        </w:rPr>
        <w:t xml:space="preserve"> </w:t>
      </w:r>
      <w:r>
        <w:rPr>
          <w:spacing w:val="-2"/>
        </w:rPr>
        <w:t>no</w:t>
      </w:r>
      <w:r>
        <w:rPr>
          <w:spacing w:val="-10"/>
        </w:rPr>
        <w:t xml:space="preserve"> </w:t>
      </w:r>
      <w:r>
        <w:rPr>
          <w:spacing w:val="-2"/>
        </w:rPr>
        <w:t>existe</w:t>
      </w:r>
      <w:r>
        <w:rPr>
          <w:spacing w:val="-9"/>
        </w:rPr>
        <w:t xml:space="preserve"> </w:t>
      </w:r>
      <w:r>
        <w:rPr>
          <w:spacing w:val="-2"/>
        </w:rPr>
        <w:t>ninguna</w:t>
      </w:r>
      <w:r>
        <w:rPr>
          <w:spacing w:val="-9"/>
        </w:rPr>
        <w:t xml:space="preserve"> </w:t>
      </w:r>
      <w:r>
        <w:rPr>
          <w:spacing w:val="-2"/>
        </w:rPr>
        <w:t>regulación</w:t>
      </w:r>
      <w:r>
        <w:rPr>
          <w:spacing w:val="-9"/>
        </w:rPr>
        <w:t xml:space="preserve"> </w:t>
      </w:r>
      <w:r>
        <w:rPr>
          <w:spacing w:val="-2"/>
        </w:rPr>
        <w:t>ni</w:t>
      </w:r>
      <w:r>
        <w:rPr>
          <w:spacing w:val="-10"/>
        </w:rPr>
        <w:t xml:space="preserve"> </w:t>
      </w:r>
      <w:r>
        <w:rPr>
          <w:spacing w:val="-2"/>
        </w:rPr>
        <w:t>limitación</w:t>
      </w:r>
      <w:r>
        <w:rPr>
          <w:spacing w:val="-7"/>
        </w:rPr>
        <w:t xml:space="preserve"> </w:t>
      </w:r>
      <w:r>
        <w:rPr>
          <w:spacing w:val="-2"/>
        </w:rPr>
        <w:t>vigente</w:t>
      </w:r>
      <w:r>
        <w:rPr>
          <w:spacing w:val="-9"/>
        </w:rPr>
        <w:t xml:space="preserve"> </w:t>
      </w:r>
      <w:r>
        <w:rPr>
          <w:spacing w:val="-2"/>
        </w:rPr>
        <w:t>en</w:t>
      </w:r>
      <w:r>
        <w:rPr>
          <w:spacing w:val="-9"/>
        </w:rPr>
        <w:t xml:space="preserve"> </w:t>
      </w:r>
      <w:r>
        <w:rPr>
          <w:spacing w:val="-2"/>
        </w:rPr>
        <w:t>la</w:t>
      </w:r>
      <w:r>
        <w:rPr>
          <w:spacing w:val="-9"/>
        </w:rPr>
        <w:t xml:space="preserve"> </w:t>
      </w:r>
      <w:r>
        <w:rPr>
          <w:spacing w:val="-2"/>
        </w:rPr>
        <w:t>materia,</w:t>
      </w:r>
      <w:r>
        <w:rPr>
          <w:spacing w:val="-7"/>
        </w:rPr>
        <w:t xml:space="preserve"> </w:t>
      </w:r>
      <w:r>
        <w:rPr>
          <w:spacing w:val="-2"/>
        </w:rPr>
        <w:t>pero</w:t>
      </w:r>
      <w:r>
        <w:rPr>
          <w:spacing w:val="-9"/>
        </w:rPr>
        <w:t xml:space="preserve"> </w:t>
      </w:r>
      <w:r>
        <w:rPr>
          <w:spacing w:val="-2"/>
        </w:rPr>
        <w:t>a</w:t>
      </w:r>
      <w:r>
        <w:rPr>
          <w:spacing w:val="-10"/>
        </w:rPr>
        <w:t xml:space="preserve"> </w:t>
      </w:r>
      <w:r>
        <w:rPr>
          <w:spacing w:val="-2"/>
        </w:rPr>
        <w:t xml:space="preserve">pesar </w:t>
      </w:r>
      <w:r>
        <w:t>de no encontrarse actualmente regulada, por regla general existe en los contratos de arrendamientos</w:t>
      </w:r>
      <w:r>
        <w:rPr>
          <w:spacing w:val="-13"/>
        </w:rPr>
        <w:t xml:space="preserve"> </w:t>
      </w:r>
      <w:r>
        <w:t>de</w:t>
      </w:r>
      <w:r>
        <w:rPr>
          <w:spacing w:val="-14"/>
        </w:rPr>
        <w:t xml:space="preserve"> </w:t>
      </w:r>
      <w:r>
        <w:t>predios</w:t>
      </w:r>
      <w:r>
        <w:rPr>
          <w:spacing w:val="-14"/>
        </w:rPr>
        <w:t xml:space="preserve"> </w:t>
      </w:r>
      <w:r>
        <w:t>urbanos.</w:t>
      </w:r>
      <w:r>
        <w:rPr>
          <w:spacing w:val="-14"/>
        </w:rPr>
        <w:t xml:space="preserve"> </w:t>
      </w:r>
      <w:r>
        <w:t>Generalmente</w:t>
      </w:r>
      <w:r>
        <w:rPr>
          <w:spacing w:val="-12"/>
        </w:rPr>
        <w:t xml:space="preserve"> </w:t>
      </w:r>
      <w:r>
        <w:t>equivale</w:t>
      </w:r>
      <w:r>
        <w:rPr>
          <w:spacing w:val="-13"/>
        </w:rPr>
        <w:t xml:space="preserve"> </w:t>
      </w:r>
      <w:r>
        <w:t>a</w:t>
      </w:r>
      <w:r>
        <w:rPr>
          <w:spacing w:val="-14"/>
        </w:rPr>
        <w:t xml:space="preserve"> </w:t>
      </w:r>
      <w:r>
        <w:t>un</w:t>
      </w:r>
      <w:r>
        <w:rPr>
          <w:spacing w:val="-14"/>
        </w:rPr>
        <w:t xml:space="preserve"> </w:t>
      </w:r>
      <w:r>
        <w:t>mes</w:t>
      </w:r>
      <w:r>
        <w:rPr>
          <w:spacing w:val="-14"/>
        </w:rPr>
        <w:t xml:space="preserve"> </w:t>
      </w:r>
      <w:r>
        <w:t>de</w:t>
      </w:r>
      <w:r>
        <w:rPr>
          <w:spacing w:val="-14"/>
        </w:rPr>
        <w:t xml:space="preserve"> </w:t>
      </w:r>
      <w:r>
        <w:t>arriendo</w:t>
      </w:r>
      <w:r>
        <w:rPr>
          <w:spacing w:val="-14"/>
        </w:rPr>
        <w:t xml:space="preserve"> </w:t>
      </w:r>
      <w:r>
        <w:t>y</w:t>
      </w:r>
      <w:r>
        <w:rPr>
          <w:spacing w:val="-14"/>
        </w:rPr>
        <w:t xml:space="preserve"> </w:t>
      </w:r>
      <w:r>
        <w:t>debe ser pagada junto con la firma del contrato. Se constituye en el mismo contrato y viene</w:t>
      </w:r>
      <w:r>
        <w:t xml:space="preserve"> a respaldar el fiel y oportuno cumplimiento de las obligaciones contraídas por el arrendatario.</w:t>
      </w:r>
      <w:r>
        <w:rPr>
          <w:spacing w:val="-2"/>
        </w:rPr>
        <w:t xml:space="preserve"> </w:t>
      </w:r>
      <w:r>
        <w:t>En</w:t>
      </w:r>
      <w:r>
        <w:rPr>
          <w:spacing w:val="-3"/>
        </w:rPr>
        <w:t xml:space="preserve"> </w:t>
      </w:r>
      <w:r>
        <w:t>la</w:t>
      </w:r>
      <w:r>
        <w:rPr>
          <w:spacing w:val="-3"/>
        </w:rPr>
        <w:t xml:space="preserve"> </w:t>
      </w:r>
      <w:r>
        <w:t>práctica,</w:t>
      </w:r>
      <w:r>
        <w:rPr>
          <w:spacing w:val="-2"/>
        </w:rPr>
        <w:t xml:space="preserve"> </w:t>
      </w:r>
      <w:r>
        <w:t>se</w:t>
      </w:r>
      <w:r>
        <w:rPr>
          <w:spacing w:val="-3"/>
        </w:rPr>
        <w:t xml:space="preserve"> </w:t>
      </w:r>
      <w:r>
        <w:t>utiliza</w:t>
      </w:r>
      <w:r>
        <w:rPr>
          <w:spacing w:val="-3"/>
        </w:rPr>
        <w:t xml:space="preserve"> </w:t>
      </w:r>
      <w:r>
        <w:t>para</w:t>
      </w:r>
      <w:r>
        <w:rPr>
          <w:spacing w:val="-3"/>
        </w:rPr>
        <w:t xml:space="preserve"> </w:t>
      </w:r>
      <w:r>
        <w:t>descontar</w:t>
      </w:r>
      <w:r>
        <w:rPr>
          <w:spacing w:val="-3"/>
        </w:rPr>
        <w:t xml:space="preserve"> </w:t>
      </w:r>
      <w:r>
        <w:t>de</w:t>
      </w:r>
      <w:r>
        <w:rPr>
          <w:spacing w:val="-4"/>
        </w:rPr>
        <w:t xml:space="preserve"> </w:t>
      </w:r>
      <w:r>
        <w:t>ella</w:t>
      </w:r>
      <w:r>
        <w:rPr>
          <w:spacing w:val="-3"/>
        </w:rPr>
        <w:t xml:space="preserve"> </w:t>
      </w:r>
      <w:r>
        <w:t>el</w:t>
      </w:r>
      <w:r>
        <w:rPr>
          <w:spacing w:val="-3"/>
        </w:rPr>
        <w:t xml:space="preserve"> </w:t>
      </w:r>
      <w:r>
        <w:rPr>
          <w:u w:val="single"/>
        </w:rPr>
        <w:t>valor</w:t>
      </w:r>
      <w:r>
        <w:rPr>
          <w:spacing w:val="-3"/>
          <w:u w:val="single"/>
        </w:rPr>
        <w:t xml:space="preserve"> </w:t>
      </w:r>
      <w:r>
        <w:rPr>
          <w:u w:val="single"/>
        </w:rPr>
        <w:t>de</w:t>
      </w:r>
      <w:r>
        <w:rPr>
          <w:spacing w:val="-4"/>
          <w:u w:val="single"/>
        </w:rPr>
        <w:t xml:space="preserve"> </w:t>
      </w:r>
      <w:r>
        <w:rPr>
          <w:u w:val="single"/>
        </w:rPr>
        <w:t>los</w:t>
      </w:r>
      <w:r>
        <w:rPr>
          <w:spacing w:val="-3"/>
          <w:u w:val="single"/>
        </w:rPr>
        <w:t xml:space="preserve"> </w:t>
      </w:r>
      <w:r>
        <w:rPr>
          <w:u w:val="single"/>
        </w:rPr>
        <w:t>deterioros</w:t>
      </w:r>
      <w:r>
        <w:rPr>
          <w:spacing w:val="-3"/>
          <w:u w:val="single"/>
        </w:rPr>
        <w:t xml:space="preserve"> </w:t>
      </w:r>
      <w:r>
        <w:rPr>
          <w:u w:val="single"/>
        </w:rPr>
        <w:t>y</w:t>
      </w:r>
      <w:r>
        <w:t xml:space="preserve"> </w:t>
      </w:r>
      <w:r>
        <w:rPr>
          <w:u w:val="single"/>
        </w:rPr>
        <w:t>perjuicios imputables al arrendatario que pudiere haber sufrido el inmueble al t</w:t>
      </w:r>
      <w:r>
        <w:rPr>
          <w:u w:val="single"/>
        </w:rPr>
        <w:t>érmino</w:t>
      </w:r>
      <w:r>
        <w:t xml:space="preserve"> </w:t>
      </w:r>
      <w:r>
        <w:rPr>
          <w:u w:val="single"/>
        </w:rPr>
        <w:t>de</w:t>
      </w:r>
      <w:r>
        <w:rPr>
          <w:spacing w:val="-2"/>
          <w:u w:val="single"/>
        </w:rPr>
        <w:t xml:space="preserve"> </w:t>
      </w:r>
      <w:r>
        <w:rPr>
          <w:u w:val="single"/>
        </w:rPr>
        <w:t>la</w:t>
      </w:r>
      <w:r>
        <w:rPr>
          <w:spacing w:val="-2"/>
          <w:u w:val="single"/>
        </w:rPr>
        <w:t xml:space="preserve"> </w:t>
      </w:r>
      <w:r>
        <w:rPr>
          <w:u w:val="single"/>
        </w:rPr>
        <w:t>relación</w:t>
      </w:r>
      <w:r>
        <w:rPr>
          <w:spacing w:val="-1"/>
          <w:u w:val="single"/>
        </w:rPr>
        <w:t xml:space="preserve"> </w:t>
      </w:r>
      <w:r>
        <w:rPr>
          <w:u w:val="single"/>
        </w:rPr>
        <w:t>contractual</w:t>
      </w:r>
      <w:r>
        <w:rPr>
          <w:spacing w:val="-1"/>
        </w:rPr>
        <w:t xml:space="preserve"> </w:t>
      </w:r>
      <w:r>
        <w:t>y</w:t>
      </w:r>
      <w:r>
        <w:rPr>
          <w:spacing w:val="-2"/>
        </w:rPr>
        <w:t xml:space="preserve"> </w:t>
      </w:r>
      <w:r>
        <w:rPr>
          <w:u w:val="single"/>
        </w:rPr>
        <w:t>el</w:t>
      </w:r>
      <w:r>
        <w:rPr>
          <w:spacing w:val="-2"/>
          <w:u w:val="single"/>
        </w:rPr>
        <w:t xml:space="preserve"> </w:t>
      </w:r>
      <w:r>
        <w:rPr>
          <w:u w:val="single"/>
        </w:rPr>
        <w:t>valor</w:t>
      </w:r>
      <w:r>
        <w:rPr>
          <w:spacing w:val="-2"/>
          <w:u w:val="single"/>
        </w:rPr>
        <w:t xml:space="preserve"> </w:t>
      </w:r>
      <w:r>
        <w:rPr>
          <w:u w:val="single"/>
        </w:rPr>
        <w:t>de</w:t>
      </w:r>
      <w:r>
        <w:rPr>
          <w:spacing w:val="-2"/>
          <w:u w:val="single"/>
        </w:rPr>
        <w:t xml:space="preserve"> </w:t>
      </w:r>
      <w:r>
        <w:rPr>
          <w:u w:val="single"/>
        </w:rPr>
        <w:t>las</w:t>
      </w:r>
      <w:r>
        <w:rPr>
          <w:spacing w:val="-2"/>
          <w:u w:val="single"/>
        </w:rPr>
        <w:t xml:space="preserve"> </w:t>
      </w:r>
      <w:r>
        <w:rPr>
          <w:u w:val="single"/>
        </w:rPr>
        <w:t>cuentas</w:t>
      </w:r>
      <w:r>
        <w:rPr>
          <w:spacing w:val="-2"/>
          <w:u w:val="single"/>
        </w:rPr>
        <w:t xml:space="preserve"> </w:t>
      </w:r>
      <w:r>
        <w:rPr>
          <w:u w:val="single"/>
        </w:rPr>
        <w:t>de</w:t>
      </w:r>
      <w:r>
        <w:rPr>
          <w:spacing w:val="-2"/>
          <w:u w:val="single"/>
        </w:rPr>
        <w:t xml:space="preserve"> </w:t>
      </w:r>
      <w:r>
        <w:rPr>
          <w:u w:val="single"/>
        </w:rPr>
        <w:t>servicios,</w:t>
      </w:r>
      <w:r>
        <w:rPr>
          <w:spacing w:val="-2"/>
          <w:u w:val="single"/>
        </w:rPr>
        <w:t xml:space="preserve"> </w:t>
      </w:r>
      <w:r>
        <w:rPr>
          <w:u w:val="single"/>
        </w:rPr>
        <w:t>gastos</w:t>
      </w:r>
      <w:r>
        <w:rPr>
          <w:spacing w:val="-2"/>
          <w:u w:val="single"/>
        </w:rPr>
        <w:t xml:space="preserve"> </w:t>
      </w:r>
      <w:r>
        <w:rPr>
          <w:u w:val="single"/>
        </w:rPr>
        <w:t>comunes</w:t>
      </w:r>
      <w:r>
        <w:rPr>
          <w:spacing w:val="-2"/>
          <w:u w:val="single"/>
        </w:rPr>
        <w:t xml:space="preserve"> </w:t>
      </w:r>
      <w:r>
        <w:rPr>
          <w:u w:val="single"/>
        </w:rPr>
        <w:t>u</w:t>
      </w:r>
      <w:r>
        <w:rPr>
          <w:spacing w:val="-2"/>
          <w:u w:val="single"/>
        </w:rPr>
        <w:t xml:space="preserve"> </w:t>
      </w:r>
      <w:r>
        <w:rPr>
          <w:u w:val="single"/>
        </w:rPr>
        <w:t>otras</w:t>
      </w:r>
      <w:r>
        <w:t xml:space="preserve"> </w:t>
      </w:r>
      <w:r>
        <w:rPr>
          <w:u w:val="single"/>
        </w:rPr>
        <w:t>deudas que pudieran quedar pendientes una vez restituido el inmueble.</w:t>
      </w:r>
    </w:p>
    <w:p w:rsidR="008166B6" w:rsidRDefault="007E4B6E">
      <w:pPr>
        <w:pStyle w:val="Textoindependiente"/>
        <w:spacing w:line="360" w:lineRule="auto"/>
        <w:ind w:left="119" w:right="117" w:firstLine="720"/>
      </w:pPr>
      <w:r>
        <w:t>Lamentablemente, su alcance, contenido, la procedencia de su restitución y los plazos</w:t>
      </w:r>
      <w:r>
        <w:rPr>
          <w:spacing w:val="-9"/>
        </w:rPr>
        <w:t xml:space="preserve"> </w:t>
      </w:r>
      <w:r>
        <w:t>en</w:t>
      </w:r>
      <w:r>
        <w:rPr>
          <w:spacing w:val="-10"/>
        </w:rPr>
        <w:t xml:space="preserve"> </w:t>
      </w:r>
      <w:r>
        <w:t>que</w:t>
      </w:r>
      <w:r>
        <w:rPr>
          <w:spacing w:val="-10"/>
        </w:rPr>
        <w:t xml:space="preserve"> </w:t>
      </w:r>
      <w:r>
        <w:t>esta</w:t>
      </w:r>
      <w:r>
        <w:rPr>
          <w:spacing w:val="-9"/>
        </w:rPr>
        <w:t xml:space="preserve"> </w:t>
      </w:r>
      <w:r>
        <w:t>se</w:t>
      </w:r>
      <w:r>
        <w:rPr>
          <w:spacing w:val="-10"/>
        </w:rPr>
        <w:t xml:space="preserve"> </w:t>
      </w:r>
      <w:r>
        <w:t>realizaría,</w:t>
      </w:r>
      <w:r>
        <w:rPr>
          <w:spacing w:val="-8"/>
        </w:rPr>
        <w:t xml:space="preserve"> </w:t>
      </w:r>
      <w:r>
        <w:t>ha</w:t>
      </w:r>
      <w:r>
        <w:rPr>
          <w:spacing w:val="-10"/>
        </w:rPr>
        <w:t xml:space="preserve"> </w:t>
      </w:r>
      <w:r>
        <w:t>quedado</w:t>
      </w:r>
      <w:r>
        <w:rPr>
          <w:spacing w:val="-9"/>
        </w:rPr>
        <w:t xml:space="preserve"> </w:t>
      </w:r>
      <w:r>
        <w:t>a</w:t>
      </w:r>
      <w:r>
        <w:rPr>
          <w:spacing w:val="-10"/>
        </w:rPr>
        <w:t xml:space="preserve"> </w:t>
      </w:r>
      <w:r>
        <w:t>la</w:t>
      </w:r>
      <w:r>
        <w:rPr>
          <w:spacing w:val="-10"/>
        </w:rPr>
        <w:t xml:space="preserve"> </w:t>
      </w:r>
      <w:r>
        <w:t>libre</w:t>
      </w:r>
      <w:r>
        <w:rPr>
          <w:spacing w:val="-9"/>
        </w:rPr>
        <w:t xml:space="preserve"> </w:t>
      </w:r>
      <w:r>
        <w:t>interpretación</w:t>
      </w:r>
      <w:r>
        <w:rPr>
          <w:spacing w:val="-8"/>
        </w:rPr>
        <w:t xml:space="preserve"> </w:t>
      </w:r>
      <w:r>
        <w:t>de</w:t>
      </w:r>
      <w:r>
        <w:rPr>
          <w:spacing w:val="-10"/>
        </w:rPr>
        <w:t xml:space="preserve"> </w:t>
      </w:r>
      <w:r>
        <w:t>las</w:t>
      </w:r>
      <w:r>
        <w:rPr>
          <w:spacing w:val="-10"/>
        </w:rPr>
        <w:t xml:space="preserve"> </w:t>
      </w:r>
      <w:r>
        <w:t>partes</w:t>
      </w:r>
      <w:r>
        <w:rPr>
          <w:spacing w:val="-10"/>
        </w:rPr>
        <w:t xml:space="preserve"> </w:t>
      </w:r>
      <w:r>
        <w:t>debido a</w:t>
      </w:r>
      <w:r>
        <w:rPr>
          <w:spacing w:val="-2"/>
        </w:rPr>
        <w:t xml:space="preserve"> </w:t>
      </w:r>
      <w:r>
        <w:t>la</w:t>
      </w:r>
      <w:r>
        <w:rPr>
          <w:spacing w:val="-2"/>
        </w:rPr>
        <w:t xml:space="preserve"> </w:t>
      </w:r>
      <w:r>
        <w:t>falta</w:t>
      </w:r>
      <w:r>
        <w:rPr>
          <w:spacing w:val="-1"/>
        </w:rPr>
        <w:t xml:space="preserve"> </w:t>
      </w:r>
      <w:r>
        <w:t>de</w:t>
      </w:r>
      <w:r>
        <w:rPr>
          <w:spacing w:val="-2"/>
        </w:rPr>
        <w:t xml:space="preserve"> </w:t>
      </w:r>
      <w:r>
        <w:t>regulación</w:t>
      </w:r>
      <w:r>
        <w:rPr>
          <w:spacing w:val="-1"/>
        </w:rPr>
        <w:t xml:space="preserve"> </w:t>
      </w:r>
      <w:r>
        <w:t>normativa</w:t>
      </w:r>
      <w:r>
        <w:rPr>
          <w:spacing w:val="-1"/>
        </w:rPr>
        <w:t xml:space="preserve"> </w:t>
      </w:r>
      <w:r>
        <w:t>de</w:t>
      </w:r>
      <w:r>
        <w:rPr>
          <w:spacing w:val="-2"/>
        </w:rPr>
        <w:t xml:space="preserve"> </w:t>
      </w:r>
      <w:r>
        <w:t>esta</w:t>
      </w:r>
      <w:r>
        <w:rPr>
          <w:spacing w:val="-1"/>
        </w:rPr>
        <w:t xml:space="preserve"> </w:t>
      </w:r>
      <w:r>
        <w:t>cláusula,</w:t>
      </w:r>
      <w:r>
        <w:rPr>
          <w:spacing w:val="-1"/>
        </w:rPr>
        <w:t xml:space="preserve"> </w:t>
      </w:r>
      <w:r>
        <w:t>lo</w:t>
      </w:r>
      <w:r>
        <w:rPr>
          <w:spacing w:val="-2"/>
        </w:rPr>
        <w:t xml:space="preserve"> </w:t>
      </w:r>
      <w:r>
        <w:t>que</w:t>
      </w:r>
      <w:r>
        <w:rPr>
          <w:spacing w:val="-2"/>
        </w:rPr>
        <w:t xml:space="preserve"> </w:t>
      </w:r>
      <w:r>
        <w:t>inevitablemente ha</w:t>
      </w:r>
      <w:r>
        <w:rPr>
          <w:spacing w:val="-2"/>
        </w:rPr>
        <w:t xml:space="preserve"> </w:t>
      </w:r>
      <w:r>
        <w:t>genera</w:t>
      </w:r>
      <w:r>
        <w:t>do conflictos, interpretaciones contrarias al contrato y usos abusivos por parte tanto de arrendatarios, que en muchos casos la han pretendido utilizar para imputar al pago de un mes de arrendamiento; como por arrendadores y corredores de propiedades en su</w:t>
      </w:r>
      <w:r>
        <w:t xml:space="preserve"> nombre, que con mucha frecuencia no la devuelven a pesar de no existir reparaciones que deban realizarse al inmueble ni obligaciones insolutas. Los reclamos y consultas por no devolución del mes de garantía, por devolución tardía, incompleta o no reajusta</w:t>
      </w:r>
      <w:r>
        <w:t>da se encuentran en grandes cantidades en portales de internet. Los reclamos varían desde que no se efectuó la restitución por confusiones interpretativas del contrato, que los costos de “limpieza y reparación” descontados de la garantía son arbitrariament</w:t>
      </w:r>
      <w:r>
        <w:t>e fijados por corredores o propietarios para calzar exacto con el monto total de la garantía, hasta cuestiones abusivas como cobros por remodelaciones o mejoras que no constituyen en realidad una reparación, pago de gastos comunes o servicios</w:t>
      </w:r>
      <w:r>
        <w:rPr>
          <w:spacing w:val="-8"/>
        </w:rPr>
        <w:t xml:space="preserve"> </w:t>
      </w:r>
      <w:r>
        <w:t>básicos</w:t>
      </w:r>
      <w:r>
        <w:rPr>
          <w:spacing w:val="-8"/>
        </w:rPr>
        <w:t xml:space="preserve"> </w:t>
      </w:r>
      <w:r>
        <w:t>por</w:t>
      </w:r>
      <w:r>
        <w:rPr>
          <w:spacing w:val="-9"/>
        </w:rPr>
        <w:t xml:space="preserve"> </w:t>
      </w:r>
      <w:r>
        <w:t>a</w:t>
      </w:r>
      <w:r>
        <w:t>delantado,</w:t>
      </w:r>
      <w:r>
        <w:rPr>
          <w:spacing w:val="-7"/>
        </w:rPr>
        <w:t xml:space="preserve"> </w:t>
      </w:r>
      <w:r>
        <w:t>montos</w:t>
      </w:r>
      <w:r>
        <w:rPr>
          <w:spacing w:val="-8"/>
        </w:rPr>
        <w:t xml:space="preserve"> </w:t>
      </w:r>
      <w:r>
        <w:t>de</w:t>
      </w:r>
      <w:r>
        <w:rPr>
          <w:spacing w:val="-9"/>
        </w:rPr>
        <w:t xml:space="preserve"> </w:t>
      </w:r>
      <w:r>
        <w:t>caución</w:t>
      </w:r>
      <w:r>
        <w:rPr>
          <w:spacing w:val="-8"/>
        </w:rPr>
        <w:t xml:space="preserve"> </w:t>
      </w:r>
      <w:r>
        <w:t>excesivos,</w:t>
      </w:r>
      <w:r>
        <w:rPr>
          <w:spacing w:val="-8"/>
        </w:rPr>
        <w:t xml:space="preserve"> </w:t>
      </w:r>
      <w:r>
        <w:t>constitutivos</w:t>
      </w:r>
      <w:r>
        <w:rPr>
          <w:spacing w:val="-7"/>
        </w:rPr>
        <w:t xml:space="preserve"> </w:t>
      </w:r>
      <w:r>
        <w:t>de</w:t>
      </w:r>
      <w:r>
        <w:rPr>
          <w:spacing w:val="-9"/>
        </w:rPr>
        <w:t xml:space="preserve"> </w:t>
      </w:r>
      <w:r>
        <w:t>hasta</w:t>
      </w:r>
      <w:r>
        <w:rPr>
          <w:spacing w:val="-8"/>
        </w:rPr>
        <w:t xml:space="preserve"> </w:t>
      </w:r>
      <w:r>
        <w:t>3 meses de arrendamiento, etc.</w:t>
      </w:r>
    </w:p>
    <w:p w:rsidR="008166B6" w:rsidRDefault="007E4B6E">
      <w:pPr>
        <w:pStyle w:val="Textoindependiente"/>
        <w:spacing w:line="360" w:lineRule="auto"/>
        <w:ind w:left="120" w:right="118" w:firstLine="720"/>
      </w:pPr>
      <w:r>
        <w:t xml:space="preserve">Entre los reclamos que más se repiten, los arrendatarios acusan que: </w:t>
      </w:r>
      <w:r>
        <w:rPr>
          <w:b/>
        </w:rPr>
        <w:t xml:space="preserve">a. </w:t>
      </w:r>
      <w:r>
        <w:t>El arrendador</w:t>
      </w:r>
      <w:r>
        <w:rPr>
          <w:spacing w:val="-2"/>
        </w:rPr>
        <w:t xml:space="preserve"> </w:t>
      </w:r>
      <w:r>
        <w:t>decide</w:t>
      </w:r>
      <w:r>
        <w:rPr>
          <w:spacing w:val="-2"/>
        </w:rPr>
        <w:t xml:space="preserve"> </w:t>
      </w:r>
      <w:r>
        <w:t>no</w:t>
      </w:r>
      <w:r>
        <w:rPr>
          <w:spacing w:val="-2"/>
        </w:rPr>
        <w:t xml:space="preserve"> </w:t>
      </w:r>
      <w:r>
        <w:t>efectuar</w:t>
      </w:r>
      <w:r>
        <w:rPr>
          <w:spacing w:val="-1"/>
        </w:rPr>
        <w:t xml:space="preserve"> </w:t>
      </w:r>
      <w:r>
        <w:t>la</w:t>
      </w:r>
      <w:r>
        <w:rPr>
          <w:spacing w:val="-2"/>
        </w:rPr>
        <w:t xml:space="preserve"> </w:t>
      </w:r>
      <w:r>
        <w:t>restitución</w:t>
      </w:r>
      <w:r>
        <w:rPr>
          <w:spacing w:val="-1"/>
        </w:rPr>
        <w:t xml:space="preserve"> </w:t>
      </w:r>
      <w:r>
        <w:t>sin</w:t>
      </w:r>
      <w:r>
        <w:rPr>
          <w:spacing w:val="-2"/>
        </w:rPr>
        <w:t xml:space="preserve"> </w:t>
      </w:r>
      <w:r>
        <w:t>señalar</w:t>
      </w:r>
      <w:r>
        <w:rPr>
          <w:spacing w:val="-2"/>
        </w:rPr>
        <w:t xml:space="preserve"> </w:t>
      </w:r>
      <w:r>
        <w:t>motivo</w:t>
      </w:r>
      <w:r>
        <w:rPr>
          <w:spacing w:val="-2"/>
        </w:rPr>
        <w:t xml:space="preserve"> </w:t>
      </w:r>
      <w:r>
        <w:t>o</w:t>
      </w:r>
      <w:r>
        <w:rPr>
          <w:spacing w:val="-2"/>
        </w:rPr>
        <w:t xml:space="preserve"> </w:t>
      </w:r>
      <w:r>
        <w:t>justificación,</w:t>
      </w:r>
      <w:r>
        <w:rPr>
          <w:spacing w:val="-1"/>
        </w:rPr>
        <w:t xml:space="preserve"> </w:t>
      </w:r>
      <w:r>
        <w:t>o</w:t>
      </w:r>
      <w:r>
        <w:rPr>
          <w:spacing w:val="-2"/>
        </w:rPr>
        <w:t xml:space="preserve"> </w:t>
      </w:r>
      <w:r>
        <w:t xml:space="preserve">señala justificaciones genéricas como que se “realizaron arreglos”; </w:t>
      </w:r>
      <w:r>
        <w:rPr>
          <w:b/>
        </w:rPr>
        <w:t xml:space="preserve">b. </w:t>
      </w:r>
      <w:r>
        <w:t>No se cumplen plazos de</w:t>
      </w:r>
      <w:r>
        <w:rPr>
          <w:spacing w:val="-17"/>
        </w:rPr>
        <w:t xml:space="preserve"> </w:t>
      </w:r>
      <w:r>
        <w:t>restitución</w:t>
      </w:r>
      <w:r>
        <w:rPr>
          <w:spacing w:val="-17"/>
        </w:rPr>
        <w:t xml:space="preserve"> </w:t>
      </w:r>
      <w:r>
        <w:t>de</w:t>
      </w:r>
      <w:r>
        <w:rPr>
          <w:spacing w:val="-17"/>
        </w:rPr>
        <w:t xml:space="preserve"> </w:t>
      </w:r>
      <w:r>
        <w:t>las</w:t>
      </w:r>
      <w:r>
        <w:rPr>
          <w:spacing w:val="-17"/>
        </w:rPr>
        <w:t xml:space="preserve"> </w:t>
      </w:r>
      <w:r>
        <w:t>garantías;</w:t>
      </w:r>
      <w:r>
        <w:rPr>
          <w:spacing w:val="-16"/>
        </w:rPr>
        <w:t xml:space="preserve"> </w:t>
      </w:r>
      <w:r>
        <w:rPr>
          <w:b/>
        </w:rPr>
        <w:t>c.</w:t>
      </w:r>
      <w:r>
        <w:rPr>
          <w:b/>
          <w:spacing w:val="-16"/>
        </w:rPr>
        <w:t xml:space="preserve"> </w:t>
      </w:r>
      <w:r>
        <w:t>El</w:t>
      </w:r>
      <w:r>
        <w:rPr>
          <w:spacing w:val="-16"/>
        </w:rPr>
        <w:t xml:space="preserve"> </w:t>
      </w:r>
      <w:r>
        <w:t>monto</w:t>
      </w:r>
      <w:r>
        <w:rPr>
          <w:spacing w:val="-17"/>
        </w:rPr>
        <w:t xml:space="preserve"> </w:t>
      </w:r>
      <w:r>
        <w:t>restituido</w:t>
      </w:r>
      <w:r>
        <w:rPr>
          <w:spacing w:val="-16"/>
        </w:rPr>
        <w:t xml:space="preserve"> </w:t>
      </w:r>
      <w:r>
        <w:t>no</w:t>
      </w:r>
      <w:r>
        <w:rPr>
          <w:spacing w:val="-17"/>
        </w:rPr>
        <w:t xml:space="preserve"> </w:t>
      </w:r>
      <w:r>
        <w:t>es</w:t>
      </w:r>
      <w:r>
        <w:rPr>
          <w:spacing w:val="-17"/>
        </w:rPr>
        <w:t xml:space="preserve"> </w:t>
      </w:r>
      <w:r>
        <w:t>reajustado.</w:t>
      </w:r>
      <w:r>
        <w:rPr>
          <w:spacing w:val="-16"/>
        </w:rPr>
        <w:t xml:space="preserve"> </w:t>
      </w:r>
      <w:r>
        <w:rPr>
          <w:b/>
        </w:rPr>
        <w:t>d.</w:t>
      </w:r>
      <w:r>
        <w:rPr>
          <w:b/>
          <w:spacing w:val="-17"/>
        </w:rPr>
        <w:t xml:space="preserve"> </w:t>
      </w:r>
      <w:r>
        <w:t>No</w:t>
      </w:r>
      <w:r>
        <w:rPr>
          <w:spacing w:val="-17"/>
        </w:rPr>
        <w:t xml:space="preserve"> </w:t>
      </w:r>
      <w:r>
        <w:t>hay</w:t>
      </w:r>
      <w:r>
        <w:rPr>
          <w:spacing w:val="-16"/>
        </w:rPr>
        <w:t xml:space="preserve"> </w:t>
      </w:r>
      <w:r>
        <w:t>claridad</w:t>
      </w:r>
    </w:p>
    <w:p w:rsidR="008166B6" w:rsidRDefault="008166B6">
      <w:pPr>
        <w:spacing w:line="360" w:lineRule="auto"/>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120" w:right="118"/>
      </w:pPr>
      <w:r>
        <w:t>del</w:t>
      </w:r>
      <w:r>
        <w:rPr>
          <w:spacing w:val="-4"/>
        </w:rPr>
        <w:t xml:space="preserve"> </w:t>
      </w:r>
      <w:r>
        <w:t>uso</w:t>
      </w:r>
      <w:r>
        <w:rPr>
          <w:spacing w:val="-4"/>
        </w:rPr>
        <w:t xml:space="preserve"> </w:t>
      </w:r>
      <w:r>
        <w:t>que</w:t>
      </w:r>
      <w:r>
        <w:rPr>
          <w:spacing w:val="-4"/>
        </w:rPr>
        <w:t xml:space="preserve"> </w:t>
      </w:r>
      <w:r>
        <w:t>debe</w:t>
      </w:r>
      <w:r>
        <w:rPr>
          <w:spacing w:val="-4"/>
        </w:rPr>
        <w:t xml:space="preserve"> </w:t>
      </w:r>
      <w:r>
        <w:t>darse</w:t>
      </w:r>
      <w:r>
        <w:rPr>
          <w:spacing w:val="-4"/>
        </w:rPr>
        <w:t xml:space="preserve"> </w:t>
      </w:r>
      <w:r>
        <w:t>a</w:t>
      </w:r>
      <w:r>
        <w:rPr>
          <w:spacing w:val="-4"/>
        </w:rPr>
        <w:t xml:space="preserve"> </w:t>
      </w:r>
      <w:r>
        <w:t>la</w:t>
      </w:r>
      <w:r>
        <w:rPr>
          <w:spacing w:val="-4"/>
        </w:rPr>
        <w:t xml:space="preserve"> </w:t>
      </w:r>
      <w:r>
        <w:t>garantía,</w:t>
      </w:r>
      <w:r>
        <w:rPr>
          <w:spacing w:val="-3"/>
        </w:rPr>
        <w:t xml:space="preserve"> </w:t>
      </w:r>
      <w:r>
        <w:t>a</w:t>
      </w:r>
      <w:r>
        <w:rPr>
          <w:spacing w:val="-4"/>
        </w:rPr>
        <w:t xml:space="preserve"> </w:t>
      </w:r>
      <w:r>
        <w:t>pesar</w:t>
      </w:r>
      <w:r>
        <w:rPr>
          <w:spacing w:val="-3"/>
        </w:rPr>
        <w:t xml:space="preserve"> </w:t>
      </w:r>
      <w:r>
        <w:t>de</w:t>
      </w:r>
      <w:r>
        <w:rPr>
          <w:spacing w:val="-4"/>
        </w:rPr>
        <w:t xml:space="preserve"> </w:t>
      </w:r>
      <w:r>
        <w:t>que</w:t>
      </w:r>
      <w:r>
        <w:rPr>
          <w:spacing w:val="-4"/>
        </w:rPr>
        <w:t xml:space="preserve"> </w:t>
      </w:r>
      <w:r>
        <w:t>puede</w:t>
      </w:r>
      <w:r>
        <w:rPr>
          <w:spacing w:val="-4"/>
        </w:rPr>
        <w:t xml:space="preserve"> </w:t>
      </w:r>
      <w:r>
        <w:t>o</w:t>
      </w:r>
      <w:r>
        <w:rPr>
          <w:spacing w:val="-4"/>
        </w:rPr>
        <w:t xml:space="preserve"> </w:t>
      </w:r>
      <w:r>
        <w:t>no</w:t>
      </w:r>
      <w:r>
        <w:rPr>
          <w:spacing w:val="-4"/>
        </w:rPr>
        <w:t xml:space="preserve"> </w:t>
      </w:r>
      <w:r>
        <w:t>encontrarse</w:t>
      </w:r>
      <w:r>
        <w:rPr>
          <w:spacing w:val="-3"/>
        </w:rPr>
        <w:t xml:space="preserve"> </w:t>
      </w:r>
      <w:r>
        <w:t>señalado</w:t>
      </w:r>
      <w:r>
        <w:rPr>
          <w:spacing w:val="-4"/>
        </w:rPr>
        <w:t xml:space="preserve"> </w:t>
      </w:r>
      <w:r>
        <w:t>en el contrato.</w:t>
      </w:r>
    </w:p>
    <w:p w:rsidR="008166B6" w:rsidRDefault="007E4B6E">
      <w:pPr>
        <w:pStyle w:val="Textoindependiente"/>
        <w:spacing w:line="360" w:lineRule="auto"/>
        <w:ind w:left="119" w:right="118" w:firstLine="720"/>
      </w:pPr>
      <w:r>
        <w:t>A</w:t>
      </w:r>
      <w:r>
        <w:rPr>
          <w:spacing w:val="-9"/>
        </w:rPr>
        <w:t xml:space="preserve"> </w:t>
      </w:r>
      <w:r>
        <w:t>pesar</w:t>
      </w:r>
      <w:r>
        <w:rPr>
          <w:spacing w:val="-8"/>
        </w:rPr>
        <w:t xml:space="preserve"> </w:t>
      </w:r>
      <w:r>
        <w:t>de</w:t>
      </w:r>
      <w:r>
        <w:rPr>
          <w:spacing w:val="-9"/>
        </w:rPr>
        <w:t xml:space="preserve"> </w:t>
      </w:r>
      <w:r>
        <w:t>existir</w:t>
      </w:r>
      <w:r>
        <w:rPr>
          <w:spacing w:val="-8"/>
        </w:rPr>
        <w:t xml:space="preserve"> </w:t>
      </w:r>
      <w:r>
        <w:t>gran</w:t>
      </w:r>
      <w:r>
        <w:rPr>
          <w:spacing w:val="-9"/>
        </w:rPr>
        <w:t xml:space="preserve"> </w:t>
      </w:r>
      <w:r>
        <w:t>cantidad</w:t>
      </w:r>
      <w:r>
        <w:rPr>
          <w:spacing w:val="-8"/>
        </w:rPr>
        <w:t xml:space="preserve"> </w:t>
      </w:r>
      <w:r>
        <w:t>de</w:t>
      </w:r>
      <w:r>
        <w:rPr>
          <w:spacing w:val="-9"/>
        </w:rPr>
        <w:t xml:space="preserve"> </w:t>
      </w:r>
      <w:r>
        <w:t>reclamos</w:t>
      </w:r>
      <w:r>
        <w:rPr>
          <w:spacing w:val="-8"/>
        </w:rPr>
        <w:t xml:space="preserve"> </w:t>
      </w:r>
      <w:r>
        <w:t>online,</w:t>
      </w:r>
      <w:r>
        <w:rPr>
          <w:spacing w:val="-8"/>
        </w:rPr>
        <w:t xml:space="preserve"> </w:t>
      </w:r>
      <w:r>
        <w:t>las</w:t>
      </w:r>
      <w:r>
        <w:rPr>
          <w:spacing w:val="-9"/>
        </w:rPr>
        <w:t xml:space="preserve"> </w:t>
      </w:r>
      <w:r>
        <w:t>reclamaciones</w:t>
      </w:r>
      <w:r>
        <w:rPr>
          <w:spacing w:val="-7"/>
        </w:rPr>
        <w:t xml:space="preserve"> </w:t>
      </w:r>
      <w:r>
        <w:t>judiciales por</w:t>
      </w:r>
      <w:r>
        <w:rPr>
          <w:spacing w:val="-3"/>
        </w:rPr>
        <w:t xml:space="preserve"> </w:t>
      </w:r>
      <w:r>
        <w:t>este</w:t>
      </w:r>
      <w:r>
        <w:rPr>
          <w:spacing w:val="-2"/>
        </w:rPr>
        <w:t xml:space="preserve"> </w:t>
      </w:r>
      <w:r>
        <w:t>concepto</w:t>
      </w:r>
      <w:r>
        <w:rPr>
          <w:spacing w:val="-2"/>
        </w:rPr>
        <w:t xml:space="preserve"> </w:t>
      </w:r>
      <w:r>
        <w:t>son</w:t>
      </w:r>
      <w:r>
        <w:rPr>
          <w:spacing w:val="-3"/>
        </w:rPr>
        <w:t xml:space="preserve"> </w:t>
      </w:r>
      <w:r>
        <w:t>escasas.</w:t>
      </w:r>
      <w:r>
        <w:rPr>
          <w:spacing w:val="-1"/>
        </w:rPr>
        <w:t xml:space="preserve"> </w:t>
      </w:r>
      <w:r>
        <w:t>Y</w:t>
      </w:r>
      <w:r>
        <w:rPr>
          <w:spacing w:val="-3"/>
        </w:rPr>
        <w:t xml:space="preserve"> </w:t>
      </w:r>
      <w:r>
        <w:t>es</w:t>
      </w:r>
      <w:r>
        <w:rPr>
          <w:spacing w:val="-3"/>
        </w:rPr>
        <w:t xml:space="preserve"> </w:t>
      </w:r>
      <w:r>
        <w:t>que</w:t>
      </w:r>
      <w:r>
        <w:rPr>
          <w:spacing w:val="-3"/>
        </w:rPr>
        <w:t xml:space="preserve"> </w:t>
      </w:r>
      <w:r>
        <w:t>resulta</w:t>
      </w:r>
      <w:r>
        <w:rPr>
          <w:spacing w:val="-2"/>
        </w:rPr>
        <w:t xml:space="preserve"> </w:t>
      </w:r>
      <w:r>
        <w:t>difícil</w:t>
      </w:r>
      <w:r>
        <w:rPr>
          <w:spacing w:val="-2"/>
        </w:rPr>
        <w:t xml:space="preserve"> </w:t>
      </w:r>
      <w:r>
        <w:t>y</w:t>
      </w:r>
      <w:r>
        <w:rPr>
          <w:spacing w:val="-3"/>
        </w:rPr>
        <w:t xml:space="preserve"> </w:t>
      </w:r>
      <w:r>
        <w:t>engorroso</w:t>
      </w:r>
      <w:r>
        <w:rPr>
          <w:spacing w:val="-2"/>
        </w:rPr>
        <w:t xml:space="preserve"> </w:t>
      </w:r>
      <w:r>
        <w:t>para</w:t>
      </w:r>
      <w:r>
        <w:rPr>
          <w:spacing w:val="-2"/>
        </w:rPr>
        <w:t xml:space="preserve"> </w:t>
      </w:r>
      <w:r>
        <w:t>un</w:t>
      </w:r>
      <w:r>
        <w:rPr>
          <w:spacing w:val="-3"/>
        </w:rPr>
        <w:t xml:space="preserve"> </w:t>
      </w:r>
      <w:r>
        <w:t>arrendatario que ya ha dado término a una relación contractual, y que ya restituyó el inmueble, contratar representación judicial y accionar vía juicio sumario de arrendamiento por incumplimiento de las obligaciones contractuales, por la no devolución de u</w:t>
      </w:r>
      <w:r>
        <w:t>n mes de garantía.</w:t>
      </w:r>
      <w:r>
        <w:rPr>
          <w:spacing w:val="-2"/>
        </w:rPr>
        <w:t xml:space="preserve"> </w:t>
      </w:r>
      <w:r>
        <w:t>Los</w:t>
      </w:r>
      <w:r>
        <w:rPr>
          <w:spacing w:val="-2"/>
        </w:rPr>
        <w:t xml:space="preserve"> </w:t>
      </w:r>
      <w:r>
        <w:t>costos</w:t>
      </w:r>
      <w:r>
        <w:rPr>
          <w:spacing w:val="-2"/>
        </w:rPr>
        <w:t xml:space="preserve"> </w:t>
      </w:r>
      <w:r>
        <w:t>judiciales</w:t>
      </w:r>
      <w:r>
        <w:rPr>
          <w:spacing w:val="-2"/>
        </w:rPr>
        <w:t xml:space="preserve"> </w:t>
      </w:r>
      <w:r>
        <w:t>y</w:t>
      </w:r>
      <w:r>
        <w:rPr>
          <w:spacing w:val="-3"/>
        </w:rPr>
        <w:t xml:space="preserve"> </w:t>
      </w:r>
      <w:r>
        <w:t>los</w:t>
      </w:r>
      <w:r>
        <w:rPr>
          <w:spacing w:val="-2"/>
        </w:rPr>
        <w:t xml:space="preserve"> </w:t>
      </w:r>
      <w:r>
        <w:t>extensos</w:t>
      </w:r>
      <w:r>
        <w:rPr>
          <w:spacing w:val="-2"/>
        </w:rPr>
        <w:t xml:space="preserve"> </w:t>
      </w:r>
      <w:r>
        <w:t>plazos</w:t>
      </w:r>
      <w:r>
        <w:rPr>
          <w:spacing w:val="-2"/>
        </w:rPr>
        <w:t xml:space="preserve"> </w:t>
      </w:r>
      <w:r>
        <w:t>inhiben</w:t>
      </w:r>
      <w:r>
        <w:rPr>
          <w:spacing w:val="-2"/>
        </w:rPr>
        <w:t xml:space="preserve"> </w:t>
      </w:r>
      <w:r>
        <w:t>las</w:t>
      </w:r>
      <w:r>
        <w:rPr>
          <w:spacing w:val="-3"/>
        </w:rPr>
        <w:t xml:space="preserve"> </w:t>
      </w:r>
      <w:r>
        <w:t>acciones</w:t>
      </w:r>
      <w:r>
        <w:rPr>
          <w:spacing w:val="-2"/>
        </w:rPr>
        <w:t xml:space="preserve"> </w:t>
      </w:r>
      <w:r>
        <w:t>en</w:t>
      </w:r>
      <w:r>
        <w:rPr>
          <w:spacing w:val="-2"/>
        </w:rPr>
        <w:t xml:space="preserve"> </w:t>
      </w:r>
      <w:r>
        <w:t>la</w:t>
      </w:r>
      <w:r>
        <w:rPr>
          <w:spacing w:val="-2"/>
        </w:rPr>
        <w:t xml:space="preserve"> </w:t>
      </w:r>
      <w:r>
        <w:t>materia, generándose un posible nicho de abusos y cobros infundados.</w:t>
      </w:r>
    </w:p>
    <w:p w:rsidR="008166B6" w:rsidRDefault="007E4B6E">
      <w:pPr>
        <w:pStyle w:val="Textoindependiente"/>
        <w:spacing w:line="360" w:lineRule="auto"/>
        <w:ind w:left="119" w:right="118" w:firstLine="720"/>
      </w:pPr>
      <w:r>
        <w:t>Resulta necesario entonces dar regulación al mes de garantía, una regulación específica</w:t>
      </w:r>
      <w:r>
        <w:rPr>
          <w:spacing w:val="-6"/>
        </w:rPr>
        <w:t xml:space="preserve"> </w:t>
      </w:r>
      <w:r>
        <w:t>y</w:t>
      </w:r>
      <w:r>
        <w:rPr>
          <w:spacing w:val="-7"/>
        </w:rPr>
        <w:t xml:space="preserve"> </w:t>
      </w:r>
      <w:r>
        <w:t>de</w:t>
      </w:r>
      <w:r>
        <w:rPr>
          <w:spacing w:val="-7"/>
        </w:rPr>
        <w:t xml:space="preserve"> </w:t>
      </w:r>
      <w:r>
        <w:t>orden</w:t>
      </w:r>
      <w:r>
        <w:rPr>
          <w:spacing w:val="-7"/>
        </w:rPr>
        <w:t xml:space="preserve"> </w:t>
      </w:r>
      <w:r>
        <w:t>normativo,</w:t>
      </w:r>
      <w:r>
        <w:rPr>
          <w:spacing w:val="-6"/>
        </w:rPr>
        <w:t xml:space="preserve"> </w:t>
      </w:r>
      <w:r>
        <w:t>que</w:t>
      </w:r>
      <w:r>
        <w:rPr>
          <w:spacing w:val="-7"/>
        </w:rPr>
        <w:t xml:space="preserve"> </w:t>
      </w:r>
      <w:r>
        <w:t>permita</w:t>
      </w:r>
      <w:r>
        <w:rPr>
          <w:spacing w:val="-6"/>
        </w:rPr>
        <w:t xml:space="preserve"> </w:t>
      </w:r>
      <w:r>
        <w:t>al</w:t>
      </w:r>
      <w:r>
        <w:rPr>
          <w:spacing w:val="-7"/>
        </w:rPr>
        <w:t xml:space="preserve"> </w:t>
      </w:r>
      <w:r>
        <w:t>fin</w:t>
      </w:r>
      <w:r>
        <w:rPr>
          <w:spacing w:val="-7"/>
        </w:rPr>
        <w:t xml:space="preserve"> </w:t>
      </w:r>
      <w:r>
        <w:t>zanjar</w:t>
      </w:r>
      <w:r>
        <w:rPr>
          <w:spacing w:val="-6"/>
        </w:rPr>
        <w:t xml:space="preserve"> </w:t>
      </w:r>
      <w:r>
        <w:t>las</w:t>
      </w:r>
      <w:r>
        <w:rPr>
          <w:spacing w:val="-7"/>
        </w:rPr>
        <w:t xml:space="preserve"> </w:t>
      </w:r>
      <w:r>
        <w:t>interpretaciones</w:t>
      </w:r>
      <w:r>
        <w:rPr>
          <w:spacing w:val="-5"/>
        </w:rPr>
        <w:t xml:space="preserve"> </w:t>
      </w:r>
      <w:r>
        <w:t>confusas que surgen en la aplicación práctica de esta caución en materia de arrendamiento de inmueb</w:t>
      </w:r>
      <w:r>
        <w:t>les y dar una vía de reclamación eficaz a los arrendatarios para que puedan recuperar el</w:t>
      </w:r>
      <w:r>
        <w:rPr>
          <w:spacing w:val="-1"/>
        </w:rPr>
        <w:t xml:space="preserve"> </w:t>
      </w:r>
      <w:r>
        <w:t>dinero que</w:t>
      </w:r>
      <w:r>
        <w:rPr>
          <w:spacing w:val="-1"/>
        </w:rPr>
        <w:t xml:space="preserve"> </w:t>
      </w:r>
      <w:r>
        <w:t>han</w:t>
      </w:r>
      <w:r>
        <w:rPr>
          <w:spacing w:val="-1"/>
        </w:rPr>
        <w:t xml:space="preserve"> </w:t>
      </w:r>
      <w:r>
        <w:t>dejado caucionado cuando han</w:t>
      </w:r>
      <w:r>
        <w:rPr>
          <w:spacing w:val="-1"/>
        </w:rPr>
        <w:t xml:space="preserve"> </w:t>
      </w:r>
      <w:r>
        <w:t>dado</w:t>
      </w:r>
      <w:r>
        <w:rPr>
          <w:spacing w:val="-1"/>
        </w:rPr>
        <w:t xml:space="preserve"> </w:t>
      </w:r>
      <w:r>
        <w:t>cumplimiento íntegro a sus obligaciones contractuales. Porque es de plena justicia que los arrendatarios incumplidores</w:t>
      </w:r>
      <w:r>
        <w:t xml:space="preserve"> sean perseguidos y sancionados con eficiencia y rapidez, es también justo</w:t>
      </w:r>
      <w:r>
        <w:rPr>
          <w:spacing w:val="-3"/>
        </w:rPr>
        <w:t xml:space="preserve"> </w:t>
      </w:r>
      <w:r>
        <w:t>que</w:t>
      </w:r>
      <w:r>
        <w:rPr>
          <w:spacing w:val="-4"/>
        </w:rPr>
        <w:t xml:space="preserve"> </w:t>
      </w:r>
      <w:r>
        <w:t>los</w:t>
      </w:r>
      <w:r>
        <w:rPr>
          <w:spacing w:val="-4"/>
        </w:rPr>
        <w:t xml:space="preserve"> </w:t>
      </w:r>
      <w:r>
        <w:t>arrendadores</w:t>
      </w:r>
      <w:r>
        <w:rPr>
          <w:spacing w:val="-3"/>
        </w:rPr>
        <w:t xml:space="preserve"> </w:t>
      </w:r>
      <w:r>
        <w:t>abusivos</w:t>
      </w:r>
      <w:r>
        <w:rPr>
          <w:spacing w:val="-3"/>
        </w:rPr>
        <w:t xml:space="preserve"> </w:t>
      </w:r>
      <w:r>
        <w:t>restituyan</w:t>
      </w:r>
      <w:r>
        <w:rPr>
          <w:spacing w:val="-2"/>
        </w:rPr>
        <w:t xml:space="preserve"> </w:t>
      </w:r>
      <w:r>
        <w:t>los</w:t>
      </w:r>
      <w:r>
        <w:rPr>
          <w:spacing w:val="-4"/>
        </w:rPr>
        <w:t xml:space="preserve"> </w:t>
      </w:r>
      <w:r>
        <w:t>dineros</w:t>
      </w:r>
      <w:r>
        <w:rPr>
          <w:spacing w:val="-3"/>
        </w:rPr>
        <w:t xml:space="preserve"> </w:t>
      </w:r>
      <w:r>
        <w:t>que</w:t>
      </w:r>
      <w:r>
        <w:rPr>
          <w:spacing w:val="-4"/>
        </w:rPr>
        <w:t xml:space="preserve"> </w:t>
      </w:r>
      <w:r>
        <w:t>se</w:t>
      </w:r>
      <w:r>
        <w:rPr>
          <w:spacing w:val="-4"/>
        </w:rPr>
        <w:t xml:space="preserve"> </w:t>
      </w:r>
      <w:r>
        <w:t>les</w:t>
      </w:r>
      <w:r>
        <w:rPr>
          <w:spacing w:val="-4"/>
        </w:rPr>
        <w:t xml:space="preserve"> </w:t>
      </w:r>
      <w:r>
        <w:t>han</w:t>
      </w:r>
      <w:r>
        <w:rPr>
          <w:spacing w:val="-4"/>
        </w:rPr>
        <w:t xml:space="preserve"> </w:t>
      </w:r>
      <w:r>
        <w:t>entregado</w:t>
      </w:r>
      <w:r>
        <w:rPr>
          <w:spacing w:val="-3"/>
        </w:rPr>
        <w:t xml:space="preserve"> </w:t>
      </w:r>
      <w:r>
        <w:t>con un</w:t>
      </w:r>
      <w:r>
        <w:rPr>
          <w:spacing w:val="-17"/>
        </w:rPr>
        <w:t xml:space="preserve"> </w:t>
      </w:r>
      <w:r>
        <w:t>objeto</w:t>
      </w:r>
      <w:r>
        <w:rPr>
          <w:spacing w:val="-16"/>
        </w:rPr>
        <w:t xml:space="preserve"> </w:t>
      </w:r>
      <w:r>
        <w:t>y</w:t>
      </w:r>
      <w:r>
        <w:rPr>
          <w:spacing w:val="-16"/>
        </w:rPr>
        <w:t xml:space="preserve"> </w:t>
      </w:r>
      <w:r>
        <w:t>fin</w:t>
      </w:r>
      <w:r>
        <w:rPr>
          <w:spacing w:val="-16"/>
        </w:rPr>
        <w:t xml:space="preserve"> </w:t>
      </w:r>
      <w:r>
        <w:t>predeterminado,</w:t>
      </w:r>
      <w:r>
        <w:rPr>
          <w:spacing w:val="-17"/>
        </w:rPr>
        <w:t xml:space="preserve"> </w:t>
      </w:r>
      <w:r>
        <w:t>esto</w:t>
      </w:r>
      <w:r>
        <w:rPr>
          <w:spacing w:val="-16"/>
        </w:rPr>
        <w:t xml:space="preserve"> </w:t>
      </w:r>
      <w:r>
        <w:t>es</w:t>
      </w:r>
      <w:r>
        <w:rPr>
          <w:spacing w:val="-16"/>
        </w:rPr>
        <w:t xml:space="preserve"> </w:t>
      </w:r>
      <w:r>
        <w:t>caucionar</w:t>
      </w:r>
      <w:r>
        <w:rPr>
          <w:spacing w:val="-16"/>
        </w:rPr>
        <w:t xml:space="preserve"> </w:t>
      </w:r>
      <w:r>
        <w:t>las</w:t>
      </w:r>
      <w:r>
        <w:rPr>
          <w:spacing w:val="-17"/>
        </w:rPr>
        <w:t xml:space="preserve"> </w:t>
      </w:r>
      <w:r>
        <w:t>obligaciones</w:t>
      </w:r>
      <w:r>
        <w:rPr>
          <w:spacing w:val="-16"/>
        </w:rPr>
        <w:t xml:space="preserve"> </w:t>
      </w:r>
      <w:r>
        <w:t>contractuales,</w:t>
      </w:r>
      <w:r>
        <w:rPr>
          <w:spacing w:val="-16"/>
        </w:rPr>
        <w:t xml:space="preserve"> </w:t>
      </w:r>
      <w:r>
        <w:t>cuando corresponda y no para el enriquecimiento injustificado del propietario.</w:t>
      </w:r>
    </w:p>
    <w:p w:rsidR="008166B6" w:rsidRDefault="007E4B6E">
      <w:pPr>
        <w:pStyle w:val="Textoindependiente"/>
        <w:spacing w:line="360" w:lineRule="auto"/>
        <w:ind w:left="119" w:right="118" w:firstLine="720"/>
      </w:pPr>
      <w:r>
        <w:t>En</w:t>
      </w:r>
      <w:r>
        <w:rPr>
          <w:spacing w:val="-8"/>
        </w:rPr>
        <w:t xml:space="preserve"> </w:t>
      </w:r>
      <w:r>
        <w:t>este</w:t>
      </w:r>
      <w:r>
        <w:rPr>
          <w:spacing w:val="-8"/>
        </w:rPr>
        <w:t xml:space="preserve"> </w:t>
      </w:r>
      <w:r>
        <w:t>sentido,</w:t>
      </w:r>
      <w:r>
        <w:rPr>
          <w:spacing w:val="-8"/>
        </w:rPr>
        <w:t xml:space="preserve"> </w:t>
      </w:r>
      <w:r>
        <w:t>vemos</w:t>
      </w:r>
      <w:r>
        <w:rPr>
          <w:spacing w:val="-8"/>
        </w:rPr>
        <w:t xml:space="preserve"> </w:t>
      </w:r>
      <w:r>
        <w:t>la</w:t>
      </w:r>
      <w:r>
        <w:rPr>
          <w:spacing w:val="-8"/>
        </w:rPr>
        <w:t xml:space="preserve"> </w:t>
      </w:r>
      <w:r>
        <w:t>necesidad</w:t>
      </w:r>
      <w:r>
        <w:rPr>
          <w:spacing w:val="-7"/>
        </w:rPr>
        <w:t xml:space="preserve"> </w:t>
      </w:r>
      <w:r>
        <w:t>de</w:t>
      </w:r>
      <w:r>
        <w:rPr>
          <w:spacing w:val="-9"/>
        </w:rPr>
        <w:t xml:space="preserve"> </w:t>
      </w:r>
      <w:r>
        <w:t>fijar</w:t>
      </w:r>
      <w:r>
        <w:rPr>
          <w:spacing w:val="-8"/>
        </w:rPr>
        <w:t xml:space="preserve"> </w:t>
      </w:r>
      <w:r>
        <w:t>una</w:t>
      </w:r>
      <w:r>
        <w:rPr>
          <w:spacing w:val="-9"/>
        </w:rPr>
        <w:t xml:space="preserve"> </w:t>
      </w:r>
      <w:r>
        <w:t>definición</w:t>
      </w:r>
      <w:r>
        <w:rPr>
          <w:spacing w:val="-8"/>
        </w:rPr>
        <w:t xml:space="preserve"> </w:t>
      </w:r>
      <w:r>
        <w:t>y</w:t>
      </w:r>
      <w:r>
        <w:rPr>
          <w:spacing w:val="-9"/>
        </w:rPr>
        <w:t xml:space="preserve"> </w:t>
      </w:r>
      <w:r>
        <w:t>alcance</w:t>
      </w:r>
      <w:r>
        <w:rPr>
          <w:spacing w:val="-8"/>
        </w:rPr>
        <w:t xml:space="preserve"> </w:t>
      </w:r>
      <w:r>
        <w:t>claro</w:t>
      </w:r>
      <w:r>
        <w:rPr>
          <w:spacing w:val="-8"/>
        </w:rPr>
        <w:t xml:space="preserve"> </w:t>
      </w:r>
      <w:r>
        <w:t>de</w:t>
      </w:r>
      <w:r>
        <w:rPr>
          <w:spacing w:val="-9"/>
        </w:rPr>
        <w:t xml:space="preserve"> </w:t>
      </w:r>
      <w:r>
        <w:t>las obligaciones que cauciona el “mes de garantía”; un monto máximo que podrá establecerse por est</w:t>
      </w:r>
      <w:r>
        <w:t>e concepto que evite eventuales abusos y el eventual enriquecimiento sin causa de los arrendadores; la procedencia, plazos y formas de restitución para aquellos casos en que corresponda; y una vía eficiente y efectiva de reclamación, que permita el cobro d</w:t>
      </w:r>
      <w:r>
        <w:t xml:space="preserve">e las restituciones que injustamente no fueren </w:t>
      </w:r>
      <w:r>
        <w:rPr>
          <w:spacing w:val="-2"/>
        </w:rPr>
        <w:t>efectuadas.</w:t>
      </w:r>
    </w:p>
    <w:p w:rsidR="008166B6" w:rsidRDefault="008166B6">
      <w:pPr>
        <w:pStyle w:val="Textoindependiente"/>
        <w:spacing w:before="11"/>
        <w:jc w:val="left"/>
        <w:rPr>
          <w:sz w:val="38"/>
        </w:rPr>
      </w:pPr>
    </w:p>
    <w:p w:rsidR="008166B6" w:rsidRDefault="007E4B6E">
      <w:pPr>
        <w:pStyle w:val="Ttulo1"/>
        <w:numPr>
          <w:ilvl w:val="1"/>
          <w:numId w:val="3"/>
        </w:numPr>
        <w:tabs>
          <w:tab w:val="left" w:pos="840"/>
        </w:tabs>
        <w:rPr>
          <w:u w:val="none"/>
        </w:rPr>
      </w:pPr>
      <w:r>
        <w:t>El</w:t>
      </w:r>
      <w:r>
        <w:rPr>
          <w:spacing w:val="-5"/>
        </w:rPr>
        <w:t xml:space="preserve"> </w:t>
      </w:r>
      <w:r>
        <w:t>cobro</w:t>
      </w:r>
      <w:r>
        <w:rPr>
          <w:spacing w:val="-2"/>
        </w:rPr>
        <w:t xml:space="preserve"> </w:t>
      </w:r>
      <w:r>
        <w:t>en</w:t>
      </w:r>
      <w:r>
        <w:rPr>
          <w:spacing w:val="-3"/>
        </w:rPr>
        <w:t xml:space="preserve"> </w:t>
      </w:r>
      <w:r>
        <w:t>Unidades</w:t>
      </w:r>
      <w:r>
        <w:rPr>
          <w:spacing w:val="-3"/>
        </w:rPr>
        <w:t xml:space="preserve"> </w:t>
      </w:r>
      <w:r>
        <w:t>de</w:t>
      </w:r>
      <w:r>
        <w:rPr>
          <w:spacing w:val="-3"/>
        </w:rPr>
        <w:t xml:space="preserve"> </w:t>
      </w:r>
      <w:r>
        <w:t>Fomento</w:t>
      </w:r>
      <w:r>
        <w:rPr>
          <w:spacing w:val="-2"/>
        </w:rPr>
        <w:t xml:space="preserve"> </w:t>
      </w:r>
      <w:r>
        <w:t>y</w:t>
      </w:r>
      <w:r>
        <w:rPr>
          <w:spacing w:val="-2"/>
        </w:rPr>
        <w:t xml:space="preserve"> </w:t>
      </w:r>
      <w:r>
        <w:t>otros cobros</w:t>
      </w:r>
      <w:r>
        <w:rPr>
          <w:spacing w:val="-2"/>
        </w:rPr>
        <w:t xml:space="preserve"> excesivos.</w:t>
      </w:r>
    </w:p>
    <w:p w:rsidR="008166B6" w:rsidRDefault="008166B6">
      <w:pPr>
        <w:pStyle w:val="Textoindependiente"/>
        <w:jc w:val="left"/>
        <w:rPr>
          <w:b/>
          <w:sz w:val="20"/>
        </w:rPr>
      </w:pPr>
    </w:p>
    <w:p w:rsidR="008166B6" w:rsidRDefault="008166B6">
      <w:pPr>
        <w:pStyle w:val="Textoindependiente"/>
        <w:spacing w:before="3"/>
        <w:jc w:val="left"/>
        <w:rPr>
          <w:b/>
          <w:sz w:val="24"/>
        </w:rPr>
      </w:pPr>
    </w:p>
    <w:p w:rsidR="008166B6" w:rsidRDefault="007E4B6E">
      <w:pPr>
        <w:pStyle w:val="Textoindependiente"/>
        <w:spacing w:before="89" w:line="360" w:lineRule="auto"/>
        <w:ind w:left="120" w:firstLine="720"/>
        <w:jc w:val="left"/>
      </w:pPr>
      <w:r>
        <w:t xml:space="preserve">La Unidad de Fomento es una unidad de cuenta usada en </w:t>
      </w:r>
      <w:hyperlink r:id="rId14">
        <w:r>
          <w:t>Chile</w:t>
        </w:r>
      </w:hyperlink>
      <w:r>
        <w:t>, reajustable de acuer</w:t>
      </w:r>
      <w:r>
        <w:t>do</w:t>
      </w:r>
      <w:r>
        <w:rPr>
          <w:spacing w:val="14"/>
        </w:rPr>
        <w:t xml:space="preserve"> </w:t>
      </w:r>
      <w:r>
        <w:t>con</w:t>
      </w:r>
      <w:r>
        <w:rPr>
          <w:spacing w:val="17"/>
        </w:rPr>
        <w:t xml:space="preserve"> </w:t>
      </w:r>
      <w:r>
        <w:t>la</w:t>
      </w:r>
      <w:r>
        <w:rPr>
          <w:spacing w:val="17"/>
        </w:rPr>
        <w:t xml:space="preserve"> </w:t>
      </w:r>
      <w:hyperlink r:id="rId15">
        <w:r>
          <w:t>inflación</w:t>
        </w:r>
      </w:hyperlink>
      <w:r>
        <w:t>.</w:t>
      </w:r>
      <w:r>
        <w:rPr>
          <w:spacing w:val="17"/>
        </w:rPr>
        <w:t xml:space="preserve"> </w:t>
      </w:r>
      <w:r>
        <w:t>Fue</w:t>
      </w:r>
      <w:r>
        <w:rPr>
          <w:spacing w:val="16"/>
        </w:rPr>
        <w:t xml:space="preserve"> </w:t>
      </w:r>
      <w:r>
        <w:t>creada</w:t>
      </w:r>
      <w:r>
        <w:rPr>
          <w:spacing w:val="17"/>
        </w:rPr>
        <w:t xml:space="preserve"> </w:t>
      </w:r>
      <w:r>
        <w:t>durante</w:t>
      </w:r>
      <w:r>
        <w:rPr>
          <w:spacing w:val="17"/>
        </w:rPr>
        <w:t xml:space="preserve"> </w:t>
      </w:r>
      <w:r>
        <w:t>el</w:t>
      </w:r>
      <w:r>
        <w:rPr>
          <w:spacing w:val="17"/>
        </w:rPr>
        <w:t xml:space="preserve"> </w:t>
      </w:r>
      <w:r>
        <w:t>gobierno</w:t>
      </w:r>
      <w:r>
        <w:rPr>
          <w:spacing w:val="16"/>
        </w:rPr>
        <w:t xml:space="preserve"> </w:t>
      </w:r>
      <w:r>
        <w:t>del</w:t>
      </w:r>
      <w:r>
        <w:rPr>
          <w:spacing w:val="17"/>
        </w:rPr>
        <w:t xml:space="preserve"> </w:t>
      </w:r>
      <w:r>
        <w:t>presidente</w:t>
      </w:r>
      <w:r>
        <w:rPr>
          <w:spacing w:val="18"/>
        </w:rPr>
        <w:t xml:space="preserve"> </w:t>
      </w:r>
      <w:hyperlink r:id="rId16">
        <w:r>
          <w:t>Eduardo</w:t>
        </w:r>
        <w:r>
          <w:rPr>
            <w:spacing w:val="17"/>
          </w:rPr>
          <w:t xml:space="preserve"> </w:t>
        </w:r>
        <w:r>
          <w:rPr>
            <w:spacing w:val="-4"/>
          </w:rPr>
          <w:t>Frei</w:t>
        </w:r>
      </w:hyperlink>
    </w:p>
    <w:p w:rsidR="008166B6" w:rsidRDefault="008166B6">
      <w:pPr>
        <w:spacing w:line="360" w:lineRule="auto"/>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119" w:right="118"/>
      </w:pPr>
      <w:hyperlink r:id="rId17">
        <w:r>
          <w:t>Montalva</w:t>
        </w:r>
      </w:hyperlink>
      <w:r>
        <w:t xml:space="preserve">, en </w:t>
      </w:r>
      <w:hyperlink r:id="rId18">
        <w:r>
          <w:t>1967</w:t>
        </w:r>
      </w:hyperlink>
      <w:r>
        <w:t>. Su finalidad ori</w:t>
      </w:r>
      <w:r>
        <w:t xml:space="preserve">ginal era la </w:t>
      </w:r>
      <w:r>
        <w:rPr>
          <w:b/>
        </w:rPr>
        <w:t xml:space="preserve">revalorización de los ahorros </w:t>
      </w:r>
      <w:r>
        <w:t xml:space="preserve">de acuerdo con las variaciones de la </w:t>
      </w:r>
      <w:hyperlink r:id="rId19">
        <w:r>
          <w:t>inflación</w:t>
        </w:r>
      </w:hyperlink>
      <w:r>
        <w:t>, permitiendo que el dinero ahorrado en bancos y cajas mantuvieran su poder adquisitivo. Posteriormente</w:t>
      </w:r>
      <w:r>
        <w:t xml:space="preserve">, durante la dictadura militar, su uso se extendió al sistema crediticio. Hoy en día, muchos contratos entre privados usan la UF como unidad reajustable. Por ejemplo, el costo de mantenimiento de las cuentas corrientes habitualmente se expresa en UF y los </w:t>
      </w:r>
      <w:r>
        <w:t>gastos comunes de los edificios en algunos casos también pueden estar expresados en esta unidad, así como otras transacciones comerciales, contables y bancarias.</w:t>
      </w:r>
    </w:p>
    <w:p w:rsidR="008166B6" w:rsidRDefault="007E4B6E">
      <w:pPr>
        <w:pStyle w:val="Textoindependiente"/>
        <w:spacing w:line="360" w:lineRule="auto"/>
        <w:ind w:left="119" w:right="119" w:firstLine="720"/>
        <w:jc w:val="right"/>
      </w:pPr>
      <w:r>
        <w:t>El objetivo de la UF es mantener los ahorros, créditos, inversiones, préstamos, contratos</w:t>
      </w:r>
      <w:r>
        <w:rPr>
          <w:spacing w:val="32"/>
        </w:rPr>
        <w:t xml:space="preserve"> </w:t>
      </w:r>
      <w:r>
        <w:t>y</w:t>
      </w:r>
      <w:r>
        <w:rPr>
          <w:spacing w:val="31"/>
        </w:rPr>
        <w:t xml:space="preserve"> </w:t>
      </w:r>
      <w:r>
        <w:t>ot</w:t>
      </w:r>
      <w:r>
        <w:t>ras</w:t>
      </w:r>
      <w:r>
        <w:rPr>
          <w:spacing w:val="31"/>
        </w:rPr>
        <w:t xml:space="preserve"> </w:t>
      </w:r>
      <w:r>
        <w:t>operaciones</w:t>
      </w:r>
      <w:r>
        <w:rPr>
          <w:spacing w:val="32"/>
        </w:rPr>
        <w:t xml:space="preserve"> </w:t>
      </w:r>
      <w:r>
        <w:t>actualizadas</w:t>
      </w:r>
      <w:r>
        <w:rPr>
          <w:spacing w:val="33"/>
        </w:rPr>
        <w:t xml:space="preserve"> </w:t>
      </w:r>
      <w:r>
        <w:t>a</w:t>
      </w:r>
      <w:r>
        <w:rPr>
          <w:spacing w:val="31"/>
        </w:rPr>
        <w:t xml:space="preserve"> </w:t>
      </w:r>
      <w:r>
        <w:t>lo</w:t>
      </w:r>
      <w:r>
        <w:rPr>
          <w:spacing w:val="31"/>
        </w:rPr>
        <w:t xml:space="preserve"> </w:t>
      </w:r>
      <w:r>
        <w:t>largo</w:t>
      </w:r>
      <w:r>
        <w:rPr>
          <w:spacing w:val="31"/>
        </w:rPr>
        <w:t xml:space="preserve"> </w:t>
      </w:r>
      <w:r>
        <w:t>del</w:t>
      </w:r>
      <w:r>
        <w:rPr>
          <w:spacing w:val="31"/>
        </w:rPr>
        <w:t xml:space="preserve"> </w:t>
      </w:r>
      <w:r>
        <w:t>tiempo</w:t>
      </w:r>
      <w:r>
        <w:rPr>
          <w:spacing w:val="32"/>
        </w:rPr>
        <w:t xml:space="preserve"> </w:t>
      </w:r>
      <w:r>
        <w:t>sobre</w:t>
      </w:r>
      <w:r>
        <w:rPr>
          <w:spacing w:val="32"/>
        </w:rPr>
        <w:t xml:space="preserve"> </w:t>
      </w:r>
      <w:r>
        <w:t>la</w:t>
      </w:r>
      <w:r>
        <w:rPr>
          <w:spacing w:val="31"/>
        </w:rPr>
        <w:t xml:space="preserve"> </w:t>
      </w:r>
      <w:r>
        <w:t>base</w:t>
      </w:r>
      <w:r>
        <w:rPr>
          <w:spacing w:val="31"/>
        </w:rPr>
        <w:t xml:space="preserve"> </w:t>
      </w:r>
      <w:r>
        <w:t>de</w:t>
      </w:r>
      <w:r>
        <w:rPr>
          <w:spacing w:val="31"/>
        </w:rPr>
        <w:t xml:space="preserve"> </w:t>
      </w:r>
      <w:r>
        <w:t>la inflación,</w:t>
      </w:r>
      <w:r>
        <w:rPr>
          <w:spacing w:val="80"/>
        </w:rPr>
        <w:t xml:space="preserve"> </w:t>
      </w:r>
      <w:r>
        <w:t>para</w:t>
      </w:r>
      <w:r>
        <w:rPr>
          <w:spacing w:val="80"/>
        </w:rPr>
        <w:t xml:space="preserve"> </w:t>
      </w:r>
      <w:r>
        <w:t>mantener</w:t>
      </w:r>
      <w:r>
        <w:rPr>
          <w:spacing w:val="80"/>
        </w:rPr>
        <w:t xml:space="preserve"> </w:t>
      </w:r>
      <w:r>
        <w:t>el</w:t>
      </w:r>
      <w:r>
        <w:rPr>
          <w:spacing w:val="80"/>
        </w:rPr>
        <w:t xml:space="preserve"> </w:t>
      </w:r>
      <w:r>
        <w:t>poder</w:t>
      </w:r>
      <w:r>
        <w:rPr>
          <w:spacing w:val="80"/>
        </w:rPr>
        <w:t xml:space="preserve"> </w:t>
      </w:r>
      <w:r>
        <w:t>adquisitivo</w:t>
      </w:r>
      <w:r>
        <w:rPr>
          <w:spacing w:val="80"/>
        </w:rPr>
        <w:t xml:space="preserve"> </w:t>
      </w:r>
      <w:r>
        <w:t>del</w:t>
      </w:r>
      <w:r>
        <w:rPr>
          <w:spacing w:val="80"/>
        </w:rPr>
        <w:t xml:space="preserve"> </w:t>
      </w:r>
      <w:r>
        <w:t>dinero</w:t>
      </w:r>
      <w:r>
        <w:rPr>
          <w:spacing w:val="80"/>
        </w:rPr>
        <w:t xml:space="preserve"> </w:t>
      </w:r>
      <w:r>
        <w:t>involucrado</w:t>
      </w:r>
      <w:r>
        <w:rPr>
          <w:spacing w:val="80"/>
        </w:rPr>
        <w:t xml:space="preserve"> </w:t>
      </w:r>
      <w:r>
        <w:t>en</w:t>
      </w:r>
      <w:r>
        <w:rPr>
          <w:spacing w:val="80"/>
        </w:rPr>
        <w:t xml:space="preserve"> </w:t>
      </w:r>
      <w:r>
        <w:t>dichas transacciones.</w:t>
      </w:r>
      <w:r>
        <w:rPr>
          <w:spacing w:val="22"/>
        </w:rPr>
        <w:t xml:space="preserve"> </w:t>
      </w:r>
      <w:r>
        <w:t>Es</w:t>
      </w:r>
      <w:r>
        <w:rPr>
          <w:spacing w:val="20"/>
        </w:rPr>
        <w:t xml:space="preserve"> </w:t>
      </w:r>
      <w:r>
        <w:t>un</w:t>
      </w:r>
      <w:r>
        <w:rPr>
          <w:spacing w:val="20"/>
        </w:rPr>
        <w:t xml:space="preserve"> </w:t>
      </w:r>
      <w:r>
        <w:t>indicador</w:t>
      </w:r>
      <w:r>
        <w:rPr>
          <w:spacing w:val="21"/>
        </w:rPr>
        <w:t xml:space="preserve"> </w:t>
      </w:r>
      <w:r>
        <w:t>que</w:t>
      </w:r>
      <w:r>
        <w:rPr>
          <w:spacing w:val="20"/>
        </w:rPr>
        <w:t xml:space="preserve"> </w:t>
      </w:r>
      <w:r>
        <w:t>refleja</w:t>
      </w:r>
      <w:r>
        <w:rPr>
          <w:spacing w:val="21"/>
        </w:rPr>
        <w:t xml:space="preserve"> </w:t>
      </w:r>
      <w:r>
        <w:t>el</w:t>
      </w:r>
      <w:r>
        <w:rPr>
          <w:spacing w:val="21"/>
        </w:rPr>
        <w:t xml:space="preserve"> </w:t>
      </w:r>
      <w:r>
        <w:t>avance</w:t>
      </w:r>
      <w:r>
        <w:rPr>
          <w:spacing w:val="21"/>
        </w:rPr>
        <w:t xml:space="preserve"> </w:t>
      </w:r>
      <w:r>
        <w:t>de</w:t>
      </w:r>
      <w:r>
        <w:rPr>
          <w:spacing w:val="20"/>
        </w:rPr>
        <w:t xml:space="preserve"> </w:t>
      </w:r>
      <w:r>
        <w:t>la</w:t>
      </w:r>
      <w:r>
        <w:rPr>
          <w:spacing w:val="21"/>
        </w:rPr>
        <w:t xml:space="preserve"> </w:t>
      </w:r>
      <w:r>
        <w:t>inflación,</w:t>
      </w:r>
      <w:r>
        <w:rPr>
          <w:spacing w:val="21"/>
        </w:rPr>
        <w:t xml:space="preserve"> </w:t>
      </w:r>
      <w:r>
        <w:t>y</w:t>
      </w:r>
      <w:r>
        <w:rPr>
          <w:spacing w:val="20"/>
        </w:rPr>
        <w:t xml:space="preserve"> </w:t>
      </w:r>
      <w:r>
        <w:t>a</w:t>
      </w:r>
      <w:r>
        <w:rPr>
          <w:spacing w:val="20"/>
        </w:rPr>
        <w:t xml:space="preserve"> </w:t>
      </w:r>
      <w:r>
        <w:t>la</w:t>
      </w:r>
      <w:r>
        <w:rPr>
          <w:spacing w:val="21"/>
        </w:rPr>
        <w:t xml:space="preserve"> </w:t>
      </w:r>
      <w:r>
        <w:t>vez</w:t>
      </w:r>
      <w:r>
        <w:rPr>
          <w:spacing w:val="21"/>
        </w:rPr>
        <w:t xml:space="preserve"> </w:t>
      </w:r>
      <w:r>
        <w:t>es</w:t>
      </w:r>
      <w:r>
        <w:rPr>
          <w:spacing w:val="20"/>
        </w:rPr>
        <w:t xml:space="preserve"> </w:t>
      </w:r>
      <w:r>
        <w:t>un mecanismo que permite</w:t>
      </w:r>
      <w:r>
        <w:rPr>
          <w:spacing w:val="-1"/>
        </w:rPr>
        <w:t xml:space="preserve"> </w:t>
      </w:r>
      <w:r>
        <w:t>a</w:t>
      </w:r>
      <w:r>
        <w:rPr>
          <w:spacing w:val="-1"/>
        </w:rPr>
        <w:t xml:space="preserve"> </w:t>
      </w:r>
      <w:r>
        <w:t>los actores</w:t>
      </w:r>
      <w:r>
        <w:rPr>
          <w:spacing w:val="-1"/>
        </w:rPr>
        <w:t xml:space="preserve"> </w:t>
      </w:r>
      <w:r>
        <w:t>económicos protegerse</w:t>
      </w:r>
      <w:r>
        <w:rPr>
          <w:spacing w:val="-1"/>
        </w:rPr>
        <w:t xml:space="preserve"> </w:t>
      </w:r>
      <w:r>
        <w:t>del riesgo de</w:t>
      </w:r>
      <w:r>
        <w:rPr>
          <w:spacing w:val="-1"/>
        </w:rPr>
        <w:t xml:space="preserve"> </w:t>
      </w:r>
      <w:r>
        <w:t>la inflación. Hoy en día, y en cada vez más casos cotidianos, el monto mensual a pagar por concepto</w:t>
      </w:r>
      <w:r>
        <w:rPr>
          <w:spacing w:val="40"/>
        </w:rPr>
        <w:t xml:space="preserve"> </w:t>
      </w:r>
      <w:r>
        <w:t>de</w:t>
      </w:r>
      <w:r>
        <w:rPr>
          <w:spacing w:val="40"/>
        </w:rPr>
        <w:t xml:space="preserve"> </w:t>
      </w:r>
      <w:r>
        <w:t>arriendo</w:t>
      </w:r>
      <w:r>
        <w:rPr>
          <w:spacing w:val="40"/>
        </w:rPr>
        <w:t xml:space="preserve"> </w:t>
      </w:r>
      <w:r>
        <w:t>de</w:t>
      </w:r>
      <w:r>
        <w:rPr>
          <w:spacing w:val="40"/>
        </w:rPr>
        <w:t xml:space="preserve"> </w:t>
      </w:r>
      <w:r>
        <w:t>un</w:t>
      </w:r>
      <w:r>
        <w:rPr>
          <w:spacing w:val="40"/>
        </w:rPr>
        <w:t xml:space="preserve"> </w:t>
      </w:r>
      <w:r>
        <w:t>inmueble</w:t>
      </w:r>
      <w:r>
        <w:rPr>
          <w:spacing w:val="40"/>
        </w:rPr>
        <w:t xml:space="preserve"> </w:t>
      </w:r>
      <w:r>
        <w:t>se</w:t>
      </w:r>
      <w:r>
        <w:rPr>
          <w:spacing w:val="40"/>
        </w:rPr>
        <w:t xml:space="preserve"> </w:t>
      </w:r>
      <w:r>
        <w:t>encuentra</w:t>
      </w:r>
      <w:r>
        <w:rPr>
          <w:spacing w:val="40"/>
        </w:rPr>
        <w:t xml:space="preserve"> </w:t>
      </w:r>
      <w:r>
        <w:t>determinado</w:t>
      </w:r>
      <w:r>
        <w:rPr>
          <w:spacing w:val="40"/>
        </w:rPr>
        <w:t xml:space="preserve"> </w:t>
      </w:r>
      <w:r>
        <w:t>en</w:t>
      </w:r>
      <w:r>
        <w:rPr>
          <w:spacing w:val="40"/>
        </w:rPr>
        <w:t xml:space="preserve"> </w:t>
      </w:r>
      <w:r>
        <w:t>Unidades</w:t>
      </w:r>
      <w:r>
        <w:rPr>
          <w:spacing w:val="40"/>
        </w:rPr>
        <w:t xml:space="preserve"> </w:t>
      </w:r>
      <w:r>
        <w:t>de</w:t>
      </w:r>
      <w:r>
        <w:rPr>
          <w:spacing w:val="80"/>
          <w:w w:val="150"/>
        </w:rPr>
        <w:t xml:space="preserve"> </w:t>
      </w:r>
      <w:r>
        <w:t>Fomento. Ello,</w:t>
      </w:r>
      <w:r>
        <w:t xml:space="preserve"> sin que se impida de forma alguna el establecimiento de fórmulas de</w:t>
      </w:r>
      <w:r>
        <w:rPr>
          <w:spacing w:val="40"/>
        </w:rPr>
        <w:t xml:space="preserve"> </w:t>
      </w:r>
      <w:r>
        <w:t>reajuste</w:t>
      </w:r>
      <w:r>
        <w:rPr>
          <w:spacing w:val="40"/>
        </w:rPr>
        <w:t xml:space="preserve"> </w:t>
      </w:r>
      <w:r>
        <w:t>del</w:t>
      </w:r>
      <w:r>
        <w:rPr>
          <w:spacing w:val="40"/>
        </w:rPr>
        <w:t xml:space="preserve"> </w:t>
      </w:r>
      <w:r>
        <w:t>valor.</w:t>
      </w:r>
      <w:r>
        <w:rPr>
          <w:spacing w:val="40"/>
        </w:rPr>
        <w:t xml:space="preserve"> </w:t>
      </w:r>
      <w:r>
        <w:t>Así,</w:t>
      </w:r>
      <w:r>
        <w:rPr>
          <w:spacing w:val="40"/>
        </w:rPr>
        <w:t xml:space="preserve"> </w:t>
      </w:r>
      <w:r>
        <w:t>el</w:t>
      </w:r>
      <w:r>
        <w:rPr>
          <w:spacing w:val="40"/>
        </w:rPr>
        <w:t xml:space="preserve"> </w:t>
      </w:r>
      <w:r>
        <w:t>arrendatario</w:t>
      </w:r>
      <w:r>
        <w:rPr>
          <w:spacing w:val="40"/>
        </w:rPr>
        <w:t xml:space="preserve"> </w:t>
      </w:r>
      <w:r>
        <w:t>se</w:t>
      </w:r>
      <w:r>
        <w:rPr>
          <w:spacing w:val="40"/>
        </w:rPr>
        <w:t xml:space="preserve"> </w:t>
      </w:r>
      <w:r>
        <w:t>ve</w:t>
      </w:r>
      <w:r>
        <w:rPr>
          <w:spacing w:val="40"/>
        </w:rPr>
        <w:t xml:space="preserve"> </w:t>
      </w:r>
      <w:r>
        <w:t>obligado</w:t>
      </w:r>
      <w:r>
        <w:rPr>
          <w:spacing w:val="40"/>
        </w:rPr>
        <w:t xml:space="preserve"> </w:t>
      </w:r>
      <w:r>
        <w:t>a</w:t>
      </w:r>
      <w:r>
        <w:rPr>
          <w:spacing w:val="40"/>
        </w:rPr>
        <w:t xml:space="preserve"> </w:t>
      </w:r>
      <w:r>
        <w:t>pagar</w:t>
      </w:r>
      <w:r>
        <w:rPr>
          <w:spacing w:val="40"/>
        </w:rPr>
        <w:t xml:space="preserve"> </w:t>
      </w:r>
      <w:r>
        <w:t>un</w:t>
      </w:r>
      <w:r>
        <w:rPr>
          <w:spacing w:val="40"/>
        </w:rPr>
        <w:t xml:space="preserve"> </w:t>
      </w:r>
      <w:r>
        <w:t>doble</w:t>
      </w:r>
      <w:r>
        <w:rPr>
          <w:spacing w:val="40"/>
        </w:rPr>
        <w:t xml:space="preserve"> </w:t>
      </w:r>
      <w:r>
        <w:t>reajuste:</w:t>
      </w:r>
      <w:r>
        <w:rPr>
          <w:spacing w:val="40"/>
        </w:rPr>
        <w:t xml:space="preserve"> </w:t>
      </w:r>
      <w:r>
        <w:t>mensualmente</w:t>
      </w:r>
      <w:r>
        <w:rPr>
          <w:spacing w:val="7"/>
        </w:rPr>
        <w:t xml:space="preserve"> </w:t>
      </w:r>
      <w:r>
        <w:t>y</w:t>
      </w:r>
      <w:r>
        <w:rPr>
          <w:spacing w:val="9"/>
        </w:rPr>
        <w:t xml:space="preserve"> </w:t>
      </w:r>
      <w:r>
        <w:t>de</w:t>
      </w:r>
      <w:r>
        <w:rPr>
          <w:spacing w:val="9"/>
        </w:rPr>
        <w:t xml:space="preserve"> </w:t>
      </w:r>
      <w:r>
        <w:t>forma</w:t>
      </w:r>
      <w:r>
        <w:rPr>
          <w:spacing w:val="9"/>
        </w:rPr>
        <w:t xml:space="preserve"> </w:t>
      </w:r>
      <w:r>
        <w:t>progresiva,</w:t>
      </w:r>
      <w:r>
        <w:rPr>
          <w:spacing w:val="10"/>
        </w:rPr>
        <w:t xml:space="preserve"> </w:t>
      </w:r>
      <w:r>
        <w:t>mediante</w:t>
      </w:r>
      <w:r>
        <w:rPr>
          <w:spacing w:val="10"/>
        </w:rPr>
        <w:t xml:space="preserve"> </w:t>
      </w:r>
      <w:r>
        <w:t>el</w:t>
      </w:r>
      <w:r>
        <w:rPr>
          <w:spacing w:val="9"/>
        </w:rPr>
        <w:t xml:space="preserve"> </w:t>
      </w:r>
      <w:r>
        <w:t>cálculo</w:t>
      </w:r>
      <w:r>
        <w:rPr>
          <w:spacing w:val="10"/>
        </w:rPr>
        <w:t xml:space="preserve"> </w:t>
      </w:r>
      <w:r>
        <w:t>de</w:t>
      </w:r>
      <w:r>
        <w:rPr>
          <w:spacing w:val="9"/>
        </w:rPr>
        <w:t xml:space="preserve"> </w:t>
      </w:r>
      <w:r>
        <w:t>la</w:t>
      </w:r>
      <w:r>
        <w:rPr>
          <w:spacing w:val="9"/>
        </w:rPr>
        <w:t xml:space="preserve"> </w:t>
      </w:r>
      <w:r>
        <w:t>UF</w:t>
      </w:r>
      <w:r>
        <w:rPr>
          <w:spacing w:val="9"/>
        </w:rPr>
        <w:t xml:space="preserve"> </w:t>
      </w:r>
      <w:r>
        <w:t>y</w:t>
      </w:r>
      <w:r>
        <w:rPr>
          <w:spacing w:val="9"/>
        </w:rPr>
        <w:t xml:space="preserve"> </w:t>
      </w:r>
      <w:r>
        <w:rPr>
          <w:spacing w:val="-2"/>
        </w:rPr>
        <w:t>periódicamente,</w:t>
      </w:r>
    </w:p>
    <w:p w:rsidR="008166B6" w:rsidRDefault="007E4B6E">
      <w:pPr>
        <w:pStyle w:val="Textoindependiente"/>
        <w:ind w:left="119"/>
      </w:pPr>
      <w:r>
        <w:t>de</w:t>
      </w:r>
      <w:r>
        <w:rPr>
          <w:spacing w:val="-4"/>
        </w:rPr>
        <w:t xml:space="preserve"> </w:t>
      </w:r>
      <w:r>
        <w:t>acuerdo</w:t>
      </w:r>
      <w:r>
        <w:rPr>
          <w:spacing w:val="-2"/>
        </w:rPr>
        <w:t xml:space="preserve"> </w:t>
      </w:r>
      <w:r>
        <w:t>a</w:t>
      </w:r>
      <w:r>
        <w:rPr>
          <w:spacing w:val="-3"/>
        </w:rPr>
        <w:t xml:space="preserve"> </w:t>
      </w:r>
      <w:r>
        <w:t>los</w:t>
      </w:r>
      <w:r>
        <w:rPr>
          <w:spacing w:val="-2"/>
        </w:rPr>
        <w:t xml:space="preserve"> </w:t>
      </w:r>
      <w:r>
        <w:t>términos</w:t>
      </w:r>
      <w:r>
        <w:rPr>
          <w:spacing w:val="-3"/>
        </w:rPr>
        <w:t xml:space="preserve"> </w:t>
      </w:r>
      <w:r>
        <w:t>establecidos</w:t>
      </w:r>
      <w:r>
        <w:rPr>
          <w:spacing w:val="1"/>
        </w:rPr>
        <w:t xml:space="preserve"> </w:t>
      </w:r>
      <w:r>
        <w:t>en</w:t>
      </w:r>
      <w:r>
        <w:rPr>
          <w:spacing w:val="-2"/>
        </w:rPr>
        <w:t xml:space="preserve"> </w:t>
      </w:r>
      <w:r>
        <w:t>el</w:t>
      </w:r>
      <w:r>
        <w:rPr>
          <w:spacing w:val="-3"/>
        </w:rPr>
        <w:t xml:space="preserve"> </w:t>
      </w:r>
      <w:r>
        <w:rPr>
          <w:spacing w:val="-2"/>
        </w:rPr>
        <w:t>contrato.</w:t>
      </w:r>
    </w:p>
    <w:p w:rsidR="008166B6" w:rsidRDefault="007E4B6E">
      <w:pPr>
        <w:pStyle w:val="Textoindependiente"/>
        <w:spacing w:before="149" w:line="360" w:lineRule="auto"/>
        <w:ind w:left="119" w:right="118" w:firstLine="720"/>
      </w:pPr>
      <w:r>
        <w:t>Lo anterior no solo resulta del todo injusto, sino que además significa un doble aumento</w:t>
      </w:r>
      <w:r>
        <w:rPr>
          <w:spacing w:val="-13"/>
        </w:rPr>
        <w:t xml:space="preserve"> </w:t>
      </w:r>
      <w:r>
        <w:t>de</w:t>
      </w:r>
      <w:r>
        <w:rPr>
          <w:spacing w:val="-14"/>
        </w:rPr>
        <w:t xml:space="preserve"> </w:t>
      </w:r>
      <w:r>
        <w:t>precio</w:t>
      </w:r>
      <w:r>
        <w:rPr>
          <w:spacing w:val="-14"/>
        </w:rPr>
        <w:t xml:space="preserve"> </w:t>
      </w:r>
      <w:r>
        <w:t>considerando</w:t>
      </w:r>
      <w:r>
        <w:rPr>
          <w:spacing w:val="-13"/>
        </w:rPr>
        <w:t xml:space="preserve"> </w:t>
      </w:r>
      <w:r>
        <w:t>el</w:t>
      </w:r>
      <w:r>
        <w:rPr>
          <w:spacing w:val="-14"/>
        </w:rPr>
        <w:t xml:space="preserve"> </w:t>
      </w:r>
      <w:r>
        <w:t>pago</w:t>
      </w:r>
      <w:r>
        <w:rPr>
          <w:spacing w:val="-14"/>
        </w:rPr>
        <w:t xml:space="preserve"> </w:t>
      </w:r>
      <w:r>
        <w:t>de</w:t>
      </w:r>
      <w:r>
        <w:rPr>
          <w:spacing w:val="-14"/>
        </w:rPr>
        <w:t xml:space="preserve"> </w:t>
      </w:r>
      <w:r>
        <w:t>intereses,</w:t>
      </w:r>
      <w:r>
        <w:rPr>
          <w:spacing w:val="-13"/>
        </w:rPr>
        <w:t xml:space="preserve"> </w:t>
      </w:r>
      <w:r>
        <w:t>en</w:t>
      </w:r>
      <w:r>
        <w:rPr>
          <w:spacing w:val="-14"/>
        </w:rPr>
        <w:t xml:space="preserve"> </w:t>
      </w:r>
      <w:r>
        <w:t>un</w:t>
      </w:r>
      <w:r>
        <w:rPr>
          <w:spacing w:val="-14"/>
        </w:rPr>
        <w:t xml:space="preserve"> </w:t>
      </w:r>
      <w:r>
        <w:t>lado,</w:t>
      </w:r>
      <w:r>
        <w:rPr>
          <w:spacing w:val="-14"/>
        </w:rPr>
        <w:t xml:space="preserve"> </w:t>
      </w:r>
      <w:r>
        <w:t>y</w:t>
      </w:r>
      <w:r>
        <w:rPr>
          <w:spacing w:val="-14"/>
        </w:rPr>
        <w:t xml:space="preserve"> </w:t>
      </w:r>
      <w:r>
        <w:t>el</w:t>
      </w:r>
      <w:r>
        <w:rPr>
          <w:spacing w:val="-14"/>
        </w:rPr>
        <w:t xml:space="preserve"> </w:t>
      </w:r>
      <w:r>
        <w:t>reajuste</w:t>
      </w:r>
      <w:r>
        <w:rPr>
          <w:spacing w:val="-13"/>
        </w:rPr>
        <w:t xml:space="preserve"> </w:t>
      </w:r>
      <w:r>
        <w:t>del</w:t>
      </w:r>
      <w:r>
        <w:rPr>
          <w:spacing w:val="-14"/>
        </w:rPr>
        <w:t xml:space="preserve"> </w:t>
      </w:r>
      <w:r>
        <w:t>monto anual,</w:t>
      </w:r>
      <w:r>
        <w:rPr>
          <w:spacing w:val="-14"/>
        </w:rPr>
        <w:t xml:space="preserve"> </w:t>
      </w:r>
      <w:r>
        <w:t>por</w:t>
      </w:r>
      <w:r>
        <w:rPr>
          <w:spacing w:val="-14"/>
        </w:rPr>
        <w:t xml:space="preserve"> </w:t>
      </w:r>
      <w:r>
        <w:t>el</w:t>
      </w:r>
      <w:r>
        <w:rPr>
          <w:spacing w:val="-14"/>
        </w:rPr>
        <w:t xml:space="preserve"> </w:t>
      </w:r>
      <w:r>
        <w:t>otro,</w:t>
      </w:r>
      <w:r>
        <w:rPr>
          <w:spacing w:val="-14"/>
        </w:rPr>
        <w:t xml:space="preserve"> </w:t>
      </w:r>
      <w:r>
        <w:t>además</w:t>
      </w:r>
      <w:r>
        <w:rPr>
          <w:spacing w:val="-14"/>
        </w:rPr>
        <w:t xml:space="preserve"> </w:t>
      </w:r>
      <w:r>
        <w:t>del</w:t>
      </w:r>
      <w:r>
        <w:rPr>
          <w:spacing w:val="-14"/>
        </w:rPr>
        <w:t xml:space="preserve"> </w:t>
      </w:r>
      <w:r>
        <w:t>aumento</w:t>
      </w:r>
      <w:r>
        <w:rPr>
          <w:spacing w:val="-14"/>
        </w:rPr>
        <w:t xml:space="preserve"> </w:t>
      </w:r>
      <w:r>
        <w:t>de</w:t>
      </w:r>
      <w:r>
        <w:rPr>
          <w:spacing w:val="-14"/>
        </w:rPr>
        <w:t xml:space="preserve"> </w:t>
      </w:r>
      <w:r>
        <w:t>valor</w:t>
      </w:r>
      <w:r>
        <w:rPr>
          <w:spacing w:val="-14"/>
        </w:rPr>
        <w:t xml:space="preserve"> </w:t>
      </w:r>
      <w:r>
        <w:t>de</w:t>
      </w:r>
      <w:r>
        <w:rPr>
          <w:spacing w:val="-14"/>
        </w:rPr>
        <w:t xml:space="preserve"> </w:t>
      </w:r>
      <w:r>
        <w:t>la</w:t>
      </w:r>
      <w:r>
        <w:rPr>
          <w:spacing w:val="-14"/>
        </w:rPr>
        <w:t xml:space="preserve"> </w:t>
      </w:r>
      <w:r>
        <w:t>UF.</w:t>
      </w:r>
      <w:r>
        <w:rPr>
          <w:spacing w:val="-14"/>
        </w:rPr>
        <w:t xml:space="preserve"> </w:t>
      </w:r>
      <w:r>
        <w:t>El</w:t>
      </w:r>
      <w:r>
        <w:rPr>
          <w:spacing w:val="-14"/>
        </w:rPr>
        <w:t xml:space="preserve"> </w:t>
      </w:r>
      <w:r>
        <w:t>perjudicado</w:t>
      </w:r>
      <w:r>
        <w:rPr>
          <w:spacing w:val="-13"/>
        </w:rPr>
        <w:t xml:space="preserve"> </w:t>
      </w:r>
      <w:r>
        <w:t>con</w:t>
      </w:r>
      <w:r>
        <w:rPr>
          <w:spacing w:val="-14"/>
        </w:rPr>
        <w:t xml:space="preserve"> </w:t>
      </w:r>
      <w:r>
        <w:t>el</w:t>
      </w:r>
      <w:r>
        <w:rPr>
          <w:spacing w:val="-14"/>
        </w:rPr>
        <w:t xml:space="preserve"> </w:t>
      </w:r>
      <w:r>
        <w:t>aumento es</w:t>
      </w:r>
      <w:r>
        <w:rPr>
          <w:spacing w:val="-7"/>
        </w:rPr>
        <w:t xml:space="preserve"> </w:t>
      </w:r>
      <w:r>
        <w:t>siempre</w:t>
      </w:r>
      <w:r>
        <w:rPr>
          <w:spacing w:val="-6"/>
        </w:rPr>
        <w:t xml:space="preserve"> </w:t>
      </w:r>
      <w:r>
        <w:t>el</w:t>
      </w:r>
      <w:r>
        <w:rPr>
          <w:spacing w:val="-7"/>
        </w:rPr>
        <w:t xml:space="preserve"> </w:t>
      </w:r>
      <w:r>
        <w:t>arrendatario.</w:t>
      </w:r>
      <w:r>
        <w:rPr>
          <w:spacing w:val="-6"/>
        </w:rPr>
        <w:t xml:space="preserve"> </w:t>
      </w:r>
      <w:r>
        <w:t>La</w:t>
      </w:r>
      <w:r>
        <w:rPr>
          <w:spacing w:val="-7"/>
        </w:rPr>
        <w:t xml:space="preserve"> </w:t>
      </w:r>
      <w:r>
        <w:t>UF</w:t>
      </w:r>
      <w:r>
        <w:rPr>
          <w:spacing w:val="-7"/>
        </w:rPr>
        <w:t xml:space="preserve"> </w:t>
      </w:r>
      <w:r>
        <w:t>afecta</w:t>
      </w:r>
      <w:r>
        <w:rPr>
          <w:spacing w:val="-6"/>
        </w:rPr>
        <w:t xml:space="preserve"> </w:t>
      </w:r>
      <w:r>
        <w:t>directamente</w:t>
      </w:r>
      <w:r>
        <w:rPr>
          <w:spacing w:val="-5"/>
        </w:rPr>
        <w:t xml:space="preserve"> </w:t>
      </w:r>
      <w:r>
        <w:t>la</w:t>
      </w:r>
      <w:r>
        <w:rPr>
          <w:spacing w:val="-7"/>
        </w:rPr>
        <w:t xml:space="preserve"> </w:t>
      </w:r>
      <w:r>
        <w:t>economía</w:t>
      </w:r>
      <w:r>
        <w:rPr>
          <w:spacing w:val="-6"/>
        </w:rPr>
        <w:t xml:space="preserve"> </w:t>
      </w:r>
      <w:r>
        <w:t>familiar</w:t>
      </w:r>
      <w:r>
        <w:rPr>
          <w:spacing w:val="-6"/>
        </w:rPr>
        <w:t xml:space="preserve"> </w:t>
      </w:r>
      <w:r>
        <w:t>de</w:t>
      </w:r>
      <w:r>
        <w:rPr>
          <w:spacing w:val="-7"/>
        </w:rPr>
        <w:t xml:space="preserve"> </w:t>
      </w:r>
      <w:r>
        <w:t>millones de</w:t>
      </w:r>
      <w:r>
        <w:rPr>
          <w:spacing w:val="-11"/>
        </w:rPr>
        <w:t xml:space="preserve"> </w:t>
      </w:r>
      <w:r>
        <w:t>chilenos,</w:t>
      </w:r>
      <w:r>
        <w:rPr>
          <w:spacing w:val="-10"/>
        </w:rPr>
        <w:t xml:space="preserve"> </w:t>
      </w:r>
      <w:r>
        <w:t>especialmente</w:t>
      </w:r>
      <w:r>
        <w:rPr>
          <w:spacing w:val="-8"/>
        </w:rPr>
        <w:t xml:space="preserve"> </w:t>
      </w:r>
      <w:r>
        <w:t>aquellos</w:t>
      </w:r>
      <w:r>
        <w:rPr>
          <w:spacing w:val="-10"/>
        </w:rPr>
        <w:t xml:space="preserve"> </w:t>
      </w:r>
      <w:r>
        <w:t>que</w:t>
      </w:r>
      <w:r>
        <w:rPr>
          <w:spacing w:val="-11"/>
        </w:rPr>
        <w:t xml:space="preserve"> </w:t>
      </w:r>
      <w:r>
        <w:t>no</w:t>
      </w:r>
      <w:r>
        <w:rPr>
          <w:spacing w:val="-11"/>
        </w:rPr>
        <w:t xml:space="preserve"> </w:t>
      </w:r>
      <w:r>
        <w:t>tienen</w:t>
      </w:r>
      <w:r>
        <w:rPr>
          <w:spacing w:val="-10"/>
        </w:rPr>
        <w:t xml:space="preserve"> </w:t>
      </w:r>
      <w:r>
        <w:t>la</w:t>
      </w:r>
      <w:r>
        <w:rPr>
          <w:spacing w:val="-10"/>
        </w:rPr>
        <w:t xml:space="preserve"> </w:t>
      </w:r>
      <w:r>
        <w:t>capacidad</w:t>
      </w:r>
      <w:r>
        <w:rPr>
          <w:spacing w:val="-9"/>
        </w:rPr>
        <w:t xml:space="preserve"> </w:t>
      </w:r>
      <w:r>
        <w:t>económica</w:t>
      </w:r>
      <w:r>
        <w:rPr>
          <w:spacing w:val="-9"/>
        </w:rPr>
        <w:t xml:space="preserve"> </w:t>
      </w:r>
      <w:r>
        <w:t>para</w:t>
      </w:r>
      <w:r>
        <w:rPr>
          <w:spacing w:val="-10"/>
        </w:rPr>
        <w:t xml:space="preserve"> </w:t>
      </w:r>
      <w:r>
        <w:t>acceder a la vivienda propia.</w:t>
      </w:r>
    </w:p>
    <w:p w:rsidR="008166B6" w:rsidRDefault="007E4B6E">
      <w:pPr>
        <w:pStyle w:val="Textoindependiente"/>
        <w:spacing w:line="360" w:lineRule="auto"/>
        <w:ind w:left="119" w:right="118" w:firstLine="720"/>
      </w:pPr>
      <w:r>
        <w:t>Resulta indispe</w:t>
      </w:r>
      <w:r>
        <w:t>nsable regular esta situación, estableciendo una prohibición general de efectuar el cobro de la renta mensual por concepto de arrendamiento en Unidades de Fomento, por tratarse de una fórmula abusiva que encubre un enriquecimiento sin causa y abusivo.</w:t>
      </w:r>
    </w:p>
    <w:p w:rsidR="008166B6" w:rsidRDefault="007E4B6E">
      <w:pPr>
        <w:pStyle w:val="Textoindependiente"/>
        <w:spacing w:line="360" w:lineRule="auto"/>
        <w:ind w:left="120" w:right="118" w:firstLine="720"/>
      </w:pPr>
      <w:r>
        <w:t>A su vez, en Chile los corredores de propiedades formalmente establecidos acuerdan</w:t>
      </w:r>
      <w:r>
        <w:rPr>
          <w:spacing w:val="-2"/>
        </w:rPr>
        <w:t xml:space="preserve"> </w:t>
      </w:r>
      <w:r>
        <w:t>libremente</w:t>
      </w:r>
      <w:r>
        <w:rPr>
          <w:spacing w:val="-2"/>
        </w:rPr>
        <w:t xml:space="preserve"> </w:t>
      </w:r>
      <w:r>
        <w:t>con</w:t>
      </w:r>
      <w:r>
        <w:rPr>
          <w:spacing w:val="-2"/>
        </w:rPr>
        <w:t xml:space="preserve"> </w:t>
      </w:r>
      <w:r>
        <w:t>sus</w:t>
      </w:r>
      <w:r>
        <w:rPr>
          <w:spacing w:val="-2"/>
        </w:rPr>
        <w:t xml:space="preserve"> </w:t>
      </w:r>
      <w:r>
        <w:t>clientes</w:t>
      </w:r>
      <w:r>
        <w:rPr>
          <w:spacing w:val="-2"/>
        </w:rPr>
        <w:t xml:space="preserve"> </w:t>
      </w:r>
      <w:r>
        <w:t>la</w:t>
      </w:r>
      <w:r>
        <w:rPr>
          <w:spacing w:val="-2"/>
        </w:rPr>
        <w:t xml:space="preserve"> </w:t>
      </w:r>
      <w:r>
        <w:t>comisión</w:t>
      </w:r>
      <w:r>
        <w:rPr>
          <w:spacing w:val="-2"/>
        </w:rPr>
        <w:t xml:space="preserve"> </w:t>
      </w:r>
      <w:r>
        <w:t>que</w:t>
      </w:r>
      <w:r>
        <w:rPr>
          <w:spacing w:val="-2"/>
        </w:rPr>
        <w:t xml:space="preserve"> </w:t>
      </w:r>
      <w:r>
        <w:t>les</w:t>
      </w:r>
      <w:r>
        <w:rPr>
          <w:spacing w:val="-2"/>
        </w:rPr>
        <w:t xml:space="preserve"> </w:t>
      </w:r>
      <w:r>
        <w:t>corresponde</w:t>
      </w:r>
      <w:r>
        <w:rPr>
          <w:spacing w:val="-2"/>
        </w:rPr>
        <w:t xml:space="preserve"> </w:t>
      </w:r>
      <w:r>
        <w:t>por</w:t>
      </w:r>
      <w:r>
        <w:rPr>
          <w:spacing w:val="-2"/>
        </w:rPr>
        <w:t xml:space="preserve"> </w:t>
      </w:r>
      <w:r>
        <w:t>sus</w:t>
      </w:r>
      <w:r>
        <w:rPr>
          <w:spacing w:val="-2"/>
        </w:rPr>
        <w:t xml:space="preserve"> </w:t>
      </w:r>
      <w:r>
        <w:t>servicios</w:t>
      </w:r>
    </w:p>
    <w:p w:rsidR="008166B6" w:rsidRDefault="008166B6">
      <w:pPr>
        <w:spacing w:line="360" w:lineRule="auto"/>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119" w:right="118"/>
      </w:pPr>
      <w:r>
        <w:t>profesionales. No existe una tarificación oficial, más allá de la normativa general relativa</w:t>
      </w:r>
      <w:r>
        <w:rPr>
          <w:spacing w:val="-6"/>
        </w:rPr>
        <w:t xml:space="preserve"> </w:t>
      </w:r>
      <w:r>
        <w:t>a</w:t>
      </w:r>
      <w:r>
        <w:rPr>
          <w:spacing w:val="-7"/>
        </w:rPr>
        <w:t xml:space="preserve"> </w:t>
      </w:r>
      <w:r>
        <w:t>los</w:t>
      </w:r>
      <w:r>
        <w:rPr>
          <w:spacing w:val="-7"/>
        </w:rPr>
        <w:t xml:space="preserve"> </w:t>
      </w:r>
      <w:r>
        <w:t>actos</w:t>
      </w:r>
      <w:r>
        <w:rPr>
          <w:spacing w:val="-7"/>
        </w:rPr>
        <w:t xml:space="preserve"> </w:t>
      </w:r>
      <w:r>
        <w:t>de</w:t>
      </w:r>
      <w:r>
        <w:rPr>
          <w:spacing w:val="-7"/>
        </w:rPr>
        <w:t xml:space="preserve"> </w:t>
      </w:r>
      <w:r>
        <w:t>comercio,</w:t>
      </w:r>
      <w:r>
        <w:rPr>
          <w:spacing w:val="-6"/>
        </w:rPr>
        <w:t xml:space="preserve"> </w:t>
      </w:r>
      <w:r>
        <w:t>y</w:t>
      </w:r>
      <w:r>
        <w:rPr>
          <w:spacing w:val="-7"/>
        </w:rPr>
        <w:t xml:space="preserve"> </w:t>
      </w:r>
      <w:r>
        <w:t>en</w:t>
      </w:r>
      <w:r>
        <w:rPr>
          <w:spacing w:val="-7"/>
        </w:rPr>
        <w:t xml:space="preserve"> </w:t>
      </w:r>
      <w:r>
        <w:t>particular</w:t>
      </w:r>
      <w:r>
        <w:rPr>
          <w:spacing w:val="-6"/>
        </w:rPr>
        <w:t xml:space="preserve"> </w:t>
      </w:r>
      <w:r>
        <w:t>el</w:t>
      </w:r>
      <w:r>
        <w:rPr>
          <w:spacing w:val="-7"/>
        </w:rPr>
        <w:t xml:space="preserve"> </w:t>
      </w:r>
      <w:r>
        <w:t>artículo</w:t>
      </w:r>
      <w:r>
        <w:rPr>
          <w:spacing w:val="-6"/>
        </w:rPr>
        <w:t xml:space="preserve"> </w:t>
      </w:r>
      <w:r>
        <w:t>3</w:t>
      </w:r>
      <w:r>
        <w:rPr>
          <w:spacing w:val="-7"/>
        </w:rPr>
        <w:t xml:space="preserve"> </w:t>
      </w:r>
      <w:r>
        <w:t>números</w:t>
      </w:r>
      <w:r>
        <w:rPr>
          <w:spacing w:val="-7"/>
        </w:rPr>
        <w:t xml:space="preserve"> </w:t>
      </w:r>
      <w:r>
        <w:t>7</w:t>
      </w:r>
      <w:r>
        <w:rPr>
          <w:spacing w:val="-7"/>
        </w:rPr>
        <w:t xml:space="preserve"> </w:t>
      </w:r>
      <w:r>
        <w:t>y</w:t>
      </w:r>
      <w:r>
        <w:rPr>
          <w:spacing w:val="-7"/>
        </w:rPr>
        <w:t xml:space="preserve"> </w:t>
      </w:r>
      <w:r>
        <w:t>11</w:t>
      </w:r>
      <w:r>
        <w:rPr>
          <w:spacing w:val="-7"/>
        </w:rPr>
        <w:t xml:space="preserve"> </w:t>
      </w:r>
      <w:r>
        <w:t>del</w:t>
      </w:r>
      <w:r>
        <w:rPr>
          <w:spacing w:val="-7"/>
        </w:rPr>
        <w:t xml:space="preserve"> </w:t>
      </w:r>
      <w:r>
        <w:t>Código de Comercio y a los límites y sugerencias que proponen ciertos gremios reguladores</w:t>
      </w:r>
      <w:r>
        <w:t>.</w:t>
      </w:r>
    </w:p>
    <w:p w:rsidR="008166B6" w:rsidRDefault="007E4B6E">
      <w:pPr>
        <w:pStyle w:val="Textoindependiente"/>
        <w:spacing w:line="360" w:lineRule="auto"/>
        <w:ind w:left="119" w:right="118" w:firstLine="720"/>
      </w:pPr>
      <w:r>
        <w:t>En materia de arriendo, lo común en el mercado es que los corredores de propiedades</w:t>
      </w:r>
      <w:r>
        <w:rPr>
          <w:spacing w:val="-5"/>
        </w:rPr>
        <w:t xml:space="preserve"> </w:t>
      </w:r>
      <w:r>
        <w:t>cobren</w:t>
      </w:r>
      <w:r>
        <w:rPr>
          <w:spacing w:val="-6"/>
        </w:rPr>
        <w:t xml:space="preserve"> </w:t>
      </w:r>
      <w:r>
        <w:t>una</w:t>
      </w:r>
      <w:r>
        <w:rPr>
          <w:spacing w:val="-6"/>
        </w:rPr>
        <w:t xml:space="preserve"> </w:t>
      </w:r>
      <w:r>
        <w:t>comisión</w:t>
      </w:r>
      <w:r>
        <w:rPr>
          <w:spacing w:val="-5"/>
        </w:rPr>
        <w:t xml:space="preserve"> </w:t>
      </w:r>
      <w:r>
        <w:t>correspondiente</w:t>
      </w:r>
      <w:r>
        <w:rPr>
          <w:spacing w:val="-5"/>
        </w:rPr>
        <w:t xml:space="preserve"> </w:t>
      </w:r>
      <w:r>
        <w:t>al</w:t>
      </w:r>
      <w:r>
        <w:rPr>
          <w:spacing w:val="-6"/>
        </w:rPr>
        <w:t xml:space="preserve"> </w:t>
      </w:r>
      <w:r>
        <w:t>valor</w:t>
      </w:r>
      <w:r>
        <w:rPr>
          <w:spacing w:val="-6"/>
        </w:rPr>
        <w:t xml:space="preserve"> </w:t>
      </w:r>
      <w:r>
        <w:t>de</w:t>
      </w:r>
      <w:r>
        <w:rPr>
          <w:spacing w:val="-6"/>
        </w:rPr>
        <w:t xml:space="preserve"> </w:t>
      </w:r>
      <w:r>
        <w:t>un</w:t>
      </w:r>
      <w:r>
        <w:rPr>
          <w:spacing w:val="-6"/>
        </w:rPr>
        <w:t xml:space="preserve"> </w:t>
      </w:r>
      <w:r>
        <w:t>arriendo</w:t>
      </w:r>
      <w:r>
        <w:rPr>
          <w:spacing w:val="-5"/>
        </w:rPr>
        <w:t xml:space="preserve"> </w:t>
      </w:r>
      <w:r>
        <w:t>completo</w:t>
      </w:r>
      <w:r>
        <w:rPr>
          <w:spacing w:val="-5"/>
        </w:rPr>
        <w:t xml:space="preserve"> </w:t>
      </w:r>
      <w:r>
        <w:t>del inmueble, la que es pagada tanto por el arrendador, como por el arrendatario en partes iguales. D</w:t>
      </w:r>
      <w:r>
        <w:t>icha fórmula, a pesar de ser la más común en nuestro país, resulta del todo injusta en aquellos casos en que el arrendatario no reciba ningún servicio de corretaje. Dicha</w:t>
      </w:r>
      <w:r>
        <w:rPr>
          <w:spacing w:val="-12"/>
        </w:rPr>
        <w:t xml:space="preserve"> </w:t>
      </w:r>
      <w:r>
        <w:t>situación</w:t>
      </w:r>
      <w:r>
        <w:rPr>
          <w:spacing w:val="-12"/>
        </w:rPr>
        <w:t xml:space="preserve"> </w:t>
      </w:r>
      <w:r>
        <w:t>tiende</w:t>
      </w:r>
      <w:r>
        <w:rPr>
          <w:spacing w:val="-12"/>
        </w:rPr>
        <w:t xml:space="preserve"> </w:t>
      </w:r>
      <w:r>
        <w:t>a</w:t>
      </w:r>
      <w:r>
        <w:rPr>
          <w:spacing w:val="-13"/>
        </w:rPr>
        <w:t xml:space="preserve"> </w:t>
      </w:r>
      <w:r>
        <w:t>ocurrir</w:t>
      </w:r>
      <w:r>
        <w:rPr>
          <w:spacing w:val="-12"/>
        </w:rPr>
        <w:t xml:space="preserve"> </w:t>
      </w:r>
      <w:r>
        <w:t>por</w:t>
      </w:r>
      <w:r>
        <w:rPr>
          <w:spacing w:val="-13"/>
        </w:rPr>
        <w:t xml:space="preserve"> </w:t>
      </w:r>
      <w:r>
        <w:t>cuanto</w:t>
      </w:r>
      <w:r>
        <w:rPr>
          <w:spacing w:val="-12"/>
        </w:rPr>
        <w:t xml:space="preserve"> </w:t>
      </w:r>
      <w:r>
        <w:t>es</w:t>
      </w:r>
      <w:r>
        <w:rPr>
          <w:spacing w:val="-13"/>
        </w:rPr>
        <w:t xml:space="preserve"> </w:t>
      </w:r>
      <w:r>
        <w:t>el</w:t>
      </w:r>
      <w:r>
        <w:rPr>
          <w:spacing w:val="-12"/>
        </w:rPr>
        <w:t xml:space="preserve"> </w:t>
      </w:r>
      <w:r>
        <w:t>propietario</w:t>
      </w:r>
      <w:r>
        <w:rPr>
          <w:spacing w:val="-11"/>
        </w:rPr>
        <w:t xml:space="preserve"> </w:t>
      </w:r>
      <w:r>
        <w:t>del</w:t>
      </w:r>
      <w:r>
        <w:rPr>
          <w:spacing w:val="-12"/>
        </w:rPr>
        <w:t xml:space="preserve"> </w:t>
      </w:r>
      <w:r>
        <w:t>inmueble</w:t>
      </w:r>
      <w:r>
        <w:rPr>
          <w:spacing w:val="-12"/>
        </w:rPr>
        <w:t xml:space="preserve"> </w:t>
      </w:r>
      <w:r>
        <w:t>quien</w:t>
      </w:r>
      <w:r>
        <w:rPr>
          <w:spacing w:val="-12"/>
        </w:rPr>
        <w:t xml:space="preserve"> </w:t>
      </w:r>
      <w:r>
        <w:t>contrata los servicios de corretaje y quién se beneficia de ellos: Por lo general, lo que ocurre es que el Corredor publica la oferta, muestra el inmueble a los potenciales arrendadores, gestiona posibles reparaciones o trabajos de mejoras, asiste en la de</w:t>
      </w:r>
      <w:r>
        <w:t>cisión final al propietario para seleccionar un inquilino, y tras concurrir a la firma del contrato de arrendamiento, se encarga del cobro y administración del inmueble. De todos estos servicios, el arrendatario no es beneficiario, ni tampoco puede decidir</w:t>
      </w:r>
      <w:r>
        <w:t>, por ejemplo, cambiar de</w:t>
      </w:r>
      <w:r>
        <w:rPr>
          <w:spacing w:val="-1"/>
        </w:rPr>
        <w:t xml:space="preserve"> </w:t>
      </w:r>
      <w:r>
        <w:t>corredor</w:t>
      </w:r>
      <w:r>
        <w:rPr>
          <w:spacing w:val="-1"/>
        </w:rPr>
        <w:t xml:space="preserve"> </w:t>
      </w:r>
      <w:r>
        <w:t>de</w:t>
      </w:r>
      <w:r>
        <w:rPr>
          <w:spacing w:val="-1"/>
        </w:rPr>
        <w:t xml:space="preserve"> </w:t>
      </w:r>
      <w:r>
        <w:t>propiedades</w:t>
      </w:r>
      <w:r>
        <w:rPr>
          <w:spacing w:val="-1"/>
        </w:rPr>
        <w:t xml:space="preserve"> </w:t>
      </w:r>
      <w:r>
        <w:t>si</w:t>
      </w:r>
      <w:r>
        <w:rPr>
          <w:spacing w:val="-1"/>
        </w:rPr>
        <w:t xml:space="preserve"> </w:t>
      </w:r>
      <w:r>
        <w:t>se</w:t>
      </w:r>
      <w:r>
        <w:rPr>
          <w:spacing w:val="-1"/>
        </w:rPr>
        <w:t xml:space="preserve"> </w:t>
      </w:r>
      <w:r>
        <w:t>encuentra</w:t>
      </w:r>
      <w:r>
        <w:rPr>
          <w:spacing w:val="-1"/>
        </w:rPr>
        <w:t xml:space="preserve"> </w:t>
      </w:r>
      <w:r>
        <w:t>insatisfecho. Por</w:t>
      </w:r>
      <w:r>
        <w:rPr>
          <w:spacing w:val="-1"/>
        </w:rPr>
        <w:t xml:space="preserve"> </w:t>
      </w:r>
      <w:r>
        <w:t>el</w:t>
      </w:r>
      <w:r>
        <w:rPr>
          <w:spacing w:val="-1"/>
        </w:rPr>
        <w:t xml:space="preserve"> </w:t>
      </w:r>
      <w:r>
        <w:t>contrario,</w:t>
      </w:r>
      <w:r>
        <w:rPr>
          <w:spacing w:val="-1"/>
        </w:rPr>
        <w:t xml:space="preserve"> </w:t>
      </w:r>
      <w:r>
        <w:t>si</w:t>
      </w:r>
      <w:r>
        <w:rPr>
          <w:spacing w:val="-1"/>
        </w:rPr>
        <w:t xml:space="preserve"> </w:t>
      </w:r>
      <w:r>
        <w:t>un arrendatario desea contratar los servicios de corretaje para arrendar una propiedad, no se obliga al propietario del inmueble que se contrata al pago de</w:t>
      </w:r>
      <w:r>
        <w:t xml:space="preserve"> la mitad de las comisiones</w:t>
      </w:r>
      <w:r>
        <w:rPr>
          <w:spacing w:val="-6"/>
        </w:rPr>
        <w:t xml:space="preserve"> </w:t>
      </w:r>
      <w:r>
        <w:t>acordadas</w:t>
      </w:r>
      <w:r>
        <w:rPr>
          <w:spacing w:val="-6"/>
        </w:rPr>
        <w:t xml:space="preserve"> </w:t>
      </w:r>
      <w:r>
        <w:t>con</w:t>
      </w:r>
      <w:r>
        <w:rPr>
          <w:spacing w:val="-7"/>
        </w:rPr>
        <w:t xml:space="preserve"> </w:t>
      </w:r>
      <w:r>
        <w:t>el</w:t>
      </w:r>
      <w:r>
        <w:rPr>
          <w:spacing w:val="-7"/>
        </w:rPr>
        <w:t xml:space="preserve"> </w:t>
      </w:r>
      <w:r>
        <w:t>Corredor.</w:t>
      </w:r>
      <w:r>
        <w:rPr>
          <w:spacing w:val="-7"/>
        </w:rPr>
        <w:t xml:space="preserve"> </w:t>
      </w:r>
      <w:r>
        <w:t>De</w:t>
      </w:r>
      <w:r>
        <w:rPr>
          <w:spacing w:val="-7"/>
        </w:rPr>
        <w:t xml:space="preserve"> </w:t>
      </w:r>
      <w:r>
        <w:t>ahí</w:t>
      </w:r>
      <w:r>
        <w:rPr>
          <w:spacing w:val="-7"/>
        </w:rPr>
        <w:t xml:space="preserve"> </w:t>
      </w:r>
      <w:r>
        <w:t>que</w:t>
      </w:r>
      <w:r>
        <w:rPr>
          <w:spacing w:val="-7"/>
        </w:rPr>
        <w:t xml:space="preserve"> </w:t>
      </w:r>
      <w:r>
        <w:t>creemos</w:t>
      </w:r>
      <w:r>
        <w:rPr>
          <w:spacing w:val="-6"/>
        </w:rPr>
        <w:t xml:space="preserve"> </w:t>
      </w:r>
      <w:r>
        <w:t>sumamente</w:t>
      </w:r>
      <w:r>
        <w:rPr>
          <w:spacing w:val="-5"/>
        </w:rPr>
        <w:t xml:space="preserve"> </w:t>
      </w:r>
      <w:r>
        <w:t>injusto</w:t>
      </w:r>
      <w:r>
        <w:rPr>
          <w:spacing w:val="-6"/>
        </w:rPr>
        <w:t xml:space="preserve"> </w:t>
      </w:r>
      <w:r>
        <w:t>para</w:t>
      </w:r>
      <w:r>
        <w:rPr>
          <w:spacing w:val="-7"/>
        </w:rPr>
        <w:t xml:space="preserve"> </w:t>
      </w:r>
      <w:r>
        <w:t>los arrendatarios que se les cargue la responsabilidad de pago de un servicio que no contrató,</w:t>
      </w:r>
      <w:r>
        <w:rPr>
          <w:spacing w:val="-14"/>
        </w:rPr>
        <w:t xml:space="preserve"> </w:t>
      </w:r>
      <w:r>
        <w:t>que</w:t>
      </w:r>
      <w:r>
        <w:rPr>
          <w:spacing w:val="-15"/>
        </w:rPr>
        <w:t xml:space="preserve"> </w:t>
      </w:r>
      <w:r>
        <w:t>no</w:t>
      </w:r>
      <w:r>
        <w:rPr>
          <w:spacing w:val="-15"/>
        </w:rPr>
        <w:t xml:space="preserve"> </w:t>
      </w:r>
      <w:r>
        <w:t>le</w:t>
      </w:r>
      <w:r>
        <w:rPr>
          <w:spacing w:val="-15"/>
        </w:rPr>
        <w:t xml:space="preserve"> </w:t>
      </w:r>
      <w:r>
        <w:t>es</w:t>
      </w:r>
      <w:r>
        <w:rPr>
          <w:spacing w:val="-15"/>
        </w:rPr>
        <w:t xml:space="preserve"> </w:t>
      </w:r>
      <w:r>
        <w:t>prestado</w:t>
      </w:r>
      <w:r>
        <w:rPr>
          <w:spacing w:val="-14"/>
        </w:rPr>
        <w:t xml:space="preserve"> </w:t>
      </w:r>
      <w:r>
        <w:t>y</w:t>
      </w:r>
      <w:r>
        <w:rPr>
          <w:spacing w:val="-15"/>
        </w:rPr>
        <w:t xml:space="preserve"> </w:t>
      </w:r>
      <w:r>
        <w:t>sobre</w:t>
      </w:r>
      <w:r>
        <w:rPr>
          <w:spacing w:val="-14"/>
        </w:rPr>
        <w:t xml:space="preserve"> </w:t>
      </w:r>
      <w:r>
        <w:t>el</w:t>
      </w:r>
      <w:r>
        <w:rPr>
          <w:spacing w:val="-15"/>
        </w:rPr>
        <w:t xml:space="preserve"> </w:t>
      </w:r>
      <w:r>
        <w:t>que</w:t>
      </w:r>
      <w:r>
        <w:rPr>
          <w:spacing w:val="-15"/>
        </w:rPr>
        <w:t xml:space="preserve"> </w:t>
      </w:r>
      <w:r>
        <w:t>no</w:t>
      </w:r>
      <w:r>
        <w:rPr>
          <w:spacing w:val="-15"/>
        </w:rPr>
        <w:t xml:space="preserve"> </w:t>
      </w:r>
      <w:r>
        <w:t>puede,</w:t>
      </w:r>
      <w:r>
        <w:rPr>
          <w:spacing w:val="-14"/>
        </w:rPr>
        <w:t xml:space="preserve"> </w:t>
      </w:r>
      <w:r>
        <w:t>por</w:t>
      </w:r>
      <w:r>
        <w:rPr>
          <w:spacing w:val="-15"/>
        </w:rPr>
        <w:t xml:space="preserve"> </w:t>
      </w:r>
      <w:r>
        <w:t>ejemplo,</w:t>
      </w:r>
      <w:r>
        <w:rPr>
          <w:spacing w:val="-14"/>
        </w:rPr>
        <w:t xml:space="preserve"> </w:t>
      </w:r>
      <w:r>
        <w:t>deci</w:t>
      </w:r>
      <w:r>
        <w:t>dir</w:t>
      </w:r>
      <w:r>
        <w:rPr>
          <w:spacing w:val="-14"/>
        </w:rPr>
        <w:t xml:space="preserve"> </w:t>
      </w:r>
      <w:r>
        <w:t>modificarlo o terminarlo.</w:t>
      </w:r>
    </w:p>
    <w:p w:rsidR="008166B6" w:rsidRDefault="007E4B6E">
      <w:pPr>
        <w:pStyle w:val="Textoindependiente"/>
        <w:spacing w:line="360" w:lineRule="auto"/>
        <w:ind w:left="120" w:right="118" w:firstLine="720"/>
      </w:pPr>
      <w:r>
        <w:t xml:space="preserve">Por ello es que creemos indispensable que el pago de los servicios de corretaje sea responsabilidad exclusiva de aquella parte del contrato de arriendo que ha contratado sus servicios, y la prohibición de que se condicione la </w:t>
      </w:r>
      <w:r>
        <w:t>firma de un contrato de arriendo a su pago.</w:t>
      </w:r>
    </w:p>
    <w:p w:rsidR="008166B6" w:rsidRDefault="007E4B6E">
      <w:pPr>
        <w:pStyle w:val="Textoindependiente"/>
        <w:spacing w:line="360" w:lineRule="auto"/>
        <w:ind w:left="119" w:right="118" w:firstLine="720"/>
      </w:pPr>
      <w:r>
        <w:t>El presente Proyecto de Ley viene entonces a establecer una regulación que determina límites normativos a los requisitos que pueden exigir los arrendadores a los posibles</w:t>
      </w:r>
      <w:r>
        <w:rPr>
          <w:spacing w:val="-2"/>
        </w:rPr>
        <w:t xml:space="preserve"> </w:t>
      </w:r>
      <w:r>
        <w:t>arrendatarios</w:t>
      </w:r>
      <w:r>
        <w:rPr>
          <w:spacing w:val="-1"/>
        </w:rPr>
        <w:t xml:space="preserve"> </w:t>
      </w:r>
      <w:r>
        <w:t>para</w:t>
      </w:r>
      <w:r>
        <w:rPr>
          <w:spacing w:val="-2"/>
        </w:rPr>
        <w:t xml:space="preserve"> </w:t>
      </w:r>
      <w:r>
        <w:t>postular</w:t>
      </w:r>
      <w:r>
        <w:rPr>
          <w:spacing w:val="-2"/>
        </w:rPr>
        <w:t xml:space="preserve"> </w:t>
      </w:r>
      <w:r>
        <w:t>a</w:t>
      </w:r>
      <w:r>
        <w:rPr>
          <w:spacing w:val="-3"/>
        </w:rPr>
        <w:t xml:space="preserve"> </w:t>
      </w:r>
      <w:r>
        <w:t>un</w:t>
      </w:r>
      <w:r>
        <w:rPr>
          <w:spacing w:val="-3"/>
        </w:rPr>
        <w:t xml:space="preserve"> </w:t>
      </w:r>
      <w:r>
        <w:t>arriendo;</w:t>
      </w:r>
      <w:r>
        <w:rPr>
          <w:spacing w:val="-2"/>
        </w:rPr>
        <w:t xml:space="preserve"> </w:t>
      </w:r>
      <w:r>
        <w:t>crear</w:t>
      </w:r>
      <w:r>
        <w:rPr>
          <w:spacing w:val="-2"/>
        </w:rPr>
        <w:t xml:space="preserve"> </w:t>
      </w:r>
      <w:r>
        <w:t>un</w:t>
      </w:r>
      <w:r>
        <w:rPr>
          <w:spacing w:val="-3"/>
        </w:rPr>
        <w:t xml:space="preserve"> </w:t>
      </w:r>
      <w:r>
        <w:t>estatuto</w:t>
      </w:r>
      <w:r>
        <w:rPr>
          <w:spacing w:val="-1"/>
        </w:rPr>
        <w:t xml:space="preserve"> </w:t>
      </w:r>
      <w:r>
        <w:t>de</w:t>
      </w:r>
      <w:r>
        <w:rPr>
          <w:spacing w:val="-3"/>
        </w:rPr>
        <w:t xml:space="preserve"> </w:t>
      </w:r>
      <w:r>
        <w:t>regulación</w:t>
      </w:r>
      <w:r>
        <w:rPr>
          <w:spacing w:val="-1"/>
        </w:rPr>
        <w:t xml:space="preserve"> </w:t>
      </w:r>
      <w:r>
        <w:t>de</w:t>
      </w:r>
      <w:r>
        <w:rPr>
          <w:spacing w:val="-3"/>
        </w:rPr>
        <w:t xml:space="preserve"> </w:t>
      </w:r>
      <w:r>
        <w:t>la caución conocida como “mes de garantía”, fijando su definición, alcance y contenido, procedencia forma y plazos de restitución; y las vías judiciales para su reclamación y</w:t>
      </w:r>
    </w:p>
    <w:p w:rsidR="008166B6" w:rsidRDefault="008166B6">
      <w:pPr>
        <w:spacing w:line="360" w:lineRule="auto"/>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119" w:right="118"/>
      </w:pPr>
      <w:r>
        <w:t>cobro; una prohibición</w:t>
      </w:r>
      <w:r>
        <w:t xml:space="preserve"> general de la pactación en Unidades de Fomento de los valores de</w:t>
      </w:r>
      <w:r>
        <w:rPr>
          <w:spacing w:val="-5"/>
        </w:rPr>
        <w:t xml:space="preserve"> </w:t>
      </w:r>
      <w:r>
        <w:t>arriendo</w:t>
      </w:r>
      <w:r>
        <w:rPr>
          <w:spacing w:val="-4"/>
        </w:rPr>
        <w:t xml:space="preserve"> </w:t>
      </w:r>
      <w:r>
        <w:t>reajustables;</w:t>
      </w:r>
      <w:r>
        <w:rPr>
          <w:spacing w:val="-3"/>
        </w:rPr>
        <w:t xml:space="preserve"> </w:t>
      </w:r>
      <w:r>
        <w:t>y</w:t>
      </w:r>
      <w:r>
        <w:rPr>
          <w:spacing w:val="-5"/>
        </w:rPr>
        <w:t xml:space="preserve"> </w:t>
      </w:r>
      <w:r>
        <w:t>que</w:t>
      </w:r>
      <w:r>
        <w:rPr>
          <w:spacing w:val="-5"/>
        </w:rPr>
        <w:t xml:space="preserve"> </w:t>
      </w:r>
      <w:r>
        <w:t>el</w:t>
      </w:r>
      <w:r>
        <w:rPr>
          <w:spacing w:val="-5"/>
        </w:rPr>
        <w:t xml:space="preserve"> </w:t>
      </w:r>
      <w:r>
        <w:t>pago</w:t>
      </w:r>
      <w:r>
        <w:rPr>
          <w:spacing w:val="-5"/>
        </w:rPr>
        <w:t xml:space="preserve"> </w:t>
      </w:r>
      <w:r>
        <w:t>de</w:t>
      </w:r>
      <w:r>
        <w:rPr>
          <w:spacing w:val="-5"/>
        </w:rPr>
        <w:t xml:space="preserve"> </w:t>
      </w:r>
      <w:r>
        <w:t>los</w:t>
      </w:r>
      <w:r>
        <w:rPr>
          <w:spacing w:val="-5"/>
        </w:rPr>
        <w:t xml:space="preserve"> </w:t>
      </w:r>
      <w:r>
        <w:t>servicios</w:t>
      </w:r>
      <w:r>
        <w:rPr>
          <w:spacing w:val="-4"/>
        </w:rPr>
        <w:t xml:space="preserve"> </w:t>
      </w:r>
      <w:r>
        <w:t>de</w:t>
      </w:r>
      <w:r>
        <w:rPr>
          <w:spacing w:val="-5"/>
        </w:rPr>
        <w:t xml:space="preserve"> </w:t>
      </w:r>
      <w:r>
        <w:t>corretaje</w:t>
      </w:r>
      <w:r>
        <w:rPr>
          <w:spacing w:val="-4"/>
        </w:rPr>
        <w:t xml:space="preserve"> </w:t>
      </w:r>
      <w:r>
        <w:t>sea</w:t>
      </w:r>
      <w:r>
        <w:rPr>
          <w:spacing w:val="-4"/>
        </w:rPr>
        <w:t xml:space="preserve"> </w:t>
      </w:r>
      <w:r>
        <w:t>responsabilidad exclusiva</w:t>
      </w:r>
      <w:r>
        <w:rPr>
          <w:spacing w:val="-16"/>
        </w:rPr>
        <w:t xml:space="preserve"> </w:t>
      </w:r>
      <w:r>
        <w:t>de</w:t>
      </w:r>
      <w:r>
        <w:rPr>
          <w:spacing w:val="-16"/>
        </w:rPr>
        <w:t xml:space="preserve"> </w:t>
      </w:r>
      <w:r>
        <w:t>aquella</w:t>
      </w:r>
      <w:r>
        <w:rPr>
          <w:spacing w:val="-16"/>
        </w:rPr>
        <w:t xml:space="preserve"> </w:t>
      </w:r>
      <w:r>
        <w:t>parte</w:t>
      </w:r>
      <w:r>
        <w:rPr>
          <w:spacing w:val="-16"/>
        </w:rPr>
        <w:t xml:space="preserve"> </w:t>
      </w:r>
      <w:r>
        <w:t>del</w:t>
      </w:r>
      <w:r>
        <w:rPr>
          <w:spacing w:val="-16"/>
        </w:rPr>
        <w:t xml:space="preserve"> </w:t>
      </w:r>
      <w:r>
        <w:t>contrato</w:t>
      </w:r>
      <w:r>
        <w:rPr>
          <w:spacing w:val="-16"/>
        </w:rPr>
        <w:t xml:space="preserve"> </w:t>
      </w:r>
      <w:r>
        <w:t>de</w:t>
      </w:r>
      <w:r>
        <w:rPr>
          <w:spacing w:val="-16"/>
        </w:rPr>
        <w:t xml:space="preserve"> </w:t>
      </w:r>
      <w:r>
        <w:t>arriendo</w:t>
      </w:r>
      <w:r>
        <w:rPr>
          <w:spacing w:val="-16"/>
        </w:rPr>
        <w:t xml:space="preserve"> </w:t>
      </w:r>
      <w:r>
        <w:t>que</w:t>
      </w:r>
      <w:r>
        <w:rPr>
          <w:spacing w:val="-16"/>
        </w:rPr>
        <w:t xml:space="preserve"> </w:t>
      </w:r>
      <w:r>
        <w:t>ha</w:t>
      </w:r>
      <w:r>
        <w:rPr>
          <w:spacing w:val="-16"/>
        </w:rPr>
        <w:t xml:space="preserve"> </w:t>
      </w:r>
      <w:r>
        <w:t>contratado</w:t>
      </w:r>
      <w:r>
        <w:rPr>
          <w:spacing w:val="-15"/>
        </w:rPr>
        <w:t xml:space="preserve"> </w:t>
      </w:r>
      <w:r>
        <w:t>sus</w:t>
      </w:r>
      <w:r>
        <w:rPr>
          <w:spacing w:val="-16"/>
        </w:rPr>
        <w:t xml:space="preserve"> </w:t>
      </w:r>
      <w:r>
        <w:t>servicios,</w:t>
      </w:r>
      <w:r>
        <w:rPr>
          <w:spacing w:val="-16"/>
        </w:rPr>
        <w:t xml:space="preserve"> </w:t>
      </w:r>
      <w:r>
        <w:t>junto a la prohibi</w:t>
      </w:r>
      <w:r>
        <w:t>ción de que se condicione la firma de un contrato de arriendo a su pago.</w:t>
      </w:r>
    </w:p>
    <w:p w:rsidR="008166B6" w:rsidRDefault="008166B6">
      <w:pPr>
        <w:pStyle w:val="Textoindependiente"/>
        <w:spacing w:before="11"/>
        <w:jc w:val="left"/>
        <w:rPr>
          <w:sz w:val="38"/>
        </w:rPr>
      </w:pPr>
    </w:p>
    <w:p w:rsidR="008166B6" w:rsidRDefault="007E4B6E">
      <w:pPr>
        <w:pStyle w:val="Ttulo1"/>
        <w:numPr>
          <w:ilvl w:val="0"/>
          <w:numId w:val="3"/>
        </w:numPr>
        <w:tabs>
          <w:tab w:val="left" w:pos="839"/>
          <w:tab w:val="left" w:pos="840"/>
        </w:tabs>
        <w:ind w:hanging="628"/>
        <w:jc w:val="left"/>
        <w:rPr>
          <w:u w:val="none"/>
        </w:rPr>
      </w:pPr>
      <w:r>
        <w:rPr>
          <w:u w:val="none"/>
        </w:rPr>
        <w:t>Idea</w:t>
      </w:r>
      <w:r>
        <w:rPr>
          <w:spacing w:val="-3"/>
          <w:u w:val="none"/>
        </w:rPr>
        <w:t xml:space="preserve"> </w:t>
      </w:r>
      <w:r>
        <w:rPr>
          <w:spacing w:val="-2"/>
          <w:u w:val="none"/>
        </w:rPr>
        <w:t>Matriz</w:t>
      </w:r>
    </w:p>
    <w:p w:rsidR="008166B6" w:rsidRDefault="008166B6">
      <w:pPr>
        <w:pStyle w:val="Textoindependiente"/>
        <w:jc w:val="left"/>
        <w:rPr>
          <w:b/>
          <w:sz w:val="28"/>
        </w:rPr>
      </w:pPr>
    </w:p>
    <w:p w:rsidR="008166B6" w:rsidRDefault="008166B6">
      <w:pPr>
        <w:pStyle w:val="Textoindependiente"/>
        <w:jc w:val="left"/>
        <w:rPr>
          <w:b/>
          <w:sz w:val="24"/>
        </w:rPr>
      </w:pPr>
    </w:p>
    <w:p w:rsidR="008166B6" w:rsidRDefault="007E4B6E">
      <w:pPr>
        <w:pStyle w:val="Textoindependiente"/>
        <w:spacing w:line="360" w:lineRule="auto"/>
        <w:ind w:left="119" w:right="118"/>
      </w:pPr>
      <w:r>
        <w:t>El</w:t>
      </w:r>
      <w:r>
        <w:rPr>
          <w:spacing w:val="-5"/>
        </w:rPr>
        <w:t xml:space="preserve"> </w:t>
      </w:r>
      <w:r>
        <w:t>objeto</w:t>
      </w:r>
      <w:r>
        <w:rPr>
          <w:spacing w:val="-4"/>
        </w:rPr>
        <w:t xml:space="preserve"> </w:t>
      </w:r>
      <w:r>
        <w:t>del</w:t>
      </w:r>
      <w:r>
        <w:rPr>
          <w:spacing w:val="-5"/>
        </w:rPr>
        <w:t xml:space="preserve"> </w:t>
      </w:r>
      <w:r>
        <w:t>presente</w:t>
      </w:r>
      <w:r>
        <w:rPr>
          <w:spacing w:val="-4"/>
        </w:rPr>
        <w:t xml:space="preserve"> </w:t>
      </w:r>
      <w:r>
        <w:t>Proyecto</w:t>
      </w:r>
      <w:r>
        <w:rPr>
          <w:spacing w:val="-5"/>
        </w:rPr>
        <w:t xml:space="preserve"> </w:t>
      </w:r>
      <w:r>
        <w:t>de</w:t>
      </w:r>
      <w:r>
        <w:rPr>
          <w:spacing w:val="-5"/>
        </w:rPr>
        <w:t xml:space="preserve"> </w:t>
      </w:r>
      <w:r>
        <w:t>Ley</w:t>
      </w:r>
      <w:r>
        <w:rPr>
          <w:spacing w:val="-4"/>
        </w:rPr>
        <w:t xml:space="preserve"> </w:t>
      </w:r>
      <w:r>
        <w:t>es</w:t>
      </w:r>
      <w:r>
        <w:rPr>
          <w:spacing w:val="-5"/>
        </w:rPr>
        <w:t xml:space="preserve"> </w:t>
      </w:r>
      <w:r>
        <w:t>establecer</w:t>
      </w:r>
      <w:r>
        <w:rPr>
          <w:spacing w:val="-3"/>
        </w:rPr>
        <w:t xml:space="preserve"> </w:t>
      </w:r>
      <w:r>
        <w:t>límites</w:t>
      </w:r>
      <w:r>
        <w:rPr>
          <w:spacing w:val="-5"/>
        </w:rPr>
        <w:t xml:space="preserve"> </w:t>
      </w:r>
      <w:r>
        <w:t>normativos</w:t>
      </w:r>
      <w:r>
        <w:rPr>
          <w:spacing w:val="-4"/>
        </w:rPr>
        <w:t xml:space="preserve"> </w:t>
      </w:r>
      <w:r>
        <w:t>a</w:t>
      </w:r>
      <w:r>
        <w:rPr>
          <w:spacing w:val="-5"/>
        </w:rPr>
        <w:t xml:space="preserve"> </w:t>
      </w:r>
      <w:r>
        <w:t>los</w:t>
      </w:r>
      <w:r>
        <w:rPr>
          <w:spacing w:val="-5"/>
        </w:rPr>
        <w:t xml:space="preserve"> </w:t>
      </w:r>
      <w:r>
        <w:t>requisitos que pueden exigir los arrendadores a los posibles arrendatarios para postular a un arriendo</w:t>
      </w:r>
      <w:r>
        <w:rPr>
          <w:spacing w:val="-11"/>
        </w:rPr>
        <w:t xml:space="preserve"> </w:t>
      </w:r>
      <w:r>
        <w:t>y</w:t>
      </w:r>
      <w:r>
        <w:rPr>
          <w:spacing w:val="-11"/>
        </w:rPr>
        <w:t xml:space="preserve"> </w:t>
      </w:r>
      <w:r>
        <w:t>establece</w:t>
      </w:r>
      <w:r>
        <w:rPr>
          <w:spacing w:val="-10"/>
        </w:rPr>
        <w:t xml:space="preserve"> </w:t>
      </w:r>
      <w:r>
        <w:t>como</w:t>
      </w:r>
      <w:r>
        <w:rPr>
          <w:spacing w:val="-11"/>
        </w:rPr>
        <w:t xml:space="preserve"> </w:t>
      </w:r>
      <w:r>
        <w:t>vía</w:t>
      </w:r>
      <w:r>
        <w:rPr>
          <w:spacing w:val="-11"/>
        </w:rPr>
        <w:t xml:space="preserve"> </w:t>
      </w:r>
      <w:r>
        <w:t>de</w:t>
      </w:r>
      <w:r>
        <w:rPr>
          <w:spacing w:val="-11"/>
        </w:rPr>
        <w:t xml:space="preserve"> </w:t>
      </w:r>
      <w:r>
        <w:t>reclamación</w:t>
      </w:r>
      <w:r>
        <w:rPr>
          <w:spacing w:val="-9"/>
        </w:rPr>
        <w:t xml:space="preserve"> </w:t>
      </w:r>
      <w:r>
        <w:t>preferente</w:t>
      </w:r>
      <w:r>
        <w:rPr>
          <w:spacing w:val="-10"/>
        </w:rPr>
        <w:t xml:space="preserve"> </w:t>
      </w:r>
      <w:r>
        <w:t>la</w:t>
      </w:r>
      <w:r>
        <w:rPr>
          <w:spacing w:val="-11"/>
        </w:rPr>
        <w:t xml:space="preserve"> </w:t>
      </w:r>
      <w:r>
        <w:t>acción</w:t>
      </w:r>
      <w:r>
        <w:rPr>
          <w:spacing w:val="-10"/>
        </w:rPr>
        <w:t xml:space="preserve"> </w:t>
      </w:r>
      <w:r>
        <w:t>de</w:t>
      </w:r>
      <w:r>
        <w:rPr>
          <w:spacing w:val="-11"/>
        </w:rPr>
        <w:t xml:space="preserve"> </w:t>
      </w:r>
      <w:r>
        <w:t>no</w:t>
      </w:r>
      <w:r>
        <w:rPr>
          <w:spacing w:val="-11"/>
        </w:rPr>
        <w:t xml:space="preserve"> </w:t>
      </w:r>
      <w:r>
        <w:t>discriminación arbitraria establecida la ley 20.609, que establece medidas contra la discr</w:t>
      </w:r>
      <w:r>
        <w:t xml:space="preserve">iminación; la regulación de la caución conocida como “mes de garantía” en cuanto a definición, </w:t>
      </w:r>
      <w:r>
        <w:rPr>
          <w:spacing w:val="-2"/>
        </w:rPr>
        <w:t>alcance,</w:t>
      </w:r>
      <w:r>
        <w:rPr>
          <w:spacing w:val="-5"/>
        </w:rPr>
        <w:t xml:space="preserve"> </w:t>
      </w:r>
      <w:r>
        <w:rPr>
          <w:spacing w:val="-2"/>
        </w:rPr>
        <w:t>monto</w:t>
      </w:r>
      <w:r>
        <w:rPr>
          <w:spacing w:val="-6"/>
        </w:rPr>
        <w:t xml:space="preserve"> </w:t>
      </w:r>
      <w:r>
        <w:rPr>
          <w:spacing w:val="-2"/>
        </w:rPr>
        <w:t>máximo,</w:t>
      </w:r>
      <w:r>
        <w:rPr>
          <w:spacing w:val="-6"/>
        </w:rPr>
        <w:t xml:space="preserve"> </w:t>
      </w:r>
      <w:r>
        <w:rPr>
          <w:spacing w:val="-2"/>
        </w:rPr>
        <w:t>procedencia</w:t>
      </w:r>
      <w:r>
        <w:rPr>
          <w:spacing w:val="-5"/>
        </w:rPr>
        <w:t xml:space="preserve"> </w:t>
      </w:r>
      <w:r>
        <w:rPr>
          <w:spacing w:val="-2"/>
        </w:rPr>
        <w:t>de</w:t>
      </w:r>
      <w:r>
        <w:rPr>
          <w:spacing w:val="-6"/>
        </w:rPr>
        <w:t xml:space="preserve"> </w:t>
      </w:r>
      <w:r>
        <w:rPr>
          <w:spacing w:val="-2"/>
        </w:rPr>
        <w:t>restitución,</w:t>
      </w:r>
      <w:r>
        <w:rPr>
          <w:spacing w:val="-5"/>
        </w:rPr>
        <w:t xml:space="preserve"> </w:t>
      </w:r>
      <w:r>
        <w:rPr>
          <w:spacing w:val="-2"/>
        </w:rPr>
        <w:t>reajuste,</w:t>
      </w:r>
      <w:r>
        <w:rPr>
          <w:spacing w:val="-5"/>
        </w:rPr>
        <w:t xml:space="preserve"> </w:t>
      </w:r>
      <w:r>
        <w:rPr>
          <w:spacing w:val="-2"/>
        </w:rPr>
        <w:t>plazo</w:t>
      </w:r>
      <w:r>
        <w:rPr>
          <w:spacing w:val="-6"/>
        </w:rPr>
        <w:t xml:space="preserve"> </w:t>
      </w:r>
      <w:r>
        <w:rPr>
          <w:spacing w:val="-2"/>
        </w:rPr>
        <w:t>y</w:t>
      </w:r>
      <w:r>
        <w:rPr>
          <w:spacing w:val="-6"/>
        </w:rPr>
        <w:t xml:space="preserve"> </w:t>
      </w:r>
      <w:r>
        <w:rPr>
          <w:spacing w:val="-2"/>
        </w:rPr>
        <w:t>vía</w:t>
      </w:r>
      <w:r>
        <w:rPr>
          <w:spacing w:val="-6"/>
        </w:rPr>
        <w:t xml:space="preserve"> </w:t>
      </w:r>
      <w:r>
        <w:rPr>
          <w:spacing w:val="-2"/>
        </w:rPr>
        <w:t>de</w:t>
      </w:r>
      <w:r>
        <w:rPr>
          <w:spacing w:val="-6"/>
        </w:rPr>
        <w:t xml:space="preserve"> </w:t>
      </w:r>
      <w:r>
        <w:rPr>
          <w:spacing w:val="-2"/>
        </w:rPr>
        <w:t xml:space="preserve">reclamación </w:t>
      </w:r>
      <w:r>
        <w:t>y cobro; prohibir el cobro en Unidades de Fomento de las rentas; y establ</w:t>
      </w:r>
      <w:r>
        <w:t>ecer que el pago de los servicios de corretaje sea responsabilidad exclusiva de aquella parte del contrato de arriendo que ha contratado sus servicios, junto a la prohibición de que se condicione la firma de un contrato de arriendo a su pago.</w:t>
      </w:r>
    </w:p>
    <w:p w:rsidR="008166B6" w:rsidRDefault="007E4B6E">
      <w:pPr>
        <w:pStyle w:val="Textoindependiente"/>
        <w:spacing w:line="360" w:lineRule="auto"/>
        <w:ind w:left="119" w:right="118" w:firstLine="360"/>
      </w:pPr>
      <w:r>
        <w:t xml:space="preserve">Por ello, el </w:t>
      </w:r>
      <w:r>
        <w:t>presente proyecto realiza modificaciones en la ley 18.101 en los siguientes sentidos:</w:t>
      </w:r>
    </w:p>
    <w:p w:rsidR="008166B6" w:rsidRDefault="007E4B6E">
      <w:pPr>
        <w:pStyle w:val="Prrafodelista"/>
        <w:numPr>
          <w:ilvl w:val="0"/>
          <w:numId w:val="2"/>
        </w:numPr>
        <w:tabs>
          <w:tab w:val="left" w:pos="840"/>
        </w:tabs>
        <w:spacing w:line="360" w:lineRule="auto"/>
        <w:ind w:left="839" w:right="118"/>
        <w:jc w:val="both"/>
        <w:rPr>
          <w:sz w:val="26"/>
        </w:rPr>
      </w:pPr>
      <w:r>
        <w:rPr>
          <w:sz w:val="26"/>
        </w:rPr>
        <w:t>Incorporando una regulación establece límites normativos a los requisitos que pueden exigir los arrendadores a los posibles arrendatarios para postular a un arriendo, a fin de resguardar los eventuales derechos fundamentales de los postulantes, establecien</w:t>
      </w:r>
      <w:r>
        <w:rPr>
          <w:sz w:val="26"/>
        </w:rPr>
        <w:t xml:space="preserve">do remisión expresa a la acción de no Discriminación Arbitraria regulada en la ley 20.609 que Establece Medidas contra la </w:t>
      </w:r>
      <w:r>
        <w:rPr>
          <w:spacing w:val="-2"/>
          <w:sz w:val="26"/>
        </w:rPr>
        <w:t>Discriminación.</w:t>
      </w:r>
    </w:p>
    <w:p w:rsidR="008166B6" w:rsidRDefault="007E4B6E">
      <w:pPr>
        <w:pStyle w:val="Prrafodelista"/>
        <w:numPr>
          <w:ilvl w:val="0"/>
          <w:numId w:val="2"/>
        </w:numPr>
        <w:tabs>
          <w:tab w:val="left" w:pos="840"/>
        </w:tabs>
        <w:spacing w:line="360" w:lineRule="auto"/>
        <w:ind w:right="118"/>
        <w:jc w:val="both"/>
        <w:rPr>
          <w:sz w:val="26"/>
        </w:rPr>
      </w:pPr>
      <w:r>
        <w:rPr>
          <w:sz w:val="26"/>
        </w:rPr>
        <w:t>Creando</w:t>
      </w:r>
      <w:r>
        <w:rPr>
          <w:spacing w:val="-14"/>
          <w:sz w:val="26"/>
        </w:rPr>
        <w:t xml:space="preserve"> </w:t>
      </w:r>
      <w:r>
        <w:rPr>
          <w:sz w:val="26"/>
        </w:rPr>
        <w:t>una</w:t>
      </w:r>
      <w:r>
        <w:rPr>
          <w:spacing w:val="-14"/>
          <w:sz w:val="26"/>
        </w:rPr>
        <w:t xml:space="preserve"> </w:t>
      </w:r>
      <w:r>
        <w:rPr>
          <w:sz w:val="26"/>
        </w:rPr>
        <w:t>regulación</w:t>
      </w:r>
      <w:r>
        <w:rPr>
          <w:spacing w:val="-14"/>
          <w:sz w:val="26"/>
        </w:rPr>
        <w:t xml:space="preserve"> </w:t>
      </w:r>
      <w:r>
        <w:rPr>
          <w:sz w:val="26"/>
        </w:rPr>
        <w:t>a</w:t>
      </w:r>
      <w:r>
        <w:rPr>
          <w:spacing w:val="-14"/>
          <w:sz w:val="26"/>
        </w:rPr>
        <w:t xml:space="preserve"> </w:t>
      </w:r>
      <w:r>
        <w:rPr>
          <w:sz w:val="26"/>
        </w:rPr>
        <w:t>la</w:t>
      </w:r>
      <w:r>
        <w:rPr>
          <w:spacing w:val="-14"/>
          <w:sz w:val="26"/>
        </w:rPr>
        <w:t xml:space="preserve"> </w:t>
      </w:r>
      <w:r>
        <w:rPr>
          <w:sz w:val="26"/>
        </w:rPr>
        <w:t>caución</w:t>
      </w:r>
      <w:r>
        <w:rPr>
          <w:spacing w:val="-14"/>
          <w:sz w:val="26"/>
        </w:rPr>
        <w:t xml:space="preserve"> </w:t>
      </w:r>
      <w:r>
        <w:rPr>
          <w:sz w:val="26"/>
        </w:rPr>
        <w:t>conocida</w:t>
      </w:r>
      <w:r>
        <w:rPr>
          <w:spacing w:val="-14"/>
          <w:sz w:val="26"/>
        </w:rPr>
        <w:t xml:space="preserve"> </w:t>
      </w:r>
      <w:r>
        <w:rPr>
          <w:sz w:val="26"/>
        </w:rPr>
        <w:t>como</w:t>
      </w:r>
      <w:r>
        <w:rPr>
          <w:spacing w:val="-14"/>
          <w:sz w:val="26"/>
        </w:rPr>
        <w:t xml:space="preserve"> </w:t>
      </w:r>
      <w:r>
        <w:rPr>
          <w:sz w:val="26"/>
        </w:rPr>
        <w:t>“mes</w:t>
      </w:r>
      <w:r>
        <w:rPr>
          <w:spacing w:val="-14"/>
          <w:sz w:val="26"/>
        </w:rPr>
        <w:t xml:space="preserve"> </w:t>
      </w:r>
      <w:r>
        <w:rPr>
          <w:sz w:val="26"/>
        </w:rPr>
        <w:t>de</w:t>
      </w:r>
      <w:r>
        <w:rPr>
          <w:spacing w:val="-14"/>
          <w:sz w:val="26"/>
        </w:rPr>
        <w:t xml:space="preserve"> </w:t>
      </w:r>
      <w:r>
        <w:rPr>
          <w:sz w:val="26"/>
        </w:rPr>
        <w:t>garantía”</w:t>
      </w:r>
      <w:r>
        <w:rPr>
          <w:spacing w:val="-14"/>
          <w:sz w:val="26"/>
        </w:rPr>
        <w:t xml:space="preserve"> </w:t>
      </w:r>
      <w:r>
        <w:rPr>
          <w:sz w:val="26"/>
        </w:rPr>
        <w:t>en</w:t>
      </w:r>
      <w:r>
        <w:rPr>
          <w:spacing w:val="-14"/>
          <w:sz w:val="26"/>
        </w:rPr>
        <w:t xml:space="preserve"> </w:t>
      </w:r>
      <w:r>
        <w:rPr>
          <w:sz w:val="26"/>
        </w:rPr>
        <w:t>cuanto a su definición, alcance, monto máximo, procedencia de restitución, reajuste y plazo para efectuarla, en caso de corresponder.</w:t>
      </w:r>
    </w:p>
    <w:p w:rsidR="008166B6" w:rsidRDefault="007E4B6E">
      <w:pPr>
        <w:pStyle w:val="Prrafodelista"/>
        <w:numPr>
          <w:ilvl w:val="0"/>
          <w:numId w:val="2"/>
        </w:numPr>
        <w:tabs>
          <w:tab w:val="left" w:pos="840"/>
        </w:tabs>
        <w:spacing w:line="360" w:lineRule="auto"/>
        <w:ind w:left="839" w:right="117"/>
        <w:jc w:val="both"/>
        <w:rPr>
          <w:sz w:val="26"/>
        </w:rPr>
      </w:pPr>
      <w:r>
        <w:rPr>
          <w:sz w:val="26"/>
        </w:rPr>
        <w:t>Incorporando</w:t>
      </w:r>
      <w:r>
        <w:rPr>
          <w:spacing w:val="-9"/>
          <w:sz w:val="26"/>
        </w:rPr>
        <w:t xml:space="preserve"> </w:t>
      </w:r>
      <w:r>
        <w:rPr>
          <w:sz w:val="26"/>
        </w:rPr>
        <w:t>a</w:t>
      </w:r>
      <w:r>
        <w:rPr>
          <w:spacing w:val="-10"/>
          <w:sz w:val="26"/>
        </w:rPr>
        <w:t xml:space="preserve"> </w:t>
      </w:r>
      <w:r>
        <w:rPr>
          <w:sz w:val="26"/>
        </w:rPr>
        <w:t>las</w:t>
      </w:r>
      <w:r>
        <w:rPr>
          <w:spacing w:val="-9"/>
          <w:sz w:val="26"/>
        </w:rPr>
        <w:t xml:space="preserve"> </w:t>
      </w:r>
      <w:r>
        <w:rPr>
          <w:sz w:val="26"/>
        </w:rPr>
        <w:t>materias</w:t>
      </w:r>
      <w:r>
        <w:rPr>
          <w:spacing w:val="-9"/>
          <w:sz w:val="26"/>
        </w:rPr>
        <w:t xml:space="preserve"> </w:t>
      </w:r>
      <w:r>
        <w:rPr>
          <w:sz w:val="26"/>
        </w:rPr>
        <w:t>que</w:t>
      </w:r>
      <w:r>
        <w:rPr>
          <w:spacing w:val="-10"/>
          <w:sz w:val="26"/>
        </w:rPr>
        <w:t xml:space="preserve"> </w:t>
      </w:r>
      <w:r>
        <w:rPr>
          <w:sz w:val="26"/>
        </w:rPr>
        <w:t>podrán</w:t>
      </w:r>
      <w:r>
        <w:rPr>
          <w:spacing w:val="-9"/>
          <w:sz w:val="26"/>
        </w:rPr>
        <w:t xml:space="preserve"> </w:t>
      </w:r>
      <w:r>
        <w:rPr>
          <w:sz w:val="26"/>
        </w:rPr>
        <w:t>conocerse</w:t>
      </w:r>
      <w:r>
        <w:rPr>
          <w:spacing w:val="-9"/>
          <w:sz w:val="26"/>
        </w:rPr>
        <w:t xml:space="preserve"> </w:t>
      </w:r>
      <w:r>
        <w:rPr>
          <w:sz w:val="26"/>
        </w:rPr>
        <w:t>mediante</w:t>
      </w:r>
      <w:r>
        <w:rPr>
          <w:spacing w:val="-8"/>
          <w:sz w:val="26"/>
        </w:rPr>
        <w:t xml:space="preserve"> </w:t>
      </w:r>
      <w:r>
        <w:rPr>
          <w:sz w:val="26"/>
        </w:rPr>
        <w:t>el</w:t>
      </w:r>
      <w:r>
        <w:rPr>
          <w:spacing w:val="-9"/>
          <w:sz w:val="26"/>
        </w:rPr>
        <w:t xml:space="preserve"> </w:t>
      </w:r>
      <w:r>
        <w:rPr>
          <w:sz w:val="26"/>
        </w:rPr>
        <w:t>procedimiento</w:t>
      </w:r>
      <w:r>
        <w:rPr>
          <w:spacing w:val="-8"/>
          <w:sz w:val="26"/>
        </w:rPr>
        <w:t xml:space="preserve"> </w:t>
      </w:r>
      <w:r>
        <w:rPr>
          <w:sz w:val="26"/>
        </w:rPr>
        <w:t>de cobro</w:t>
      </w:r>
      <w:r>
        <w:rPr>
          <w:spacing w:val="-17"/>
          <w:sz w:val="26"/>
        </w:rPr>
        <w:t xml:space="preserve"> </w:t>
      </w:r>
      <w:r>
        <w:rPr>
          <w:sz w:val="26"/>
        </w:rPr>
        <w:t>expedito</w:t>
      </w:r>
      <w:r>
        <w:rPr>
          <w:spacing w:val="-15"/>
          <w:sz w:val="26"/>
        </w:rPr>
        <w:t xml:space="preserve"> </w:t>
      </w:r>
      <w:r>
        <w:rPr>
          <w:sz w:val="26"/>
        </w:rPr>
        <w:t>establecido</w:t>
      </w:r>
      <w:r>
        <w:rPr>
          <w:spacing w:val="-15"/>
          <w:sz w:val="26"/>
        </w:rPr>
        <w:t xml:space="preserve"> </w:t>
      </w:r>
      <w:r>
        <w:rPr>
          <w:sz w:val="26"/>
        </w:rPr>
        <w:t>en</w:t>
      </w:r>
      <w:r>
        <w:rPr>
          <w:spacing w:val="-16"/>
          <w:sz w:val="26"/>
        </w:rPr>
        <w:t xml:space="preserve"> </w:t>
      </w:r>
      <w:r>
        <w:rPr>
          <w:sz w:val="26"/>
        </w:rPr>
        <w:t>el</w:t>
      </w:r>
      <w:r>
        <w:rPr>
          <w:spacing w:val="-16"/>
          <w:sz w:val="26"/>
        </w:rPr>
        <w:t xml:space="preserve"> </w:t>
      </w:r>
      <w:r>
        <w:rPr>
          <w:sz w:val="26"/>
        </w:rPr>
        <w:t>artículo</w:t>
      </w:r>
      <w:r>
        <w:rPr>
          <w:spacing w:val="-16"/>
          <w:sz w:val="26"/>
        </w:rPr>
        <w:t xml:space="preserve"> </w:t>
      </w:r>
      <w:r>
        <w:rPr>
          <w:sz w:val="26"/>
        </w:rPr>
        <w:t>18</w:t>
      </w:r>
      <w:r>
        <w:rPr>
          <w:sz w:val="26"/>
        </w:rPr>
        <w:t>K,</w:t>
      </w:r>
      <w:r>
        <w:rPr>
          <w:spacing w:val="-16"/>
          <w:sz w:val="26"/>
        </w:rPr>
        <w:t xml:space="preserve"> </w:t>
      </w:r>
      <w:r>
        <w:rPr>
          <w:sz w:val="26"/>
        </w:rPr>
        <w:t>de</w:t>
      </w:r>
      <w:r>
        <w:rPr>
          <w:spacing w:val="-16"/>
          <w:sz w:val="26"/>
        </w:rPr>
        <w:t xml:space="preserve"> </w:t>
      </w:r>
      <w:r>
        <w:rPr>
          <w:sz w:val="26"/>
        </w:rPr>
        <w:t>la</w:t>
      </w:r>
      <w:r>
        <w:rPr>
          <w:spacing w:val="-17"/>
          <w:sz w:val="26"/>
        </w:rPr>
        <w:t xml:space="preserve"> </w:t>
      </w:r>
      <w:r>
        <w:rPr>
          <w:sz w:val="26"/>
        </w:rPr>
        <w:t>misma</w:t>
      </w:r>
      <w:r>
        <w:rPr>
          <w:spacing w:val="-15"/>
          <w:sz w:val="26"/>
        </w:rPr>
        <w:t xml:space="preserve"> </w:t>
      </w:r>
      <w:r>
        <w:rPr>
          <w:sz w:val="26"/>
        </w:rPr>
        <w:t>ley,</w:t>
      </w:r>
      <w:r>
        <w:rPr>
          <w:spacing w:val="-16"/>
          <w:sz w:val="26"/>
        </w:rPr>
        <w:t xml:space="preserve"> </w:t>
      </w:r>
      <w:r>
        <w:rPr>
          <w:sz w:val="26"/>
        </w:rPr>
        <w:t>las</w:t>
      </w:r>
      <w:r>
        <w:rPr>
          <w:spacing w:val="-17"/>
          <w:sz w:val="26"/>
        </w:rPr>
        <w:t xml:space="preserve"> </w:t>
      </w:r>
      <w:r>
        <w:rPr>
          <w:sz w:val="26"/>
        </w:rPr>
        <w:t>reclamaciones del</w:t>
      </w:r>
      <w:r>
        <w:rPr>
          <w:spacing w:val="-4"/>
          <w:sz w:val="26"/>
        </w:rPr>
        <w:t xml:space="preserve"> </w:t>
      </w:r>
      <w:r>
        <w:rPr>
          <w:sz w:val="26"/>
        </w:rPr>
        <w:t>arrendatario</w:t>
      </w:r>
      <w:r>
        <w:rPr>
          <w:spacing w:val="-2"/>
          <w:sz w:val="26"/>
        </w:rPr>
        <w:t xml:space="preserve"> </w:t>
      </w:r>
      <w:r>
        <w:rPr>
          <w:sz w:val="26"/>
        </w:rPr>
        <w:t>por</w:t>
      </w:r>
      <w:r>
        <w:rPr>
          <w:spacing w:val="-3"/>
          <w:sz w:val="26"/>
        </w:rPr>
        <w:t xml:space="preserve"> </w:t>
      </w:r>
      <w:r>
        <w:rPr>
          <w:sz w:val="26"/>
        </w:rPr>
        <w:t>no</w:t>
      </w:r>
      <w:r>
        <w:rPr>
          <w:spacing w:val="-3"/>
          <w:sz w:val="26"/>
        </w:rPr>
        <w:t xml:space="preserve"> </w:t>
      </w:r>
      <w:r>
        <w:rPr>
          <w:sz w:val="26"/>
        </w:rPr>
        <w:t>restitución</w:t>
      </w:r>
      <w:r>
        <w:rPr>
          <w:spacing w:val="-3"/>
          <w:sz w:val="26"/>
        </w:rPr>
        <w:t xml:space="preserve"> </w:t>
      </w:r>
      <w:r>
        <w:rPr>
          <w:sz w:val="26"/>
        </w:rPr>
        <w:t>o</w:t>
      </w:r>
      <w:r>
        <w:rPr>
          <w:spacing w:val="-3"/>
          <w:sz w:val="26"/>
        </w:rPr>
        <w:t xml:space="preserve"> </w:t>
      </w:r>
      <w:r>
        <w:rPr>
          <w:sz w:val="26"/>
        </w:rPr>
        <w:t>restitución</w:t>
      </w:r>
      <w:r>
        <w:rPr>
          <w:spacing w:val="-3"/>
          <w:sz w:val="26"/>
        </w:rPr>
        <w:t xml:space="preserve"> </w:t>
      </w:r>
      <w:r>
        <w:rPr>
          <w:sz w:val="26"/>
        </w:rPr>
        <w:t>inconforme</w:t>
      </w:r>
      <w:r>
        <w:rPr>
          <w:spacing w:val="-4"/>
          <w:sz w:val="26"/>
        </w:rPr>
        <w:t xml:space="preserve"> </w:t>
      </w:r>
      <w:r>
        <w:rPr>
          <w:sz w:val="26"/>
        </w:rPr>
        <w:t>del</w:t>
      </w:r>
      <w:r>
        <w:rPr>
          <w:spacing w:val="-4"/>
          <w:sz w:val="26"/>
        </w:rPr>
        <w:t xml:space="preserve"> </w:t>
      </w:r>
      <w:r>
        <w:rPr>
          <w:sz w:val="26"/>
        </w:rPr>
        <w:t>mes</w:t>
      </w:r>
      <w:r>
        <w:rPr>
          <w:spacing w:val="-4"/>
          <w:sz w:val="26"/>
        </w:rPr>
        <w:t xml:space="preserve"> </w:t>
      </w:r>
      <w:r>
        <w:rPr>
          <w:sz w:val="26"/>
        </w:rPr>
        <w:t>de</w:t>
      </w:r>
      <w:r>
        <w:rPr>
          <w:spacing w:val="-4"/>
          <w:sz w:val="26"/>
        </w:rPr>
        <w:t xml:space="preserve"> </w:t>
      </w:r>
      <w:r>
        <w:rPr>
          <w:sz w:val="26"/>
        </w:rPr>
        <w:t>garantía.</w:t>
      </w:r>
    </w:p>
    <w:p w:rsidR="008166B6" w:rsidRDefault="008166B6">
      <w:pPr>
        <w:spacing w:line="360" w:lineRule="auto"/>
        <w:jc w:val="both"/>
        <w:rPr>
          <w:sz w:val="26"/>
        </w:rPr>
        <w:sectPr w:rsidR="008166B6">
          <w:pgSz w:w="11910" w:h="16840"/>
          <w:pgMar w:top="1360" w:right="1320" w:bottom="280" w:left="1320" w:header="720" w:footer="720" w:gutter="0"/>
          <w:cols w:space="720"/>
        </w:sectPr>
      </w:pPr>
    </w:p>
    <w:p w:rsidR="008166B6" w:rsidRDefault="007E4B6E">
      <w:pPr>
        <w:pStyle w:val="Prrafodelista"/>
        <w:numPr>
          <w:ilvl w:val="0"/>
          <w:numId w:val="2"/>
        </w:numPr>
        <w:tabs>
          <w:tab w:val="left" w:pos="840"/>
        </w:tabs>
        <w:spacing w:before="66" w:line="360" w:lineRule="auto"/>
        <w:ind w:left="839" w:right="118"/>
        <w:jc w:val="both"/>
        <w:rPr>
          <w:sz w:val="26"/>
        </w:rPr>
      </w:pPr>
      <w:r>
        <w:rPr>
          <w:sz w:val="26"/>
        </w:rPr>
        <w:t>Estableciendo</w:t>
      </w:r>
      <w:r>
        <w:rPr>
          <w:spacing w:val="-11"/>
          <w:sz w:val="26"/>
        </w:rPr>
        <w:t xml:space="preserve"> </w:t>
      </w:r>
      <w:r>
        <w:rPr>
          <w:sz w:val="26"/>
        </w:rPr>
        <w:t>una</w:t>
      </w:r>
      <w:r>
        <w:rPr>
          <w:spacing w:val="-13"/>
          <w:sz w:val="26"/>
        </w:rPr>
        <w:t xml:space="preserve"> </w:t>
      </w:r>
      <w:r>
        <w:rPr>
          <w:sz w:val="26"/>
        </w:rPr>
        <w:t>prohibición</w:t>
      </w:r>
      <w:r>
        <w:rPr>
          <w:spacing w:val="-12"/>
          <w:sz w:val="26"/>
        </w:rPr>
        <w:t xml:space="preserve"> </w:t>
      </w:r>
      <w:r>
        <w:rPr>
          <w:sz w:val="26"/>
        </w:rPr>
        <w:t>general</w:t>
      </w:r>
      <w:r>
        <w:rPr>
          <w:spacing w:val="-12"/>
          <w:sz w:val="26"/>
        </w:rPr>
        <w:t xml:space="preserve"> </w:t>
      </w:r>
      <w:r>
        <w:rPr>
          <w:sz w:val="26"/>
        </w:rPr>
        <w:t>pactación</w:t>
      </w:r>
      <w:r>
        <w:rPr>
          <w:spacing w:val="-11"/>
          <w:sz w:val="26"/>
        </w:rPr>
        <w:t xml:space="preserve"> </w:t>
      </w:r>
      <w:r>
        <w:rPr>
          <w:sz w:val="26"/>
        </w:rPr>
        <w:t>en</w:t>
      </w:r>
      <w:r>
        <w:rPr>
          <w:spacing w:val="-12"/>
          <w:sz w:val="26"/>
        </w:rPr>
        <w:t xml:space="preserve"> </w:t>
      </w:r>
      <w:r>
        <w:rPr>
          <w:sz w:val="26"/>
        </w:rPr>
        <w:t>Unidades</w:t>
      </w:r>
      <w:r>
        <w:rPr>
          <w:spacing w:val="-12"/>
          <w:sz w:val="26"/>
        </w:rPr>
        <w:t xml:space="preserve"> </w:t>
      </w:r>
      <w:r>
        <w:rPr>
          <w:sz w:val="26"/>
        </w:rPr>
        <w:t>de</w:t>
      </w:r>
      <w:r>
        <w:rPr>
          <w:spacing w:val="-13"/>
          <w:sz w:val="26"/>
        </w:rPr>
        <w:t xml:space="preserve"> </w:t>
      </w:r>
      <w:r>
        <w:rPr>
          <w:sz w:val="26"/>
        </w:rPr>
        <w:t>Fomento</w:t>
      </w:r>
      <w:r>
        <w:rPr>
          <w:spacing w:val="-12"/>
          <w:sz w:val="26"/>
        </w:rPr>
        <w:t xml:space="preserve"> </w:t>
      </w:r>
      <w:r>
        <w:rPr>
          <w:sz w:val="26"/>
        </w:rPr>
        <w:t>de</w:t>
      </w:r>
      <w:r>
        <w:rPr>
          <w:spacing w:val="-13"/>
          <w:sz w:val="26"/>
        </w:rPr>
        <w:t xml:space="preserve"> </w:t>
      </w:r>
      <w:r>
        <w:rPr>
          <w:sz w:val="26"/>
        </w:rPr>
        <w:t>los valores de arriendo reajustables.</w:t>
      </w:r>
    </w:p>
    <w:p w:rsidR="008166B6" w:rsidRDefault="007E4B6E">
      <w:pPr>
        <w:pStyle w:val="Prrafodelista"/>
        <w:numPr>
          <w:ilvl w:val="0"/>
          <w:numId w:val="2"/>
        </w:numPr>
        <w:tabs>
          <w:tab w:val="left" w:pos="840"/>
        </w:tabs>
        <w:spacing w:line="360" w:lineRule="auto"/>
        <w:ind w:left="839" w:right="118"/>
        <w:jc w:val="both"/>
        <w:rPr>
          <w:sz w:val="26"/>
        </w:rPr>
      </w:pPr>
      <w:r>
        <w:rPr>
          <w:sz w:val="26"/>
        </w:rPr>
        <w:t>Estableciendo que el pago de los servicios de corretaje sea responsabilidad exclusiva de aquella parte del contrato de arriendo que ha contratado sus servicios, junto a la prohibición de que se condicione la firma de u</w:t>
      </w:r>
      <w:r>
        <w:rPr>
          <w:sz w:val="26"/>
        </w:rPr>
        <w:t>n contrato de arriendo a su pago.</w:t>
      </w:r>
    </w:p>
    <w:p w:rsidR="008166B6" w:rsidRDefault="008166B6">
      <w:pPr>
        <w:pStyle w:val="Textoindependiente"/>
        <w:spacing w:before="11"/>
        <w:jc w:val="left"/>
        <w:rPr>
          <w:sz w:val="38"/>
        </w:rPr>
      </w:pPr>
    </w:p>
    <w:p w:rsidR="008166B6" w:rsidRDefault="007E4B6E">
      <w:pPr>
        <w:pStyle w:val="Textoindependiente"/>
        <w:spacing w:line="360" w:lineRule="auto"/>
        <w:ind w:left="119"/>
        <w:jc w:val="left"/>
      </w:pPr>
      <w:r>
        <w:t>Por</w:t>
      </w:r>
      <w:r>
        <w:rPr>
          <w:spacing w:val="40"/>
        </w:rPr>
        <w:t xml:space="preserve"> </w:t>
      </w:r>
      <w:r>
        <w:t>todo</w:t>
      </w:r>
      <w:r>
        <w:rPr>
          <w:spacing w:val="40"/>
        </w:rPr>
        <w:t xml:space="preserve"> </w:t>
      </w:r>
      <w:r>
        <w:t>lo</w:t>
      </w:r>
      <w:r>
        <w:rPr>
          <w:spacing w:val="40"/>
        </w:rPr>
        <w:t xml:space="preserve"> </w:t>
      </w:r>
      <w:r>
        <w:t>anterior</w:t>
      </w:r>
      <w:r>
        <w:rPr>
          <w:spacing w:val="40"/>
        </w:rPr>
        <w:t xml:space="preserve"> </w:t>
      </w:r>
      <w:r>
        <w:t>es</w:t>
      </w:r>
      <w:r>
        <w:rPr>
          <w:spacing w:val="40"/>
        </w:rPr>
        <w:t xml:space="preserve"> </w:t>
      </w:r>
      <w:r>
        <w:t>que</w:t>
      </w:r>
      <w:r>
        <w:rPr>
          <w:spacing w:val="40"/>
        </w:rPr>
        <w:t xml:space="preserve"> </w:t>
      </w:r>
      <w:r>
        <w:t>quienes</w:t>
      </w:r>
      <w:r>
        <w:rPr>
          <w:spacing w:val="40"/>
        </w:rPr>
        <w:t xml:space="preserve"> </w:t>
      </w:r>
      <w:r>
        <w:t>firman</w:t>
      </w:r>
      <w:r>
        <w:rPr>
          <w:spacing w:val="40"/>
        </w:rPr>
        <w:t xml:space="preserve"> </w:t>
      </w:r>
      <w:r>
        <w:t>al</w:t>
      </w:r>
      <w:r>
        <w:rPr>
          <w:spacing w:val="40"/>
        </w:rPr>
        <w:t xml:space="preserve"> </w:t>
      </w:r>
      <w:r>
        <w:t>pie,</w:t>
      </w:r>
      <w:r>
        <w:rPr>
          <w:spacing w:val="40"/>
        </w:rPr>
        <w:t xml:space="preserve"> </w:t>
      </w:r>
      <w:r>
        <w:t>vienen</w:t>
      </w:r>
      <w:r>
        <w:rPr>
          <w:spacing w:val="40"/>
        </w:rPr>
        <w:t xml:space="preserve"> </w:t>
      </w:r>
      <w:r>
        <w:t>en</w:t>
      </w:r>
      <w:r>
        <w:rPr>
          <w:spacing w:val="40"/>
        </w:rPr>
        <w:t xml:space="preserve"> </w:t>
      </w:r>
      <w:r>
        <w:t>proponer</w:t>
      </w:r>
      <w:r>
        <w:rPr>
          <w:spacing w:val="40"/>
        </w:rPr>
        <w:t xml:space="preserve"> </w:t>
      </w:r>
      <w:r>
        <w:t>el</w:t>
      </w:r>
      <w:r>
        <w:rPr>
          <w:spacing w:val="40"/>
        </w:rPr>
        <w:t xml:space="preserve"> </w:t>
      </w:r>
      <w:r>
        <w:t>siguiente proyecto de ley:</w:t>
      </w:r>
    </w:p>
    <w:p w:rsidR="008166B6" w:rsidRDefault="008166B6">
      <w:pPr>
        <w:pStyle w:val="Textoindependiente"/>
        <w:jc w:val="left"/>
        <w:rPr>
          <w:sz w:val="39"/>
        </w:rPr>
      </w:pPr>
    </w:p>
    <w:p w:rsidR="008166B6" w:rsidRDefault="007E4B6E">
      <w:pPr>
        <w:pStyle w:val="Ttulo1"/>
        <w:numPr>
          <w:ilvl w:val="0"/>
          <w:numId w:val="3"/>
        </w:numPr>
        <w:tabs>
          <w:tab w:val="left" w:pos="839"/>
          <w:tab w:val="left" w:pos="840"/>
        </w:tabs>
        <w:ind w:hanging="729"/>
        <w:jc w:val="left"/>
        <w:rPr>
          <w:u w:val="none"/>
        </w:rPr>
      </w:pPr>
      <w:r>
        <w:rPr>
          <w:u w:val="none"/>
        </w:rPr>
        <w:t>Proyecto</w:t>
      </w:r>
      <w:r>
        <w:rPr>
          <w:spacing w:val="-3"/>
          <w:u w:val="none"/>
        </w:rPr>
        <w:t xml:space="preserve"> </w:t>
      </w:r>
      <w:r>
        <w:rPr>
          <w:u w:val="none"/>
        </w:rPr>
        <w:t>de</w:t>
      </w:r>
      <w:r>
        <w:rPr>
          <w:spacing w:val="-3"/>
          <w:u w:val="none"/>
        </w:rPr>
        <w:t xml:space="preserve"> </w:t>
      </w:r>
      <w:r>
        <w:rPr>
          <w:spacing w:val="-5"/>
          <w:u w:val="none"/>
        </w:rPr>
        <w:t>ley</w:t>
      </w:r>
    </w:p>
    <w:p w:rsidR="008166B6" w:rsidRDefault="008166B6">
      <w:pPr>
        <w:pStyle w:val="Textoindependiente"/>
        <w:jc w:val="left"/>
        <w:rPr>
          <w:b/>
          <w:sz w:val="28"/>
        </w:rPr>
      </w:pPr>
    </w:p>
    <w:p w:rsidR="008166B6" w:rsidRDefault="008166B6">
      <w:pPr>
        <w:pStyle w:val="Textoindependiente"/>
        <w:jc w:val="left"/>
        <w:rPr>
          <w:b/>
          <w:sz w:val="24"/>
        </w:rPr>
      </w:pPr>
    </w:p>
    <w:p w:rsidR="008166B6" w:rsidRDefault="007E4B6E">
      <w:pPr>
        <w:pStyle w:val="Textoindependiente"/>
        <w:spacing w:line="360" w:lineRule="auto"/>
        <w:ind w:left="479"/>
        <w:jc w:val="left"/>
      </w:pPr>
      <w:r>
        <w:rPr>
          <w:b/>
        </w:rPr>
        <w:t xml:space="preserve">“Artículo único.- </w:t>
      </w:r>
      <w:r>
        <w:t>Incorpórese las siguientes modificaciones a la Ley 18.101, que fija normas especiales sobre arrendamiento de predios urbanos:</w:t>
      </w:r>
    </w:p>
    <w:p w:rsidR="008166B6" w:rsidRDefault="008166B6">
      <w:pPr>
        <w:pStyle w:val="Textoindependiente"/>
        <w:jc w:val="left"/>
        <w:rPr>
          <w:sz w:val="39"/>
        </w:rPr>
      </w:pPr>
    </w:p>
    <w:p w:rsidR="008166B6" w:rsidRDefault="007E4B6E">
      <w:pPr>
        <w:pStyle w:val="Prrafodelista"/>
        <w:numPr>
          <w:ilvl w:val="0"/>
          <w:numId w:val="1"/>
        </w:numPr>
        <w:tabs>
          <w:tab w:val="left" w:pos="840"/>
        </w:tabs>
        <w:spacing w:line="360" w:lineRule="auto"/>
        <w:ind w:right="118"/>
        <w:jc w:val="both"/>
        <w:rPr>
          <w:sz w:val="26"/>
        </w:rPr>
      </w:pPr>
      <w:r>
        <w:rPr>
          <w:sz w:val="26"/>
        </w:rPr>
        <w:t xml:space="preserve">En el título III bis, “Del procedimiento monitorio para cobro de rentas de </w:t>
      </w:r>
      <w:r>
        <w:rPr>
          <w:spacing w:val="-2"/>
          <w:sz w:val="26"/>
        </w:rPr>
        <w:t>arrendamiento”.</w:t>
      </w:r>
    </w:p>
    <w:p w:rsidR="008166B6" w:rsidRDefault="007E4B6E">
      <w:pPr>
        <w:pStyle w:val="Prrafodelista"/>
        <w:numPr>
          <w:ilvl w:val="1"/>
          <w:numId w:val="1"/>
        </w:numPr>
        <w:tabs>
          <w:tab w:val="left" w:pos="828"/>
        </w:tabs>
        <w:jc w:val="both"/>
        <w:rPr>
          <w:sz w:val="26"/>
        </w:rPr>
      </w:pPr>
      <w:r>
        <w:rPr>
          <w:sz w:val="26"/>
          <w:u w:val="single"/>
        </w:rPr>
        <w:t>Modifíquese</w:t>
      </w:r>
      <w:r>
        <w:rPr>
          <w:spacing w:val="-7"/>
          <w:sz w:val="26"/>
          <w:u w:val="single"/>
        </w:rPr>
        <w:t xml:space="preserve"> </w:t>
      </w:r>
      <w:r>
        <w:rPr>
          <w:sz w:val="26"/>
          <w:u w:val="single"/>
        </w:rPr>
        <w:t>el</w:t>
      </w:r>
      <w:r>
        <w:rPr>
          <w:spacing w:val="-5"/>
          <w:sz w:val="26"/>
          <w:u w:val="single"/>
        </w:rPr>
        <w:t xml:space="preserve"> </w:t>
      </w:r>
      <w:r>
        <w:rPr>
          <w:b/>
          <w:sz w:val="26"/>
          <w:u w:val="single"/>
        </w:rPr>
        <w:t>Artículo</w:t>
      </w:r>
      <w:r>
        <w:rPr>
          <w:b/>
          <w:spacing w:val="-4"/>
          <w:sz w:val="26"/>
          <w:u w:val="single"/>
        </w:rPr>
        <w:t xml:space="preserve"> </w:t>
      </w:r>
      <w:r>
        <w:rPr>
          <w:b/>
          <w:sz w:val="26"/>
          <w:u w:val="single"/>
        </w:rPr>
        <w:t>18-K</w:t>
      </w:r>
      <w:r>
        <w:rPr>
          <w:sz w:val="26"/>
          <w:u w:val="single"/>
        </w:rPr>
        <w:t>,</w:t>
      </w:r>
      <w:r>
        <w:rPr>
          <w:spacing w:val="-4"/>
          <w:sz w:val="26"/>
          <w:u w:val="single"/>
        </w:rPr>
        <w:t xml:space="preserve"> </w:t>
      </w:r>
      <w:r>
        <w:rPr>
          <w:sz w:val="26"/>
          <w:u w:val="single"/>
        </w:rPr>
        <w:t>en</w:t>
      </w:r>
      <w:r>
        <w:rPr>
          <w:spacing w:val="-3"/>
          <w:sz w:val="26"/>
          <w:u w:val="single"/>
        </w:rPr>
        <w:t xml:space="preserve"> </w:t>
      </w:r>
      <w:r>
        <w:rPr>
          <w:sz w:val="26"/>
          <w:u w:val="single"/>
        </w:rPr>
        <w:t>el</w:t>
      </w:r>
      <w:r>
        <w:rPr>
          <w:spacing w:val="-5"/>
          <w:sz w:val="26"/>
          <w:u w:val="single"/>
        </w:rPr>
        <w:t xml:space="preserve"> </w:t>
      </w:r>
      <w:r>
        <w:rPr>
          <w:sz w:val="26"/>
          <w:u w:val="single"/>
        </w:rPr>
        <w:t>si</w:t>
      </w:r>
      <w:r>
        <w:rPr>
          <w:sz w:val="26"/>
          <w:u w:val="single"/>
        </w:rPr>
        <w:t>guiente</w:t>
      </w:r>
      <w:r>
        <w:rPr>
          <w:spacing w:val="-4"/>
          <w:sz w:val="26"/>
          <w:u w:val="single"/>
        </w:rPr>
        <w:t xml:space="preserve"> </w:t>
      </w:r>
      <w:r>
        <w:rPr>
          <w:spacing w:val="-2"/>
          <w:sz w:val="26"/>
          <w:u w:val="single"/>
        </w:rPr>
        <w:t>sentido</w:t>
      </w:r>
      <w:r>
        <w:rPr>
          <w:spacing w:val="-2"/>
          <w:sz w:val="26"/>
        </w:rPr>
        <w:t>:</w:t>
      </w:r>
    </w:p>
    <w:p w:rsidR="008166B6" w:rsidRDefault="007E4B6E">
      <w:pPr>
        <w:pStyle w:val="Textoindependiente"/>
        <w:spacing w:before="150" w:line="360" w:lineRule="auto"/>
        <w:ind w:left="827" w:right="118" w:hanging="23"/>
      </w:pPr>
      <w:r>
        <w:t>Reemplácese el punto final por punto seguido y a continuación agréguese una frase del siguiente tenor: “Así mismo, serán aplicables en lo pertinente, a las acciones de incumplimiento de obligaciones contractuales de arrendamiento impetrada</w:t>
      </w:r>
      <w:r>
        <w:t>s por el arrendatario de acuerdo a lo dispuesto en el artículo 20 bis”.</w:t>
      </w:r>
    </w:p>
    <w:p w:rsidR="008166B6" w:rsidRDefault="008166B6">
      <w:pPr>
        <w:pStyle w:val="Textoindependiente"/>
        <w:spacing w:before="11"/>
        <w:jc w:val="left"/>
        <w:rPr>
          <w:sz w:val="38"/>
        </w:rPr>
      </w:pPr>
    </w:p>
    <w:p w:rsidR="008166B6" w:rsidRDefault="007E4B6E">
      <w:pPr>
        <w:pStyle w:val="Prrafodelista"/>
        <w:numPr>
          <w:ilvl w:val="0"/>
          <w:numId w:val="1"/>
        </w:numPr>
        <w:tabs>
          <w:tab w:val="left" w:pos="904"/>
          <w:tab w:val="left" w:pos="905"/>
        </w:tabs>
        <w:ind w:left="905" w:hanging="664"/>
        <w:jc w:val="left"/>
        <w:rPr>
          <w:sz w:val="26"/>
        </w:rPr>
      </w:pPr>
      <w:r>
        <w:rPr>
          <w:sz w:val="26"/>
        </w:rPr>
        <w:t>En</w:t>
      </w:r>
      <w:r>
        <w:rPr>
          <w:spacing w:val="-3"/>
          <w:sz w:val="26"/>
        </w:rPr>
        <w:t xml:space="preserve"> </w:t>
      </w:r>
      <w:r>
        <w:rPr>
          <w:sz w:val="26"/>
        </w:rPr>
        <w:t>el</w:t>
      </w:r>
      <w:r>
        <w:rPr>
          <w:spacing w:val="-4"/>
          <w:sz w:val="26"/>
        </w:rPr>
        <w:t xml:space="preserve"> </w:t>
      </w:r>
      <w:r>
        <w:rPr>
          <w:sz w:val="26"/>
        </w:rPr>
        <w:t>Título</w:t>
      </w:r>
      <w:r>
        <w:rPr>
          <w:spacing w:val="-2"/>
          <w:sz w:val="26"/>
        </w:rPr>
        <w:t xml:space="preserve"> </w:t>
      </w:r>
      <w:r>
        <w:rPr>
          <w:sz w:val="26"/>
        </w:rPr>
        <w:t>IV,</w:t>
      </w:r>
      <w:r>
        <w:rPr>
          <w:spacing w:val="-3"/>
          <w:sz w:val="26"/>
        </w:rPr>
        <w:t xml:space="preserve"> </w:t>
      </w:r>
      <w:r>
        <w:rPr>
          <w:sz w:val="26"/>
        </w:rPr>
        <w:t>“Disposiciones</w:t>
      </w:r>
      <w:r>
        <w:rPr>
          <w:spacing w:val="-3"/>
          <w:sz w:val="26"/>
        </w:rPr>
        <w:t xml:space="preserve"> </w:t>
      </w:r>
      <w:r>
        <w:rPr>
          <w:spacing w:val="-2"/>
          <w:sz w:val="26"/>
        </w:rPr>
        <w:t>generales”:</w:t>
      </w:r>
    </w:p>
    <w:p w:rsidR="008166B6" w:rsidRDefault="007E4B6E">
      <w:pPr>
        <w:pStyle w:val="Prrafodelista"/>
        <w:numPr>
          <w:ilvl w:val="1"/>
          <w:numId w:val="1"/>
        </w:numPr>
        <w:tabs>
          <w:tab w:val="left" w:pos="840"/>
        </w:tabs>
        <w:spacing w:before="150"/>
        <w:ind w:left="840" w:hanging="360"/>
        <w:jc w:val="both"/>
        <w:rPr>
          <w:sz w:val="26"/>
        </w:rPr>
      </w:pPr>
      <w:r>
        <w:rPr>
          <w:sz w:val="26"/>
        </w:rPr>
        <w:t>Incorpórese</w:t>
      </w:r>
      <w:r>
        <w:rPr>
          <w:spacing w:val="-4"/>
          <w:sz w:val="26"/>
        </w:rPr>
        <w:t xml:space="preserve"> </w:t>
      </w:r>
      <w:r>
        <w:rPr>
          <w:sz w:val="26"/>
        </w:rPr>
        <w:t>un</w:t>
      </w:r>
      <w:r>
        <w:rPr>
          <w:spacing w:val="-3"/>
          <w:sz w:val="26"/>
        </w:rPr>
        <w:t xml:space="preserve"> </w:t>
      </w:r>
      <w:r>
        <w:rPr>
          <w:b/>
          <w:sz w:val="26"/>
        </w:rPr>
        <w:t>nuevo</w:t>
      </w:r>
      <w:r>
        <w:rPr>
          <w:b/>
          <w:spacing w:val="-4"/>
          <w:sz w:val="26"/>
        </w:rPr>
        <w:t xml:space="preserve"> </w:t>
      </w:r>
      <w:r>
        <w:rPr>
          <w:b/>
          <w:sz w:val="26"/>
        </w:rPr>
        <w:t>artículo</w:t>
      </w:r>
      <w:r>
        <w:rPr>
          <w:b/>
          <w:spacing w:val="-3"/>
          <w:sz w:val="26"/>
        </w:rPr>
        <w:t xml:space="preserve"> </w:t>
      </w:r>
      <w:r>
        <w:rPr>
          <w:b/>
          <w:sz w:val="26"/>
        </w:rPr>
        <w:t>19</w:t>
      </w:r>
      <w:r>
        <w:rPr>
          <w:b/>
          <w:spacing w:val="-4"/>
          <w:sz w:val="26"/>
        </w:rPr>
        <w:t xml:space="preserve"> </w:t>
      </w:r>
      <w:r>
        <w:rPr>
          <w:b/>
          <w:sz w:val="26"/>
        </w:rPr>
        <w:t>bis</w:t>
      </w:r>
      <w:r>
        <w:rPr>
          <w:sz w:val="26"/>
        </w:rPr>
        <w:t>,</w:t>
      </w:r>
      <w:r>
        <w:rPr>
          <w:spacing w:val="-3"/>
          <w:sz w:val="26"/>
        </w:rPr>
        <w:t xml:space="preserve"> </w:t>
      </w:r>
      <w:r>
        <w:rPr>
          <w:sz w:val="26"/>
        </w:rPr>
        <w:t>del</w:t>
      </w:r>
      <w:r>
        <w:rPr>
          <w:spacing w:val="-4"/>
          <w:sz w:val="26"/>
        </w:rPr>
        <w:t xml:space="preserve"> </w:t>
      </w:r>
      <w:r>
        <w:rPr>
          <w:sz w:val="26"/>
        </w:rPr>
        <w:t>siguiente</w:t>
      </w:r>
      <w:r>
        <w:rPr>
          <w:spacing w:val="-3"/>
          <w:sz w:val="26"/>
        </w:rPr>
        <w:t xml:space="preserve"> </w:t>
      </w:r>
      <w:r>
        <w:rPr>
          <w:spacing w:val="-2"/>
          <w:sz w:val="26"/>
        </w:rPr>
        <w:t>tenor:</w:t>
      </w:r>
    </w:p>
    <w:p w:rsidR="008166B6" w:rsidRDefault="007E4B6E">
      <w:pPr>
        <w:pStyle w:val="Textoindependiente"/>
        <w:spacing w:before="149" w:line="360" w:lineRule="auto"/>
        <w:ind w:left="840" w:right="119"/>
      </w:pPr>
      <w:r>
        <w:rPr>
          <w:b/>
        </w:rPr>
        <w:t xml:space="preserve">“Artículo 19 bis: </w:t>
      </w:r>
      <w:r>
        <w:t xml:space="preserve">En las ofertas públicas de contratos de arriendo de bienes inmuebles regidos por esta ley, los arrendadores podrán señalar un listado de requisitos de postulación a cumplir por los potenciales arrendatarios, siempre y cuando estos resulten razonables para </w:t>
      </w:r>
      <w:r>
        <w:t>la evaluación económica y objetiva que permita evidenciar que se le dará fiel y eficaz cumplimiento a las obligaciones del contrato.</w:t>
      </w:r>
    </w:p>
    <w:p w:rsidR="008166B6" w:rsidRDefault="008166B6">
      <w:pPr>
        <w:spacing w:line="360" w:lineRule="auto"/>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839" w:right="118"/>
      </w:pPr>
      <w:r>
        <w:t>En ningún caso estos requisitos podrán constituir una discriminación arbitraria en</w:t>
      </w:r>
      <w:r>
        <w:rPr>
          <w:spacing w:val="-14"/>
        </w:rPr>
        <w:t xml:space="preserve"> </w:t>
      </w:r>
      <w:r>
        <w:t>los</w:t>
      </w:r>
      <w:r>
        <w:rPr>
          <w:spacing w:val="-14"/>
        </w:rPr>
        <w:t xml:space="preserve"> </w:t>
      </w:r>
      <w:r>
        <w:t>términos</w:t>
      </w:r>
      <w:r>
        <w:rPr>
          <w:spacing w:val="-13"/>
        </w:rPr>
        <w:t xml:space="preserve"> </w:t>
      </w:r>
      <w:r>
        <w:t>de</w:t>
      </w:r>
      <w:r>
        <w:rPr>
          <w:spacing w:val="-14"/>
        </w:rPr>
        <w:t xml:space="preserve"> </w:t>
      </w:r>
      <w:r>
        <w:t>la</w:t>
      </w:r>
      <w:r>
        <w:rPr>
          <w:spacing w:val="-14"/>
        </w:rPr>
        <w:t xml:space="preserve"> </w:t>
      </w:r>
      <w:r>
        <w:t>ley</w:t>
      </w:r>
      <w:r>
        <w:rPr>
          <w:spacing w:val="-13"/>
        </w:rPr>
        <w:t xml:space="preserve"> </w:t>
      </w:r>
      <w:r>
        <w:t>20.</w:t>
      </w:r>
      <w:r>
        <w:t>609</w:t>
      </w:r>
      <w:r>
        <w:rPr>
          <w:spacing w:val="-14"/>
        </w:rPr>
        <w:t xml:space="preserve"> </w:t>
      </w:r>
      <w:r>
        <w:t>que</w:t>
      </w:r>
      <w:r>
        <w:rPr>
          <w:spacing w:val="-14"/>
        </w:rPr>
        <w:t xml:space="preserve"> </w:t>
      </w:r>
      <w:r>
        <w:t>establece</w:t>
      </w:r>
      <w:r>
        <w:rPr>
          <w:spacing w:val="-12"/>
        </w:rPr>
        <w:t xml:space="preserve"> </w:t>
      </w:r>
      <w:r>
        <w:t>Medidas</w:t>
      </w:r>
      <w:r>
        <w:rPr>
          <w:spacing w:val="-14"/>
        </w:rPr>
        <w:t xml:space="preserve"> </w:t>
      </w:r>
      <w:r>
        <w:t>contra</w:t>
      </w:r>
      <w:r>
        <w:rPr>
          <w:spacing w:val="-13"/>
        </w:rPr>
        <w:t xml:space="preserve"> </w:t>
      </w:r>
      <w:r>
        <w:t>la</w:t>
      </w:r>
      <w:r>
        <w:rPr>
          <w:spacing w:val="-14"/>
        </w:rPr>
        <w:t xml:space="preserve"> </w:t>
      </w:r>
      <w:r>
        <w:t>Discriminación. Constituirá</w:t>
      </w:r>
      <w:r>
        <w:rPr>
          <w:spacing w:val="-3"/>
        </w:rPr>
        <w:t xml:space="preserve"> </w:t>
      </w:r>
      <w:r>
        <w:t>una</w:t>
      </w:r>
      <w:r>
        <w:rPr>
          <w:spacing w:val="-4"/>
        </w:rPr>
        <w:t xml:space="preserve"> </w:t>
      </w:r>
      <w:r>
        <w:t>presunción</w:t>
      </w:r>
      <w:r>
        <w:rPr>
          <w:spacing w:val="-3"/>
        </w:rPr>
        <w:t xml:space="preserve"> </w:t>
      </w:r>
      <w:r>
        <w:t>de</w:t>
      </w:r>
      <w:r>
        <w:rPr>
          <w:spacing w:val="-4"/>
        </w:rPr>
        <w:t xml:space="preserve"> </w:t>
      </w:r>
      <w:r>
        <w:t>discriminación</w:t>
      </w:r>
      <w:r>
        <w:rPr>
          <w:spacing w:val="-2"/>
        </w:rPr>
        <w:t xml:space="preserve"> </w:t>
      </w:r>
      <w:r>
        <w:t>arbitraria,</w:t>
      </w:r>
      <w:r>
        <w:rPr>
          <w:spacing w:val="-2"/>
        </w:rPr>
        <w:t xml:space="preserve"> </w:t>
      </w:r>
      <w:r>
        <w:t>sancionable</w:t>
      </w:r>
      <w:r>
        <w:rPr>
          <w:spacing w:val="-2"/>
        </w:rPr>
        <w:t xml:space="preserve"> </w:t>
      </w:r>
      <w:r>
        <w:t>de</w:t>
      </w:r>
      <w:r>
        <w:rPr>
          <w:spacing w:val="-4"/>
        </w:rPr>
        <w:t xml:space="preserve"> </w:t>
      </w:r>
      <w:r>
        <w:t>acuerdo al</w:t>
      </w:r>
      <w:r>
        <w:rPr>
          <w:spacing w:val="-8"/>
        </w:rPr>
        <w:t xml:space="preserve"> </w:t>
      </w:r>
      <w:r>
        <w:t>procedimiento</w:t>
      </w:r>
      <w:r>
        <w:rPr>
          <w:spacing w:val="-5"/>
        </w:rPr>
        <w:t xml:space="preserve"> </w:t>
      </w:r>
      <w:r>
        <w:t>establecido</w:t>
      </w:r>
      <w:r>
        <w:rPr>
          <w:spacing w:val="-4"/>
        </w:rPr>
        <w:t xml:space="preserve"> </w:t>
      </w:r>
      <w:r>
        <w:t>en</w:t>
      </w:r>
      <w:r>
        <w:rPr>
          <w:spacing w:val="-6"/>
        </w:rPr>
        <w:t xml:space="preserve"> </w:t>
      </w:r>
      <w:r>
        <w:t>el</w:t>
      </w:r>
      <w:r>
        <w:rPr>
          <w:spacing w:val="-5"/>
        </w:rPr>
        <w:t xml:space="preserve"> </w:t>
      </w:r>
      <w:r>
        <w:t>Título</w:t>
      </w:r>
      <w:r>
        <w:rPr>
          <w:spacing w:val="-5"/>
        </w:rPr>
        <w:t xml:space="preserve"> </w:t>
      </w:r>
      <w:r>
        <w:t>II</w:t>
      </w:r>
      <w:r>
        <w:rPr>
          <w:spacing w:val="-5"/>
        </w:rPr>
        <w:t xml:space="preserve"> </w:t>
      </w:r>
      <w:r>
        <w:t>de</w:t>
      </w:r>
      <w:r>
        <w:rPr>
          <w:spacing w:val="-6"/>
        </w:rPr>
        <w:t xml:space="preserve"> </w:t>
      </w:r>
      <w:r>
        <w:t>la</w:t>
      </w:r>
      <w:r>
        <w:rPr>
          <w:spacing w:val="-5"/>
        </w:rPr>
        <w:t xml:space="preserve"> </w:t>
      </w:r>
      <w:r>
        <w:t>ley</w:t>
      </w:r>
      <w:r>
        <w:rPr>
          <w:spacing w:val="-6"/>
        </w:rPr>
        <w:t xml:space="preserve"> </w:t>
      </w:r>
      <w:r>
        <w:t>referida,</w:t>
      </w:r>
      <w:r>
        <w:rPr>
          <w:spacing w:val="-4"/>
        </w:rPr>
        <w:t xml:space="preserve"> </w:t>
      </w:r>
      <w:r>
        <w:t>si</w:t>
      </w:r>
      <w:r>
        <w:rPr>
          <w:spacing w:val="-6"/>
        </w:rPr>
        <w:t xml:space="preserve"> </w:t>
      </w:r>
      <w:r>
        <w:t>estos</w:t>
      </w:r>
      <w:r>
        <w:rPr>
          <w:spacing w:val="-5"/>
        </w:rPr>
        <w:t xml:space="preserve"> </w:t>
      </w:r>
      <w:r>
        <w:rPr>
          <w:spacing w:val="-2"/>
        </w:rPr>
        <w:t>requisitos:</w:t>
      </w:r>
    </w:p>
    <w:p w:rsidR="008166B6" w:rsidRDefault="007E4B6E">
      <w:pPr>
        <w:pStyle w:val="Prrafodelista"/>
        <w:numPr>
          <w:ilvl w:val="2"/>
          <w:numId w:val="1"/>
        </w:numPr>
        <w:tabs>
          <w:tab w:val="left" w:pos="1560"/>
        </w:tabs>
        <w:spacing w:line="360" w:lineRule="auto"/>
        <w:ind w:left="1559" w:right="118"/>
        <w:jc w:val="both"/>
        <w:rPr>
          <w:sz w:val="26"/>
        </w:rPr>
      </w:pPr>
      <w:r>
        <w:rPr>
          <w:sz w:val="26"/>
        </w:rPr>
        <w:t>Corresponden a documentos que apuntan a conocer sobre características subjetivas y no crediticias del postulante, que en caso alguno permitirían evaluar las capacidades de fiel y oportuno cumplimiento de las obligaciones contractuales, como certificados de</w:t>
      </w:r>
      <w:r>
        <w:rPr>
          <w:sz w:val="26"/>
        </w:rPr>
        <w:t xml:space="preserve"> matrimonio, de nacimiento, u otros similares.</w:t>
      </w:r>
    </w:p>
    <w:p w:rsidR="008166B6" w:rsidRDefault="007E4B6E">
      <w:pPr>
        <w:pStyle w:val="Prrafodelista"/>
        <w:numPr>
          <w:ilvl w:val="2"/>
          <w:numId w:val="1"/>
        </w:numPr>
        <w:tabs>
          <w:tab w:val="left" w:pos="1560"/>
        </w:tabs>
        <w:spacing w:line="360" w:lineRule="auto"/>
        <w:ind w:right="119"/>
        <w:jc w:val="both"/>
        <w:rPr>
          <w:sz w:val="26"/>
        </w:rPr>
      </w:pPr>
      <w:r>
        <w:rPr>
          <w:sz w:val="26"/>
        </w:rPr>
        <w:t>Exigen otorgar como medio de identificación del postulante únicamente el carnet de identidad chileno.</w:t>
      </w:r>
    </w:p>
    <w:p w:rsidR="008166B6" w:rsidRDefault="007E4B6E">
      <w:pPr>
        <w:pStyle w:val="Prrafodelista"/>
        <w:numPr>
          <w:ilvl w:val="2"/>
          <w:numId w:val="1"/>
        </w:numPr>
        <w:tabs>
          <w:tab w:val="left" w:pos="1560"/>
        </w:tabs>
        <w:spacing w:line="360" w:lineRule="auto"/>
        <w:ind w:left="1559" w:right="119"/>
        <w:jc w:val="both"/>
        <w:rPr>
          <w:sz w:val="26"/>
        </w:rPr>
      </w:pPr>
      <w:r>
        <w:rPr>
          <w:sz w:val="26"/>
        </w:rPr>
        <w:t>Exigen una doble acreditación de cumplimiento de requisitos, como por ejemplo exigir el cumplimiento de cie</w:t>
      </w:r>
      <w:r>
        <w:rPr>
          <w:sz w:val="26"/>
        </w:rPr>
        <w:t>rtos requisitos al postulante y además contar con un aval; o contar con un aval y además documentar con cheques o garantías distintas a las reguladas en el artículo 20 bis de esta ley, etc.</w:t>
      </w:r>
    </w:p>
    <w:p w:rsidR="008166B6" w:rsidRDefault="007E4B6E">
      <w:pPr>
        <w:pStyle w:val="Prrafodelista"/>
        <w:numPr>
          <w:ilvl w:val="2"/>
          <w:numId w:val="1"/>
        </w:numPr>
        <w:tabs>
          <w:tab w:val="left" w:pos="1560"/>
        </w:tabs>
        <w:spacing w:line="360" w:lineRule="auto"/>
        <w:ind w:right="118"/>
        <w:jc w:val="both"/>
        <w:rPr>
          <w:sz w:val="26"/>
        </w:rPr>
      </w:pPr>
      <w:r>
        <w:rPr>
          <w:sz w:val="26"/>
        </w:rPr>
        <w:t>Exigen la acreditación de ingresos por un monto superior a dos vec</w:t>
      </w:r>
      <w:r>
        <w:rPr>
          <w:sz w:val="26"/>
        </w:rPr>
        <w:t>es el valor de la renta mensual”.</w:t>
      </w:r>
    </w:p>
    <w:p w:rsidR="008166B6" w:rsidRDefault="008166B6">
      <w:pPr>
        <w:pStyle w:val="Textoindependiente"/>
        <w:spacing w:before="11"/>
        <w:jc w:val="left"/>
        <w:rPr>
          <w:sz w:val="38"/>
        </w:rPr>
      </w:pPr>
    </w:p>
    <w:p w:rsidR="008166B6" w:rsidRDefault="007E4B6E">
      <w:pPr>
        <w:pStyle w:val="Prrafodelista"/>
        <w:numPr>
          <w:ilvl w:val="1"/>
          <w:numId w:val="1"/>
        </w:numPr>
        <w:tabs>
          <w:tab w:val="left" w:pos="900"/>
        </w:tabs>
        <w:spacing w:line="360" w:lineRule="auto"/>
        <w:ind w:left="840" w:right="886" w:hanging="330"/>
        <w:rPr>
          <w:sz w:val="26"/>
        </w:rPr>
      </w:pPr>
      <w:r>
        <w:tab/>
      </w:r>
      <w:r>
        <w:rPr>
          <w:sz w:val="26"/>
        </w:rPr>
        <w:t>Incorpórese</w:t>
      </w:r>
      <w:r>
        <w:rPr>
          <w:spacing w:val="-5"/>
          <w:sz w:val="26"/>
        </w:rPr>
        <w:t xml:space="preserve"> </w:t>
      </w:r>
      <w:r>
        <w:rPr>
          <w:sz w:val="26"/>
        </w:rPr>
        <w:t>un</w:t>
      </w:r>
      <w:r>
        <w:rPr>
          <w:spacing w:val="-4"/>
          <w:sz w:val="26"/>
        </w:rPr>
        <w:t xml:space="preserve"> </w:t>
      </w:r>
      <w:r>
        <w:rPr>
          <w:b/>
          <w:sz w:val="26"/>
        </w:rPr>
        <w:t>nuevo</w:t>
      </w:r>
      <w:r>
        <w:rPr>
          <w:b/>
          <w:spacing w:val="-5"/>
          <w:sz w:val="26"/>
        </w:rPr>
        <w:t xml:space="preserve"> </w:t>
      </w:r>
      <w:r>
        <w:rPr>
          <w:b/>
          <w:sz w:val="26"/>
        </w:rPr>
        <w:t>inciso</w:t>
      </w:r>
      <w:r>
        <w:rPr>
          <w:b/>
          <w:spacing w:val="-4"/>
          <w:sz w:val="26"/>
        </w:rPr>
        <w:t xml:space="preserve"> </w:t>
      </w:r>
      <w:r>
        <w:rPr>
          <w:b/>
          <w:sz w:val="26"/>
        </w:rPr>
        <w:t>tercero</w:t>
      </w:r>
      <w:r>
        <w:rPr>
          <w:b/>
          <w:spacing w:val="-4"/>
          <w:sz w:val="26"/>
        </w:rPr>
        <w:t xml:space="preserve"> </w:t>
      </w:r>
      <w:r>
        <w:rPr>
          <w:b/>
          <w:sz w:val="26"/>
        </w:rPr>
        <w:t>al</w:t>
      </w:r>
      <w:r>
        <w:rPr>
          <w:b/>
          <w:spacing w:val="-5"/>
          <w:sz w:val="26"/>
        </w:rPr>
        <w:t xml:space="preserve"> </w:t>
      </w:r>
      <w:r>
        <w:rPr>
          <w:b/>
          <w:sz w:val="26"/>
        </w:rPr>
        <w:t>artículo</w:t>
      </w:r>
      <w:r>
        <w:rPr>
          <w:b/>
          <w:spacing w:val="-4"/>
          <w:sz w:val="26"/>
        </w:rPr>
        <w:t xml:space="preserve"> </w:t>
      </w:r>
      <w:r>
        <w:rPr>
          <w:b/>
          <w:sz w:val="26"/>
        </w:rPr>
        <w:t>20</w:t>
      </w:r>
      <w:r>
        <w:rPr>
          <w:sz w:val="26"/>
        </w:rPr>
        <w:t>,</w:t>
      </w:r>
      <w:r>
        <w:rPr>
          <w:spacing w:val="-4"/>
          <w:sz w:val="26"/>
        </w:rPr>
        <w:t xml:space="preserve"> </w:t>
      </w:r>
      <w:r>
        <w:rPr>
          <w:sz w:val="26"/>
        </w:rPr>
        <w:t>del</w:t>
      </w:r>
      <w:r>
        <w:rPr>
          <w:spacing w:val="-5"/>
          <w:sz w:val="26"/>
        </w:rPr>
        <w:t xml:space="preserve"> </w:t>
      </w:r>
      <w:r>
        <w:rPr>
          <w:sz w:val="26"/>
        </w:rPr>
        <w:t>siguiente</w:t>
      </w:r>
      <w:r>
        <w:rPr>
          <w:spacing w:val="-5"/>
          <w:sz w:val="26"/>
        </w:rPr>
        <w:t xml:space="preserve"> </w:t>
      </w:r>
      <w:r>
        <w:rPr>
          <w:sz w:val="26"/>
        </w:rPr>
        <w:t>tenor: “En ningún caso la renta podrá pactarse en Unidades de Fomento”.</w:t>
      </w:r>
    </w:p>
    <w:p w:rsidR="008166B6" w:rsidRDefault="008166B6">
      <w:pPr>
        <w:pStyle w:val="Textoindependiente"/>
        <w:jc w:val="left"/>
        <w:rPr>
          <w:sz w:val="39"/>
        </w:rPr>
      </w:pPr>
    </w:p>
    <w:p w:rsidR="008166B6" w:rsidRDefault="007E4B6E">
      <w:pPr>
        <w:pStyle w:val="Prrafodelista"/>
        <w:numPr>
          <w:ilvl w:val="1"/>
          <w:numId w:val="1"/>
        </w:numPr>
        <w:tabs>
          <w:tab w:val="left" w:pos="900"/>
        </w:tabs>
        <w:ind w:left="900" w:hanging="390"/>
        <w:jc w:val="both"/>
        <w:rPr>
          <w:sz w:val="26"/>
        </w:rPr>
      </w:pPr>
      <w:r>
        <w:rPr>
          <w:sz w:val="26"/>
        </w:rPr>
        <w:t>Incorpórese</w:t>
      </w:r>
      <w:r>
        <w:rPr>
          <w:spacing w:val="-4"/>
          <w:sz w:val="26"/>
        </w:rPr>
        <w:t xml:space="preserve"> </w:t>
      </w:r>
      <w:r>
        <w:rPr>
          <w:sz w:val="26"/>
        </w:rPr>
        <w:t>un</w:t>
      </w:r>
      <w:r>
        <w:rPr>
          <w:spacing w:val="-3"/>
          <w:sz w:val="26"/>
        </w:rPr>
        <w:t xml:space="preserve"> </w:t>
      </w:r>
      <w:r>
        <w:rPr>
          <w:b/>
          <w:sz w:val="26"/>
        </w:rPr>
        <w:t>nuevo</w:t>
      </w:r>
      <w:r>
        <w:rPr>
          <w:b/>
          <w:spacing w:val="-4"/>
          <w:sz w:val="26"/>
        </w:rPr>
        <w:t xml:space="preserve"> </w:t>
      </w:r>
      <w:r>
        <w:rPr>
          <w:b/>
          <w:sz w:val="26"/>
        </w:rPr>
        <w:t>artículo</w:t>
      </w:r>
      <w:r>
        <w:rPr>
          <w:b/>
          <w:spacing w:val="-3"/>
          <w:sz w:val="26"/>
        </w:rPr>
        <w:t xml:space="preserve"> </w:t>
      </w:r>
      <w:r>
        <w:rPr>
          <w:b/>
          <w:sz w:val="26"/>
        </w:rPr>
        <w:t>20</w:t>
      </w:r>
      <w:r>
        <w:rPr>
          <w:b/>
          <w:spacing w:val="-3"/>
          <w:sz w:val="26"/>
        </w:rPr>
        <w:t xml:space="preserve"> </w:t>
      </w:r>
      <w:r>
        <w:rPr>
          <w:b/>
          <w:sz w:val="26"/>
        </w:rPr>
        <w:t>bis</w:t>
      </w:r>
      <w:r>
        <w:rPr>
          <w:sz w:val="26"/>
        </w:rPr>
        <w:t>,</w:t>
      </w:r>
      <w:r>
        <w:rPr>
          <w:spacing w:val="-3"/>
          <w:sz w:val="26"/>
        </w:rPr>
        <w:t xml:space="preserve"> </w:t>
      </w:r>
      <w:r>
        <w:rPr>
          <w:sz w:val="26"/>
        </w:rPr>
        <w:t>del</w:t>
      </w:r>
      <w:r>
        <w:rPr>
          <w:spacing w:val="-4"/>
          <w:sz w:val="26"/>
        </w:rPr>
        <w:t xml:space="preserve"> </w:t>
      </w:r>
      <w:r>
        <w:rPr>
          <w:sz w:val="26"/>
        </w:rPr>
        <w:t>siguiente</w:t>
      </w:r>
      <w:r>
        <w:rPr>
          <w:spacing w:val="1"/>
          <w:sz w:val="26"/>
        </w:rPr>
        <w:t xml:space="preserve"> </w:t>
      </w:r>
      <w:r>
        <w:rPr>
          <w:spacing w:val="-2"/>
          <w:sz w:val="26"/>
        </w:rPr>
        <w:t>tenor:</w:t>
      </w:r>
    </w:p>
    <w:p w:rsidR="008166B6" w:rsidRDefault="007E4B6E">
      <w:pPr>
        <w:pStyle w:val="Textoindependiente"/>
        <w:spacing w:before="150" w:line="360" w:lineRule="auto"/>
        <w:ind w:left="839" w:right="118"/>
      </w:pPr>
      <w:r>
        <w:t>“</w:t>
      </w:r>
      <w:r>
        <w:rPr>
          <w:b/>
        </w:rPr>
        <w:t xml:space="preserve">Artículo 20 bis: </w:t>
      </w:r>
      <w:r>
        <w:t>En l</w:t>
      </w:r>
      <w:r>
        <w:t>os contratos de arrendamiento regidos por esta ley, el arrendador podrá exigir al arrendatario que caucione sus obligaciones mediante una garantía que deberá pactarse expresamente por escrito, y entregarse ante notario</w:t>
      </w:r>
      <w:r>
        <w:rPr>
          <w:spacing w:val="-4"/>
        </w:rPr>
        <w:t xml:space="preserve"> </w:t>
      </w:r>
      <w:r>
        <w:t>con</w:t>
      </w:r>
      <w:r>
        <w:rPr>
          <w:spacing w:val="-4"/>
        </w:rPr>
        <w:t xml:space="preserve"> </w:t>
      </w:r>
      <w:r>
        <w:t>las</w:t>
      </w:r>
      <w:r>
        <w:rPr>
          <w:spacing w:val="-4"/>
        </w:rPr>
        <w:t xml:space="preserve"> </w:t>
      </w:r>
      <w:r>
        <w:t>instrucciones</w:t>
      </w:r>
      <w:r>
        <w:rPr>
          <w:spacing w:val="-3"/>
        </w:rPr>
        <w:t xml:space="preserve"> </w:t>
      </w:r>
      <w:r>
        <w:t>de</w:t>
      </w:r>
      <w:r>
        <w:rPr>
          <w:spacing w:val="-5"/>
        </w:rPr>
        <w:t xml:space="preserve"> </w:t>
      </w:r>
      <w:r>
        <w:t>pago</w:t>
      </w:r>
      <w:r>
        <w:rPr>
          <w:spacing w:val="-4"/>
        </w:rPr>
        <w:t xml:space="preserve"> </w:t>
      </w:r>
      <w:r>
        <w:t>correspondientes</w:t>
      </w:r>
      <w:r>
        <w:rPr>
          <w:spacing w:val="-3"/>
        </w:rPr>
        <w:t xml:space="preserve"> </w:t>
      </w:r>
      <w:r>
        <w:t>a</w:t>
      </w:r>
      <w:r>
        <w:rPr>
          <w:spacing w:val="-5"/>
        </w:rPr>
        <w:t xml:space="preserve"> </w:t>
      </w:r>
      <w:r>
        <w:t>las</w:t>
      </w:r>
      <w:r>
        <w:rPr>
          <w:spacing w:val="-4"/>
        </w:rPr>
        <w:t xml:space="preserve"> </w:t>
      </w:r>
      <w:r>
        <w:t>reglas</w:t>
      </w:r>
      <w:r>
        <w:rPr>
          <w:spacing w:val="-4"/>
        </w:rPr>
        <w:t xml:space="preserve"> </w:t>
      </w:r>
      <w:r>
        <w:t>de</w:t>
      </w:r>
      <w:r>
        <w:rPr>
          <w:spacing w:val="-5"/>
        </w:rPr>
        <w:t xml:space="preserve"> </w:t>
      </w:r>
      <w:r>
        <w:t>descuento y restitución que a continuación se establecen.</w:t>
      </w:r>
    </w:p>
    <w:p w:rsidR="008166B6" w:rsidRDefault="007E4B6E">
      <w:pPr>
        <w:pStyle w:val="Textoindependiente"/>
        <w:spacing w:line="360" w:lineRule="auto"/>
        <w:ind w:left="839" w:right="119"/>
      </w:pPr>
      <w:r>
        <w:t>La</w:t>
      </w:r>
      <w:r>
        <w:rPr>
          <w:spacing w:val="-10"/>
        </w:rPr>
        <w:t xml:space="preserve"> </w:t>
      </w:r>
      <w:r>
        <w:t>garantía</w:t>
      </w:r>
      <w:r>
        <w:rPr>
          <w:spacing w:val="-9"/>
        </w:rPr>
        <w:t xml:space="preserve"> </w:t>
      </w:r>
      <w:r>
        <w:t>deberá</w:t>
      </w:r>
      <w:r>
        <w:rPr>
          <w:spacing w:val="-10"/>
        </w:rPr>
        <w:t xml:space="preserve"> </w:t>
      </w:r>
      <w:r>
        <w:t>ser</w:t>
      </w:r>
      <w:r>
        <w:rPr>
          <w:spacing w:val="-10"/>
        </w:rPr>
        <w:t xml:space="preserve"> </w:t>
      </w:r>
      <w:r>
        <w:t>siempre</w:t>
      </w:r>
      <w:r>
        <w:rPr>
          <w:spacing w:val="-9"/>
        </w:rPr>
        <w:t xml:space="preserve"> </w:t>
      </w:r>
      <w:r>
        <w:t>en</w:t>
      </w:r>
      <w:r>
        <w:rPr>
          <w:spacing w:val="-10"/>
        </w:rPr>
        <w:t xml:space="preserve"> </w:t>
      </w:r>
      <w:r>
        <w:t>dinero</w:t>
      </w:r>
      <w:r>
        <w:rPr>
          <w:spacing w:val="-10"/>
        </w:rPr>
        <w:t xml:space="preserve"> </w:t>
      </w:r>
      <w:r>
        <w:t>y</w:t>
      </w:r>
      <w:r>
        <w:rPr>
          <w:spacing w:val="-10"/>
        </w:rPr>
        <w:t xml:space="preserve"> </w:t>
      </w:r>
      <w:r>
        <w:t>no</w:t>
      </w:r>
      <w:r>
        <w:rPr>
          <w:spacing w:val="-10"/>
        </w:rPr>
        <w:t xml:space="preserve"> </w:t>
      </w:r>
      <w:r>
        <w:t>podrá</w:t>
      </w:r>
      <w:r>
        <w:rPr>
          <w:spacing w:val="-10"/>
        </w:rPr>
        <w:t xml:space="preserve"> </w:t>
      </w:r>
      <w:r>
        <w:t>exceder</w:t>
      </w:r>
      <w:r>
        <w:rPr>
          <w:spacing w:val="-9"/>
        </w:rPr>
        <w:t xml:space="preserve"> </w:t>
      </w:r>
      <w:r>
        <w:t>el</w:t>
      </w:r>
      <w:r>
        <w:rPr>
          <w:spacing w:val="-10"/>
        </w:rPr>
        <w:t xml:space="preserve"> </w:t>
      </w:r>
      <w:r>
        <w:t>valor</w:t>
      </w:r>
      <w:r>
        <w:rPr>
          <w:spacing w:val="-10"/>
        </w:rPr>
        <w:t xml:space="preserve"> </w:t>
      </w:r>
      <w:r>
        <w:t>equivalente a un mes de renta.</w:t>
      </w:r>
    </w:p>
    <w:p w:rsidR="008166B6" w:rsidRDefault="008166B6">
      <w:pPr>
        <w:spacing w:line="360" w:lineRule="auto"/>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840" w:right="119"/>
      </w:pPr>
      <w:r>
        <w:t>Terminado el contrato de arrendamiento por cualquier causal, procederá la restitución íntegra de la garantía, reajustada en los mismo términos en que se efectúa</w:t>
      </w:r>
      <w:r>
        <w:rPr>
          <w:spacing w:val="-2"/>
        </w:rPr>
        <w:t xml:space="preserve"> </w:t>
      </w:r>
      <w:r>
        <w:t>el</w:t>
      </w:r>
      <w:r>
        <w:rPr>
          <w:spacing w:val="-3"/>
        </w:rPr>
        <w:t xml:space="preserve"> </w:t>
      </w:r>
      <w:r>
        <w:t>reajuste</w:t>
      </w:r>
      <w:r>
        <w:rPr>
          <w:spacing w:val="-2"/>
        </w:rPr>
        <w:t xml:space="preserve"> </w:t>
      </w:r>
      <w:r>
        <w:t>del</w:t>
      </w:r>
      <w:r>
        <w:rPr>
          <w:spacing w:val="-3"/>
        </w:rPr>
        <w:t xml:space="preserve"> </w:t>
      </w:r>
      <w:r>
        <w:t>valor</w:t>
      </w:r>
      <w:r>
        <w:rPr>
          <w:spacing w:val="-3"/>
        </w:rPr>
        <w:t xml:space="preserve"> </w:t>
      </w:r>
      <w:r>
        <w:t>de</w:t>
      </w:r>
      <w:r>
        <w:rPr>
          <w:spacing w:val="-3"/>
        </w:rPr>
        <w:t xml:space="preserve"> </w:t>
      </w:r>
      <w:r>
        <w:t>la</w:t>
      </w:r>
      <w:r>
        <w:rPr>
          <w:spacing w:val="-3"/>
        </w:rPr>
        <w:t xml:space="preserve"> </w:t>
      </w:r>
      <w:r>
        <w:t>renta,</w:t>
      </w:r>
      <w:r>
        <w:rPr>
          <w:spacing w:val="-3"/>
        </w:rPr>
        <w:t xml:space="preserve"> </w:t>
      </w:r>
      <w:r>
        <w:t>salvo</w:t>
      </w:r>
      <w:r>
        <w:rPr>
          <w:spacing w:val="-3"/>
        </w:rPr>
        <w:t xml:space="preserve"> </w:t>
      </w:r>
      <w:r>
        <w:t>que</w:t>
      </w:r>
      <w:r>
        <w:rPr>
          <w:spacing w:val="-3"/>
        </w:rPr>
        <w:t xml:space="preserve"> </w:t>
      </w:r>
      <w:r>
        <w:t>existan</w:t>
      </w:r>
      <w:r>
        <w:rPr>
          <w:spacing w:val="-2"/>
        </w:rPr>
        <w:t xml:space="preserve"> </w:t>
      </w:r>
      <w:r>
        <w:t>obligaciones</w:t>
      </w:r>
      <w:r>
        <w:rPr>
          <w:spacing w:val="-2"/>
        </w:rPr>
        <w:t xml:space="preserve"> </w:t>
      </w:r>
      <w:r>
        <w:t>insolutas por parte del arren</w:t>
      </w:r>
      <w:r>
        <w:t>datario tales como deuda de rentas o sus reajustes, deuda de gastos comunes o de servicios básicos asociados al domicilio como cuentas de luz, agua, gas, servicios de comunicaciones, derechos de aseo, u otras; multas comunitarias, reparaciones imputables a</w:t>
      </w:r>
      <w:r>
        <w:t xml:space="preserve">l arrendatario, y cualquier otra obligación pendiente que deba ser solventadas por la demandante de acuerdo al </w:t>
      </w:r>
      <w:r>
        <w:rPr>
          <w:spacing w:val="-2"/>
        </w:rPr>
        <w:t>contrato.</w:t>
      </w:r>
    </w:p>
    <w:p w:rsidR="008166B6" w:rsidRDefault="007E4B6E">
      <w:pPr>
        <w:pStyle w:val="Textoindependiente"/>
        <w:spacing w:line="360" w:lineRule="auto"/>
        <w:ind w:left="840" w:right="61"/>
        <w:jc w:val="left"/>
      </w:pPr>
      <w:r>
        <w:t>En el caso de que existan obligaciones pendientes al momento del término del contrato, el arrendador podrá descontar del monto cauciona</w:t>
      </w:r>
      <w:r>
        <w:t>do las obligaciones insolutas informando debidamente al arrendatario el valor y causa de cada uno de</w:t>
      </w:r>
      <w:r>
        <w:rPr>
          <w:spacing w:val="80"/>
        </w:rPr>
        <w:t xml:space="preserve"> </w:t>
      </w:r>
      <w:r>
        <w:t>los</w:t>
      </w:r>
      <w:r>
        <w:rPr>
          <w:spacing w:val="80"/>
        </w:rPr>
        <w:t xml:space="preserve"> </w:t>
      </w:r>
      <w:r>
        <w:t>descuentos</w:t>
      </w:r>
      <w:r>
        <w:rPr>
          <w:spacing w:val="80"/>
        </w:rPr>
        <w:t xml:space="preserve"> </w:t>
      </w:r>
      <w:r>
        <w:t>efectuados,</w:t>
      </w:r>
      <w:r>
        <w:rPr>
          <w:spacing w:val="80"/>
        </w:rPr>
        <w:t xml:space="preserve"> </w:t>
      </w:r>
      <w:r>
        <w:t>pudiendo</w:t>
      </w:r>
      <w:r>
        <w:rPr>
          <w:spacing w:val="80"/>
        </w:rPr>
        <w:t xml:space="preserve"> </w:t>
      </w:r>
      <w:r>
        <w:t>llegar</w:t>
      </w:r>
      <w:r>
        <w:rPr>
          <w:spacing w:val="80"/>
        </w:rPr>
        <w:t xml:space="preserve"> </w:t>
      </w:r>
      <w:r>
        <w:t>hasta</w:t>
      </w:r>
      <w:r>
        <w:rPr>
          <w:spacing w:val="80"/>
        </w:rPr>
        <w:t xml:space="preserve"> </w:t>
      </w:r>
      <w:r>
        <w:t>el</w:t>
      </w:r>
      <w:r>
        <w:rPr>
          <w:spacing w:val="80"/>
        </w:rPr>
        <w:t xml:space="preserve"> </w:t>
      </w:r>
      <w:r>
        <w:t>total</w:t>
      </w:r>
      <w:r>
        <w:rPr>
          <w:spacing w:val="80"/>
        </w:rPr>
        <w:t xml:space="preserve"> </w:t>
      </w:r>
      <w:r>
        <w:t>del</w:t>
      </w:r>
      <w:r>
        <w:rPr>
          <w:spacing w:val="80"/>
        </w:rPr>
        <w:t xml:space="preserve"> </w:t>
      </w:r>
      <w:r>
        <w:t>monto</w:t>
      </w:r>
      <w:r>
        <w:rPr>
          <w:spacing w:val="40"/>
        </w:rPr>
        <w:t xml:space="preserve"> </w:t>
      </w:r>
      <w:r>
        <w:t>caucionado,</w:t>
      </w:r>
      <w:r>
        <w:rPr>
          <w:spacing w:val="40"/>
        </w:rPr>
        <w:t xml:space="preserve"> </w:t>
      </w:r>
      <w:r>
        <w:t>de</w:t>
      </w:r>
      <w:r>
        <w:rPr>
          <w:spacing w:val="40"/>
        </w:rPr>
        <w:t xml:space="preserve"> </w:t>
      </w:r>
      <w:r>
        <w:t>acuerdo</w:t>
      </w:r>
      <w:r>
        <w:rPr>
          <w:spacing w:val="40"/>
        </w:rPr>
        <w:t xml:space="preserve"> </w:t>
      </w:r>
      <w:r>
        <w:t>a</w:t>
      </w:r>
      <w:r>
        <w:rPr>
          <w:spacing w:val="40"/>
        </w:rPr>
        <w:t xml:space="preserve"> </w:t>
      </w:r>
      <w:r>
        <w:t>informe</w:t>
      </w:r>
      <w:r>
        <w:rPr>
          <w:spacing w:val="40"/>
        </w:rPr>
        <w:t xml:space="preserve"> </w:t>
      </w:r>
      <w:r>
        <w:t>simple</w:t>
      </w:r>
      <w:r>
        <w:rPr>
          <w:spacing w:val="40"/>
        </w:rPr>
        <w:t xml:space="preserve"> </w:t>
      </w:r>
      <w:r>
        <w:t>de</w:t>
      </w:r>
      <w:r>
        <w:rPr>
          <w:spacing w:val="40"/>
        </w:rPr>
        <w:t xml:space="preserve"> </w:t>
      </w:r>
      <w:r>
        <w:t>las</w:t>
      </w:r>
      <w:r>
        <w:rPr>
          <w:spacing w:val="40"/>
        </w:rPr>
        <w:t xml:space="preserve"> </w:t>
      </w:r>
      <w:r>
        <w:t>reparaciones</w:t>
      </w:r>
      <w:r>
        <w:rPr>
          <w:spacing w:val="40"/>
        </w:rPr>
        <w:t xml:space="preserve"> </w:t>
      </w:r>
      <w:r>
        <w:t>y</w:t>
      </w:r>
      <w:r>
        <w:rPr>
          <w:spacing w:val="40"/>
        </w:rPr>
        <w:t xml:space="preserve"> </w:t>
      </w:r>
      <w:r>
        <w:t>descuentos efectuados, extendido ante el notario que se encuentra en poder de la garantía. La restitución, ya sea total o parcial, deberá efectuarse en un plazo máximo de 30 días calendario, de acuerdo a lo que disponga el contrato. El mismo plazo</w:t>
      </w:r>
      <w:r>
        <w:rPr>
          <w:spacing w:val="80"/>
        </w:rPr>
        <w:t xml:space="preserve"> </w:t>
      </w:r>
      <w:r>
        <w:t>tendrá e</w:t>
      </w:r>
      <w:r>
        <w:t>l arrendador para informar al arrendatario ante el respectivo notario, de los descuentos por obligaciones insolutas que se hayan efectuado.</w:t>
      </w:r>
    </w:p>
    <w:p w:rsidR="008166B6" w:rsidRDefault="007E4B6E">
      <w:pPr>
        <w:pStyle w:val="Textoindependiente"/>
        <w:spacing w:line="360" w:lineRule="auto"/>
        <w:ind w:left="840" w:right="117"/>
      </w:pPr>
      <w:r>
        <w:t>En ningún caso podrá imputarse a la garantía el costo de reparaciones que constituyan remodelaciones o mejoras, la c</w:t>
      </w:r>
      <w:r>
        <w:t>ontratación unilateral de servicios, o de cualquier otro cobro que no constituyan expresamente obligaciones contractuales, ni podrán efectuarse descuentos del monto caucionado sin justificación en alguna de las obligaciones contractuales precedentemente ex</w:t>
      </w:r>
      <w:r>
        <w:t>presadas.</w:t>
      </w:r>
      <w:r>
        <w:rPr>
          <w:spacing w:val="-2"/>
        </w:rPr>
        <w:t xml:space="preserve"> </w:t>
      </w:r>
      <w:r>
        <w:t>Así</w:t>
      </w:r>
      <w:r>
        <w:rPr>
          <w:spacing w:val="-3"/>
        </w:rPr>
        <w:t xml:space="preserve"> </w:t>
      </w:r>
      <w:r>
        <w:t>mismo,</w:t>
      </w:r>
      <w:r>
        <w:rPr>
          <w:spacing w:val="-3"/>
        </w:rPr>
        <w:t xml:space="preserve"> </w:t>
      </w:r>
      <w:r>
        <w:t>no</w:t>
      </w:r>
      <w:r>
        <w:rPr>
          <w:spacing w:val="-4"/>
        </w:rPr>
        <w:t xml:space="preserve"> </w:t>
      </w:r>
      <w:r>
        <w:t>podrá</w:t>
      </w:r>
      <w:r>
        <w:rPr>
          <w:spacing w:val="-4"/>
        </w:rPr>
        <w:t xml:space="preserve"> </w:t>
      </w:r>
      <w:r>
        <w:t>imputarse</w:t>
      </w:r>
      <w:r>
        <w:rPr>
          <w:spacing w:val="-3"/>
        </w:rPr>
        <w:t xml:space="preserve"> </w:t>
      </w:r>
      <w:r>
        <w:t>por</w:t>
      </w:r>
      <w:r>
        <w:rPr>
          <w:spacing w:val="-4"/>
        </w:rPr>
        <w:t xml:space="preserve"> </w:t>
      </w:r>
      <w:r>
        <w:t>el</w:t>
      </w:r>
      <w:r>
        <w:rPr>
          <w:spacing w:val="-3"/>
        </w:rPr>
        <w:t xml:space="preserve"> </w:t>
      </w:r>
      <w:r>
        <w:t>arrendatario</w:t>
      </w:r>
      <w:r>
        <w:rPr>
          <w:spacing w:val="-2"/>
        </w:rPr>
        <w:t xml:space="preserve"> </w:t>
      </w:r>
      <w:r>
        <w:t>el</w:t>
      </w:r>
      <w:r>
        <w:rPr>
          <w:spacing w:val="-4"/>
        </w:rPr>
        <w:t xml:space="preserve"> </w:t>
      </w:r>
      <w:r>
        <w:t>pago</w:t>
      </w:r>
      <w:r>
        <w:rPr>
          <w:spacing w:val="-3"/>
        </w:rPr>
        <w:t xml:space="preserve"> </w:t>
      </w:r>
      <w:r>
        <w:t>de</w:t>
      </w:r>
      <w:r>
        <w:rPr>
          <w:spacing w:val="-4"/>
        </w:rPr>
        <w:t xml:space="preserve"> </w:t>
      </w:r>
      <w:r>
        <w:t>uno</w:t>
      </w:r>
      <w:r>
        <w:rPr>
          <w:spacing w:val="-4"/>
        </w:rPr>
        <w:t xml:space="preserve"> </w:t>
      </w:r>
      <w:r>
        <w:t>o más meses de renta, salvo el consentimiento expreso del arrendador.</w:t>
      </w:r>
    </w:p>
    <w:p w:rsidR="008166B6" w:rsidRDefault="007E4B6E">
      <w:pPr>
        <w:pStyle w:val="Textoindependiente"/>
        <w:spacing w:line="360" w:lineRule="auto"/>
        <w:ind w:left="839" w:right="118"/>
      </w:pPr>
      <w:r>
        <w:t>Las convenciones y los pagos que contravengan lo dispuesto en este artículo, adolecerán de</w:t>
      </w:r>
      <w:r>
        <w:rPr>
          <w:spacing w:val="-1"/>
        </w:rPr>
        <w:t xml:space="preserve"> </w:t>
      </w:r>
      <w:r>
        <w:t>nulidad absoluta y</w:t>
      </w:r>
      <w:r>
        <w:rPr>
          <w:spacing w:val="-1"/>
        </w:rPr>
        <w:t xml:space="preserve"> </w:t>
      </w:r>
      <w:r>
        <w:t>l</w:t>
      </w:r>
      <w:r>
        <w:t>as</w:t>
      </w:r>
      <w:r>
        <w:rPr>
          <w:spacing w:val="-1"/>
        </w:rPr>
        <w:t xml:space="preserve"> </w:t>
      </w:r>
      <w:r>
        <w:t>sumas que</w:t>
      </w:r>
      <w:r>
        <w:rPr>
          <w:spacing w:val="-1"/>
        </w:rPr>
        <w:t xml:space="preserve"> </w:t>
      </w:r>
      <w:r>
        <w:t>el arrendador hubiese percibido con infracción a éste, las devolverá al arrendatario reajustadas de acuerdo al interés corriente, desde la fecha de su respectiva percepción.</w:t>
      </w:r>
    </w:p>
    <w:p w:rsidR="008166B6" w:rsidRDefault="008166B6">
      <w:pPr>
        <w:spacing w:line="360" w:lineRule="auto"/>
        <w:sectPr w:rsidR="008166B6">
          <w:pgSz w:w="11910" w:h="16840"/>
          <w:pgMar w:top="1360" w:right="1320" w:bottom="280" w:left="1320" w:header="720" w:footer="720" w:gutter="0"/>
          <w:cols w:space="720"/>
        </w:sectPr>
      </w:pPr>
    </w:p>
    <w:p w:rsidR="008166B6" w:rsidRDefault="007E4B6E">
      <w:pPr>
        <w:pStyle w:val="Textoindependiente"/>
        <w:spacing w:before="66" w:line="360" w:lineRule="auto"/>
        <w:ind w:left="839" w:right="118"/>
      </w:pPr>
      <w:r>
        <w:t>El arrendatario podrá reclamar el incumplimiento de las</w:t>
      </w:r>
      <w:r>
        <w:t xml:space="preserve"> obligaciones de restitución, reajuste e información contenidas en este artículo de acuerdo al procedimiento monitorio para cobro de rentas de arrendamiento tratado en el Título III bis de esta ley.”</w:t>
      </w:r>
    </w:p>
    <w:p w:rsidR="008166B6" w:rsidRDefault="007E4B6E">
      <w:pPr>
        <w:pStyle w:val="Prrafodelista"/>
        <w:numPr>
          <w:ilvl w:val="1"/>
          <w:numId w:val="1"/>
        </w:numPr>
        <w:tabs>
          <w:tab w:val="left" w:pos="900"/>
        </w:tabs>
        <w:ind w:left="900" w:hanging="390"/>
        <w:jc w:val="both"/>
        <w:rPr>
          <w:sz w:val="26"/>
        </w:rPr>
      </w:pPr>
      <w:r>
        <w:rPr>
          <w:sz w:val="26"/>
        </w:rPr>
        <w:t>Incorpórese</w:t>
      </w:r>
      <w:r>
        <w:rPr>
          <w:spacing w:val="-4"/>
          <w:sz w:val="26"/>
        </w:rPr>
        <w:t xml:space="preserve"> </w:t>
      </w:r>
      <w:r>
        <w:rPr>
          <w:sz w:val="26"/>
        </w:rPr>
        <w:t>un</w:t>
      </w:r>
      <w:r>
        <w:rPr>
          <w:spacing w:val="-3"/>
          <w:sz w:val="26"/>
        </w:rPr>
        <w:t xml:space="preserve"> </w:t>
      </w:r>
      <w:r>
        <w:rPr>
          <w:b/>
          <w:sz w:val="26"/>
        </w:rPr>
        <w:t>nuevo</w:t>
      </w:r>
      <w:r>
        <w:rPr>
          <w:b/>
          <w:spacing w:val="-4"/>
          <w:sz w:val="26"/>
        </w:rPr>
        <w:t xml:space="preserve"> </w:t>
      </w:r>
      <w:r>
        <w:rPr>
          <w:b/>
          <w:sz w:val="26"/>
        </w:rPr>
        <w:t>artículo</w:t>
      </w:r>
      <w:r>
        <w:rPr>
          <w:b/>
          <w:spacing w:val="-3"/>
          <w:sz w:val="26"/>
        </w:rPr>
        <w:t xml:space="preserve"> </w:t>
      </w:r>
      <w:r>
        <w:rPr>
          <w:b/>
          <w:sz w:val="26"/>
        </w:rPr>
        <w:t>20</w:t>
      </w:r>
      <w:r>
        <w:rPr>
          <w:b/>
          <w:spacing w:val="-3"/>
          <w:sz w:val="26"/>
        </w:rPr>
        <w:t xml:space="preserve"> </w:t>
      </w:r>
      <w:r>
        <w:rPr>
          <w:b/>
          <w:sz w:val="26"/>
        </w:rPr>
        <w:t>ter</w:t>
      </w:r>
      <w:r>
        <w:rPr>
          <w:sz w:val="26"/>
        </w:rPr>
        <w:t>,</w:t>
      </w:r>
      <w:r>
        <w:rPr>
          <w:spacing w:val="-3"/>
          <w:sz w:val="26"/>
        </w:rPr>
        <w:t xml:space="preserve"> </w:t>
      </w:r>
      <w:r>
        <w:rPr>
          <w:sz w:val="26"/>
        </w:rPr>
        <w:t>del</w:t>
      </w:r>
      <w:r>
        <w:rPr>
          <w:spacing w:val="-4"/>
          <w:sz w:val="26"/>
        </w:rPr>
        <w:t xml:space="preserve"> </w:t>
      </w:r>
      <w:r>
        <w:rPr>
          <w:sz w:val="26"/>
        </w:rPr>
        <w:t>siguiente</w:t>
      </w:r>
      <w:r>
        <w:rPr>
          <w:spacing w:val="-3"/>
          <w:sz w:val="26"/>
        </w:rPr>
        <w:t xml:space="preserve"> </w:t>
      </w:r>
      <w:r>
        <w:rPr>
          <w:spacing w:val="-2"/>
          <w:sz w:val="26"/>
        </w:rPr>
        <w:t>tenor:</w:t>
      </w:r>
    </w:p>
    <w:p w:rsidR="008166B6" w:rsidRDefault="007E4B6E">
      <w:pPr>
        <w:pStyle w:val="Textoindependiente"/>
        <w:spacing w:before="149" w:line="360" w:lineRule="auto"/>
        <w:ind w:left="839" w:right="118"/>
      </w:pPr>
      <w:r>
        <w:t>“El servicio de corretaje, en caso de existir, siempre será de cargo de la parte contratante</w:t>
      </w:r>
      <w:r>
        <w:rPr>
          <w:spacing w:val="-15"/>
        </w:rPr>
        <w:t xml:space="preserve"> </w:t>
      </w:r>
      <w:r>
        <w:t>del</w:t>
      </w:r>
      <w:r>
        <w:rPr>
          <w:spacing w:val="-16"/>
        </w:rPr>
        <w:t xml:space="preserve"> </w:t>
      </w:r>
      <w:r>
        <w:t>mismo.</w:t>
      </w:r>
      <w:r>
        <w:rPr>
          <w:spacing w:val="34"/>
        </w:rPr>
        <w:t xml:space="preserve"> </w:t>
      </w:r>
      <w:r>
        <w:t>En</w:t>
      </w:r>
      <w:r>
        <w:rPr>
          <w:spacing w:val="-16"/>
        </w:rPr>
        <w:t xml:space="preserve"> </w:t>
      </w:r>
      <w:r>
        <w:t>ningún</w:t>
      </w:r>
      <w:r>
        <w:rPr>
          <w:spacing w:val="-16"/>
        </w:rPr>
        <w:t xml:space="preserve"> </w:t>
      </w:r>
      <w:r>
        <w:t>caso</w:t>
      </w:r>
      <w:r>
        <w:rPr>
          <w:spacing w:val="-16"/>
        </w:rPr>
        <w:t xml:space="preserve"> </w:t>
      </w:r>
      <w:r>
        <w:t>podrá</w:t>
      </w:r>
      <w:r>
        <w:rPr>
          <w:spacing w:val="-17"/>
        </w:rPr>
        <w:t xml:space="preserve"> </w:t>
      </w:r>
      <w:r>
        <w:t>condicionarse</w:t>
      </w:r>
      <w:r>
        <w:rPr>
          <w:spacing w:val="-15"/>
        </w:rPr>
        <w:t xml:space="preserve"> </w:t>
      </w:r>
      <w:r>
        <w:t>la</w:t>
      </w:r>
      <w:r>
        <w:rPr>
          <w:spacing w:val="-16"/>
        </w:rPr>
        <w:t xml:space="preserve"> </w:t>
      </w:r>
      <w:r>
        <w:t>firma</w:t>
      </w:r>
      <w:r>
        <w:rPr>
          <w:spacing w:val="-16"/>
        </w:rPr>
        <w:t xml:space="preserve"> </w:t>
      </w:r>
      <w:r>
        <w:t>del</w:t>
      </w:r>
      <w:r>
        <w:rPr>
          <w:spacing w:val="-16"/>
        </w:rPr>
        <w:t xml:space="preserve"> </w:t>
      </w:r>
      <w:r>
        <w:t>contrato de arriendo al pago de un porcentaje de los servicios de corretaje por parte d</w:t>
      </w:r>
      <w:r>
        <w:t>el arrendatario, si estos fueron contratados exclusivamente por el arrendador”.</w:t>
      </w:r>
    </w:p>
    <w:p w:rsidR="008166B6" w:rsidRDefault="008166B6">
      <w:pPr>
        <w:pStyle w:val="Textoindependiente"/>
        <w:jc w:val="left"/>
        <w:rPr>
          <w:sz w:val="28"/>
        </w:rPr>
      </w:pPr>
    </w:p>
    <w:p w:rsidR="008166B6" w:rsidRDefault="008166B6">
      <w:pPr>
        <w:pStyle w:val="Textoindependiente"/>
        <w:jc w:val="left"/>
        <w:rPr>
          <w:sz w:val="28"/>
        </w:rPr>
      </w:pPr>
    </w:p>
    <w:p w:rsidR="008166B6" w:rsidRDefault="008166B6">
      <w:pPr>
        <w:pStyle w:val="Textoindependiente"/>
        <w:jc w:val="left"/>
        <w:rPr>
          <w:sz w:val="22"/>
        </w:rPr>
      </w:pPr>
    </w:p>
    <w:p w:rsidR="008166B6" w:rsidRDefault="007E4B6E">
      <w:pPr>
        <w:pStyle w:val="Ttulo1"/>
        <w:ind w:left="3136" w:right="3137" w:firstLine="0"/>
        <w:jc w:val="center"/>
        <w:rPr>
          <w:u w:val="none"/>
        </w:rPr>
      </w:pPr>
      <w:r>
        <w:rPr>
          <w:u w:val="none"/>
        </w:rPr>
        <w:t>MAITE</w:t>
      </w:r>
      <w:r>
        <w:rPr>
          <w:spacing w:val="-6"/>
          <w:u w:val="none"/>
        </w:rPr>
        <w:t xml:space="preserve"> </w:t>
      </w:r>
      <w:r>
        <w:rPr>
          <w:u w:val="none"/>
        </w:rPr>
        <w:t>ORSINI</w:t>
      </w:r>
      <w:r>
        <w:rPr>
          <w:spacing w:val="-3"/>
          <w:u w:val="none"/>
        </w:rPr>
        <w:t xml:space="preserve"> </w:t>
      </w:r>
      <w:r>
        <w:rPr>
          <w:spacing w:val="-2"/>
          <w:u w:val="none"/>
        </w:rPr>
        <w:t>PASCAL</w:t>
      </w:r>
    </w:p>
    <w:p w:rsidR="008166B6" w:rsidRDefault="007E4B6E">
      <w:pPr>
        <w:pStyle w:val="Textoindependiente"/>
        <w:spacing w:before="150"/>
        <w:ind w:left="3136" w:right="3136"/>
        <w:jc w:val="center"/>
      </w:pPr>
      <w:r>
        <w:rPr>
          <w:spacing w:val="-2"/>
        </w:rPr>
        <w:t>DIPUTADA</w:t>
      </w:r>
    </w:p>
    <w:sectPr w:rsidR="008166B6">
      <w:pgSz w:w="11910" w:h="16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22AF3"/>
    <w:multiLevelType w:val="hybridMultilevel"/>
    <w:tmpl w:val="CB1A2A08"/>
    <w:lvl w:ilvl="0" w:tplc="FB7A18EC">
      <w:start w:val="1"/>
      <w:numFmt w:val="decimal"/>
      <w:lvlText w:val="%1."/>
      <w:lvlJc w:val="left"/>
      <w:pPr>
        <w:ind w:left="840" w:hanging="360"/>
        <w:jc w:val="left"/>
      </w:pPr>
      <w:rPr>
        <w:rFonts w:ascii="Arial" w:eastAsia="Arial" w:hAnsi="Arial" w:cs="Arial" w:hint="default"/>
        <w:b/>
        <w:bCs/>
        <w:i w:val="0"/>
        <w:iCs w:val="0"/>
        <w:spacing w:val="-1"/>
        <w:w w:val="100"/>
        <w:sz w:val="26"/>
        <w:szCs w:val="26"/>
        <w:lang w:val="es-ES" w:eastAsia="en-US" w:bidi="ar-SA"/>
      </w:rPr>
    </w:lvl>
    <w:lvl w:ilvl="1" w:tplc="6DCEE9AC">
      <w:numFmt w:val="bullet"/>
      <w:lvlText w:val="•"/>
      <w:lvlJc w:val="left"/>
      <w:pPr>
        <w:ind w:left="1682" w:hanging="360"/>
      </w:pPr>
      <w:rPr>
        <w:rFonts w:hint="default"/>
        <w:lang w:val="es-ES" w:eastAsia="en-US" w:bidi="ar-SA"/>
      </w:rPr>
    </w:lvl>
    <w:lvl w:ilvl="2" w:tplc="F9249AE0">
      <w:numFmt w:val="bullet"/>
      <w:lvlText w:val="•"/>
      <w:lvlJc w:val="left"/>
      <w:pPr>
        <w:ind w:left="2525" w:hanging="360"/>
      </w:pPr>
      <w:rPr>
        <w:rFonts w:hint="default"/>
        <w:lang w:val="es-ES" w:eastAsia="en-US" w:bidi="ar-SA"/>
      </w:rPr>
    </w:lvl>
    <w:lvl w:ilvl="3" w:tplc="2D96624C">
      <w:numFmt w:val="bullet"/>
      <w:lvlText w:val="•"/>
      <w:lvlJc w:val="left"/>
      <w:pPr>
        <w:ind w:left="3368" w:hanging="360"/>
      </w:pPr>
      <w:rPr>
        <w:rFonts w:hint="default"/>
        <w:lang w:val="es-ES" w:eastAsia="en-US" w:bidi="ar-SA"/>
      </w:rPr>
    </w:lvl>
    <w:lvl w:ilvl="4" w:tplc="8A041F3E">
      <w:numFmt w:val="bullet"/>
      <w:lvlText w:val="•"/>
      <w:lvlJc w:val="left"/>
      <w:pPr>
        <w:ind w:left="4211" w:hanging="360"/>
      </w:pPr>
      <w:rPr>
        <w:rFonts w:hint="default"/>
        <w:lang w:val="es-ES" w:eastAsia="en-US" w:bidi="ar-SA"/>
      </w:rPr>
    </w:lvl>
    <w:lvl w:ilvl="5" w:tplc="EB1C4BE8">
      <w:numFmt w:val="bullet"/>
      <w:lvlText w:val="•"/>
      <w:lvlJc w:val="left"/>
      <w:pPr>
        <w:ind w:left="5054" w:hanging="360"/>
      </w:pPr>
      <w:rPr>
        <w:rFonts w:hint="default"/>
        <w:lang w:val="es-ES" w:eastAsia="en-US" w:bidi="ar-SA"/>
      </w:rPr>
    </w:lvl>
    <w:lvl w:ilvl="6" w:tplc="955A093A">
      <w:numFmt w:val="bullet"/>
      <w:lvlText w:val="•"/>
      <w:lvlJc w:val="left"/>
      <w:pPr>
        <w:ind w:left="5897" w:hanging="360"/>
      </w:pPr>
      <w:rPr>
        <w:rFonts w:hint="default"/>
        <w:lang w:val="es-ES" w:eastAsia="en-US" w:bidi="ar-SA"/>
      </w:rPr>
    </w:lvl>
    <w:lvl w:ilvl="7" w:tplc="5212F042">
      <w:numFmt w:val="bullet"/>
      <w:lvlText w:val="•"/>
      <w:lvlJc w:val="left"/>
      <w:pPr>
        <w:ind w:left="6740" w:hanging="360"/>
      </w:pPr>
      <w:rPr>
        <w:rFonts w:hint="default"/>
        <w:lang w:val="es-ES" w:eastAsia="en-US" w:bidi="ar-SA"/>
      </w:rPr>
    </w:lvl>
    <w:lvl w:ilvl="8" w:tplc="CA722E04">
      <w:numFmt w:val="bullet"/>
      <w:lvlText w:val="•"/>
      <w:lvlJc w:val="left"/>
      <w:pPr>
        <w:ind w:left="7583" w:hanging="360"/>
      </w:pPr>
      <w:rPr>
        <w:rFonts w:hint="default"/>
        <w:lang w:val="es-ES" w:eastAsia="en-US" w:bidi="ar-SA"/>
      </w:rPr>
    </w:lvl>
  </w:abstractNum>
  <w:abstractNum w:abstractNumId="1" w15:restartNumberingAfterBreak="0">
    <w:nsid w:val="649C11A7"/>
    <w:multiLevelType w:val="hybridMultilevel"/>
    <w:tmpl w:val="BAA003FE"/>
    <w:lvl w:ilvl="0" w:tplc="924CEFF0">
      <w:start w:val="1"/>
      <w:numFmt w:val="upperRoman"/>
      <w:lvlText w:val="%1."/>
      <w:lvlJc w:val="left"/>
      <w:pPr>
        <w:ind w:left="840" w:hanging="512"/>
        <w:jc w:val="right"/>
      </w:pPr>
      <w:rPr>
        <w:rFonts w:ascii="Times New Roman" w:eastAsia="Times New Roman" w:hAnsi="Times New Roman" w:cs="Times New Roman" w:hint="default"/>
        <w:b w:val="0"/>
        <w:bCs w:val="0"/>
        <w:i w:val="0"/>
        <w:iCs w:val="0"/>
        <w:w w:val="100"/>
        <w:sz w:val="26"/>
        <w:szCs w:val="26"/>
        <w:lang w:val="es-ES" w:eastAsia="en-US" w:bidi="ar-SA"/>
      </w:rPr>
    </w:lvl>
    <w:lvl w:ilvl="1" w:tplc="7D64EFFA">
      <w:start w:val="1"/>
      <w:numFmt w:val="decimal"/>
      <w:lvlText w:val="%2."/>
      <w:lvlJc w:val="left"/>
      <w:pPr>
        <w:ind w:left="828" w:hanging="283"/>
        <w:jc w:val="left"/>
      </w:pPr>
      <w:rPr>
        <w:rFonts w:ascii="Times New Roman" w:eastAsia="Times New Roman" w:hAnsi="Times New Roman" w:cs="Times New Roman" w:hint="default"/>
        <w:b w:val="0"/>
        <w:bCs w:val="0"/>
        <w:i w:val="0"/>
        <w:iCs w:val="0"/>
        <w:w w:val="100"/>
        <w:sz w:val="26"/>
        <w:szCs w:val="26"/>
        <w:lang w:val="es-ES" w:eastAsia="en-US" w:bidi="ar-SA"/>
      </w:rPr>
    </w:lvl>
    <w:lvl w:ilvl="2" w:tplc="E758A2C4">
      <w:start w:val="1"/>
      <w:numFmt w:val="lowerLetter"/>
      <w:lvlText w:val="%3."/>
      <w:lvlJc w:val="left"/>
      <w:pPr>
        <w:ind w:left="1560" w:hanging="360"/>
        <w:jc w:val="left"/>
      </w:pPr>
      <w:rPr>
        <w:rFonts w:ascii="Times New Roman" w:eastAsia="Times New Roman" w:hAnsi="Times New Roman" w:cs="Times New Roman" w:hint="default"/>
        <w:b w:val="0"/>
        <w:bCs w:val="0"/>
        <w:i w:val="0"/>
        <w:iCs w:val="0"/>
        <w:spacing w:val="-1"/>
        <w:w w:val="100"/>
        <w:sz w:val="26"/>
        <w:szCs w:val="26"/>
        <w:lang w:val="es-ES" w:eastAsia="en-US" w:bidi="ar-SA"/>
      </w:rPr>
    </w:lvl>
    <w:lvl w:ilvl="3" w:tplc="C96A5F0C">
      <w:numFmt w:val="bullet"/>
      <w:lvlText w:val="•"/>
      <w:lvlJc w:val="left"/>
      <w:pPr>
        <w:ind w:left="2523" w:hanging="360"/>
      </w:pPr>
      <w:rPr>
        <w:rFonts w:hint="default"/>
        <w:lang w:val="es-ES" w:eastAsia="en-US" w:bidi="ar-SA"/>
      </w:rPr>
    </w:lvl>
    <w:lvl w:ilvl="4" w:tplc="D3002E2C">
      <w:numFmt w:val="bullet"/>
      <w:lvlText w:val="•"/>
      <w:lvlJc w:val="left"/>
      <w:pPr>
        <w:ind w:left="3487" w:hanging="360"/>
      </w:pPr>
      <w:rPr>
        <w:rFonts w:hint="default"/>
        <w:lang w:val="es-ES" w:eastAsia="en-US" w:bidi="ar-SA"/>
      </w:rPr>
    </w:lvl>
    <w:lvl w:ilvl="5" w:tplc="AD2CECE8">
      <w:numFmt w:val="bullet"/>
      <w:lvlText w:val="•"/>
      <w:lvlJc w:val="left"/>
      <w:pPr>
        <w:ind w:left="4450" w:hanging="360"/>
      </w:pPr>
      <w:rPr>
        <w:rFonts w:hint="default"/>
        <w:lang w:val="es-ES" w:eastAsia="en-US" w:bidi="ar-SA"/>
      </w:rPr>
    </w:lvl>
    <w:lvl w:ilvl="6" w:tplc="059EC68C">
      <w:numFmt w:val="bullet"/>
      <w:lvlText w:val="•"/>
      <w:lvlJc w:val="left"/>
      <w:pPr>
        <w:ind w:left="5414" w:hanging="360"/>
      </w:pPr>
      <w:rPr>
        <w:rFonts w:hint="default"/>
        <w:lang w:val="es-ES" w:eastAsia="en-US" w:bidi="ar-SA"/>
      </w:rPr>
    </w:lvl>
    <w:lvl w:ilvl="7" w:tplc="64F8133A">
      <w:numFmt w:val="bullet"/>
      <w:lvlText w:val="•"/>
      <w:lvlJc w:val="left"/>
      <w:pPr>
        <w:ind w:left="6378" w:hanging="360"/>
      </w:pPr>
      <w:rPr>
        <w:rFonts w:hint="default"/>
        <w:lang w:val="es-ES" w:eastAsia="en-US" w:bidi="ar-SA"/>
      </w:rPr>
    </w:lvl>
    <w:lvl w:ilvl="8" w:tplc="0B3A27F2">
      <w:numFmt w:val="bullet"/>
      <w:lvlText w:val="•"/>
      <w:lvlJc w:val="left"/>
      <w:pPr>
        <w:ind w:left="7341" w:hanging="360"/>
      </w:pPr>
      <w:rPr>
        <w:rFonts w:hint="default"/>
        <w:lang w:val="es-ES" w:eastAsia="en-US" w:bidi="ar-SA"/>
      </w:rPr>
    </w:lvl>
  </w:abstractNum>
  <w:abstractNum w:abstractNumId="2" w15:restartNumberingAfterBreak="0">
    <w:nsid w:val="650B27C1"/>
    <w:multiLevelType w:val="hybridMultilevel"/>
    <w:tmpl w:val="A8A44DB0"/>
    <w:lvl w:ilvl="0" w:tplc="BCB270E6">
      <w:start w:val="1"/>
      <w:numFmt w:val="upperRoman"/>
      <w:lvlText w:val="%1."/>
      <w:lvlJc w:val="left"/>
      <w:pPr>
        <w:ind w:left="840" w:hanging="527"/>
        <w:jc w:val="right"/>
      </w:pPr>
      <w:rPr>
        <w:rFonts w:ascii="Times New Roman" w:eastAsia="Times New Roman" w:hAnsi="Times New Roman" w:cs="Times New Roman" w:hint="default"/>
        <w:b/>
        <w:bCs/>
        <w:i w:val="0"/>
        <w:iCs w:val="0"/>
        <w:spacing w:val="-1"/>
        <w:w w:val="100"/>
        <w:sz w:val="26"/>
        <w:szCs w:val="26"/>
        <w:lang w:val="es-ES" w:eastAsia="en-US" w:bidi="ar-SA"/>
      </w:rPr>
    </w:lvl>
    <w:lvl w:ilvl="1" w:tplc="ACF0F838">
      <w:start w:val="1"/>
      <w:numFmt w:val="upperLetter"/>
      <w:lvlText w:val="%2."/>
      <w:lvlJc w:val="left"/>
      <w:pPr>
        <w:ind w:left="840" w:hanging="360"/>
        <w:jc w:val="left"/>
      </w:pPr>
      <w:rPr>
        <w:rFonts w:ascii="Times New Roman" w:eastAsia="Times New Roman" w:hAnsi="Times New Roman" w:cs="Times New Roman" w:hint="default"/>
        <w:b/>
        <w:bCs/>
        <w:i w:val="0"/>
        <w:iCs w:val="0"/>
        <w:spacing w:val="-1"/>
        <w:w w:val="100"/>
        <w:sz w:val="26"/>
        <w:szCs w:val="26"/>
        <w:lang w:val="es-ES" w:eastAsia="en-US" w:bidi="ar-SA"/>
      </w:rPr>
    </w:lvl>
    <w:lvl w:ilvl="2" w:tplc="3D703B62">
      <w:numFmt w:val="bullet"/>
      <w:lvlText w:val="•"/>
      <w:lvlJc w:val="left"/>
      <w:pPr>
        <w:ind w:left="2525" w:hanging="360"/>
      </w:pPr>
      <w:rPr>
        <w:rFonts w:hint="default"/>
        <w:lang w:val="es-ES" w:eastAsia="en-US" w:bidi="ar-SA"/>
      </w:rPr>
    </w:lvl>
    <w:lvl w:ilvl="3" w:tplc="AA3C3A5E">
      <w:numFmt w:val="bullet"/>
      <w:lvlText w:val="•"/>
      <w:lvlJc w:val="left"/>
      <w:pPr>
        <w:ind w:left="3368" w:hanging="360"/>
      </w:pPr>
      <w:rPr>
        <w:rFonts w:hint="default"/>
        <w:lang w:val="es-ES" w:eastAsia="en-US" w:bidi="ar-SA"/>
      </w:rPr>
    </w:lvl>
    <w:lvl w:ilvl="4" w:tplc="84AC33C0">
      <w:numFmt w:val="bullet"/>
      <w:lvlText w:val="•"/>
      <w:lvlJc w:val="left"/>
      <w:pPr>
        <w:ind w:left="4211" w:hanging="360"/>
      </w:pPr>
      <w:rPr>
        <w:rFonts w:hint="default"/>
        <w:lang w:val="es-ES" w:eastAsia="en-US" w:bidi="ar-SA"/>
      </w:rPr>
    </w:lvl>
    <w:lvl w:ilvl="5" w:tplc="D2046274">
      <w:numFmt w:val="bullet"/>
      <w:lvlText w:val="•"/>
      <w:lvlJc w:val="left"/>
      <w:pPr>
        <w:ind w:left="5054" w:hanging="360"/>
      </w:pPr>
      <w:rPr>
        <w:rFonts w:hint="default"/>
        <w:lang w:val="es-ES" w:eastAsia="en-US" w:bidi="ar-SA"/>
      </w:rPr>
    </w:lvl>
    <w:lvl w:ilvl="6" w:tplc="5F4E9674">
      <w:numFmt w:val="bullet"/>
      <w:lvlText w:val="•"/>
      <w:lvlJc w:val="left"/>
      <w:pPr>
        <w:ind w:left="5897" w:hanging="360"/>
      </w:pPr>
      <w:rPr>
        <w:rFonts w:hint="default"/>
        <w:lang w:val="es-ES" w:eastAsia="en-US" w:bidi="ar-SA"/>
      </w:rPr>
    </w:lvl>
    <w:lvl w:ilvl="7" w:tplc="5DE801F6">
      <w:numFmt w:val="bullet"/>
      <w:lvlText w:val="•"/>
      <w:lvlJc w:val="left"/>
      <w:pPr>
        <w:ind w:left="6740" w:hanging="360"/>
      </w:pPr>
      <w:rPr>
        <w:rFonts w:hint="default"/>
        <w:lang w:val="es-ES" w:eastAsia="en-US" w:bidi="ar-SA"/>
      </w:rPr>
    </w:lvl>
    <w:lvl w:ilvl="8" w:tplc="85929B34">
      <w:numFmt w:val="bullet"/>
      <w:lvlText w:val="•"/>
      <w:lvlJc w:val="left"/>
      <w:pPr>
        <w:ind w:left="7583" w:hanging="360"/>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66B6"/>
    <w:rsid w:val="007E4B6E"/>
    <w:rsid w:val="008166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5F99923-2D25-44CD-801D-DEB59361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840" w:hanging="360"/>
      <w:outlineLvl w:val="0"/>
    </w:pPr>
    <w:rPr>
      <w:b/>
      <w:bCs/>
      <w:sz w:val="26"/>
      <w:szCs w:val="2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6"/>
      <w:szCs w:val="26"/>
    </w:rPr>
  </w:style>
  <w:style w:type="paragraph" w:styleId="Ttulo">
    <w:name w:val="Title"/>
    <w:basedOn w:val="Normal"/>
    <w:uiPriority w:val="10"/>
    <w:qFormat/>
    <w:pPr>
      <w:spacing w:before="66"/>
      <w:ind w:left="131" w:right="131" w:hanging="1"/>
      <w:jc w:val="center"/>
    </w:pPr>
    <w:rPr>
      <w:b/>
      <w:bCs/>
      <w:sz w:val="28"/>
      <w:szCs w:val="28"/>
    </w:rPr>
  </w:style>
  <w:style w:type="paragraph" w:styleId="Prrafodelista">
    <w:name w:val="List Paragraph"/>
    <w:basedOn w:val="Normal"/>
    <w:uiPriority w:val="1"/>
    <w:qFormat/>
    <w:pPr>
      <w:ind w:left="8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atercera.com/pulso/noticia/65-de-personas-tiene-vivienda-propia-en-chile-y-36-planea-" TargetMode="External"/><Relationship Id="rId13" Type="http://schemas.openxmlformats.org/officeDocument/2006/relationships/hyperlink" Target="https://www.latercera.com/tendencias/noticia/compartir-arriendo-con-un-completo-desconocido-la-curiosa-solucion-a-la-crisis-habitacional-en-chile/OAQWAUMEEVDYZJM5QC6B7ZOVVA/" TargetMode="External"/><Relationship Id="rId18" Type="http://schemas.openxmlformats.org/officeDocument/2006/relationships/hyperlink" Target="https://es.wikipedia.org/wiki/196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ble-espacio.uchile.cl/2023/01/10/crisis-inmobiliaria-la-vivienda-digna-se-aleja-cada-vez-mas-de-la-realidad/" TargetMode="External"/><Relationship Id="rId12" Type="http://schemas.openxmlformats.org/officeDocument/2006/relationships/hyperlink" Target="https://www.latercera.com/tendencias/noticia/compartir-arriendo-con-un-completo-desconocido-la-curiosa-solucion-a-la-crisis-habitacional-en-chile/OAQWAUMEEVDYZJM5QC6B7ZOVVA/" TargetMode="External"/><Relationship Id="rId17" Type="http://schemas.openxmlformats.org/officeDocument/2006/relationships/hyperlink" Target="https://es.wikipedia.org/wiki/Eduardo_Frei_Montalva" TargetMode="External"/><Relationship Id="rId2" Type="http://schemas.openxmlformats.org/officeDocument/2006/relationships/styles" Target="styles.xml"/><Relationship Id="rId16" Type="http://schemas.openxmlformats.org/officeDocument/2006/relationships/hyperlink" Target="https://es.wikipedia.org/wiki/Eduardo_Frei_Montalv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ble-espacio.uchile.cl/2023/01/10/crisis-inmobiliaria-la-vivienda-digna-se-aleja-cada-vez-mas-de-la-realidad/" TargetMode="External"/><Relationship Id="rId11" Type="http://schemas.openxmlformats.org/officeDocument/2006/relationships/hyperlink" Target="https://www.latercera.com/la-tercera-domingo/noticia/se-busca-arriendo-la-desesperada-cuenta-regresiva-de-los-universitarios-de-regiones-por-encontrar-donde-vivir/NZSDI7M2DJAEBHO3MJBOOOFF4A/" TargetMode="External"/><Relationship Id="rId5" Type="http://schemas.openxmlformats.org/officeDocument/2006/relationships/hyperlink" Target="https://www.deficitcero.cl/" TargetMode="External"/><Relationship Id="rId15" Type="http://schemas.openxmlformats.org/officeDocument/2006/relationships/hyperlink" Target="https://es.wikipedia.org/wiki/Inflaci%C3%B3n" TargetMode="External"/><Relationship Id="rId10" Type="http://schemas.openxmlformats.org/officeDocument/2006/relationships/hyperlink" Target="https://www.latercera.com/la-tercera-domingo/noticia/se-busca-arriendo-la-desesperada-cuenta-regresiva-de-los-universitarios-de-regiones-por-encontrar-donde-vivir/NZSDI7M2DJAEBHO3MJBOOOFF4A/" TargetMode="External"/><Relationship Id="rId19" Type="http://schemas.openxmlformats.org/officeDocument/2006/relationships/hyperlink" Target="https://es.wikipedia.org/wiki/Inflaci%C3%B3n" TargetMode="External"/><Relationship Id="rId4" Type="http://schemas.openxmlformats.org/officeDocument/2006/relationships/webSettings" Target="webSettings.xml"/><Relationship Id="rId9" Type="http://schemas.openxmlformats.org/officeDocument/2006/relationships/hyperlink" Target="https://www.latercera.com/la-tercera-domingo/noticia/se-busca-arriendo-la-desesperada-cuenta-regresiva-de-los-universitarios-de-regiones-por-encontrar-donde-vivir/NZSDI7M2DJAEBHO3MJBOOOFF4A/" TargetMode="External"/><Relationship Id="rId14" Type="http://schemas.openxmlformats.org/officeDocument/2006/relationships/hyperlink" Target="https://es.wikipedia.org/wiki/C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4796</Words>
  <Characters>26378</Characters>
  <Application>Microsoft Office Word</Application>
  <DocSecurity>0</DocSecurity>
  <Lines>219</Lines>
  <Paragraphs>62</Paragraphs>
  <ScaleCrop>false</ScaleCrop>
  <Company/>
  <LinksUpToDate>false</LinksUpToDate>
  <CharactersWithSpaces>31112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2023-06-13T20:36:00Z</dcterms:created>
  <dcterms:modified xsi:type="dcterms:W3CDTF">2023-06-14T14:41:00Z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Office Word</vt:lpwstr>
  </property>
  <property fmtid="{D5CDD505-2E9C-101B-9397-08002B2CF9AE}" pid="4" name="LastSaved">
    <vt:filetime>2023-06-13T00:00:00Z</vt:filetime>
  </property>
  <property fmtid="{D5CDD505-2E9C-101B-9397-08002B2CF9AE}" pid="5" name="Producer">
    <vt:lpwstr>Aspose.Words for .NET 16.6.0.0</vt:lpwstr>
  </property>
</Properties>
</file>