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64E" w:rsidRDefault="00AF00A8">
      <w:pPr>
        <w:pStyle w:val="Textoindependiente"/>
        <w:ind w:left="3504"/>
        <w:rPr>
          <w:rFonts w:ascii="Times New Roman"/>
          <w:i w:val="0"/>
          <w:sz w:val="20"/>
        </w:rPr>
      </w:pPr>
      <w:r>
        <w:rPr>
          <w:rFonts w:ascii="Times New Roman"/>
          <w:i w:val="0"/>
          <w:noProof/>
          <w:sz w:val="20"/>
        </w:rPr>
        <w:drawing>
          <wp:inline distT="0" distB="0" distL="0" distR="0">
            <wp:extent cx="1294667" cy="1231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94667" cy="1231392"/>
                    </a:xfrm>
                    <a:prstGeom prst="rect">
                      <a:avLst/>
                    </a:prstGeom>
                  </pic:spPr>
                </pic:pic>
              </a:graphicData>
            </a:graphic>
          </wp:inline>
        </w:drawing>
      </w:r>
    </w:p>
    <w:p w:rsidR="003E564E" w:rsidRDefault="003E564E">
      <w:pPr>
        <w:pStyle w:val="Textoindependiente"/>
        <w:rPr>
          <w:rFonts w:ascii="Times New Roman"/>
          <w:i w:val="0"/>
          <w:sz w:val="20"/>
        </w:rPr>
      </w:pPr>
    </w:p>
    <w:p w:rsidR="003E564E" w:rsidRDefault="003E564E">
      <w:pPr>
        <w:pStyle w:val="Textoindependiente"/>
        <w:spacing w:before="6"/>
        <w:rPr>
          <w:rFonts w:ascii="Times New Roman"/>
          <w:i w:val="0"/>
          <w:sz w:val="28"/>
        </w:rPr>
      </w:pPr>
    </w:p>
    <w:p w:rsidR="003E564E" w:rsidRDefault="00AF00A8">
      <w:pPr>
        <w:pStyle w:val="Ttulo"/>
        <w:spacing w:line="360" w:lineRule="auto"/>
        <w:rPr>
          <w:u w:val="none"/>
        </w:rPr>
      </w:pPr>
      <w:r>
        <w:t>Proyecto</w:t>
      </w:r>
      <w:r>
        <w:rPr>
          <w:spacing w:val="-4"/>
        </w:rPr>
        <w:t xml:space="preserve"> </w:t>
      </w:r>
      <w:r>
        <w:t>de</w:t>
      </w:r>
      <w:r>
        <w:rPr>
          <w:spacing w:val="-3"/>
        </w:rPr>
        <w:t xml:space="preserve"> </w:t>
      </w:r>
      <w:r>
        <w:t>Ley</w:t>
      </w:r>
      <w:r>
        <w:rPr>
          <w:spacing w:val="-5"/>
        </w:rPr>
        <w:t xml:space="preserve"> </w:t>
      </w:r>
      <w:r>
        <w:t>que</w:t>
      </w:r>
      <w:r>
        <w:rPr>
          <w:spacing w:val="-5"/>
        </w:rPr>
        <w:t xml:space="preserve"> </w:t>
      </w:r>
      <w:r>
        <w:t>establece</w:t>
      </w:r>
      <w:r>
        <w:rPr>
          <w:spacing w:val="-3"/>
        </w:rPr>
        <w:t xml:space="preserve"> </w:t>
      </w:r>
      <w:r>
        <w:t>un</w:t>
      </w:r>
      <w:r>
        <w:rPr>
          <w:spacing w:val="-5"/>
        </w:rPr>
        <w:t xml:space="preserve"> </w:t>
      </w:r>
      <w:r>
        <w:t>único</w:t>
      </w:r>
      <w:r>
        <w:rPr>
          <w:spacing w:val="-6"/>
        </w:rPr>
        <w:t xml:space="preserve"> </w:t>
      </w:r>
      <w:r>
        <w:t>correo</w:t>
      </w:r>
      <w:r>
        <w:rPr>
          <w:spacing w:val="-5"/>
        </w:rPr>
        <w:t xml:space="preserve"> </w:t>
      </w:r>
      <w:r>
        <w:t>electrónico</w:t>
      </w:r>
      <w:r>
        <w:rPr>
          <w:spacing w:val="-6"/>
        </w:rPr>
        <w:t xml:space="preserve"> </w:t>
      </w:r>
      <w:r>
        <w:t>por</w:t>
      </w:r>
      <w:r>
        <w:rPr>
          <w:spacing w:val="-6"/>
        </w:rPr>
        <w:t xml:space="preserve"> </w:t>
      </w:r>
      <w:r>
        <w:t>cada</w:t>
      </w:r>
      <w:r>
        <w:rPr>
          <w:u w:val="none"/>
        </w:rPr>
        <w:t xml:space="preserve"> </w:t>
      </w:r>
      <w:r>
        <w:t>persona natural y civil, pare efectos de notificaciones judiciales,</w:t>
      </w:r>
      <w:r>
        <w:rPr>
          <w:u w:val="none"/>
        </w:rPr>
        <w:t xml:space="preserve"> </w:t>
      </w:r>
      <w:r>
        <w:t>coordinando al Registro Civil y el SII para dichos efectos.</w:t>
      </w:r>
    </w:p>
    <w:p w:rsidR="003E564E" w:rsidRDefault="003E564E">
      <w:pPr>
        <w:pStyle w:val="Textoindependiente"/>
        <w:rPr>
          <w:i w:val="0"/>
          <w:sz w:val="20"/>
        </w:rPr>
      </w:pPr>
    </w:p>
    <w:p w:rsidR="003E564E" w:rsidRDefault="00AF00A8">
      <w:pPr>
        <w:spacing w:before="194" w:line="360" w:lineRule="auto"/>
        <w:ind w:left="102"/>
        <w:rPr>
          <w:sz w:val="24"/>
        </w:rPr>
      </w:pPr>
      <w:r>
        <w:rPr>
          <w:sz w:val="24"/>
        </w:rPr>
        <w:t>Modifica</w:t>
      </w:r>
      <w:r>
        <w:rPr>
          <w:spacing w:val="33"/>
          <w:sz w:val="24"/>
        </w:rPr>
        <w:t xml:space="preserve"> </w:t>
      </w:r>
      <w:r>
        <w:rPr>
          <w:sz w:val="24"/>
        </w:rPr>
        <w:t>el</w:t>
      </w:r>
      <w:r>
        <w:rPr>
          <w:spacing w:val="34"/>
          <w:sz w:val="24"/>
        </w:rPr>
        <w:t xml:space="preserve"> </w:t>
      </w:r>
      <w:r>
        <w:rPr>
          <w:sz w:val="24"/>
        </w:rPr>
        <w:t>artículo</w:t>
      </w:r>
      <w:r>
        <w:rPr>
          <w:spacing w:val="36"/>
          <w:sz w:val="24"/>
        </w:rPr>
        <w:t xml:space="preserve"> </w:t>
      </w:r>
      <w:r>
        <w:rPr>
          <w:sz w:val="24"/>
        </w:rPr>
        <w:t>40</w:t>
      </w:r>
      <w:r>
        <w:rPr>
          <w:spacing w:val="80"/>
          <w:sz w:val="24"/>
        </w:rPr>
        <w:t xml:space="preserve"> </w:t>
      </w:r>
      <w:r>
        <w:rPr>
          <w:sz w:val="24"/>
        </w:rPr>
        <w:t>y</w:t>
      </w:r>
      <w:r>
        <w:rPr>
          <w:spacing w:val="33"/>
          <w:sz w:val="24"/>
        </w:rPr>
        <w:t xml:space="preserve"> </w:t>
      </w:r>
      <w:r>
        <w:rPr>
          <w:sz w:val="24"/>
        </w:rPr>
        <w:t>siguientes</w:t>
      </w:r>
      <w:r>
        <w:rPr>
          <w:spacing w:val="33"/>
          <w:sz w:val="24"/>
        </w:rPr>
        <w:t xml:space="preserve"> </w:t>
      </w:r>
      <w:r>
        <w:rPr>
          <w:sz w:val="24"/>
        </w:rPr>
        <w:t>del</w:t>
      </w:r>
      <w:r>
        <w:rPr>
          <w:spacing w:val="34"/>
          <w:sz w:val="24"/>
        </w:rPr>
        <w:t xml:space="preserve"> </w:t>
      </w:r>
      <w:r>
        <w:rPr>
          <w:sz w:val="24"/>
        </w:rPr>
        <w:t>Código</w:t>
      </w:r>
      <w:r>
        <w:rPr>
          <w:spacing w:val="31"/>
          <w:sz w:val="24"/>
        </w:rPr>
        <w:t xml:space="preserve"> </w:t>
      </w:r>
      <w:r>
        <w:rPr>
          <w:sz w:val="24"/>
        </w:rPr>
        <w:t>de</w:t>
      </w:r>
      <w:r>
        <w:rPr>
          <w:spacing w:val="34"/>
          <w:sz w:val="24"/>
        </w:rPr>
        <w:t xml:space="preserve"> </w:t>
      </w:r>
      <w:r>
        <w:rPr>
          <w:sz w:val="24"/>
        </w:rPr>
        <w:t>Procedimiento</w:t>
      </w:r>
      <w:r>
        <w:rPr>
          <w:spacing w:val="34"/>
          <w:sz w:val="24"/>
        </w:rPr>
        <w:t xml:space="preserve"> </w:t>
      </w:r>
      <w:r>
        <w:rPr>
          <w:sz w:val="24"/>
        </w:rPr>
        <w:t>Civil</w:t>
      </w:r>
      <w:r>
        <w:rPr>
          <w:spacing w:val="30"/>
          <w:sz w:val="24"/>
        </w:rPr>
        <w:t xml:space="preserve"> </w:t>
      </w:r>
      <w:r>
        <w:rPr>
          <w:sz w:val="24"/>
        </w:rPr>
        <w:t>para</w:t>
      </w:r>
      <w:r>
        <w:rPr>
          <w:spacing w:val="34"/>
          <w:sz w:val="24"/>
        </w:rPr>
        <w:t xml:space="preserve"> </w:t>
      </w:r>
      <w:r>
        <w:rPr>
          <w:sz w:val="24"/>
        </w:rPr>
        <w:t>efectos</w:t>
      </w:r>
      <w:r>
        <w:rPr>
          <w:spacing w:val="31"/>
          <w:sz w:val="24"/>
        </w:rPr>
        <w:t xml:space="preserve"> </w:t>
      </w:r>
      <w:r>
        <w:rPr>
          <w:sz w:val="24"/>
        </w:rPr>
        <w:t>de agilizar las primeras notificaciones judiciales.</w:t>
      </w:r>
    </w:p>
    <w:p w:rsidR="003E564E" w:rsidRDefault="003E564E">
      <w:pPr>
        <w:pStyle w:val="Textoindependiente"/>
        <w:rPr>
          <w:i w:val="0"/>
          <w:sz w:val="24"/>
        </w:rPr>
      </w:pPr>
    </w:p>
    <w:p w:rsidR="003E564E" w:rsidRDefault="00AF00A8">
      <w:pPr>
        <w:spacing w:before="184"/>
        <w:ind w:left="118" w:right="135"/>
        <w:jc w:val="center"/>
        <w:rPr>
          <w:sz w:val="26"/>
        </w:rPr>
      </w:pPr>
      <w:r>
        <w:rPr>
          <w:spacing w:val="-2"/>
          <w:sz w:val="26"/>
        </w:rPr>
        <w:t>FUNDAMENTOS.</w:t>
      </w:r>
    </w:p>
    <w:p w:rsidR="003E564E" w:rsidRDefault="003E564E">
      <w:pPr>
        <w:pStyle w:val="Textoindependiente"/>
        <w:rPr>
          <w:i w:val="0"/>
        </w:rPr>
      </w:pPr>
    </w:p>
    <w:p w:rsidR="003E564E" w:rsidRDefault="003E564E">
      <w:pPr>
        <w:pStyle w:val="Textoindependiente"/>
        <w:spacing w:before="11"/>
        <w:rPr>
          <w:i w:val="0"/>
          <w:sz w:val="25"/>
        </w:rPr>
      </w:pPr>
    </w:p>
    <w:p w:rsidR="003E564E" w:rsidRDefault="00AF00A8">
      <w:pPr>
        <w:spacing w:line="360" w:lineRule="auto"/>
        <w:ind w:left="102" w:right="119" w:firstLine="916"/>
        <w:jc w:val="both"/>
        <w:rPr>
          <w:sz w:val="26"/>
        </w:rPr>
      </w:pPr>
      <w:r>
        <w:rPr>
          <w:sz w:val="26"/>
        </w:rPr>
        <w:t>Las</w:t>
      </w:r>
      <w:r>
        <w:rPr>
          <w:spacing w:val="-6"/>
          <w:sz w:val="26"/>
        </w:rPr>
        <w:t xml:space="preserve"> </w:t>
      </w:r>
      <w:r>
        <w:rPr>
          <w:sz w:val="26"/>
        </w:rPr>
        <w:t>notificaciones</w:t>
      </w:r>
      <w:r>
        <w:rPr>
          <w:spacing w:val="-6"/>
          <w:sz w:val="26"/>
        </w:rPr>
        <w:t xml:space="preserve"> </w:t>
      </w:r>
      <w:r>
        <w:rPr>
          <w:sz w:val="26"/>
        </w:rPr>
        <w:t>judiciales</w:t>
      </w:r>
      <w:r>
        <w:rPr>
          <w:spacing w:val="-6"/>
          <w:sz w:val="26"/>
        </w:rPr>
        <w:t xml:space="preserve"> </w:t>
      </w:r>
      <w:r>
        <w:rPr>
          <w:sz w:val="26"/>
        </w:rPr>
        <w:t>son</w:t>
      </w:r>
      <w:r>
        <w:rPr>
          <w:spacing w:val="-4"/>
          <w:sz w:val="26"/>
        </w:rPr>
        <w:t xml:space="preserve"> </w:t>
      </w:r>
      <w:r>
        <w:rPr>
          <w:sz w:val="26"/>
        </w:rPr>
        <w:t>esenciales</w:t>
      </w:r>
      <w:r>
        <w:rPr>
          <w:spacing w:val="-6"/>
          <w:sz w:val="26"/>
        </w:rPr>
        <w:t xml:space="preserve"> </w:t>
      </w:r>
      <w:r>
        <w:rPr>
          <w:sz w:val="26"/>
        </w:rPr>
        <w:t>para</w:t>
      </w:r>
      <w:r>
        <w:rPr>
          <w:spacing w:val="-6"/>
          <w:sz w:val="26"/>
        </w:rPr>
        <w:t xml:space="preserve"> </w:t>
      </w:r>
      <w:r>
        <w:rPr>
          <w:sz w:val="26"/>
        </w:rPr>
        <w:t>el</w:t>
      </w:r>
      <w:r>
        <w:rPr>
          <w:spacing w:val="-5"/>
          <w:sz w:val="26"/>
        </w:rPr>
        <w:t xml:space="preserve"> </w:t>
      </w:r>
      <w:r>
        <w:rPr>
          <w:sz w:val="26"/>
        </w:rPr>
        <w:t>ejercicio</w:t>
      </w:r>
      <w:r>
        <w:rPr>
          <w:spacing w:val="-6"/>
          <w:sz w:val="26"/>
        </w:rPr>
        <w:t xml:space="preserve"> </w:t>
      </w:r>
      <w:r>
        <w:rPr>
          <w:sz w:val="26"/>
        </w:rPr>
        <w:t>del</w:t>
      </w:r>
      <w:r>
        <w:rPr>
          <w:spacing w:val="-6"/>
          <w:sz w:val="26"/>
        </w:rPr>
        <w:t xml:space="preserve"> </w:t>
      </w:r>
      <w:r>
        <w:rPr>
          <w:sz w:val="26"/>
        </w:rPr>
        <w:t>derecho</w:t>
      </w:r>
      <w:r>
        <w:rPr>
          <w:spacing w:val="-6"/>
          <w:sz w:val="26"/>
        </w:rPr>
        <w:t xml:space="preserve"> </w:t>
      </w:r>
      <w:r>
        <w:rPr>
          <w:sz w:val="26"/>
        </w:rPr>
        <w:t>a</w:t>
      </w:r>
      <w:r>
        <w:rPr>
          <w:spacing w:val="-6"/>
          <w:sz w:val="26"/>
        </w:rPr>
        <w:t xml:space="preserve"> </w:t>
      </w:r>
      <w:r>
        <w:rPr>
          <w:sz w:val="26"/>
        </w:rPr>
        <w:t>la defensa</w:t>
      </w:r>
      <w:r>
        <w:rPr>
          <w:spacing w:val="-4"/>
          <w:sz w:val="26"/>
        </w:rPr>
        <w:t xml:space="preserve"> </w:t>
      </w:r>
      <w:r>
        <w:rPr>
          <w:sz w:val="26"/>
        </w:rPr>
        <w:t>que</w:t>
      </w:r>
      <w:r>
        <w:rPr>
          <w:spacing w:val="-4"/>
          <w:sz w:val="26"/>
        </w:rPr>
        <w:t xml:space="preserve"> </w:t>
      </w:r>
      <w:r>
        <w:rPr>
          <w:sz w:val="26"/>
        </w:rPr>
        <w:t>garantiza -entre</w:t>
      </w:r>
      <w:r>
        <w:rPr>
          <w:spacing w:val="-4"/>
          <w:sz w:val="26"/>
        </w:rPr>
        <w:t xml:space="preserve"> </w:t>
      </w:r>
      <w:r>
        <w:rPr>
          <w:sz w:val="26"/>
        </w:rPr>
        <w:t>otros-</w:t>
      </w:r>
      <w:r>
        <w:rPr>
          <w:spacing w:val="-2"/>
          <w:sz w:val="26"/>
        </w:rPr>
        <w:t xml:space="preserve"> </w:t>
      </w:r>
      <w:r>
        <w:rPr>
          <w:sz w:val="26"/>
        </w:rPr>
        <w:t>la</w:t>
      </w:r>
      <w:r>
        <w:rPr>
          <w:spacing w:val="-4"/>
          <w:sz w:val="26"/>
        </w:rPr>
        <w:t xml:space="preserve"> </w:t>
      </w:r>
      <w:r>
        <w:rPr>
          <w:sz w:val="26"/>
        </w:rPr>
        <w:t>Constitución</w:t>
      </w:r>
      <w:r>
        <w:rPr>
          <w:spacing w:val="-4"/>
          <w:sz w:val="26"/>
        </w:rPr>
        <w:t xml:space="preserve"> </w:t>
      </w:r>
      <w:r>
        <w:rPr>
          <w:sz w:val="26"/>
        </w:rPr>
        <w:t>en su</w:t>
      </w:r>
      <w:r>
        <w:rPr>
          <w:spacing w:val="-5"/>
          <w:sz w:val="26"/>
        </w:rPr>
        <w:t xml:space="preserve"> </w:t>
      </w:r>
      <w:r>
        <w:rPr>
          <w:sz w:val="26"/>
        </w:rPr>
        <w:t>artículo 19</w:t>
      </w:r>
      <w:r>
        <w:rPr>
          <w:spacing w:val="-2"/>
          <w:sz w:val="26"/>
        </w:rPr>
        <w:t xml:space="preserve"> </w:t>
      </w:r>
      <w:r>
        <w:rPr>
          <w:sz w:val="26"/>
        </w:rPr>
        <w:t>N°</w:t>
      </w:r>
      <w:r>
        <w:rPr>
          <w:spacing w:val="-3"/>
          <w:sz w:val="26"/>
        </w:rPr>
        <w:t xml:space="preserve"> </w:t>
      </w:r>
      <w:r>
        <w:rPr>
          <w:sz w:val="26"/>
        </w:rPr>
        <w:t>3,</w:t>
      </w:r>
      <w:r>
        <w:rPr>
          <w:spacing w:val="-4"/>
          <w:sz w:val="26"/>
        </w:rPr>
        <w:t xml:space="preserve"> </w:t>
      </w:r>
      <w:r>
        <w:rPr>
          <w:sz w:val="26"/>
        </w:rPr>
        <w:t>que</w:t>
      </w:r>
      <w:r>
        <w:rPr>
          <w:spacing w:val="-2"/>
          <w:sz w:val="26"/>
        </w:rPr>
        <w:t xml:space="preserve"> </w:t>
      </w:r>
      <w:r>
        <w:rPr>
          <w:sz w:val="26"/>
        </w:rPr>
        <w:t>en</w:t>
      </w:r>
      <w:r>
        <w:rPr>
          <w:spacing w:val="-1"/>
          <w:sz w:val="26"/>
        </w:rPr>
        <w:t xml:space="preserve"> </w:t>
      </w:r>
      <w:r>
        <w:rPr>
          <w:sz w:val="26"/>
        </w:rPr>
        <w:t>su inciso primero señala:</w:t>
      </w:r>
    </w:p>
    <w:p w:rsidR="003E564E" w:rsidRDefault="003E564E">
      <w:pPr>
        <w:pStyle w:val="Textoindependiente"/>
        <w:rPr>
          <w:i w:val="0"/>
        </w:rPr>
      </w:pPr>
    </w:p>
    <w:p w:rsidR="003E564E" w:rsidRDefault="00AF00A8">
      <w:pPr>
        <w:pStyle w:val="Textoindependiente"/>
        <w:spacing w:before="160" w:line="360" w:lineRule="auto"/>
        <w:ind w:left="821" w:right="118"/>
        <w:jc w:val="both"/>
      </w:pPr>
      <w:r>
        <w:rPr>
          <w:i w:val="0"/>
        </w:rPr>
        <w:t>“</w:t>
      </w:r>
      <w:r>
        <w:t>Toda persona tiene derecho a defensa jurídica en la forma que la ley señale</w:t>
      </w:r>
      <w:r>
        <w:t xml:space="preserve"> </w:t>
      </w:r>
      <w:r>
        <w:rPr>
          <w:spacing w:val="-2"/>
        </w:rPr>
        <w:t>y</w:t>
      </w:r>
      <w:r>
        <w:rPr>
          <w:spacing w:val="-8"/>
        </w:rPr>
        <w:t xml:space="preserve"> </w:t>
      </w:r>
      <w:r>
        <w:rPr>
          <w:spacing w:val="-2"/>
        </w:rPr>
        <w:t>ninguna</w:t>
      </w:r>
      <w:r>
        <w:rPr>
          <w:spacing w:val="-5"/>
        </w:rPr>
        <w:t xml:space="preserve"> </w:t>
      </w:r>
      <w:r>
        <w:rPr>
          <w:spacing w:val="-2"/>
        </w:rPr>
        <w:t>autoridad</w:t>
      </w:r>
      <w:r>
        <w:rPr>
          <w:spacing w:val="-5"/>
        </w:rPr>
        <w:t xml:space="preserve"> </w:t>
      </w:r>
      <w:r>
        <w:rPr>
          <w:spacing w:val="-2"/>
        </w:rPr>
        <w:t>o</w:t>
      </w:r>
      <w:r>
        <w:rPr>
          <w:spacing w:val="-8"/>
        </w:rPr>
        <w:t xml:space="preserve"> </w:t>
      </w:r>
      <w:r>
        <w:rPr>
          <w:spacing w:val="-2"/>
        </w:rPr>
        <w:t>i</w:t>
      </w:r>
      <w:r>
        <w:rPr>
          <w:spacing w:val="-2"/>
        </w:rPr>
        <w:t>ndividuo</w:t>
      </w:r>
      <w:r>
        <w:rPr>
          <w:spacing w:val="-8"/>
        </w:rPr>
        <w:t xml:space="preserve"> </w:t>
      </w:r>
      <w:r>
        <w:rPr>
          <w:spacing w:val="-2"/>
        </w:rPr>
        <w:t>podrá</w:t>
      </w:r>
      <w:r>
        <w:rPr>
          <w:spacing w:val="-5"/>
        </w:rPr>
        <w:t xml:space="preserve"> </w:t>
      </w:r>
      <w:r>
        <w:rPr>
          <w:spacing w:val="-2"/>
        </w:rPr>
        <w:t>impedir,</w:t>
      </w:r>
      <w:r>
        <w:rPr>
          <w:spacing w:val="-6"/>
        </w:rPr>
        <w:t xml:space="preserve"> </w:t>
      </w:r>
      <w:r>
        <w:rPr>
          <w:spacing w:val="-2"/>
        </w:rPr>
        <w:t>restringir</w:t>
      </w:r>
      <w:r>
        <w:rPr>
          <w:spacing w:val="-6"/>
        </w:rPr>
        <w:t xml:space="preserve"> </w:t>
      </w:r>
      <w:r>
        <w:rPr>
          <w:spacing w:val="-2"/>
        </w:rPr>
        <w:t>o</w:t>
      </w:r>
      <w:r>
        <w:rPr>
          <w:spacing w:val="-5"/>
        </w:rPr>
        <w:t xml:space="preserve"> </w:t>
      </w:r>
      <w:r>
        <w:rPr>
          <w:spacing w:val="-2"/>
        </w:rPr>
        <w:t>perturbar</w:t>
      </w:r>
      <w:r>
        <w:rPr>
          <w:spacing w:val="-6"/>
        </w:rPr>
        <w:t xml:space="preserve"> </w:t>
      </w:r>
      <w:r>
        <w:rPr>
          <w:spacing w:val="-2"/>
        </w:rPr>
        <w:t>la</w:t>
      </w:r>
      <w:r>
        <w:rPr>
          <w:spacing w:val="-5"/>
        </w:rPr>
        <w:t xml:space="preserve"> </w:t>
      </w:r>
      <w:r>
        <w:rPr>
          <w:spacing w:val="-2"/>
        </w:rPr>
        <w:t xml:space="preserve">debida </w:t>
      </w:r>
      <w:r>
        <w:t>intervención del letrado si hubiere sido requerida.”</w:t>
      </w:r>
    </w:p>
    <w:p w:rsidR="003E564E" w:rsidRDefault="003E564E">
      <w:pPr>
        <w:pStyle w:val="Textoindependiente"/>
      </w:pPr>
    </w:p>
    <w:p w:rsidR="003E564E" w:rsidRDefault="00AF00A8">
      <w:pPr>
        <w:spacing w:before="158" w:line="360" w:lineRule="auto"/>
        <w:ind w:left="102" w:right="123" w:firstLine="916"/>
        <w:jc w:val="both"/>
        <w:rPr>
          <w:sz w:val="26"/>
        </w:rPr>
      </w:pPr>
      <w:r>
        <w:rPr>
          <w:sz w:val="26"/>
        </w:rPr>
        <w:t>En</w:t>
      </w:r>
      <w:r>
        <w:rPr>
          <w:spacing w:val="-4"/>
          <w:sz w:val="26"/>
        </w:rPr>
        <w:t xml:space="preserve"> </w:t>
      </w:r>
      <w:r>
        <w:rPr>
          <w:sz w:val="26"/>
        </w:rPr>
        <w:t>este</w:t>
      </w:r>
      <w:r>
        <w:rPr>
          <w:spacing w:val="-2"/>
          <w:sz w:val="26"/>
        </w:rPr>
        <w:t xml:space="preserve"> </w:t>
      </w:r>
      <w:r>
        <w:rPr>
          <w:sz w:val="26"/>
        </w:rPr>
        <w:t>sentido,</w:t>
      </w:r>
      <w:r>
        <w:rPr>
          <w:spacing w:val="-4"/>
          <w:sz w:val="26"/>
        </w:rPr>
        <w:t xml:space="preserve"> </w:t>
      </w:r>
      <w:r>
        <w:rPr>
          <w:sz w:val="26"/>
        </w:rPr>
        <w:t>el</w:t>
      </w:r>
      <w:r>
        <w:rPr>
          <w:spacing w:val="-4"/>
          <w:sz w:val="26"/>
        </w:rPr>
        <w:t xml:space="preserve"> </w:t>
      </w:r>
      <w:r>
        <w:rPr>
          <w:sz w:val="26"/>
        </w:rPr>
        <w:t>Código</w:t>
      </w:r>
      <w:r>
        <w:rPr>
          <w:spacing w:val="-4"/>
          <w:sz w:val="26"/>
        </w:rPr>
        <w:t xml:space="preserve"> </w:t>
      </w:r>
      <w:r>
        <w:rPr>
          <w:sz w:val="26"/>
        </w:rPr>
        <w:t>de</w:t>
      </w:r>
      <w:r>
        <w:rPr>
          <w:spacing w:val="-4"/>
          <w:sz w:val="26"/>
        </w:rPr>
        <w:t xml:space="preserve"> </w:t>
      </w:r>
      <w:r>
        <w:rPr>
          <w:sz w:val="26"/>
        </w:rPr>
        <w:t>Procediendo Civil</w:t>
      </w:r>
      <w:r>
        <w:rPr>
          <w:spacing w:val="-3"/>
          <w:sz w:val="26"/>
        </w:rPr>
        <w:t xml:space="preserve"> </w:t>
      </w:r>
      <w:r>
        <w:rPr>
          <w:sz w:val="26"/>
        </w:rPr>
        <w:t>señala,</w:t>
      </w:r>
      <w:r>
        <w:rPr>
          <w:spacing w:val="-5"/>
          <w:sz w:val="26"/>
        </w:rPr>
        <w:t xml:space="preserve"> </w:t>
      </w:r>
      <w:r>
        <w:rPr>
          <w:sz w:val="26"/>
        </w:rPr>
        <w:t>en</w:t>
      </w:r>
      <w:r>
        <w:rPr>
          <w:spacing w:val="-4"/>
          <w:sz w:val="26"/>
        </w:rPr>
        <w:t xml:space="preserve"> </w:t>
      </w:r>
      <w:r>
        <w:rPr>
          <w:sz w:val="26"/>
        </w:rPr>
        <w:t>sus</w:t>
      </w:r>
      <w:r>
        <w:rPr>
          <w:spacing w:val="-5"/>
          <w:sz w:val="26"/>
        </w:rPr>
        <w:t xml:space="preserve"> </w:t>
      </w:r>
      <w:r>
        <w:rPr>
          <w:sz w:val="26"/>
        </w:rPr>
        <w:t>artículos</w:t>
      </w:r>
      <w:r>
        <w:rPr>
          <w:spacing w:val="-5"/>
          <w:sz w:val="26"/>
        </w:rPr>
        <w:t xml:space="preserve"> </w:t>
      </w:r>
      <w:r>
        <w:rPr>
          <w:sz w:val="26"/>
        </w:rPr>
        <w:t>38</w:t>
      </w:r>
      <w:r>
        <w:rPr>
          <w:spacing w:val="-4"/>
          <w:sz w:val="26"/>
        </w:rPr>
        <w:t xml:space="preserve"> </w:t>
      </w:r>
      <w:r>
        <w:rPr>
          <w:sz w:val="26"/>
        </w:rPr>
        <w:t>y 39,</w:t>
      </w:r>
      <w:r>
        <w:rPr>
          <w:spacing w:val="-1"/>
          <w:sz w:val="26"/>
        </w:rPr>
        <w:t xml:space="preserve"> </w:t>
      </w:r>
      <w:r>
        <w:rPr>
          <w:sz w:val="26"/>
        </w:rPr>
        <w:t>de manera perentoria que las</w:t>
      </w:r>
      <w:r>
        <w:rPr>
          <w:spacing w:val="-2"/>
          <w:sz w:val="26"/>
        </w:rPr>
        <w:t xml:space="preserve"> </w:t>
      </w:r>
      <w:r>
        <w:rPr>
          <w:sz w:val="26"/>
        </w:rPr>
        <w:t>resoluciones</w:t>
      </w:r>
      <w:r>
        <w:rPr>
          <w:spacing w:val="-2"/>
          <w:sz w:val="26"/>
        </w:rPr>
        <w:t xml:space="preserve"> </w:t>
      </w:r>
      <w:r>
        <w:rPr>
          <w:sz w:val="26"/>
        </w:rPr>
        <w:t>judiciales</w:t>
      </w:r>
      <w:r>
        <w:rPr>
          <w:spacing w:val="-1"/>
          <w:sz w:val="26"/>
        </w:rPr>
        <w:t xml:space="preserve"> </w:t>
      </w:r>
      <w:r>
        <w:rPr>
          <w:sz w:val="26"/>
        </w:rPr>
        <w:t>no tienen efectos</w:t>
      </w:r>
      <w:r>
        <w:rPr>
          <w:spacing w:val="-1"/>
          <w:sz w:val="26"/>
        </w:rPr>
        <w:t xml:space="preserve"> </w:t>
      </w:r>
      <w:r>
        <w:rPr>
          <w:sz w:val="26"/>
        </w:rPr>
        <w:t>jurídicos mientras no sean notificadas:</w:t>
      </w:r>
    </w:p>
    <w:p w:rsidR="003E564E" w:rsidRDefault="003E564E">
      <w:pPr>
        <w:spacing w:line="360" w:lineRule="auto"/>
        <w:jc w:val="both"/>
        <w:rPr>
          <w:sz w:val="26"/>
        </w:rPr>
        <w:sectPr w:rsidR="003E564E">
          <w:type w:val="continuous"/>
          <w:pgSz w:w="12240" w:h="15840"/>
          <w:pgMar w:top="1540" w:right="1580" w:bottom="280" w:left="1600" w:header="720" w:footer="720" w:gutter="0"/>
          <w:cols w:space="720"/>
        </w:sectPr>
      </w:pPr>
    </w:p>
    <w:p w:rsidR="003E564E" w:rsidRDefault="00AF00A8">
      <w:pPr>
        <w:pStyle w:val="Textoindependiente"/>
        <w:spacing w:before="35" w:line="276" w:lineRule="auto"/>
        <w:ind w:left="1542" w:right="122"/>
        <w:jc w:val="both"/>
      </w:pPr>
      <w:r>
        <w:lastRenderedPageBreak/>
        <w:t>“Art.</w:t>
      </w:r>
      <w:r>
        <w:rPr>
          <w:spacing w:val="40"/>
        </w:rPr>
        <w:t xml:space="preserve"> </w:t>
      </w:r>
      <w:r>
        <w:t>38:</w:t>
      </w:r>
      <w:r>
        <w:rPr>
          <w:spacing w:val="40"/>
        </w:rPr>
        <w:t xml:space="preserve"> </w:t>
      </w:r>
      <w:r>
        <w:t>Las</w:t>
      </w:r>
      <w:r>
        <w:rPr>
          <w:spacing w:val="40"/>
        </w:rPr>
        <w:t xml:space="preserve"> </w:t>
      </w:r>
      <w:r>
        <w:t>resoluciones</w:t>
      </w:r>
      <w:r>
        <w:rPr>
          <w:spacing w:val="40"/>
        </w:rPr>
        <w:t xml:space="preserve"> </w:t>
      </w:r>
      <w:r>
        <w:t>judiciales</w:t>
      </w:r>
      <w:r>
        <w:rPr>
          <w:spacing w:val="40"/>
        </w:rPr>
        <w:t xml:space="preserve"> </w:t>
      </w:r>
      <w:r>
        <w:t>sólo</w:t>
      </w:r>
      <w:r>
        <w:rPr>
          <w:spacing w:val="40"/>
        </w:rPr>
        <w:t xml:space="preserve"> </w:t>
      </w:r>
      <w:r>
        <w:t>producen</w:t>
      </w:r>
      <w:r>
        <w:rPr>
          <w:spacing w:val="40"/>
        </w:rPr>
        <w:t xml:space="preserve"> </w:t>
      </w:r>
      <w:r>
        <w:t>efecto</w:t>
      </w:r>
      <w:r>
        <w:rPr>
          <w:spacing w:val="40"/>
        </w:rPr>
        <w:t xml:space="preserve"> </w:t>
      </w:r>
      <w:r>
        <w:t>en</w:t>
      </w:r>
      <w:r>
        <w:rPr>
          <w:spacing w:val="40"/>
        </w:rPr>
        <w:t xml:space="preserve"> </w:t>
      </w:r>
      <w:r>
        <w:t>virtud</w:t>
      </w:r>
      <w:r>
        <w:t xml:space="preserve"> de</w:t>
      </w:r>
      <w:r>
        <w:rPr>
          <w:spacing w:val="-15"/>
        </w:rPr>
        <w:t xml:space="preserve"> </w:t>
      </w:r>
      <w:r>
        <w:t>notificación</w:t>
      </w:r>
      <w:r>
        <w:rPr>
          <w:spacing w:val="-4"/>
        </w:rPr>
        <w:t xml:space="preserve"> </w:t>
      </w:r>
      <w:r>
        <w:t>hecha</w:t>
      </w:r>
      <w:r>
        <w:rPr>
          <w:spacing w:val="-15"/>
        </w:rPr>
        <w:t xml:space="preserve"> </w:t>
      </w:r>
      <w:r>
        <w:t>con</w:t>
      </w:r>
      <w:r>
        <w:rPr>
          <w:spacing w:val="-15"/>
        </w:rPr>
        <w:t xml:space="preserve"> </w:t>
      </w:r>
      <w:r>
        <w:t>arreglo</w:t>
      </w:r>
      <w:r>
        <w:rPr>
          <w:spacing w:val="-14"/>
        </w:rPr>
        <w:t xml:space="preserve"> </w:t>
      </w:r>
      <w:r>
        <w:t>a</w:t>
      </w:r>
      <w:r>
        <w:rPr>
          <w:spacing w:val="-15"/>
        </w:rPr>
        <w:t xml:space="preserve"> </w:t>
      </w:r>
      <w:r>
        <w:t>la</w:t>
      </w:r>
      <w:r>
        <w:rPr>
          <w:spacing w:val="-15"/>
        </w:rPr>
        <w:t xml:space="preserve"> </w:t>
      </w:r>
      <w:r>
        <w:t>ley,</w:t>
      </w:r>
      <w:r>
        <w:rPr>
          <w:spacing w:val="-14"/>
        </w:rPr>
        <w:t xml:space="preserve"> </w:t>
      </w:r>
      <w:r>
        <w:t>salvo</w:t>
      </w:r>
      <w:r>
        <w:rPr>
          <w:spacing w:val="-15"/>
        </w:rPr>
        <w:t xml:space="preserve"> </w:t>
      </w:r>
      <w:r>
        <w:t>los</w:t>
      </w:r>
      <w:r>
        <w:rPr>
          <w:spacing w:val="-15"/>
        </w:rPr>
        <w:t xml:space="preserve"> </w:t>
      </w:r>
      <w:r>
        <w:t>casos</w:t>
      </w:r>
      <w:r>
        <w:rPr>
          <w:spacing w:val="-14"/>
        </w:rPr>
        <w:t xml:space="preserve"> </w:t>
      </w:r>
      <w:r>
        <w:t>expresamente exceptuados por ella.</w:t>
      </w:r>
    </w:p>
    <w:p w:rsidR="003E564E" w:rsidRDefault="00AF00A8">
      <w:pPr>
        <w:pStyle w:val="Textoindependiente"/>
        <w:spacing w:before="202" w:line="276" w:lineRule="auto"/>
        <w:ind w:left="1542" w:right="118"/>
        <w:jc w:val="both"/>
      </w:pPr>
      <w:r>
        <w:t>Art. 39: Para la validez de la notificación no se requiere el</w:t>
      </w:r>
      <w:r>
        <w:t xml:space="preserve"> consentimiento del notificado.”</w:t>
      </w:r>
    </w:p>
    <w:p w:rsidR="003E564E" w:rsidRDefault="00AF00A8">
      <w:pPr>
        <w:spacing w:before="199" w:line="360" w:lineRule="auto"/>
        <w:ind w:left="102" w:right="115" w:firstLine="916"/>
        <w:jc w:val="both"/>
        <w:rPr>
          <w:sz w:val="26"/>
        </w:rPr>
      </w:pPr>
      <w:r>
        <w:rPr>
          <w:sz w:val="26"/>
        </w:rPr>
        <w:t>Especial mención merece la notificación de las resoluciones judiciales que se</w:t>
      </w:r>
      <w:r>
        <w:rPr>
          <w:spacing w:val="-7"/>
          <w:sz w:val="26"/>
        </w:rPr>
        <w:t xml:space="preserve"> </w:t>
      </w:r>
      <w:r>
        <w:rPr>
          <w:sz w:val="26"/>
        </w:rPr>
        <w:t>pronuncian</w:t>
      </w:r>
      <w:r>
        <w:rPr>
          <w:spacing w:val="-6"/>
          <w:sz w:val="26"/>
        </w:rPr>
        <w:t xml:space="preserve"> </w:t>
      </w:r>
      <w:r>
        <w:rPr>
          <w:sz w:val="26"/>
        </w:rPr>
        <w:t>sobre</w:t>
      </w:r>
      <w:r>
        <w:rPr>
          <w:spacing w:val="-6"/>
          <w:sz w:val="26"/>
        </w:rPr>
        <w:t xml:space="preserve"> </w:t>
      </w:r>
      <w:r>
        <w:rPr>
          <w:sz w:val="26"/>
        </w:rPr>
        <w:t>la</w:t>
      </w:r>
      <w:r>
        <w:rPr>
          <w:spacing w:val="-4"/>
          <w:sz w:val="26"/>
        </w:rPr>
        <w:t xml:space="preserve"> </w:t>
      </w:r>
      <w:r>
        <w:rPr>
          <w:sz w:val="26"/>
        </w:rPr>
        <w:t>primera</w:t>
      </w:r>
      <w:r>
        <w:rPr>
          <w:spacing w:val="-7"/>
          <w:sz w:val="26"/>
        </w:rPr>
        <w:t xml:space="preserve"> </w:t>
      </w:r>
      <w:r>
        <w:rPr>
          <w:sz w:val="26"/>
        </w:rPr>
        <w:t>gestión</w:t>
      </w:r>
      <w:r>
        <w:rPr>
          <w:spacing w:val="-6"/>
          <w:sz w:val="26"/>
        </w:rPr>
        <w:t xml:space="preserve"> </w:t>
      </w:r>
      <w:r>
        <w:rPr>
          <w:sz w:val="26"/>
        </w:rPr>
        <w:t>en</w:t>
      </w:r>
      <w:r>
        <w:rPr>
          <w:spacing w:val="-4"/>
          <w:sz w:val="26"/>
        </w:rPr>
        <w:t xml:space="preserve"> </w:t>
      </w:r>
      <w:r>
        <w:rPr>
          <w:sz w:val="26"/>
        </w:rPr>
        <w:t>un</w:t>
      </w:r>
      <w:r>
        <w:rPr>
          <w:spacing w:val="-6"/>
          <w:sz w:val="26"/>
        </w:rPr>
        <w:t xml:space="preserve"> </w:t>
      </w:r>
      <w:r>
        <w:rPr>
          <w:sz w:val="26"/>
        </w:rPr>
        <w:t>juicio</w:t>
      </w:r>
      <w:r>
        <w:rPr>
          <w:spacing w:val="-3"/>
          <w:sz w:val="26"/>
        </w:rPr>
        <w:t xml:space="preserve"> </w:t>
      </w:r>
      <w:r>
        <w:rPr>
          <w:sz w:val="26"/>
        </w:rPr>
        <w:t>–demanda,</w:t>
      </w:r>
      <w:r>
        <w:rPr>
          <w:spacing w:val="-6"/>
          <w:sz w:val="26"/>
        </w:rPr>
        <w:t xml:space="preserve"> </w:t>
      </w:r>
      <w:r>
        <w:rPr>
          <w:sz w:val="26"/>
        </w:rPr>
        <w:t>medida</w:t>
      </w:r>
      <w:r>
        <w:rPr>
          <w:spacing w:val="-6"/>
          <w:sz w:val="26"/>
        </w:rPr>
        <w:t xml:space="preserve"> </w:t>
      </w:r>
      <w:r>
        <w:rPr>
          <w:sz w:val="26"/>
        </w:rPr>
        <w:t>prejudicial</w:t>
      </w:r>
      <w:r>
        <w:rPr>
          <w:spacing w:val="-5"/>
          <w:sz w:val="26"/>
        </w:rPr>
        <w:t xml:space="preserve"> </w:t>
      </w:r>
      <w:r>
        <w:rPr>
          <w:sz w:val="26"/>
        </w:rPr>
        <w:t>u otras–, la que se ha llamado históricamente por la doctrina “notificación personal”.</w:t>
      </w:r>
    </w:p>
    <w:p w:rsidR="003E564E" w:rsidRDefault="003E564E">
      <w:pPr>
        <w:pStyle w:val="Textoindependiente"/>
        <w:rPr>
          <w:i w:val="0"/>
        </w:rPr>
      </w:pPr>
    </w:p>
    <w:p w:rsidR="003E564E" w:rsidRDefault="00AF00A8">
      <w:pPr>
        <w:spacing w:before="160" w:line="360" w:lineRule="auto"/>
        <w:ind w:left="102" w:right="116" w:firstLine="916"/>
        <w:jc w:val="both"/>
        <w:rPr>
          <w:sz w:val="26"/>
        </w:rPr>
      </w:pPr>
      <w:r>
        <w:rPr>
          <w:sz w:val="26"/>
        </w:rPr>
        <w:t>Dicha notificación –con arreglo a la ley– tiene una serie de regulaciones estipuladas en el artículo 41 al 46 que disponen que la notificac</w:t>
      </w:r>
      <w:r>
        <w:rPr>
          <w:sz w:val="26"/>
        </w:rPr>
        <w:t>ión debe ser hecha de manera física, material, entregándole al demandado o contraparte copia de la petición</w:t>
      </w:r>
      <w:r>
        <w:rPr>
          <w:spacing w:val="-8"/>
          <w:sz w:val="26"/>
        </w:rPr>
        <w:t xml:space="preserve"> </w:t>
      </w:r>
      <w:r>
        <w:rPr>
          <w:sz w:val="26"/>
        </w:rPr>
        <w:t>y</w:t>
      </w:r>
      <w:r>
        <w:rPr>
          <w:spacing w:val="-8"/>
          <w:sz w:val="26"/>
        </w:rPr>
        <w:t xml:space="preserve"> </w:t>
      </w:r>
      <w:r>
        <w:rPr>
          <w:sz w:val="26"/>
        </w:rPr>
        <w:t>resolución</w:t>
      </w:r>
      <w:r>
        <w:rPr>
          <w:spacing w:val="-7"/>
          <w:sz w:val="26"/>
        </w:rPr>
        <w:t xml:space="preserve"> </w:t>
      </w:r>
      <w:r>
        <w:rPr>
          <w:sz w:val="26"/>
        </w:rPr>
        <w:t>que</w:t>
      </w:r>
      <w:r>
        <w:rPr>
          <w:spacing w:val="-7"/>
          <w:sz w:val="26"/>
        </w:rPr>
        <w:t xml:space="preserve"> </w:t>
      </w:r>
      <w:r>
        <w:rPr>
          <w:sz w:val="26"/>
        </w:rPr>
        <w:t>recae</w:t>
      </w:r>
      <w:r>
        <w:rPr>
          <w:spacing w:val="-8"/>
          <w:sz w:val="26"/>
        </w:rPr>
        <w:t xml:space="preserve"> </w:t>
      </w:r>
      <w:r>
        <w:rPr>
          <w:sz w:val="26"/>
        </w:rPr>
        <w:t>sobre</w:t>
      </w:r>
      <w:r>
        <w:rPr>
          <w:spacing w:val="-8"/>
          <w:sz w:val="26"/>
        </w:rPr>
        <w:t xml:space="preserve"> </w:t>
      </w:r>
      <w:r>
        <w:rPr>
          <w:sz w:val="26"/>
        </w:rPr>
        <w:t>ella,</w:t>
      </w:r>
      <w:r>
        <w:rPr>
          <w:spacing w:val="-8"/>
          <w:sz w:val="26"/>
        </w:rPr>
        <w:t xml:space="preserve"> </w:t>
      </w:r>
      <w:r>
        <w:rPr>
          <w:sz w:val="26"/>
        </w:rPr>
        <w:t>bajo</w:t>
      </w:r>
      <w:r>
        <w:rPr>
          <w:spacing w:val="-8"/>
          <w:sz w:val="26"/>
        </w:rPr>
        <w:t xml:space="preserve"> </w:t>
      </w:r>
      <w:r>
        <w:rPr>
          <w:sz w:val="26"/>
        </w:rPr>
        <w:t>ciertas</w:t>
      </w:r>
      <w:r>
        <w:rPr>
          <w:spacing w:val="-9"/>
          <w:sz w:val="26"/>
        </w:rPr>
        <w:t xml:space="preserve"> </w:t>
      </w:r>
      <w:r>
        <w:rPr>
          <w:sz w:val="26"/>
        </w:rPr>
        <w:t>horas</w:t>
      </w:r>
      <w:r>
        <w:rPr>
          <w:spacing w:val="-7"/>
          <w:sz w:val="26"/>
        </w:rPr>
        <w:t xml:space="preserve"> </w:t>
      </w:r>
      <w:r>
        <w:rPr>
          <w:sz w:val="26"/>
        </w:rPr>
        <w:t>del</w:t>
      </w:r>
      <w:r>
        <w:rPr>
          <w:spacing w:val="-8"/>
          <w:sz w:val="26"/>
        </w:rPr>
        <w:t xml:space="preserve"> </w:t>
      </w:r>
      <w:r>
        <w:rPr>
          <w:sz w:val="26"/>
        </w:rPr>
        <w:t>día</w:t>
      </w:r>
      <w:r>
        <w:rPr>
          <w:spacing w:val="-6"/>
          <w:sz w:val="26"/>
        </w:rPr>
        <w:t xml:space="preserve"> </w:t>
      </w:r>
      <w:r>
        <w:rPr>
          <w:sz w:val="26"/>
        </w:rPr>
        <w:t>y</w:t>
      </w:r>
      <w:r>
        <w:rPr>
          <w:spacing w:val="-8"/>
          <w:sz w:val="26"/>
        </w:rPr>
        <w:t xml:space="preserve"> </w:t>
      </w:r>
      <w:r>
        <w:rPr>
          <w:sz w:val="26"/>
        </w:rPr>
        <w:t>solo</w:t>
      </w:r>
      <w:r>
        <w:rPr>
          <w:spacing w:val="-6"/>
          <w:sz w:val="26"/>
        </w:rPr>
        <w:t xml:space="preserve"> </w:t>
      </w:r>
      <w:r>
        <w:rPr>
          <w:sz w:val="26"/>
        </w:rPr>
        <w:t>en</w:t>
      </w:r>
      <w:r>
        <w:rPr>
          <w:spacing w:val="-7"/>
          <w:sz w:val="26"/>
        </w:rPr>
        <w:t xml:space="preserve"> </w:t>
      </w:r>
      <w:r>
        <w:rPr>
          <w:sz w:val="26"/>
        </w:rPr>
        <w:t>ciertos lugares y en subsidio, dejar las copias en la morada o lugar de trab</w:t>
      </w:r>
      <w:r>
        <w:rPr>
          <w:sz w:val="26"/>
        </w:rPr>
        <w:t>ajo que se trate.</w:t>
      </w:r>
    </w:p>
    <w:p w:rsidR="003E564E" w:rsidRDefault="003E564E">
      <w:pPr>
        <w:pStyle w:val="Textoindependiente"/>
        <w:rPr>
          <w:i w:val="0"/>
        </w:rPr>
      </w:pPr>
    </w:p>
    <w:p w:rsidR="003E564E" w:rsidRDefault="00AF00A8">
      <w:pPr>
        <w:spacing w:before="158" w:line="360" w:lineRule="auto"/>
        <w:ind w:left="102" w:right="115" w:firstLine="916"/>
        <w:jc w:val="both"/>
        <w:rPr>
          <w:sz w:val="26"/>
        </w:rPr>
      </w:pPr>
      <w:r>
        <w:rPr>
          <w:sz w:val="26"/>
        </w:rPr>
        <w:t>A estas alturas es evidente que la notificación personal y la notificación personal</w:t>
      </w:r>
      <w:r>
        <w:rPr>
          <w:spacing w:val="-10"/>
          <w:sz w:val="26"/>
        </w:rPr>
        <w:t xml:space="preserve"> </w:t>
      </w:r>
      <w:r>
        <w:rPr>
          <w:sz w:val="26"/>
        </w:rPr>
        <w:t>subsidiaria</w:t>
      </w:r>
      <w:r>
        <w:rPr>
          <w:spacing w:val="-8"/>
          <w:sz w:val="26"/>
        </w:rPr>
        <w:t xml:space="preserve"> </w:t>
      </w:r>
      <w:r>
        <w:rPr>
          <w:sz w:val="26"/>
        </w:rPr>
        <w:t>del</w:t>
      </w:r>
      <w:r>
        <w:rPr>
          <w:spacing w:val="-10"/>
          <w:sz w:val="26"/>
        </w:rPr>
        <w:t xml:space="preserve"> </w:t>
      </w:r>
      <w:r>
        <w:rPr>
          <w:sz w:val="26"/>
        </w:rPr>
        <w:t>artículo</w:t>
      </w:r>
      <w:r>
        <w:rPr>
          <w:spacing w:val="-10"/>
          <w:sz w:val="26"/>
        </w:rPr>
        <w:t xml:space="preserve"> </w:t>
      </w:r>
      <w:r>
        <w:rPr>
          <w:sz w:val="26"/>
        </w:rPr>
        <w:t>40</w:t>
      </w:r>
      <w:r>
        <w:rPr>
          <w:spacing w:val="-10"/>
          <w:sz w:val="26"/>
        </w:rPr>
        <w:t xml:space="preserve"> </w:t>
      </w:r>
      <w:r>
        <w:rPr>
          <w:sz w:val="26"/>
        </w:rPr>
        <w:t>y</w:t>
      </w:r>
      <w:r>
        <w:rPr>
          <w:spacing w:val="-11"/>
          <w:sz w:val="26"/>
        </w:rPr>
        <w:t xml:space="preserve"> </w:t>
      </w:r>
      <w:r>
        <w:rPr>
          <w:sz w:val="26"/>
        </w:rPr>
        <w:t>siguientes</w:t>
      </w:r>
      <w:r>
        <w:rPr>
          <w:spacing w:val="-12"/>
          <w:sz w:val="26"/>
        </w:rPr>
        <w:t xml:space="preserve"> </w:t>
      </w:r>
      <w:r>
        <w:rPr>
          <w:sz w:val="26"/>
        </w:rPr>
        <w:t>es</w:t>
      </w:r>
      <w:r>
        <w:rPr>
          <w:spacing w:val="-9"/>
          <w:sz w:val="26"/>
        </w:rPr>
        <w:t xml:space="preserve"> </w:t>
      </w:r>
      <w:r>
        <w:rPr>
          <w:sz w:val="26"/>
        </w:rPr>
        <w:t>anacrónica,</w:t>
      </w:r>
      <w:r>
        <w:rPr>
          <w:spacing w:val="-11"/>
          <w:sz w:val="26"/>
        </w:rPr>
        <w:t xml:space="preserve"> </w:t>
      </w:r>
      <w:r>
        <w:rPr>
          <w:sz w:val="26"/>
        </w:rPr>
        <w:t>por</w:t>
      </w:r>
      <w:r>
        <w:rPr>
          <w:spacing w:val="-10"/>
          <w:sz w:val="26"/>
        </w:rPr>
        <w:t xml:space="preserve"> </w:t>
      </w:r>
      <w:r>
        <w:rPr>
          <w:sz w:val="26"/>
        </w:rPr>
        <w:t>cuanto</w:t>
      </w:r>
      <w:r>
        <w:rPr>
          <w:spacing w:val="-11"/>
          <w:sz w:val="26"/>
        </w:rPr>
        <w:t xml:space="preserve"> </w:t>
      </w:r>
      <w:r>
        <w:rPr>
          <w:sz w:val="26"/>
        </w:rPr>
        <w:t>hoy</w:t>
      </w:r>
      <w:r>
        <w:rPr>
          <w:spacing w:val="-11"/>
          <w:sz w:val="26"/>
        </w:rPr>
        <w:t xml:space="preserve"> </w:t>
      </w:r>
      <w:r>
        <w:rPr>
          <w:sz w:val="26"/>
        </w:rPr>
        <w:t>día</w:t>
      </w:r>
      <w:r>
        <w:rPr>
          <w:spacing w:val="-10"/>
          <w:sz w:val="26"/>
        </w:rPr>
        <w:t xml:space="preserve"> </w:t>
      </w:r>
      <w:r>
        <w:rPr>
          <w:sz w:val="26"/>
        </w:rPr>
        <w:t>las personas son fácilmente habidas en sus redes sociales, sus correos electrónicos – registros del SII y Registro Civil–, sus cuentas de whatsapp, etc. pero no pueden ser habidas fácilmente cuando se quiere iniciar un juicio o gestión judicial.</w:t>
      </w:r>
    </w:p>
    <w:p w:rsidR="003E564E" w:rsidRDefault="003E564E">
      <w:pPr>
        <w:pStyle w:val="Textoindependiente"/>
        <w:rPr>
          <w:i w:val="0"/>
        </w:rPr>
      </w:pPr>
    </w:p>
    <w:p w:rsidR="003E564E" w:rsidRDefault="00AF00A8">
      <w:pPr>
        <w:spacing w:before="159" w:line="360" w:lineRule="auto"/>
        <w:ind w:left="102" w:right="123" w:firstLine="916"/>
        <w:jc w:val="both"/>
        <w:rPr>
          <w:sz w:val="26"/>
        </w:rPr>
      </w:pPr>
      <w:r>
        <w:rPr>
          <w:sz w:val="26"/>
        </w:rPr>
        <w:t>Esta norm</w:t>
      </w:r>
      <w:r>
        <w:rPr>
          <w:sz w:val="26"/>
        </w:rPr>
        <w:t>a, amén de ser anacrónica, es débil y de fácil aprovechamiento para el demandado para quien –para aflicción del demandante o acreedor en su caso– es muy difícil ser</w:t>
      </w:r>
      <w:r>
        <w:rPr>
          <w:spacing w:val="40"/>
          <w:sz w:val="26"/>
        </w:rPr>
        <w:t xml:space="preserve"> </w:t>
      </w:r>
      <w:r>
        <w:rPr>
          <w:sz w:val="26"/>
        </w:rPr>
        <w:t>encontrado.</w:t>
      </w:r>
    </w:p>
    <w:p w:rsidR="003E564E" w:rsidRDefault="003E564E">
      <w:pPr>
        <w:pStyle w:val="Textoindependiente"/>
        <w:rPr>
          <w:i w:val="0"/>
        </w:rPr>
      </w:pPr>
    </w:p>
    <w:p w:rsidR="003E564E" w:rsidRDefault="00AF00A8">
      <w:pPr>
        <w:spacing w:before="161"/>
        <w:ind w:right="122"/>
        <w:jc w:val="right"/>
        <w:rPr>
          <w:sz w:val="26"/>
        </w:rPr>
      </w:pPr>
      <w:r>
        <w:rPr>
          <w:sz w:val="26"/>
        </w:rPr>
        <w:t>Así</w:t>
      </w:r>
      <w:r>
        <w:rPr>
          <w:spacing w:val="56"/>
          <w:w w:val="150"/>
          <w:sz w:val="26"/>
        </w:rPr>
        <w:t xml:space="preserve"> </w:t>
      </w:r>
      <w:r>
        <w:rPr>
          <w:sz w:val="26"/>
        </w:rPr>
        <w:t>se</w:t>
      </w:r>
      <w:r>
        <w:rPr>
          <w:spacing w:val="60"/>
          <w:w w:val="150"/>
          <w:sz w:val="26"/>
        </w:rPr>
        <w:t xml:space="preserve"> </w:t>
      </w:r>
      <w:r>
        <w:rPr>
          <w:sz w:val="26"/>
        </w:rPr>
        <w:t>produce</w:t>
      </w:r>
      <w:r>
        <w:rPr>
          <w:spacing w:val="57"/>
          <w:w w:val="150"/>
          <w:sz w:val="26"/>
        </w:rPr>
        <w:t xml:space="preserve"> </w:t>
      </w:r>
      <w:r>
        <w:rPr>
          <w:sz w:val="26"/>
        </w:rPr>
        <w:t>la</w:t>
      </w:r>
      <w:r>
        <w:rPr>
          <w:spacing w:val="60"/>
          <w:w w:val="150"/>
          <w:sz w:val="26"/>
        </w:rPr>
        <w:t xml:space="preserve"> </w:t>
      </w:r>
      <w:r>
        <w:rPr>
          <w:sz w:val="26"/>
        </w:rPr>
        <w:t>famosa</w:t>
      </w:r>
      <w:r>
        <w:rPr>
          <w:spacing w:val="60"/>
          <w:w w:val="150"/>
          <w:sz w:val="26"/>
        </w:rPr>
        <w:t xml:space="preserve"> </w:t>
      </w:r>
      <w:r>
        <w:rPr>
          <w:sz w:val="26"/>
        </w:rPr>
        <w:t>“desaparición”</w:t>
      </w:r>
      <w:r>
        <w:rPr>
          <w:spacing w:val="61"/>
          <w:w w:val="150"/>
          <w:sz w:val="26"/>
        </w:rPr>
        <w:t xml:space="preserve"> </w:t>
      </w:r>
      <w:r>
        <w:rPr>
          <w:sz w:val="26"/>
        </w:rPr>
        <w:t>en</w:t>
      </w:r>
      <w:r>
        <w:rPr>
          <w:spacing w:val="59"/>
          <w:w w:val="150"/>
          <w:sz w:val="26"/>
        </w:rPr>
        <w:t xml:space="preserve"> </w:t>
      </w:r>
      <w:r>
        <w:rPr>
          <w:sz w:val="26"/>
        </w:rPr>
        <w:t>materia</w:t>
      </w:r>
      <w:r>
        <w:rPr>
          <w:spacing w:val="59"/>
          <w:w w:val="150"/>
          <w:sz w:val="26"/>
        </w:rPr>
        <w:t xml:space="preserve"> </w:t>
      </w:r>
      <w:r>
        <w:rPr>
          <w:sz w:val="26"/>
        </w:rPr>
        <w:t>judicial:</w:t>
      </w:r>
      <w:r>
        <w:rPr>
          <w:spacing w:val="59"/>
          <w:w w:val="150"/>
          <w:sz w:val="26"/>
        </w:rPr>
        <w:t xml:space="preserve"> </w:t>
      </w:r>
      <w:r>
        <w:rPr>
          <w:spacing w:val="-2"/>
          <w:sz w:val="26"/>
        </w:rPr>
        <w:t>partes</w:t>
      </w:r>
    </w:p>
    <w:p w:rsidR="003E564E" w:rsidRDefault="00AF00A8">
      <w:pPr>
        <w:spacing w:before="157"/>
        <w:ind w:right="117"/>
        <w:jc w:val="right"/>
        <w:rPr>
          <w:sz w:val="26"/>
        </w:rPr>
      </w:pPr>
      <w:r>
        <w:rPr>
          <w:spacing w:val="-2"/>
          <w:sz w:val="26"/>
        </w:rPr>
        <w:t>contratant</w:t>
      </w:r>
      <w:r>
        <w:rPr>
          <w:spacing w:val="-2"/>
          <w:sz w:val="26"/>
        </w:rPr>
        <w:t>es</w:t>
      </w:r>
      <w:r>
        <w:rPr>
          <w:spacing w:val="-5"/>
          <w:sz w:val="26"/>
        </w:rPr>
        <w:t xml:space="preserve"> </w:t>
      </w:r>
      <w:r>
        <w:rPr>
          <w:spacing w:val="-2"/>
          <w:sz w:val="26"/>
        </w:rPr>
        <w:t>o</w:t>
      </w:r>
      <w:r>
        <w:rPr>
          <w:spacing w:val="-3"/>
          <w:sz w:val="26"/>
        </w:rPr>
        <w:t xml:space="preserve"> </w:t>
      </w:r>
      <w:r>
        <w:rPr>
          <w:spacing w:val="-2"/>
          <w:sz w:val="26"/>
        </w:rPr>
        <w:t>terceros</w:t>
      </w:r>
      <w:r>
        <w:rPr>
          <w:spacing w:val="-5"/>
          <w:sz w:val="26"/>
        </w:rPr>
        <w:t xml:space="preserve"> </w:t>
      </w:r>
      <w:r>
        <w:rPr>
          <w:spacing w:val="-2"/>
          <w:sz w:val="26"/>
        </w:rPr>
        <w:t>fácilmente</w:t>
      </w:r>
      <w:r>
        <w:rPr>
          <w:spacing w:val="-3"/>
          <w:sz w:val="26"/>
        </w:rPr>
        <w:t xml:space="preserve"> </w:t>
      </w:r>
      <w:r>
        <w:rPr>
          <w:spacing w:val="-2"/>
          <w:sz w:val="26"/>
        </w:rPr>
        <w:t>identificables</w:t>
      </w:r>
      <w:r>
        <w:rPr>
          <w:spacing w:val="-4"/>
          <w:sz w:val="26"/>
        </w:rPr>
        <w:t xml:space="preserve"> </w:t>
      </w:r>
      <w:r>
        <w:rPr>
          <w:spacing w:val="-2"/>
          <w:sz w:val="26"/>
        </w:rPr>
        <w:t>en relaciones</w:t>
      </w:r>
      <w:r>
        <w:rPr>
          <w:spacing w:val="-3"/>
          <w:sz w:val="26"/>
        </w:rPr>
        <w:t xml:space="preserve"> </w:t>
      </w:r>
      <w:r>
        <w:rPr>
          <w:spacing w:val="-2"/>
          <w:sz w:val="26"/>
        </w:rPr>
        <w:t>extracontractuales</w:t>
      </w:r>
      <w:r>
        <w:rPr>
          <w:spacing w:val="-4"/>
          <w:sz w:val="26"/>
        </w:rPr>
        <w:t xml:space="preserve"> </w:t>
      </w:r>
      <w:r>
        <w:rPr>
          <w:spacing w:val="-5"/>
          <w:sz w:val="26"/>
        </w:rPr>
        <w:t>se</w:t>
      </w:r>
    </w:p>
    <w:p w:rsidR="003E564E" w:rsidRDefault="003E564E">
      <w:pPr>
        <w:jc w:val="right"/>
        <w:rPr>
          <w:sz w:val="26"/>
        </w:rPr>
        <w:sectPr w:rsidR="003E564E">
          <w:pgSz w:w="12240" w:h="15840"/>
          <w:pgMar w:top="1380" w:right="1580" w:bottom="280" w:left="1600" w:header="720" w:footer="720" w:gutter="0"/>
          <w:cols w:space="720"/>
        </w:sectPr>
      </w:pPr>
    </w:p>
    <w:p w:rsidR="003E564E" w:rsidRDefault="00AF00A8">
      <w:pPr>
        <w:spacing w:before="35" w:line="360" w:lineRule="auto"/>
        <w:ind w:left="102" w:right="121"/>
        <w:jc w:val="both"/>
        <w:rPr>
          <w:sz w:val="26"/>
        </w:rPr>
      </w:pPr>
      <w:r>
        <w:rPr>
          <w:sz w:val="26"/>
        </w:rPr>
        <w:lastRenderedPageBreak/>
        <w:t>escurren</w:t>
      </w:r>
      <w:r>
        <w:rPr>
          <w:spacing w:val="-15"/>
          <w:sz w:val="26"/>
        </w:rPr>
        <w:t xml:space="preserve"> </w:t>
      </w:r>
      <w:r>
        <w:rPr>
          <w:sz w:val="26"/>
        </w:rPr>
        <w:t>constantemente</w:t>
      </w:r>
      <w:r>
        <w:rPr>
          <w:spacing w:val="-15"/>
          <w:sz w:val="26"/>
        </w:rPr>
        <w:t xml:space="preserve"> </w:t>
      </w:r>
      <w:r>
        <w:rPr>
          <w:sz w:val="26"/>
        </w:rPr>
        <w:t>de</w:t>
      </w:r>
      <w:r>
        <w:rPr>
          <w:spacing w:val="-15"/>
          <w:sz w:val="26"/>
        </w:rPr>
        <w:t xml:space="preserve"> </w:t>
      </w:r>
      <w:r>
        <w:rPr>
          <w:sz w:val="26"/>
        </w:rPr>
        <w:t>ser</w:t>
      </w:r>
      <w:r>
        <w:rPr>
          <w:spacing w:val="-14"/>
          <w:sz w:val="26"/>
        </w:rPr>
        <w:t xml:space="preserve"> </w:t>
      </w:r>
      <w:r>
        <w:rPr>
          <w:sz w:val="26"/>
        </w:rPr>
        <w:t>notificados</w:t>
      </w:r>
      <w:r>
        <w:rPr>
          <w:spacing w:val="-15"/>
          <w:sz w:val="26"/>
        </w:rPr>
        <w:t xml:space="preserve"> </w:t>
      </w:r>
      <w:r>
        <w:rPr>
          <w:sz w:val="26"/>
        </w:rPr>
        <w:t>de</w:t>
      </w:r>
      <w:r>
        <w:rPr>
          <w:spacing w:val="-15"/>
          <w:sz w:val="26"/>
        </w:rPr>
        <w:t xml:space="preserve"> </w:t>
      </w:r>
      <w:r>
        <w:rPr>
          <w:sz w:val="26"/>
        </w:rPr>
        <w:t>la</w:t>
      </w:r>
      <w:r>
        <w:rPr>
          <w:spacing w:val="-14"/>
          <w:sz w:val="26"/>
        </w:rPr>
        <w:t xml:space="preserve"> </w:t>
      </w:r>
      <w:r>
        <w:rPr>
          <w:sz w:val="26"/>
        </w:rPr>
        <w:t>demanda</w:t>
      </w:r>
      <w:r>
        <w:rPr>
          <w:spacing w:val="-15"/>
          <w:sz w:val="26"/>
        </w:rPr>
        <w:t xml:space="preserve"> </w:t>
      </w:r>
      <w:r>
        <w:rPr>
          <w:sz w:val="26"/>
        </w:rPr>
        <w:t>judicial</w:t>
      </w:r>
      <w:r>
        <w:rPr>
          <w:spacing w:val="-15"/>
          <w:sz w:val="26"/>
        </w:rPr>
        <w:t xml:space="preserve"> </w:t>
      </w:r>
      <w:r>
        <w:rPr>
          <w:sz w:val="26"/>
        </w:rPr>
        <w:t>o</w:t>
      </w:r>
      <w:r>
        <w:rPr>
          <w:spacing w:val="-14"/>
          <w:sz w:val="26"/>
        </w:rPr>
        <w:t xml:space="preserve"> </w:t>
      </w:r>
      <w:r>
        <w:rPr>
          <w:sz w:val="26"/>
        </w:rPr>
        <w:t>casos</w:t>
      </w:r>
      <w:r>
        <w:rPr>
          <w:spacing w:val="-15"/>
          <w:sz w:val="26"/>
        </w:rPr>
        <w:t xml:space="preserve"> </w:t>
      </w:r>
      <w:r>
        <w:rPr>
          <w:sz w:val="26"/>
        </w:rPr>
        <w:t>análogos. Para qué decir en los casos padres ausentes a quienes se les demanda pensión de alimentos, respecto de los cuales esta situación es una epidemia.</w:t>
      </w:r>
    </w:p>
    <w:p w:rsidR="003E564E" w:rsidRDefault="003E564E">
      <w:pPr>
        <w:pStyle w:val="Textoindependiente"/>
        <w:rPr>
          <w:i w:val="0"/>
        </w:rPr>
      </w:pPr>
    </w:p>
    <w:p w:rsidR="003E564E" w:rsidRDefault="00AF00A8">
      <w:pPr>
        <w:spacing w:before="161" w:line="360" w:lineRule="auto"/>
        <w:ind w:left="102" w:right="122" w:firstLine="916"/>
        <w:jc w:val="both"/>
        <w:rPr>
          <w:sz w:val="26"/>
        </w:rPr>
      </w:pPr>
      <w:r>
        <w:rPr>
          <w:sz w:val="26"/>
        </w:rPr>
        <w:t>Por</w:t>
      </w:r>
      <w:r>
        <w:rPr>
          <w:spacing w:val="-3"/>
          <w:sz w:val="26"/>
        </w:rPr>
        <w:t xml:space="preserve"> </w:t>
      </w:r>
      <w:r>
        <w:rPr>
          <w:sz w:val="26"/>
        </w:rPr>
        <w:t>eso</w:t>
      </w:r>
      <w:r>
        <w:rPr>
          <w:spacing w:val="-3"/>
          <w:sz w:val="26"/>
        </w:rPr>
        <w:t xml:space="preserve"> </w:t>
      </w:r>
      <w:r>
        <w:rPr>
          <w:sz w:val="26"/>
        </w:rPr>
        <w:t>se</w:t>
      </w:r>
      <w:r>
        <w:rPr>
          <w:spacing w:val="-4"/>
          <w:sz w:val="26"/>
        </w:rPr>
        <w:t xml:space="preserve"> </w:t>
      </w:r>
      <w:r>
        <w:rPr>
          <w:sz w:val="26"/>
        </w:rPr>
        <w:t>hace urgente</w:t>
      </w:r>
      <w:r>
        <w:rPr>
          <w:spacing w:val="-3"/>
          <w:sz w:val="26"/>
        </w:rPr>
        <w:t xml:space="preserve"> </w:t>
      </w:r>
      <w:r>
        <w:rPr>
          <w:sz w:val="26"/>
        </w:rPr>
        <w:t>modificar</w:t>
      </w:r>
      <w:r>
        <w:rPr>
          <w:spacing w:val="-3"/>
          <w:sz w:val="26"/>
        </w:rPr>
        <w:t xml:space="preserve"> </w:t>
      </w:r>
      <w:r>
        <w:rPr>
          <w:sz w:val="26"/>
        </w:rPr>
        <w:t>el</w:t>
      </w:r>
      <w:r>
        <w:rPr>
          <w:spacing w:val="-3"/>
          <w:sz w:val="26"/>
        </w:rPr>
        <w:t xml:space="preserve"> </w:t>
      </w:r>
      <w:r>
        <w:rPr>
          <w:sz w:val="26"/>
        </w:rPr>
        <w:t>sistema</w:t>
      </w:r>
      <w:r>
        <w:rPr>
          <w:spacing w:val="-1"/>
          <w:sz w:val="26"/>
        </w:rPr>
        <w:t xml:space="preserve"> </w:t>
      </w:r>
      <w:r>
        <w:rPr>
          <w:sz w:val="26"/>
        </w:rPr>
        <w:t>de</w:t>
      </w:r>
      <w:r>
        <w:rPr>
          <w:spacing w:val="-3"/>
          <w:sz w:val="26"/>
        </w:rPr>
        <w:t xml:space="preserve"> </w:t>
      </w:r>
      <w:r>
        <w:rPr>
          <w:sz w:val="26"/>
        </w:rPr>
        <w:t>notificación</w:t>
      </w:r>
      <w:r>
        <w:rPr>
          <w:spacing w:val="-3"/>
          <w:sz w:val="26"/>
        </w:rPr>
        <w:t xml:space="preserve"> </w:t>
      </w:r>
      <w:r>
        <w:rPr>
          <w:sz w:val="26"/>
        </w:rPr>
        <w:t>del</w:t>
      </w:r>
      <w:r>
        <w:rPr>
          <w:spacing w:val="-3"/>
          <w:sz w:val="26"/>
        </w:rPr>
        <w:t xml:space="preserve"> </w:t>
      </w:r>
      <w:r>
        <w:rPr>
          <w:sz w:val="26"/>
        </w:rPr>
        <w:t>artículo</w:t>
      </w:r>
      <w:r>
        <w:rPr>
          <w:spacing w:val="-3"/>
          <w:sz w:val="26"/>
        </w:rPr>
        <w:t xml:space="preserve"> </w:t>
      </w:r>
      <w:r>
        <w:rPr>
          <w:sz w:val="26"/>
        </w:rPr>
        <w:t>40 y siguientes del Códig</w:t>
      </w:r>
      <w:r>
        <w:rPr>
          <w:sz w:val="26"/>
        </w:rPr>
        <w:t>o de Procedimiento Civil, por cuanto la Ley dispondrá la notificación de pleno derecho que se haga al correo electrónico de la persona, natural o jurídica, que tenga registrado en el SII o Registro Civil.</w:t>
      </w:r>
    </w:p>
    <w:p w:rsidR="003E564E" w:rsidRDefault="003E564E">
      <w:pPr>
        <w:pStyle w:val="Textoindependiente"/>
        <w:rPr>
          <w:i w:val="0"/>
        </w:rPr>
      </w:pPr>
    </w:p>
    <w:p w:rsidR="003E564E" w:rsidRDefault="00AF00A8">
      <w:pPr>
        <w:spacing w:before="159" w:line="360" w:lineRule="auto"/>
        <w:ind w:left="102" w:right="122" w:firstLine="916"/>
        <w:jc w:val="both"/>
        <w:rPr>
          <w:sz w:val="26"/>
        </w:rPr>
      </w:pPr>
      <w:r>
        <w:rPr>
          <w:sz w:val="26"/>
        </w:rPr>
        <w:t xml:space="preserve">Así estaba propuesto por lo demás la modificación </w:t>
      </w:r>
      <w:r>
        <w:rPr>
          <w:sz w:val="26"/>
        </w:rPr>
        <w:t>del inciso primero del Código</w:t>
      </w:r>
      <w:r>
        <w:rPr>
          <w:spacing w:val="-7"/>
          <w:sz w:val="26"/>
        </w:rPr>
        <w:t xml:space="preserve"> </w:t>
      </w:r>
      <w:r>
        <w:rPr>
          <w:sz w:val="26"/>
        </w:rPr>
        <w:t>Tributario</w:t>
      </w:r>
      <w:r>
        <w:rPr>
          <w:spacing w:val="-7"/>
          <w:sz w:val="26"/>
        </w:rPr>
        <w:t xml:space="preserve"> </w:t>
      </w:r>
      <w:r>
        <w:rPr>
          <w:sz w:val="26"/>
        </w:rPr>
        <w:t>que</w:t>
      </w:r>
      <w:r>
        <w:rPr>
          <w:spacing w:val="-2"/>
          <w:sz w:val="26"/>
        </w:rPr>
        <w:t xml:space="preserve"> </w:t>
      </w:r>
      <w:r>
        <w:rPr>
          <w:sz w:val="26"/>
        </w:rPr>
        <w:t>el</w:t>
      </w:r>
      <w:r>
        <w:rPr>
          <w:spacing w:val="-3"/>
          <w:sz w:val="26"/>
        </w:rPr>
        <w:t xml:space="preserve"> </w:t>
      </w:r>
      <w:r>
        <w:rPr>
          <w:i/>
          <w:sz w:val="26"/>
        </w:rPr>
        <w:t>Proyecto</w:t>
      </w:r>
      <w:r>
        <w:rPr>
          <w:i/>
          <w:spacing w:val="-6"/>
          <w:sz w:val="26"/>
        </w:rPr>
        <w:t xml:space="preserve"> </w:t>
      </w:r>
      <w:r>
        <w:rPr>
          <w:i/>
          <w:sz w:val="26"/>
        </w:rPr>
        <w:t>de</w:t>
      </w:r>
      <w:r>
        <w:rPr>
          <w:i/>
          <w:spacing w:val="-4"/>
          <w:sz w:val="26"/>
        </w:rPr>
        <w:t xml:space="preserve"> </w:t>
      </w:r>
      <w:r>
        <w:rPr>
          <w:i/>
          <w:sz w:val="26"/>
        </w:rPr>
        <w:t>Ley</w:t>
      </w:r>
      <w:r>
        <w:rPr>
          <w:i/>
          <w:spacing w:val="-6"/>
          <w:sz w:val="26"/>
        </w:rPr>
        <w:t xml:space="preserve"> </w:t>
      </w:r>
      <w:r>
        <w:rPr>
          <w:i/>
          <w:sz w:val="26"/>
        </w:rPr>
        <w:t>de</w:t>
      </w:r>
      <w:r>
        <w:rPr>
          <w:i/>
          <w:spacing w:val="-6"/>
          <w:sz w:val="26"/>
        </w:rPr>
        <w:t xml:space="preserve"> </w:t>
      </w:r>
      <w:r>
        <w:rPr>
          <w:i/>
          <w:sz w:val="26"/>
        </w:rPr>
        <w:t>Reforma</w:t>
      </w:r>
      <w:r>
        <w:rPr>
          <w:i/>
          <w:spacing w:val="-4"/>
          <w:sz w:val="26"/>
        </w:rPr>
        <w:t xml:space="preserve"> </w:t>
      </w:r>
      <w:r>
        <w:rPr>
          <w:i/>
          <w:sz w:val="26"/>
        </w:rPr>
        <w:t>Tributaria</w:t>
      </w:r>
      <w:r>
        <w:rPr>
          <w:i/>
          <w:spacing w:val="-6"/>
          <w:sz w:val="26"/>
        </w:rPr>
        <w:t xml:space="preserve"> </w:t>
      </w:r>
      <w:r>
        <w:rPr>
          <w:i/>
          <w:sz w:val="26"/>
        </w:rPr>
        <w:t>hacia</w:t>
      </w:r>
      <w:r>
        <w:rPr>
          <w:i/>
          <w:spacing w:val="-6"/>
          <w:sz w:val="26"/>
        </w:rPr>
        <w:t xml:space="preserve"> </w:t>
      </w:r>
      <w:r>
        <w:rPr>
          <w:i/>
          <w:sz w:val="26"/>
        </w:rPr>
        <w:t>un</w:t>
      </w:r>
      <w:r>
        <w:rPr>
          <w:i/>
          <w:spacing w:val="-6"/>
          <w:sz w:val="26"/>
        </w:rPr>
        <w:t xml:space="preserve"> </w:t>
      </w:r>
      <w:r>
        <w:rPr>
          <w:i/>
          <w:sz w:val="26"/>
        </w:rPr>
        <w:t>pacto</w:t>
      </w:r>
      <w:r>
        <w:rPr>
          <w:i/>
          <w:spacing w:val="-6"/>
          <w:sz w:val="26"/>
        </w:rPr>
        <w:t xml:space="preserve"> </w:t>
      </w:r>
      <w:r>
        <w:rPr>
          <w:i/>
          <w:sz w:val="26"/>
        </w:rPr>
        <w:t>fiscal por el desarrollo y la justicia social</w:t>
      </w:r>
      <w:r>
        <w:rPr>
          <w:sz w:val="26"/>
        </w:rPr>
        <w:t>:</w:t>
      </w:r>
    </w:p>
    <w:p w:rsidR="003E564E" w:rsidRDefault="003E564E">
      <w:pPr>
        <w:pStyle w:val="Textoindependiente"/>
        <w:spacing w:before="11"/>
        <w:rPr>
          <w:i w:val="0"/>
          <w:sz w:val="38"/>
        </w:rPr>
      </w:pPr>
    </w:p>
    <w:p w:rsidR="003E564E" w:rsidRDefault="00AF00A8">
      <w:pPr>
        <w:pStyle w:val="Textoindependiente"/>
        <w:spacing w:before="1" w:line="276" w:lineRule="auto"/>
        <w:ind w:left="102" w:right="141" w:firstLine="2693"/>
        <w:jc w:val="both"/>
      </w:pPr>
      <w:r>
        <w:rPr>
          <w:i w:val="0"/>
        </w:rPr>
        <w:t>“</w:t>
      </w:r>
      <w:r>
        <w:t>Toda notificación que el Servicio deba practicar se hará</w:t>
      </w:r>
      <w:r>
        <w:t xml:space="preserve"> por correo electrónico, en base a la información contenida en el sitio personal del contribuyente,</w:t>
      </w:r>
      <w:r>
        <w:rPr>
          <w:spacing w:val="-10"/>
        </w:rPr>
        <w:t xml:space="preserve"> </w:t>
      </w:r>
      <w:r>
        <w:t>salvo</w:t>
      </w:r>
      <w:r>
        <w:rPr>
          <w:spacing w:val="-11"/>
        </w:rPr>
        <w:t xml:space="preserve"> </w:t>
      </w:r>
      <w:r>
        <w:t>que</w:t>
      </w:r>
      <w:r>
        <w:rPr>
          <w:spacing w:val="-10"/>
        </w:rPr>
        <w:t xml:space="preserve"> </w:t>
      </w:r>
      <w:r>
        <w:t>el</w:t>
      </w:r>
      <w:r>
        <w:rPr>
          <w:spacing w:val="-10"/>
        </w:rPr>
        <w:t xml:space="preserve"> </w:t>
      </w:r>
      <w:r>
        <w:t>contribuyente</w:t>
      </w:r>
      <w:r>
        <w:rPr>
          <w:spacing w:val="-10"/>
        </w:rPr>
        <w:t xml:space="preserve"> </w:t>
      </w:r>
      <w:r>
        <w:t>no</w:t>
      </w:r>
      <w:r>
        <w:rPr>
          <w:spacing w:val="-11"/>
        </w:rPr>
        <w:t xml:space="preserve"> </w:t>
      </w:r>
      <w:r>
        <w:t>haya</w:t>
      </w:r>
      <w:r>
        <w:rPr>
          <w:spacing w:val="-10"/>
        </w:rPr>
        <w:t xml:space="preserve"> </w:t>
      </w:r>
      <w:r>
        <w:t>informado</w:t>
      </w:r>
      <w:r>
        <w:rPr>
          <w:spacing w:val="-11"/>
        </w:rPr>
        <w:t xml:space="preserve"> </w:t>
      </w:r>
      <w:r>
        <w:t>un</w:t>
      </w:r>
      <w:r>
        <w:rPr>
          <w:spacing w:val="-9"/>
        </w:rPr>
        <w:t xml:space="preserve"> </w:t>
      </w:r>
      <w:r>
        <w:t>correo</w:t>
      </w:r>
      <w:r>
        <w:rPr>
          <w:spacing w:val="-11"/>
        </w:rPr>
        <w:t xml:space="preserve"> </w:t>
      </w:r>
      <w:r>
        <w:t>electrónico</w:t>
      </w:r>
      <w:r>
        <w:rPr>
          <w:spacing w:val="-9"/>
        </w:rPr>
        <w:t xml:space="preserve"> </w:t>
      </w:r>
      <w:r>
        <w:t>o que una disposición legal orden</w:t>
      </w:r>
      <w:r>
        <w:t>e una forma específica de notificación.</w:t>
      </w:r>
    </w:p>
    <w:p w:rsidR="003E564E" w:rsidRDefault="00AF00A8">
      <w:pPr>
        <w:pStyle w:val="Textoindependiente"/>
        <w:spacing w:before="201" w:line="276" w:lineRule="auto"/>
        <w:ind w:left="102" w:right="144" w:firstLine="2693"/>
        <w:jc w:val="both"/>
      </w:pPr>
      <w:r>
        <w:t>Quienes</w:t>
      </w:r>
      <w:r>
        <w:rPr>
          <w:spacing w:val="-2"/>
        </w:rPr>
        <w:t xml:space="preserve"> </w:t>
      </w:r>
      <w:r>
        <w:t>no</w:t>
      </w:r>
      <w:r>
        <w:rPr>
          <w:spacing w:val="-2"/>
        </w:rPr>
        <w:t xml:space="preserve"> </w:t>
      </w:r>
      <w:r>
        <w:t>hayan</w:t>
      </w:r>
      <w:r>
        <w:rPr>
          <w:spacing w:val="-1"/>
        </w:rPr>
        <w:t xml:space="preserve"> </w:t>
      </w:r>
      <w:r>
        <w:t>registrado</w:t>
      </w:r>
      <w:r>
        <w:rPr>
          <w:spacing w:val="-2"/>
        </w:rPr>
        <w:t xml:space="preserve"> </w:t>
      </w:r>
      <w:r>
        <w:t>un</w:t>
      </w:r>
      <w:r>
        <w:rPr>
          <w:spacing w:val="-1"/>
        </w:rPr>
        <w:t xml:space="preserve"> </w:t>
      </w:r>
      <w:r>
        <w:t>correo</w:t>
      </w:r>
      <w:r>
        <w:rPr>
          <w:spacing w:val="-2"/>
        </w:rPr>
        <w:t xml:space="preserve"> </w:t>
      </w:r>
      <w:r>
        <w:t>electrónico</w:t>
      </w:r>
      <w:r>
        <w:rPr>
          <w:spacing w:val="-3"/>
        </w:rPr>
        <w:t xml:space="preserve"> </w:t>
      </w:r>
      <w:r>
        <w:t>ante</w:t>
      </w:r>
      <w:r>
        <w:rPr>
          <w:spacing w:val="-1"/>
        </w:rPr>
        <w:t xml:space="preserve"> </w:t>
      </w:r>
      <w:r>
        <w:t>el</w:t>
      </w:r>
      <w:r>
        <w:t xml:space="preserve"> Servicio deberán ser notificados personalmente, por cédula o por carta certificada dirigida al domicilio del interesado, salvo que una disposición legal expre</w:t>
      </w:r>
      <w:r>
        <w:t>sa ordene una forma específica de notificación. El mismo procedimiento de notificación será aplicable</w:t>
      </w:r>
      <w:r>
        <w:rPr>
          <w:spacing w:val="-11"/>
        </w:rPr>
        <w:t xml:space="preserve"> </w:t>
      </w:r>
      <w:r>
        <w:t>respecto</w:t>
      </w:r>
      <w:r>
        <w:rPr>
          <w:spacing w:val="-13"/>
        </w:rPr>
        <w:t xml:space="preserve"> </w:t>
      </w:r>
      <w:r>
        <w:t>de</w:t>
      </w:r>
      <w:r>
        <w:rPr>
          <w:spacing w:val="-11"/>
        </w:rPr>
        <w:t xml:space="preserve"> </w:t>
      </w:r>
      <w:r>
        <w:t>los</w:t>
      </w:r>
      <w:r>
        <w:rPr>
          <w:spacing w:val="-12"/>
        </w:rPr>
        <w:t xml:space="preserve"> </w:t>
      </w:r>
      <w:r>
        <w:t>contribuyentes</w:t>
      </w:r>
      <w:r>
        <w:rPr>
          <w:spacing w:val="-12"/>
        </w:rPr>
        <w:t xml:space="preserve"> </w:t>
      </w:r>
      <w:r>
        <w:t>que</w:t>
      </w:r>
      <w:r>
        <w:rPr>
          <w:spacing w:val="-11"/>
        </w:rPr>
        <w:t xml:space="preserve"> </w:t>
      </w:r>
      <w:r>
        <w:t>carezcan</w:t>
      </w:r>
      <w:r>
        <w:rPr>
          <w:spacing w:val="-11"/>
        </w:rPr>
        <w:t xml:space="preserve"> </w:t>
      </w:r>
      <w:r>
        <w:t>de</w:t>
      </w:r>
      <w:r>
        <w:rPr>
          <w:spacing w:val="-11"/>
        </w:rPr>
        <w:t xml:space="preserve"> </w:t>
      </w:r>
      <w:r>
        <w:t>los</w:t>
      </w:r>
      <w:r>
        <w:rPr>
          <w:spacing w:val="-10"/>
        </w:rPr>
        <w:t xml:space="preserve"> </w:t>
      </w:r>
      <w:r>
        <w:t>medios</w:t>
      </w:r>
      <w:r>
        <w:rPr>
          <w:spacing w:val="-10"/>
        </w:rPr>
        <w:t xml:space="preserve"> </w:t>
      </w:r>
      <w:r>
        <w:t>tecnológicos,</w:t>
      </w:r>
      <w:r>
        <w:rPr>
          <w:spacing w:val="-10"/>
        </w:rPr>
        <w:t xml:space="preserve"> </w:t>
      </w:r>
      <w:r>
        <w:t>no tengan acceso a medios electrónicos o sólo actuaren excepcionalmente a través de ellos, siempre que presenten una solicitud ante el Servicio con los antecedentes que acrediten que se encuentran en alguna de estas situaciones.</w:t>
      </w:r>
    </w:p>
    <w:p w:rsidR="003E564E" w:rsidRDefault="00AF00A8">
      <w:pPr>
        <w:pStyle w:val="Textoindependiente"/>
        <w:spacing w:before="200" w:line="276" w:lineRule="auto"/>
        <w:ind w:left="102" w:right="138" w:firstLine="2693"/>
        <w:jc w:val="both"/>
      </w:pPr>
      <w:r>
        <w:t>Cuando, por disposición leg</w:t>
      </w:r>
      <w:r>
        <w:t>al, no proceda la notificación</w:t>
      </w:r>
      <w:r>
        <w:t xml:space="preserve"> mediante correo electrónico conforme al inciso primero, el Servicio igualmente deberá</w:t>
      </w:r>
      <w:r>
        <w:rPr>
          <w:spacing w:val="-1"/>
        </w:rPr>
        <w:t xml:space="preserve"> </w:t>
      </w:r>
      <w:r>
        <w:t>remitir</w:t>
      </w:r>
      <w:r>
        <w:rPr>
          <w:spacing w:val="-1"/>
        </w:rPr>
        <w:t xml:space="preserve"> </w:t>
      </w:r>
      <w:r>
        <w:t>copia de</w:t>
      </w:r>
      <w:r>
        <w:rPr>
          <w:spacing w:val="-1"/>
        </w:rPr>
        <w:t xml:space="preserve"> </w:t>
      </w:r>
      <w:r>
        <w:t>la misma</w:t>
      </w:r>
      <w:r>
        <w:rPr>
          <w:spacing w:val="-1"/>
        </w:rPr>
        <w:t xml:space="preserve"> </w:t>
      </w:r>
      <w:r>
        <w:t>al correo electrónico del</w:t>
      </w:r>
      <w:r>
        <w:rPr>
          <w:spacing w:val="-1"/>
        </w:rPr>
        <w:t xml:space="preserve"> </w:t>
      </w:r>
      <w:r>
        <w:t>contribuyente</w:t>
      </w:r>
      <w:r>
        <w:rPr>
          <w:spacing w:val="-1"/>
        </w:rPr>
        <w:t xml:space="preserve"> </w:t>
      </w:r>
      <w:r>
        <w:t>que</w:t>
      </w:r>
      <w:r>
        <w:rPr>
          <w:spacing w:val="-1"/>
        </w:rPr>
        <w:t xml:space="preserve"> </w:t>
      </w:r>
      <w:r>
        <w:t>conste en sus registros o comunicársela mediante otros medios electró</w:t>
      </w:r>
      <w:r>
        <w:t>nicos. En dichos casos,</w:t>
      </w:r>
      <w:r>
        <w:rPr>
          <w:spacing w:val="14"/>
        </w:rPr>
        <w:t xml:space="preserve"> </w:t>
      </w:r>
      <w:r>
        <w:t>el</w:t>
      </w:r>
      <w:r>
        <w:rPr>
          <w:spacing w:val="15"/>
        </w:rPr>
        <w:t xml:space="preserve"> </w:t>
      </w:r>
      <w:r>
        <w:t>envío</w:t>
      </w:r>
      <w:r>
        <w:rPr>
          <w:spacing w:val="13"/>
        </w:rPr>
        <w:t xml:space="preserve"> </w:t>
      </w:r>
      <w:r>
        <w:t>de</w:t>
      </w:r>
      <w:r>
        <w:rPr>
          <w:spacing w:val="15"/>
        </w:rPr>
        <w:t xml:space="preserve"> </w:t>
      </w:r>
      <w:r>
        <w:t>esta</w:t>
      </w:r>
      <w:r>
        <w:rPr>
          <w:spacing w:val="17"/>
        </w:rPr>
        <w:t xml:space="preserve"> </w:t>
      </w:r>
      <w:r>
        <w:t>copia</w:t>
      </w:r>
      <w:r>
        <w:rPr>
          <w:spacing w:val="15"/>
        </w:rPr>
        <w:t xml:space="preserve"> </w:t>
      </w:r>
      <w:r>
        <w:t>sólo</w:t>
      </w:r>
      <w:r>
        <w:rPr>
          <w:spacing w:val="13"/>
        </w:rPr>
        <w:t xml:space="preserve"> </w:t>
      </w:r>
      <w:r>
        <w:t>constituirá</w:t>
      </w:r>
      <w:r>
        <w:rPr>
          <w:spacing w:val="15"/>
        </w:rPr>
        <w:t xml:space="preserve"> </w:t>
      </w:r>
      <w:r>
        <w:t>un</w:t>
      </w:r>
      <w:r>
        <w:rPr>
          <w:spacing w:val="15"/>
        </w:rPr>
        <w:t xml:space="preserve"> </w:t>
      </w:r>
      <w:r>
        <w:t>aviso</w:t>
      </w:r>
      <w:r>
        <w:rPr>
          <w:spacing w:val="13"/>
        </w:rPr>
        <w:t xml:space="preserve"> </w:t>
      </w:r>
      <w:r>
        <w:t>y</w:t>
      </w:r>
      <w:r>
        <w:rPr>
          <w:spacing w:val="14"/>
        </w:rPr>
        <w:t xml:space="preserve"> </w:t>
      </w:r>
      <w:r>
        <w:t>no</w:t>
      </w:r>
      <w:r>
        <w:rPr>
          <w:spacing w:val="15"/>
        </w:rPr>
        <w:t xml:space="preserve"> </w:t>
      </w:r>
      <w:r>
        <w:t>una</w:t>
      </w:r>
      <w:r>
        <w:rPr>
          <w:spacing w:val="15"/>
        </w:rPr>
        <w:t xml:space="preserve"> </w:t>
      </w:r>
      <w:r>
        <w:t>notificación,</w:t>
      </w:r>
      <w:r>
        <w:rPr>
          <w:spacing w:val="26"/>
        </w:rPr>
        <w:t xml:space="preserve"> </w:t>
      </w:r>
      <w:r>
        <w:t>por</w:t>
      </w:r>
      <w:r>
        <w:rPr>
          <w:spacing w:val="14"/>
        </w:rPr>
        <w:t xml:space="preserve"> </w:t>
      </w:r>
      <w:r>
        <w:t>lo</w:t>
      </w:r>
    </w:p>
    <w:p w:rsidR="003E564E" w:rsidRDefault="003E564E">
      <w:pPr>
        <w:spacing w:line="276" w:lineRule="auto"/>
        <w:jc w:val="both"/>
        <w:sectPr w:rsidR="003E564E">
          <w:pgSz w:w="12240" w:h="15840"/>
          <w:pgMar w:top="1380" w:right="1580" w:bottom="280" w:left="1600" w:header="720" w:footer="720" w:gutter="0"/>
          <w:cols w:space="720"/>
        </w:sectPr>
      </w:pPr>
    </w:p>
    <w:p w:rsidR="003E564E" w:rsidRDefault="00AF00A8">
      <w:pPr>
        <w:pStyle w:val="Textoindependiente"/>
        <w:spacing w:before="35" w:line="276" w:lineRule="auto"/>
        <w:ind w:left="102" w:right="149"/>
        <w:jc w:val="both"/>
      </w:pPr>
      <w:r>
        <w:t>que la omisión o cualquier defecto contenido en el aviso por correo electrónico no</w:t>
      </w:r>
      <w:r>
        <w:t xml:space="preserve"> viciará</w:t>
      </w:r>
      <w:r>
        <w:rPr>
          <w:spacing w:val="-3"/>
        </w:rPr>
        <w:t xml:space="preserve"> </w:t>
      </w:r>
      <w:r>
        <w:t>la</w:t>
      </w:r>
      <w:r>
        <w:rPr>
          <w:spacing w:val="-2"/>
        </w:rPr>
        <w:t xml:space="preserve"> </w:t>
      </w:r>
      <w:r>
        <w:t>notificación,</w:t>
      </w:r>
      <w:r>
        <w:rPr>
          <w:spacing w:val="-3"/>
        </w:rPr>
        <w:t xml:space="preserve"> </w:t>
      </w:r>
      <w:r>
        <w:t>sin</w:t>
      </w:r>
      <w:r>
        <w:rPr>
          <w:spacing w:val="-2"/>
        </w:rPr>
        <w:t xml:space="preserve"> </w:t>
      </w:r>
      <w:r>
        <w:t>que</w:t>
      </w:r>
      <w:r>
        <w:rPr>
          <w:spacing w:val="-3"/>
        </w:rPr>
        <w:t xml:space="preserve"> </w:t>
      </w:r>
      <w:r>
        <w:t>pueda</w:t>
      </w:r>
      <w:r>
        <w:rPr>
          <w:spacing w:val="-3"/>
        </w:rPr>
        <w:t xml:space="preserve"> </w:t>
      </w:r>
      <w:r>
        <w:t>el</w:t>
      </w:r>
      <w:r>
        <w:rPr>
          <w:spacing w:val="-3"/>
        </w:rPr>
        <w:t xml:space="preserve"> </w:t>
      </w:r>
      <w:r>
        <w:t>Servicio,</w:t>
      </w:r>
      <w:r>
        <w:rPr>
          <w:spacing w:val="-4"/>
        </w:rPr>
        <w:t xml:space="preserve"> </w:t>
      </w:r>
      <w:r>
        <w:t>salvo</w:t>
      </w:r>
      <w:r>
        <w:rPr>
          <w:spacing w:val="-3"/>
        </w:rPr>
        <w:t xml:space="preserve"> </w:t>
      </w:r>
      <w:r>
        <w:t>disposición</w:t>
      </w:r>
      <w:r>
        <w:rPr>
          <w:spacing w:val="-3"/>
        </w:rPr>
        <w:t xml:space="preserve"> </w:t>
      </w:r>
      <w:r>
        <w:t>legal</w:t>
      </w:r>
      <w:r>
        <w:rPr>
          <w:spacing w:val="-3"/>
        </w:rPr>
        <w:t xml:space="preserve"> </w:t>
      </w:r>
      <w:r>
        <w:t>en</w:t>
      </w:r>
      <w:r>
        <w:rPr>
          <w:spacing w:val="-3"/>
        </w:rPr>
        <w:t xml:space="preserve"> </w:t>
      </w:r>
      <w:r>
        <w:t>contrario, estimarla como una forma de notificación válida.”</w:t>
      </w:r>
    </w:p>
    <w:p w:rsidR="003E564E" w:rsidRDefault="003E564E">
      <w:pPr>
        <w:pStyle w:val="Textoindependiente"/>
      </w:pPr>
    </w:p>
    <w:p w:rsidR="003E564E" w:rsidRDefault="003E564E">
      <w:pPr>
        <w:pStyle w:val="Textoindependiente"/>
        <w:spacing w:before="5"/>
        <w:rPr>
          <w:sz w:val="29"/>
        </w:rPr>
      </w:pPr>
    </w:p>
    <w:p w:rsidR="003E564E" w:rsidRDefault="00AF00A8">
      <w:pPr>
        <w:spacing w:before="1" w:line="360" w:lineRule="auto"/>
        <w:ind w:left="102" w:firstLine="916"/>
        <w:rPr>
          <w:sz w:val="26"/>
        </w:rPr>
      </w:pPr>
      <w:r>
        <w:rPr>
          <w:sz w:val="26"/>
        </w:rPr>
        <w:t>¿Si</w:t>
      </w:r>
      <w:r>
        <w:rPr>
          <w:spacing w:val="-3"/>
          <w:sz w:val="26"/>
        </w:rPr>
        <w:t xml:space="preserve"> </w:t>
      </w:r>
      <w:r>
        <w:rPr>
          <w:sz w:val="26"/>
        </w:rPr>
        <w:t>esta</w:t>
      </w:r>
      <w:r>
        <w:rPr>
          <w:spacing w:val="-3"/>
          <w:sz w:val="26"/>
        </w:rPr>
        <w:t xml:space="preserve"> </w:t>
      </w:r>
      <w:r>
        <w:rPr>
          <w:sz w:val="26"/>
        </w:rPr>
        <w:t>norma</w:t>
      </w:r>
      <w:r>
        <w:rPr>
          <w:spacing w:val="-1"/>
          <w:sz w:val="26"/>
        </w:rPr>
        <w:t xml:space="preserve"> </w:t>
      </w:r>
      <w:r>
        <w:rPr>
          <w:sz w:val="26"/>
        </w:rPr>
        <w:t>estaba propuesta</w:t>
      </w:r>
      <w:r>
        <w:rPr>
          <w:spacing w:val="-2"/>
          <w:sz w:val="26"/>
        </w:rPr>
        <w:t xml:space="preserve"> </w:t>
      </w:r>
      <w:r>
        <w:rPr>
          <w:sz w:val="26"/>
        </w:rPr>
        <w:t>para</w:t>
      </w:r>
      <w:r>
        <w:rPr>
          <w:spacing w:val="-3"/>
          <w:sz w:val="26"/>
        </w:rPr>
        <w:t xml:space="preserve"> </w:t>
      </w:r>
      <w:r>
        <w:rPr>
          <w:sz w:val="26"/>
        </w:rPr>
        <w:t>efectos de</w:t>
      </w:r>
      <w:r>
        <w:rPr>
          <w:spacing w:val="-3"/>
          <w:sz w:val="26"/>
        </w:rPr>
        <w:t xml:space="preserve"> </w:t>
      </w:r>
      <w:r>
        <w:rPr>
          <w:sz w:val="26"/>
        </w:rPr>
        <w:t>las</w:t>
      </w:r>
      <w:r>
        <w:rPr>
          <w:spacing w:val="-4"/>
          <w:sz w:val="26"/>
        </w:rPr>
        <w:t xml:space="preserve"> </w:t>
      </w:r>
      <w:r>
        <w:rPr>
          <w:sz w:val="26"/>
        </w:rPr>
        <w:t>causas</w:t>
      </w:r>
      <w:r>
        <w:rPr>
          <w:spacing w:val="-2"/>
          <w:sz w:val="26"/>
        </w:rPr>
        <w:t xml:space="preserve"> </w:t>
      </w:r>
      <w:r>
        <w:rPr>
          <w:sz w:val="26"/>
        </w:rPr>
        <w:t>tributarias, por qué no puede ocurrir lo mismo en las causas judiciales?</w:t>
      </w:r>
    </w:p>
    <w:p w:rsidR="003E564E" w:rsidRDefault="003E564E">
      <w:pPr>
        <w:pStyle w:val="Textoindependiente"/>
        <w:spacing w:before="11"/>
        <w:rPr>
          <w:i w:val="0"/>
          <w:sz w:val="38"/>
        </w:rPr>
      </w:pPr>
    </w:p>
    <w:p w:rsidR="003E564E" w:rsidRDefault="00AF00A8">
      <w:pPr>
        <w:spacing w:before="1"/>
        <w:ind w:left="118" w:right="138"/>
        <w:jc w:val="center"/>
        <w:rPr>
          <w:sz w:val="26"/>
        </w:rPr>
      </w:pPr>
      <w:r>
        <w:rPr>
          <w:sz w:val="26"/>
        </w:rPr>
        <w:t>IDEA</w:t>
      </w:r>
      <w:r>
        <w:rPr>
          <w:spacing w:val="-7"/>
          <w:sz w:val="26"/>
        </w:rPr>
        <w:t xml:space="preserve"> </w:t>
      </w:r>
      <w:r>
        <w:rPr>
          <w:spacing w:val="-2"/>
          <w:sz w:val="26"/>
        </w:rPr>
        <w:t>MATRIZ</w:t>
      </w:r>
    </w:p>
    <w:p w:rsidR="003E564E" w:rsidRDefault="003E564E">
      <w:pPr>
        <w:pStyle w:val="Textoindependiente"/>
        <w:rPr>
          <w:i w:val="0"/>
        </w:rPr>
      </w:pPr>
    </w:p>
    <w:p w:rsidR="003E564E" w:rsidRDefault="003E564E">
      <w:pPr>
        <w:pStyle w:val="Textoindependiente"/>
        <w:spacing w:before="1"/>
        <w:rPr>
          <w:i w:val="0"/>
        </w:rPr>
      </w:pPr>
    </w:p>
    <w:p w:rsidR="003E564E" w:rsidRDefault="00AF00A8">
      <w:pPr>
        <w:spacing w:line="360" w:lineRule="auto"/>
        <w:ind w:left="102" w:right="118"/>
        <w:jc w:val="both"/>
        <w:rPr>
          <w:sz w:val="26"/>
        </w:rPr>
      </w:pPr>
      <w:r>
        <w:rPr>
          <w:sz w:val="26"/>
        </w:rPr>
        <w:t>La presente iniciativa busca que las primeras notificaciones en juicio sean de fácil y expedita tramitación y, con ello, eli</w:t>
      </w:r>
      <w:r>
        <w:rPr>
          <w:sz w:val="26"/>
        </w:rPr>
        <w:t>minando los costos en que incurren los ciudadanos y el Estado para efectos de que se entable una causa judicial entre diferentes actores en juicio.</w:t>
      </w:r>
    </w:p>
    <w:p w:rsidR="003E564E" w:rsidRDefault="003E564E">
      <w:pPr>
        <w:pStyle w:val="Textoindependiente"/>
        <w:rPr>
          <w:i w:val="0"/>
        </w:rPr>
      </w:pPr>
    </w:p>
    <w:p w:rsidR="003E564E" w:rsidRDefault="00AF00A8">
      <w:pPr>
        <w:spacing w:before="159"/>
        <w:ind w:left="116" w:right="139"/>
        <w:jc w:val="center"/>
        <w:rPr>
          <w:sz w:val="26"/>
        </w:rPr>
      </w:pPr>
      <w:r>
        <w:rPr>
          <w:sz w:val="26"/>
        </w:rPr>
        <w:t>LEY</w:t>
      </w:r>
      <w:r>
        <w:rPr>
          <w:spacing w:val="-9"/>
          <w:sz w:val="26"/>
        </w:rPr>
        <w:t xml:space="preserve"> </w:t>
      </w:r>
      <w:r>
        <w:rPr>
          <w:sz w:val="26"/>
        </w:rPr>
        <w:t>VIGENTE</w:t>
      </w:r>
      <w:r>
        <w:rPr>
          <w:spacing w:val="-8"/>
          <w:sz w:val="26"/>
        </w:rPr>
        <w:t xml:space="preserve"> </w:t>
      </w:r>
      <w:r>
        <w:rPr>
          <w:sz w:val="26"/>
        </w:rPr>
        <w:t>AFECTADA</w:t>
      </w:r>
      <w:r>
        <w:rPr>
          <w:spacing w:val="-8"/>
          <w:sz w:val="26"/>
        </w:rPr>
        <w:t xml:space="preserve"> </w:t>
      </w:r>
      <w:r>
        <w:rPr>
          <w:sz w:val="26"/>
        </w:rPr>
        <w:t>POR</w:t>
      </w:r>
      <w:r>
        <w:rPr>
          <w:spacing w:val="-8"/>
          <w:sz w:val="26"/>
        </w:rPr>
        <w:t xml:space="preserve"> </w:t>
      </w:r>
      <w:r>
        <w:rPr>
          <w:sz w:val="26"/>
        </w:rPr>
        <w:t>EL</w:t>
      </w:r>
      <w:r>
        <w:rPr>
          <w:spacing w:val="-8"/>
          <w:sz w:val="26"/>
        </w:rPr>
        <w:t xml:space="preserve"> </w:t>
      </w:r>
      <w:r>
        <w:rPr>
          <w:spacing w:val="-2"/>
          <w:sz w:val="26"/>
        </w:rPr>
        <w:t>PROYECTO</w:t>
      </w:r>
    </w:p>
    <w:p w:rsidR="003E564E" w:rsidRDefault="003E564E">
      <w:pPr>
        <w:pStyle w:val="Textoindependiente"/>
        <w:rPr>
          <w:i w:val="0"/>
        </w:rPr>
      </w:pPr>
    </w:p>
    <w:p w:rsidR="003E564E" w:rsidRDefault="003E564E">
      <w:pPr>
        <w:pStyle w:val="Textoindependiente"/>
        <w:spacing w:before="1"/>
        <w:rPr>
          <w:i w:val="0"/>
        </w:rPr>
      </w:pPr>
    </w:p>
    <w:p w:rsidR="003E564E" w:rsidRDefault="00AF00A8">
      <w:pPr>
        <w:spacing w:line="360" w:lineRule="auto"/>
        <w:ind w:left="102" w:right="117"/>
        <w:jc w:val="both"/>
        <w:rPr>
          <w:sz w:val="26"/>
        </w:rPr>
      </w:pPr>
      <w:r>
        <w:rPr>
          <w:sz w:val="26"/>
        </w:rPr>
        <w:t>La</w:t>
      </w:r>
      <w:r>
        <w:rPr>
          <w:spacing w:val="-4"/>
          <w:sz w:val="26"/>
        </w:rPr>
        <w:t xml:space="preserve"> </w:t>
      </w:r>
      <w:r>
        <w:rPr>
          <w:sz w:val="26"/>
        </w:rPr>
        <w:t>ley</w:t>
      </w:r>
      <w:r>
        <w:rPr>
          <w:spacing w:val="-4"/>
          <w:sz w:val="26"/>
        </w:rPr>
        <w:t xml:space="preserve"> </w:t>
      </w:r>
      <w:r>
        <w:rPr>
          <w:sz w:val="26"/>
        </w:rPr>
        <w:t>vigente</w:t>
      </w:r>
      <w:r>
        <w:rPr>
          <w:spacing w:val="-4"/>
          <w:sz w:val="26"/>
        </w:rPr>
        <w:t xml:space="preserve"> </w:t>
      </w:r>
      <w:r>
        <w:rPr>
          <w:sz w:val="26"/>
        </w:rPr>
        <w:t>que</w:t>
      </w:r>
      <w:r>
        <w:rPr>
          <w:spacing w:val="-4"/>
          <w:sz w:val="26"/>
        </w:rPr>
        <w:t xml:space="preserve"> </w:t>
      </w:r>
      <w:r>
        <w:rPr>
          <w:sz w:val="26"/>
        </w:rPr>
        <w:t>se</w:t>
      </w:r>
      <w:r>
        <w:rPr>
          <w:spacing w:val="-2"/>
          <w:sz w:val="26"/>
        </w:rPr>
        <w:t xml:space="preserve"> </w:t>
      </w:r>
      <w:r>
        <w:rPr>
          <w:sz w:val="26"/>
        </w:rPr>
        <w:t>afecta</w:t>
      </w:r>
      <w:r>
        <w:rPr>
          <w:spacing w:val="-4"/>
          <w:sz w:val="26"/>
        </w:rPr>
        <w:t xml:space="preserve"> </w:t>
      </w:r>
      <w:r>
        <w:rPr>
          <w:sz w:val="26"/>
        </w:rPr>
        <w:t>por</w:t>
      </w:r>
      <w:r>
        <w:rPr>
          <w:spacing w:val="-4"/>
          <w:sz w:val="26"/>
        </w:rPr>
        <w:t xml:space="preserve"> </w:t>
      </w:r>
      <w:r>
        <w:rPr>
          <w:sz w:val="26"/>
        </w:rPr>
        <w:t>este</w:t>
      </w:r>
      <w:r>
        <w:rPr>
          <w:spacing w:val="-5"/>
          <w:sz w:val="26"/>
        </w:rPr>
        <w:t xml:space="preserve"> </w:t>
      </w:r>
      <w:r>
        <w:rPr>
          <w:sz w:val="26"/>
        </w:rPr>
        <w:t>proyecto</w:t>
      </w:r>
      <w:r>
        <w:rPr>
          <w:spacing w:val="-2"/>
          <w:sz w:val="26"/>
        </w:rPr>
        <w:t xml:space="preserve"> </w:t>
      </w:r>
      <w:r>
        <w:rPr>
          <w:sz w:val="26"/>
        </w:rPr>
        <w:t>de</w:t>
      </w:r>
      <w:r>
        <w:rPr>
          <w:spacing w:val="-4"/>
          <w:sz w:val="26"/>
        </w:rPr>
        <w:t xml:space="preserve"> </w:t>
      </w:r>
      <w:r>
        <w:rPr>
          <w:sz w:val="26"/>
        </w:rPr>
        <w:t>Ley</w:t>
      </w:r>
      <w:r>
        <w:rPr>
          <w:spacing w:val="-4"/>
          <w:sz w:val="26"/>
        </w:rPr>
        <w:t xml:space="preserve"> </w:t>
      </w:r>
      <w:r>
        <w:rPr>
          <w:sz w:val="26"/>
        </w:rPr>
        <w:t>es</w:t>
      </w:r>
      <w:r>
        <w:rPr>
          <w:spacing w:val="-5"/>
          <w:sz w:val="26"/>
        </w:rPr>
        <w:t xml:space="preserve"> </w:t>
      </w:r>
      <w:r>
        <w:rPr>
          <w:sz w:val="26"/>
        </w:rPr>
        <w:t>el</w:t>
      </w:r>
      <w:r>
        <w:rPr>
          <w:spacing w:val="-1"/>
          <w:sz w:val="26"/>
        </w:rPr>
        <w:t xml:space="preserve"> </w:t>
      </w:r>
      <w:r>
        <w:rPr>
          <w:sz w:val="26"/>
        </w:rPr>
        <w:t>Código</w:t>
      </w:r>
      <w:r>
        <w:rPr>
          <w:spacing w:val="-4"/>
          <w:sz w:val="26"/>
        </w:rPr>
        <w:t xml:space="preserve"> </w:t>
      </w:r>
      <w:r>
        <w:rPr>
          <w:sz w:val="26"/>
        </w:rPr>
        <w:t>d</w:t>
      </w:r>
      <w:r>
        <w:rPr>
          <w:sz w:val="26"/>
        </w:rPr>
        <w:t>e</w:t>
      </w:r>
      <w:r>
        <w:rPr>
          <w:spacing w:val="-2"/>
          <w:sz w:val="26"/>
        </w:rPr>
        <w:t xml:space="preserve"> </w:t>
      </w:r>
      <w:r>
        <w:rPr>
          <w:sz w:val="26"/>
        </w:rPr>
        <w:t>Procedimiento Civil, en especial sus artículos 40 y siguientes donde se dispone la regulación de la notificación</w:t>
      </w:r>
      <w:r>
        <w:rPr>
          <w:spacing w:val="-12"/>
          <w:sz w:val="26"/>
        </w:rPr>
        <w:t xml:space="preserve"> </w:t>
      </w:r>
      <w:r>
        <w:rPr>
          <w:sz w:val="26"/>
        </w:rPr>
        <w:t>personal.</w:t>
      </w:r>
      <w:r>
        <w:rPr>
          <w:spacing w:val="-9"/>
          <w:sz w:val="26"/>
        </w:rPr>
        <w:t xml:space="preserve"> </w:t>
      </w:r>
      <w:r>
        <w:rPr>
          <w:sz w:val="26"/>
        </w:rPr>
        <w:t>Con</w:t>
      </w:r>
      <w:r>
        <w:rPr>
          <w:spacing w:val="-12"/>
          <w:sz w:val="26"/>
        </w:rPr>
        <w:t xml:space="preserve"> </w:t>
      </w:r>
      <w:r>
        <w:rPr>
          <w:sz w:val="26"/>
        </w:rPr>
        <w:t>ello</w:t>
      </w:r>
      <w:r>
        <w:rPr>
          <w:spacing w:val="-12"/>
          <w:sz w:val="26"/>
        </w:rPr>
        <w:t xml:space="preserve"> </w:t>
      </w:r>
      <w:r>
        <w:rPr>
          <w:sz w:val="26"/>
        </w:rPr>
        <w:t>también</w:t>
      </w:r>
      <w:r>
        <w:rPr>
          <w:spacing w:val="-9"/>
          <w:sz w:val="26"/>
        </w:rPr>
        <w:t xml:space="preserve"> </w:t>
      </w:r>
      <w:r>
        <w:rPr>
          <w:sz w:val="26"/>
        </w:rPr>
        <w:t>se</w:t>
      </w:r>
      <w:r>
        <w:rPr>
          <w:spacing w:val="-12"/>
          <w:sz w:val="26"/>
        </w:rPr>
        <w:t xml:space="preserve"> </w:t>
      </w:r>
      <w:r>
        <w:rPr>
          <w:sz w:val="26"/>
        </w:rPr>
        <w:t>cambiarán</w:t>
      </w:r>
      <w:r>
        <w:rPr>
          <w:spacing w:val="-12"/>
          <w:sz w:val="26"/>
        </w:rPr>
        <w:t xml:space="preserve"> </w:t>
      </w:r>
      <w:r>
        <w:rPr>
          <w:sz w:val="26"/>
        </w:rPr>
        <w:t>los</w:t>
      </w:r>
      <w:r>
        <w:rPr>
          <w:spacing w:val="-13"/>
          <w:sz w:val="26"/>
        </w:rPr>
        <w:t xml:space="preserve"> </w:t>
      </w:r>
      <w:r>
        <w:rPr>
          <w:sz w:val="26"/>
        </w:rPr>
        <w:t>requisitos</w:t>
      </w:r>
      <w:r>
        <w:rPr>
          <w:spacing w:val="-11"/>
          <w:sz w:val="26"/>
        </w:rPr>
        <w:t xml:space="preserve"> </w:t>
      </w:r>
      <w:r>
        <w:rPr>
          <w:sz w:val="26"/>
        </w:rPr>
        <w:t>de</w:t>
      </w:r>
      <w:r>
        <w:rPr>
          <w:spacing w:val="-9"/>
          <w:sz w:val="26"/>
        </w:rPr>
        <w:t xml:space="preserve"> </w:t>
      </w:r>
      <w:r>
        <w:rPr>
          <w:sz w:val="26"/>
        </w:rPr>
        <w:t>la</w:t>
      </w:r>
      <w:r>
        <w:rPr>
          <w:spacing w:val="-12"/>
          <w:sz w:val="26"/>
        </w:rPr>
        <w:t xml:space="preserve"> </w:t>
      </w:r>
      <w:r>
        <w:rPr>
          <w:sz w:val="26"/>
        </w:rPr>
        <w:t>notificación personal subsidiaria.</w:t>
      </w:r>
    </w:p>
    <w:p w:rsidR="003E564E" w:rsidRDefault="003E564E">
      <w:pPr>
        <w:pStyle w:val="Textoindependiente"/>
        <w:rPr>
          <w:i w:val="0"/>
        </w:rPr>
      </w:pPr>
    </w:p>
    <w:p w:rsidR="003E564E" w:rsidRDefault="00AF00A8">
      <w:pPr>
        <w:spacing w:before="159"/>
        <w:ind w:left="118" w:right="136"/>
        <w:jc w:val="center"/>
        <w:rPr>
          <w:sz w:val="26"/>
        </w:rPr>
      </w:pPr>
      <w:r>
        <w:rPr>
          <w:sz w:val="26"/>
        </w:rPr>
        <w:t>PROYECTO</w:t>
      </w:r>
      <w:r>
        <w:rPr>
          <w:spacing w:val="-9"/>
          <w:sz w:val="26"/>
        </w:rPr>
        <w:t xml:space="preserve"> </w:t>
      </w:r>
      <w:r>
        <w:rPr>
          <w:sz w:val="26"/>
        </w:rPr>
        <w:t>DE</w:t>
      </w:r>
      <w:r>
        <w:rPr>
          <w:spacing w:val="-8"/>
          <w:sz w:val="26"/>
        </w:rPr>
        <w:t xml:space="preserve"> </w:t>
      </w:r>
      <w:r>
        <w:rPr>
          <w:spacing w:val="-5"/>
          <w:sz w:val="26"/>
        </w:rPr>
        <w:t>LEY</w:t>
      </w:r>
    </w:p>
    <w:p w:rsidR="003E564E" w:rsidRDefault="003E564E">
      <w:pPr>
        <w:pStyle w:val="Textoindependiente"/>
        <w:rPr>
          <w:i w:val="0"/>
        </w:rPr>
      </w:pPr>
    </w:p>
    <w:p w:rsidR="003E564E" w:rsidRDefault="003E564E">
      <w:pPr>
        <w:pStyle w:val="Textoindependiente"/>
        <w:spacing w:before="11"/>
        <w:rPr>
          <w:i w:val="0"/>
          <w:sz w:val="25"/>
        </w:rPr>
      </w:pPr>
    </w:p>
    <w:p w:rsidR="003E564E" w:rsidRDefault="00AF00A8">
      <w:pPr>
        <w:spacing w:line="360" w:lineRule="auto"/>
        <w:ind w:left="102" w:right="120"/>
        <w:jc w:val="both"/>
        <w:rPr>
          <w:sz w:val="26"/>
        </w:rPr>
      </w:pPr>
      <w:r>
        <w:rPr>
          <w:sz w:val="26"/>
        </w:rPr>
        <w:t>“Artículo primero: elimínese los artículos 40, 41, 42, 43, 44, 45 y 80</w:t>
      </w:r>
      <w:r>
        <w:rPr>
          <w:spacing w:val="40"/>
          <w:sz w:val="26"/>
        </w:rPr>
        <w:t xml:space="preserve"> </w:t>
      </w:r>
      <w:r>
        <w:rPr>
          <w:sz w:val="26"/>
        </w:rPr>
        <w:t>del Código de Procedimiento Civil y reemplácese por los siguientes:</w:t>
      </w:r>
    </w:p>
    <w:p w:rsidR="003E564E" w:rsidRDefault="003E564E">
      <w:pPr>
        <w:spacing w:line="360" w:lineRule="auto"/>
        <w:jc w:val="both"/>
        <w:rPr>
          <w:sz w:val="26"/>
        </w:rPr>
        <w:sectPr w:rsidR="003E564E">
          <w:pgSz w:w="12240" w:h="15840"/>
          <w:pgMar w:top="1380" w:right="1580" w:bottom="280" w:left="1600" w:header="720" w:footer="720" w:gutter="0"/>
          <w:cols w:space="720"/>
        </w:sectPr>
      </w:pPr>
    </w:p>
    <w:p w:rsidR="003E564E" w:rsidRDefault="00AF00A8">
      <w:pPr>
        <w:pStyle w:val="Textoindependiente"/>
        <w:spacing w:before="35" w:line="360" w:lineRule="auto"/>
        <w:ind w:left="102" w:right="115"/>
        <w:jc w:val="both"/>
      </w:pPr>
      <w:r>
        <w:t>Art. 40. En toda gestión judicial, la primera notificación a las partes o personas a</w:t>
      </w:r>
      <w:r>
        <w:t xml:space="preserve"> quienes hayan de afect</w:t>
      </w:r>
      <w:r>
        <w:t>ar sus resultados, deberá hacérseles mediante</w:t>
      </w:r>
      <w:r>
        <w:rPr>
          <w:spacing w:val="-2"/>
        </w:rPr>
        <w:t xml:space="preserve"> </w:t>
      </w:r>
      <w:r>
        <w:t>el envío</w:t>
      </w:r>
      <w:r>
        <w:rPr>
          <w:spacing w:val="-1"/>
        </w:rPr>
        <w:t xml:space="preserve"> </w:t>
      </w:r>
      <w:r>
        <w:t>de un correo electrónico a la casilla electrónica del demandado o requerido,</w:t>
      </w:r>
      <w:r>
        <w:rPr>
          <w:spacing w:val="40"/>
        </w:rPr>
        <w:t xml:space="preserve"> </w:t>
      </w:r>
      <w:r>
        <w:t>adjuntando copia íntegra de la resolución y de la solicitud en que haya recaído, cuando sea escrita. Dicho correo electrónic</w:t>
      </w:r>
      <w:r>
        <w:t>o debe ser enviado por el tribunal.</w:t>
      </w:r>
    </w:p>
    <w:p w:rsidR="003E564E" w:rsidRDefault="00AF00A8">
      <w:pPr>
        <w:pStyle w:val="Textoindependiente"/>
        <w:spacing w:before="1"/>
        <w:ind w:left="334"/>
        <w:jc w:val="both"/>
      </w:pPr>
      <w:r>
        <w:t>Esta</w:t>
      </w:r>
      <w:r>
        <w:rPr>
          <w:spacing w:val="-5"/>
        </w:rPr>
        <w:t xml:space="preserve"> </w:t>
      </w:r>
      <w:r>
        <w:t>notificación</w:t>
      </w:r>
      <w:r>
        <w:rPr>
          <w:spacing w:val="-5"/>
        </w:rPr>
        <w:t xml:space="preserve"> </w:t>
      </w:r>
      <w:r>
        <w:t>se</w:t>
      </w:r>
      <w:r>
        <w:rPr>
          <w:spacing w:val="-7"/>
        </w:rPr>
        <w:t xml:space="preserve"> </w:t>
      </w:r>
      <w:r>
        <w:t>hará</w:t>
      </w:r>
      <w:r>
        <w:rPr>
          <w:spacing w:val="-6"/>
        </w:rPr>
        <w:t xml:space="preserve"> </w:t>
      </w:r>
      <w:r>
        <w:t>al</w:t>
      </w:r>
      <w:r>
        <w:rPr>
          <w:spacing w:val="-7"/>
        </w:rPr>
        <w:t xml:space="preserve"> </w:t>
      </w:r>
      <w:r>
        <w:t>actor</w:t>
      </w:r>
      <w:r>
        <w:rPr>
          <w:spacing w:val="-8"/>
        </w:rPr>
        <w:t xml:space="preserve"> </w:t>
      </w:r>
      <w:r>
        <w:t>en</w:t>
      </w:r>
      <w:r>
        <w:rPr>
          <w:spacing w:val="-7"/>
        </w:rPr>
        <w:t xml:space="preserve"> </w:t>
      </w:r>
      <w:r>
        <w:t>la</w:t>
      </w:r>
      <w:r>
        <w:rPr>
          <w:spacing w:val="-6"/>
        </w:rPr>
        <w:t xml:space="preserve"> </w:t>
      </w:r>
      <w:r>
        <w:t>forma</w:t>
      </w:r>
      <w:r>
        <w:rPr>
          <w:spacing w:val="-7"/>
        </w:rPr>
        <w:t xml:space="preserve"> </w:t>
      </w:r>
      <w:r>
        <w:t>establecida</w:t>
      </w:r>
      <w:r>
        <w:rPr>
          <w:spacing w:val="-7"/>
        </w:rPr>
        <w:t xml:space="preserve"> </w:t>
      </w:r>
      <w:r>
        <w:t>en</w:t>
      </w:r>
      <w:r>
        <w:rPr>
          <w:spacing w:val="-7"/>
        </w:rPr>
        <w:t xml:space="preserve"> </w:t>
      </w:r>
      <w:r>
        <w:t>el</w:t>
      </w:r>
      <w:r>
        <w:rPr>
          <w:spacing w:val="-6"/>
        </w:rPr>
        <w:t xml:space="preserve"> </w:t>
      </w:r>
      <w:r>
        <w:t>artículo</w:t>
      </w:r>
      <w:r>
        <w:rPr>
          <w:spacing w:val="-8"/>
        </w:rPr>
        <w:t xml:space="preserve"> </w:t>
      </w:r>
      <w:r>
        <w:rPr>
          <w:spacing w:val="-5"/>
        </w:rPr>
        <w:t>50.</w:t>
      </w:r>
    </w:p>
    <w:p w:rsidR="003E564E" w:rsidRDefault="003E564E">
      <w:pPr>
        <w:pStyle w:val="Textoindependiente"/>
      </w:pPr>
    </w:p>
    <w:p w:rsidR="003E564E" w:rsidRDefault="003E564E">
      <w:pPr>
        <w:pStyle w:val="Textoindependiente"/>
        <w:spacing w:before="1"/>
      </w:pPr>
    </w:p>
    <w:p w:rsidR="003E564E" w:rsidRDefault="00AF00A8">
      <w:pPr>
        <w:pStyle w:val="Textoindependiente"/>
        <w:spacing w:line="360" w:lineRule="auto"/>
        <w:ind w:left="102" w:right="118" w:firstLine="232"/>
        <w:jc w:val="both"/>
      </w:pPr>
      <w:r>
        <w:t>Art. 41. La casilla de correo electrónico a que se refiere el artículo anterior es</w:t>
      </w:r>
      <w:r>
        <w:t xml:space="preserve"> elcorreo electrónico que la persona natural o jurídica tiene inscrito en el Servicio de Impuestos Internos.</w:t>
      </w:r>
    </w:p>
    <w:p w:rsidR="003E564E" w:rsidRDefault="00AF00A8">
      <w:pPr>
        <w:pStyle w:val="Textoindependiente"/>
        <w:spacing w:line="360" w:lineRule="auto"/>
        <w:ind w:left="102" w:right="119" w:firstLine="916"/>
        <w:jc w:val="both"/>
      </w:pPr>
      <w:r>
        <w:t>A</w:t>
      </w:r>
      <w:r>
        <w:rPr>
          <w:spacing w:val="-6"/>
        </w:rPr>
        <w:t xml:space="preserve"> </w:t>
      </w:r>
      <w:r>
        <w:t>falta</w:t>
      </w:r>
      <w:r>
        <w:rPr>
          <w:spacing w:val="-7"/>
        </w:rPr>
        <w:t xml:space="preserve"> </w:t>
      </w:r>
      <w:r>
        <w:t>de</w:t>
      </w:r>
      <w:r>
        <w:rPr>
          <w:spacing w:val="-6"/>
        </w:rPr>
        <w:t xml:space="preserve"> </w:t>
      </w:r>
      <w:r>
        <w:t>este</w:t>
      </w:r>
      <w:r>
        <w:rPr>
          <w:spacing w:val="-7"/>
        </w:rPr>
        <w:t xml:space="preserve"> </w:t>
      </w:r>
      <w:r>
        <w:t>correo,</w:t>
      </w:r>
      <w:r>
        <w:rPr>
          <w:spacing w:val="40"/>
        </w:rPr>
        <w:t xml:space="preserve"> </w:t>
      </w:r>
      <w:r>
        <w:t>el</w:t>
      </w:r>
      <w:r>
        <w:rPr>
          <w:spacing w:val="-7"/>
        </w:rPr>
        <w:t xml:space="preserve"> </w:t>
      </w:r>
      <w:r>
        <w:t>tribunal</w:t>
      </w:r>
      <w:r>
        <w:rPr>
          <w:spacing w:val="-7"/>
        </w:rPr>
        <w:t xml:space="preserve"> </w:t>
      </w:r>
      <w:r>
        <w:t>usará</w:t>
      </w:r>
      <w:r>
        <w:rPr>
          <w:spacing w:val="-6"/>
        </w:rPr>
        <w:t xml:space="preserve"> </w:t>
      </w:r>
      <w:r>
        <w:t>el</w:t>
      </w:r>
      <w:r>
        <w:rPr>
          <w:spacing w:val="-7"/>
        </w:rPr>
        <w:t xml:space="preserve"> </w:t>
      </w:r>
      <w:r>
        <w:t>correo</w:t>
      </w:r>
      <w:r>
        <w:rPr>
          <w:spacing w:val="-7"/>
        </w:rPr>
        <w:t xml:space="preserve"> </w:t>
      </w:r>
      <w:r>
        <w:t>electrónico</w:t>
      </w:r>
      <w:r>
        <w:rPr>
          <w:spacing w:val="-3"/>
        </w:rPr>
        <w:t xml:space="preserve"> </w:t>
      </w:r>
      <w:r>
        <w:t>q</w:t>
      </w:r>
      <w:r>
        <w:t>ue</w:t>
      </w:r>
      <w:r>
        <w:rPr>
          <w:spacing w:val="-6"/>
        </w:rPr>
        <w:t xml:space="preserve"> </w:t>
      </w:r>
      <w:r>
        <w:t>la</w:t>
      </w:r>
      <w:r>
        <w:rPr>
          <w:spacing w:val="-7"/>
        </w:rPr>
        <w:t xml:space="preserve"> </w:t>
      </w:r>
      <w:r>
        <w:t>persona</w:t>
      </w:r>
      <w:r>
        <w:t xml:space="preserve"> tiene inscrito en la Clave Única del Registro Civil de Chile. En caso de no contar con ninguna</w:t>
      </w:r>
      <w:r>
        <w:rPr>
          <w:spacing w:val="-4"/>
        </w:rPr>
        <w:t xml:space="preserve"> </w:t>
      </w:r>
      <w:r>
        <w:t>de</w:t>
      </w:r>
      <w:r>
        <w:rPr>
          <w:spacing w:val="-4"/>
        </w:rPr>
        <w:t xml:space="preserve"> </w:t>
      </w:r>
      <w:r>
        <w:t>las</w:t>
      </w:r>
      <w:r>
        <w:rPr>
          <w:spacing w:val="-5"/>
        </w:rPr>
        <w:t xml:space="preserve"> </w:t>
      </w:r>
      <w:r>
        <w:t>dos</w:t>
      </w:r>
      <w:r>
        <w:rPr>
          <w:spacing w:val="-5"/>
        </w:rPr>
        <w:t xml:space="preserve"> </w:t>
      </w:r>
      <w:r>
        <w:t>casillas</w:t>
      </w:r>
      <w:r>
        <w:rPr>
          <w:spacing w:val="-5"/>
        </w:rPr>
        <w:t xml:space="preserve"> </w:t>
      </w:r>
      <w:r>
        <w:t>inscritas,</w:t>
      </w:r>
      <w:r>
        <w:rPr>
          <w:spacing w:val="-5"/>
        </w:rPr>
        <w:t xml:space="preserve"> </w:t>
      </w:r>
      <w:r>
        <w:t>la</w:t>
      </w:r>
      <w:r>
        <w:rPr>
          <w:spacing w:val="-3"/>
        </w:rPr>
        <w:t xml:space="preserve"> </w:t>
      </w:r>
      <w:r>
        <w:t>notificación</w:t>
      </w:r>
      <w:r>
        <w:rPr>
          <w:spacing w:val="-4"/>
        </w:rPr>
        <w:t xml:space="preserve"> </w:t>
      </w:r>
      <w:r>
        <w:t>se</w:t>
      </w:r>
      <w:r>
        <w:rPr>
          <w:spacing w:val="-4"/>
        </w:rPr>
        <w:t xml:space="preserve"> </w:t>
      </w:r>
      <w:r>
        <w:t>practicara</w:t>
      </w:r>
      <w:r>
        <w:rPr>
          <w:spacing w:val="-4"/>
        </w:rPr>
        <w:t xml:space="preserve"> </w:t>
      </w:r>
      <w:r>
        <w:t>según</w:t>
      </w:r>
      <w:r>
        <w:rPr>
          <w:spacing w:val="-4"/>
        </w:rPr>
        <w:t xml:space="preserve"> </w:t>
      </w:r>
      <w:r>
        <w:t>el</w:t>
      </w:r>
      <w:r>
        <w:rPr>
          <w:spacing w:val="-4"/>
        </w:rPr>
        <w:t xml:space="preserve"> </w:t>
      </w:r>
      <w:r>
        <w:t>artículo</w:t>
      </w:r>
      <w:r>
        <w:rPr>
          <w:spacing w:val="-5"/>
        </w:rPr>
        <w:t xml:space="preserve"> </w:t>
      </w:r>
      <w:r>
        <w:t>45 y 46 de este Código.</w:t>
      </w:r>
    </w:p>
    <w:p w:rsidR="003E564E" w:rsidRDefault="003E564E">
      <w:pPr>
        <w:pStyle w:val="Textoindependiente"/>
      </w:pPr>
    </w:p>
    <w:p w:rsidR="003E564E" w:rsidRDefault="00AF00A8">
      <w:pPr>
        <w:pStyle w:val="Textoindependiente"/>
        <w:spacing w:before="159" w:line="360" w:lineRule="auto"/>
        <w:ind w:left="102" w:right="118" w:firstLine="232"/>
        <w:jc w:val="both"/>
      </w:pPr>
      <w:r>
        <w:t>Art. 42. Las personas jurídicas que sean pa</w:t>
      </w:r>
      <w:r>
        <w:t>rtes contratantes mediante escritura</w:t>
      </w:r>
      <w:r>
        <w:t xml:space="preserve"> pública o en documento privado firmado con firma electrónica avanzada podrán poner el correo electrónico para las notificaciones judiciales a que se refiere el artículo 40.</w:t>
      </w:r>
    </w:p>
    <w:p w:rsidR="003E564E" w:rsidRDefault="003E564E">
      <w:pPr>
        <w:pStyle w:val="Textoindependiente"/>
      </w:pPr>
    </w:p>
    <w:p w:rsidR="003E564E" w:rsidRDefault="00AF00A8">
      <w:pPr>
        <w:pStyle w:val="Textoindependiente"/>
        <w:spacing w:before="160" w:line="360" w:lineRule="auto"/>
        <w:ind w:left="102" w:right="120" w:firstLine="232"/>
        <w:jc w:val="both"/>
      </w:pPr>
      <w:r>
        <w:t>Art. 43. La notificación practicada bajo el artículo 40 producirá efectos de pleno</w:t>
      </w:r>
      <w:r>
        <w:t xml:space="preserve"> derecho y su error, equivocación o desperfecto no será causa para la anulación del juicio</w:t>
      </w:r>
      <w:r>
        <w:rPr>
          <w:spacing w:val="-11"/>
        </w:rPr>
        <w:t xml:space="preserve"> </w:t>
      </w:r>
      <w:r>
        <w:t>por</w:t>
      </w:r>
      <w:r>
        <w:rPr>
          <w:spacing w:val="-10"/>
        </w:rPr>
        <w:t xml:space="preserve"> </w:t>
      </w:r>
      <w:r>
        <w:t>causa</w:t>
      </w:r>
      <w:r>
        <w:rPr>
          <w:spacing w:val="-9"/>
        </w:rPr>
        <w:t xml:space="preserve"> </w:t>
      </w:r>
      <w:r>
        <w:t>de</w:t>
      </w:r>
      <w:r>
        <w:rPr>
          <w:spacing w:val="-9"/>
        </w:rPr>
        <w:t xml:space="preserve"> </w:t>
      </w:r>
      <w:r>
        <w:t>falta</w:t>
      </w:r>
      <w:r>
        <w:rPr>
          <w:spacing w:val="-9"/>
        </w:rPr>
        <w:t xml:space="preserve"> </w:t>
      </w:r>
      <w:r>
        <w:t>emplazamiento</w:t>
      </w:r>
      <w:r>
        <w:rPr>
          <w:spacing w:val="-11"/>
        </w:rPr>
        <w:t xml:space="preserve"> </w:t>
      </w:r>
      <w:r>
        <w:t>establecido</w:t>
      </w:r>
      <w:r>
        <w:rPr>
          <w:spacing w:val="-10"/>
        </w:rPr>
        <w:t xml:space="preserve"> </w:t>
      </w:r>
      <w:r>
        <w:t>en</w:t>
      </w:r>
      <w:r>
        <w:rPr>
          <w:spacing w:val="-9"/>
        </w:rPr>
        <w:t xml:space="preserve"> </w:t>
      </w:r>
      <w:r>
        <w:t>el</w:t>
      </w:r>
      <w:r>
        <w:rPr>
          <w:spacing w:val="-10"/>
        </w:rPr>
        <w:t xml:space="preserve"> </w:t>
      </w:r>
      <w:r>
        <w:t>artículo</w:t>
      </w:r>
      <w:r>
        <w:rPr>
          <w:spacing w:val="-11"/>
        </w:rPr>
        <w:t xml:space="preserve"> </w:t>
      </w:r>
      <w:r>
        <w:t>80</w:t>
      </w:r>
      <w:r>
        <w:rPr>
          <w:spacing w:val="-9"/>
        </w:rPr>
        <w:t xml:space="preserve"> </w:t>
      </w:r>
      <w:r>
        <w:t>de</w:t>
      </w:r>
      <w:r>
        <w:rPr>
          <w:spacing w:val="-9"/>
        </w:rPr>
        <w:t xml:space="preserve"> </w:t>
      </w:r>
      <w:r>
        <w:t>este</w:t>
      </w:r>
      <w:r>
        <w:rPr>
          <w:spacing w:val="-9"/>
        </w:rPr>
        <w:t xml:space="preserve"> </w:t>
      </w:r>
      <w:r>
        <w:rPr>
          <w:spacing w:val="-2"/>
        </w:rPr>
        <w:t>Código.</w:t>
      </w:r>
    </w:p>
    <w:p w:rsidR="003E564E" w:rsidRDefault="003E564E">
      <w:pPr>
        <w:pStyle w:val="Textoindependiente"/>
        <w:spacing w:before="11"/>
        <w:rPr>
          <w:sz w:val="38"/>
        </w:rPr>
      </w:pPr>
    </w:p>
    <w:p w:rsidR="003E564E" w:rsidRDefault="00AF00A8">
      <w:pPr>
        <w:pStyle w:val="Textoindependiente"/>
        <w:spacing w:before="1" w:line="360" w:lineRule="auto"/>
        <w:ind w:left="102" w:right="126"/>
        <w:jc w:val="both"/>
      </w:pPr>
      <w:r>
        <w:t>Art.</w:t>
      </w:r>
      <w:r>
        <w:rPr>
          <w:spacing w:val="40"/>
        </w:rPr>
        <w:t xml:space="preserve"> </w:t>
      </w:r>
      <w:r>
        <w:t>44.</w:t>
      </w:r>
      <w:r>
        <w:rPr>
          <w:spacing w:val="40"/>
        </w:rPr>
        <w:t xml:space="preserve"> </w:t>
      </w:r>
      <w:r>
        <w:t>En</w:t>
      </w:r>
      <w:r>
        <w:rPr>
          <w:spacing w:val="-2"/>
        </w:rPr>
        <w:t xml:space="preserve"> </w:t>
      </w:r>
      <w:r>
        <w:t>caso</w:t>
      </w:r>
      <w:r>
        <w:rPr>
          <w:spacing w:val="-5"/>
        </w:rPr>
        <w:t xml:space="preserve"> </w:t>
      </w:r>
      <w:r>
        <w:t>de</w:t>
      </w:r>
      <w:r>
        <w:rPr>
          <w:spacing w:val="-3"/>
        </w:rPr>
        <w:t xml:space="preserve"> </w:t>
      </w:r>
      <w:r>
        <w:t>no</w:t>
      </w:r>
      <w:r>
        <w:rPr>
          <w:spacing w:val="-3"/>
        </w:rPr>
        <w:t xml:space="preserve"> </w:t>
      </w:r>
      <w:r>
        <w:t>tener</w:t>
      </w:r>
      <w:r>
        <w:rPr>
          <w:spacing w:val="-4"/>
        </w:rPr>
        <w:t xml:space="preserve"> </w:t>
      </w:r>
      <w:r>
        <w:t>ninguno</w:t>
      </w:r>
      <w:r>
        <w:rPr>
          <w:spacing w:val="-5"/>
        </w:rPr>
        <w:t xml:space="preserve"> </w:t>
      </w:r>
      <w:r>
        <w:t>de</w:t>
      </w:r>
      <w:r>
        <w:rPr>
          <w:spacing w:val="-3"/>
        </w:rPr>
        <w:t xml:space="preserve"> </w:t>
      </w:r>
      <w:r>
        <w:t>los</w:t>
      </w:r>
      <w:r>
        <w:rPr>
          <w:spacing w:val="-4"/>
        </w:rPr>
        <w:t xml:space="preserve"> </w:t>
      </w:r>
      <w:r>
        <w:t>dos</w:t>
      </w:r>
      <w:r>
        <w:rPr>
          <w:spacing w:val="-4"/>
        </w:rPr>
        <w:t xml:space="preserve"> </w:t>
      </w:r>
      <w:r>
        <w:t>casillas</w:t>
      </w:r>
      <w:r>
        <w:rPr>
          <w:spacing w:val="-4"/>
        </w:rPr>
        <w:t xml:space="preserve"> </w:t>
      </w:r>
      <w:r>
        <w:t>de</w:t>
      </w:r>
      <w:r>
        <w:rPr>
          <w:spacing w:val="-3"/>
        </w:rPr>
        <w:t xml:space="preserve"> </w:t>
      </w:r>
      <w:r>
        <w:t>correos</w:t>
      </w:r>
      <w:r>
        <w:rPr>
          <w:spacing w:val="-4"/>
        </w:rPr>
        <w:t xml:space="preserve"> </w:t>
      </w:r>
      <w:r>
        <w:t>inscritas</w:t>
      </w:r>
      <w:r>
        <w:rPr>
          <w:spacing w:val="-4"/>
        </w:rPr>
        <w:t xml:space="preserve"> </w:t>
      </w:r>
      <w:r>
        <w:t>a</w:t>
      </w:r>
      <w:r>
        <w:rPr>
          <w:spacing w:val="-3"/>
        </w:rPr>
        <w:t xml:space="preserve"> </w:t>
      </w:r>
      <w:r>
        <w:t>que</w:t>
      </w:r>
      <w:r>
        <w:rPr>
          <w:spacing w:val="-3"/>
        </w:rPr>
        <w:t xml:space="preserve"> </w:t>
      </w:r>
      <w:r>
        <w:t>se</w:t>
      </w:r>
      <w:r>
        <w:t xml:space="preserve"> refiere el artículo 41, la notificación a que hace mención el artículo 40 se hará</w:t>
      </w:r>
      <w:r>
        <w:rPr>
          <w:spacing w:val="40"/>
        </w:rPr>
        <w:t xml:space="preserve"> </w:t>
      </w:r>
      <w:r>
        <w:t>por receptor</w:t>
      </w:r>
      <w:r>
        <w:rPr>
          <w:spacing w:val="51"/>
        </w:rPr>
        <w:t xml:space="preserve"> </w:t>
      </w:r>
      <w:r>
        <w:t>judicial</w:t>
      </w:r>
      <w:r>
        <w:rPr>
          <w:spacing w:val="54"/>
        </w:rPr>
        <w:t xml:space="preserve"> </w:t>
      </w:r>
      <w:r>
        <w:t>entregando</w:t>
      </w:r>
      <w:r>
        <w:rPr>
          <w:spacing w:val="54"/>
        </w:rPr>
        <w:t xml:space="preserve"> </w:t>
      </w:r>
      <w:r>
        <w:t>las</w:t>
      </w:r>
      <w:r>
        <w:rPr>
          <w:spacing w:val="52"/>
        </w:rPr>
        <w:t xml:space="preserve"> </w:t>
      </w:r>
      <w:r>
        <w:t>copias</w:t>
      </w:r>
      <w:r>
        <w:rPr>
          <w:spacing w:val="53"/>
        </w:rPr>
        <w:t xml:space="preserve"> </w:t>
      </w:r>
      <w:r>
        <w:t>físicas</w:t>
      </w:r>
      <w:r>
        <w:rPr>
          <w:spacing w:val="54"/>
        </w:rPr>
        <w:t xml:space="preserve"> </w:t>
      </w:r>
      <w:r>
        <w:t>a</w:t>
      </w:r>
      <w:r>
        <w:rPr>
          <w:spacing w:val="53"/>
        </w:rPr>
        <w:t xml:space="preserve"> </w:t>
      </w:r>
      <w:r>
        <w:t>que</w:t>
      </w:r>
      <w:r>
        <w:rPr>
          <w:spacing w:val="54"/>
        </w:rPr>
        <w:t xml:space="preserve"> </w:t>
      </w:r>
      <w:r>
        <w:t>se</w:t>
      </w:r>
      <w:r>
        <w:rPr>
          <w:spacing w:val="53"/>
        </w:rPr>
        <w:t xml:space="preserve"> </w:t>
      </w:r>
      <w:r>
        <w:t>refiere</w:t>
      </w:r>
      <w:r>
        <w:rPr>
          <w:spacing w:val="53"/>
        </w:rPr>
        <w:t xml:space="preserve"> </w:t>
      </w:r>
      <w:r>
        <w:t>el</w:t>
      </w:r>
      <w:r>
        <w:rPr>
          <w:spacing w:val="50"/>
        </w:rPr>
        <w:t xml:space="preserve"> </w:t>
      </w:r>
      <w:r>
        <w:t>artícu</w:t>
      </w:r>
      <w:r>
        <w:t>lo</w:t>
      </w:r>
      <w:r>
        <w:rPr>
          <w:spacing w:val="52"/>
        </w:rPr>
        <w:t xml:space="preserve"> </w:t>
      </w:r>
      <w:r>
        <w:t>40</w:t>
      </w:r>
      <w:r>
        <w:rPr>
          <w:spacing w:val="53"/>
        </w:rPr>
        <w:t xml:space="preserve"> </w:t>
      </w:r>
      <w:r>
        <w:rPr>
          <w:spacing w:val="-10"/>
        </w:rPr>
        <w:t>a</w:t>
      </w:r>
    </w:p>
    <w:p w:rsidR="003E564E" w:rsidRDefault="003E564E">
      <w:pPr>
        <w:spacing w:line="360" w:lineRule="auto"/>
        <w:jc w:val="both"/>
        <w:sectPr w:rsidR="003E564E">
          <w:pgSz w:w="12240" w:h="15840"/>
          <w:pgMar w:top="1380" w:right="1580" w:bottom="280" w:left="1600" w:header="720" w:footer="720" w:gutter="0"/>
          <w:cols w:space="720"/>
        </w:sectPr>
      </w:pPr>
    </w:p>
    <w:p w:rsidR="003E564E" w:rsidRDefault="00AF00A8">
      <w:pPr>
        <w:pStyle w:val="Textoindependiente"/>
        <w:spacing w:before="35" w:line="360" w:lineRule="auto"/>
        <w:ind w:left="102" w:right="121"/>
        <w:jc w:val="both"/>
      </w:pPr>
      <w:r>
        <w:t>cualquiera persona adulta que se encuentre en la morada o en el lugar donde la</w:t>
      </w:r>
      <w:r>
        <w:t xml:space="preserve"> persona</w:t>
      </w:r>
      <w:r>
        <w:rPr>
          <w:spacing w:val="-12"/>
        </w:rPr>
        <w:t xml:space="preserve"> </w:t>
      </w:r>
      <w:r>
        <w:t>que</w:t>
      </w:r>
      <w:r>
        <w:rPr>
          <w:spacing w:val="-13"/>
        </w:rPr>
        <w:t xml:space="preserve"> </w:t>
      </w:r>
      <w:r>
        <w:t>se</w:t>
      </w:r>
      <w:r>
        <w:rPr>
          <w:spacing w:val="-10"/>
        </w:rPr>
        <w:t xml:space="preserve"> </w:t>
      </w:r>
      <w:r>
        <w:t>va</w:t>
      </w:r>
      <w:r>
        <w:rPr>
          <w:spacing w:val="-13"/>
        </w:rPr>
        <w:t xml:space="preserve"> </w:t>
      </w:r>
      <w:r>
        <w:t>a</w:t>
      </w:r>
      <w:r>
        <w:rPr>
          <w:spacing w:val="-10"/>
        </w:rPr>
        <w:t xml:space="preserve"> </w:t>
      </w:r>
      <w:r>
        <w:t>notificar</w:t>
      </w:r>
      <w:r>
        <w:rPr>
          <w:spacing w:val="-13"/>
        </w:rPr>
        <w:t xml:space="preserve"> </w:t>
      </w:r>
      <w:r>
        <w:t>ejerce</w:t>
      </w:r>
      <w:r>
        <w:rPr>
          <w:spacing w:val="-12"/>
        </w:rPr>
        <w:t xml:space="preserve"> </w:t>
      </w:r>
      <w:r>
        <w:t>su</w:t>
      </w:r>
      <w:r>
        <w:rPr>
          <w:spacing w:val="-10"/>
        </w:rPr>
        <w:t xml:space="preserve"> </w:t>
      </w:r>
      <w:r>
        <w:t>industria,</w:t>
      </w:r>
      <w:r>
        <w:rPr>
          <w:spacing w:val="-13"/>
        </w:rPr>
        <w:t xml:space="preserve"> </w:t>
      </w:r>
      <w:r>
        <w:t>profesión</w:t>
      </w:r>
      <w:r>
        <w:rPr>
          <w:spacing w:val="-8"/>
        </w:rPr>
        <w:t xml:space="preserve"> </w:t>
      </w:r>
      <w:r>
        <w:t>o</w:t>
      </w:r>
      <w:r>
        <w:rPr>
          <w:spacing w:val="-12"/>
        </w:rPr>
        <w:t xml:space="preserve"> </w:t>
      </w:r>
      <w:r>
        <w:t>empleo.</w:t>
      </w:r>
      <w:r>
        <w:rPr>
          <w:spacing w:val="-10"/>
        </w:rPr>
        <w:t xml:space="preserve"> </w:t>
      </w:r>
      <w:r>
        <w:t>Si</w:t>
      </w:r>
      <w:r>
        <w:rPr>
          <w:spacing w:val="-13"/>
        </w:rPr>
        <w:t xml:space="preserve"> </w:t>
      </w:r>
      <w:r>
        <w:t>nadie</w:t>
      </w:r>
      <w:r>
        <w:rPr>
          <w:spacing w:val="-12"/>
        </w:rPr>
        <w:t xml:space="preserve"> </w:t>
      </w:r>
      <w:r>
        <w:t>hay</w:t>
      </w:r>
      <w:r>
        <w:rPr>
          <w:spacing w:val="-14"/>
        </w:rPr>
        <w:t xml:space="preserve"> </w:t>
      </w:r>
      <w:r>
        <w:t>allí, o</w:t>
      </w:r>
      <w:r>
        <w:rPr>
          <w:spacing w:val="-13"/>
        </w:rPr>
        <w:t xml:space="preserve"> </w:t>
      </w:r>
      <w:r>
        <w:t>si</w:t>
      </w:r>
      <w:r>
        <w:rPr>
          <w:spacing w:val="-11"/>
        </w:rPr>
        <w:t xml:space="preserve"> </w:t>
      </w:r>
      <w:r>
        <w:t>por</w:t>
      </w:r>
      <w:r>
        <w:rPr>
          <w:spacing w:val="-10"/>
        </w:rPr>
        <w:t xml:space="preserve"> </w:t>
      </w:r>
      <w:r>
        <w:t>cualquiera</w:t>
      </w:r>
      <w:r>
        <w:rPr>
          <w:spacing w:val="-11"/>
        </w:rPr>
        <w:t xml:space="preserve"> </w:t>
      </w:r>
      <w:r>
        <w:t>otra</w:t>
      </w:r>
      <w:r>
        <w:rPr>
          <w:spacing w:val="-11"/>
        </w:rPr>
        <w:t xml:space="preserve"> </w:t>
      </w:r>
      <w:r>
        <w:t>causa</w:t>
      </w:r>
      <w:r>
        <w:rPr>
          <w:spacing w:val="-11"/>
        </w:rPr>
        <w:t xml:space="preserve"> </w:t>
      </w:r>
      <w:r>
        <w:t>no</w:t>
      </w:r>
      <w:r>
        <w:rPr>
          <w:spacing w:val="-13"/>
        </w:rPr>
        <w:t xml:space="preserve"> </w:t>
      </w:r>
      <w:r>
        <w:t>es</w:t>
      </w:r>
      <w:r>
        <w:rPr>
          <w:spacing w:val="-12"/>
        </w:rPr>
        <w:t xml:space="preserve"> </w:t>
      </w:r>
      <w:r>
        <w:t>posible</w:t>
      </w:r>
      <w:r>
        <w:rPr>
          <w:spacing w:val="-11"/>
        </w:rPr>
        <w:t xml:space="preserve"> </w:t>
      </w:r>
      <w:r>
        <w:t>entregar</w:t>
      </w:r>
      <w:r>
        <w:rPr>
          <w:spacing w:val="-12"/>
        </w:rPr>
        <w:t xml:space="preserve"> </w:t>
      </w:r>
      <w:r>
        <w:t>dichas</w:t>
      </w:r>
      <w:r>
        <w:rPr>
          <w:spacing w:val="-12"/>
        </w:rPr>
        <w:t xml:space="preserve"> </w:t>
      </w:r>
      <w:r>
        <w:t>copias</w:t>
      </w:r>
      <w:r>
        <w:rPr>
          <w:spacing w:val="-12"/>
        </w:rPr>
        <w:t xml:space="preserve"> </w:t>
      </w:r>
      <w:r>
        <w:t>a</w:t>
      </w:r>
      <w:r>
        <w:rPr>
          <w:spacing w:val="-11"/>
        </w:rPr>
        <w:t xml:space="preserve"> </w:t>
      </w:r>
      <w:r>
        <w:t>las</w:t>
      </w:r>
      <w:r>
        <w:rPr>
          <w:spacing w:val="-12"/>
        </w:rPr>
        <w:t xml:space="preserve"> </w:t>
      </w:r>
      <w:r>
        <w:t>personas</w:t>
      </w:r>
      <w:r>
        <w:rPr>
          <w:spacing w:val="-12"/>
        </w:rPr>
        <w:t xml:space="preserve"> </w:t>
      </w:r>
      <w:r>
        <w:t>que se encuentren en esos lugares, se fijará en la puerta un aviso que dé noticia de la demanda, con especificación exacta de las partes, materia de la causa, juez que conoce en ella y de las resoluciones que se notifican. La notifica</w:t>
      </w:r>
      <w:r>
        <w:t>ción se hará constar en el proceso por diligencia que subscribirán el notificado y el ministro de fe, y si el primero</w:t>
      </w:r>
      <w:r>
        <w:rPr>
          <w:spacing w:val="-10"/>
        </w:rPr>
        <w:t xml:space="preserve"> </w:t>
      </w:r>
      <w:r>
        <w:t>no</w:t>
      </w:r>
      <w:r>
        <w:rPr>
          <w:spacing w:val="-10"/>
        </w:rPr>
        <w:t xml:space="preserve"> </w:t>
      </w:r>
      <w:r>
        <w:t>puede</w:t>
      </w:r>
      <w:r>
        <w:rPr>
          <w:spacing w:val="-10"/>
        </w:rPr>
        <w:t xml:space="preserve"> </w:t>
      </w:r>
      <w:r>
        <w:t>o</w:t>
      </w:r>
      <w:r>
        <w:rPr>
          <w:spacing w:val="-10"/>
        </w:rPr>
        <w:t xml:space="preserve"> </w:t>
      </w:r>
      <w:r>
        <w:t>no</w:t>
      </w:r>
      <w:r>
        <w:rPr>
          <w:spacing w:val="-7"/>
        </w:rPr>
        <w:t xml:space="preserve"> </w:t>
      </w:r>
      <w:r>
        <w:t>quiere</w:t>
      </w:r>
      <w:r>
        <w:rPr>
          <w:spacing w:val="-10"/>
        </w:rPr>
        <w:t xml:space="preserve"> </w:t>
      </w:r>
      <w:r>
        <w:t>firmar,</w:t>
      </w:r>
      <w:r>
        <w:rPr>
          <w:spacing w:val="-8"/>
        </w:rPr>
        <w:t xml:space="preserve"> </w:t>
      </w:r>
      <w:r>
        <w:t>se</w:t>
      </w:r>
      <w:r>
        <w:rPr>
          <w:spacing w:val="-10"/>
        </w:rPr>
        <w:t xml:space="preserve"> </w:t>
      </w:r>
      <w:r>
        <w:t>dejará</w:t>
      </w:r>
      <w:r>
        <w:rPr>
          <w:spacing w:val="-10"/>
        </w:rPr>
        <w:t xml:space="preserve"> </w:t>
      </w:r>
      <w:r>
        <w:t>testimonio</w:t>
      </w:r>
      <w:r>
        <w:rPr>
          <w:spacing w:val="-9"/>
        </w:rPr>
        <w:t xml:space="preserve"> </w:t>
      </w:r>
      <w:r>
        <w:t>de</w:t>
      </w:r>
      <w:r>
        <w:rPr>
          <w:spacing w:val="-10"/>
        </w:rPr>
        <w:t xml:space="preserve"> </w:t>
      </w:r>
      <w:r>
        <w:t>este</w:t>
      </w:r>
      <w:r>
        <w:rPr>
          <w:spacing w:val="-8"/>
        </w:rPr>
        <w:t xml:space="preserve"> </w:t>
      </w:r>
      <w:r>
        <w:t>hecho</w:t>
      </w:r>
      <w:r>
        <w:rPr>
          <w:spacing w:val="-12"/>
        </w:rPr>
        <w:t xml:space="preserve"> </w:t>
      </w:r>
      <w:r>
        <w:t>en</w:t>
      </w:r>
      <w:r>
        <w:rPr>
          <w:spacing w:val="-8"/>
        </w:rPr>
        <w:t xml:space="preserve"> </w:t>
      </w:r>
      <w:r>
        <w:t>la</w:t>
      </w:r>
      <w:r>
        <w:rPr>
          <w:spacing w:val="-7"/>
        </w:rPr>
        <w:t xml:space="preserve"> </w:t>
      </w:r>
      <w:r>
        <w:t xml:space="preserve">misma </w:t>
      </w:r>
      <w:r>
        <w:rPr>
          <w:spacing w:val="-2"/>
        </w:rPr>
        <w:t>diligencia.</w:t>
      </w:r>
    </w:p>
    <w:p w:rsidR="003E564E" w:rsidRDefault="00AF00A8">
      <w:pPr>
        <w:pStyle w:val="Textoindependiente"/>
        <w:spacing w:before="3" w:line="360" w:lineRule="auto"/>
        <w:ind w:left="102" w:right="119" w:firstLine="235"/>
        <w:jc w:val="both"/>
      </w:pPr>
      <w:r>
        <w:t>La certificación deberá, además, señalar la fecha, hora y</w:t>
      </w:r>
      <w:r>
        <w:rPr>
          <w:spacing w:val="-1"/>
        </w:rPr>
        <w:t xml:space="preserve"> </w:t>
      </w:r>
      <w:r>
        <w:t>lugar donde se realizó la</w:t>
      </w:r>
      <w:r>
        <w:t xml:space="preserve"> notificación</w:t>
      </w:r>
      <w:r>
        <w:rPr>
          <w:spacing w:val="-3"/>
        </w:rPr>
        <w:t xml:space="preserve"> </w:t>
      </w:r>
      <w:r>
        <w:t>y,</w:t>
      </w:r>
      <w:r>
        <w:rPr>
          <w:spacing w:val="-6"/>
        </w:rPr>
        <w:t xml:space="preserve"> </w:t>
      </w:r>
      <w:r>
        <w:t>de</w:t>
      </w:r>
      <w:r>
        <w:rPr>
          <w:spacing w:val="-5"/>
        </w:rPr>
        <w:t xml:space="preserve"> </w:t>
      </w:r>
      <w:r>
        <w:t>haber</w:t>
      </w:r>
      <w:r>
        <w:rPr>
          <w:spacing w:val="-6"/>
        </w:rPr>
        <w:t xml:space="preserve"> </w:t>
      </w:r>
      <w:r>
        <w:t>sido</w:t>
      </w:r>
      <w:r>
        <w:rPr>
          <w:spacing w:val="-5"/>
        </w:rPr>
        <w:t xml:space="preserve"> </w:t>
      </w:r>
      <w:r>
        <w:t>hecha</w:t>
      </w:r>
      <w:r>
        <w:rPr>
          <w:spacing w:val="-5"/>
        </w:rPr>
        <w:t xml:space="preserve"> </w:t>
      </w:r>
      <w:r>
        <w:t>en</w:t>
      </w:r>
      <w:r>
        <w:rPr>
          <w:spacing w:val="-5"/>
        </w:rPr>
        <w:t xml:space="preserve"> </w:t>
      </w:r>
      <w:r>
        <w:t>forma</w:t>
      </w:r>
      <w:r>
        <w:rPr>
          <w:spacing w:val="-5"/>
        </w:rPr>
        <w:t xml:space="preserve"> </w:t>
      </w:r>
      <w:r>
        <w:t>personal,</w:t>
      </w:r>
      <w:r>
        <w:rPr>
          <w:spacing w:val="-6"/>
        </w:rPr>
        <w:t xml:space="preserve"> </w:t>
      </w:r>
      <w:r>
        <w:t>precisar</w:t>
      </w:r>
      <w:r>
        <w:rPr>
          <w:spacing w:val="-6"/>
        </w:rPr>
        <w:t xml:space="preserve"> </w:t>
      </w:r>
      <w:r>
        <w:t>la</w:t>
      </w:r>
      <w:r>
        <w:rPr>
          <w:spacing w:val="-2"/>
        </w:rPr>
        <w:t xml:space="preserve"> </w:t>
      </w:r>
      <w:r>
        <w:t>manera</w:t>
      </w:r>
      <w:r>
        <w:rPr>
          <w:spacing w:val="-5"/>
        </w:rPr>
        <w:t xml:space="preserve"> </w:t>
      </w:r>
      <w:r>
        <w:t>o</w:t>
      </w:r>
      <w:r>
        <w:rPr>
          <w:spacing w:val="-7"/>
        </w:rPr>
        <w:t xml:space="preserve"> </w:t>
      </w:r>
      <w:r>
        <w:t>el</w:t>
      </w:r>
      <w:r>
        <w:rPr>
          <w:spacing w:val="-3"/>
        </w:rPr>
        <w:t xml:space="preserve"> </w:t>
      </w:r>
      <w:r>
        <w:t>medio con que el ministro de fe comprobó la identidad del notificado.</w:t>
      </w:r>
    </w:p>
    <w:p w:rsidR="003E564E" w:rsidRDefault="003E564E">
      <w:pPr>
        <w:pStyle w:val="Textoindependiente"/>
      </w:pPr>
    </w:p>
    <w:p w:rsidR="003E564E" w:rsidRDefault="003E564E">
      <w:pPr>
        <w:pStyle w:val="Textoindependiente"/>
      </w:pPr>
    </w:p>
    <w:p w:rsidR="003E564E" w:rsidRDefault="003E564E">
      <w:pPr>
        <w:pStyle w:val="Textoindependiente"/>
      </w:pPr>
    </w:p>
    <w:p w:rsidR="003E564E" w:rsidRDefault="00AF00A8">
      <w:pPr>
        <w:pStyle w:val="Textoindependiente"/>
        <w:spacing w:before="1" w:line="360" w:lineRule="auto"/>
        <w:ind w:left="102" w:right="122"/>
        <w:jc w:val="both"/>
      </w:pPr>
      <w:r>
        <w:t>Art. 45. En caso que</w:t>
      </w:r>
      <w:r>
        <w:t xml:space="preserve"> la morada, el lugar donde pernocta o el lugar donde</w:t>
      </w:r>
      <w:r>
        <w:t xml:space="preserve"> habitualmente ejerce su industria, profesión o empleo, se encuentre en un edificio</w:t>
      </w:r>
      <w:r>
        <w:rPr>
          <w:spacing w:val="-1"/>
        </w:rPr>
        <w:t xml:space="preserve"> </w:t>
      </w:r>
      <w:r>
        <w:t>o recinto</w:t>
      </w:r>
      <w:r>
        <w:rPr>
          <w:spacing w:val="-15"/>
        </w:rPr>
        <w:t xml:space="preserve"> </w:t>
      </w:r>
      <w:r>
        <w:t>al</w:t>
      </w:r>
      <w:r>
        <w:rPr>
          <w:spacing w:val="-14"/>
        </w:rPr>
        <w:t xml:space="preserve"> </w:t>
      </w:r>
      <w:r>
        <w:t>que</w:t>
      </w:r>
      <w:r>
        <w:rPr>
          <w:spacing w:val="-15"/>
        </w:rPr>
        <w:t xml:space="preserve"> </w:t>
      </w:r>
      <w:r>
        <w:t>no</w:t>
      </w:r>
      <w:r>
        <w:rPr>
          <w:spacing w:val="-13"/>
        </w:rPr>
        <w:t xml:space="preserve"> </w:t>
      </w:r>
      <w:r>
        <w:t>se</w:t>
      </w:r>
      <w:r>
        <w:rPr>
          <w:spacing w:val="-12"/>
        </w:rPr>
        <w:t xml:space="preserve"> </w:t>
      </w:r>
      <w:r>
        <w:t>permite</w:t>
      </w:r>
      <w:r>
        <w:rPr>
          <w:spacing w:val="-15"/>
        </w:rPr>
        <w:t xml:space="preserve"> </w:t>
      </w:r>
      <w:r>
        <w:t>libre</w:t>
      </w:r>
      <w:r>
        <w:rPr>
          <w:spacing w:val="-13"/>
        </w:rPr>
        <w:t xml:space="preserve"> </w:t>
      </w:r>
      <w:r>
        <w:t>acceso,</w:t>
      </w:r>
      <w:r>
        <w:rPr>
          <w:spacing w:val="-13"/>
        </w:rPr>
        <w:t xml:space="preserve"> </w:t>
      </w:r>
      <w:r>
        <w:t>el</w:t>
      </w:r>
      <w:r>
        <w:rPr>
          <w:spacing w:val="-15"/>
        </w:rPr>
        <w:t xml:space="preserve"> </w:t>
      </w:r>
      <w:r>
        <w:t>aviso</w:t>
      </w:r>
      <w:r>
        <w:rPr>
          <w:spacing w:val="-15"/>
        </w:rPr>
        <w:t xml:space="preserve"> </w:t>
      </w:r>
      <w:r>
        <w:t>y</w:t>
      </w:r>
      <w:r>
        <w:rPr>
          <w:spacing w:val="-13"/>
        </w:rPr>
        <w:t xml:space="preserve"> </w:t>
      </w:r>
      <w:r>
        <w:t>las</w:t>
      </w:r>
      <w:r>
        <w:rPr>
          <w:spacing w:val="-14"/>
        </w:rPr>
        <w:t xml:space="preserve"> </w:t>
      </w:r>
      <w:r>
        <w:t>copias</w:t>
      </w:r>
      <w:r>
        <w:rPr>
          <w:spacing w:val="-14"/>
        </w:rPr>
        <w:t xml:space="preserve"> </w:t>
      </w:r>
      <w:r>
        <w:t>se</w:t>
      </w:r>
      <w:r>
        <w:rPr>
          <w:spacing w:val="-15"/>
        </w:rPr>
        <w:t xml:space="preserve"> </w:t>
      </w:r>
      <w:r>
        <w:t>entregarán</w:t>
      </w:r>
      <w:r>
        <w:rPr>
          <w:spacing w:val="-15"/>
        </w:rPr>
        <w:t xml:space="preserve"> </w:t>
      </w:r>
      <w:r>
        <w:t>al</w:t>
      </w:r>
      <w:r>
        <w:rPr>
          <w:spacing w:val="-14"/>
        </w:rPr>
        <w:t xml:space="preserve"> </w:t>
      </w:r>
      <w:r>
        <w:t>portero o encargado del edificio o r</w:t>
      </w:r>
      <w:r>
        <w:t xml:space="preserve">ecinto, dejándose testimonio expreso de esta </w:t>
      </w:r>
      <w:r>
        <w:rPr>
          <w:spacing w:val="-2"/>
        </w:rPr>
        <w:t>circunstancia.</w:t>
      </w:r>
    </w:p>
    <w:p w:rsidR="003E564E" w:rsidRDefault="003E564E">
      <w:pPr>
        <w:pStyle w:val="Textoindependiente"/>
      </w:pPr>
    </w:p>
    <w:p w:rsidR="003E564E" w:rsidRDefault="003E564E">
      <w:pPr>
        <w:pStyle w:val="Textoindependiente"/>
      </w:pPr>
    </w:p>
    <w:p w:rsidR="003E564E" w:rsidRDefault="003E564E">
      <w:pPr>
        <w:pStyle w:val="Textoindependiente"/>
        <w:spacing w:before="11"/>
        <w:rPr>
          <w:sz w:val="25"/>
        </w:rPr>
      </w:pPr>
    </w:p>
    <w:p w:rsidR="003E564E" w:rsidRDefault="00AF00A8">
      <w:pPr>
        <w:pStyle w:val="Textoindependiente"/>
        <w:spacing w:line="360" w:lineRule="auto"/>
        <w:ind w:left="102" w:right="118" w:firstLine="57"/>
        <w:jc w:val="both"/>
      </w:pPr>
      <w:r>
        <w:t>Art.</w:t>
      </w:r>
      <w:r>
        <w:rPr>
          <w:spacing w:val="-12"/>
        </w:rPr>
        <w:t xml:space="preserve"> </w:t>
      </w:r>
      <w:r>
        <w:t>80.</w:t>
      </w:r>
      <w:r>
        <w:rPr>
          <w:spacing w:val="-12"/>
        </w:rPr>
        <w:t xml:space="preserve"> </w:t>
      </w:r>
      <w:r>
        <w:t>Si</w:t>
      </w:r>
      <w:r>
        <w:rPr>
          <w:spacing w:val="-10"/>
        </w:rPr>
        <w:t xml:space="preserve"> </w:t>
      </w:r>
      <w:r>
        <w:t>al</w:t>
      </w:r>
      <w:r>
        <w:rPr>
          <w:spacing w:val="-10"/>
        </w:rPr>
        <w:t xml:space="preserve"> </w:t>
      </w:r>
      <w:r>
        <w:t>litigante</w:t>
      </w:r>
      <w:r>
        <w:rPr>
          <w:spacing w:val="-10"/>
        </w:rPr>
        <w:t xml:space="preserve"> </w:t>
      </w:r>
      <w:r>
        <w:t>rebelde</w:t>
      </w:r>
      <w:r>
        <w:rPr>
          <w:spacing w:val="-10"/>
        </w:rPr>
        <w:t xml:space="preserve"> </w:t>
      </w:r>
      <w:r>
        <w:t>no</w:t>
      </w:r>
      <w:r>
        <w:rPr>
          <w:spacing w:val="-12"/>
        </w:rPr>
        <w:t xml:space="preserve"> </w:t>
      </w:r>
      <w:r>
        <w:t>se</w:t>
      </w:r>
      <w:r>
        <w:rPr>
          <w:spacing w:val="-10"/>
        </w:rPr>
        <w:t xml:space="preserve"> </w:t>
      </w:r>
      <w:r>
        <w:t>le</w:t>
      </w:r>
      <w:r>
        <w:rPr>
          <w:spacing w:val="-10"/>
        </w:rPr>
        <w:t xml:space="preserve"> </w:t>
      </w:r>
      <w:r>
        <w:t>ha</w:t>
      </w:r>
      <w:r>
        <w:rPr>
          <w:spacing w:val="-10"/>
        </w:rPr>
        <w:t xml:space="preserve"> </w:t>
      </w:r>
      <w:r>
        <w:t>hecho</w:t>
      </w:r>
      <w:r>
        <w:rPr>
          <w:spacing w:val="-12"/>
        </w:rPr>
        <w:t xml:space="preserve"> </w:t>
      </w:r>
      <w:r>
        <w:t>saber</w:t>
      </w:r>
      <w:r>
        <w:rPr>
          <w:spacing w:val="-4"/>
        </w:rPr>
        <w:t xml:space="preserve"> </w:t>
      </w:r>
      <w:r>
        <w:t>de</w:t>
      </w:r>
      <w:r>
        <w:rPr>
          <w:spacing w:val="38"/>
        </w:rPr>
        <w:t xml:space="preserve"> </w:t>
      </w:r>
      <w:r>
        <w:t>ninguna</w:t>
      </w:r>
      <w:r>
        <w:rPr>
          <w:spacing w:val="-10"/>
        </w:rPr>
        <w:t xml:space="preserve"> </w:t>
      </w:r>
      <w:r>
        <w:t>de</w:t>
      </w:r>
      <w:r>
        <w:rPr>
          <w:spacing w:val="-13"/>
        </w:rPr>
        <w:t xml:space="preserve"> </w:t>
      </w:r>
      <w:r>
        <w:t>las</w:t>
      </w:r>
      <w:r>
        <w:rPr>
          <w:spacing w:val="-11"/>
        </w:rPr>
        <w:t xml:space="preserve"> </w:t>
      </w:r>
      <w:r>
        <w:t>providencias</w:t>
      </w:r>
      <w:r>
        <w:t xml:space="preserve"> libradas</w:t>
      </w:r>
      <w:r>
        <w:rPr>
          <w:spacing w:val="-7"/>
        </w:rPr>
        <w:t xml:space="preserve"> </w:t>
      </w:r>
      <w:r>
        <w:t>en</w:t>
      </w:r>
      <w:r>
        <w:rPr>
          <w:spacing w:val="-6"/>
        </w:rPr>
        <w:t xml:space="preserve"> </w:t>
      </w:r>
      <w:r>
        <w:t>el</w:t>
      </w:r>
      <w:r>
        <w:rPr>
          <w:spacing w:val="-7"/>
        </w:rPr>
        <w:t xml:space="preserve"> </w:t>
      </w:r>
      <w:r>
        <w:t>juicio</w:t>
      </w:r>
      <w:r>
        <w:rPr>
          <w:spacing w:val="-2"/>
        </w:rPr>
        <w:t xml:space="preserve"> </w:t>
      </w:r>
      <w:r>
        <w:t>por</w:t>
      </w:r>
      <w:r>
        <w:rPr>
          <w:spacing w:val="-5"/>
        </w:rPr>
        <w:t xml:space="preserve"> </w:t>
      </w:r>
      <w:r>
        <w:t>haberse</w:t>
      </w:r>
      <w:r>
        <w:rPr>
          <w:spacing w:val="-6"/>
        </w:rPr>
        <w:t xml:space="preserve"> </w:t>
      </w:r>
      <w:r>
        <w:t>practicado</w:t>
      </w:r>
      <w:r>
        <w:rPr>
          <w:spacing w:val="-6"/>
        </w:rPr>
        <w:t xml:space="preserve"> </w:t>
      </w:r>
      <w:r>
        <w:t>erróneamente</w:t>
      </w:r>
      <w:r>
        <w:rPr>
          <w:spacing w:val="-2"/>
        </w:rPr>
        <w:t xml:space="preserve"> </w:t>
      </w:r>
      <w:r>
        <w:t>la</w:t>
      </w:r>
      <w:r>
        <w:rPr>
          <w:spacing w:val="-6"/>
        </w:rPr>
        <w:t xml:space="preserve"> </w:t>
      </w:r>
      <w:r>
        <w:t>notificación</w:t>
      </w:r>
      <w:r>
        <w:rPr>
          <w:spacing w:val="-7"/>
        </w:rPr>
        <w:t xml:space="preserve"> </w:t>
      </w:r>
      <w:r>
        <w:t>del</w:t>
      </w:r>
      <w:r>
        <w:rPr>
          <w:spacing w:val="-7"/>
        </w:rPr>
        <w:t xml:space="preserve"> </w:t>
      </w:r>
      <w:r>
        <w:t>artículo 40, podrá interponer recurso ante el tribunal de segunda instancia solicitando la remoción del juez que conoce la causa, pero no tendrá derecho a la anulación del juicio</w:t>
      </w:r>
      <w:r>
        <w:rPr>
          <w:spacing w:val="-5"/>
        </w:rPr>
        <w:t xml:space="preserve"> </w:t>
      </w:r>
      <w:r>
        <w:t>ni</w:t>
      </w:r>
      <w:r>
        <w:rPr>
          <w:spacing w:val="-3"/>
        </w:rPr>
        <w:t xml:space="preserve"> </w:t>
      </w:r>
      <w:r>
        <w:t>la</w:t>
      </w:r>
      <w:r>
        <w:rPr>
          <w:spacing w:val="-3"/>
        </w:rPr>
        <w:t xml:space="preserve"> </w:t>
      </w:r>
      <w:r>
        <w:t>indemnización</w:t>
      </w:r>
      <w:r>
        <w:rPr>
          <w:spacing w:val="-3"/>
        </w:rPr>
        <w:t xml:space="preserve"> </w:t>
      </w:r>
      <w:r>
        <w:t>del</w:t>
      </w:r>
      <w:r>
        <w:rPr>
          <w:spacing w:val="-3"/>
        </w:rPr>
        <w:t xml:space="preserve"> </w:t>
      </w:r>
      <w:r>
        <w:t>perjuicios.</w:t>
      </w:r>
      <w:r>
        <w:rPr>
          <w:spacing w:val="-2"/>
        </w:rPr>
        <w:t xml:space="preserve"> </w:t>
      </w:r>
      <w:r>
        <w:t>Dicho</w:t>
      </w:r>
      <w:r>
        <w:rPr>
          <w:spacing w:val="-2"/>
        </w:rPr>
        <w:t xml:space="preserve"> </w:t>
      </w:r>
      <w:r>
        <w:t>recurso</w:t>
      </w:r>
      <w:r>
        <w:rPr>
          <w:spacing w:val="-3"/>
        </w:rPr>
        <w:t xml:space="preserve"> </w:t>
      </w:r>
      <w:r>
        <w:t>se</w:t>
      </w:r>
      <w:r>
        <w:rPr>
          <w:spacing w:val="-1"/>
        </w:rPr>
        <w:t xml:space="preserve"> </w:t>
      </w:r>
      <w:r>
        <w:t>someterá</w:t>
      </w:r>
      <w:r>
        <w:rPr>
          <w:spacing w:val="-2"/>
        </w:rPr>
        <w:t xml:space="preserve"> </w:t>
      </w:r>
      <w:r>
        <w:t>a las</w:t>
      </w:r>
      <w:r>
        <w:rPr>
          <w:spacing w:val="-4"/>
        </w:rPr>
        <w:t xml:space="preserve"> </w:t>
      </w:r>
      <w:r>
        <w:t>normas</w:t>
      </w:r>
      <w:r>
        <w:rPr>
          <w:spacing w:val="-4"/>
        </w:rPr>
        <w:t xml:space="preserve"> </w:t>
      </w:r>
      <w:r>
        <w:t>qu</w:t>
      </w:r>
      <w:r>
        <w:t>e regulan el recurso de apelación. ”</w:t>
      </w:r>
    </w:p>
    <w:p w:rsidR="003E564E" w:rsidRDefault="003E564E">
      <w:pPr>
        <w:spacing w:line="360" w:lineRule="auto"/>
        <w:jc w:val="both"/>
        <w:sectPr w:rsidR="003E564E">
          <w:pgSz w:w="12240" w:h="15840"/>
          <w:pgMar w:top="1380" w:right="1580" w:bottom="280" w:left="1600" w:header="720" w:footer="720" w:gutter="0"/>
          <w:cols w:space="720"/>
        </w:sectPr>
      </w:pPr>
    </w:p>
    <w:p w:rsidR="003E564E" w:rsidRDefault="00AF00A8">
      <w:pPr>
        <w:spacing w:before="73"/>
        <w:ind w:left="102"/>
        <w:rPr>
          <w:i/>
          <w:sz w:val="26"/>
        </w:rPr>
      </w:pPr>
      <w:r>
        <w:rPr>
          <w:sz w:val="26"/>
        </w:rPr>
        <w:t>Artículo</w:t>
      </w:r>
      <w:r>
        <w:rPr>
          <w:spacing w:val="-11"/>
          <w:sz w:val="26"/>
        </w:rPr>
        <w:t xml:space="preserve"> </w:t>
      </w:r>
      <w:r>
        <w:rPr>
          <w:sz w:val="26"/>
        </w:rPr>
        <w:t>Segundo:</w:t>
      </w:r>
      <w:r>
        <w:rPr>
          <w:spacing w:val="-9"/>
          <w:sz w:val="26"/>
        </w:rPr>
        <w:t xml:space="preserve"> </w:t>
      </w:r>
      <w:r>
        <w:rPr>
          <w:sz w:val="26"/>
        </w:rPr>
        <w:t>Elimínese</w:t>
      </w:r>
      <w:r>
        <w:rPr>
          <w:spacing w:val="-10"/>
          <w:sz w:val="26"/>
        </w:rPr>
        <w:t xml:space="preserve"> </w:t>
      </w:r>
      <w:r>
        <w:rPr>
          <w:sz w:val="26"/>
        </w:rPr>
        <w:t>el</w:t>
      </w:r>
      <w:r>
        <w:rPr>
          <w:spacing w:val="-9"/>
          <w:sz w:val="26"/>
        </w:rPr>
        <w:t xml:space="preserve"> </w:t>
      </w:r>
      <w:r>
        <w:rPr>
          <w:sz w:val="26"/>
        </w:rPr>
        <w:t>artículo</w:t>
      </w:r>
      <w:r>
        <w:rPr>
          <w:spacing w:val="-10"/>
          <w:sz w:val="26"/>
        </w:rPr>
        <w:t xml:space="preserve"> </w:t>
      </w:r>
      <w:r>
        <w:rPr>
          <w:sz w:val="26"/>
        </w:rPr>
        <w:t>46</w:t>
      </w:r>
      <w:r>
        <w:rPr>
          <w:spacing w:val="-9"/>
          <w:sz w:val="26"/>
        </w:rPr>
        <w:t xml:space="preserve"> </w:t>
      </w:r>
      <w:r>
        <w:rPr>
          <w:sz w:val="26"/>
        </w:rPr>
        <w:t>del</w:t>
      </w:r>
      <w:r>
        <w:rPr>
          <w:spacing w:val="-8"/>
          <w:sz w:val="26"/>
        </w:rPr>
        <w:t xml:space="preserve"> </w:t>
      </w:r>
      <w:r>
        <w:rPr>
          <w:sz w:val="26"/>
        </w:rPr>
        <w:t>Código</w:t>
      </w:r>
      <w:r>
        <w:rPr>
          <w:spacing w:val="-9"/>
          <w:sz w:val="26"/>
        </w:rPr>
        <w:t xml:space="preserve"> </w:t>
      </w:r>
      <w:r>
        <w:rPr>
          <w:sz w:val="26"/>
        </w:rPr>
        <w:t>de</w:t>
      </w:r>
      <w:r>
        <w:rPr>
          <w:spacing w:val="-10"/>
          <w:sz w:val="26"/>
        </w:rPr>
        <w:t xml:space="preserve"> </w:t>
      </w:r>
      <w:r>
        <w:rPr>
          <w:sz w:val="26"/>
        </w:rPr>
        <w:t>Procedimiento</w:t>
      </w:r>
      <w:r>
        <w:rPr>
          <w:spacing w:val="-10"/>
          <w:sz w:val="26"/>
        </w:rPr>
        <w:t xml:space="preserve"> </w:t>
      </w:r>
      <w:r>
        <w:rPr>
          <w:spacing w:val="-2"/>
          <w:sz w:val="26"/>
        </w:rPr>
        <w:t>Civil</w:t>
      </w:r>
      <w:r>
        <w:rPr>
          <w:i/>
          <w:spacing w:val="-2"/>
          <w:sz w:val="26"/>
        </w:rPr>
        <w:t>.</w:t>
      </w:r>
    </w:p>
    <w:sectPr w:rsidR="003E564E">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E564E"/>
    <w:rsid w:val="003E564E"/>
    <w:rsid w:val="00AF00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6"/>
      <w:szCs w:val="26"/>
    </w:rPr>
  </w:style>
  <w:style w:type="paragraph" w:styleId="Ttulo">
    <w:name w:val="Title"/>
    <w:basedOn w:val="Normal"/>
    <w:uiPriority w:val="10"/>
    <w:qFormat/>
    <w:pPr>
      <w:spacing w:before="35"/>
      <w:ind w:left="118" w:right="139"/>
      <w:jc w:val="center"/>
    </w:pPr>
    <w:rPr>
      <w:sz w:val="32"/>
      <w:szCs w:val="32"/>
      <w:u w:val="single" w:color="00000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7859</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D</dc:creator>
  <cp:lastModifiedBy>Guillermo Diaz Vallejos</cp:lastModifiedBy>
  <cp:revision>1</cp:revision>
  <dcterms:created xsi:type="dcterms:W3CDTF">2023-07-25T16:46:00Z</dcterms:created>
  <dcterms:modified xsi:type="dcterms:W3CDTF">2023-08-07T22:34:00Z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2019</vt:lpwstr>
  </property>
  <property fmtid="{D5CDD505-2E9C-101B-9397-08002B2CF9AE}" pid="4" name="LastSaved">
    <vt:filetime>2023-07-25T00:00:00Z</vt:filetime>
  </property>
  <property fmtid="{D5CDD505-2E9C-101B-9397-08002B2CF9AE}" pid="5" name="Producer">
    <vt:lpwstr>Microsoft® Word 2019</vt:lpwstr>
  </property>
</Properties>
</file>