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775" w:rsidRDefault="00FC5775">
      <w:pPr>
        <w:pStyle w:val="Textoindependiente"/>
        <w:rPr>
          <w:sz w:val="20"/>
        </w:rPr>
      </w:pPr>
    </w:p>
    <w:p w:rsidR="00FC5775" w:rsidRDefault="00FC5775">
      <w:pPr>
        <w:pStyle w:val="Textoindependiente"/>
        <w:spacing w:before="1"/>
        <w:rPr>
          <w:sz w:val="26"/>
        </w:rPr>
      </w:pPr>
    </w:p>
    <w:p w:rsidR="00FC5775" w:rsidRDefault="0059132A">
      <w:pPr>
        <w:pStyle w:val="Ttulo1"/>
        <w:spacing w:before="90"/>
        <w:ind w:right="491" w:firstLine="0"/>
        <w:jc w:val="center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FC5775" w:rsidRDefault="00FC5775">
      <w:pPr>
        <w:pStyle w:val="Textoindependiente"/>
        <w:spacing w:before="7"/>
        <w:rPr>
          <w:b/>
          <w:sz w:val="25"/>
        </w:rPr>
      </w:pPr>
    </w:p>
    <w:p w:rsidR="00FC5775" w:rsidRDefault="0059132A">
      <w:pPr>
        <w:ind w:left="466" w:right="479"/>
        <w:jc w:val="center"/>
        <w:rPr>
          <w:i/>
          <w:sz w:val="24"/>
        </w:rPr>
      </w:pPr>
      <w:r>
        <w:rPr>
          <w:i/>
          <w:sz w:val="24"/>
        </w:rPr>
        <w:t>Establece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día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septiembre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 “Día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Nacional del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Pajarete”.</w:t>
      </w:r>
    </w:p>
    <w:p w:rsidR="00FC5775" w:rsidRDefault="00FC5775">
      <w:pPr>
        <w:pStyle w:val="Textoindependiente"/>
        <w:rPr>
          <w:i/>
          <w:sz w:val="26"/>
        </w:rPr>
      </w:pPr>
    </w:p>
    <w:p w:rsidR="00FC5775" w:rsidRDefault="00FC5775">
      <w:pPr>
        <w:pStyle w:val="Textoindependiente"/>
        <w:rPr>
          <w:i/>
          <w:sz w:val="26"/>
        </w:rPr>
      </w:pPr>
    </w:p>
    <w:p w:rsidR="00FC5775" w:rsidRDefault="00FC5775">
      <w:pPr>
        <w:pStyle w:val="Textoindependiente"/>
        <w:rPr>
          <w:i/>
        </w:rPr>
      </w:pPr>
    </w:p>
    <w:p w:rsidR="00FC5775" w:rsidRDefault="0059132A">
      <w:pPr>
        <w:pStyle w:val="Ttulo1"/>
        <w:numPr>
          <w:ilvl w:val="0"/>
          <w:numId w:val="1"/>
        </w:numPr>
        <w:tabs>
          <w:tab w:val="left" w:pos="1181"/>
        </w:tabs>
        <w:spacing w:before="1"/>
        <w:ind w:left="1181" w:hanging="720"/>
      </w:pPr>
      <w:r>
        <w:rPr>
          <w:spacing w:val="-2"/>
        </w:rPr>
        <w:t>Antecedentes</w:t>
      </w:r>
    </w:p>
    <w:p w:rsidR="00FC5775" w:rsidRDefault="00FC5775">
      <w:pPr>
        <w:pStyle w:val="Textoindependiente"/>
        <w:spacing w:before="7"/>
        <w:rPr>
          <w:b/>
          <w:sz w:val="25"/>
        </w:rPr>
      </w:pPr>
    </w:p>
    <w:p w:rsidR="00FC5775" w:rsidRDefault="0059132A">
      <w:pPr>
        <w:pStyle w:val="Textoindependiente"/>
        <w:spacing w:line="360" w:lineRule="auto"/>
        <w:ind w:left="101" w:right="101"/>
        <w:jc w:val="both"/>
      </w:pPr>
      <w:r>
        <w:t>El</w:t>
      </w:r>
      <w:r>
        <w:rPr>
          <w:spacing w:val="-2"/>
        </w:rPr>
        <w:t xml:space="preserve"> </w:t>
      </w:r>
      <w:r>
        <w:t>pajarete</w:t>
      </w:r>
      <w:r>
        <w:rPr>
          <w:spacing w:val="-10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vino</w:t>
      </w:r>
      <w:r>
        <w:rPr>
          <w:spacing w:val="-3"/>
        </w:rPr>
        <w:t xml:space="preserve"> </w:t>
      </w:r>
      <w:r>
        <w:t>generoso</w:t>
      </w:r>
      <w:r>
        <w:rPr>
          <w:spacing w:val="-3"/>
        </w:rPr>
        <w:t xml:space="preserve"> </w:t>
      </w:r>
      <w:r>
        <w:t>originario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valles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Huasco</w:t>
      </w:r>
      <w:r>
        <w:rPr>
          <w:spacing w:val="-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Elqui.</w:t>
      </w:r>
      <w:r>
        <w:rPr>
          <w:spacing w:val="-3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por pequeños viticultores y viticultoras artesanales, y representa una tradición singular que ha logrado mantenerse viva a lo largo del tiempo, a pesar del avance de las</w:t>
      </w:r>
      <w:r>
        <w:rPr>
          <w:spacing w:val="-4"/>
        </w:rPr>
        <w:t xml:space="preserve"> </w:t>
      </w:r>
      <w:r>
        <w:t>grandes</w:t>
      </w:r>
      <w:r>
        <w:rPr>
          <w:spacing w:val="-4"/>
        </w:rPr>
        <w:t xml:space="preserve"> </w:t>
      </w:r>
      <w:r>
        <w:t>fábricas</w:t>
      </w:r>
      <w:r>
        <w:rPr>
          <w:spacing w:val="-4"/>
        </w:rPr>
        <w:t xml:space="preserve"> </w:t>
      </w:r>
      <w:r>
        <w:t>de vino y los procesos de concentración de la industria</w:t>
      </w:r>
      <w:r>
        <w:rPr>
          <w:position w:val="7"/>
          <w:sz w:val="16"/>
        </w:rPr>
        <w:t>1</w:t>
      </w:r>
      <w:r>
        <w:t>.</w:t>
      </w:r>
    </w:p>
    <w:p w:rsidR="00FC5775" w:rsidRDefault="0059132A">
      <w:pPr>
        <w:pStyle w:val="Textoindependiente"/>
        <w:spacing w:before="165" w:line="360" w:lineRule="auto"/>
        <w:ind w:left="101" w:right="103"/>
        <w:jc w:val="both"/>
      </w:pPr>
      <w:r>
        <w:t>Para los pe</w:t>
      </w:r>
      <w:r>
        <w:t>queños vitivinicultores del territorio precordillerano del Huasco Alto el pajarete es definido como un vino propio del Valle del Huasco, naturalmente dulce, generoso, aromático y asociado a la cosecha temprana de la uva que se logra en el territorio dadas</w:t>
      </w:r>
      <w:r>
        <w:rPr>
          <w:spacing w:val="-3"/>
        </w:rPr>
        <w:t xml:space="preserve"> </w:t>
      </w:r>
      <w:r>
        <w:t>sus características agrícolas y climáticas. Requiere de tierra, agua y sol en abundancia, ya que son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factores</w:t>
      </w:r>
      <w:r>
        <w:rPr>
          <w:spacing w:val="-7"/>
        </w:rPr>
        <w:t xml:space="preserve"> </w:t>
      </w:r>
      <w:r>
        <w:t>ambientales</w:t>
      </w:r>
      <w:r>
        <w:rPr>
          <w:spacing w:val="-3"/>
        </w:rPr>
        <w:t xml:space="preserve"> </w:t>
      </w:r>
      <w:r>
        <w:t>claves</w:t>
      </w:r>
      <w:r>
        <w:rPr>
          <w:spacing w:val="-1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posibilitan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obtención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uva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alta</w:t>
      </w:r>
      <w:r>
        <w:rPr>
          <w:spacing w:val="-10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 un intenso dulzor natural</w:t>
      </w:r>
      <w:r>
        <w:rPr>
          <w:position w:val="7"/>
          <w:sz w:val="16"/>
        </w:rPr>
        <w:t>2</w:t>
      </w:r>
      <w:r>
        <w:t>.</w:t>
      </w:r>
    </w:p>
    <w:p w:rsidR="00FC5775" w:rsidRDefault="0059132A">
      <w:pPr>
        <w:pStyle w:val="Textoindependiente"/>
        <w:spacing w:before="157" w:line="360" w:lineRule="auto"/>
        <w:ind w:left="101" w:right="104"/>
        <w:jc w:val="both"/>
      </w:pPr>
      <w:r>
        <w:t>Junto al asoleado, el pajarete es el</w:t>
      </w:r>
      <w:r>
        <w:t xml:space="preserve"> primer vino chileno reconocido como Denominación de Origen, de acuerdo con</w:t>
      </w:r>
      <w:r>
        <w:rPr>
          <w:spacing w:val="-3"/>
        </w:rPr>
        <w:t xml:space="preserve"> </w:t>
      </w:r>
      <w:r>
        <w:t>el artículo</w:t>
      </w:r>
      <w:r>
        <w:rPr>
          <w:spacing w:val="-3"/>
        </w:rPr>
        <w:t xml:space="preserve"> </w:t>
      </w:r>
      <w:r>
        <w:t>188 de la Ley N°11256 que fija el texto refundido de las disposiciones vigentes sobre la ley de alcoholes y</w:t>
      </w:r>
      <w:r>
        <w:rPr>
          <w:spacing w:val="-4"/>
        </w:rPr>
        <w:t xml:space="preserve"> </w:t>
      </w:r>
      <w:r>
        <w:t>bebidas alcohólicas, promulgada el 15</w:t>
      </w:r>
      <w:r>
        <w:rPr>
          <w:spacing w:val="-4"/>
        </w:rPr>
        <w:t xml:space="preserve"> </w:t>
      </w:r>
      <w:r>
        <w:t>de septiembre de 1953,</w:t>
      </w:r>
      <w:r>
        <w:rPr>
          <w:spacing w:val="-1"/>
        </w:rPr>
        <w:t xml:space="preserve"> </w:t>
      </w:r>
      <w:r>
        <w:t>hace casi 70</w:t>
      </w:r>
      <w:r>
        <w:rPr>
          <w:spacing w:val="-1"/>
        </w:rPr>
        <w:t xml:space="preserve"> </w:t>
      </w:r>
      <w:r>
        <w:t>años. Además,</w:t>
      </w:r>
      <w:r>
        <w:rPr>
          <w:spacing w:val="-1"/>
        </w:rPr>
        <w:t xml:space="preserve"> </w:t>
      </w:r>
      <w:r>
        <w:t>esta bebida se encuentra entre las</w:t>
      </w:r>
      <w:r>
        <w:rPr>
          <w:spacing w:val="-5"/>
        </w:rPr>
        <w:t xml:space="preserve"> </w:t>
      </w:r>
      <w:r>
        <w:t>primeras Denominaciones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origen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cono</w:t>
      </w:r>
      <w:r>
        <w:rPr>
          <w:spacing w:val="-10"/>
        </w:rPr>
        <w:t xml:space="preserve"> </w:t>
      </w:r>
      <w:r>
        <w:t>sur,</w:t>
      </w:r>
      <w:r>
        <w:rPr>
          <w:spacing w:val="-9"/>
        </w:rPr>
        <w:t xml:space="preserve"> </w:t>
      </w:r>
      <w:r>
        <w:t>cumpliendo</w:t>
      </w:r>
      <w:r>
        <w:rPr>
          <w:spacing w:val="-10"/>
        </w:rPr>
        <w:t xml:space="preserve"> </w:t>
      </w:r>
      <w:r>
        <w:t>un papel</w:t>
      </w:r>
      <w:r>
        <w:rPr>
          <w:spacing w:val="-6"/>
        </w:rPr>
        <w:t xml:space="preserve"> </w:t>
      </w:r>
      <w:r>
        <w:t>simbólico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 de fortalecimiento de la identidad de los productos agroalimentarios chilenos y latinoamericanos en general</w:t>
      </w:r>
      <w:r>
        <w:rPr>
          <w:position w:val="7"/>
          <w:sz w:val="16"/>
        </w:rPr>
        <w:t>3</w:t>
      </w:r>
      <w:r>
        <w:t>.</w:t>
      </w:r>
    </w:p>
    <w:p w:rsidR="00FC5775" w:rsidRDefault="00FC5775">
      <w:pPr>
        <w:pStyle w:val="Textoindependiente"/>
        <w:rPr>
          <w:sz w:val="20"/>
        </w:rPr>
      </w:pPr>
    </w:p>
    <w:p w:rsidR="00FC5775" w:rsidRDefault="00FC5775">
      <w:pPr>
        <w:pStyle w:val="Textoindependiente"/>
        <w:rPr>
          <w:sz w:val="20"/>
        </w:rPr>
      </w:pPr>
    </w:p>
    <w:p w:rsidR="00FC5775" w:rsidRDefault="00FC5775">
      <w:pPr>
        <w:pStyle w:val="Textoindependiente"/>
        <w:rPr>
          <w:sz w:val="20"/>
        </w:rPr>
      </w:pPr>
    </w:p>
    <w:p w:rsidR="00FC5775" w:rsidRDefault="00FC5775">
      <w:pPr>
        <w:pStyle w:val="Textoindependiente"/>
        <w:rPr>
          <w:sz w:val="20"/>
        </w:rPr>
      </w:pPr>
    </w:p>
    <w:p w:rsidR="00FC5775" w:rsidRDefault="0059132A">
      <w:pPr>
        <w:pStyle w:val="Textoindependiente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1080452</wp:posOffset>
                </wp:positionH>
                <wp:positionV relativeFrom="paragraph">
                  <wp:posOffset>107811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30070" y="6350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8F534" id="Graphic 2" o:spid="_x0000_s1026" style="position:absolute;margin-left:85.05pt;margin-top:8.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" path="m1830070,l,,,6350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C5775" w:rsidRDefault="0059132A">
      <w:pPr>
        <w:spacing w:before="113"/>
        <w:ind w:left="101" w:right="104"/>
        <w:jc w:val="both"/>
        <w:rPr>
          <w:sz w:val="20"/>
        </w:rPr>
      </w:pPr>
      <w:r>
        <w:rPr>
          <w:position w:val="6"/>
          <w:sz w:val="13"/>
        </w:rPr>
        <w:t>1</w:t>
      </w:r>
      <w:r>
        <w:rPr>
          <w:spacing w:val="40"/>
          <w:position w:val="6"/>
          <w:sz w:val="13"/>
        </w:rPr>
        <w:t xml:space="preserve"> </w:t>
      </w:r>
      <w:r>
        <w:rPr>
          <w:sz w:val="20"/>
        </w:rPr>
        <w:t>Castro, Amalia, Pszczólkowski, Philippo, Mujica, Fernando, Lacoste, Pablo, Núñez, Emiliano, Cofré, Carolina, Adunka,</w:t>
      </w:r>
      <w:r>
        <w:rPr>
          <w:spacing w:val="-1"/>
          <w:sz w:val="20"/>
        </w:rPr>
        <w:t xml:space="preserve"> </w:t>
      </w:r>
      <w:r>
        <w:rPr>
          <w:sz w:val="20"/>
        </w:rPr>
        <w:t>Michelle L, &amp; Soto, Natalia. (2016). El pajarete de Huasco y</w:t>
      </w:r>
      <w:r>
        <w:rPr>
          <w:spacing w:val="-2"/>
          <w:sz w:val="20"/>
        </w:rPr>
        <w:t xml:space="preserve"> </w:t>
      </w:r>
      <w:r>
        <w:rPr>
          <w:sz w:val="20"/>
        </w:rPr>
        <w:t>Elqui (Chile): Historia de un vino</w:t>
      </w:r>
      <w:r>
        <w:rPr>
          <w:spacing w:val="-1"/>
          <w:sz w:val="20"/>
        </w:rPr>
        <w:t xml:space="preserve"> </w:t>
      </w:r>
      <w:r>
        <w:rPr>
          <w:sz w:val="20"/>
        </w:rPr>
        <w:t>escogido.</w:t>
      </w:r>
      <w:r>
        <w:rPr>
          <w:spacing w:val="-1"/>
          <w:sz w:val="20"/>
        </w:rPr>
        <w:t xml:space="preserve"> </w:t>
      </w:r>
      <w:r>
        <w:rPr>
          <w:sz w:val="20"/>
        </w:rPr>
        <w:t>Idesia (Arica),</w:t>
      </w:r>
      <w:r>
        <w:rPr>
          <w:spacing w:val="-1"/>
          <w:sz w:val="20"/>
        </w:rPr>
        <w:t xml:space="preserve"> </w:t>
      </w:r>
      <w:r>
        <w:rPr>
          <w:sz w:val="20"/>
        </w:rPr>
        <w:t>34(4),</w:t>
      </w:r>
      <w:r>
        <w:rPr>
          <w:spacing w:val="-1"/>
          <w:sz w:val="20"/>
        </w:rPr>
        <w:t xml:space="preserve"> </w:t>
      </w:r>
      <w:r>
        <w:rPr>
          <w:sz w:val="20"/>
        </w:rPr>
        <w:t>23-35.</w:t>
      </w:r>
      <w:r>
        <w:rPr>
          <w:spacing w:val="-1"/>
          <w:sz w:val="20"/>
        </w:rPr>
        <w:t xml:space="preserve"> </w:t>
      </w:r>
      <w:r>
        <w:rPr>
          <w:sz w:val="20"/>
        </w:rPr>
        <w:t>Epu</w:t>
      </w:r>
      <w:r>
        <w:rPr>
          <w:sz w:val="20"/>
        </w:rPr>
        <w:t>b</w:t>
      </w:r>
      <w:r>
        <w:rPr>
          <w:spacing w:val="-1"/>
          <w:sz w:val="20"/>
        </w:rPr>
        <w:t xml:space="preserve"> </w:t>
      </w:r>
      <w:r>
        <w:rPr>
          <w:sz w:val="20"/>
        </w:rPr>
        <w:t>07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septiembre de 2016.https://dx.doi.org/10.4067/S0718- </w:t>
      </w:r>
      <w:r>
        <w:rPr>
          <w:spacing w:val="-2"/>
          <w:sz w:val="20"/>
        </w:rPr>
        <w:t>34292016005000020</w:t>
      </w:r>
    </w:p>
    <w:p w:rsidR="00FC5775" w:rsidRDefault="0059132A">
      <w:pPr>
        <w:spacing w:before="1"/>
        <w:ind w:left="101" w:right="114"/>
        <w:jc w:val="both"/>
        <w:rPr>
          <w:sz w:val="20"/>
        </w:rPr>
      </w:pPr>
      <w:r>
        <w:rPr>
          <w:position w:val="6"/>
          <w:sz w:val="13"/>
        </w:rPr>
        <w:t>2</w:t>
      </w:r>
      <w:r>
        <w:rPr>
          <w:spacing w:val="40"/>
          <w:position w:val="6"/>
          <w:sz w:val="13"/>
        </w:rPr>
        <w:t xml:space="preserve"> </w:t>
      </w:r>
      <w:r>
        <w:rPr>
          <w:sz w:val="20"/>
        </w:rPr>
        <w:t>Araya, María José, Cortés, Hipólito (2021). Entre pajaretes y piscos: Memorias sobre los brebajes patrimoniales del Huasco Alto.</w:t>
      </w:r>
    </w:p>
    <w:p w:rsidR="00FC5775" w:rsidRDefault="0059132A">
      <w:pPr>
        <w:ind w:left="101"/>
        <w:jc w:val="both"/>
        <w:rPr>
          <w:sz w:val="20"/>
        </w:rPr>
      </w:pPr>
      <w:r>
        <w:rPr>
          <w:position w:val="6"/>
          <w:sz w:val="13"/>
        </w:rPr>
        <w:t>3</w:t>
      </w:r>
      <w:r>
        <w:rPr>
          <w:spacing w:val="23"/>
          <w:position w:val="6"/>
          <w:sz w:val="13"/>
        </w:rPr>
        <w:t xml:space="preserve"> </w:t>
      </w:r>
      <w:r>
        <w:rPr>
          <w:sz w:val="20"/>
        </w:rPr>
        <w:t>Castro,</w:t>
      </w:r>
      <w:r>
        <w:rPr>
          <w:spacing w:val="1"/>
          <w:sz w:val="20"/>
        </w:rPr>
        <w:t xml:space="preserve"> </w:t>
      </w:r>
      <w:r>
        <w:rPr>
          <w:sz w:val="20"/>
        </w:rPr>
        <w:t>Amalia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(2016).</w:t>
      </w:r>
    </w:p>
    <w:p w:rsidR="00FC5775" w:rsidRDefault="00FC5775">
      <w:pPr>
        <w:jc w:val="both"/>
        <w:rPr>
          <w:sz w:val="20"/>
        </w:rPr>
        <w:sectPr w:rsidR="00FC5775">
          <w:headerReference w:type="default" r:id="rId7"/>
          <w:type w:val="continuous"/>
          <w:pgSz w:w="12240" w:h="15840"/>
          <w:pgMar w:top="1320" w:right="1580" w:bottom="280" w:left="1600" w:header="147" w:footer="0" w:gutter="0"/>
          <w:pgNumType w:start="1"/>
          <w:cols w:space="720"/>
        </w:sectPr>
      </w:pPr>
    </w:p>
    <w:p w:rsidR="00FC5775" w:rsidRDefault="0059132A">
      <w:pPr>
        <w:pStyle w:val="Textoindependiente"/>
        <w:spacing w:before="80" w:line="360" w:lineRule="auto"/>
        <w:ind w:left="101" w:right="107"/>
        <w:jc w:val="both"/>
      </w:pPr>
      <w:r>
        <w:lastRenderedPageBreak/>
        <w:t>Asimismo,</w:t>
      </w:r>
      <w:r>
        <w:rPr>
          <w:spacing w:val="-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mencionar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primeros</w:t>
      </w:r>
      <w:r>
        <w:rPr>
          <w:spacing w:val="-10"/>
        </w:rPr>
        <w:t xml:space="preserve"> </w:t>
      </w:r>
      <w:r>
        <w:t>registros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brebaje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remontan</w:t>
      </w:r>
      <w:r>
        <w:rPr>
          <w:spacing w:val="-8"/>
        </w:rPr>
        <w:t xml:space="preserve"> </w:t>
      </w:r>
      <w:r>
        <w:t>cientos de años atrás. En</w:t>
      </w:r>
      <w:r>
        <w:rPr>
          <w:spacing w:val="-3"/>
        </w:rPr>
        <w:t xml:space="preserve"> </w:t>
      </w:r>
      <w:r>
        <w:t>efecto, el registro más antiguo</w:t>
      </w:r>
      <w:r>
        <w:rPr>
          <w:spacing w:val="-4"/>
        </w:rPr>
        <w:t xml:space="preserve"> </w:t>
      </w:r>
      <w:r>
        <w:t>detectado del pajarete en Chile data del 25 de agosto</w:t>
      </w:r>
      <w:r>
        <w:rPr>
          <w:spacing w:val="-3"/>
        </w:rPr>
        <w:t xml:space="preserve"> </w:t>
      </w:r>
      <w:r>
        <w:t>de 1790</w:t>
      </w:r>
      <w:r>
        <w:rPr>
          <w:spacing w:val="-1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Aduana</w:t>
      </w:r>
      <w:r>
        <w:rPr>
          <w:spacing w:val="-10"/>
        </w:rPr>
        <w:t xml:space="preserve"> </w:t>
      </w:r>
      <w:r>
        <w:t>de Coquimbo,</w:t>
      </w:r>
      <w:r>
        <w:rPr>
          <w:spacing w:val="-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 trata</w:t>
      </w:r>
      <w:r>
        <w:rPr>
          <w:spacing w:val="-10"/>
        </w:rPr>
        <w:t xml:space="preserve"> </w:t>
      </w:r>
      <w:r>
        <w:t>de una partida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cuatro</w:t>
      </w:r>
      <w:r>
        <w:rPr>
          <w:spacing w:val="-13"/>
        </w:rPr>
        <w:t xml:space="preserve"> </w:t>
      </w:r>
      <w:r>
        <w:t>docenas</w:t>
      </w:r>
      <w:r>
        <w:rPr>
          <w:spacing w:val="-7"/>
        </w:rPr>
        <w:t xml:space="preserve"> </w:t>
      </w:r>
      <w:r>
        <w:t>de botellas</w:t>
      </w:r>
      <w:r>
        <w:rPr>
          <w:spacing w:val="-6"/>
        </w:rPr>
        <w:t xml:space="preserve"> </w:t>
      </w:r>
      <w:r>
        <w:t>de pajarete</w:t>
      </w:r>
      <w:r>
        <w:rPr>
          <w:spacing w:val="-5"/>
        </w:rPr>
        <w:t xml:space="preserve"> </w:t>
      </w:r>
      <w:r>
        <w:t>que se</w:t>
      </w:r>
      <w:r>
        <w:rPr>
          <w:spacing w:val="-9"/>
        </w:rPr>
        <w:t xml:space="preserve"> </w:t>
      </w:r>
      <w:r>
        <w:t>embarcaron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abastecimiento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tripulación</w:t>
      </w:r>
      <w:r>
        <w:rPr>
          <w:spacing w:val="-2"/>
        </w:rPr>
        <w:t xml:space="preserve"> </w:t>
      </w:r>
      <w:r>
        <w:t>del “Águila”, mercante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servía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ruta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Callao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Coquimbo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Valparaíso</w:t>
      </w:r>
      <w:r>
        <w:rPr>
          <w:position w:val="7"/>
          <w:sz w:val="16"/>
        </w:rPr>
        <w:t>4</w:t>
      </w:r>
      <w:r>
        <w:t>.</w:t>
      </w:r>
      <w:r>
        <w:rPr>
          <w:spacing w:val="-14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embargo,</w:t>
      </w:r>
      <w:r>
        <w:rPr>
          <w:spacing w:val="-12"/>
        </w:rPr>
        <w:t xml:space="preserve"> </w:t>
      </w:r>
      <w:r>
        <w:t>hay</w:t>
      </w:r>
      <w:r>
        <w:rPr>
          <w:spacing w:val="-15"/>
        </w:rPr>
        <w:t xml:space="preserve"> </w:t>
      </w:r>
      <w:r>
        <w:t>quienes sostienen que la producción artesanal de esta bebida alcohólica, junto al aguardiente y el pisco, realizada por campesinos(as) y pequeños(as) viticultores del Huasco, representa una singular</w:t>
      </w:r>
      <w:r>
        <w:rPr>
          <w:spacing w:val="-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específica</w:t>
      </w:r>
      <w:r>
        <w:rPr>
          <w:spacing w:val="-8"/>
        </w:rPr>
        <w:t xml:space="preserve"> </w:t>
      </w:r>
      <w:r>
        <w:t>tradición</w:t>
      </w:r>
      <w:r>
        <w:rPr>
          <w:spacing w:val="-12"/>
        </w:rPr>
        <w:t xml:space="preserve"> </w:t>
      </w:r>
      <w:r>
        <w:t>que se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mantenido</w:t>
      </w:r>
      <w:r>
        <w:rPr>
          <w:spacing w:val="-1"/>
        </w:rPr>
        <w:t xml:space="preserve"> </w:t>
      </w:r>
      <w:r>
        <w:t>viva por</w:t>
      </w:r>
      <w:r>
        <w:rPr>
          <w:spacing w:val="-11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</w:t>
      </w:r>
      <w:r>
        <w:t>e trescientos</w:t>
      </w:r>
      <w:r>
        <w:rPr>
          <w:spacing w:val="-5"/>
        </w:rPr>
        <w:t xml:space="preserve"> </w:t>
      </w:r>
      <w:r>
        <w:t>años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 del traspaso de los saberes entre generaciones</w:t>
      </w:r>
      <w:r>
        <w:rPr>
          <w:position w:val="7"/>
          <w:sz w:val="16"/>
        </w:rPr>
        <w:t>5</w:t>
      </w:r>
      <w:r>
        <w:t>.</w:t>
      </w:r>
    </w:p>
    <w:p w:rsidR="00FC5775" w:rsidRDefault="0059132A">
      <w:pPr>
        <w:pStyle w:val="Textoindependiente"/>
        <w:spacing w:before="156" w:line="360" w:lineRule="auto"/>
        <w:ind w:left="101" w:right="107"/>
        <w:jc w:val="both"/>
      </w:pPr>
      <w:r>
        <w:t>Por</w:t>
      </w:r>
      <w:r>
        <w:rPr>
          <w:spacing w:val="-15"/>
        </w:rPr>
        <w:t xml:space="preserve"> </w:t>
      </w:r>
      <w:r>
        <w:t>otra</w:t>
      </w:r>
      <w:r>
        <w:rPr>
          <w:spacing w:val="-13"/>
        </w:rPr>
        <w:t xml:space="preserve"> </w:t>
      </w:r>
      <w:r>
        <w:t>parte,</w:t>
      </w:r>
      <w:r>
        <w:rPr>
          <w:spacing w:val="-12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señalar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pajarete</w:t>
      </w:r>
      <w:r>
        <w:rPr>
          <w:spacing w:val="-8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elaborado</w:t>
      </w:r>
      <w:r>
        <w:rPr>
          <w:spacing w:val="-12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esfuerzo</w:t>
      </w:r>
      <w:r>
        <w:rPr>
          <w:spacing w:val="-1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obtener</w:t>
      </w:r>
      <w:r>
        <w:rPr>
          <w:spacing w:val="-11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licor diferente,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elección</w:t>
      </w:r>
      <w:r>
        <w:rPr>
          <w:spacing w:val="-2"/>
        </w:rPr>
        <w:t xml:space="preserve"> </w:t>
      </w:r>
      <w:r>
        <w:t>de las</w:t>
      </w:r>
      <w:r>
        <w:rPr>
          <w:spacing w:val="-6"/>
        </w:rPr>
        <w:t xml:space="preserve"> </w:t>
      </w:r>
      <w:r>
        <w:t>uvas</w:t>
      </w:r>
      <w:r>
        <w:rPr>
          <w:spacing w:val="-6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 la uva (asoleado)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 cuidada elaboración, lo que hace que mantenga su prestigio como vino seleccionado</w:t>
      </w:r>
      <w:r>
        <w:rPr>
          <w:position w:val="7"/>
          <w:sz w:val="16"/>
        </w:rPr>
        <w:t>6</w:t>
      </w:r>
      <w:r>
        <w:t>. Aun cuando hay</w:t>
      </w:r>
      <w:r>
        <w:rPr>
          <w:spacing w:val="-1"/>
        </w:rPr>
        <w:t xml:space="preserve"> </w:t>
      </w:r>
      <w:r>
        <w:t xml:space="preserve">ciertas tensiones y diferencias entre las modalidades antiguas de producción de pajarete y las modernas (que apuntan a cumplir con </w:t>
      </w:r>
      <w:r>
        <w:t>las normativas establecidas en la Denominación de Origen)</w:t>
      </w:r>
      <w:r>
        <w:rPr>
          <w:position w:val="7"/>
          <w:sz w:val="16"/>
        </w:rPr>
        <w:t>7</w:t>
      </w:r>
      <w:r>
        <w:t>, no hay duda de que este brebaje y su particular y metódica producción representan un patrimonio para el Norte Chico de Chile.</w:t>
      </w:r>
    </w:p>
    <w:p w:rsidR="00FC5775" w:rsidRDefault="0059132A">
      <w:pPr>
        <w:pStyle w:val="Textoindependiente"/>
        <w:spacing w:before="165" w:line="360" w:lineRule="auto"/>
        <w:ind w:left="101" w:right="100"/>
        <w:jc w:val="both"/>
      </w:pPr>
      <w:r>
        <w:t>Por</w:t>
      </w:r>
      <w:r>
        <w:rPr>
          <w:spacing w:val="-13"/>
        </w:rPr>
        <w:t xml:space="preserve"> </w:t>
      </w:r>
      <w:r>
        <w:t>estas</w:t>
      </w:r>
      <w:r>
        <w:rPr>
          <w:spacing w:val="-15"/>
        </w:rPr>
        <w:t xml:space="preserve"> </w:t>
      </w:r>
      <w:r>
        <w:t>razones</w:t>
      </w:r>
      <w:r>
        <w:rPr>
          <w:spacing w:val="-13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tenemos</w:t>
      </w:r>
      <w:r>
        <w:rPr>
          <w:spacing w:val="-1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deber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otorgar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debido</w:t>
      </w:r>
      <w:r>
        <w:rPr>
          <w:spacing w:val="-13"/>
        </w:rPr>
        <w:t xml:space="preserve"> </w:t>
      </w:r>
      <w:r>
        <w:t>reconoc</w:t>
      </w:r>
      <w:r>
        <w:t>imiento</w:t>
      </w:r>
      <w:r>
        <w:rPr>
          <w:spacing w:val="-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valorización al</w:t>
      </w:r>
      <w:r>
        <w:rPr>
          <w:spacing w:val="-15"/>
        </w:rPr>
        <w:t xml:space="preserve"> </w:t>
      </w:r>
      <w:r>
        <w:t>pajarete,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reivindicar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tradición</w:t>
      </w:r>
      <w:r>
        <w:rPr>
          <w:spacing w:val="-15"/>
        </w:rPr>
        <w:t xml:space="preserve"> </w:t>
      </w:r>
      <w:r>
        <w:t>chilena</w:t>
      </w:r>
      <w:r>
        <w:rPr>
          <w:spacing w:val="-13"/>
        </w:rPr>
        <w:t xml:space="preserve"> </w:t>
      </w:r>
      <w:r>
        <w:t>centenaria.</w:t>
      </w:r>
      <w:r>
        <w:rPr>
          <w:spacing w:val="-10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importante forma de hacerlo</w:t>
      </w:r>
      <w:r>
        <w:rPr>
          <w:spacing w:val="-2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declarar</w:t>
      </w:r>
      <w:r>
        <w:rPr>
          <w:spacing w:val="-12"/>
        </w:rPr>
        <w:t xml:space="preserve"> </w:t>
      </w:r>
      <w:r>
        <w:t>el 15</w:t>
      </w:r>
      <w:r>
        <w:rPr>
          <w:spacing w:val="-2"/>
        </w:rPr>
        <w:t xml:space="preserve"> </w:t>
      </w:r>
      <w:r>
        <w:t>de septiembre</w:t>
      </w:r>
      <w:r>
        <w:rPr>
          <w:spacing w:val="-9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el “Día Nacional del Pajarete”,</w:t>
      </w:r>
      <w:r>
        <w:rPr>
          <w:spacing w:val="-2"/>
        </w:rPr>
        <w:t xml:space="preserve"> </w:t>
      </w:r>
      <w:r>
        <w:t>fecha en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concedió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Denominación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Origen,</w:t>
      </w:r>
      <w:r>
        <w:rPr>
          <w:spacing w:val="-4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70</w:t>
      </w:r>
      <w:r>
        <w:rPr>
          <w:spacing w:val="-14"/>
        </w:rPr>
        <w:t xml:space="preserve"> </w:t>
      </w:r>
      <w:r>
        <w:t>años</w:t>
      </w:r>
      <w:r>
        <w:rPr>
          <w:spacing w:val="-8"/>
        </w:rPr>
        <w:t xml:space="preserve"> </w:t>
      </w:r>
      <w:r>
        <w:t>atrás. Así</w:t>
      </w:r>
      <w:r>
        <w:rPr>
          <w:spacing w:val="-1"/>
        </w:rPr>
        <w:t xml:space="preserve"> </w:t>
      </w:r>
      <w:r>
        <w:t>fue solicitado</w:t>
      </w:r>
      <w:r>
        <w:rPr>
          <w:spacing w:val="-3"/>
        </w:rPr>
        <w:t xml:space="preserve"> </w:t>
      </w:r>
      <w:r>
        <w:t>por la comunidad organizada del Valle del Huasco, por diversas autoridades de la Región, tal como la Consejera Regional doña Fabiola Pérez, e incluso esta demanda se hizo presente ante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Minis</w:t>
      </w:r>
      <w:r>
        <w:t>tro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Agricultura</w:t>
      </w:r>
      <w:r>
        <w:rPr>
          <w:spacing w:val="-7"/>
        </w:rPr>
        <w:t xml:space="preserve"> </w:t>
      </w:r>
      <w:r>
        <w:t>don</w:t>
      </w:r>
      <w:r>
        <w:rPr>
          <w:spacing w:val="-4"/>
        </w:rPr>
        <w:t xml:space="preserve"> </w:t>
      </w:r>
      <w:r>
        <w:t>Esteban</w:t>
      </w:r>
      <w:r>
        <w:rPr>
          <w:spacing w:val="-11"/>
        </w:rPr>
        <w:t xml:space="preserve"> </w:t>
      </w:r>
      <w:r>
        <w:t>Valenzuela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don</w:t>
      </w:r>
      <w:r>
        <w:rPr>
          <w:spacing w:val="-11"/>
        </w:rPr>
        <w:t xml:space="preserve"> </w:t>
      </w:r>
      <w:r>
        <w:t>Gudelio</w:t>
      </w:r>
      <w:r>
        <w:rPr>
          <w:spacing w:val="-11"/>
        </w:rPr>
        <w:t xml:space="preserve"> </w:t>
      </w:r>
      <w:r>
        <w:t>Ramírez,</w:t>
      </w:r>
      <w:r>
        <w:rPr>
          <w:spacing w:val="-10"/>
        </w:rPr>
        <w:t xml:space="preserve"> </w:t>
      </w:r>
      <w:r>
        <w:t>productor y maestro destilador de Alto del Carmen, en una reunión que mantuvieron</w:t>
      </w:r>
      <w:r>
        <w:rPr>
          <w:spacing w:val="-3"/>
        </w:rPr>
        <w:t xml:space="preserve"> </w:t>
      </w:r>
      <w:r>
        <w:t>el presente año.</w:t>
      </w:r>
    </w:p>
    <w:p w:rsidR="00FC5775" w:rsidRDefault="00FC5775">
      <w:pPr>
        <w:pStyle w:val="Textoindependiente"/>
        <w:rPr>
          <w:sz w:val="20"/>
        </w:rPr>
      </w:pPr>
    </w:p>
    <w:p w:rsidR="00FC5775" w:rsidRDefault="00FC5775">
      <w:pPr>
        <w:pStyle w:val="Textoindependiente"/>
        <w:rPr>
          <w:sz w:val="20"/>
        </w:rPr>
      </w:pPr>
    </w:p>
    <w:p w:rsidR="00FC5775" w:rsidRDefault="00FC5775">
      <w:pPr>
        <w:pStyle w:val="Textoindependiente"/>
        <w:rPr>
          <w:sz w:val="20"/>
        </w:rPr>
      </w:pPr>
    </w:p>
    <w:p w:rsidR="00FC5775" w:rsidRDefault="00FC5775">
      <w:pPr>
        <w:pStyle w:val="Textoindependiente"/>
        <w:rPr>
          <w:sz w:val="20"/>
        </w:rPr>
      </w:pPr>
    </w:p>
    <w:p w:rsidR="00FC5775" w:rsidRDefault="00FC5775">
      <w:pPr>
        <w:pStyle w:val="Textoindependiente"/>
        <w:rPr>
          <w:sz w:val="20"/>
        </w:rPr>
      </w:pPr>
    </w:p>
    <w:p w:rsidR="00FC5775" w:rsidRDefault="00FC5775">
      <w:pPr>
        <w:pStyle w:val="Textoindependiente"/>
        <w:rPr>
          <w:sz w:val="20"/>
        </w:rPr>
      </w:pPr>
    </w:p>
    <w:p w:rsidR="00FC5775" w:rsidRDefault="0059132A">
      <w:pPr>
        <w:pStyle w:val="Textoindependiente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1080452</wp:posOffset>
                </wp:positionH>
                <wp:positionV relativeFrom="paragraph">
                  <wp:posOffset>212869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30070" y="6350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F8652" id="Graphic 3" o:spid="_x0000_s1026" style="position:absolute;margin-left:85.05pt;margin-top:16.75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" path="m1830070,l,,,6350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C5775" w:rsidRDefault="0059132A">
      <w:pPr>
        <w:spacing w:before="113"/>
        <w:ind w:left="101"/>
        <w:rPr>
          <w:sz w:val="20"/>
        </w:rPr>
      </w:pPr>
      <w:r>
        <w:rPr>
          <w:position w:val="6"/>
          <w:sz w:val="13"/>
        </w:rPr>
        <w:t>4</w:t>
      </w:r>
      <w:r>
        <w:rPr>
          <w:spacing w:val="23"/>
          <w:position w:val="6"/>
          <w:sz w:val="13"/>
        </w:rPr>
        <w:t xml:space="preserve"> </w:t>
      </w:r>
      <w:r>
        <w:rPr>
          <w:sz w:val="20"/>
        </w:rPr>
        <w:t>Castro,</w:t>
      </w:r>
      <w:r>
        <w:rPr>
          <w:spacing w:val="1"/>
          <w:sz w:val="20"/>
        </w:rPr>
        <w:t xml:space="preserve"> </w:t>
      </w:r>
      <w:r>
        <w:rPr>
          <w:sz w:val="20"/>
        </w:rPr>
        <w:t>Amalia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(2016).</w:t>
      </w:r>
    </w:p>
    <w:p w:rsidR="00FC5775" w:rsidRDefault="0059132A">
      <w:pPr>
        <w:ind w:left="101"/>
        <w:rPr>
          <w:sz w:val="20"/>
        </w:rPr>
      </w:pPr>
      <w:r>
        <w:rPr>
          <w:position w:val="6"/>
          <w:sz w:val="13"/>
        </w:rPr>
        <w:t>5</w:t>
      </w:r>
      <w:r>
        <w:rPr>
          <w:spacing w:val="22"/>
          <w:position w:val="6"/>
          <w:sz w:val="13"/>
        </w:rPr>
        <w:t xml:space="preserve"> </w:t>
      </w:r>
      <w:r>
        <w:rPr>
          <w:sz w:val="20"/>
        </w:rPr>
        <w:t>Araya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Cortés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(2021).</w:t>
      </w:r>
    </w:p>
    <w:p w:rsidR="00FC5775" w:rsidRDefault="0059132A">
      <w:pPr>
        <w:spacing w:before="1"/>
        <w:ind w:left="101"/>
        <w:rPr>
          <w:sz w:val="20"/>
        </w:rPr>
      </w:pPr>
      <w:r>
        <w:rPr>
          <w:position w:val="6"/>
          <w:sz w:val="13"/>
        </w:rPr>
        <w:t>6</w:t>
      </w:r>
      <w:r>
        <w:rPr>
          <w:spacing w:val="23"/>
          <w:position w:val="6"/>
          <w:sz w:val="13"/>
        </w:rPr>
        <w:t xml:space="preserve"> </w:t>
      </w:r>
      <w:r>
        <w:rPr>
          <w:sz w:val="20"/>
        </w:rPr>
        <w:t>Castro,</w:t>
      </w:r>
      <w:r>
        <w:rPr>
          <w:spacing w:val="1"/>
          <w:sz w:val="20"/>
        </w:rPr>
        <w:t xml:space="preserve"> </w:t>
      </w:r>
      <w:r>
        <w:rPr>
          <w:sz w:val="20"/>
        </w:rPr>
        <w:t>Amalia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(2016).</w:t>
      </w:r>
    </w:p>
    <w:p w:rsidR="00FC5775" w:rsidRDefault="0059132A">
      <w:pPr>
        <w:ind w:left="101"/>
        <w:rPr>
          <w:sz w:val="20"/>
        </w:rPr>
      </w:pPr>
      <w:r>
        <w:rPr>
          <w:position w:val="6"/>
          <w:sz w:val="13"/>
        </w:rPr>
        <w:t>7</w:t>
      </w:r>
      <w:r>
        <w:rPr>
          <w:spacing w:val="22"/>
          <w:position w:val="6"/>
          <w:sz w:val="13"/>
        </w:rPr>
        <w:t xml:space="preserve"> </w:t>
      </w:r>
      <w:r>
        <w:rPr>
          <w:sz w:val="20"/>
        </w:rPr>
        <w:t>Araya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Cortés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(2021).</w:t>
      </w:r>
    </w:p>
    <w:p w:rsidR="00FC5775" w:rsidRDefault="00FC5775">
      <w:pPr>
        <w:rPr>
          <w:sz w:val="20"/>
        </w:rPr>
        <w:sectPr w:rsidR="00FC5775">
          <w:pgSz w:w="12240" w:h="15840"/>
          <w:pgMar w:top="1320" w:right="1580" w:bottom="280" w:left="1600" w:header="147" w:footer="0" w:gutter="0"/>
          <w:cols w:space="720"/>
        </w:sectPr>
      </w:pPr>
    </w:p>
    <w:p w:rsidR="00FC5775" w:rsidRDefault="0059132A">
      <w:pPr>
        <w:pStyle w:val="Ttulo1"/>
        <w:numPr>
          <w:ilvl w:val="0"/>
          <w:numId w:val="1"/>
        </w:numPr>
        <w:tabs>
          <w:tab w:val="left" w:pos="1181"/>
        </w:tabs>
        <w:spacing w:before="80"/>
        <w:ind w:left="1181" w:hanging="720"/>
      </w:pPr>
      <w:r>
        <w:lastRenderedPageBreak/>
        <w:t>Idea</w:t>
      </w:r>
      <w:r>
        <w:rPr>
          <w:spacing w:val="-7"/>
        </w:rPr>
        <w:t xml:space="preserve"> </w:t>
      </w:r>
      <w:r>
        <w:rPr>
          <w:spacing w:val="-2"/>
        </w:rPr>
        <w:t>Matriz</w:t>
      </w:r>
    </w:p>
    <w:p w:rsidR="00FC5775" w:rsidRDefault="0059132A">
      <w:pPr>
        <w:pStyle w:val="Textoindependiente"/>
        <w:spacing w:before="134" w:line="360" w:lineRule="auto"/>
        <w:ind w:left="1181" w:right="102"/>
        <w:jc w:val="both"/>
      </w:pPr>
      <w:r>
        <w:t>El objetivo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 proyecto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establecer</w:t>
      </w:r>
      <w:r>
        <w:rPr>
          <w:spacing w:val="-12"/>
        </w:rPr>
        <w:t xml:space="preserve"> </w:t>
      </w:r>
      <w:r>
        <w:t>el 15</w:t>
      </w:r>
      <w:r>
        <w:rPr>
          <w:spacing w:val="-12"/>
        </w:rPr>
        <w:t xml:space="preserve"> </w:t>
      </w:r>
      <w:r>
        <w:t>de septiembre de</w:t>
      </w:r>
      <w:r>
        <w:rPr>
          <w:spacing w:val="-9"/>
        </w:rPr>
        <w:t xml:space="preserve"> </w:t>
      </w:r>
      <w:r>
        <w:t>cada año como el Día Nacional del Pajarete en reconocimiento al patrimonio vitivinícola que representa.</w:t>
      </w:r>
    </w:p>
    <w:p w:rsidR="00FC5775" w:rsidRDefault="00FC5775">
      <w:pPr>
        <w:pStyle w:val="Textoindependiente"/>
        <w:rPr>
          <w:sz w:val="26"/>
        </w:rPr>
      </w:pPr>
    </w:p>
    <w:p w:rsidR="00FC5775" w:rsidRDefault="00FC5775">
      <w:pPr>
        <w:pStyle w:val="Textoindependiente"/>
        <w:spacing w:before="4"/>
      </w:pPr>
    </w:p>
    <w:p w:rsidR="00FC5775" w:rsidRDefault="0059132A">
      <w:pPr>
        <w:pStyle w:val="Textoindependiente"/>
        <w:ind w:left="466" w:right="579"/>
        <w:jc w:val="center"/>
      </w:pPr>
      <w:r>
        <w:rPr>
          <w:b/>
        </w:rPr>
        <w:t>POR</w:t>
      </w:r>
      <w:r>
        <w:rPr>
          <w:b/>
          <w:spacing w:val="-6"/>
        </w:rPr>
        <w:t xml:space="preserve"> </w:t>
      </w:r>
      <w:r>
        <w:rPr>
          <w:b/>
        </w:rPr>
        <w:t>TANTO</w:t>
      </w:r>
      <w:r>
        <w:t>, los</w:t>
      </w:r>
      <w:r>
        <w:rPr>
          <w:spacing w:val="-3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diputadas</w:t>
      </w:r>
      <w:r>
        <w:rPr>
          <w:spacing w:val="-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suscriben</w:t>
      </w:r>
      <w:r>
        <w:rPr>
          <w:spacing w:val="1"/>
        </w:rPr>
        <w:t xml:space="preserve"> </w:t>
      </w:r>
      <w:r>
        <w:t>venimos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presentar el</w:t>
      </w:r>
      <w:r>
        <w:rPr>
          <w:spacing w:val="4"/>
        </w:rPr>
        <w:t xml:space="preserve"> </w:t>
      </w:r>
      <w:r>
        <w:rPr>
          <w:spacing w:val="-2"/>
        </w:rPr>
        <w:t>siguiente:</w:t>
      </w:r>
    </w:p>
    <w:p w:rsidR="00FC5775" w:rsidRDefault="00FC5775">
      <w:pPr>
        <w:pStyle w:val="Textoindependiente"/>
        <w:rPr>
          <w:sz w:val="26"/>
        </w:rPr>
      </w:pPr>
    </w:p>
    <w:p w:rsidR="00FC5775" w:rsidRDefault="00FC5775">
      <w:pPr>
        <w:pStyle w:val="Textoindependiente"/>
        <w:rPr>
          <w:sz w:val="26"/>
        </w:rPr>
      </w:pPr>
    </w:p>
    <w:p w:rsidR="00FC5775" w:rsidRDefault="00FC5775">
      <w:pPr>
        <w:pStyle w:val="Textoindependiente"/>
        <w:spacing w:before="2"/>
        <w:rPr>
          <w:sz w:val="23"/>
        </w:rPr>
      </w:pPr>
    </w:p>
    <w:p w:rsidR="00FC5775" w:rsidRDefault="0059132A">
      <w:pPr>
        <w:pStyle w:val="Ttulo1"/>
        <w:ind w:right="491" w:firstLine="0"/>
        <w:jc w:val="center"/>
      </w:pPr>
      <w:r>
        <w:rPr>
          <w:u w:val="single"/>
        </w:rPr>
        <w:t>PROYECTO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FC5775" w:rsidRDefault="00FC5775">
      <w:pPr>
        <w:pStyle w:val="Textoindependiente"/>
        <w:rPr>
          <w:b/>
          <w:sz w:val="20"/>
        </w:rPr>
      </w:pPr>
    </w:p>
    <w:p w:rsidR="00FC5775" w:rsidRDefault="00FC5775">
      <w:pPr>
        <w:pStyle w:val="Textoindependiente"/>
        <w:rPr>
          <w:b/>
          <w:sz w:val="20"/>
        </w:rPr>
      </w:pPr>
    </w:p>
    <w:p w:rsidR="00FC5775" w:rsidRDefault="00FC5775">
      <w:pPr>
        <w:pStyle w:val="Textoindependiente"/>
        <w:spacing w:before="3"/>
        <w:rPr>
          <w:b/>
          <w:sz w:val="28"/>
        </w:rPr>
      </w:pPr>
    </w:p>
    <w:p w:rsidR="00FC5775" w:rsidRDefault="0059132A">
      <w:pPr>
        <w:spacing w:before="90" w:line="360" w:lineRule="auto"/>
        <w:ind w:left="101" w:right="103"/>
        <w:jc w:val="both"/>
        <w:rPr>
          <w:i/>
          <w:sz w:val="24"/>
        </w:rPr>
      </w:pPr>
      <w:r>
        <w:rPr>
          <w:i/>
          <w:sz w:val="24"/>
        </w:rPr>
        <w:t>Artículo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único.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Declárese el día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septiembre de cada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 “Día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 Pajarete”. Las autoridades competentes propenderán a desarrollar actividades de conmemoración de dicha fecha.</w:t>
      </w:r>
    </w:p>
    <w:p w:rsidR="00FC5775" w:rsidRDefault="00FC5775">
      <w:pPr>
        <w:pStyle w:val="Textoindependiente"/>
        <w:rPr>
          <w:i/>
          <w:sz w:val="26"/>
        </w:rPr>
      </w:pPr>
    </w:p>
    <w:p w:rsidR="00FC5775" w:rsidRDefault="00FC5775">
      <w:pPr>
        <w:pStyle w:val="Textoindependiente"/>
        <w:rPr>
          <w:i/>
          <w:sz w:val="26"/>
        </w:rPr>
      </w:pPr>
    </w:p>
    <w:p w:rsidR="00FC5775" w:rsidRDefault="0059132A">
      <w:pPr>
        <w:spacing w:before="150"/>
        <w:ind w:left="466" w:right="484"/>
        <w:jc w:val="center"/>
      </w:pPr>
      <w:r>
        <w:t>JAIME</w:t>
      </w:r>
      <w:r>
        <w:rPr>
          <w:spacing w:val="-1"/>
        </w:rPr>
        <w:t xml:space="preserve"> </w:t>
      </w:r>
      <w:r>
        <w:t>MULET</w:t>
      </w:r>
      <w:r>
        <w:rPr>
          <w:spacing w:val="-1"/>
        </w:rPr>
        <w:t xml:space="preserve"> </w:t>
      </w:r>
      <w:r>
        <w:rPr>
          <w:spacing w:val="-2"/>
        </w:rPr>
        <w:t>MARTÍNEZ</w:t>
      </w:r>
    </w:p>
    <w:p w:rsidR="00FC5775" w:rsidRDefault="0059132A">
      <w:pPr>
        <w:spacing w:before="128"/>
        <w:ind w:left="3264"/>
      </w:pPr>
      <w:r>
        <w:t>H.</w:t>
      </w:r>
      <w:r>
        <w:rPr>
          <w:spacing w:val="5"/>
        </w:rPr>
        <w:t xml:space="preserve"> </w:t>
      </w:r>
      <w:r>
        <w:t>Diputado</w:t>
      </w:r>
      <w:r>
        <w:rPr>
          <w:spacing w:val="-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República</w:t>
      </w:r>
    </w:p>
    <w:sectPr w:rsidR="00FC5775">
      <w:pgSz w:w="12240" w:h="15840"/>
      <w:pgMar w:top="1320" w:right="1580" w:bottom="280" w:left="1600" w:header="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132A" w:rsidRDefault="0059132A">
      <w:r>
        <w:separator/>
      </w:r>
    </w:p>
  </w:endnote>
  <w:endnote w:type="continuationSeparator" w:id="0">
    <w:p w:rsidR="0059132A" w:rsidRDefault="0059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132A" w:rsidRDefault="0059132A">
      <w:r>
        <w:separator/>
      </w:r>
    </w:p>
  </w:footnote>
  <w:footnote w:type="continuationSeparator" w:id="0">
    <w:p w:rsidR="0059132A" w:rsidRDefault="0059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775" w:rsidRDefault="0059132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760" behindDoc="1" locked="0" layoutInCell="1" allowOverlap="1">
          <wp:simplePos x="0" y="0"/>
          <wp:positionH relativeFrom="page">
            <wp:posOffset>3488446</wp:posOffset>
          </wp:positionH>
          <wp:positionV relativeFrom="page">
            <wp:posOffset>93213</wp:posOffset>
          </wp:positionV>
          <wp:extent cx="807067" cy="7476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067" cy="747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7382"/>
    <w:multiLevelType w:val="hybridMultilevel"/>
    <w:tmpl w:val="48681F62"/>
    <w:lvl w:ilvl="0" w:tplc="448AF00C">
      <w:start w:val="1"/>
      <w:numFmt w:val="upperRoman"/>
      <w:lvlText w:val="%1."/>
      <w:lvlJc w:val="left"/>
      <w:pPr>
        <w:ind w:left="1182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es-ES" w:eastAsia="en-US" w:bidi="ar-SA"/>
      </w:rPr>
    </w:lvl>
    <w:lvl w:ilvl="1" w:tplc="82544A08">
      <w:numFmt w:val="bullet"/>
      <w:lvlText w:val="•"/>
      <w:lvlJc w:val="left"/>
      <w:pPr>
        <w:ind w:left="1968" w:hanging="721"/>
      </w:pPr>
      <w:rPr>
        <w:rFonts w:hint="default"/>
        <w:lang w:val="es-ES" w:eastAsia="en-US" w:bidi="ar-SA"/>
      </w:rPr>
    </w:lvl>
    <w:lvl w:ilvl="2" w:tplc="A1049E36">
      <w:numFmt w:val="bullet"/>
      <w:lvlText w:val="•"/>
      <w:lvlJc w:val="left"/>
      <w:pPr>
        <w:ind w:left="2756" w:hanging="721"/>
      </w:pPr>
      <w:rPr>
        <w:rFonts w:hint="default"/>
        <w:lang w:val="es-ES" w:eastAsia="en-US" w:bidi="ar-SA"/>
      </w:rPr>
    </w:lvl>
    <w:lvl w:ilvl="3" w:tplc="FA2C2092">
      <w:numFmt w:val="bullet"/>
      <w:lvlText w:val="•"/>
      <w:lvlJc w:val="left"/>
      <w:pPr>
        <w:ind w:left="3544" w:hanging="721"/>
      </w:pPr>
      <w:rPr>
        <w:rFonts w:hint="default"/>
        <w:lang w:val="es-ES" w:eastAsia="en-US" w:bidi="ar-SA"/>
      </w:rPr>
    </w:lvl>
    <w:lvl w:ilvl="4" w:tplc="095C6E4C">
      <w:numFmt w:val="bullet"/>
      <w:lvlText w:val="•"/>
      <w:lvlJc w:val="left"/>
      <w:pPr>
        <w:ind w:left="4332" w:hanging="721"/>
      </w:pPr>
      <w:rPr>
        <w:rFonts w:hint="default"/>
        <w:lang w:val="es-ES" w:eastAsia="en-US" w:bidi="ar-SA"/>
      </w:rPr>
    </w:lvl>
    <w:lvl w:ilvl="5" w:tplc="F350CE90">
      <w:numFmt w:val="bullet"/>
      <w:lvlText w:val="•"/>
      <w:lvlJc w:val="left"/>
      <w:pPr>
        <w:ind w:left="5120" w:hanging="721"/>
      </w:pPr>
      <w:rPr>
        <w:rFonts w:hint="default"/>
        <w:lang w:val="es-ES" w:eastAsia="en-US" w:bidi="ar-SA"/>
      </w:rPr>
    </w:lvl>
    <w:lvl w:ilvl="6" w:tplc="26A880F6">
      <w:numFmt w:val="bullet"/>
      <w:lvlText w:val="•"/>
      <w:lvlJc w:val="left"/>
      <w:pPr>
        <w:ind w:left="5908" w:hanging="721"/>
      </w:pPr>
      <w:rPr>
        <w:rFonts w:hint="default"/>
        <w:lang w:val="es-ES" w:eastAsia="en-US" w:bidi="ar-SA"/>
      </w:rPr>
    </w:lvl>
    <w:lvl w:ilvl="7" w:tplc="BCDAA704">
      <w:numFmt w:val="bullet"/>
      <w:lvlText w:val="•"/>
      <w:lvlJc w:val="left"/>
      <w:pPr>
        <w:ind w:left="6696" w:hanging="721"/>
      </w:pPr>
      <w:rPr>
        <w:rFonts w:hint="default"/>
        <w:lang w:val="es-ES" w:eastAsia="en-US" w:bidi="ar-SA"/>
      </w:rPr>
    </w:lvl>
    <w:lvl w:ilvl="8" w:tplc="EFBA7634">
      <w:numFmt w:val="bullet"/>
      <w:lvlText w:val="•"/>
      <w:lvlJc w:val="left"/>
      <w:pPr>
        <w:ind w:left="7484" w:hanging="7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775"/>
    <w:rsid w:val="0059132A"/>
    <w:rsid w:val="008213CC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66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javiera.portuguez@gmail.com</dc:creator>
  <cp:lastModifiedBy>Guillermo Diaz Vallejos</cp:lastModifiedBy>
  <cp:revision>1</cp:revision>
  <dcterms:created xsi:type="dcterms:W3CDTF">2023-07-27T21:17:00Z</dcterms:created>
  <dcterms:modified xsi:type="dcterms:W3CDTF">2023-08-07T22:37:00Z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2023-07-27T00:00:00Z</vt:filetime>
  </property>
  <property fmtid="{D5CDD505-2E9C-101B-9397-08002B2CF9AE}" pid="5" name="Producer">
    <vt:lpwstr>Microsoft® Word para Microsoft 365</vt:lpwstr>
  </property>
</Properties>
</file>