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8CE" w:rsidRDefault="00563F51">
      <w:pPr>
        <w:pStyle w:val="Textoindependiente"/>
        <w:ind w:left="3502"/>
        <w:rPr>
          <w:rFonts w:ascii="Times New Roman"/>
          <w:sz w:val="20"/>
        </w:rPr>
      </w:pPr>
      <w:r>
        <w:rPr>
          <w:rFonts w:ascii="Times New Roman"/>
          <w:noProof/>
          <w:sz w:val="20"/>
        </w:rPr>
        <w:drawing>
          <wp:inline distT="0" distB="0" distL="0" distR="0">
            <wp:extent cx="1143000" cy="11334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43000" cy="1133475"/>
                    </a:xfrm>
                    <a:prstGeom prst="rect">
                      <a:avLst/>
                    </a:prstGeom>
                  </pic:spPr>
                </pic:pic>
              </a:graphicData>
            </a:graphic>
          </wp:inline>
        </w:drawing>
      </w:r>
    </w:p>
    <w:p w:rsidR="00A128CE" w:rsidRDefault="00A128CE">
      <w:pPr>
        <w:pStyle w:val="Textoindependiente"/>
        <w:rPr>
          <w:rFonts w:ascii="Times New Roman"/>
          <w:sz w:val="20"/>
        </w:rPr>
      </w:pPr>
    </w:p>
    <w:p w:rsidR="00A128CE" w:rsidRDefault="00A128CE">
      <w:pPr>
        <w:pStyle w:val="Textoindependiente"/>
        <w:rPr>
          <w:rFonts w:ascii="Times New Roman"/>
          <w:sz w:val="20"/>
        </w:rPr>
      </w:pPr>
    </w:p>
    <w:p w:rsidR="00A128CE" w:rsidRDefault="00A128CE">
      <w:pPr>
        <w:pStyle w:val="Textoindependiente"/>
        <w:rPr>
          <w:rFonts w:ascii="Times New Roman"/>
          <w:sz w:val="20"/>
        </w:rPr>
      </w:pPr>
    </w:p>
    <w:p w:rsidR="00A128CE" w:rsidRDefault="00A128CE">
      <w:pPr>
        <w:pStyle w:val="Textoindependiente"/>
        <w:rPr>
          <w:rFonts w:ascii="Times New Roman"/>
          <w:sz w:val="20"/>
        </w:rPr>
      </w:pPr>
    </w:p>
    <w:p w:rsidR="00A128CE" w:rsidRDefault="00563F51">
      <w:pPr>
        <w:pStyle w:val="Textoindependiente"/>
        <w:spacing w:before="1"/>
        <w:rPr>
          <w:rFonts w:ascii="Times New Roman"/>
          <w:sz w:val="20"/>
        </w:rPr>
      </w:pPr>
      <w:r>
        <w:rPr>
          <w:noProof/>
        </w:rPr>
        <mc:AlternateContent>
          <mc:Choice Requires="wps">
            <w:drawing>
              <wp:anchor distT="0" distB="0" distL="0" distR="0" simplePos="0" relativeHeight="487587840" behindDoc="1" locked="0" layoutInCell="1" allowOverlap="1">
                <wp:simplePos x="0" y="0"/>
                <wp:positionH relativeFrom="page">
                  <wp:posOffset>1079500</wp:posOffset>
                </wp:positionH>
                <wp:positionV relativeFrom="paragraph">
                  <wp:posOffset>161974</wp:posOffset>
                </wp:positionV>
                <wp:extent cx="53975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0" cy="1270"/>
                        </a:xfrm>
                        <a:custGeom>
                          <a:avLst/>
                          <a:gdLst/>
                          <a:ahLst/>
                          <a:cxnLst/>
                          <a:rect l="l" t="t" r="r" b="b"/>
                          <a:pathLst>
                            <a:path w="5397500">
                              <a:moveTo>
                                <a:pt x="0" y="0"/>
                              </a:moveTo>
                              <a:lnTo>
                                <a:pt x="5397499"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5FA53A" id="Graphic 2" o:spid="_x0000_s1026" style="position:absolute;margin-left:85pt;margin-top:12.75pt;width:4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9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" path="m,l5397499,e" filled="f" strokeweight="2pt">
                <v:path arrowok="t"/>
                <w10:wrap type="topAndBottom" anchorx="page"/>
              </v:shape>
            </w:pict>
          </mc:Fallback>
        </mc:AlternateContent>
      </w:r>
    </w:p>
    <w:p w:rsidR="00A128CE" w:rsidRDefault="00A128CE">
      <w:pPr>
        <w:pStyle w:val="Textoindependiente"/>
        <w:spacing w:before="10"/>
        <w:rPr>
          <w:rFonts w:ascii="Times New Roman"/>
          <w:sz w:val="19"/>
        </w:rPr>
      </w:pPr>
    </w:p>
    <w:p w:rsidR="00A128CE" w:rsidRDefault="00563F51">
      <w:pPr>
        <w:pStyle w:val="Ttulo1"/>
        <w:spacing w:before="100" w:line="276" w:lineRule="auto"/>
        <w:ind w:left="3034" w:hanging="2708"/>
        <w:rPr>
          <w:u w:val="none"/>
        </w:rPr>
      </w:pPr>
      <w:r>
        <w:t>PROYECTO</w:t>
      </w:r>
      <w:r>
        <w:rPr>
          <w:spacing w:val="-7"/>
        </w:rPr>
        <w:t xml:space="preserve"> </w:t>
      </w:r>
      <w:r>
        <w:t>DE</w:t>
      </w:r>
      <w:r>
        <w:rPr>
          <w:spacing w:val="-7"/>
        </w:rPr>
        <w:t xml:space="preserve"> </w:t>
      </w:r>
      <w:r>
        <w:t>LEY</w:t>
      </w:r>
      <w:r>
        <w:rPr>
          <w:spacing w:val="-7"/>
        </w:rPr>
        <w:t xml:space="preserve"> </w:t>
      </w:r>
      <w:r>
        <w:t>QUE</w:t>
      </w:r>
      <w:r>
        <w:rPr>
          <w:spacing w:val="-7"/>
        </w:rPr>
        <w:t xml:space="preserve"> </w:t>
      </w:r>
      <w:r>
        <w:t>REGULA</w:t>
      </w:r>
      <w:r>
        <w:rPr>
          <w:spacing w:val="-7"/>
        </w:rPr>
        <w:t xml:space="preserve"> </w:t>
      </w:r>
      <w:r>
        <w:t>LA</w:t>
      </w:r>
      <w:r>
        <w:rPr>
          <w:spacing w:val="-7"/>
        </w:rPr>
        <w:t xml:space="preserve"> </w:t>
      </w:r>
      <w:r>
        <w:t>REPRESENTACIÓN</w:t>
      </w:r>
      <w:r>
        <w:rPr>
          <w:spacing w:val="-7"/>
        </w:rPr>
        <w:t xml:space="preserve"> </w:t>
      </w:r>
      <w:r>
        <w:t>JURÍDICA</w:t>
      </w:r>
      <w:r>
        <w:rPr>
          <w:spacing w:val="-7"/>
        </w:rPr>
        <w:t xml:space="preserve"> </w:t>
      </w:r>
      <w:r>
        <w:t>DE</w:t>
      </w:r>
      <w:r>
        <w:rPr>
          <w:spacing w:val="-7"/>
        </w:rPr>
        <w:t xml:space="preserve"> </w:t>
      </w:r>
      <w:r>
        <w:t>NIÑOS,</w:t>
      </w:r>
      <w:r>
        <w:rPr>
          <w:u w:val="none"/>
        </w:rPr>
        <w:t xml:space="preserve"> </w:t>
      </w:r>
      <w:r>
        <w:t>NIÑAS Y ADOLESCENTES</w:t>
      </w:r>
    </w:p>
    <w:p w:rsidR="00A128CE" w:rsidRDefault="00A128CE">
      <w:pPr>
        <w:pStyle w:val="Textoindependiente"/>
        <w:spacing w:before="10"/>
        <w:rPr>
          <w:b/>
          <w:sz w:val="29"/>
        </w:rPr>
      </w:pPr>
    </w:p>
    <w:p w:rsidR="00A128CE" w:rsidRDefault="00563F51">
      <w:pPr>
        <w:ind w:left="121"/>
        <w:rPr>
          <w:b/>
          <w:sz w:val="26"/>
        </w:rPr>
      </w:pPr>
      <w:r>
        <w:rPr>
          <w:b/>
          <w:spacing w:val="-2"/>
          <w:sz w:val="26"/>
        </w:rPr>
        <w:t>Vistos:</w:t>
      </w:r>
    </w:p>
    <w:p w:rsidR="00A128CE" w:rsidRDefault="00A128CE">
      <w:pPr>
        <w:pStyle w:val="Textoindependiente"/>
        <w:spacing w:before="9"/>
        <w:rPr>
          <w:b/>
          <w:sz w:val="33"/>
        </w:rPr>
      </w:pPr>
    </w:p>
    <w:p w:rsidR="00A128CE" w:rsidRDefault="00563F51">
      <w:pPr>
        <w:pStyle w:val="Textoindependiente"/>
        <w:spacing w:before="1" w:line="276" w:lineRule="auto"/>
        <w:ind w:left="121" w:right="62"/>
      </w:pPr>
      <w:r>
        <w:t>Lo dispuesto en los Artículos 63° y 65° de la Constitución Política de</w:t>
      </w:r>
      <w:r>
        <w:rPr>
          <w:spacing w:val="-3"/>
        </w:rPr>
        <w:t xml:space="preserve"> </w:t>
      </w:r>
      <w:r>
        <w:t>la</w:t>
      </w:r>
      <w:r>
        <w:rPr>
          <w:spacing w:val="-3"/>
        </w:rPr>
        <w:t xml:space="preserve"> </w:t>
      </w:r>
      <w:r>
        <w:t>República;</w:t>
      </w:r>
      <w:r>
        <w:rPr>
          <w:spacing w:val="-3"/>
        </w:rPr>
        <w:t xml:space="preserve"> </w:t>
      </w:r>
      <w:r>
        <w:t>en</w:t>
      </w:r>
      <w:r>
        <w:rPr>
          <w:spacing w:val="-3"/>
        </w:rPr>
        <w:t xml:space="preserve"> </w:t>
      </w:r>
      <w:r>
        <w:t>la ley</w:t>
      </w:r>
      <w:r>
        <w:rPr>
          <w:spacing w:val="22"/>
        </w:rPr>
        <w:t xml:space="preserve"> </w:t>
      </w:r>
      <w:r>
        <w:t>N°</w:t>
      </w:r>
      <w:r>
        <w:rPr>
          <w:spacing w:val="24"/>
        </w:rPr>
        <w:t xml:space="preserve"> </w:t>
      </w:r>
      <w:r>
        <w:t>18.918</w:t>
      </w:r>
      <w:r>
        <w:rPr>
          <w:spacing w:val="24"/>
        </w:rPr>
        <w:t xml:space="preserve"> </w:t>
      </w:r>
      <w:r>
        <w:t>Orgánica</w:t>
      </w:r>
      <w:r>
        <w:rPr>
          <w:spacing w:val="10"/>
        </w:rPr>
        <w:t xml:space="preserve"> </w:t>
      </w:r>
      <w:r>
        <w:t>Constitucional</w:t>
      </w:r>
      <w:r>
        <w:rPr>
          <w:spacing w:val="9"/>
        </w:rPr>
        <w:t xml:space="preserve"> </w:t>
      </w:r>
      <w:r>
        <w:t>del</w:t>
      </w:r>
      <w:r>
        <w:rPr>
          <w:spacing w:val="10"/>
        </w:rPr>
        <w:t xml:space="preserve"> </w:t>
      </w:r>
      <w:r>
        <w:t>Congreso</w:t>
      </w:r>
      <w:r>
        <w:rPr>
          <w:spacing w:val="10"/>
        </w:rPr>
        <w:t xml:space="preserve"> </w:t>
      </w:r>
      <w:r>
        <w:t>Nacional</w:t>
      </w:r>
      <w:r>
        <w:rPr>
          <w:spacing w:val="10"/>
        </w:rPr>
        <w:t xml:space="preserve"> </w:t>
      </w:r>
      <w:r>
        <w:t>y</w:t>
      </w:r>
      <w:r>
        <w:rPr>
          <w:spacing w:val="10"/>
        </w:rPr>
        <w:t xml:space="preserve"> </w:t>
      </w:r>
      <w:r>
        <w:t>en</w:t>
      </w:r>
      <w:r>
        <w:rPr>
          <w:spacing w:val="10"/>
        </w:rPr>
        <w:t xml:space="preserve"> </w:t>
      </w:r>
      <w:r>
        <w:t>el</w:t>
      </w:r>
      <w:r>
        <w:rPr>
          <w:spacing w:val="10"/>
        </w:rPr>
        <w:t xml:space="preserve"> </w:t>
      </w:r>
      <w:r>
        <w:t>Reglamento</w:t>
      </w:r>
      <w:r>
        <w:rPr>
          <w:spacing w:val="10"/>
        </w:rPr>
        <w:t xml:space="preserve"> </w:t>
      </w:r>
      <w:r>
        <w:t>de</w:t>
      </w:r>
      <w:r>
        <w:rPr>
          <w:spacing w:val="10"/>
        </w:rPr>
        <w:t xml:space="preserve"> </w:t>
      </w:r>
      <w:r>
        <w:rPr>
          <w:spacing w:val="-5"/>
        </w:rPr>
        <w:t>la</w:t>
      </w:r>
    </w:p>
    <w:p w:rsidR="00A128CE" w:rsidRDefault="00563F51">
      <w:pPr>
        <w:pStyle w:val="Textoindependiente"/>
        <w:ind w:left="121"/>
        <w:jc w:val="both"/>
      </w:pPr>
      <w:r>
        <w:t>H.</w:t>
      </w:r>
      <w:r>
        <w:rPr>
          <w:spacing w:val="-4"/>
        </w:rPr>
        <w:t xml:space="preserve"> </w:t>
      </w:r>
      <w:r>
        <w:t>Cámara</w:t>
      </w:r>
      <w:r>
        <w:rPr>
          <w:spacing w:val="-3"/>
        </w:rPr>
        <w:t xml:space="preserve"> </w:t>
      </w:r>
      <w:r>
        <w:t>de</w:t>
      </w:r>
      <w:r>
        <w:rPr>
          <w:spacing w:val="-3"/>
        </w:rPr>
        <w:t xml:space="preserve"> </w:t>
      </w:r>
      <w:r>
        <w:rPr>
          <w:spacing w:val="-2"/>
        </w:rPr>
        <w:t>Diputados.</w:t>
      </w:r>
    </w:p>
    <w:p w:rsidR="00A128CE" w:rsidRDefault="00A128CE">
      <w:pPr>
        <w:pStyle w:val="Textoindependiente"/>
        <w:spacing w:before="9"/>
        <w:rPr>
          <w:sz w:val="33"/>
        </w:rPr>
      </w:pPr>
    </w:p>
    <w:p w:rsidR="00A128CE" w:rsidRDefault="00563F51">
      <w:pPr>
        <w:pStyle w:val="Ttulo1"/>
        <w:rPr>
          <w:u w:val="none"/>
        </w:rPr>
      </w:pPr>
      <w:r>
        <w:rPr>
          <w:spacing w:val="-2"/>
          <w:u w:val="none"/>
        </w:rPr>
        <w:t>Considerando:</w:t>
      </w:r>
    </w:p>
    <w:p w:rsidR="00A128CE" w:rsidRDefault="00A128CE">
      <w:pPr>
        <w:pStyle w:val="Textoindependiente"/>
        <w:spacing w:before="9"/>
        <w:rPr>
          <w:b/>
          <w:sz w:val="33"/>
        </w:rPr>
      </w:pPr>
    </w:p>
    <w:p w:rsidR="00A128CE" w:rsidRDefault="00563F51">
      <w:pPr>
        <w:pStyle w:val="Prrafodelista"/>
        <w:numPr>
          <w:ilvl w:val="0"/>
          <w:numId w:val="5"/>
        </w:numPr>
        <w:tabs>
          <w:tab w:val="left" w:pos="386"/>
        </w:tabs>
        <w:spacing w:line="276" w:lineRule="auto"/>
        <w:ind w:right="117" w:firstLine="0"/>
        <w:jc w:val="both"/>
        <w:rPr>
          <w:sz w:val="26"/>
        </w:rPr>
      </w:pPr>
      <w:r>
        <w:rPr>
          <w:sz w:val="26"/>
        </w:rPr>
        <w:t>La entrada en vigor de la Convención de los Derechos del Niño (CDN) ha provocado transformaciones trascendentales en la forma de entender la infancia y la adolescencia. Se produce un cambio en el paradigma, que significó</w:t>
      </w:r>
      <w:r>
        <w:rPr>
          <w:spacing w:val="-3"/>
          <w:sz w:val="26"/>
        </w:rPr>
        <w:t xml:space="preserve"> </w:t>
      </w:r>
      <w:r>
        <w:rPr>
          <w:sz w:val="26"/>
        </w:rPr>
        <w:t>pasar</w:t>
      </w:r>
      <w:r>
        <w:rPr>
          <w:spacing w:val="-3"/>
          <w:sz w:val="26"/>
        </w:rPr>
        <w:t xml:space="preserve"> </w:t>
      </w:r>
      <w:r>
        <w:rPr>
          <w:sz w:val="26"/>
        </w:rPr>
        <w:t>de</w:t>
      </w:r>
      <w:r>
        <w:rPr>
          <w:spacing w:val="-3"/>
          <w:sz w:val="26"/>
        </w:rPr>
        <w:t xml:space="preserve"> </w:t>
      </w:r>
      <w:r>
        <w:rPr>
          <w:sz w:val="26"/>
        </w:rPr>
        <w:t>la</w:t>
      </w:r>
      <w:r>
        <w:rPr>
          <w:spacing w:val="-3"/>
          <w:sz w:val="26"/>
        </w:rPr>
        <w:t xml:space="preserve"> </w:t>
      </w:r>
      <w:r>
        <w:rPr>
          <w:sz w:val="26"/>
        </w:rPr>
        <w:t>doctrina</w:t>
      </w:r>
      <w:r>
        <w:rPr>
          <w:spacing w:val="-3"/>
          <w:sz w:val="26"/>
        </w:rPr>
        <w:t xml:space="preserve"> </w:t>
      </w:r>
      <w:r>
        <w:rPr>
          <w:sz w:val="26"/>
        </w:rPr>
        <w:t>de</w:t>
      </w:r>
      <w:r>
        <w:rPr>
          <w:spacing w:val="-3"/>
          <w:sz w:val="26"/>
        </w:rPr>
        <w:t xml:space="preserve"> </w:t>
      </w:r>
      <w:r>
        <w:rPr>
          <w:sz w:val="26"/>
        </w:rPr>
        <w:t>la</w:t>
      </w:r>
      <w:r>
        <w:rPr>
          <w:spacing w:val="-3"/>
          <w:sz w:val="26"/>
        </w:rPr>
        <w:t xml:space="preserve"> </w:t>
      </w:r>
      <w:r>
        <w:rPr>
          <w:sz w:val="26"/>
        </w:rPr>
        <w:t>situació</w:t>
      </w:r>
      <w:r>
        <w:rPr>
          <w:sz w:val="26"/>
        </w:rPr>
        <w:t>n irregular o Protección Tutelar, que concibe al niño como un objeto de protección del Estado y de la sociedad en general, a la doctrina de la Protección Integral del</w:t>
      </w:r>
      <w:r>
        <w:rPr>
          <w:spacing w:val="-2"/>
          <w:sz w:val="26"/>
        </w:rPr>
        <w:t xml:space="preserve"> </w:t>
      </w:r>
      <w:r>
        <w:rPr>
          <w:sz w:val="26"/>
        </w:rPr>
        <w:t>Niño,</w:t>
      </w:r>
      <w:r>
        <w:rPr>
          <w:spacing w:val="-2"/>
          <w:sz w:val="26"/>
        </w:rPr>
        <w:t xml:space="preserve"> </w:t>
      </w:r>
      <w:r>
        <w:rPr>
          <w:sz w:val="26"/>
        </w:rPr>
        <w:t>que reconoce a los niños, niñas y adolescentes como sujetos de derecho. Es así como</w:t>
      </w:r>
      <w:r>
        <w:rPr>
          <w:sz w:val="26"/>
        </w:rPr>
        <w:t xml:space="preserve"> los Estados iniciaron un proceso de adecuación</w:t>
      </w:r>
      <w:r>
        <w:rPr>
          <w:spacing w:val="-2"/>
          <w:sz w:val="26"/>
        </w:rPr>
        <w:t xml:space="preserve"> </w:t>
      </w:r>
      <w:r>
        <w:rPr>
          <w:sz w:val="26"/>
        </w:rPr>
        <w:t>de</w:t>
      </w:r>
      <w:r>
        <w:rPr>
          <w:spacing w:val="-2"/>
          <w:sz w:val="26"/>
        </w:rPr>
        <w:t xml:space="preserve"> </w:t>
      </w:r>
      <w:r>
        <w:rPr>
          <w:sz w:val="26"/>
        </w:rPr>
        <w:t>su</w:t>
      </w:r>
      <w:r>
        <w:rPr>
          <w:spacing w:val="-2"/>
          <w:sz w:val="26"/>
        </w:rPr>
        <w:t xml:space="preserve"> </w:t>
      </w:r>
      <w:r>
        <w:rPr>
          <w:sz w:val="26"/>
        </w:rPr>
        <w:t>legislación</w:t>
      </w:r>
      <w:r>
        <w:rPr>
          <w:spacing w:val="-2"/>
          <w:sz w:val="26"/>
        </w:rPr>
        <w:t xml:space="preserve"> </w:t>
      </w:r>
      <w:r>
        <w:rPr>
          <w:sz w:val="26"/>
        </w:rPr>
        <w:t>a</w:t>
      </w:r>
      <w:r>
        <w:rPr>
          <w:spacing w:val="-2"/>
          <w:sz w:val="26"/>
        </w:rPr>
        <w:t xml:space="preserve"> </w:t>
      </w:r>
      <w:r>
        <w:rPr>
          <w:sz w:val="26"/>
        </w:rPr>
        <w:t>la</w:t>
      </w:r>
      <w:r>
        <w:rPr>
          <w:spacing w:val="-2"/>
          <w:sz w:val="26"/>
        </w:rPr>
        <w:t xml:space="preserve"> </w:t>
      </w:r>
      <w:r>
        <w:rPr>
          <w:sz w:val="26"/>
        </w:rPr>
        <w:t>luz</w:t>
      </w:r>
      <w:r>
        <w:rPr>
          <w:spacing w:val="-2"/>
          <w:sz w:val="26"/>
        </w:rPr>
        <w:t xml:space="preserve"> </w:t>
      </w:r>
      <w:r>
        <w:rPr>
          <w:sz w:val="26"/>
        </w:rPr>
        <w:t>de</w:t>
      </w:r>
      <w:r>
        <w:rPr>
          <w:spacing w:val="-2"/>
          <w:sz w:val="26"/>
        </w:rPr>
        <w:t xml:space="preserve"> </w:t>
      </w:r>
      <w:r>
        <w:rPr>
          <w:sz w:val="26"/>
        </w:rPr>
        <w:t>la</w:t>
      </w:r>
      <w:r>
        <w:rPr>
          <w:spacing w:val="-2"/>
          <w:sz w:val="26"/>
        </w:rPr>
        <w:t xml:space="preserve"> </w:t>
      </w:r>
      <w:r>
        <w:rPr>
          <w:sz w:val="26"/>
        </w:rPr>
        <w:t>doctrina</w:t>
      </w:r>
      <w:r>
        <w:rPr>
          <w:spacing w:val="-2"/>
          <w:sz w:val="26"/>
        </w:rPr>
        <w:t xml:space="preserve"> </w:t>
      </w:r>
      <w:r>
        <w:rPr>
          <w:sz w:val="26"/>
        </w:rPr>
        <w:t>de</w:t>
      </w:r>
      <w:r>
        <w:rPr>
          <w:spacing w:val="-2"/>
          <w:sz w:val="26"/>
        </w:rPr>
        <w:t xml:space="preserve"> </w:t>
      </w:r>
      <w:r>
        <w:rPr>
          <w:sz w:val="26"/>
        </w:rPr>
        <w:t>la Protección</w:t>
      </w:r>
      <w:r>
        <w:rPr>
          <w:spacing w:val="-3"/>
          <w:sz w:val="26"/>
        </w:rPr>
        <w:t xml:space="preserve"> </w:t>
      </w:r>
      <w:r>
        <w:rPr>
          <w:sz w:val="26"/>
        </w:rPr>
        <w:t>Integral,</w:t>
      </w:r>
      <w:r>
        <w:rPr>
          <w:spacing w:val="-3"/>
          <w:sz w:val="26"/>
        </w:rPr>
        <w:t xml:space="preserve"> </w:t>
      </w:r>
      <w:r>
        <w:rPr>
          <w:sz w:val="26"/>
        </w:rPr>
        <w:t>en</w:t>
      </w:r>
      <w:r>
        <w:rPr>
          <w:spacing w:val="-3"/>
          <w:sz w:val="26"/>
        </w:rPr>
        <w:t xml:space="preserve"> </w:t>
      </w:r>
      <w:r>
        <w:rPr>
          <w:sz w:val="26"/>
        </w:rPr>
        <w:t>la</w:t>
      </w:r>
      <w:r>
        <w:rPr>
          <w:spacing w:val="-3"/>
          <w:sz w:val="26"/>
        </w:rPr>
        <w:t xml:space="preserve"> </w:t>
      </w:r>
      <w:r>
        <w:rPr>
          <w:sz w:val="26"/>
        </w:rPr>
        <w:t>cual</w:t>
      </w:r>
      <w:r>
        <w:rPr>
          <w:spacing w:val="-3"/>
          <w:sz w:val="26"/>
        </w:rPr>
        <w:t xml:space="preserve"> </w:t>
      </w:r>
      <w:r>
        <w:rPr>
          <w:sz w:val="26"/>
        </w:rPr>
        <w:t>se</w:t>
      </w:r>
      <w:r>
        <w:rPr>
          <w:spacing w:val="-3"/>
          <w:sz w:val="26"/>
        </w:rPr>
        <w:t xml:space="preserve"> </w:t>
      </w:r>
      <w:r>
        <w:rPr>
          <w:sz w:val="26"/>
        </w:rPr>
        <w:t>considera</w:t>
      </w:r>
      <w:r>
        <w:rPr>
          <w:spacing w:val="-3"/>
          <w:sz w:val="26"/>
        </w:rPr>
        <w:t xml:space="preserve"> </w:t>
      </w:r>
      <w:r>
        <w:rPr>
          <w:sz w:val="26"/>
        </w:rPr>
        <w:t>al</w:t>
      </w:r>
      <w:r>
        <w:rPr>
          <w:spacing w:val="-3"/>
          <w:sz w:val="26"/>
        </w:rPr>
        <w:t xml:space="preserve"> </w:t>
      </w:r>
      <w:r>
        <w:rPr>
          <w:sz w:val="26"/>
        </w:rPr>
        <w:t>niño,</w:t>
      </w:r>
      <w:r>
        <w:rPr>
          <w:spacing w:val="-3"/>
          <w:sz w:val="26"/>
        </w:rPr>
        <w:t xml:space="preserve"> </w:t>
      </w:r>
      <w:r>
        <w:rPr>
          <w:sz w:val="26"/>
        </w:rPr>
        <w:t>niña</w:t>
      </w:r>
      <w:r>
        <w:rPr>
          <w:spacing w:val="-3"/>
          <w:sz w:val="26"/>
        </w:rPr>
        <w:t xml:space="preserve"> </w:t>
      </w:r>
      <w:r>
        <w:rPr>
          <w:sz w:val="26"/>
        </w:rPr>
        <w:t>o</w:t>
      </w:r>
      <w:r>
        <w:rPr>
          <w:spacing w:val="-3"/>
          <w:sz w:val="26"/>
        </w:rPr>
        <w:t xml:space="preserve"> </w:t>
      </w:r>
      <w:r>
        <w:rPr>
          <w:sz w:val="26"/>
        </w:rPr>
        <w:t>adolescente</w:t>
      </w:r>
      <w:r>
        <w:rPr>
          <w:spacing w:val="-3"/>
          <w:sz w:val="26"/>
        </w:rPr>
        <w:t xml:space="preserve"> </w:t>
      </w:r>
      <w:r>
        <w:rPr>
          <w:sz w:val="26"/>
        </w:rPr>
        <w:t>(en</w:t>
      </w:r>
      <w:r>
        <w:rPr>
          <w:spacing w:val="-3"/>
          <w:sz w:val="26"/>
        </w:rPr>
        <w:t xml:space="preserve"> </w:t>
      </w:r>
      <w:r>
        <w:rPr>
          <w:sz w:val="26"/>
        </w:rPr>
        <w:t>adelante</w:t>
      </w:r>
      <w:r>
        <w:rPr>
          <w:spacing w:val="-3"/>
          <w:sz w:val="26"/>
        </w:rPr>
        <w:t xml:space="preserve"> </w:t>
      </w:r>
      <w:r>
        <w:rPr>
          <w:sz w:val="26"/>
        </w:rPr>
        <w:t>NNA) como sujeto de derecho y de persona en desarrollo, dejando atrás</w:t>
      </w:r>
      <w:r>
        <w:rPr>
          <w:spacing w:val="-3"/>
          <w:sz w:val="26"/>
        </w:rPr>
        <w:t xml:space="preserve"> </w:t>
      </w:r>
      <w:r>
        <w:rPr>
          <w:sz w:val="26"/>
        </w:rPr>
        <w:t>la</w:t>
      </w:r>
      <w:r>
        <w:rPr>
          <w:spacing w:val="-3"/>
          <w:sz w:val="26"/>
        </w:rPr>
        <w:t xml:space="preserve"> </w:t>
      </w:r>
      <w:r>
        <w:rPr>
          <w:sz w:val="26"/>
        </w:rPr>
        <w:t>concepción</w:t>
      </w:r>
      <w:r>
        <w:rPr>
          <w:spacing w:val="-3"/>
          <w:sz w:val="26"/>
        </w:rPr>
        <w:t xml:space="preserve"> </w:t>
      </w:r>
      <w:r>
        <w:rPr>
          <w:sz w:val="26"/>
        </w:rPr>
        <w:t>de</w:t>
      </w:r>
      <w:r>
        <w:rPr>
          <w:spacing w:val="-3"/>
          <w:sz w:val="26"/>
        </w:rPr>
        <w:t xml:space="preserve"> </w:t>
      </w:r>
      <w:r>
        <w:rPr>
          <w:sz w:val="26"/>
        </w:rPr>
        <w:t>que el “menor” era un simple destinatario de acciones sociales o un mero objeto de sus padres y, del Estado o un sujeto pasivo de medidas de protección.</w:t>
      </w:r>
    </w:p>
    <w:p w:rsidR="00A128CE" w:rsidRDefault="00563F51">
      <w:pPr>
        <w:pStyle w:val="Prrafodelista"/>
        <w:numPr>
          <w:ilvl w:val="0"/>
          <w:numId w:val="5"/>
        </w:numPr>
        <w:tabs>
          <w:tab w:val="left" w:pos="386"/>
        </w:tabs>
        <w:spacing w:before="240" w:line="276" w:lineRule="auto"/>
        <w:ind w:right="118" w:firstLine="0"/>
        <w:jc w:val="both"/>
        <w:rPr>
          <w:sz w:val="26"/>
        </w:rPr>
      </w:pPr>
      <w:r>
        <w:rPr>
          <w:sz w:val="26"/>
        </w:rPr>
        <w:t>La incorporación de la doctrina de Protección Integral, implica que se le reconocen a los NNA derechos autónomos, con capacidad para ejercerlos por sí</w:t>
      </w:r>
      <w:r>
        <w:rPr>
          <w:spacing w:val="-4"/>
          <w:sz w:val="26"/>
        </w:rPr>
        <w:t xml:space="preserve"> </w:t>
      </w:r>
      <w:r>
        <w:rPr>
          <w:sz w:val="26"/>
        </w:rPr>
        <w:t>mismos,</w:t>
      </w:r>
      <w:r>
        <w:rPr>
          <w:spacing w:val="-4"/>
          <w:sz w:val="26"/>
        </w:rPr>
        <w:t xml:space="preserve"> </w:t>
      </w:r>
      <w:r>
        <w:rPr>
          <w:sz w:val="26"/>
        </w:rPr>
        <w:t>de</w:t>
      </w:r>
      <w:r>
        <w:rPr>
          <w:spacing w:val="-4"/>
          <w:sz w:val="26"/>
        </w:rPr>
        <w:t xml:space="preserve"> </w:t>
      </w:r>
      <w:r>
        <w:rPr>
          <w:sz w:val="26"/>
        </w:rPr>
        <w:t>acuerdo con la evolución y desarrollo de sus facultades. Mientras el niño o niña va alcanzando</w:t>
      </w:r>
      <w:r>
        <w:rPr>
          <w:sz w:val="26"/>
        </w:rPr>
        <w:t xml:space="preserve"> madurez, serán los padres,</w:t>
      </w:r>
      <w:r>
        <w:rPr>
          <w:spacing w:val="-4"/>
          <w:sz w:val="26"/>
        </w:rPr>
        <w:t xml:space="preserve"> </w:t>
      </w:r>
      <w:r>
        <w:rPr>
          <w:sz w:val="26"/>
        </w:rPr>
        <w:t>madres</w:t>
      </w:r>
      <w:r>
        <w:rPr>
          <w:spacing w:val="-4"/>
          <w:sz w:val="26"/>
        </w:rPr>
        <w:t xml:space="preserve"> </w:t>
      </w:r>
      <w:r>
        <w:rPr>
          <w:sz w:val="26"/>
        </w:rPr>
        <w:t>o</w:t>
      </w:r>
      <w:r>
        <w:rPr>
          <w:spacing w:val="-4"/>
          <w:sz w:val="26"/>
        </w:rPr>
        <w:t xml:space="preserve"> </w:t>
      </w:r>
      <w:r>
        <w:rPr>
          <w:sz w:val="26"/>
        </w:rPr>
        <w:t>sus</w:t>
      </w:r>
      <w:r>
        <w:rPr>
          <w:spacing w:val="-4"/>
          <w:sz w:val="26"/>
        </w:rPr>
        <w:t xml:space="preserve"> </w:t>
      </w:r>
      <w:r>
        <w:rPr>
          <w:sz w:val="26"/>
        </w:rPr>
        <w:t>representantes</w:t>
      </w:r>
      <w:r>
        <w:rPr>
          <w:spacing w:val="-4"/>
          <w:sz w:val="26"/>
        </w:rPr>
        <w:t xml:space="preserve"> </w:t>
      </w:r>
      <w:r>
        <w:rPr>
          <w:sz w:val="26"/>
        </w:rPr>
        <w:t>legales</w:t>
      </w:r>
      <w:r>
        <w:rPr>
          <w:spacing w:val="-4"/>
          <w:sz w:val="26"/>
        </w:rPr>
        <w:t xml:space="preserve"> </w:t>
      </w:r>
      <w:r>
        <w:rPr>
          <w:sz w:val="26"/>
        </w:rPr>
        <w:t>quienes</w:t>
      </w:r>
      <w:r>
        <w:rPr>
          <w:spacing w:val="-4"/>
          <w:sz w:val="26"/>
        </w:rPr>
        <w:t xml:space="preserve"> </w:t>
      </w:r>
      <w:r>
        <w:rPr>
          <w:sz w:val="26"/>
        </w:rPr>
        <w:t>los</w:t>
      </w:r>
      <w:r>
        <w:rPr>
          <w:spacing w:val="-4"/>
          <w:sz w:val="26"/>
        </w:rPr>
        <w:t xml:space="preserve"> </w:t>
      </w:r>
      <w:r>
        <w:rPr>
          <w:sz w:val="26"/>
        </w:rPr>
        <w:t>acompañen guiándolos y apoyándolos para hacer efectivo sus derechos.</w:t>
      </w:r>
    </w:p>
    <w:p w:rsidR="00A128CE" w:rsidRDefault="00563F51">
      <w:pPr>
        <w:pStyle w:val="Prrafodelista"/>
        <w:numPr>
          <w:ilvl w:val="0"/>
          <w:numId w:val="5"/>
        </w:numPr>
        <w:tabs>
          <w:tab w:val="left" w:pos="371"/>
        </w:tabs>
        <w:spacing w:before="240" w:line="276" w:lineRule="auto"/>
        <w:ind w:right="116" w:firstLine="0"/>
        <w:jc w:val="both"/>
        <w:rPr>
          <w:sz w:val="26"/>
        </w:rPr>
      </w:pPr>
      <w:r>
        <w:rPr>
          <w:sz w:val="26"/>
        </w:rPr>
        <w:t>Este cambio de paradigma se</w:t>
      </w:r>
      <w:r>
        <w:rPr>
          <w:spacing w:val="-4"/>
          <w:sz w:val="26"/>
        </w:rPr>
        <w:t xml:space="preserve"> </w:t>
      </w:r>
      <w:r>
        <w:rPr>
          <w:sz w:val="26"/>
        </w:rPr>
        <w:t>basa</w:t>
      </w:r>
      <w:r>
        <w:rPr>
          <w:spacing w:val="-4"/>
          <w:sz w:val="26"/>
        </w:rPr>
        <w:t xml:space="preserve"> </w:t>
      </w:r>
      <w:r>
        <w:rPr>
          <w:sz w:val="26"/>
        </w:rPr>
        <w:t>fundamentalmente</w:t>
      </w:r>
      <w:r>
        <w:rPr>
          <w:spacing w:val="-4"/>
          <w:sz w:val="26"/>
        </w:rPr>
        <w:t xml:space="preserve"> </w:t>
      </w:r>
      <w:r>
        <w:rPr>
          <w:sz w:val="26"/>
        </w:rPr>
        <w:t>en</w:t>
      </w:r>
      <w:r>
        <w:rPr>
          <w:spacing w:val="-4"/>
          <w:sz w:val="26"/>
        </w:rPr>
        <w:t xml:space="preserve"> </w:t>
      </w:r>
      <w:r>
        <w:rPr>
          <w:sz w:val="26"/>
        </w:rPr>
        <w:t>tres</w:t>
      </w:r>
      <w:r>
        <w:rPr>
          <w:spacing w:val="-4"/>
          <w:sz w:val="26"/>
        </w:rPr>
        <w:t xml:space="preserve"> </w:t>
      </w:r>
      <w:r>
        <w:rPr>
          <w:sz w:val="26"/>
        </w:rPr>
        <w:t>principios:</w:t>
      </w:r>
      <w:r>
        <w:rPr>
          <w:spacing w:val="-4"/>
          <w:sz w:val="26"/>
        </w:rPr>
        <w:t xml:space="preserve"> </w:t>
      </w:r>
      <w:r>
        <w:rPr>
          <w:sz w:val="26"/>
        </w:rPr>
        <w:t>la</w:t>
      </w:r>
      <w:r>
        <w:rPr>
          <w:spacing w:val="-4"/>
          <w:sz w:val="26"/>
        </w:rPr>
        <w:t xml:space="preserve"> </w:t>
      </w:r>
      <w:r>
        <w:rPr>
          <w:sz w:val="26"/>
        </w:rPr>
        <w:t>autonomía progresiva, el interés super</w:t>
      </w:r>
      <w:r>
        <w:rPr>
          <w:sz w:val="26"/>
        </w:rPr>
        <w:t>ior del niño, niña o adolescente y el derecho a</w:t>
      </w:r>
      <w:r>
        <w:rPr>
          <w:spacing w:val="-3"/>
          <w:sz w:val="26"/>
        </w:rPr>
        <w:t xml:space="preserve"> </w:t>
      </w:r>
      <w:r>
        <w:rPr>
          <w:sz w:val="26"/>
        </w:rPr>
        <w:t>ser</w:t>
      </w:r>
      <w:r>
        <w:rPr>
          <w:spacing w:val="-3"/>
          <w:sz w:val="26"/>
        </w:rPr>
        <w:t xml:space="preserve"> </w:t>
      </w:r>
      <w:r>
        <w:rPr>
          <w:sz w:val="26"/>
        </w:rPr>
        <w:t>oído.</w:t>
      </w:r>
      <w:r>
        <w:rPr>
          <w:spacing w:val="-3"/>
          <w:sz w:val="26"/>
        </w:rPr>
        <w:t xml:space="preserve"> </w:t>
      </w:r>
      <w:r>
        <w:rPr>
          <w:sz w:val="26"/>
        </w:rPr>
        <w:t>Para</w:t>
      </w:r>
    </w:p>
    <w:p w:rsidR="00A128CE" w:rsidRDefault="00A128CE">
      <w:pPr>
        <w:spacing w:line="276" w:lineRule="auto"/>
        <w:jc w:val="both"/>
        <w:rPr>
          <w:sz w:val="26"/>
        </w:rPr>
        <w:sectPr w:rsidR="00A128CE">
          <w:type w:val="continuous"/>
          <w:pgSz w:w="11920" w:h="16840"/>
          <w:pgMar w:top="1440" w:right="1600" w:bottom="280" w:left="1580" w:header="720" w:footer="720" w:gutter="0"/>
          <w:cols w:space="720"/>
        </w:sectPr>
      </w:pPr>
    </w:p>
    <w:p w:rsidR="00A128CE" w:rsidRDefault="00563F51">
      <w:pPr>
        <w:pStyle w:val="Textoindependiente"/>
        <w:spacing w:before="76" w:line="276" w:lineRule="auto"/>
        <w:ind w:left="121" w:right="122"/>
        <w:jc w:val="both"/>
      </w:pPr>
      <w:r>
        <w:lastRenderedPageBreak/>
        <w:t xml:space="preserve">efectos del proyecto que nos convoca, es éste último derecho el que merece mayor mención, sin dejar de reconocer la importancia de los otros dos derechos establecidos tanto, en </w:t>
      </w:r>
      <w:r>
        <w:t>la Convención de Derechos del Niño como estándar internacional y, la Ley</w:t>
      </w:r>
      <w:r>
        <w:rPr>
          <w:spacing w:val="40"/>
        </w:rPr>
        <w:t xml:space="preserve"> </w:t>
      </w:r>
      <w:r>
        <w:t>sobre garantías y Protección Integral de los Derechos de la Niñez</w:t>
      </w:r>
      <w:r>
        <w:rPr>
          <w:spacing w:val="-3"/>
        </w:rPr>
        <w:t xml:space="preserve"> </w:t>
      </w:r>
      <w:r>
        <w:t>y</w:t>
      </w:r>
      <w:r>
        <w:rPr>
          <w:spacing w:val="-3"/>
        </w:rPr>
        <w:t xml:space="preserve"> </w:t>
      </w:r>
      <w:r>
        <w:t>Adolescencia,</w:t>
      </w:r>
      <w:r>
        <w:rPr>
          <w:spacing w:val="-3"/>
        </w:rPr>
        <w:t xml:space="preserve"> </w:t>
      </w:r>
      <w:r>
        <w:t>como Ley marco dentro de nuestro ordenamiento jurídico.</w:t>
      </w:r>
    </w:p>
    <w:p w:rsidR="00A128CE" w:rsidRDefault="00563F51">
      <w:pPr>
        <w:pStyle w:val="Prrafodelista"/>
        <w:numPr>
          <w:ilvl w:val="0"/>
          <w:numId w:val="5"/>
        </w:numPr>
        <w:tabs>
          <w:tab w:val="left" w:pos="416"/>
        </w:tabs>
        <w:spacing w:before="240" w:line="276" w:lineRule="auto"/>
        <w:ind w:right="113" w:firstLine="0"/>
        <w:jc w:val="both"/>
        <w:rPr>
          <w:sz w:val="26"/>
        </w:rPr>
      </w:pPr>
      <w:r>
        <w:rPr>
          <w:sz w:val="26"/>
        </w:rPr>
        <w:t>El derecho del niño, niña y adolescente a ser</w:t>
      </w:r>
      <w:r>
        <w:rPr>
          <w:sz w:val="26"/>
        </w:rPr>
        <w:t xml:space="preserve"> a ser oído y que su opinión sea debidamente tomada en</w:t>
      </w:r>
      <w:r>
        <w:rPr>
          <w:spacing w:val="-3"/>
          <w:sz w:val="26"/>
        </w:rPr>
        <w:t xml:space="preserve"> </w:t>
      </w:r>
      <w:r>
        <w:rPr>
          <w:sz w:val="26"/>
        </w:rPr>
        <w:t>cuenta;</w:t>
      </w:r>
      <w:r>
        <w:rPr>
          <w:spacing w:val="-3"/>
          <w:sz w:val="26"/>
        </w:rPr>
        <w:t xml:space="preserve"> </w:t>
      </w:r>
      <w:r>
        <w:rPr>
          <w:sz w:val="26"/>
        </w:rPr>
        <w:t>se</w:t>
      </w:r>
      <w:r>
        <w:rPr>
          <w:spacing w:val="-3"/>
          <w:sz w:val="26"/>
        </w:rPr>
        <w:t xml:space="preserve"> </w:t>
      </w:r>
      <w:r>
        <w:rPr>
          <w:sz w:val="26"/>
        </w:rPr>
        <w:t>vincula</w:t>
      </w:r>
      <w:r>
        <w:rPr>
          <w:spacing w:val="-3"/>
          <w:sz w:val="26"/>
        </w:rPr>
        <w:t xml:space="preserve"> </w:t>
      </w:r>
      <w:r>
        <w:rPr>
          <w:sz w:val="26"/>
        </w:rPr>
        <w:t>y</w:t>
      </w:r>
      <w:r>
        <w:rPr>
          <w:spacing w:val="-3"/>
          <w:sz w:val="26"/>
        </w:rPr>
        <w:t xml:space="preserve"> </w:t>
      </w:r>
      <w:r>
        <w:rPr>
          <w:sz w:val="26"/>
        </w:rPr>
        <w:t>configura</w:t>
      </w:r>
      <w:r>
        <w:rPr>
          <w:spacing w:val="-3"/>
          <w:sz w:val="26"/>
        </w:rPr>
        <w:t xml:space="preserve"> </w:t>
      </w:r>
      <w:r>
        <w:rPr>
          <w:sz w:val="26"/>
        </w:rPr>
        <w:t>a</w:t>
      </w:r>
      <w:r>
        <w:rPr>
          <w:spacing w:val="-3"/>
          <w:sz w:val="26"/>
        </w:rPr>
        <w:t xml:space="preserve"> </w:t>
      </w:r>
      <w:r>
        <w:rPr>
          <w:sz w:val="26"/>
        </w:rPr>
        <w:t>partir</w:t>
      </w:r>
      <w:r>
        <w:rPr>
          <w:spacing w:val="-3"/>
          <w:sz w:val="26"/>
        </w:rPr>
        <w:t xml:space="preserve"> </w:t>
      </w:r>
      <w:r>
        <w:rPr>
          <w:sz w:val="26"/>
        </w:rPr>
        <w:t>del</w:t>
      </w:r>
      <w:r>
        <w:rPr>
          <w:spacing w:val="-3"/>
          <w:sz w:val="26"/>
        </w:rPr>
        <w:t xml:space="preserve"> </w:t>
      </w:r>
      <w:r>
        <w:rPr>
          <w:sz w:val="26"/>
        </w:rPr>
        <w:t>principio</w:t>
      </w:r>
      <w:r>
        <w:rPr>
          <w:spacing w:val="-3"/>
          <w:sz w:val="26"/>
        </w:rPr>
        <w:t xml:space="preserve"> </w:t>
      </w:r>
      <w:r>
        <w:rPr>
          <w:sz w:val="26"/>
        </w:rPr>
        <w:t>del</w:t>
      </w:r>
      <w:r>
        <w:rPr>
          <w:spacing w:val="-3"/>
          <w:sz w:val="26"/>
        </w:rPr>
        <w:t xml:space="preserve"> </w:t>
      </w:r>
      <w:r>
        <w:rPr>
          <w:sz w:val="26"/>
        </w:rPr>
        <w:t>interés</w:t>
      </w:r>
      <w:r>
        <w:rPr>
          <w:spacing w:val="-3"/>
          <w:sz w:val="26"/>
        </w:rPr>
        <w:t xml:space="preserve"> </w:t>
      </w:r>
      <w:r>
        <w:rPr>
          <w:sz w:val="26"/>
        </w:rPr>
        <w:t>del NNA, entendido como la satisfacción integral de sus derechos, pues no es posible la plena satisfacción de sus derechos sin darle la oportunidad de ser oído. Con tal fin se dará al NNA la oportunidad de ser escuchado, en todo procedimiento judicial o ad</w:t>
      </w:r>
      <w:r>
        <w:rPr>
          <w:sz w:val="26"/>
        </w:rPr>
        <w:t>ministrativo que le afecte, sea directamente o por medio de un representante o de un órgano apropiado (artículo 12 Convención sobre Derechos del Niño).</w:t>
      </w:r>
    </w:p>
    <w:p w:rsidR="00A128CE" w:rsidRDefault="00563F51">
      <w:pPr>
        <w:pStyle w:val="Prrafodelista"/>
        <w:numPr>
          <w:ilvl w:val="0"/>
          <w:numId w:val="5"/>
        </w:numPr>
        <w:tabs>
          <w:tab w:val="left" w:pos="536"/>
        </w:tabs>
        <w:spacing w:before="240" w:line="276" w:lineRule="auto"/>
        <w:ind w:right="117" w:firstLine="0"/>
        <w:jc w:val="both"/>
        <w:rPr>
          <w:sz w:val="26"/>
        </w:rPr>
      </w:pPr>
      <w:r>
        <w:rPr>
          <w:sz w:val="26"/>
        </w:rPr>
        <w:t>La Corte de Apelaciones de Santiago, citando un fallo de la Corte Suprema ha señalado que</w:t>
      </w:r>
      <w:r>
        <w:rPr>
          <w:spacing w:val="-4"/>
          <w:sz w:val="26"/>
        </w:rPr>
        <w:t xml:space="preserve"> </w:t>
      </w:r>
      <w:r>
        <w:rPr>
          <w:sz w:val="26"/>
        </w:rPr>
        <w:t>este</w:t>
      </w:r>
      <w:r>
        <w:rPr>
          <w:spacing w:val="-4"/>
          <w:sz w:val="26"/>
        </w:rPr>
        <w:t xml:space="preserve"> </w:t>
      </w:r>
      <w:r>
        <w:rPr>
          <w:sz w:val="26"/>
        </w:rPr>
        <w:t>derecho</w:t>
      </w:r>
      <w:r>
        <w:rPr>
          <w:spacing w:val="-4"/>
          <w:sz w:val="26"/>
        </w:rPr>
        <w:t xml:space="preserve"> </w:t>
      </w:r>
      <w:r>
        <w:rPr>
          <w:sz w:val="26"/>
        </w:rPr>
        <w:t>c</w:t>
      </w:r>
      <w:r>
        <w:rPr>
          <w:sz w:val="26"/>
        </w:rPr>
        <w:t>onstituye</w:t>
      </w:r>
      <w:r>
        <w:rPr>
          <w:spacing w:val="-4"/>
          <w:sz w:val="26"/>
        </w:rPr>
        <w:t xml:space="preserve"> </w:t>
      </w:r>
      <w:r>
        <w:rPr>
          <w:sz w:val="26"/>
        </w:rPr>
        <w:t>un</w:t>
      </w:r>
      <w:r>
        <w:rPr>
          <w:spacing w:val="-4"/>
          <w:sz w:val="26"/>
        </w:rPr>
        <w:t xml:space="preserve"> </w:t>
      </w:r>
      <w:r>
        <w:rPr>
          <w:sz w:val="26"/>
        </w:rPr>
        <w:t>principio</w:t>
      </w:r>
      <w:r>
        <w:rPr>
          <w:spacing w:val="-4"/>
          <w:sz w:val="26"/>
        </w:rPr>
        <w:t xml:space="preserve"> </w:t>
      </w:r>
      <w:r>
        <w:rPr>
          <w:sz w:val="26"/>
        </w:rPr>
        <w:t>primordial</w:t>
      </w:r>
      <w:r>
        <w:rPr>
          <w:spacing w:val="-4"/>
          <w:sz w:val="26"/>
        </w:rPr>
        <w:t xml:space="preserve"> </w:t>
      </w:r>
      <w:r>
        <w:rPr>
          <w:sz w:val="26"/>
        </w:rPr>
        <w:t>“conforme</w:t>
      </w:r>
      <w:r>
        <w:rPr>
          <w:spacing w:val="-4"/>
          <w:sz w:val="26"/>
        </w:rPr>
        <w:t xml:space="preserve"> </w:t>
      </w:r>
      <w:r>
        <w:rPr>
          <w:sz w:val="26"/>
        </w:rPr>
        <w:t>al</w:t>
      </w:r>
      <w:r>
        <w:rPr>
          <w:spacing w:val="-4"/>
          <w:sz w:val="26"/>
        </w:rPr>
        <w:t xml:space="preserve"> </w:t>
      </w:r>
      <w:r>
        <w:rPr>
          <w:sz w:val="26"/>
        </w:rPr>
        <w:t>cual,</w:t>
      </w:r>
      <w:r>
        <w:rPr>
          <w:spacing w:val="-4"/>
          <w:sz w:val="26"/>
        </w:rPr>
        <w:t xml:space="preserve"> </w:t>
      </w:r>
      <w:r>
        <w:rPr>
          <w:sz w:val="26"/>
        </w:rPr>
        <w:t>todo</w:t>
      </w:r>
      <w:r>
        <w:rPr>
          <w:spacing w:val="-4"/>
          <w:sz w:val="26"/>
        </w:rPr>
        <w:t xml:space="preserve"> </w:t>
      </w:r>
      <w:r>
        <w:rPr>
          <w:sz w:val="26"/>
        </w:rPr>
        <w:t>niño, niña y adolescente tiene derecho a expresar sus opiniones en los diferentes ámbitos de su vida. Si bien la obligación de oír al niño no es equiparable con aceptar su deseo, su manifestación co</w:t>
      </w:r>
      <w:r>
        <w:rPr>
          <w:sz w:val="26"/>
        </w:rPr>
        <w:t>nstituye un factor importante a analizar en el contexto de los demás antecedentes del proceso, a fin de contribuir a que la</w:t>
      </w:r>
      <w:r>
        <w:rPr>
          <w:spacing w:val="-2"/>
          <w:sz w:val="26"/>
        </w:rPr>
        <w:t xml:space="preserve"> </w:t>
      </w:r>
      <w:r>
        <w:rPr>
          <w:sz w:val="26"/>
        </w:rPr>
        <w:t>decisión</w:t>
      </w:r>
      <w:r>
        <w:rPr>
          <w:spacing w:val="-2"/>
          <w:sz w:val="26"/>
        </w:rPr>
        <w:t xml:space="preserve"> </w:t>
      </w:r>
      <w:r>
        <w:rPr>
          <w:sz w:val="26"/>
        </w:rPr>
        <w:t>que</w:t>
      </w:r>
      <w:r>
        <w:rPr>
          <w:spacing w:val="-2"/>
          <w:sz w:val="26"/>
        </w:rPr>
        <w:t xml:space="preserve"> </w:t>
      </w:r>
      <w:r>
        <w:rPr>
          <w:sz w:val="26"/>
        </w:rPr>
        <w:t>se</w:t>
      </w:r>
      <w:r>
        <w:rPr>
          <w:spacing w:val="-2"/>
          <w:sz w:val="26"/>
        </w:rPr>
        <w:t xml:space="preserve"> </w:t>
      </w:r>
      <w:r>
        <w:rPr>
          <w:sz w:val="26"/>
        </w:rPr>
        <w:t>adopte</w:t>
      </w:r>
      <w:r>
        <w:rPr>
          <w:spacing w:val="-2"/>
          <w:sz w:val="26"/>
        </w:rPr>
        <w:t xml:space="preserve"> </w:t>
      </w:r>
      <w:r>
        <w:rPr>
          <w:sz w:val="26"/>
        </w:rPr>
        <w:t>sea</w:t>
      </w:r>
      <w:r>
        <w:rPr>
          <w:spacing w:val="-2"/>
          <w:sz w:val="26"/>
        </w:rPr>
        <w:t xml:space="preserve"> </w:t>
      </w:r>
      <w:r>
        <w:rPr>
          <w:sz w:val="26"/>
        </w:rPr>
        <w:t>la</w:t>
      </w:r>
      <w:r>
        <w:rPr>
          <w:spacing w:val="-2"/>
          <w:sz w:val="26"/>
        </w:rPr>
        <w:t xml:space="preserve"> </w:t>
      </w:r>
      <w:r>
        <w:rPr>
          <w:sz w:val="26"/>
        </w:rPr>
        <w:t>más favorable a su respecto.” (Rol 1128-2016)</w:t>
      </w:r>
    </w:p>
    <w:p w:rsidR="00A128CE" w:rsidRDefault="00563F51">
      <w:pPr>
        <w:pStyle w:val="Prrafodelista"/>
        <w:numPr>
          <w:ilvl w:val="0"/>
          <w:numId w:val="5"/>
        </w:numPr>
        <w:tabs>
          <w:tab w:val="left" w:pos="401"/>
        </w:tabs>
        <w:spacing w:before="240" w:line="276" w:lineRule="auto"/>
        <w:ind w:right="114" w:firstLine="0"/>
        <w:jc w:val="both"/>
        <w:rPr>
          <w:sz w:val="26"/>
        </w:rPr>
      </w:pPr>
      <w:r>
        <w:rPr>
          <w:sz w:val="26"/>
        </w:rPr>
        <w:t>El derecho a que su opinión sea tomada en cuenta se entr</w:t>
      </w:r>
      <w:r>
        <w:rPr>
          <w:sz w:val="26"/>
        </w:rPr>
        <w:t>onca con el derecho al debido proceso, donde uno de los elementos esenciales lo constituye el derecho a la defensa, que consiste en el derecho de toda persona</w:t>
      </w:r>
      <w:r>
        <w:rPr>
          <w:spacing w:val="-3"/>
          <w:sz w:val="26"/>
        </w:rPr>
        <w:t xml:space="preserve"> </w:t>
      </w:r>
      <w:r>
        <w:rPr>
          <w:sz w:val="26"/>
        </w:rPr>
        <w:t>a</w:t>
      </w:r>
      <w:r>
        <w:rPr>
          <w:spacing w:val="-3"/>
          <w:sz w:val="26"/>
        </w:rPr>
        <w:t xml:space="preserve"> </w:t>
      </w:r>
      <w:r>
        <w:rPr>
          <w:sz w:val="26"/>
        </w:rPr>
        <w:t>ser</w:t>
      </w:r>
      <w:r>
        <w:rPr>
          <w:spacing w:val="-3"/>
          <w:sz w:val="26"/>
        </w:rPr>
        <w:t xml:space="preserve"> </w:t>
      </w:r>
      <w:r>
        <w:rPr>
          <w:sz w:val="26"/>
        </w:rPr>
        <w:t>oída,</w:t>
      </w:r>
      <w:r>
        <w:rPr>
          <w:spacing w:val="-3"/>
          <w:sz w:val="26"/>
        </w:rPr>
        <w:t xml:space="preserve"> </w:t>
      </w:r>
      <w:r>
        <w:rPr>
          <w:sz w:val="26"/>
        </w:rPr>
        <w:t>comprendiendo</w:t>
      </w:r>
      <w:r>
        <w:rPr>
          <w:spacing w:val="-3"/>
          <w:sz w:val="26"/>
        </w:rPr>
        <w:t xml:space="preserve"> </w:t>
      </w:r>
      <w:r>
        <w:rPr>
          <w:sz w:val="26"/>
        </w:rPr>
        <w:t>en</w:t>
      </w:r>
      <w:r>
        <w:rPr>
          <w:spacing w:val="-3"/>
          <w:sz w:val="26"/>
        </w:rPr>
        <w:t xml:space="preserve"> </w:t>
      </w:r>
      <w:r>
        <w:rPr>
          <w:sz w:val="26"/>
        </w:rPr>
        <w:t>éste la posibilidad y oportunidad de participar en el proceso e inte</w:t>
      </w:r>
      <w:r>
        <w:rPr>
          <w:sz w:val="26"/>
        </w:rPr>
        <w:t>rvenir en todos los asuntos que le</w:t>
      </w:r>
      <w:r>
        <w:rPr>
          <w:spacing w:val="-3"/>
          <w:sz w:val="26"/>
        </w:rPr>
        <w:t xml:space="preserve"> </w:t>
      </w:r>
      <w:r>
        <w:rPr>
          <w:sz w:val="26"/>
        </w:rPr>
        <w:t>afecten,</w:t>
      </w:r>
      <w:r>
        <w:rPr>
          <w:spacing w:val="-3"/>
          <w:sz w:val="26"/>
        </w:rPr>
        <w:t xml:space="preserve"> </w:t>
      </w:r>
      <w:r>
        <w:rPr>
          <w:sz w:val="26"/>
        </w:rPr>
        <w:t>por</w:t>
      </w:r>
      <w:r>
        <w:rPr>
          <w:spacing w:val="-3"/>
          <w:sz w:val="26"/>
        </w:rPr>
        <w:t xml:space="preserve"> </w:t>
      </w:r>
      <w:r>
        <w:rPr>
          <w:sz w:val="26"/>
        </w:rPr>
        <w:t>lo</w:t>
      </w:r>
      <w:r>
        <w:rPr>
          <w:spacing w:val="-3"/>
          <w:sz w:val="26"/>
        </w:rPr>
        <w:t xml:space="preserve"> </w:t>
      </w:r>
      <w:r>
        <w:rPr>
          <w:sz w:val="26"/>
        </w:rPr>
        <w:t>que</w:t>
      </w:r>
      <w:r>
        <w:rPr>
          <w:spacing w:val="-3"/>
          <w:sz w:val="26"/>
        </w:rPr>
        <w:t xml:space="preserve"> </w:t>
      </w:r>
      <w:r>
        <w:rPr>
          <w:sz w:val="26"/>
        </w:rPr>
        <w:t>el</w:t>
      </w:r>
      <w:r>
        <w:rPr>
          <w:spacing w:val="-3"/>
          <w:sz w:val="26"/>
        </w:rPr>
        <w:t xml:space="preserve"> </w:t>
      </w:r>
      <w:r>
        <w:rPr>
          <w:sz w:val="26"/>
        </w:rPr>
        <w:t>juez</w:t>
      </w:r>
      <w:r>
        <w:rPr>
          <w:spacing w:val="-3"/>
          <w:sz w:val="26"/>
        </w:rPr>
        <w:t xml:space="preserve"> </w:t>
      </w:r>
      <w:r>
        <w:rPr>
          <w:sz w:val="26"/>
        </w:rPr>
        <w:t>en</w:t>
      </w:r>
      <w:r>
        <w:rPr>
          <w:spacing w:val="-3"/>
          <w:sz w:val="26"/>
        </w:rPr>
        <w:t xml:space="preserve"> </w:t>
      </w:r>
      <w:r>
        <w:rPr>
          <w:sz w:val="26"/>
        </w:rPr>
        <w:t>la</w:t>
      </w:r>
      <w:r>
        <w:rPr>
          <w:spacing w:val="-3"/>
          <w:sz w:val="26"/>
        </w:rPr>
        <w:t xml:space="preserve"> </w:t>
      </w:r>
      <w:r>
        <w:rPr>
          <w:sz w:val="26"/>
        </w:rPr>
        <w:t>sentencia</w:t>
      </w:r>
      <w:r>
        <w:rPr>
          <w:spacing w:val="-3"/>
          <w:sz w:val="26"/>
        </w:rPr>
        <w:t xml:space="preserve"> </w:t>
      </w:r>
      <w:r>
        <w:rPr>
          <w:sz w:val="26"/>
        </w:rPr>
        <w:t>debe</w:t>
      </w:r>
      <w:r>
        <w:rPr>
          <w:spacing w:val="-3"/>
          <w:sz w:val="26"/>
        </w:rPr>
        <w:t xml:space="preserve"> </w:t>
      </w:r>
      <w:r>
        <w:rPr>
          <w:sz w:val="26"/>
        </w:rPr>
        <w:t>señalar</w:t>
      </w:r>
      <w:r>
        <w:rPr>
          <w:spacing w:val="-3"/>
          <w:sz w:val="26"/>
        </w:rPr>
        <w:t xml:space="preserve"> </w:t>
      </w:r>
      <w:r>
        <w:rPr>
          <w:sz w:val="26"/>
        </w:rPr>
        <w:t>cuál</w:t>
      </w:r>
      <w:r>
        <w:rPr>
          <w:spacing w:val="-3"/>
          <w:sz w:val="26"/>
        </w:rPr>
        <w:t xml:space="preserve"> </w:t>
      </w:r>
      <w:r>
        <w:rPr>
          <w:sz w:val="26"/>
        </w:rPr>
        <w:t>es</w:t>
      </w:r>
      <w:r>
        <w:rPr>
          <w:spacing w:val="-3"/>
          <w:sz w:val="26"/>
        </w:rPr>
        <w:t xml:space="preserve"> </w:t>
      </w:r>
      <w:r>
        <w:rPr>
          <w:sz w:val="26"/>
        </w:rPr>
        <w:t>la</w:t>
      </w:r>
      <w:r>
        <w:rPr>
          <w:spacing w:val="-3"/>
          <w:sz w:val="26"/>
        </w:rPr>
        <w:t xml:space="preserve"> </w:t>
      </w:r>
      <w:r>
        <w:rPr>
          <w:sz w:val="26"/>
        </w:rPr>
        <w:t>opinión</w:t>
      </w:r>
      <w:r>
        <w:rPr>
          <w:spacing w:val="-3"/>
          <w:sz w:val="26"/>
        </w:rPr>
        <w:t xml:space="preserve"> </w:t>
      </w:r>
      <w:r>
        <w:rPr>
          <w:sz w:val="26"/>
        </w:rPr>
        <w:t>del</w:t>
      </w:r>
      <w:r>
        <w:rPr>
          <w:spacing w:val="-3"/>
          <w:sz w:val="26"/>
        </w:rPr>
        <w:t xml:space="preserve"> </w:t>
      </w:r>
      <w:r>
        <w:rPr>
          <w:sz w:val="26"/>
        </w:rPr>
        <w:t>NNA, fundamentando si dicha opinión fue acogida o no.</w:t>
      </w:r>
    </w:p>
    <w:p w:rsidR="00A128CE" w:rsidRDefault="00563F51">
      <w:pPr>
        <w:pStyle w:val="Prrafodelista"/>
        <w:numPr>
          <w:ilvl w:val="0"/>
          <w:numId w:val="5"/>
        </w:numPr>
        <w:tabs>
          <w:tab w:val="left" w:pos="371"/>
        </w:tabs>
        <w:spacing w:before="240" w:line="276" w:lineRule="auto"/>
        <w:ind w:right="116" w:firstLine="0"/>
        <w:jc w:val="both"/>
        <w:rPr>
          <w:sz w:val="26"/>
        </w:rPr>
      </w:pPr>
      <w:r>
        <w:rPr>
          <w:sz w:val="26"/>
        </w:rPr>
        <w:t xml:space="preserve">Con el nombramiento del curador </w:t>
      </w:r>
      <w:r>
        <w:rPr>
          <w:i/>
          <w:sz w:val="26"/>
        </w:rPr>
        <w:t xml:space="preserve">ad litem </w:t>
      </w:r>
      <w:r>
        <w:rPr>
          <w:sz w:val="26"/>
        </w:rPr>
        <w:t>surgen varias</w:t>
      </w:r>
      <w:r>
        <w:rPr>
          <w:spacing w:val="-3"/>
          <w:sz w:val="26"/>
        </w:rPr>
        <w:t xml:space="preserve"> </w:t>
      </w:r>
      <w:r>
        <w:rPr>
          <w:sz w:val="26"/>
        </w:rPr>
        <w:t>dudas</w:t>
      </w:r>
      <w:r>
        <w:rPr>
          <w:spacing w:val="-3"/>
          <w:sz w:val="26"/>
        </w:rPr>
        <w:t xml:space="preserve"> </w:t>
      </w:r>
      <w:r>
        <w:rPr>
          <w:sz w:val="26"/>
        </w:rPr>
        <w:t>en</w:t>
      </w:r>
      <w:r>
        <w:rPr>
          <w:spacing w:val="-3"/>
          <w:sz w:val="26"/>
        </w:rPr>
        <w:t xml:space="preserve"> </w:t>
      </w:r>
      <w:r>
        <w:rPr>
          <w:sz w:val="26"/>
        </w:rPr>
        <w:t>relación</w:t>
      </w:r>
      <w:r>
        <w:rPr>
          <w:spacing w:val="-3"/>
          <w:sz w:val="26"/>
        </w:rPr>
        <w:t xml:space="preserve"> </w:t>
      </w:r>
      <w:r>
        <w:rPr>
          <w:sz w:val="26"/>
        </w:rPr>
        <w:t>con</w:t>
      </w:r>
      <w:r>
        <w:rPr>
          <w:spacing w:val="-3"/>
          <w:sz w:val="26"/>
        </w:rPr>
        <w:t xml:space="preserve"> </w:t>
      </w:r>
      <w:r>
        <w:rPr>
          <w:sz w:val="26"/>
        </w:rPr>
        <w:t>cuáles serán los requisitos que éste</w:t>
      </w:r>
      <w:r>
        <w:rPr>
          <w:spacing w:val="-3"/>
          <w:sz w:val="26"/>
        </w:rPr>
        <w:t xml:space="preserve"> </w:t>
      </w:r>
      <w:r>
        <w:rPr>
          <w:sz w:val="26"/>
        </w:rPr>
        <w:t>debe</w:t>
      </w:r>
      <w:r>
        <w:rPr>
          <w:spacing w:val="-3"/>
          <w:sz w:val="26"/>
        </w:rPr>
        <w:t xml:space="preserve"> </w:t>
      </w:r>
      <w:r>
        <w:rPr>
          <w:sz w:val="26"/>
        </w:rPr>
        <w:t>cumplir</w:t>
      </w:r>
      <w:r>
        <w:rPr>
          <w:spacing w:val="-3"/>
          <w:sz w:val="26"/>
        </w:rPr>
        <w:t xml:space="preserve"> </w:t>
      </w:r>
      <w:r>
        <w:rPr>
          <w:sz w:val="26"/>
        </w:rPr>
        <w:t>para</w:t>
      </w:r>
      <w:r>
        <w:rPr>
          <w:spacing w:val="-3"/>
          <w:sz w:val="26"/>
        </w:rPr>
        <w:t xml:space="preserve"> </w:t>
      </w:r>
      <w:r>
        <w:rPr>
          <w:sz w:val="26"/>
        </w:rPr>
        <w:t>ser</w:t>
      </w:r>
      <w:r>
        <w:rPr>
          <w:spacing w:val="-3"/>
          <w:sz w:val="26"/>
        </w:rPr>
        <w:t xml:space="preserve"> </w:t>
      </w:r>
      <w:r>
        <w:rPr>
          <w:sz w:val="26"/>
        </w:rPr>
        <w:t>nombrado,</w:t>
      </w:r>
      <w:r>
        <w:rPr>
          <w:spacing w:val="-3"/>
          <w:sz w:val="26"/>
        </w:rPr>
        <w:t xml:space="preserve"> </w:t>
      </w:r>
      <w:r>
        <w:rPr>
          <w:sz w:val="26"/>
        </w:rPr>
        <w:t>con</w:t>
      </w:r>
      <w:r>
        <w:rPr>
          <w:spacing w:val="-3"/>
          <w:sz w:val="26"/>
        </w:rPr>
        <w:t xml:space="preserve"> </w:t>
      </w:r>
      <w:r>
        <w:rPr>
          <w:sz w:val="26"/>
        </w:rPr>
        <w:t>qué</w:t>
      </w:r>
      <w:r>
        <w:rPr>
          <w:spacing w:val="-3"/>
          <w:sz w:val="26"/>
        </w:rPr>
        <w:t xml:space="preserve"> </w:t>
      </w:r>
      <w:r>
        <w:rPr>
          <w:sz w:val="26"/>
        </w:rPr>
        <w:t>criterio</w:t>
      </w:r>
      <w:r>
        <w:rPr>
          <w:spacing w:val="-3"/>
          <w:sz w:val="26"/>
        </w:rPr>
        <w:t xml:space="preserve"> </w:t>
      </w:r>
      <w:r>
        <w:rPr>
          <w:sz w:val="26"/>
        </w:rPr>
        <w:t>el</w:t>
      </w:r>
      <w:r>
        <w:rPr>
          <w:spacing w:val="-3"/>
          <w:sz w:val="26"/>
        </w:rPr>
        <w:t xml:space="preserve"> </w:t>
      </w:r>
      <w:r>
        <w:rPr>
          <w:sz w:val="26"/>
        </w:rPr>
        <w:t>juez</w:t>
      </w:r>
      <w:r>
        <w:rPr>
          <w:spacing w:val="-3"/>
          <w:sz w:val="26"/>
        </w:rPr>
        <w:t xml:space="preserve"> </w:t>
      </w:r>
      <w:r>
        <w:rPr>
          <w:sz w:val="26"/>
        </w:rPr>
        <w:t>los nombra y cuál es</w:t>
      </w:r>
      <w:r>
        <w:rPr>
          <w:spacing w:val="-2"/>
          <w:sz w:val="26"/>
        </w:rPr>
        <w:t xml:space="preserve"> </w:t>
      </w:r>
      <w:r>
        <w:rPr>
          <w:sz w:val="26"/>
        </w:rPr>
        <w:t>el</w:t>
      </w:r>
      <w:r>
        <w:rPr>
          <w:spacing w:val="-2"/>
          <w:sz w:val="26"/>
        </w:rPr>
        <w:t xml:space="preserve"> </w:t>
      </w:r>
      <w:r>
        <w:rPr>
          <w:sz w:val="26"/>
        </w:rPr>
        <w:t>rol:</w:t>
      </w:r>
      <w:r>
        <w:rPr>
          <w:spacing w:val="-2"/>
          <w:sz w:val="26"/>
        </w:rPr>
        <w:t xml:space="preserve"> </w:t>
      </w:r>
      <w:r>
        <w:rPr>
          <w:sz w:val="26"/>
        </w:rPr>
        <w:t>si</w:t>
      </w:r>
      <w:r>
        <w:rPr>
          <w:spacing w:val="-2"/>
          <w:sz w:val="26"/>
        </w:rPr>
        <w:t xml:space="preserve"> </w:t>
      </w:r>
      <w:r>
        <w:rPr>
          <w:sz w:val="26"/>
        </w:rPr>
        <w:t>representa</w:t>
      </w:r>
      <w:r>
        <w:rPr>
          <w:spacing w:val="-2"/>
          <w:sz w:val="26"/>
        </w:rPr>
        <w:t xml:space="preserve"> </w:t>
      </w:r>
      <w:r>
        <w:rPr>
          <w:sz w:val="26"/>
        </w:rPr>
        <w:t>el</w:t>
      </w:r>
      <w:r>
        <w:rPr>
          <w:spacing w:val="-2"/>
          <w:sz w:val="26"/>
        </w:rPr>
        <w:t xml:space="preserve"> </w:t>
      </w:r>
      <w:r>
        <w:rPr>
          <w:sz w:val="26"/>
        </w:rPr>
        <w:t>interés</w:t>
      </w:r>
      <w:r>
        <w:rPr>
          <w:spacing w:val="-2"/>
          <w:sz w:val="26"/>
        </w:rPr>
        <w:t xml:space="preserve"> </w:t>
      </w:r>
      <w:r>
        <w:rPr>
          <w:sz w:val="26"/>
        </w:rPr>
        <w:t>superior</w:t>
      </w:r>
      <w:r>
        <w:rPr>
          <w:spacing w:val="-2"/>
          <w:sz w:val="26"/>
        </w:rPr>
        <w:t xml:space="preserve"> </w:t>
      </w:r>
      <w:r>
        <w:rPr>
          <w:sz w:val="26"/>
        </w:rPr>
        <w:t>del</w:t>
      </w:r>
      <w:r>
        <w:rPr>
          <w:spacing w:val="-2"/>
          <w:sz w:val="26"/>
        </w:rPr>
        <w:t xml:space="preserve"> </w:t>
      </w:r>
      <w:r>
        <w:rPr>
          <w:sz w:val="26"/>
        </w:rPr>
        <w:t>niño</w:t>
      </w:r>
      <w:r>
        <w:rPr>
          <w:spacing w:val="-2"/>
          <w:sz w:val="26"/>
        </w:rPr>
        <w:t xml:space="preserve"> </w:t>
      </w:r>
      <w:r>
        <w:rPr>
          <w:sz w:val="26"/>
        </w:rPr>
        <w:t>de</w:t>
      </w:r>
      <w:r>
        <w:rPr>
          <w:spacing w:val="-2"/>
          <w:sz w:val="26"/>
        </w:rPr>
        <w:t xml:space="preserve"> </w:t>
      </w:r>
      <w:r>
        <w:rPr>
          <w:sz w:val="26"/>
        </w:rPr>
        <w:t>acuerdo</w:t>
      </w:r>
      <w:r>
        <w:rPr>
          <w:spacing w:val="-2"/>
          <w:sz w:val="26"/>
        </w:rPr>
        <w:t xml:space="preserve"> </w:t>
      </w:r>
      <w:r>
        <w:rPr>
          <w:sz w:val="26"/>
        </w:rPr>
        <w:t>con</w:t>
      </w:r>
      <w:r>
        <w:rPr>
          <w:spacing w:val="-2"/>
          <w:sz w:val="26"/>
        </w:rPr>
        <w:t xml:space="preserve"> </w:t>
      </w:r>
      <w:r>
        <w:rPr>
          <w:sz w:val="26"/>
        </w:rPr>
        <w:t>lo</w:t>
      </w:r>
      <w:r>
        <w:rPr>
          <w:spacing w:val="-2"/>
          <w:sz w:val="26"/>
        </w:rPr>
        <w:t xml:space="preserve"> </w:t>
      </w:r>
      <w:r>
        <w:rPr>
          <w:sz w:val="26"/>
        </w:rPr>
        <w:t>que</w:t>
      </w:r>
      <w:r>
        <w:rPr>
          <w:spacing w:val="-2"/>
          <w:sz w:val="26"/>
        </w:rPr>
        <w:t xml:space="preserve"> </w:t>
      </w:r>
      <w:r>
        <w:rPr>
          <w:sz w:val="26"/>
        </w:rPr>
        <w:t xml:space="preserve">él cree que es lo mejor para el menor o si representa los intereses </w:t>
      </w:r>
      <w:r>
        <w:rPr>
          <w:sz w:val="26"/>
        </w:rPr>
        <w:t>de éste, siguiendo sus deseos siempre que sean convenientes para él.</w:t>
      </w:r>
    </w:p>
    <w:p w:rsidR="00A128CE" w:rsidRDefault="00563F51">
      <w:pPr>
        <w:pStyle w:val="Prrafodelista"/>
        <w:numPr>
          <w:ilvl w:val="0"/>
          <w:numId w:val="5"/>
        </w:numPr>
        <w:tabs>
          <w:tab w:val="left" w:pos="431"/>
        </w:tabs>
        <w:spacing w:before="240" w:line="276" w:lineRule="auto"/>
        <w:ind w:right="114" w:firstLine="0"/>
        <w:jc w:val="both"/>
        <w:rPr>
          <w:sz w:val="26"/>
        </w:rPr>
      </w:pPr>
      <w:r>
        <w:rPr>
          <w:sz w:val="26"/>
        </w:rPr>
        <w:t>El ejercer como curador ad-litem no hace per se al abogado tener empatía y habilidades blandas para relacionarse con los niños- quienes se encuentran, muchas veces, en extrema vulnerabili</w:t>
      </w:r>
      <w:r>
        <w:rPr>
          <w:sz w:val="26"/>
        </w:rPr>
        <w:t>dad- a fin de lograr que se sinceren con él y así puedan conocer cuáles son sus deseos, miedos y sentimientos.</w:t>
      </w:r>
    </w:p>
    <w:p w:rsidR="00A128CE" w:rsidRDefault="00563F51">
      <w:pPr>
        <w:pStyle w:val="Prrafodelista"/>
        <w:numPr>
          <w:ilvl w:val="0"/>
          <w:numId w:val="5"/>
        </w:numPr>
        <w:tabs>
          <w:tab w:val="left" w:pos="371"/>
        </w:tabs>
        <w:spacing w:before="240" w:line="276" w:lineRule="auto"/>
        <w:ind w:right="117" w:firstLine="0"/>
        <w:jc w:val="both"/>
        <w:rPr>
          <w:sz w:val="26"/>
        </w:rPr>
      </w:pPr>
      <w:r>
        <w:rPr>
          <w:sz w:val="26"/>
        </w:rPr>
        <w:t>Para ello se requiere de una modificación</w:t>
      </w:r>
      <w:r>
        <w:rPr>
          <w:spacing w:val="-3"/>
          <w:sz w:val="26"/>
        </w:rPr>
        <w:t xml:space="preserve"> </w:t>
      </w:r>
      <w:r>
        <w:rPr>
          <w:sz w:val="26"/>
        </w:rPr>
        <w:t>legal</w:t>
      </w:r>
      <w:r>
        <w:rPr>
          <w:spacing w:val="-3"/>
          <w:sz w:val="26"/>
        </w:rPr>
        <w:t xml:space="preserve"> </w:t>
      </w:r>
      <w:r>
        <w:rPr>
          <w:sz w:val="26"/>
        </w:rPr>
        <w:t>que</w:t>
      </w:r>
      <w:r>
        <w:rPr>
          <w:spacing w:val="-3"/>
          <w:sz w:val="26"/>
        </w:rPr>
        <w:t xml:space="preserve"> </w:t>
      </w:r>
      <w:r>
        <w:rPr>
          <w:sz w:val="26"/>
        </w:rPr>
        <w:t>establezca</w:t>
      </w:r>
      <w:r>
        <w:rPr>
          <w:spacing w:val="-3"/>
          <w:sz w:val="26"/>
        </w:rPr>
        <w:t xml:space="preserve"> </w:t>
      </w:r>
      <w:r>
        <w:rPr>
          <w:sz w:val="26"/>
        </w:rPr>
        <w:t>los</w:t>
      </w:r>
      <w:r>
        <w:rPr>
          <w:spacing w:val="-3"/>
          <w:sz w:val="26"/>
        </w:rPr>
        <w:t xml:space="preserve"> </w:t>
      </w:r>
      <w:r>
        <w:rPr>
          <w:sz w:val="26"/>
        </w:rPr>
        <w:t>requisitos</w:t>
      </w:r>
      <w:r>
        <w:rPr>
          <w:spacing w:val="-3"/>
          <w:sz w:val="26"/>
        </w:rPr>
        <w:t xml:space="preserve"> </w:t>
      </w:r>
      <w:r>
        <w:rPr>
          <w:sz w:val="26"/>
        </w:rPr>
        <w:t>a</w:t>
      </w:r>
      <w:r>
        <w:rPr>
          <w:spacing w:val="-3"/>
          <w:sz w:val="26"/>
        </w:rPr>
        <w:t xml:space="preserve"> </w:t>
      </w:r>
      <w:r>
        <w:rPr>
          <w:sz w:val="26"/>
        </w:rPr>
        <w:t>cumplir por</w:t>
      </w:r>
      <w:r>
        <w:rPr>
          <w:spacing w:val="71"/>
          <w:w w:val="150"/>
          <w:sz w:val="26"/>
        </w:rPr>
        <w:t xml:space="preserve"> </w:t>
      </w:r>
      <w:r>
        <w:rPr>
          <w:sz w:val="26"/>
        </w:rPr>
        <w:t>el</w:t>
      </w:r>
      <w:r>
        <w:rPr>
          <w:spacing w:val="71"/>
          <w:w w:val="150"/>
          <w:sz w:val="26"/>
        </w:rPr>
        <w:t xml:space="preserve"> </w:t>
      </w:r>
      <w:r>
        <w:rPr>
          <w:sz w:val="26"/>
        </w:rPr>
        <w:t>curador</w:t>
      </w:r>
      <w:r>
        <w:rPr>
          <w:spacing w:val="71"/>
          <w:w w:val="150"/>
          <w:sz w:val="26"/>
        </w:rPr>
        <w:t xml:space="preserve"> </w:t>
      </w:r>
      <w:r>
        <w:rPr>
          <w:i/>
          <w:sz w:val="26"/>
        </w:rPr>
        <w:t>ad</w:t>
      </w:r>
      <w:r>
        <w:rPr>
          <w:i/>
          <w:spacing w:val="71"/>
          <w:w w:val="150"/>
          <w:sz w:val="26"/>
        </w:rPr>
        <w:t xml:space="preserve"> </w:t>
      </w:r>
      <w:r>
        <w:rPr>
          <w:i/>
          <w:sz w:val="26"/>
        </w:rPr>
        <w:t>litem</w:t>
      </w:r>
      <w:r>
        <w:rPr>
          <w:sz w:val="26"/>
        </w:rPr>
        <w:t>,</w:t>
      </w:r>
      <w:r>
        <w:rPr>
          <w:spacing w:val="80"/>
          <w:sz w:val="26"/>
        </w:rPr>
        <w:t xml:space="preserve"> </w:t>
      </w:r>
      <w:r>
        <w:rPr>
          <w:sz w:val="26"/>
        </w:rPr>
        <w:t>actuando</w:t>
      </w:r>
      <w:r>
        <w:rPr>
          <w:spacing w:val="80"/>
          <w:sz w:val="26"/>
        </w:rPr>
        <w:t xml:space="preserve"> </w:t>
      </w:r>
      <w:r>
        <w:rPr>
          <w:sz w:val="26"/>
        </w:rPr>
        <w:t>como</w:t>
      </w:r>
      <w:r>
        <w:rPr>
          <w:spacing w:val="80"/>
          <w:sz w:val="26"/>
        </w:rPr>
        <w:t xml:space="preserve"> </w:t>
      </w:r>
      <w:r>
        <w:rPr>
          <w:sz w:val="26"/>
        </w:rPr>
        <w:t>abogado</w:t>
      </w:r>
      <w:r>
        <w:rPr>
          <w:spacing w:val="80"/>
          <w:sz w:val="26"/>
        </w:rPr>
        <w:t xml:space="preserve"> </w:t>
      </w:r>
      <w:r>
        <w:rPr>
          <w:sz w:val="26"/>
        </w:rPr>
        <w:t>del</w:t>
      </w:r>
      <w:r>
        <w:rPr>
          <w:spacing w:val="80"/>
          <w:sz w:val="26"/>
        </w:rPr>
        <w:t xml:space="preserve"> </w:t>
      </w:r>
      <w:r>
        <w:rPr>
          <w:sz w:val="26"/>
        </w:rPr>
        <w:t>niño,</w:t>
      </w:r>
      <w:r>
        <w:rPr>
          <w:spacing w:val="80"/>
          <w:sz w:val="26"/>
        </w:rPr>
        <w:t xml:space="preserve"> </w:t>
      </w:r>
      <w:r>
        <w:rPr>
          <w:sz w:val="26"/>
        </w:rPr>
        <w:t>niña</w:t>
      </w:r>
      <w:r>
        <w:rPr>
          <w:spacing w:val="80"/>
          <w:sz w:val="26"/>
        </w:rPr>
        <w:t xml:space="preserve"> </w:t>
      </w:r>
      <w:r>
        <w:rPr>
          <w:sz w:val="26"/>
        </w:rPr>
        <w:t>o</w:t>
      </w:r>
      <w:r>
        <w:rPr>
          <w:spacing w:val="80"/>
          <w:sz w:val="26"/>
        </w:rPr>
        <w:t xml:space="preserve"> </w:t>
      </w:r>
      <w:r>
        <w:rPr>
          <w:sz w:val="26"/>
        </w:rPr>
        <w:t>adolescente,</w:t>
      </w:r>
    </w:p>
    <w:p w:rsidR="00A128CE" w:rsidRDefault="00A128CE">
      <w:pPr>
        <w:spacing w:line="276" w:lineRule="auto"/>
        <w:jc w:val="both"/>
        <w:rPr>
          <w:sz w:val="26"/>
        </w:rPr>
        <w:sectPr w:rsidR="00A128CE">
          <w:pgSz w:w="11920" w:h="16840"/>
          <w:pgMar w:top="1340" w:right="1600" w:bottom="280" w:left="1580" w:header="720" w:footer="720" w:gutter="0"/>
          <w:cols w:space="720"/>
        </w:sectPr>
      </w:pPr>
    </w:p>
    <w:p w:rsidR="00A128CE" w:rsidRDefault="00563F51">
      <w:pPr>
        <w:pStyle w:val="Textoindependiente"/>
        <w:spacing w:before="76" w:line="276" w:lineRule="auto"/>
        <w:ind w:left="121" w:right="122"/>
        <w:jc w:val="both"/>
      </w:pPr>
      <w:r>
        <w:lastRenderedPageBreak/>
        <w:t>representándolos con la obligación de entrevistarse con ellos en varias ocasiones, cuya finalidad sea conocer sus sentimientos, intereses y deseos,</w:t>
      </w:r>
      <w:r>
        <w:rPr>
          <w:spacing w:val="-4"/>
        </w:rPr>
        <w:t xml:space="preserve"> </w:t>
      </w:r>
      <w:r>
        <w:t>asimismo</w:t>
      </w:r>
      <w:r>
        <w:rPr>
          <w:spacing w:val="-4"/>
        </w:rPr>
        <w:t xml:space="preserve"> </w:t>
      </w:r>
      <w:r>
        <w:t>que,</w:t>
      </w:r>
      <w:r>
        <w:rPr>
          <w:spacing w:val="-4"/>
        </w:rPr>
        <w:t xml:space="preserve"> </w:t>
      </w:r>
      <w:r>
        <w:t>estos</w:t>
      </w:r>
      <w:r>
        <w:rPr>
          <w:spacing w:val="-4"/>
        </w:rPr>
        <w:t xml:space="preserve"> </w:t>
      </w:r>
      <w:r>
        <w:t>puedan participar en las distintas etapas del pr</w:t>
      </w:r>
      <w:r>
        <w:t>oceso.</w:t>
      </w:r>
    </w:p>
    <w:p w:rsidR="00A128CE" w:rsidRDefault="00563F51">
      <w:pPr>
        <w:pStyle w:val="Prrafodelista"/>
        <w:numPr>
          <w:ilvl w:val="0"/>
          <w:numId w:val="5"/>
        </w:numPr>
        <w:tabs>
          <w:tab w:val="left" w:pos="504"/>
        </w:tabs>
        <w:spacing w:before="240" w:line="276" w:lineRule="auto"/>
        <w:ind w:right="113" w:firstLine="0"/>
        <w:jc w:val="both"/>
        <w:rPr>
          <w:i/>
          <w:sz w:val="26"/>
        </w:rPr>
      </w:pPr>
      <w:r>
        <w:rPr>
          <w:sz w:val="26"/>
        </w:rPr>
        <w:t>El artículo 1° inciso 1° de la Ley N° 21.430 sobre garantías y protección integral de los derechos de</w:t>
      </w:r>
      <w:r>
        <w:rPr>
          <w:spacing w:val="-3"/>
          <w:sz w:val="26"/>
        </w:rPr>
        <w:t xml:space="preserve"> </w:t>
      </w:r>
      <w:r>
        <w:rPr>
          <w:sz w:val="26"/>
        </w:rPr>
        <w:t>la</w:t>
      </w:r>
      <w:r>
        <w:rPr>
          <w:spacing w:val="-3"/>
          <w:sz w:val="26"/>
        </w:rPr>
        <w:t xml:space="preserve"> </w:t>
      </w:r>
      <w:r>
        <w:rPr>
          <w:sz w:val="26"/>
        </w:rPr>
        <w:t>niñez</w:t>
      </w:r>
      <w:r>
        <w:rPr>
          <w:spacing w:val="-3"/>
          <w:sz w:val="26"/>
        </w:rPr>
        <w:t xml:space="preserve"> </w:t>
      </w:r>
      <w:r>
        <w:rPr>
          <w:sz w:val="26"/>
        </w:rPr>
        <w:t>y</w:t>
      </w:r>
      <w:r>
        <w:rPr>
          <w:spacing w:val="-3"/>
          <w:sz w:val="26"/>
        </w:rPr>
        <w:t xml:space="preserve"> </w:t>
      </w:r>
      <w:r>
        <w:rPr>
          <w:sz w:val="26"/>
        </w:rPr>
        <w:t>adolescencia,</w:t>
      </w:r>
      <w:r>
        <w:rPr>
          <w:spacing w:val="-3"/>
          <w:sz w:val="26"/>
        </w:rPr>
        <w:t xml:space="preserve"> </w:t>
      </w:r>
      <w:r>
        <w:rPr>
          <w:sz w:val="26"/>
        </w:rPr>
        <w:t>señala</w:t>
      </w:r>
      <w:r>
        <w:rPr>
          <w:spacing w:val="-3"/>
          <w:sz w:val="26"/>
        </w:rPr>
        <w:t xml:space="preserve"> </w:t>
      </w:r>
      <w:r>
        <w:rPr>
          <w:sz w:val="26"/>
        </w:rPr>
        <w:t>que:</w:t>
      </w:r>
      <w:r>
        <w:rPr>
          <w:spacing w:val="-3"/>
          <w:sz w:val="26"/>
        </w:rPr>
        <w:t xml:space="preserve"> </w:t>
      </w:r>
      <w:r>
        <w:rPr>
          <w:i/>
          <w:sz w:val="26"/>
        </w:rPr>
        <w:t>“Esta</w:t>
      </w:r>
      <w:r>
        <w:rPr>
          <w:i/>
          <w:spacing w:val="-3"/>
          <w:sz w:val="26"/>
        </w:rPr>
        <w:t xml:space="preserve"> </w:t>
      </w:r>
      <w:r>
        <w:rPr>
          <w:i/>
          <w:sz w:val="26"/>
        </w:rPr>
        <w:t>ley</w:t>
      </w:r>
      <w:r>
        <w:rPr>
          <w:i/>
          <w:spacing w:val="-3"/>
          <w:sz w:val="26"/>
        </w:rPr>
        <w:t xml:space="preserve"> </w:t>
      </w:r>
      <w:r>
        <w:rPr>
          <w:i/>
          <w:sz w:val="26"/>
        </w:rPr>
        <w:t>tiene</w:t>
      </w:r>
      <w:r>
        <w:rPr>
          <w:i/>
          <w:spacing w:val="-3"/>
          <w:sz w:val="26"/>
        </w:rPr>
        <w:t xml:space="preserve"> </w:t>
      </w:r>
      <w:r>
        <w:rPr>
          <w:i/>
          <w:sz w:val="26"/>
        </w:rPr>
        <w:t>por</w:t>
      </w:r>
      <w:r>
        <w:rPr>
          <w:i/>
          <w:spacing w:val="-3"/>
          <w:sz w:val="26"/>
        </w:rPr>
        <w:t xml:space="preserve"> </w:t>
      </w:r>
      <w:r>
        <w:rPr>
          <w:i/>
          <w:sz w:val="26"/>
        </w:rPr>
        <w:t>objeto</w:t>
      </w:r>
      <w:r>
        <w:rPr>
          <w:i/>
          <w:spacing w:val="-3"/>
          <w:sz w:val="26"/>
        </w:rPr>
        <w:t xml:space="preserve"> </w:t>
      </w:r>
      <w:r>
        <w:rPr>
          <w:i/>
          <w:sz w:val="26"/>
        </w:rPr>
        <w:t>la</w:t>
      </w:r>
      <w:r>
        <w:rPr>
          <w:i/>
          <w:spacing w:val="-3"/>
          <w:sz w:val="26"/>
        </w:rPr>
        <w:t xml:space="preserve"> </w:t>
      </w:r>
      <w:r>
        <w:rPr>
          <w:i/>
          <w:sz w:val="26"/>
        </w:rPr>
        <w:t>garantía y protección integral, el ejercicio efectivo y el goce pleno de los der</w:t>
      </w:r>
      <w:r>
        <w:rPr>
          <w:i/>
          <w:sz w:val="26"/>
        </w:rPr>
        <w:t>echos de los niños, niñas y adolescentes, en especial, de los</w:t>
      </w:r>
      <w:r>
        <w:rPr>
          <w:i/>
          <w:spacing w:val="-3"/>
          <w:sz w:val="26"/>
        </w:rPr>
        <w:t xml:space="preserve"> </w:t>
      </w:r>
      <w:r>
        <w:rPr>
          <w:i/>
          <w:sz w:val="26"/>
        </w:rPr>
        <w:t>derechos</w:t>
      </w:r>
      <w:r>
        <w:rPr>
          <w:i/>
          <w:spacing w:val="-3"/>
          <w:sz w:val="26"/>
        </w:rPr>
        <w:t xml:space="preserve"> </w:t>
      </w:r>
      <w:r>
        <w:rPr>
          <w:i/>
          <w:sz w:val="26"/>
        </w:rPr>
        <w:t>humanos</w:t>
      </w:r>
      <w:r>
        <w:rPr>
          <w:i/>
          <w:spacing w:val="-3"/>
          <w:sz w:val="26"/>
        </w:rPr>
        <w:t xml:space="preserve"> </w:t>
      </w:r>
      <w:r>
        <w:rPr>
          <w:i/>
          <w:sz w:val="26"/>
        </w:rPr>
        <w:t>que</w:t>
      </w:r>
      <w:r>
        <w:rPr>
          <w:i/>
          <w:spacing w:val="-3"/>
          <w:sz w:val="26"/>
        </w:rPr>
        <w:t xml:space="preserve"> </w:t>
      </w:r>
      <w:r>
        <w:rPr>
          <w:i/>
          <w:sz w:val="26"/>
        </w:rPr>
        <w:t>les</w:t>
      </w:r>
      <w:r>
        <w:rPr>
          <w:i/>
          <w:spacing w:val="-3"/>
          <w:sz w:val="26"/>
        </w:rPr>
        <w:t xml:space="preserve"> </w:t>
      </w:r>
      <w:r>
        <w:rPr>
          <w:i/>
          <w:sz w:val="26"/>
        </w:rPr>
        <w:t>son</w:t>
      </w:r>
      <w:r>
        <w:rPr>
          <w:i/>
          <w:spacing w:val="-3"/>
          <w:sz w:val="26"/>
        </w:rPr>
        <w:t xml:space="preserve"> </w:t>
      </w:r>
      <w:r>
        <w:rPr>
          <w:i/>
          <w:sz w:val="26"/>
        </w:rPr>
        <w:t>reconocidos</w:t>
      </w:r>
      <w:r>
        <w:rPr>
          <w:i/>
          <w:spacing w:val="-3"/>
          <w:sz w:val="26"/>
        </w:rPr>
        <w:t xml:space="preserve"> </w:t>
      </w:r>
      <w:r>
        <w:rPr>
          <w:i/>
          <w:sz w:val="26"/>
        </w:rPr>
        <w:t>en la Constitución Política de la República, en la Convención sobre los Derechos del Niño,</w:t>
      </w:r>
      <w:r>
        <w:rPr>
          <w:i/>
          <w:spacing w:val="40"/>
          <w:sz w:val="26"/>
        </w:rPr>
        <w:t xml:space="preserve"> </w:t>
      </w:r>
      <w:r>
        <w:rPr>
          <w:i/>
          <w:sz w:val="26"/>
        </w:rPr>
        <w:t>en los demás tratados internacionales de derechos</w:t>
      </w:r>
      <w:r>
        <w:rPr>
          <w:i/>
          <w:spacing w:val="-3"/>
          <w:sz w:val="26"/>
        </w:rPr>
        <w:t xml:space="preserve"> </w:t>
      </w:r>
      <w:r>
        <w:rPr>
          <w:i/>
          <w:sz w:val="26"/>
        </w:rPr>
        <w:t>humanos</w:t>
      </w:r>
      <w:r>
        <w:rPr>
          <w:i/>
          <w:spacing w:val="-3"/>
          <w:sz w:val="26"/>
        </w:rPr>
        <w:t xml:space="preserve"> </w:t>
      </w:r>
      <w:r>
        <w:rPr>
          <w:i/>
          <w:sz w:val="26"/>
        </w:rPr>
        <w:t>ratificados</w:t>
      </w:r>
      <w:r>
        <w:rPr>
          <w:i/>
          <w:spacing w:val="-3"/>
          <w:sz w:val="26"/>
        </w:rPr>
        <w:t xml:space="preserve"> </w:t>
      </w:r>
      <w:r>
        <w:rPr>
          <w:i/>
          <w:sz w:val="26"/>
        </w:rPr>
        <w:t>por</w:t>
      </w:r>
      <w:r>
        <w:rPr>
          <w:i/>
          <w:spacing w:val="-3"/>
          <w:sz w:val="26"/>
        </w:rPr>
        <w:t xml:space="preserve"> </w:t>
      </w:r>
      <w:r>
        <w:rPr>
          <w:i/>
          <w:sz w:val="26"/>
        </w:rPr>
        <w:t>Chile</w:t>
      </w:r>
      <w:r>
        <w:rPr>
          <w:i/>
          <w:spacing w:val="-3"/>
          <w:sz w:val="26"/>
        </w:rPr>
        <w:t xml:space="preserve"> </w:t>
      </w:r>
      <w:r>
        <w:rPr>
          <w:i/>
          <w:sz w:val="26"/>
        </w:rPr>
        <w:t>que</w:t>
      </w:r>
      <w:r>
        <w:rPr>
          <w:i/>
          <w:spacing w:val="-3"/>
          <w:sz w:val="26"/>
        </w:rPr>
        <w:t xml:space="preserve"> </w:t>
      </w:r>
      <w:r>
        <w:rPr>
          <w:i/>
          <w:sz w:val="26"/>
        </w:rPr>
        <w:t>se encuentren vigentes y en las leyes.”</w:t>
      </w:r>
    </w:p>
    <w:p w:rsidR="00A128CE" w:rsidRDefault="00563F51">
      <w:pPr>
        <w:pStyle w:val="Prrafodelista"/>
        <w:numPr>
          <w:ilvl w:val="0"/>
          <w:numId w:val="5"/>
        </w:numPr>
        <w:tabs>
          <w:tab w:val="left" w:pos="458"/>
        </w:tabs>
        <w:spacing w:before="200"/>
        <w:ind w:left="458" w:hanging="337"/>
        <w:jc w:val="both"/>
        <w:rPr>
          <w:sz w:val="26"/>
        </w:rPr>
      </w:pPr>
      <w:r>
        <w:rPr>
          <w:sz w:val="26"/>
        </w:rPr>
        <w:t>Por</w:t>
      </w:r>
      <w:r>
        <w:rPr>
          <w:spacing w:val="-6"/>
          <w:sz w:val="26"/>
        </w:rPr>
        <w:t xml:space="preserve"> </w:t>
      </w:r>
      <w:r>
        <w:rPr>
          <w:sz w:val="26"/>
        </w:rPr>
        <w:t>su</w:t>
      </w:r>
      <w:r>
        <w:rPr>
          <w:spacing w:val="-4"/>
          <w:sz w:val="26"/>
        </w:rPr>
        <w:t xml:space="preserve"> </w:t>
      </w:r>
      <w:r>
        <w:rPr>
          <w:sz w:val="26"/>
        </w:rPr>
        <w:t>parte</w:t>
      </w:r>
      <w:r>
        <w:rPr>
          <w:spacing w:val="-3"/>
          <w:sz w:val="26"/>
        </w:rPr>
        <w:t xml:space="preserve"> </w:t>
      </w:r>
      <w:r>
        <w:rPr>
          <w:sz w:val="26"/>
        </w:rPr>
        <w:t>los</w:t>
      </w:r>
      <w:r>
        <w:rPr>
          <w:spacing w:val="-4"/>
          <w:sz w:val="26"/>
        </w:rPr>
        <w:t xml:space="preserve"> </w:t>
      </w:r>
      <w:r>
        <w:rPr>
          <w:sz w:val="26"/>
        </w:rPr>
        <w:t>incisos</w:t>
      </w:r>
      <w:r>
        <w:rPr>
          <w:spacing w:val="-3"/>
          <w:sz w:val="26"/>
        </w:rPr>
        <w:t xml:space="preserve"> </w:t>
      </w:r>
      <w:r>
        <w:rPr>
          <w:sz w:val="26"/>
        </w:rPr>
        <w:t>6°</w:t>
      </w:r>
      <w:r>
        <w:rPr>
          <w:spacing w:val="-4"/>
          <w:sz w:val="26"/>
        </w:rPr>
        <w:t xml:space="preserve"> </w:t>
      </w:r>
      <w:r>
        <w:rPr>
          <w:sz w:val="26"/>
        </w:rPr>
        <w:t>y</w:t>
      </w:r>
      <w:r>
        <w:rPr>
          <w:spacing w:val="-3"/>
          <w:sz w:val="26"/>
        </w:rPr>
        <w:t xml:space="preserve"> </w:t>
      </w:r>
      <w:r>
        <w:rPr>
          <w:sz w:val="26"/>
        </w:rPr>
        <w:t>7°</w:t>
      </w:r>
      <w:r>
        <w:rPr>
          <w:spacing w:val="-4"/>
          <w:sz w:val="26"/>
        </w:rPr>
        <w:t xml:space="preserve"> </w:t>
      </w:r>
      <w:r>
        <w:rPr>
          <w:sz w:val="26"/>
        </w:rPr>
        <w:t>del</w:t>
      </w:r>
      <w:r>
        <w:rPr>
          <w:spacing w:val="-4"/>
          <w:sz w:val="26"/>
        </w:rPr>
        <w:t xml:space="preserve"> </w:t>
      </w:r>
      <w:r>
        <w:rPr>
          <w:sz w:val="26"/>
        </w:rPr>
        <w:t>artículo</w:t>
      </w:r>
      <w:r>
        <w:rPr>
          <w:spacing w:val="-3"/>
          <w:sz w:val="26"/>
        </w:rPr>
        <w:t xml:space="preserve"> </w:t>
      </w:r>
      <w:r>
        <w:rPr>
          <w:sz w:val="26"/>
        </w:rPr>
        <w:t>2°</w:t>
      </w:r>
      <w:r>
        <w:rPr>
          <w:spacing w:val="-4"/>
          <w:sz w:val="26"/>
        </w:rPr>
        <w:t xml:space="preserve"> </w:t>
      </w:r>
      <w:r>
        <w:rPr>
          <w:sz w:val="26"/>
        </w:rPr>
        <w:t>de</w:t>
      </w:r>
      <w:r>
        <w:rPr>
          <w:spacing w:val="-3"/>
          <w:sz w:val="26"/>
        </w:rPr>
        <w:t xml:space="preserve"> </w:t>
      </w:r>
      <w:r>
        <w:rPr>
          <w:sz w:val="26"/>
        </w:rPr>
        <w:t>la</w:t>
      </w:r>
      <w:r>
        <w:rPr>
          <w:spacing w:val="-4"/>
          <w:sz w:val="26"/>
        </w:rPr>
        <w:t xml:space="preserve"> </w:t>
      </w:r>
      <w:r>
        <w:rPr>
          <w:sz w:val="26"/>
        </w:rPr>
        <w:t>misma</w:t>
      </w:r>
      <w:r>
        <w:rPr>
          <w:spacing w:val="-3"/>
          <w:sz w:val="26"/>
        </w:rPr>
        <w:t xml:space="preserve"> </w:t>
      </w:r>
      <w:r>
        <w:rPr>
          <w:sz w:val="26"/>
        </w:rPr>
        <w:t>Ley</w:t>
      </w:r>
      <w:r>
        <w:rPr>
          <w:spacing w:val="-4"/>
          <w:sz w:val="26"/>
        </w:rPr>
        <w:t xml:space="preserve"> </w:t>
      </w:r>
      <w:r>
        <w:rPr>
          <w:sz w:val="26"/>
        </w:rPr>
        <w:t>indican</w:t>
      </w:r>
      <w:r>
        <w:rPr>
          <w:spacing w:val="-3"/>
          <w:sz w:val="26"/>
        </w:rPr>
        <w:t xml:space="preserve"> </w:t>
      </w:r>
      <w:r>
        <w:rPr>
          <w:spacing w:val="-4"/>
          <w:sz w:val="26"/>
        </w:rPr>
        <w:t>que:</w:t>
      </w:r>
    </w:p>
    <w:p w:rsidR="00A128CE" w:rsidRDefault="00563F51">
      <w:pPr>
        <w:spacing w:before="245" w:line="276" w:lineRule="auto"/>
        <w:ind w:left="121" w:right="118"/>
        <w:jc w:val="both"/>
        <w:rPr>
          <w:i/>
          <w:sz w:val="26"/>
        </w:rPr>
      </w:pPr>
      <w:r>
        <w:rPr>
          <w:i/>
          <w:sz w:val="26"/>
        </w:rPr>
        <w:t>“Esta ley establecerá el marco para que el Estado adopte todas las medidas administrativas, legislativas</w:t>
      </w:r>
      <w:r>
        <w:rPr>
          <w:i/>
          <w:sz w:val="26"/>
        </w:rPr>
        <w:t xml:space="preserve"> o de otro carácter para la defensa y protección, particular y reforzada de los derechos de los niños, niñas y adolescentes provenientes de grupos sociales específicos, tales como migrantes, pertenecientes a comunidades indígenas o que se encuentren en sit</w:t>
      </w:r>
      <w:r>
        <w:rPr>
          <w:i/>
          <w:sz w:val="26"/>
        </w:rPr>
        <w:t>uación de vulnerabilidad económica, garantizando su pleno desarrollo y respeto a las</w:t>
      </w:r>
      <w:r>
        <w:rPr>
          <w:i/>
          <w:spacing w:val="-3"/>
          <w:sz w:val="26"/>
        </w:rPr>
        <w:t xml:space="preserve"> </w:t>
      </w:r>
      <w:r>
        <w:rPr>
          <w:i/>
          <w:sz w:val="26"/>
        </w:rPr>
        <w:t>garantías</w:t>
      </w:r>
      <w:r>
        <w:rPr>
          <w:i/>
          <w:spacing w:val="-3"/>
          <w:sz w:val="26"/>
        </w:rPr>
        <w:t xml:space="preserve"> </w:t>
      </w:r>
      <w:r>
        <w:rPr>
          <w:i/>
          <w:sz w:val="26"/>
        </w:rPr>
        <w:t>especiales</w:t>
      </w:r>
      <w:r>
        <w:rPr>
          <w:i/>
          <w:spacing w:val="-3"/>
          <w:sz w:val="26"/>
        </w:rPr>
        <w:t xml:space="preserve"> </w:t>
      </w:r>
      <w:r>
        <w:rPr>
          <w:i/>
          <w:sz w:val="26"/>
        </w:rPr>
        <w:t>que</w:t>
      </w:r>
      <w:r>
        <w:rPr>
          <w:i/>
          <w:spacing w:val="-3"/>
          <w:sz w:val="26"/>
        </w:rPr>
        <w:t xml:space="preserve"> </w:t>
      </w:r>
      <w:r>
        <w:rPr>
          <w:i/>
          <w:sz w:val="26"/>
        </w:rPr>
        <w:t>les</w:t>
      </w:r>
      <w:r>
        <w:rPr>
          <w:i/>
          <w:spacing w:val="-3"/>
          <w:sz w:val="26"/>
        </w:rPr>
        <w:t xml:space="preserve"> </w:t>
      </w:r>
      <w:r>
        <w:rPr>
          <w:i/>
          <w:sz w:val="26"/>
        </w:rPr>
        <w:t>otorgan</w:t>
      </w:r>
      <w:r>
        <w:rPr>
          <w:i/>
          <w:spacing w:val="-3"/>
          <w:sz w:val="26"/>
        </w:rPr>
        <w:t xml:space="preserve"> </w:t>
      </w:r>
      <w:r>
        <w:rPr>
          <w:i/>
          <w:sz w:val="26"/>
        </w:rPr>
        <w:t>la</w:t>
      </w:r>
      <w:r>
        <w:rPr>
          <w:i/>
          <w:spacing w:val="-3"/>
          <w:sz w:val="26"/>
        </w:rPr>
        <w:t xml:space="preserve"> </w:t>
      </w:r>
      <w:r>
        <w:rPr>
          <w:i/>
          <w:sz w:val="26"/>
        </w:rPr>
        <w:t>Constitución</w:t>
      </w:r>
      <w:r>
        <w:rPr>
          <w:i/>
          <w:spacing w:val="-3"/>
          <w:sz w:val="26"/>
        </w:rPr>
        <w:t xml:space="preserve"> </w:t>
      </w:r>
      <w:r>
        <w:rPr>
          <w:i/>
          <w:sz w:val="26"/>
        </w:rPr>
        <w:t>Política</w:t>
      </w:r>
      <w:r>
        <w:rPr>
          <w:i/>
          <w:spacing w:val="-3"/>
          <w:sz w:val="26"/>
        </w:rPr>
        <w:t xml:space="preserve"> </w:t>
      </w:r>
      <w:r>
        <w:rPr>
          <w:i/>
          <w:sz w:val="26"/>
        </w:rPr>
        <w:t>de la República, la Convención sobre los Derechos del Niño, los demás tratados internacionales de derechos hu</w:t>
      </w:r>
      <w:r>
        <w:rPr>
          <w:i/>
          <w:sz w:val="26"/>
        </w:rPr>
        <w:t>manos ratificados por Chile que</w:t>
      </w:r>
      <w:r>
        <w:rPr>
          <w:i/>
          <w:spacing w:val="-3"/>
          <w:sz w:val="26"/>
        </w:rPr>
        <w:t xml:space="preserve"> </w:t>
      </w:r>
      <w:r>
        <w:rPr>
          <w:i/>
          <w:sz w:val="26"/>
        </w:rPr>
        <w:t>se</w:t>
      </w:r>
      <w:r>
        <w:rPr>
          <w:i/>
          <w:spacing w:val="-3"/>
          <w:sz w:val="26"/>
        </w:rPr>
        <w:t xml:space="preserve"> </w:t>
      </w:r>
      <w:r>
        <w:rPr>
          <w:i/>
          <w:sz w:val="26"/>
        </w:rPr>
        <w:t>encuentren</w:t>
      </w:r>
      <w:r>
        <w:rPr>
          <w:i/>
          <w:spacing w:val="-3"/>
          <w:sz w:val="26"/>
        </w:rPr>
        <w:t xml:space="preserve"> </w:t>
      </w:r>
      <w:r>
        <w:rPr>
          <w:i/>
          <w:sz w:val="26"/>
        </w:rPr>
        <w:t>vigentes</w:t>
      </w:r>
      <w:r>
        <w:rPr>
          <w:i/>
          <w:spacing w:val="-3"/>
          <w:sz w:val="26"/>
        </w:rPr>
        <w:t xml:space="preserve"> </w:t>
      </w:r>
      <w:r>
        <w:rPr>
          <w:i/>
          <w:sz w:val="26"/>
        </w:rPr>
        <w:t>y las leyes.</w:t>
      </w:r>
    </w:p>
    <w:p w:rsidR="00A128CE" w:rsidRDefault="00563F51">
      <w:pPr>
        <w:spacing w:before="200" w:line="276" w:lineRule="auto"/>
        <w:ind w:left="121" w:right="113"/>
        <w:jc w:val="both"/>
        <w:rPr>
          <w:i/>
          <w:sz w:val="26"/>
        </w:rPr>
      </w:pPr>
      <w:r>
        <w:rPr>
          <w:i/>
          <w:sz w:val="26"/>
        </w:rPr>
        <w:t>La</w:t>
      </w:r>
      <w:r>
        <w:rPr>
          <w:i/>
          <w:spacing w:val="-3"/>
          <w:sz w:val="26"/>
        </w:rPr>
        <w:t xml:space="preserve"> </w:t>
      </w:r>
      <w:r>
        <w:rPr>
          <w:i/>
          <w:sz w:val="26"/>
        </w:rPr>
        <w:t>omisión</w:t>
      </w:r>
      <w:r>
        <w:rPr>
          <w:i/>
          <w:spacing w:val="-3"/>
          <w:sz w:val="26"/>
        </w:rPr>
        <w:t xml:space="preserve"> </w:t>
      </w:r>
      <w:r>
        <w:rPr>
          <w:i/>
          <w:sz w:val="26"/>
        </w:rPr>
        <w:t>en</w:t>
      </w:r>
      <w:r>
        <w:rPr>
          <w:i/>
          <w:spacing w:val="-3"/>
          <w:sz w:val="26"/>
        </w:rPr>
        <w:t xml:space="preserve"> </w:t>
      </w:r>
      <w:r>
        <w:rPr>
          <w:i/>
          <w:sz w:val="26"/>
        </w:rPr>
        <w:t>la</w:t>
      </w:r>
      <w:r>
        <w:rPr>
          <w:i/>
          <w:spacing w:val="-3"/>
          <w:sz w:val="26"/>
        </w:rPr>
        <w:t xml:space="preserve"> </w:t>
      </w:r>
      <w:r>
        <w:rPr>
          <w:i/>
          <w:sz w:val="26"/>
        </w:rPr>
        <w:t>observancia</w:t>
      </w:r>
      <w:r>
        <w:rPr>
          <w:i/>
          <w:spacing w:val="-3"/>
          <w:sz w:val="26"/>
        </w:rPr>
        <w:t xml:space="preserve"> </w:t>
      </w:r>
      <w:r>
        <w:rPr>
          <w:i/>
          <w:sz w:val="26"/>
        </w:rPr>
        <w:t>de</w:t>
      </w:r>
      <w:r>
        <w:rPr>
          <w:i/>
          <w:spacing w:val="-3"/>
          <w:sz w:val="26"/>
        </w:rPr>
        <w:t xml:space="preserve"> </w:t>
      </w:r>
      <w:r>
        <w:rPr>
          <w:i/>
          <w:sz w:val="26"/>
        </w:rPr>
        <w:t>los</w:t>
      </w:r>
      <w:r>
        <w:rPr>
          <w:i/>
          <w:spacing w:val="-3"/>
          <w:sz w:val="26"/>
        </w:rPr>
        <w:t xml:space="preserve"> </w:t>
      </w:r>
      <w:r>
        <w:rPr>
          <w:i/>
          <w:sz w:val="26"/>
        </w:rPr>
        <w:t>deberes</w:t>
      </w:r>
      <w:r>
        <w:rPr>
          <w:i/>
          <w:spacing w:val="-3"/>
          <w:sz w:val="26"/>
        </w:rPr>
        <w:t xml:space="preserve"> </w:t>
      </w:r>
      <w:r>
        <w:rPr>
          <w:i/>
          <w:sz w:val="26"/>
        </w:rPr>
        <w:t>que</w:t>
      </w:r>
      <w:r>
        <w:rPr>
          <w:i/>
          <w:spacing w:val="-3"/>
          <w:sz w:val="26"/>
        </w:rPr>
        <w:t xml:space="preserve"> </w:t>
      </w:r>
      <w:r>
        <w:rPr>
          <w:i/>
          <w:sz w:val="26"/>
        </w:rPr>
        <w:t>por</w:t>
      </w:r>
      <w:r>
        <w:rPr>
          <w:i/>
          <w:spacing w:val="-3"/>
          <w:sz w:val="26"/>
        </w:rPr>
        <w:t xml:space="preserve"> </w:t>
      </w:r>
      <w:r>
        <w:rPr>
          <w:i/>
          <w:sz w:val="26"/>
        </w:rPr>
        <w:t>esta</w:t>
      </w:r>
      <w:r>
        <w:rPr>
          <w:i/>
          <w:spacing w:val="-3"/>
          <w:sz w:val="26"/>
        </w:rPr>
        <w:t xml:space="preserve"> </w:t>
      </w:r>
      <w:r>
        <w:rPr>
          <w:i/>
          <w:sz w:val="26"/>
        </w:rPr>
        <w:t>ley</w:t>
      </w:r>
      <w:r>
        <w:rPr>
          <w:i/>
          <w:spacing w:val="-3"/>
          <w:sz w:val="26"/>
        </w:rPr>
        <w:t xml:space="preserve"> </w:t>
      </w:r>
      <w:r>
        <w:rPr>
          <w:i/>
          <w:sz w:val="26"/>
        </w:rPr>
        <w:t>corresponden</w:t>
      </w:r>
      <w:r>
        <w:rPr>
          <w:i/>
          <w:spacing w:val="-3"/>
          <w:sz w:val="26"/>
        </w:rPr>
        <w:t xml:space="preserve"> </w:t>
      </w:r>
      <w:r>
        <w:rPr>
          <w:i/>
          <w:sz w:val="26"/>
        </w:rPr>
        <w:t>a</w:t>
      </w:r>
      <w:r>
        <w:rPr>
          <w:i/>
          <w:spacing w:val="-3"/>
          <w:sz w:val="26"/>
        </w:rPr>
        <w:t xml:space="preserve"> </w:t>
      </w:r>
      <w:r>
        <w:rPr>
          <w:i/>
          <w:sz w:val="26"/>
        </w:rPr>
        <w:t>los</w:t>
      </w:r>
      <w:r>
        <w:rPr>
          <w:i/>
          <w:spacing w:val="-3"/>
          <w:sz w:val="26"/>
        </w:rPr>
        <w:t xml:space="preserve"> </w:t>
      </w:r>
      <w:r>
        <w:rPr>
          <w:i/>
          <w:sz w:val="26"/>
        </w:rPr>
        <w:t>órganos del Estado habilita a toda persona a</w:t>
      </w:r>
      <w:r>
        <w:rPr>
          <w:i/>
          <w:spacing w:val="-3"/>
          <w:sz w:val="26"/>
        </w:rPr>
        <w:t xml:space="preserve"> </w:t>
      </w:r>
      <w:r>
        <w:rPr>
          <w:i/>
          <w:sz w:val="26"/>
        </w:rPr>
        <w:t>interponer</w:t>
      </w:r>
      <w:r>
        <w:rPr>
          <w:i/>
          <w:spacing w:val="-3"/>
          <w:sz w:val="26"/>
        </w:rPr>
        <w:t xml:space="preserve"> </w:t>
      </w:r>
      <w:r>
        <w:rPr>
          <w:i/>
          <w:sz w:val="26"/>
        </w:rPr>
        <w:t>las</w:t>
      </w:r>
      <w:r>
        <w:rPr>
          <w:i/>
          <w:spacing w:val="-3"/>
          <w:sz w:val="26"/>
        </w:rPr>
        <w:t xml:space="preserve"> </w:t>
      </w:r>
      <w:r>
        <w:rPr>
          <w:i/>
          <w:sz w:val="26"/>
        </w:rPr>
        <w:t>acciones</w:t>
      </w:r>
      <w:r>
        <w:rPr>
          <w:i/>
          <w:spacing w:val="-3"/>
          <w:sz w:val="26"/>
        </w:rPr>
        <w:t xml:space="preserve"> </w:t>
      </w:r>
      <w:r>
        <w:rPr>
          <w:i/>
          <w:sz w:val="26"/>
        </w:rPr>
        <w:t>administrativas</w:t>
      </w:r>
      <w:r>
        <w:rPr>
          <w:i/>
          <w:spacing w:val="-3"/>
          <w:sz w:val="26"/>
        </w:rPr>
        <w:t xml:space="preserve"> </w:t>
      </w:r>
      <w:r>
        <w:rPr>
          <w:i/>
          <w:sz w:val="26"/>
        </w:rPr>
        <w:t>y</w:t>
      </w:r>
      <w:r>
        <w:rPr>
          <w:i/>
          <w:spacing w:val="-3"/>
          <w:sz w:val="26"/>
        </w:rPr>
        <w:t xml:space="preserve"> </w:t>
      </w:r>
      <w:r>
        <w:rPr>
          <w:i/>
          <w:sz w:val="26"/>
        </w:rPr>
        <w:t>judiciales</w:t>
      </w:r>
      <w:r>
        <w:rPr>
          <w:i/>
          <w:spacing w:val="-3"/>
          <w:sz w:val="26"/>
        </w:rPr>
        <w:t xml:space="preserve"> </w:t>
      </w:r>
      <w:r>
        <w:rPr>
          <w:i/>
          <w:sz w:val="26"/>
        </w:rPr>
        <w:t>a fin de restaurar el ejercicio y goce de tales derechos, a través de los recursos y procedimientos más breves, sencillos, expeditos y eficaces que se encuentren actualmente vigentes por amenaza</w:t>
      </w:r>
      <w:r>
        <w:rPr>
          <w:i/>
          <w:spacing w:val="-3"/>
          <w:sz w:val="26"/>
        </w:rPr>
        <w:t xml:space="preserve"> </w:t>
      </w:r>
      <w:r>
        <w:rPr>
          <w:i/>
          <w:sz w:val="26"/>
        </w:rPr>
        <w:t>o</w:t>
      </w:r>
      <w:r>
        <w:rPr>
          <w:i/>
          <w:spacing w:val="-3"/>
          <w:sz w:val="26"/>
        </w:rPr>
        <w:t xml:space="preserve"> </w:t>
      </w:r>
      <w:r>
        <w:rPr>
          <w:i/>
          <w:sz w:val="26"/>
        </w:rPr>
        <w:t>vulneración</w:t>
      </w:r>
      <w:r>
        <w:rPr>
          <w:i/>
          <w:spacing w:val="-3"/>
          <w:sz w:val="26"/>
        </w:rPr>
        <w:t xml:space="preserve"> </w:t>
      </w:r>
      <w:r>
        <w:rPr>
          <w:i/>
          <w:sz w:val="26"/>
        </w:rPr>
        <w:t>de</w:t>
      </w:r>
      <w:r>
        <w:rPr>
          <w:i/>
          <w:spacing w:val="-3"/>
          <w:sz w:val="26"/>
        </w:rPr>
        <w:t xml:space="preserve"> </w:t>
      </w:r>
      <w:r>
        <w:rPr>
          <w:i/>
          <w:sz w:val="26"/>
        </w:rPr>
        <w:t>derechos</w:t>
      </w:r>
      <w:r>
        <w:rPr>
          <w:i/>
          <w:spacing w:val="-3"/>
          <w:sz w:val="26"/>
        </w:rPr>
        <w:t xml:space="preserve"> </w:t>
      </w:r>
      <w:r>
        <w:rPr>
          <w:i/>
          <w:sz w:val="26"/>
        </w:rPr>
        <w:t>fundamentales</w:t>
      </w:r>
      <w:r>
        <w:rPr>
          <w:i/>
          <w:spacing w:val="-3"/>
          <w:sz w:val="26"/>
        </w:rPr>
        <w:t xml:space="preserve"> </w:t>
      </w:r>
      <w:r>
        <w:rPr>
          <w:i/>
          <w:sz w:val="26"/>
        </w:rPr>
        <w:t>o</w:t>
      </w:r>
      <w:r>
        <w:rPr>
          <w:i/>
          <w:spacing w:val="-3"/>
          <w:sz w:val="26"/>
        </w:rPr>
        <w:t xml:space="preserve"> </w:t>
      </w:r>
      <w:r>
        <w:rPr>
          <w:i/>
          <w:sz w:val="26"/>
        </w:rPr>
        <w:t>que</w:t>
      </w:r>
      <w:r>
        <w:rPr>
          <w:i/>
          <w:spacing w:val="-3"/>
          <w:sz w:val="26"/>
        </w:rPr>
        <w:t xml:space="preserve"> </w:t>
      </w:r>
      <w:r>
        <w:rPr>
          <w:i/>
          <w:sz w:val="26"/>
        </w:rPr>
        <w:t>sean especialme</w:t>
      </w:r>
      <w:r>
        <w:rPr>
          <w:i/>
          <w:sz w:val="26"/>
        </w:rPr>
        <w:t>nte establecidos por</w:t>
      </w:r>
      <w:r>
        <w:rPr>
          <w:i/>
          <w:spacing w:val="-4"/>
          <w:sz w:val="26"/>
        </w:rPr>
        <w:t xml:space="preserve"> </w:t>
      </w:r>
      <w:r>
        <w:rPr>
          <w:i/>
          <w:sz w:val="26"/>
        </w:rPr>
        <w:t>una</w:t>
      </w:r>
      <w:r>
        <w:rPr>
          <w:i/>
          <w:spacing w:val="-4"/>
          <w:sz w:val="26"/>
        </w:rPr>
        <w:t xml:space="preserve"> </w:t>
      </w:r>
      <w:r>
        <w:rPr>
          <w:i/>
          <w:sz w:val="26"/>
        </w:rPr>
        <w:t>ley</w:t>
      </w:r>
      <w:r>
        <w:rPr>
          <w:i/>
          <w:spacing w:val="-4"/>
          <w:sz w:val="26"/>
        </w:rPr>
        <w:t xml:space="preserve"> </w:t>
      </w:r>
      <w:r>
        <w:rPr>
          <w:i/>
          <w:sz w:val="26"/>
        </w:rPr>
        <w:t>que</w:t>
      </w:r>
      <w:r>
        <w:rPr>
          <w:i/>
          <w:spacing w:val="-4"/>
          <w:sz w:val="26"/>
        </w:rPr>
        <w:t xml:space="preserve"> </w:t>
      </w:r>
      <w:r>
        <w:rPr>
          <w:i/>
          <w:sz w:val="26"/>
        </w:rPr>
        <w:t>no</w:t>
      </w:r>
      <w:r>
        <w:rPr>
          <w:i/>
          <w:spacing w:val="-4"/>
          <w:sz w:val="26"/>
        </w:rPr>
        <w:t xml:space="preserve"> </w:t>
      </w:r>
      <w:r>
        <w:rPr>
          <w:i/>
          <w:sz w:val="26"/>
        </w:rPr>
        <w:t>podrá</w:t>
      </w:r>
      <w:r>
        <w:rPr>
          <w:i/>
          <w:spacing w:val="-4"/>
          <w:sz w:val="26"/>
        </w:rPr>
        <w:t xml:space="preserve"> </w:t>
      </w:r>
      <w:r>
        <w:rPr>
          <w:i/>
          <w:sz w:val="26"/>
        </w:rPr>
        <w:t>desmejorar</w:t>
      </w:r>
      <w:r>
        <w:rPr>
          <w:i/>
          <w:spacing w:val="-4"/>
          <w:sz w:val="26"/>
        </w:rPr>
        <w:t xml:space="preserve"> </w:t>
      </w:r>
      <w:r>
        <w:rPr>
          <w:i/>
          <w:sz w:val="26"/>
        </w:rPr>
        <w:t>las</w:t>
      </w:r>
      <w:r>
        <w:rPr>
          <w:i/>
          <w:spacing w:val="-4"/>
          <w:sz w:val="26"/>
        </w:rPr>
        <w:t xml:space="preserve"> </w:t>
      </w:r>
      <w:r>
        <w:rPr>
          <w:i/>
          <w:sz w:val="26"/>
        </w:rPr>
        <w:t>garantías</w:t>
      </w:r>
      <w:r>
        <w:rPr>
          <w:i/>
          <w:spacing w:val="-4"/>
          <w:sz w:val="26"/>
        </w:rPr>
        <w:t xml:space="preserve"> </w:t>
      </w:r>
      <w:r>
        <w:rPr>
          <w:i/>
          <w:sz w:val="26"/>
        </w:rPr>
        <w:t>existentes en el momento de su regulación. Lo anterior, sin perjuicio de la acción de tutela administrativa de derechos establecida en el artículo 60 de la presente ley”.</w:t>
      </w:r>
    </w:p>
    <w:p w:rsidR="00A128CE" w:rsidRDefault="00563F51">
      <w:pPr>
        <w:pStyle w:val="Prrafodelista"/>
        <w:numPr>
          <w:ilvl w:val="0"/>
          <w:numId w:val="5"/>
        </w:numPr>
        <w:tabs>
          <w:tab w:val="left" w:pos="488"/>
        </w:tabs>
        <w:spacing w:before="200" w:line="276" w:lineRule="auto"/>
        <w:ind w:right="113" w:firstLine="0"/>
        <w:jc w:val="both"/>
        <w:rPr>
          <w:i/>
          <w:sz w:val="26"/>
        </w:rPr>
      </w:pPr>
      <w:r>
        <w:rPr>
          <w:sz w:val="26"/>
        </w:rPr>
        <w:t xml:space="preserve">Como corolario de </w:t>
      </w:r>
      <w:r>
        <w:rPr>
          <w:sz w:val="26"/>
        </w:rPr>
        <w:t>las normas previamente</w:t>
      </w:r>
      <w:r>
        <w:rPr>
          <w:spacing w:val="-3"/>
          <w:sz w:val="26"/>
        </w:rPr>
        <w:t xml:space="preserve"> </w:t>
      </w:r>
      <w:r>
        <w:rPr>
          <w:sz w:val="26"/>
        </w:rPr>
        <w:t>citadas,</w:t>
      </w:r>
      <w:r>
        <w:rPr>
          <w:spacing w:val="-3"/>
          <w:sz w:val="26"/>
        </w:rPr>
        <w:t xml:space="preserve"> </w:t>
      </w:r>
      <w:r>
        <w:rPr>
          <w:sz w:val="26"/>
        </w:rPr>
        <w:t>se</w:t>
      </w:r>
      <w:r>
        <w:rPr>
          <w:spacing w:val="-3"/>
          <w:sz w:val="26"/>
        </w:rPr>
        <w:t xml:space="preserve"> </w:t>
      </w:r>
      <w:r>
        <w:rPr>
          <w:sz w:val="26"/>
        </w:rPr>
        <w:t>encuentra</w:t>
      </w:r>
      <w:r>
        <w:rPr>
          <w:spacing w:val="-3"/>
          <w:sz w:val="26"/>
        </w:rPr>
        <w:t xml:space="preserve"> </w:t>
      </w:r>
      <w:r>
        <w:rPr>
          <w:sz w:val="26"/>
        </w:rPr>
        <w:t>el</w:t>
      </w:r>
      <w:r>
        <w:rPr>
          <w:spacing w:val="-3"/>
          <w:sz w:val="26"/>
        </w:rPr>
        <w:t xml:space="preserve"> </w:t>
      </w:r>
      <w:r>
        <w:rPr>
          <w:sz w:val="26"/>
        </w:rPr>
        <w:t>Artículo</w:t>
      </w:r>
      <w:r>
        <w:rPr>
          <w:spacing w:val="-3"/>
          <w:sz w:val="26"/>
        </w:rPr>
        <w:t xml:space="preserve"> </w:t>
      </w:r>
      <w:r>
        <w:rPr>
          <w:sz w:val="26"/>
        </w:rPr>
        <w:t>12</w:t>
      </w:r>
      <w:r>
        <w:rPr>
          <w:spacing w:val="-3"/>
          <w:sz w:val="26"/>
        </w:rPr>
        <w:t xml:space="preserve"> </w:t>
      </w:r>
      <w:r>
        <w:rPr>
          <w:sz w:val="26"/>
        </w:rPr>
        <w:t xml:space="preserve">sobre Efectividad de los derechos que se traduce en el </w:t>
      </w:r>
      <w:r>
        <w:rPr>
          <w:i/>
          <w:sz w:val="26"/>
        </w:rPr>
        <w:t>“deber del Estado</w:t>
      </w:r>
      <w:r>
        <w:rPr>
          <w:i/>
          <w:spacing w:val="-2"/>
          <w:sz w:val="26"/>
        </w:rPr>
        <w:t xml:space="preserve"> </w:t>
      </w:r>
      <w:r>
        <w:rPr>
          <w:i/>
          <w:sz w:val="26"/>
        </w:rPr>
        <w:t>de</w:t>
      </w:r>
      <w:r>
        <w:rPr>
          <w:i/>
          <w:spacing w:val="-2"/>
          <w:sz w:val="26"/>
        </w:rPr>
        <w:t xml:space="preserve"> </w:t>
      </w:r>
      <w:r>
        <w:rPr>
          <w:i/>
          <w:sz w:val="26"/>
        </w:rPr>
        <w:t>adoptar</w:t>
      </w:r>
      <w:r>
        <w:rPr>
          <w:i/>
          <w:spacing w:val="-2"/>
          <w:sz w:val="26"/>
        </w:rPr>
        <w:t xml:space="preserve"> </w:t>
      </w:r>
      <w:r>
        <w:rPr>
          <w:i/>
          <w:sz w:val="26"/>
        </w:rPr>
        <w:t>todas</w:t>
      </w:r>
      <w:r>
        <w:rPr>
          <w:i/>
          <w:spacing w:val="-2"/>
          <w:sz w:val="26"/>
        </w:rPr>
        <w:t xml:space="preserve"> </w:t>
      </w:r>
      <w:r>
        <w:rPr>
          <w:i/>
          <w:sz w:val="26"/>
        </w:rPr>
        <w:t>las</w:t>
      </w:r>
      <w:r>
        <w:rPr>
          <w:i/>
          <w:sz w:val="26"/>
        </w:rPr>
        <w:t xml:space="preserve"> medidas administrativas, legislativas y de cualquier otra índole, necesarias para dar efectividad a los derechos que le son reconocidos en la Constitución Política de la República, en la Convención sobre los Derechos del Niño, en los demás tratados intern</w:t>
      </w:r>
      <w:r>
        <w:rPr>
          <w:i/>
          <w:sz w:val="26"/>
        </w:rPr>
        <w:t>acionales de derechos humanos ratificados por Chile que</w:t>
      </w:r>
      <w:r>
        <w:rPr>
          <w:i/>
          <w:spacing w:val="-3"/>
          <w:sz w:val="26"/>
        </w:rPr>
        <w:t xml:space="preserve"> </w:t>
      </w:r>
      <w:r>
        <w:rPr>
          <w:i/>
          <w:sz w:val="26"/>
        </w:rPr>
        <w:t>se</w:t>
      </w:r>
      <w:r>
        <w:rPr>
          <w:i/>
          <w:spacing w:val="-3"/>
          <w:sz w:val="26"/>
        </w:rPr>
        <w:t xml:space="preserve"> </w:t>
      </w:r>
      <w:r>
        <w:rPr>
          <w:i/>
          <w:sz w:val="26"/>
        </w:rPr>
        <w:t>encuentren</w:t>
      </w:r>
      <w:r>
        <w:rPr>
          <w:i/>
          <w:spacing w:val="-3"/>
          <w:sz w:val="26"/>
        </w:rPr>
        <w:t xml:space="preserve"> </w:t>
      </w:r>
      <w:r>
        <w:rPr>
          <w:i/>
          <w:sz w:val="26"/>
        </w:rPr>
        <w:t>vigentes</w:t>
      </w:r>
      <w:r>
        <w:rPr>
          <w:i/>
          <w:spacing w:val="-3"/>
          <w:sz w:val="26"/>
        </w:rPr>
        <w:t xml:space="preserve"> </w:t>
      </w:r>
      <w:r>
        <w:rPr>
          <w:i/>
          <w:sz w:val="26"/>
        </w:rPr>
        <w:t>y en las leyes”.</w:t>
      </w:r>
    </w:p>
    <w:p w:rsidR="00A128CE" w:rsidRDefault="00563F51">
      <w:pPr>
        <w:pStyle w:val="Prrafodelista"/>
        <w:numPr>
          <w:ilvl w:val="0"/>
          <w:numId w:val="5"/>
        </w:numPr>
        <w:tabs>
          <w:tab w:val="left" w:pos="488"/>
        </w:tabs>
        <w:spacing w:before="200" w:line="276" w:lineRule="auto"/>
        <w:ind w:right="123" w:firstLine="0"/>
        <w:jc w:val="both"/>
        <w:rPr>
          <w:sz w:val="26"/>
        </w:rPr>
      </w:pPr>
      <w:r>
        <w:rPr>
          <w:sz w:val="26"/>
        </w:rPr>
        <w:t>A continuación y ya en el Párrafo II del Título II de la Ley se enumeran una</w:t>
      </w:r>
      <w:r>
        <w:rPr>
          <w:spacing w:val="-2"/>
          <w:sz w:val="26"/>
        </w:rPr>
        <w:t xml:space="preserve"> </w:t>
      </w:r>
      <w:r>
        <w:rPr>
          <w:sz w:val="26"/>
        </w:rPr>
        <w:t>serie</w:t>
      </w:r>
      <w:r>
        <w:rPr>
          <w:spacing w:val="-2"/>
          <w:sz w:val="26"/>
        </w:rPr>
        <w:t xml:space="preserve"> </w:t>
      </w:r>
      <w:r>
        <w:rPr>
          <w:sz w:val="26"/>
        </w:rPr>
        <w:t>de derechos y garantías que</w:t>
      </w:r>
      <w:r>
        <w:rPr>
          <w:spacing w:val="-4"/>
          <w:sz w:val="26"/>
        </w:rPr>
        <w:t xml:space="preserve"> </w:t>
      </w:r>
      <w:r>
        <w:rPr>
          <w:sz w:val="26"/>
        </w:rPr>
        <w:t>nuestro</w:t>
      </w:r>
      <w:r>
        <w:rPr>
          <w:spacing w:val="-4"/>
          <w:sz w:val="26"/>
        </w:rPr>
        <w:t xml:space="preserve"> </w:t>
      </w:r>
      <w:r>
        <w:rPr>
          <w:sz w:val="26"/>
        </w:rPr>
        <w:t>ordenamiento</w:t>
      </w:r>
      <w:r>
        <w:rPr>
          <w:spacing w:val="-4"/>
          <w:sz w:val="26"/>
        </w:rPr>
        <w:t xml:space="preserve"> </w:t>
      </w:r>
      <w:r>
        <w:rPr>
          <w:sz w:val="26"/>
        </w:rPr>
        <w:t>jurídico</w:t>
      </w:r>
      <w:r>
        <w:rPr>
          <w:spacing w:val="-4"/>
          <w:sz w:val="26"/>
        </w:rPr>
        <w:t xml:space="preserve"> </w:t>
      </w:r>
      <w:r>
        <w:rPr>
          <w:sz w:val="26"/>
        </w:rPr>
        <w:t>ratifica</w:t>
      </w:r>
      <w:r>
        <w:rPr>
          <w:spacing w:val="-4"/>
          <w:sz w:val="26"/>
        </w:rPr>
        <w:t xml:space="preserve"> </w:t>
      </w:r>
      <w:r>
        <w:rPr>
          <w:sz w:val="26"/>
        </w:rPr>
        <w:t>y</w:t>
      </w:r>
      <w:r>
        <w:rPr>
          <w:spacing w:val="-4"/>
          <w:sz w:val="26"/>
        </w:rPr>
        <w:t xml:space="preserve"> </w:t>
      </w:r>
      <w:r>
        <w:rPr>
          <w:sz w:val="26"/>
        </w:rPr>
        <w:t>reconoce</w:t>
      </w:r>
      <w:r>
        <w:rPr>
          <w:spacing w:val="-4"/>
          <w:sz w:val="26"/>
        </w:rPr>
        <w:t xml:space="preserve"> </w:t>
      </w:r>
      <w:r>
        <w:rPr>
          <w:sz w:val="26"/>
        </w:rPr>
        <w:t>a</w:t>
      </w:r>
      <w:r>
        <w:rPr>
          <w:spacing w:val="-4"/>
          <w:sz w:val="26"/>
        </w:rPr>
        <w:t xml:space="preserve"> </w:t>
      </w:r>
      <w:r>
        <w:rPr>
          <w:sz w:val="26"/>
        </w:rPr>
        <w:t>niños,</w:t>
      </w:r>
      <w:r>
        <w:rPr>
          <w:spacing w:val="-4"/>
          <w:sz w:val="26"/>
        </w:rPr>
        <w:t xml:space="preserve"> </w:t>
      </w:r>
      <w:r>
        <w:rPr>
          <w:sz w:val="26"/>
        </w:rPr>
        <w:t>niñas</w:t>
      </w:r>
    </w:p>
    <w:p w:rsidR="00A128CE" w:rsidRDefault="00A128CE">
      <w:pPr>
        <w:spacing w:line="276" w:lineRule="auto"/>
        <w:jc w:val="both"/>
        <w:rPr>
          <w:sz w:val="26"/>
        </w:rPr>
        <w:sectPr w:rsidR="00A128CE">
          <w:pgSz w:w="11920" w:h="16840"/>
          <w:pgMar w:top="1340" w:right="1600" w:bottom="280" w:left="1580" w:header="720" w:footer="720" w:gutter="0"/>
          <w:cols w:space="720"/>
        </w:sectPr>
      </w:pPr>
    </w:p>
    <w:p w:rsidR="00A128CE" w:rsidRDefault="00563F51">
      <w:pPr>
        <w:pStyle w:val="Textoindependiente"/>
        <w:spacing w:before="76" w:line="276" w:lineRule="auto"/>
        <w:ind w:left="121" w:right="122"/>
        <w:jc w:val="both"/>
      </w:pPr>
      <w:r>
        <w:t>y adolescentes en nuestro país. Entre ellos el debido proceso,</w:t>
      </w:r>
      <w:r>
        <w:rPr>
          <w:spacing w:val="-3"/>
        </w:rPr>
        <w:t xml:space="preserve"> </w:t>
      </w:r>
      <w:r>
        <w:t>la</w:t>
      </w:r>
      <w:r>
        <w:rPr>
          <w:spacing w:val="-3"/>
        </w:rPr>
        <w:t xml:space="preserve"> </w:t>
      </w:r>
      <w:r>
        <w:t>tutela</w:t>
      </w:r>
      <w:r>
        <w:rPr>
          <w:spacing w:val="-3"/>
        </w:rPr>
        <w:t xml:space="preserve"> </w:t>
      </w:r>
      <w:r>
        <w:t>judicial</w:t>
      </w:r>
      <w:r>
        <w:rPr>
          <w:spacing w:val="-3"/>
        </w:rPr>
        <w:t xml:space="preserve"> </w:t>
      </w:r>
      <w:r>
        <w:t>efectiva</w:t>
      </w:r>
      <w:r>
        <w:rPr>
          <w:spacing w:val="-3"/>
        </w:rPr>
        <w:t xml:space="preserve"> </w:t>
      </w:r>
      <w:r>
        <w:t>y la especialización, materias que dicen relación con la representación jurídica de niños, niñas y adolescentes, cuya regulació</w:t>
      </w:r>
      <w:r>
        <w:t>n más específica forma parte del objetivo de este proyecto de ley.</w:t>
      </w:r>
    </w:p>
    <w:p w:rsidR="00A128CE" w:rsidRDefault="00563F51">
      <w:pPr>
        <w:pStyle w:val="Textoindependiente"/>
        <w:spacing w:before="200"/>
        <w:ind w:left="121"/>
        <w:jc w:val="both"/>
      </w:pPr>
      <w:r>
        <w:t>Sobre</w:t>
      </w:r>
      <w:r>
        <w:rPr>
          <w:spacing w:val="-6"/>
        </w:rPr>
        <w:t xml:space="preserve"> </w:t>
      </w:r>
      <w:r>
        <w:t>el</w:t>
      </w:r>
      <w:r>
        <w:rPr>
          <w:spacing w:val="-4"/>
        </w:rPr>
        <w:t xml:space="preserve"> </w:t>
      </w:r>
      <w:r>
        <w:t>punto</w:t>
      </w:r>
      <w:r>
        <w:rPr>
          <w:spacing w:val="-4"/>
        </w:rPr>
        <w:t xml:space="preserve"> </w:t>
      </w:r>
      <w:r>
        <w:t>el</w:t>
      </w:r>
      <w:r>
        <w:rPr>
          <w:spacing w:val="-4"/>
        </w:rPr>
        <w:t xml:space="preserve"> </w:t>
      </w:r>
      <w:r>
        <w:t>artículo</w:t>
      </w:r>
      <w:r>
        <w:rPr>
          <w:spacing w:val="-4"/>
        </w:rPr>
        <w:t xml:space="preserve"> </w:t>
      </w:r>
      <w:r>
        <w:t>50</w:t>
      </w:r>
      <w:r>
        <w:rPr>
          <w:spacing w:val="-3"/>
        </w:rPr>
        <w:t xml:space="preserve"> </w:t>
      </w:r>
      <w:r>
        <w:t>de</w:t>
      </w:r>
      <w:r>
        <w:rPr>
          <w:spacing w:val="-4"/>
        </w:rPr>
        <w:t xml:space="preserve"> </w:t>
      </w:r>
      <w:r>
        <w:t>la</w:t>
      </w:r>
      <w:r>
        <w:rPr>
          <w:spacing w:val="-4"/>
        </w:rPr>
        <w:t xml:space="preserve"> </w:t>
      </w:r>
      <w:r>
        <w:t>ley</w:t>
      </w:r>
      <w:r>
        <w:rPr>
          <w:spacing w:val="-4"/>
        </w:rPr>
        <w:t xml:space="preserve"> </w:t>
      </w:r>
      <w:r>
        <w:t>se</w:t>
      </w:r>
      <w:r>
        <w:rPr>
          <w:spacing w:val="-4"/>
        </w:rPr>
        <w:t xml:space="preserve"> </w:t>
      </w:r>
      <w:r>
        <w:t>establece</w:t>
      </w:r>
      <w:r>
        <w:rPr>
          <w:spacing w:val="-3"/>
        </w:rPr>
        <w:t xml:space="preserve"> </w:t>
      </w:r>
      <w:r>
        <w:rPr>
          <w:spacing w:val="-4"/>
        </w:rPr>
        <w:t>que:</w:t>
      </w:r>
    </w:p>
    <w:p w:rsidR="00A128CE" w:rsidRDefault="00563F51">
      <w:pPr>
        <w:spacing w:before="245" w:line="276" w:lineRule="auto"/>
        <w:ind w:left="121" w:right="113"/>
        <w:jc w:val="both"/>
        <w:rPr>
          <w:i/>
          <w:sz w:val="26"/>
        </w:rPr>
      </w:pPr>
      <w:r>
        <w:rPr>
          <w:i/>
          <w:sz w:val="26"/>
        </w:rPr>
        <w:t>“Todo niño, niña y adolescente tiene derecho a que en todos los procedimientos</w:t>
      </w:r>
      <w:r>
        <w:rPr>
          <w:i/>
          <w:sz w:val="26"/>
        </w:rPr>
        <w:t xml:space="preserve"> administrativos y judiciales se le respeten las garantías de un proceso racional y</w:t>
      </w:r>
      <w:r>
        <w:rPr>
          <w:i/>
          <w:spacing w:val="-3"/>
          <w:sz w:val="26"/>
        </w:rPr>
        <w:t xml:space="preserve"> </w:t>
      </w:r>
      <w:r>
        <w:rPr>
          <w:i/>
          <w:sz w:val="26"/>
        </w:rPr>
        <w:t>justo,</w:t>
      </w:r>
      <w:r>
        <w:rPr>
          <w:i/>
          <w:spacing w:val="-3"/>
          <w:sz w:val="26"/>
        </w:rPr>
        <w:t xml:space="preserve"> </w:t>
      </w:r>
      <w:r>
        <w:rPr>
          <w:i/>
          <w:sz w:val="26"/>
        </w:rPr>
        <w:t>y se le aseguren,</w:t>
      </w:r>
      <w:r>
        <w:rPr>
          <w:i/>
          <w:spacing w:val="-3"/>
          <w:sz w:val="26"/>
        </w:rPr>
        <w:t xml:space="preserve"> </w:t>
      </w:r>
      <w:r>
        <w:rPr>
          <w:i/>
          <w:sz w:val="26"/>
        </w:rPr>
        <w:t>entre</w:t>
      </w:r>
      <w:r>
        <w:rPr>
          <w:i/>
          <w:spacing w:val="-3"/>
          <w:sz w:val="26"/>
        </w:rPr>
        <w:t xml:space="preserve"> </w:t>
      </w:r>
      <w:r>
        <w:rPr>
          <w:i/>
          <w:sz w:val="26"/>
        </w:rPr>
        <w:t>otros,</w:t>
      </w:r>
      <w:r>
        <w:rPr>
          <w:i/>
          <w:spacing w:val="-3"/>
          <w:sz w:val="26"/>
        </w:rPr>
        <w:t xml:space="preserve"> </w:t>
      </w:r>
      <w:r>
        <w:rPr>
          <w:i/>
          <w:sz w:val="26"/>
        </w:rPr>
        <w:t>el</w:t>
      </w:r>
      <w:r>
        <w:rPr>
          <w:i/>
          <w:spacing w:val="-3"/>
          <w:sz w:val="26"/>
        </w:rPr>
        <w:t xml:space="preserve"> </w:t>
      </w:r>
      <w:r>
        <w:rPr>
          <w:i/>
          <w:sz w:val="26"/>
        </w:rPr>
        <w:t>derecho</w:t>
      </w:r>
      <w:r>
        <w:rPr>
          <w:i/>
          <w:spacing w:val="-3"/>
          <w:sz w:val="26"/>
        </w:rPr>
        <w:t xml:space="preserve"> </w:t>
      </w:r>
      <w:r>
        <w:rPr>
          <w:i/>
          <w:sz w:val="26"/>
        </w:rPr>
        <w:t>de</w:t>
      </w:r>
      <w:r>
        <w:rPr>
          <w:i/>
          <w:spacing w:val="-3"/>
          <w:sz w:val="26"/>
        </w:rPr>
        <w:t xml:space="preserve"> </w:t>
      </w:r>
      <w:r>
        <w:rPr>
          <w:i/>
          <w:sz w:val="26"/>
        </w:rPr>
        <w:t>tutela</w:t>
      </w:r>
      <w:r>
        <w:rPr>
          <w:i/>
          <w:spacing w:val="-3"/>
          <w:sz w:val="26"/>
        </w:rPr>
        <w:t xml:space="preserve"> </w:t>
      </w:r>
      <w:r>
        <w:rPr>
          <w:i/>
          <w:sz w:val="26"/>
        </w:rPr>
        <w:t>judicial;</w:t>
      </w:r>
      <w:r>
        <w:rPr>
          <w:i/>
          <w:spacing w:val="-3"/>
          <w:sz w:val="26"/>
        </w:rPr>
        <w:t xml:space="preserve"> </w:t>
      </w:r>
      <w:r>
        <w:rPr>
          <w:i/>
          <w:sz w:val="26"/>
        </w:rPr>
        <w:t>el</w:t>
      </w:r>
      <w:r>
        <w:rPr>
          <w:i/>
          <w:spacing w:val="-3"/>
          <w:sz w:val="26"/>
        </w:rPr>
        <w:t xml:space="preserve"> </w:t>
      </w:r>
      <w:r>
        <w:rPr>
          <w:i/>
          <w:sz w:val="26"/>
        </w:rPr>
        <w:t>derecho</w:t>
      </w:r>
      <w:r>
        <w:rPr>
          <w:i/>
          <w:spacing w:val="-3"/>
          <w:sz w:val="26"/>
        </w:rPr>
        <w:t xml:space="preserve"> </w:t>
      </w:r>
      <w:r>
        <w:rPr>
          <w:i/>
          <w:sz w:val="26"/>
        </w:rPr>
        <w:t>a</w:t>
      </w:r>
      <w:r>
        <w:rPr>
          <w:i/>
          <w:spacing w:val="-3"/>
          <w:sz w:val="26"/>
        </w:rPr>
        <w:t xml:space="preserve"> </w:t>
      </w:r>
      <w:r>
        <w:rPr>
          <w:i/>
          <w:sz w:val="26"/>
        </w:rPr>
        <w:t>ser</w:t>
      </w:r>
      <w:r>
        <w:rPr>
          <w:i/>
          <w:spacing w:val="-3"/>
          <w:sz w:val="26"/>
        </w:rPr>
        <w:t xml:space="preserve"> </w:t>
      </w:r>
      <w:r>
        <w:rPr>
          <w:i/>
          <w:sz w:val="26"/>
        </w:rPr>
        <w:t>oído;</w:t>
      </w:r>
      <w:r>
        <w:rPr>
          <w:i/>
          <w:spacing w:val="-3"/>
          <w:sz w:val="26"/>
        </w:rPr>
        <w:t xml:space="preserve"> </w:t>
      </w:r>
      <w:r>
        <w:rPr>
          <w:i/>
          <w:sz w:val="26"/>
        </w:rPr>
        <w:t>el</w:t>
      </w:r>
      <w:r>
        <w:rPr>
          <w:i/>
          <w:spacing w:val="-3"/>
          <w:sz w:val="26"/>
        </w:rPr>
        <w:t xml:space="preserve"> </w:t>
      </w:r>
      <w:r>
        <w:rPr>
          <w:i/>
          <w:sz w:val="26"/>
        </w:rPr>
        <w:t>derecho a ser informado del procedimiento aplicable y de los</w:t>
      </w:r>
      <w:r>
        <w:rPr>
          <w:i/>
          <w:spacing w:val="-3"/>
          <w:sz w:val="26"/>
        </w:rPr>
        <w:t xml:space="preserve"> </w:t>
      </w:r>
      <w:r>
        <w:rPr>
          <w:i/>
          <w:sz w:val="26"/>
        </w:rPr>
        <w:t>derechos</w:t>
      </w:r>
      <w:r>
        <w:rPr>
          <w:i/>
          <w:spacing w:val="-3"/>
          <w:sz w:val="26"/>
        </w:rPr>
        <w:t xml:space="preserve"> </w:t>
      </w:r>
      <w:r>
        <w:rPr>
          <w:i/>
          <w:sz w:val="26"/>
        </w:rPr>
        <w:t>que</w:t>
      </w:r>
      <w:r>
        <w:rPr>
          <w:i/>
          <w:spacing w:val="-3"/>
          <w:sz w:val="26"/>
        </w:rPr>
        <w:t xml:space="preserve"> </w:t>
      </w:r>
      <w:r>
        <w:rPr>
          <w:i/>
          <w:sz w:val="26"/>
        </w:rPr>
        <w:t>le</w:t>
      </w:r>
      <w:r>
        <w:rPr>
          <w:i/>
          <w:spacing w:val="-3"/>
          <w:sz w:val="26"/>
        </w:rPr>
        <w:t xml:space="preserve"> </w:t>
      </w:r>
      <w:r>
        <w:rPr>
          <w:i/>
          <w:sz w:val="26"/>
        </w:rPr>
        <w:t>corresponden</w:t>
      </w:r>
      <w:r>
        <w:rPr>
          <w:i/>
          <w:spacing w:val="-3"/>
          <w:sz w:val="26"/>
        </w:rPr>
        <w:t xml:space="preserve"> </w:t>
      </w:r>
      <w:r>
        <w:rPr>
          <w:i/>
          <w:sz w:val="26"/>
        </w:rPr>
        <w:t>en</w:t>
      </w:r>
      <w:r>
        <w:rPr>
          <w:i/>
          <w:spacing w:val="-3"/>
          <w:sz w:val="26"/>
        </w:rPr>
        <w:t xml:space="preserve"> </w:t>
      </w:r>
      <w:r>
        <w:rPr>
          <w:i/>
          <w:sz w:val="26"/>
        </w:rPr>
        <w:t xml:space="preserve">el proceso; </w:t>
      </w:r>
      <w:r>
        <w:rPr>
          <w:b/>
          <w:i/>
          <w:sz w:val="26"/>
        </w:rPr>
        <w:t>el derecho a una representación jurídica y/o judicial distinta de la de sus padres y/o madres, representantes legales, o de quienes los tengan legalmente</w:t>
      </w:r>
      <w:r>
        <w:rPr>
          <w:b/>
          <w:i/>
          <w:spacing w:val="40"/>
          <w:sz w:val="26"/>
        </w:rPr>
        <w:t xml:space="preserve"> </w:t>
      </w:r>
      <w:r>
        <w:rPr>
          <w:b/>
          <w:i/>
          <w:sz w:val="26"/>
        </w:rPr>
        <w:t>bajo sus cuidado, en caso de intereses incompatibles; el derecho a una rep</w:t>
      </w:r>
      <w:r>
        <w:rPr>
          <w:b/>
          <w:i/>
          <w:sz w:val="26"/>
        </w:rPr>
        <w:t>resentación judicial especializada para la defensa de</w:t>
      </w:r>
      <w:r>
        <w:rPr>
          <w:b/>
          <w:i/>
          <w:spacing w:val="-4"/>
          <w:sz w:val="26"/>
        </w:rPr>
        <w:t xml:space="preserve"> </w:t>
      </w:r>
      <w:r>
        <w:rPr>
          <w:b/>
          <w:i/>
          <w:sz w:val="26"/>
        </w:rPr>
        <w:t>sus</w:t>
      </w:r>
      <w:r>
        <w:rPr>
          <w:b/>
          <w:i/>
          <w:spacing w:val="-4"/>
          <w:sz w:val="26"/>
        </w:rPr>
        <w:t xml:space="preserve"> </w:t>
      </w:r>
      <w:r>
        <w:rPr>
          <w:b/>
          <w:i/>
          <w:sz w:val="26"/>
        </w:rPr>
        <w:t>derechos;</w:t>
      </w:r>
      <w:r>
        <w:rPr>
          <w:b/>
          <w:i/>
          <w:spacing w:val="-4"/>
          <w:sz w:val="26"/>
        </w:rPr>
        <w:t xml:space="preserve"> </w:t>
      </w:r>
      <w:r>
        <w:rPr>
          <w:i/>
          <w:sz w:val="26"/>
        </w:rPr>
        <w:t>el</w:t>
      </w:r>
      <w:r>
        <w:rPr>
          <w:i/>
          <w:spacing w:val="-4"/>
          <w:sz w:val="26"/>
        </w:rPr>
        <w:t xml:space="preserve"> </w:t>
      </w:r>
      <w:r>
        <w:rPr>
          <w:i/>
          <w:sz w:val="26"/>
        </w:rPr>
        <w:t>derecho</w:t>
      </w:r>
      <w:r>
        <w:rPr>
          <w:i/>
          <w:spacing w:val="-4"/>
          <w:sz w:val="26"/>
        </w:rPr>
        <w:t xml:space="preserve"> </w:t>
      </w:r>
      <w:r>
        <w:rPr>
          <w:i/>
          <w:sz w:val="26"/>
        </w:rPr>
        <w:t>a presentar</w:t>
      </w:r>
      <w:r>
        <w:rPr>
          <w:i/>
          <w:spacing w:val="-3"/>
          <w:sz w:val="26"/>
        </w:rPr>
        <w:t xml:space="preserve"> </w:t>
      </w:r>
      <w:r>
        <w:rPr>
          <w:i/>
          <w:sz w:val="26"/>
        </w:rPr>
        <w:t>pruebas</w:t>
      </w:r>
      <w:r>
        <w:rPr>
          <w:i/>
          <w:spacing w:val="-3"/>
          <w:sz w:val="26"/>
        </w:rPr>
        <w:t xml:space="preserve"> </w:t>
      </w:r>
      <w:r>
        <w:rPr>
          <w:i/>
          <w:sz w:val="26"/>
        </w:rPr>
        <w:t>idóneas</w:t>
      </w:r>
      <w:r>
        <w:rPr>
          <w:i/>
          <w:spacing w:val="-3"/>
          <w:sz w:val="26"/>
        </w:rPr>
        <w:t xml:space="preserve"> </w:t>
      </w:r>
      <w:r>
        <w:rPr>
          <w:i/>
          <w:sz w:val="26"/>
        </w:rPr>
        <w:t>e</w:t>
      </w:r>
      <w:r>
        <w:rPr>
          <w:i/>
          <w:spacing w:val="-3"/>
          <w:sz w:val="26"/>
        </w:rPr>
        <w:t xml:space="preserve"> </w:t>
      </w:r>
      <w:r>
        <w:rPr>
          <w:i/>
          <w:sz w:val="26"/>
        </w:rPr>
        <w:t>independientes;</w:t>
      </w:r>
      <w:r>
        <w:rPr>
          <w:i/>
          <w:spacing w:val="-3"/>
          <w:sz w:val="26"/>
        </w:rPr>
        <w:t xml:space="preserve"> </w:t>
      </w:r>
      <w:r>
        <w:rPr>
          <w:i/>
          <w:sz w:val="26"/>
        </w:rPr>
        <w:t>el</w:t>
      </w:r>
      <w:r>
        <w:rPr>
          <w:i/>
          <w:spacing w:val="-3"/>
          <w:sz w:val="26"/>
        </w:rPr>
        <w:t xml:space="preserve"> </w:t>
      </w:r>
      <w:r>
        <w:rPr>
          <w:i/>
          <w:sz w:val="26"/>
        </w:rPr>
        <w:t>derecho</w:t>
      </w:r>
      <w:r>
        <w:rPr>
          <w:i/>
          <w:spacing w:val="-3"/>
          <w:sz w:val="26"/>
        </w:rPr>
        <w:t xml:space="preserve"> </w:t>
      </w:r>
      <w:r>
        <w:rPr>
          <w:i/>
          <w:sz w:val="26"/>
        </w:rPr>
        <w:t>a</w:t>
      </w:r>
      <w:r>
        <w:rPr>
          <w:i/>
          <w:spacing w:val="-3"/>
          <w:sz w:val="26"/>
        </w:rPr>
        <w:t xml:space="preserve"> </w:t>
      </w:r>
      <w:r>
        <w:rPr>
          <w:i/>
          <w:sz w:val="26"/>
        </w:rPr>
        <w:t>recurrir;</w:t>
      </w:r>
      <w:r>
        <w:rPr>
          <w:i/>
          <w:spacing w:val="-3"/>
          <w:sz w:val="26"/>
        </w:rPr>
        <w:t xml:space="preserve"> </w:t>
      </w:r>
      <w:r>
        <w:rPr>
          <w:i/>
          <w:sz w:val="26"/>
        </w:rPr>
        <w:t>así</w:t>
      </w:r>
      <w:r>
        <w:rPr>
          <w:i/>
          <w:spacing w:val="-3"/>
          <w:sz w:val="26"/>
        </w:rPr>
        <w:t xml:space="preserve"> </w:t>
      </w:r>
      <w:r>
        <w:rPr>
          <w:i/>
          <w:sz w:val="26"/>
        </w:rPr>
        <w:t>como</w:t>
      </w:r>
      <w:r>
        <w:rPr>
          <w:i/>
          <w:spacing w:val="-3"/>
          <w:sz w:val="26"/>
        </w:rPr>
        <w:t xml:space="preserve"> </w:t>
      </w:r>
      <w:r>
        <w:rPr>
          <w:i/>
          <w:sz w:val="26"/>
        </w:rPr>
        <w:t>los</w:t>
      </w:r>
      <w:r>
        <w:rPr>
          <w:i/>
          <w:spacing w:val="-3"/>
          <w:sz w:val="26"/>
        </w:rPr>
        <w:t xml:space="preserve"> </w:t>
      </w:r>
      <w:r>
        <w:rPr>
          <w:i/>
          <w:sz w:val="26"/>
        </w:rPr>
        <w:t>derechos y garantías que le confieren la Constitución Política de la República, los tratados in</w:t>
      </w:r>
      <w:r>
        <w:rPr>
          <w:i/>
          <w:sz w:val="26"/>
        </w:rPr>
        <w:t>ternacionales sobre derechos humanos ratificados por Chile que se encuentren</w:t>
      </w:r>
      <w:r>
        <w:rPr>
          <w:i/>
          <w:spacing w:val="40"/>
          <w:sz w:val="26"/>
        </w:rPr>
        <w:t xml:space="preserve"> </w:t>
      </w:r>
      <w:r>
        <w:rPr>
          <w:i/>
          <w:sz w:val="26"/>
        </w:rPr>
        <w:t>vigentes y las leyes.</w:t>
      </w:r>
    </w:p>
    <w:p w:rsidR="00A128CE" w:rsidRDefault="00563F51">
      <w:pPr>
        <w:spacing w:before="199" w:line="276" w:lineRule="auto"/>
        <w:ind w:left="121" w:right="113"/>
        <w:jc w:val="both"/>
        <w:rPr>
          <w:i/>
          <w:sz w:val="26"/>
        </w:rPr>
      </w:pPr>
      <w:r>
        <w:rPr>
          <w:i/>
          <w:sz w:val="26"/>
        </w:rPr>
        <w:t>El Estado proveerá</w:t>
      </w:r>
      <w:r>
        <w:rPr>
          <w:i/>
          <w:spacing w:val="-2"/>
          <w:sz w:val="26"/>
        </w:rPr>
        <w:t xml:space="preserve"> </w:t>
      </w:r>
      <w:r>
        <w:rPr>
          <w:i/>
          <w:sz w:val="26"/>
        </w:rPr>
        <w:t>la</w:t>
      </w:r>
      <w:r>
        <w:rPr>
          <w:i/>
          <w:spacing w:val="-2"/>
          <w:sz w:val="26"/>
        </w:rPr>
        <w:t xml:space="preserve"> </w:t>
      </w:r>
      <w:r>
        <w:rPr>
          <w:i/>
          <w:sz w:val="26"/>
        </w:rPr>
        <w:t>existencia</w:t>
      </w:r>
      <w:r>
        <w:rPr>
          <w:i/>
          <w:spacing w:val="-2"/>
          <w:sz w:val="26"/>
        </w:rPr>
        <w:t xml:space="preserve"> </w:t>
      </w:r>
      <w:r>
        <w:rPr>
          <w:i/>
          <w:sz w:val="26"/>
        </w:rPr>
        <w:t>de</w:t>
      </w:r>
      <w:r>
        <w:rPr>
          <w:i/>
          <w:spacing w:val="-2"/>
          <w:sz w:val="26"/>
        </w:rPr>
        <w:t xml:space="preserve"> </w:t>
      </w:r>
      <w:r>
        <w:rPr>
          <w:i/>
          <w:sz w:val="26"/>
        </w:rPr>
        <w:t>una</w:t>
      </w:r>
      <w:r>
        <w:rPr>
          <w:i/>
          <w:spacing w:val="-2"/>
          <w:sz w:val="26"/>
        </w:rPr>
        <w:t xml:space="preserve"> </w:t>
      </w:r>
      <w:r>
        <w:rPr>
          <w:i/>
          <w:sz w:val="26"/>
        </w:rPr>
        <w:t>oferta</w:t>
      </w:r>
      <w:r>
        <w:rPr>
          <w:i/>
          <w:spacing w:val="-2"/>
          <w:sz w:val="26"/>
        </w:rPr>
        <w:t xml:space="preserve"> </w:t>
      </w:r>
      <w:r>
        <w:rPr>
          <w:i/>
          <w:sz w:val="26"/>
        </w:rPr>
        <w:t>de</w:t>
      </w:r>
      <w:r>
        <w:rPr>
          <w:i/>
          <w:spacing w:val="-2"/>
          <w:sz w:val="26"/>
        </w:rPr>
        <w:t xml:space="preserve"> </w:t>
      </w:r>
      <w:r>
        <w:rPr>
          <w:i/>
          <w:sz w:val="26"/>
        </w:rPr>
        <w:t>programas</w:t>
      </w:r>
      <w:r>
        <w:rPr>
          <w:i/>
          <w:spacing w:val="-2"/>
          <w:sz w:val="26"/>
        </w:rPr>
        <w:t xml:space="preserve"> </w:t>
      </w:r>
      <w:r>
        <w:rPr>
          <w:i/>
          <w:sz w:val="26"/>
        </w:rPr>
        <w:t>con</w:t>
      </w:r>
      <w:r>
        <w:rPr>
          <w:i/>
          <w:spacing w:val="-2"/>
          <w:sz w:val="26"/>
        </w:rPr>
        <w:t xml:space="preserve"> </w:t>
      </w:r>
      <w:r>
        <w:rPr>
          <w:i/>
          <w:sz w:val="26"/>
        </w:rPr>
        <w:t>el</w:t>
      </w:r>
      <w:r>
        <w:rPr>
          <w:i/>
          <w:spacing w:val="-2"/>
          <w:sz w:val="26"/>
        </w:rPr>
        <w:t xml:space="preserve"> </w:t>
      </w:r>
      <w:r>
        <w:rPr>
          <w:i/>
          <w:sz w:val="26"/>
        </w:rPr>
        <w:t>objetivo</w:t>
      </w:r>
      <w:r>
        <w:rPr>
          <w:i/>
          <w:spacing w:val="-2"/>
          <w:sz w:val="26"/>
        </w:rPr>
        <w:t xml:space="preserve"> </w:t>
      </w:r>
      <w:r>
        <w:rPr>
          <w:i/>
          <w:sz w:val="26"/>
        </w:rPr>
        <w:t>de</w:t>
      </w:r>
      <w:r>
        <w:rPr>
          <w:i/>
          <w:spacing w:val="-2"/>
          <w:sz w:val="26"/>
        </w:rPr>
        <w:t xml:space="preserve"> </w:t>
      </w:r>
      <w:r>
        <w:rPr>
          <w:i/>
          <w:sz w:val="26"/>
        </w:rPr>
        <w:t>garantizar</w:t>
      </w:r>
      <w:r>
        <w:rPr>
          <w:i/>
          <w:sz w:val="26"/>
        </w:rPr>
        <w:t xml:space="preserve"> progresivamente el derecho a defensa jurídica letrada, especializada y autónoma a los niños, niñas y adolescentes</w:t>
      </w:r>
      <w:r>
        <w:rPr>
          <w:i/>
          <w:spacing w:val="-3"/>
          <w:sz w:val="26"/>
        </w:rPr>
        <w:t xml:space="preserve"> </w:t>
      </w:r>
      <w:r>
        <w:rPr>
          <w:i/>
          <w:sz w:val="26"/>
        </w:rPr>
        <w:t>que</w:t>
      </w:r>
      <w:r>
        <w:rPr>
          <w:i/>
          <w:spacing w:val="-3"/>
          <w:sz w:val="26"/>
        </w:rPr>
        <w:t xml:space="preserve"> </w:t>
      </w:r>
      <w:r>
        <w:rPr>
          <w:i/>
          <w:sz w:val="26"/>
        </w:rPr>
        <w:t>enfrenten</w:t>
      </w:r>
      <w:r>
        <w:rPr>
          <w:i/>
          <w:spacing w:val="-3"/>
          <w:sz w:val="26"/>
        </w:rPr>
        <w:t xml:space="preserve"> </w:t>
      </w:r>
      <w:r>
        <w:rPr>
          <w:i/>
          <w:sz w:val="26"/>
        </w:rPr>
        <w:t>un</w:t>
      </w:r>
      <w:r>
        <w:rPr>
          <w:i/>
          <w:spacing w:val="-3"/>
          <w:sz w:val="26"/>
        </w:rPr>
        <w:t xml:space="preserve"> </w:t>
      </w:r>
      <w:r>
        <w:rPr>
          <w:i/>
          <w:sz w:val="26"/>
        </w:rPr>
        <w:t>proceso</w:t>
      </w:r>
      <w:r>
        <w:rPr>
          <w:i/>
          <w:spacing w:val="-3"/>
          <w:sz w:val="26"/>
        </w:rPr>
        <w:t xml:space="preserve"> </w:t>
      </w:r>
      <w:r>
        <w:rPr>
          <w:i/>
          <w:sz w:val="26"/>
        </w:rPr>
        <w:t>para</w:t>
      </w:r>
      <w:r>
        <w:rPr>
          <w:i/>
          <w:spacing w:val="-3"/>
          <w:sz w:val="26"/>
        </w:rPr>
        <w:t xml:space="preserve"> </w:t>
      </w:r>
      <w:r>
        <w:rPr>
          <w:i/>
          <w:sz w:val="26"/>
        </w:rPr>
        <w:t>la</w:t>
      </w:r>
      <w:r>
        <w:rPr>
          <w:i/>
          <w:spacing w:val="-3"/>
          <w:sz w:val="26"/>
        </w:rPr>
        <w:t xml:space="preserve"> </w:t>
      </w:r>
      <w:r>
        <w:rPr>
          <w:i/>
          <w:sz w:val="26"/>
        </w:rPr>
        <w:t>posible</w:t>
      </w:r>
      <w:r>
        <w:rPr>
          <w:i/>
          <w:spacing w:val="-3"/>
          <w:sz w:val="26"/>
        </w:rPr>
        <w:t xml:space="preserve"> </w:t>
      </w:r>
      <w:r>
        <w:rPr>
          <w:i/>
          <w:sz w:val="26"/>
        </w:rPr>
        <w:t>aplicación</w:t>
      </w:r>
      <w:r>
        <w:rPr>
          <w:i/>
          <w:spacing w:val="-3"/>
          <w:sz w:val="26"/>
        </w:rPr>
        <w:t xml:space="preserve"> </w:t>
      </w:r>
      <w:r>
        <w:rPr>
          <w:i/>
          <w:sz w:val="26"/>
        </w:rPr>
        <w:t>de</w:t>
      </w:r>
      <w:r>
        <w:rPr>
          <w:i/>
          <w:spacing w:val="-3"/>
          <w:sz w:val="26"/>
        </w:rPr>
        <w:t xml:space="preserve"> </w:t>
      </w:r>
      <w:r>
        <w:rPr>
          <w:i/>
          <w:sz w:val="26"/>
        </w:rPr>
        <w:t>una</w:t>
      </w:r>
      <w:r>
        <w:rPr>
          <w:i/>
          <w:spacing w:val="-3"/>
          <w:sz w:val="26"/>
        </w:rPr>
        <w:t xml:space="preserve"> </w:t>
      </w:r>
      <w:r>
        <w:rPr>
          <w:i/>
          <w:sz w:val="26"/>
        </w:rPr>
        <w:t>o más medidas de protección de sus derechos, desde las primeras actuaciones del pr</w:t>
      </w:r>
      <w:r>
        <w:rPr>
          <w:i/>
          <w:sz w:val="26"/>
        </w:rPr>
        <w:t>ocedimiento administrativo o judicial.</w:t>
      </w:r>
    </w:p>
    <w:p w:rsidR="00A128CE" w:rsidRDefault="00563F51">
      <w:pPr>
        <w:spacing w:before="200" w:line="276" w:lineRule="auto"/>
        <w:ind w:left="121" w:right="116"/>
        <w:jc w:val="both"/>
        <w:rPr>
          <w:i/>
          <w:sz w:val="26"/>
        </w:rPr>
      </w:pPr>
      <w:r>
        <w:rPr>
          <w:i/>
          <w:sz w:val="26"/>
        </w:rPr>
        <w:t>Los órganos del Estado, en el</w:t>
      </w:r>
      <w:r>
        <w:rPr>
          <w:i/>
          <w:spacing w:val="-4"/>
          <w:sz w:val="26"/>
        </w:rPr>
        <w:t xml:space="preserve"> </w:t>
      </w:r>
      <w:r>
        <w:rPr>
          <w:i/>
          <w:sz w:val="26"/>
        </w:rPr>
        <w:t>ámbito</w:t>
      </w:r>
      <w:r>
        <w:rPr>
          <w:i/>
          <w:spacing w:val="-4"/>
          <w:sz w:val="26"/>
        </w:rPr>
        <w:t xml:space="preserve"> </w:t>
      </w:r>
      <w:r>
        <w:rPr>
          <w:i/>
          <w:sz w:val="26"/>
        </w:rPr>
        <w:t>de</w:t>
      </w:r>
      <w:r>
        <w:rPr>
          <w:i/>
          <w:spacing w:val="-4"/>
          <w:sz w:val="26"/>
        </w:rPr>
        <w:t xml:space="preserve"> </w:t>
      </w:r>
      <w:r>
        <w:rPr>
          <w:i/>
          <w:sz w:val="26"/>
        </w:rPr>
        <w:t>sus</w:t>
      </w:r>
      <w:r>
        <w:rPr>
          <w:i/>
          <w:spacing w:val="-4"/>
          <w:sz w:val="26"/>
        </w:rPr>
        <w:t xml:space="preserve"> </w:t>
      </w:r>
      <w:r>
        <w:rPr>
          <w:i/>
          <w:sz w:val="26"/>
        </w:rPr>
        <w:t>competencias,</w:t>
      </w:r>
      <w:r>
        <w:rPr>
          <w:i/>
          <w:spacing w:val="-4"/>
          <w:sz w:val="26"/>
        </w:rPr>
        <w:t xml:space="preserve"> </w:t>
      </w:r>
      <w:r>
        <w:rPr>
          <w:i/>
          <w:sz w:val="26"/>
        </w:rPr>
        <w:t>asegurarán</w:t>
      </w:r>
      <w:r>
        <w:rPr>
          <w:i/>
          <w:spacing w:val="-4"/>
          <w:sz w:val="26"/>
        </w:rPr>
        <w:t xml:space="preserve"> </w:t>
      </w:r>
      <w:r>
        <w:rPr>
          <w:i/>
          <w:sz w:val="26"/>
        </w:rPr>
        <w:t>progresivamente una efectiva</w:t>
      </w:r>
      <w:r>
        <w:rPr>
          <w:i/>
          <w:spacing w:val="-4"/>
          <w:sz w:val="26"/>
        </w:rPr>
        <w:t xml:space="preserve"> </w:t>
      </w:r>
      <w:r>
        <w:rPr>
          <w:i/>
          <w:sz w:val="26"/>
        </w:rPr>
        <w:t>especialización</w:t>
      </w:r>
      <w:r>
        <w:rPr>
          <w:i/>
          <w:spacing w:val="-4"/>
          <w:sz w:val="26"/>
        </w:rPr>
        <w:t xml:space="preserve"> </w:t>
      </w:r>
      <w:r>
        <w:rPr>
          <w:i/>
          <w:sz w:val="26"/>
        </w:rPr>
        <w:t>de</w:t>
      </w:r>
      <w:r>
        <w:rPr>
          <w:i/>
          <w:spacing w:val="-4"/>
          <w:sz w:val="26"/>
        </w:rPr>
        <w:t xml:space="preserve"> </w:t>
      </w:r>
      <w:r>
        <w:rPr>
          <w:i/>
          <w:sz w:val="26"/>
        </w:rPr>
        <w:t>todos</w:t>
      </w:r>
      <w:r>
        <w:rPr>
          <w:i/>
          <w:spacing w:val="-4"/>
          <w:sz w:val="26"/>
        </w:rPr>
        <w:t xml:space="preserve"> </w:t>
      </w:r>
      <w:r>
        <w:rPr>
          <w:i/>
          <w:sz w:val="26"/>
        </w:rPr>
        <w:t>los</w:t>
      </w:r>
      <w:r>
        <w:rPr>
          <w:i/>
          <w:spacing w:val="-4"/>
          <w:sz w:val="26"/>
        </w:rPr>
        <w:t xml:space="preserve"> </w:t>
      </w:r>
      <w:r>
        <w:rPr>
          <w:i/>
          <w:sz w:val="26"/>
        </w:rPr>
        <w:t>funcionarios</w:t>
      </w:r>
      <w:r>
        <w:rPr>
          <w:i/>
          <w:spacing w:val="-4"/>
          <w:sz w:val="26"/>
        </w:rPr>
        <w:t xml:space="preserve"> </w:t>
      </w:r>
      <w:r>
        <w:rPr>
          <w:i/>
          <w:sz w:val="26"/>
        </w:rPr>
        <w:t>cuyas</w:t>
      </w:r>
      <w:r>
        <w:rPr>
          <w:i/>
          <w:spacing w:val="-4"/>
          <w:sz w:val="26"/>
        </w:rPr>
        <w:t xml:space="preserve"> </w:t>
      </w:r>
      <w:r>
        <w:rPr>
          <w:i/>
          <w:sz w:val="26"/>
        </w:rPr>
        <w:t>tareas</w:t>
      </w:r>
      <w:r>
        <w:rPr>
          <w:i/>
          <w:spacing w:val="-4"/>
          <w:sz w:val="26"/>
        </w:rPr>
        <w:t xml:space="preserve"> </w:t>
      </w:r>
      <w:r>
        <w:rPr>
          <w:i/>
          <w:sz w:val="26"/>
        </w:rPr>
        <w:t>tengan</w:t>
      </w:r>
      <w:r>
        <w:rPr>
          <w:i/>
          <w:spacing w:val="-4"/>
          <w:sz w:val="26"/>
        </w:rPr>
        <w:t xml:space="preserve"> </w:t>
      </w:r>
      <w:r>
        <w:rPr>
          <w:i/>
          <w:sz w:val="26"/>
        </w:rPr>
        <w:t>relación</w:t>
      </w:r>
      <w:r>
        <w:rPr>
          <w:i/>
          <w:spacing w:val="-4"/>
          <w:sz w:val="26"/>
        </w:rPr>
        <w:t xml:space="preserve"> </w:t>
      </w:r>
      <w:r>
        <w:rPr>
          <w:i/>
          <w:sz w:val="26"/>
        </w:rPr>
        <w:t>con</w:t>
      </w:r>
      <w:r>
        <w:rPr>
          <w:i/>
          <w:spacing w:val="-4"/>
          <w:sz w:val="26"/>
        </w:rPr>
        <w:t xml:space="preserve"> </w:t>
      </w:r>
      <w:r>
        <w:rPr>
          <w:i/>
          <w:sz w:val="26"/>
        </w:rPr>
        <w:t>la protección de los derechos del niño, niña</w:t>
      </w:r>
      <w:r>
        <w:rPr>
          <w:i/>
          <w:sz w:val="26"/>
        </w:rPr>
        <w:t xml:space="preserve"> o adolescente, y en particular, la formación continua y certificación periódica de letrados especializados en la defensa de los derechos de niños, niñas y adolescentes”.</w:t>
      </w:r>
    </w:p>
    <w:p w:rsidR="00A128CE" w:rsidRDefault="00563F51">
      <w:pPr>
        <w:pStyle w:val="Prrafodelista"/>
        <w:numPr>
          <w:ilvl w:val="0"/>
          <w:numId w:val="5"/>
        </w:numPr>
        <w:tabs>
          <w:tab w:val="left" w:pos="488"/>
        </w:tabs>
        <w:spacing w:before="200" w:line="276" w:lineRule="auto"/>
        <w:ind w:right="124" w:firstLine="0"/>
        <w:jc w:val="both"/>
        <w:rPr>
          <w:sz w:val="26"/>
        </w:rPr>
      </w:pPr>
      <w:r>
        <w:rPr>
          <w:sz w:val="26"/>
        </w:rPr>
        <w:t>Ahora, ya refiriéndonos derechamente a las materia objeto del</w:t>
      </w:r>
      <w:r>
        <w:rPr>
          <w:spacing w:val="-3"/>
          <w:sz w:val="26"/>
        </w:rPr>
        <w:t xml:space="preserve"> </w:t>
      </w:r>
      <w:r>
        <w:rPr>
          <w:sz w:val="26"/>
        </w:rPr>
        <w:t>presente</w:t>
      </w:r>
      <w:r>
        <w:rPr>
          <w:spacing w:val="-3"/>
          <w:sz w:val="26"/>
        </w:rPr>
        <w:t xml:space="preserve"> </w:t>
      </w:r>
      <w:r>
        <w:rPr>
          <w:sz w:val="26"/>
        </w:rPr>
        <w:t>proyecto,</w:t>
      </w:r>
      <w:r>
        <w:rPr>
          <w:spacing w:val="-3"/>
          <w:sz w:val="26"/>
        </w:rPr>
        <w:t xml:space="preserve"> </w:t>
      </w:r>
      <w:r>
        <w:rPr>
          <w:sz w:val="26"/>
        </w:rPr>
        <w:t>es preciso despejar determinados</w:t>
      </w:r>
      <w:r>
        <w:rPr>
          <w:spacing w:val="40"/>
          <w:sz w:val="26"/>
        </w:rPr>
        <w:t xml:space="preserve"> </w:t>
      </w:r>
      <w:r>
        <w:rPr>
          <w:sz w:val="26"/>
        </w:rPr>
        <w:t>términos que se utilizan indistintamente en nuestro ordenamiento jurídico, a fin</w:t>
      </w:r>
      <w:r>
        <w:rPr>
          <w:spacing w:val="-4"/>
          <w:sz w:val="26"/>
        </w:rPr>
        <w:t xml:space="preserve"> </w:t>
      </w:r>
      <w:r>
        <w:rPr>
          <w:sz w:val="26"/>
        </w:rPr>
        <w:t>de</w:t>
      </w:r>
      <w:r>
        <w:rPr>
          <w:spacing w:val="-4"/>
          <w:sz w:val="26"/>
        </w:rPr>
        <w:t xml:space="preserve"> </w:t>
      </w:r>
      <w:r>
        <w:rPr>
          <w:sz w:val="26"/>
        </w:rPr>
        <w:t>analizar</w:t>
      </w:r>
      <w:r>
        <w:rPr>
          <w:spacing w:val="-4"/>
          <w:sz w:val="26"/>
        </w:rPr>
        <w:t xml:space="preserve"> </w:t>
      </w:r>
      <w:r>
        <w:rPr>
          <w:sz w:val="26"/>
        </w:rPr>
        <w:t>la</w:t>
      </w:r>
      <w:r>
        <w:rPr>
          <w:spacing w:val="-4"/>
          <w:sz w:val="26"/>
        </w:rPr>
        <w:t xml:space="preserve"> </w:t>
      </w:r>
      <w:r>
        <w:rPr>
          <w:sz w:val="26"/>
        </w:rPr>
        <w:t>mejor</w:t>
      </w:r>
      <w:r>
        <w:rPr>
          <w:spacing w:val="-4"/>
          <w:sz w:val="26"/>
        </w:rPr>
        <w:t xml:space="preserve"> </w:t>
      </w:r>
      <w:r>
        <w:rPr>
          <w:sz w:val="26"/>
        </w:rPr>
        <w:t>alternativa</w:t>
      </w:r>
      <w:r>
        <w:rPr>
          <w:spacing w:val="-4"/>
          <w:sz w:val="26"/>
        </w:rPr>
        <w:t xml:space="preserve"> </w:t>
      </w:r>
      <w:r>
        <w:rPr>
          <w:sz w:val="26"/>
        </w:rPr>
        <w:t>para</w:t>
      </w:r>
      <w:r>
        <w:rPr>
          <w:spacing w:val="-4"/>
          <w:sz w:val="26"/>
        </w:rPr>
        <w:t xml:space="preserve"> </w:t>
      </w:r>
      <w:r>
        <w:rPr>
          <w:sz w:val="26"/>
        </w:rPr>
        <w:t>dar</w:t>
      </w:r>
      <w:r>
        <w:rPr>
          <w:spacing w:val="-4"/>
          <w:sz w:val="26"/>
        </w:rPr>
        <w:t xml:space="preserve"> </w:t>
      </w:r>
      <w:r>
        <w:rPr>
          <w:sz w:val="26"/>
        </w:rPr>
        <w:t>estricto</w:t>
      </w:r>
      <w:r>
        <w:rPr>
          <w:spacing w:val="-4"/>
          <w:sz w:val="26"/>
        </w:rPr>
        <w:t xml:space="preserve"> </w:t>
      </w:r>
      <w:r>
        <w:rPr>
          <w:sz w:val="26"/>
        </w:rPr>
        <w:t>cumplimiento y efectividad al derecho de todo niño, niña y adolescente a contar c</w:t>
      </w:r>
      <w:r>
        <w:rPr>
          <w:sz w:val="26"/>
        </w:rPr>
        <w:t>on representación jurídica adecuada.</w:t>
      </w:r>
    </w:p>
    <w:p w:rsidR="00A128CE" w:rsidRDefault="00563F51">
      <w:pPr>
        <w:pStyle w:val="Prrafodelista"/>
        <w:numPr>
          <w:ilvl w:val="0"/>
          <w:numId w:val="5"/>
        </w:numPr>
        <w:tabs>
          <w:tab w:val="left" w:pos="488"/>
        </w:tabs>
        <w:spacing w:before="200" w:line="276" w:lineRule="auto"/>
        <w:ind w:right="122" w:firstLine="0"/>
        <w:jc w:val="both"/>
        <w:rPr>
          <w:sz w:val="26"/>
        </w:rPr>
      </w:pPr>
      <w:r>
        <w:rPr>
          <w:sz w:val="26"/>
        </w:rPr>
        <w:t xml:space="preserve">En este sentido la </w:t>
      </w:r>
      <w:r>
        <w:rPr>
          <w:b/>
          <w:sz w:val="26"/>
        </w:rPr>
        <w:t xml:space="preserve">REPRESENTACIÓN JURÍDICA </w:t>
      </w:r>
      <w:r>
        <w:rPr>
          <w:sz w:val="26"/>
        </w:rPr>
        <w:t>de acuerdo a la RAE consiste</w:t>
      </w:r>
      <w:r>
        <w:rPr>
          <w:spacing w:val="-4"/>
          <w:sz w:val="26"/>
        </w:rPr>
        <w:t xml:space="preserve"> </w:t>
      </w:r>
      <w:r>
        <w:rPr>
          <w:sz w:val="26"/>
        </w:rPr>
        <w:t>en “</w:t>
      </w:r>
      <w:r>
        <w:rPr>
          <w:i/>
          <w:sz w:val="26"/>
        </w:rPr>
        <w:t>sustituir a alguien o hacer sus veces, desempeñar su función o la de una entidad, empresa, etc</w:t>
      </w:r>
      <w:r>
        <w:rPr>
          <w:sz w:val="26"/>
        </w:rPr>
        <w:t>”. Desde este punto de vista podemos</w:t>
      </w:r>
      <w:r>
        <w:rPr>
          <w:spacing w:val="-3"/>
          <w:sz w:val="26"/>
        </w:rPr>
        <w:t xml:space="preserve"> </w:t>
      </w:r>
      <w:r>
        <w:rPr>
          <w:sz w:val="26"/>
        </w:rPr>
        <w:t>decir</w:t>
      </w:r>
      <w:r>
        <w:rPr>
          <w:spacing w:val="-3"/>
          <w:sz w:val="26"/>
        </w:rPr>
        <w:t xml:space="preserve"> </w:t>
      </w:r>
      <w:r>
        <w:rPr>
          <w:sz w:val="26"/>
        </w:rPr>
        <w:t>que</w:t>
      </w:r>
      <w:r>
        <w:rPr>
          <w:spacing w:val="-3"/>
          <w:sz w:val="26"/>
        </w:rPr>
        <w:t xml:space="preserve"> </w:t>
      </w:r>
      <w:r>
        <w:rPr>
          <w:sz w:val="26"/>
        </w:rPr>
        <w:t>la</w:t>
      </w:r>
      <w:r>
        <w:rPr>
          <w:spacing w:val="-3"/>
          <w:sz w:val="26"/>
        </w:rPr>
        <w:t xml:space="preserve"> </w:t>
      </w:r>
      <w:r>
        <w:rPr>
          <w:sz w:val="26"/>
        </w:rPr>
        <w:t>representación</w:t>
      </w:r>
      <w:r>
        <w:rPr>
          <w:spacing w:val="-3"/>
          <w:sz w:val="26"/>
        </w:rPr>
        <w:t xml:space="preserve"> </w:t>
      </w:r>
      <w:r>
        <w:rPr>
          <w:sz w:val="26"/>
        </w:rPr>
        <w:t>es</w:t>
      </w:r>
      <w:r>
        <w:rPr>
          <w:spacing w:val="-3"/>
          <w:sz w:val="26"/>
        </w:rPr>
        <w:t xml:space="preserve"> </w:t>
      </w:r>
      <w:r>
        <w:rPr>
          <w:sz w:val="26"/>
        </w:rPr>
        <w:t>actuar en nombre de otra. La representación jurídica posibilita la actuación de una persona, llamada</w:t>
      </w:r>
      <w:r>
        <w:rPr>
          <w:spacing w:val="40"/>
          <w:sz w:val="26"/>
        </w:rPr>
        <w:t xml:space="preserve"> </w:t>
      </w:r>
      <w:r>
        <w:rPr>
          <w:sz w:val="26"/>
        </w:rPr>
        <w:t>representado,</w:t>
      </w:r>
      <w:r>
        <w:rPr>
          <w:spacing w:val="40"/>
          <w:sz w:val="26"/>
        </w:rPr>
        <w:t xml:space="preserve"> </w:t>
      </w:r>
      <w:r>
        <w:rPr>
          <w:sz w:val="26"/>
        </w:rPr>
        <w:t>por</w:t>
      </w:r>
      <w:r>
        <w:rPr>
          <w:spacing w:val="40"/>
          <w:sz w:val="26"/>
        </w:rPr>
        <w:t xml:space="preserve"> </w:t>
      </w:r>
      <w:r>
        <w:rPr>
          <w:sz w:val="26"/>
        </w:rPr>
        <w:t>medio</w:t>
      </w:r>
      <w:r>
        <w:rPr>
          <w:spacing w:val="40"/>
          <w:sz w:val="26"/>
        </w:rPr>
        <w:t xml:space="preserve"> </w:t>
      </w:r>
      <w:r>
        <w:rPr>
          <w:sz w:val="26"/>
        </w:rPr>
        <w:t>de</w:t>
      </w:r>
      <w:r>
        <w:rPr>
          <w:spacing w:val="40"/>
          <w:sz w:val="26"/>
        </w:rPr>
        <w:t xml:space="preserve"> </w:t>
      </w:r>
      <w:r>
        <w:rPr>
          <w:sz w:val="26"/>
        </w:rPr>
        <w:t>otra,</w:t>
      </w:r>
      <w:r>
        <w:rPr>
          <w:spacing w:val="40"/>
          <w:sz w:val="26"/>
        </w:rPr>
        <w:t xml:space="preserve"> </w:t>
      </w:r>
      <w:r>
        <w:rPr>
          <w:sz w:val="26"/>
        </w:rPr>
        <w:t>llamada</w:t>
      </w:r>
      <w:r>
        <w:rPr>
          <w:spacing w:val="40"/>
          <w:sz w:val="26"/>
        </w:rPr>
        <w:t xml:space="preserve"> </w:t>
      </w:r>
      <w:r>
        <w:rPr>
          <w:sz w:val="26"/>
        </w:rPr>
        <w:t>representante,</w:t>
      </w:r>
      <w:r>
        <w:rPr>
          <w:spacing w:val="40"/>
          <w:sz w:val="26"/>
        </w:rPr>
        <w:t xml:space="preserve"> </w:t>
      </w:r>
      <w:r>
        <w:rPr>
          <w:sz w:val="26"/>
        </w:rPr>
        <w:t>que</w:t>
      </w:r>
      <w:r>
        <w:rPr>
          <w:spacing w:val="40"/>
          <w:sz w:val="26"/>
        </w:rPr>
        <w:t xml:space="preserve"> </w:t>
      </w:r>
      <w:r>
        <w:rPr>
          <w:sz w:val="26"/>
        </w:rPr>
        <w:t>manifiesta</w:t>
      </w:r>
      <w:r>
        <w:rPr>
          <w:spacing w:val="40"/>
          <w:sz w:val="26"/>
        </w:rPr>
        <w:t xml:space="preserve"> </w:t>
      </w:r>
      <w:r>
        <w:rPr>
          <w:sz w:val="26"/>
        </w:rPr>
        <w:t>una</w:t>
      </w:r>
    </w:p>
    <w:p w:rsidR="00A128CE" w:rsidRDefault="00A128CE">
      <w:pPr>
        <w:spacing w:line="276" w:lineRule="auto"/>
        <w:jc w:val="both"/>
        <w:rPr>
          <w:sz w:val="26"/>
        </w:rPr>
        <w:sectPr w:rsidR="00A128CE">
          <w:pgSz w:w="11920" w:h="16840"/>
          <w:pgMar w:top="1340" w:right="1600" w:bottom="280" w:left="1580" w:header="720" w:footer="720" w:gutter="0"/>
          <w:cols w:space="720"/>
        </w:sectPr>
      </w:pPr>
    </w:p>
    <w:p w:rsidR="00A128CE" w:rsidRDefault="00563F51">
      <w:pPr>
        <w:pStyle w:val="Textoindependiente"/>
        <w:spacing w:before="76" w:line="276" w:lineRule="auto"/>
        <w:ind w:left="121" w:right="115"/>
        <w:jc w:val="both"/>
      </w:pPr>
      <w:r>
        <w:t>voluntad</w:t>
      </w:r>
      <w:r>
        <w:rPr>
          <w:spacing w:val="-3"/>
        </w:rPr>
        <w:t xml:space="preserve"> </w:t>
      </w:r>
      <w:r>
        <w:t>en</w:t>
      </w:r>
      <w:r>
        <w:rPr>
          <w:spacing w:val="-3"/>
        </w:rPr>
        <w:t xml:space="preserve"> </w:t>
      </w:r>
      <w:r>
        <w:t>nombre</w:t>
      </w:r>
      <w:r>
        <w:rPr>
          <w:spacing w:val="-3"/>
        </w:rPr>
        <w:t xml:space="preserve"> </w:t>
      </w:r>
      <w:r>
        <w:t>de</w:t>
      </w:r>
      <w:r>
        <w:rPr>
          <w:spacing w:val="-3"/>
        </w:rPr>
        <w:t xml:space="preserve"> </w:t>
      </w:r>
      <w:r>
        <w:t>la</w:t>
      </w:r>
      <w:r>
        <w:rPr>
          <w:spacing w:val="-3"/>
        </w:rPr>
        <w:t xml:space="preserve"> </w:t>
      </w:r>
      <w:r>
        <w:t>primera</w:t>
      </w:r>
      <w:r>
        <w:rPr>
          <w:spacing w:val="-3"/>
        </w:rPr>
        <w:t xml:space="preserve"> </w:t>
      </w:r>
      <w:r>
        <w:t>con</w:t>
      </w:r>
      <w:r>
        <w:rPr>
          <w:spacing w:val="-3"/>
        </w:rPr>
        <w:t xml:space="preserve"> </w:t>
      </w:r>
      <w:r>
        <w:t>eficacia</w:t>
      </w:r>
      <w:r>
        <w:rPr>
          <w:spacing w:val="-3"/>
        </w:rPr>
        <w:t xml:space="preserve"> </w:t>
      </w:r>
      <w:r>
        <w:t>jurídica.</w:t>
      </w:r>
      <w:r>
        <w:rPr>
          <w:spacing w:val="-3"/>
        </w:rPr>
        <w:t xml:space="preserve"> </w:t>
      </w:r>
      <w:r>
        <w:t>Así</w:t>
      </w:r>
      <w:r>
        <w:rPr>
          <w:spacing w:val="-3"/>
        </w:rPr>
        <w:t xml:space="preserve"> </w:t>
      </w:r>
      <w:r>
        <w:t>el</w:t>
      </w:r>
      <w:r>
        <w:rPr>
          <w:spacing w:val="-3"/>
        </w:rPr>
        <w:t xml:space="preserve"> </w:t>
      </w:r>
      <w:r>
        <w:t>representante</w:t>
      </w:r>
      <w:r>
        <w:rPr>
          <w:spacing w:val="-3"/>
        </w:rPr>
        <w:t xml:space="preserve"> </w:t>
      </w:r>
      <w:r>
        <w:t>jurídico</w:t>
      </w:r>
      <w:r>
        <w:rPr>
          <w:spacing w:val="-3"/>
        </w:rPr>
        <w:t xml:space="preserve"> </w:t>
      </w:r>
      <w:r>
        <w:t>podrá expresar la voluntad del representado</w:t>
      </w:r>
      <w:r>
        <w:rPr>
          <w:spacing w:val="-5"/>
        </w:rPr>
        <w:t xml:space="preserve"> </w:t>
      </w:r>
      <w:r>
        <w:t>ante</w:t>
      </w:r>
      <w:r>
        <w:rPr>
          <w:spacing w:val="-5"/>
        </w:rPr>
        <w:t xml:space="preserve"> </w:t>
      </w:r>
      <w:r>
        <w:t>los</w:t>
      </w:r>
      <w:r>
        <w:rPr>
          <w:spacing w:val="-5"/>
        </w:rPr>
        <w:t xml:space="preserve"> </w:t>
      </w:r>
      <w:r>
        <w:t>Tribunales</w:t>
      </w:r>
      <w:r>
        <w:rPr>
          <w:spacing w:val="-5"/>
        </w:rPr>
        <w:t xml:space="preserve"> </w:t>
      </w:r>
      <w:r>
        <w:t>de</w:t>
      </w:r>
      <w:r>
        <w:rPr>
          <w:spacing w:val="-5"/>
        </w:rPr>
        <w:t xml:space="preserve"> </w:t>
      </w:r>
      <w:r>
        <w:t>Justicia,</w:t>
      </w:r>
      <w:r>
        <w:rPr>
          <w:spacing w:val="-5"/>
        </w:rPr>
        <w:t xml:space="preserve"> </w:t>
      </w:r>
      <w:r>
        <w:t>realizando</w:t>
      </w:r>
      <w:r>
        <w:rPr>
          <w:spacing w:val="-5"/>
        </w:rPr>
        <w:t xml:space="preserve"> </w:t>
      </w:r>
      <w:r>
        <w:t>distintas actuaciones como presentar demanda</w:t>
      </w:r>
      <w:r>
        <w:rPr>
          <w:spacing w:val="-3"/>
        </w:rPr>
        <w:t xml:space="preserve"> </w:t>
      </w:r>
      <w:r>
        <w:t>u</w:t>
      </w:r>
      <w:r>
        <w:rPr>
          <w:spacing w:val="-3"/>
        </w:rPr>
        <w:t xml:space="preserve"> </w:t>
      </w:r>
      <w:r>
        <w:t>otras</w:t>
      </w:r>
      <w:r>
        <w:rPr>
          <w:spacing w:val="-3"/>
        </w:rPr>
        <w:t xml:space="preserve"> </w:t>
      </w:r>
      <w:r>
        <w:t>acciones</w:t>
      </w:r>
      <w:r>
        <w:rPr>
          <w:spacing w:val="-3"/>
        </w:rPr>
        <w:t xml:space="preserve"> </w:t>
      </w:r>
      <w:r>
        <w:t>legales,</w:t>
      </w:r>
      <w:r>
        <w:rPr>
          <w:spacing w:val="-3"/>
        </w:rPr>
        <w:t xml:space="preserve"> </w:t>
      </w:r>
      <w:r>
        <w:t>con</w:t>
      </w:r>
      <w:r>
        <w:rPr>
          <w:spacing w:val="-3"/>
        </w:rPr>
        <w:t xml:space="preserve"> </w:t>
      </w:r>
      <w:r>
        <w:t>el</w:t>
      </w:r>
      <w:r>
        <w:rPr>
          <w:spacing w:val="-3"/>
        </w:rPr>
        <w:t xml:space="preserve"> </w:t>
      </w:r>
      <w:r>
        <w:t>fin</w:t>
      </w:r>
      <w:r>
        <w:rPr>
          <w:spacing w:val="-3"/>
        </w:rPr>
        <w:t xml:space="preserve"> </w:t>
      </w:r>
      <w:r>
        <w:t>de</w:t>
      </w:r>
      <w:r>
        <w:rPr>
          <w:spacing w:val="-3"/>
        </w:rPr>
        <w:t xml:space="preserve"> </w:t>
      </w:r>
      <w:r>
        <w:t>conseguir</w:t>
      </w:r>
      <w:r>
        <w:rPr>
          <w:spacing w:val="-3"/>
        </w:rPr>
        <w:t xml:space="preserve"> </w:t>
      </w:r>
      <w:r>
        <w:t>la resolución de conflictos jurídicos, donde éste se ve involucrado y que no han podido resolver extrajudicialmente.</w:t>
      </w:r>
    </w:p>
    <w:p w:rsidR="00A128CE" w:rsidRDefault="00563F51">
      <w:pPr>
        <w:pStyle w:val="Prrafodelista"/>
        <w:numPr>
          <w:ilvl w:val="0"/>
          <w:numId w:val="5"/>
        </w:numPr>
        <w:tabs>
          <w:tab w:val="left" w:pos="534"/>
        </w:tabs>
        <w:spacing w:before="200" w:line="276" w:lineRule="auto"/>
        <w:ind w:right="125" w:firstLine="0"/>
        <w:rPr>
          <w:sz w:val="26"/>
        </w:rPr>
      </w:pPr>
      <w:r>
        <w:rPr>
          <w:sz w:val="26"/>
        </w:rPr>
        <w:t>Además</w:t>
      </w:r>
      <w:r>
        <w:rPr>
          <w:spacing w:val="40"/>
          <w:sz w:val="26"/>
        </w:rPr>
        <w:t xml:space="preserve"> </w:t>
      </w:r>
      <w:r>
        <w:rPr>
          <w:sz w:val="26"/>
        </w:rPr>
        <w:t>del</w:t>
      </w:r>
      <w:r>
        <w:rPr>
          <w:spacing w:val="40"/>
          <w:sz w:val="26"/>
        </w:rPr>
        <w:t xml:space="preserve"> </w:t>
      </w:r>
      <w:r>
        <w:rPr>
          <w:sz w:val="26"/>
        </w:rPr>
        <w:t>término</w:t>
      </w:r>
      <w:r>
        <w:rPr>
          <w:spacing w:val="40"/>
          <w:sz w:val="26"/>
        </w:rPr>
        <w:t xml:space="preserve"> </w:t>
      </w:r>
      <w:r>
        <w:rPr>
          <w:sz w:val="26"/>
        </w:rPr>
        <w:t>antes</w:t>
      </w:r>
      <w:r>
        <w:rPr>
          <w:spacing w:val="40"/>
          <w:sz w:val="26"/>
        </w:rPr>
        <w:t xml:space="preserve"> </w:t>
      </w:r>
      <w:r>
        <w:rPr>
          <w:sz w:val="26"/>
        </w:rPr>
        <w:t>expuesto</w:t>
      </w:r>
      <w:r>
        <w:rPr>
          <w:spacing w:val="40"/>
          <w:sz w:val="26"/>
        </w:rPr>
        <w:t xml:space="preserve"> </w:t>
      </w:r>
      <w:r>
        <w:rPr>
          <w:sz w:val="26"/>
        </w:rPr>
        <w:t>es</w:t>
      </w:r>
      <w:r>
        <w:rPr>
          <w:spacing w:val="40"/>
          <w:sz w:val="26"/>
        </w:rPr>
        <w:t xml:space="preserve"> </w:t>
      </w:r>
      <w:r>
        <w:rPr>
          <w:sz w:val="26"/>
        </w:rPr>
        <w:t>importante</w:t>
      </w:r>
      <w:r>
        <w:rPr>
          <w:spacing w:val="40"/>
          <w:sz w:val="26"/>
        </w:rPr>
        <w:t xml:space="preserve"> </w:t>
      </w:r>
      <w:r>
        <w:rPr>
          <w:sz w:val="26"/>
        </w:rPr>
        <w:t>tener</w:t>
      </w:r>
      <w:r>
        <w:rPr>
          <w:spacing w:val="40"/>
          <w:sz w:val="26"/>
        </w:rPr>
        <w:t xml:space="preserve"> </w:t>
      </w:r>
      <w:r>
        <w:rPr>
          <w:sz w:val="26"/>
        </w:rPr>
        <w:t>presente</w:t>
      </w:r>
      <w:r>
        <w:rPr>
          <w:spacing w:val="40"/>
          <w:sz w:val="26"/>
        </w:rPr>
        <w:t xml:space="preserve"> </w:t>
      </w:r>
      <w:r>
        <w:rPr>
          <w:sz w:val="26"/>
        </w:rPr>
        <w:t>los</w:t>
      </w:r>
      <w:r>
        <w:rPr>
          <w:spacing w:val="40"/>
          <w:sz w:val="26"/>
        </w:rPr>
        <w:t xml:space="preserve"> </w:t>
      </w:r>
      <w:r>
        <w:rPr>
          <w:sz w:val="26"/>
        </w:rPr>
        <w:t>siguientes conceptos relacionados con la representación jurídica y su ef</w:t>
      </w:r>
      <w:r>
        <w:rPr>
          <w:sz w:val="26"/>
        </w:rPr>
        <w:t>ectividad:</w:t>
      </w:r>
    </w:p>
    <w:p w:rsidR="00A128CE" w:rsidRDefault="00563F51">
      <w:pPr>
        <w:pStyle w:val="Prrafodelista"/>
        <w:numPr>
          <w:ilvl w:val="1"/>
          <w:numId w:val="5"/>
        </w:numPr>
        <w:tabs>
          <w:tab w:val="left" w:pos="839"/>
          <w:tab w:val="left" w:pos="841"/>
        </w:tabs>
        <w:spacing w:before="201" w:line="276" w:lineRule="auto"/>
        <w:ind w:right="119"/>
        <w:jc w:val="both"/>
        <w:rPr>
          <w:sz w:val="26"/>
        </w:rPr>
      </w:pPr>
      <w:r>
        <w:rPr>
          <w:b/>
          <w:sz w:val="26"/>
        </w:rPr>
        <w:t>SUJETO DE REPRESENTACIÓN</w:t>
      </w:r>
      <w:r>
        <w:rPr>
          <w:sz w:val="26"/>
        </w:rPr>
        <w:t>: Tanto las personas naturales como personas jurídicas pueden ser representadas por otras, es decir, ser sujetos de representación. En cuanto a las personas naturales, todas pueden ser representadas sean mayores o menores</w:t>
      </w:r>
      <w:r>
        <w:rPr>
          <w:sz w:val="26"/>
        </w:rPr>
        <w:t xml:space="preserve"> de edad.</w:t>
      </w:r>
    </w:p>
    <w:p w:rsidR="00A128CE" w:rsidRDefault="00A128CE">
      <w:pPr>
        <w:pStyle w:val="Textoindependiente"/>
        <w:spacing w:before="10"/>
        <w:rPr>
          <w:sz w:val="29"/>
        </w:rPr>
      </w:pPr>
    </w:p>
    <w:p w:rsidR="00A128CE" w:rsidRDefault="00563F51">
      <w:pPr>
        <w:pStyle w:val="Prrafodelista"/>
        <w:numPr>
          <w:ilvl w:val="1"/>
          <w:numId w:val="5"/>
        </w:numPr>
        <w:tabs>
          <w:tab w:val="left" w:pos="841"/>
        </w:tabs>
        <w:spacing w:line="276" w:lineRule="auto"/>
        <w:ind w:right="116"/>
        <w:jc w:val="both"/>
        <w:rPr>
          <w:sz w:val="26"/>
        </w:rPr>
      </w:pPr>
      <w:r>
        <w:rPr>
          <w:b/>
          <w:sz w:val="26"/>
        </w:rPr>
        <w:t>DERECHO A DEFENSA</w:t>
      </w:r>
      <w:r>
        <w:rPr>
          <w:sz w:val="26"/>
        </w:rPr>
        <w:t>: Es el derecho fundamental, consagrado en nuestra constitución política, que tiene toda persona ya sea física o jurídica, o de algún colectivo, a defenderse ante los tribunales de justicia de los cargos que se le imputan con pl</w:t>
      </w:r>
      <w:r>
        <w:rPr>
          <w:sz w:val="26"/>
        </w:rPr>
        <w:t>ena garantía de igualdad e independencia. Esto exige que las partes que intervienen en un proceso estén representadas adecuadamente, teniendo la posibilidad de intervenir directa y oportunamente en este, con la finalidad de ser escuchadas e influir en la d</w:t>
      </w:r>
      <w:r>
        <w:rPr>
          <w:sz w:val="26"/>
        </w:rPr>
        <w:t xml:space="preserve">ecisión final. </w:t>
      </w:r>
      <w:r>
        <w:rPr>
          <w:sz w:val="26"/>
          <w:vertAlign w:val="superscript"/>
        </w:rPr>
        <w:t>1</w:t>
      </w:r>
    </w:p>
    <w:p w:rsidR="00A128CE" w:rsidRDefault="00A128CE">
      <w:pPr>
        <w:pStyle w:val="Textoindependiente"/>
        <w:spacing w:before="10"/>
        <w:rPr>
          <w:sz w:val="29"/>
        </w:rPr>
      </w:pPr>
    </w:p>
    <w:p w:rsidR="00A128CE" w:rsidRDefault="00563F51">
      <w:pPr>
        <w:pStyle w:val="Textoindependiente"/>
        <w:ind w:left="841"/>
      </w:pPr>
      <w:r>
        <w:t>En</w:t>
      </w:r>
      <w:r>
        <w:rPr>
          <w:spacing w:val="-8"/>
        </w:rPr>
        <w:t xml:space="preserve"> </w:t>
      </w:r>
      <w:r>
        <w:t>términos</w:t>
      </w:r>
      <w:r>
        <w:rPr>
          <w:spacing w:val="-6"/>
        </w:rPr>
        <w:t xml:space="preserve"> </w:t>
      </w:r>
      <w:r>
        <w:t>generales</w:t>
      </w:r>
      <w:r>
        <w:rPr>
          <w:spacing w:val="-6"/>
        </w:rPr>
        <w:t xml:space="preserve"> </w:t>
      </w:r>
      <w:r>
        <w:t>este</w:t>
      </w:r>
      <w:r>
        <w:rPr>
          <w:spacing w:val="-6"/>
        </w:rPr>
        <w:t xml:space="preserve"> </w:t>
      </w:r>
      <w:r>
        <w:t>derecho</w:t>
      </w:r>
      <w:r>
        <w:rPr>
          <w:spacing w:val="-6"/>
        </w:rPr>
        <w:t xml:space="preserve"> </w:t>
      </w:r>
      <w:r>
        <w:t>concede</w:t>
      </w:r>
      <w:r>
        <w:rPr>
          <w:spacing w:val="-6"/>
        </w:rPr>
        <w:t xml:space="preserve"> </w:t>
      </w:r>
      <w:r>
        <w:t>tres</w:t>
      </w:r>
      <w:r>
        <w:rPr>
          <w:spacing w:val="-5"/>
        </w:rPr>
        <w:t xml:space="preserve"> </w:t>
      </w:r>
      <w:r>
        <w:rPr>
          <w:spacing w:val="-2"/>
        </w:rPr>
        <w:t>facultades:</w:t>
      </w:r>
    </w:p>
    <w:p w:rsidR="00A128CE" w:rsidRDefault="00A128CE">
      <w:pPr>
        <w:pStyle w:val="Textoindependiente"/>
        <w:spacing w:before="9"/>
        <w:rPr>
          <w:sz w:val="33"/>
        </w:rPr>
      </w:pPr>
    </w:p>
    <w:p w:rsidR="00A128CE" w:rsidRDefault="00563F51">
      <w:pPr>
        <w:pStyle w:val="Prrafodelista"/>
        <w:numPr>
          <w:ilvl w:val="2"/>
          <w:numId w:val="5"/>
        </w:numPr>
        <w:tabs>
          <w:tab w:val="left" w:pos="1560"/>
        </w:tabs>
        <w:ind w:left="1560" w:hanging="359"/>
        <w:jc w:val="left"/>
        <w:rPr>
          <w:sz w:val="26"/>
        </w:rPr>
      </w:pPr>
      <w:r>
        <w:rPr>
          <w:sz w:val="26"/>
        </w:rPr>
        <w:t>Actuar</w:t>
      </w:r>
      <w:r>
        <w:rPr>
          <w:spacing w:val="-5"/>
          <w:sz w:val="26"/>
        </w:rPr>
        <w:t xml:space="preserve"> </w:t>
      </w:r>
      <w:r>
        <w:rPr>
          <w:sz w:val="26"/>
        </w:rPr>
        <w:t>durante</w:t>
      </w:r>
      <w:r>
        <w:rPr>
          <w:spacing w:val="-5"/>
          <w:sz w:val="26"/>
        </w:rPr>
        <w:t xml:space="preserve"> </w:t>
      </w:r>
      <w:r>
        <w:rPr>
          <w:sz w:val="26"/>
        </w:rPr>
        <w:t>todo</w:t>
      </w:r>
      <w:r>
        <w:rPr>
          <w:spacing w:val="-5"/>
          <w:sz w:val="26"/>
        </w:rPr>
        <w:t xml:space="preserve"> </w:t>
      </w:r>
      <w:r>
        <w:rPr>
          <w:sz w:val="26"/>
        </w:rPr>
        <w:t>el</w:t>
      </w:r>
      <w:r>
        <w:rPr>
          <w:spacing w:val="-4"/>
          <w:sz w:val="26"/>
        </w:rPr>
        <w:t xml:space="preserve"> </w:t>
      </w:r>
      <w:r>
        <w:rPr>
          <w:spacing w:val="-2"/>
          <w:sz w:val="26"/>
        </w:rPr>
        <w:t>procedimiento;</w:t>
      </w:r>
    </w:p>
    <w:p w:rsidR="00A128CE" w:rsidRDefault="00563F51">
      <w:pPr>
        <w:pStyle w:val="Prrafodelista"/>
        <w:numPr>
          <w:ilvl w:val="2"/>
          <w:numId w:val="5"/>
        </w:numPr>
        <w:tabs>
          <w:tab w:val="left" w:pos="1560"/>
        </w:tabs>
        <w:spacing w:before="45"/>
        <w:ind w:left="1560" w:hanging="359"/>
        <w:jc w:val="left"/>
        <w:rPr>
          <w:sz w:val="26"/>
        </w:rPr>
      </w:pPr>
      <w:r>
        <w:rPr>
          <w:sz w:val="26"/>
        </w:rPr>
        <w:t>Efectuar</w:t>
      </w:r>
      <w:r>
        <w:rPr>
          <w:spacing w:val="-7"/>
          <w:sz w:val="26"/>
        </w:rPr>
        <w:t xml:space="preserve"> </w:t>
      </w:r>
      <w:r>
        <w:rPr>
          <w:sz w:val="26"/>
        </w:rPr>
        <w:t>alegaciones</w:t>
      </w:r>
      <w:r>
        <w:rPr>
          <w:spacing w:val="-6"/>
          <w:sz w:val="26"/>
        </w:rPr>
        <w:t xml:space="preserve"> </w:t>
      </w:r>
      <w:r>
        <w:rPr>
          <w:sz w:val="26"/>
        </w:rPr>
        <w:t>y</w:t>
      </w:r>
      <w:r>
        <w:rPr>
          <w:spacing w:val="-7"/>
          <w:sz w:val="26"/>
        </w:rPr>
        <w:t xml:space="preserve"> </w:t>
      </w:r>
      <w:r>
        <w:rPr>
          <w:sz w:val="26"/>
        </w:rPr>
        <w:t>rendir</w:t>
      </w:r>
      <w:r>
        <w:rPr>
          <w:spacing w:val="-6"/>
          <w:sz w:val="26"/>
        </w:rPr>
        <w:t xml:space="preserve"> </w:t>
      </w:r>
      <w:r>
        <w:rPr>
          <w:spacing w:val="-2"/>
          <w:sz w:val="26"/>
        </w:rPr>
        <w:t>pruebas;</w:t>
      </w:r>
    </w:p>
    <w:p w:rsidR="00A128CE" w:rsidRDefault="00563F51">
      <w:pPr>
        <w:pStyle w:val="Prrafodelista"/>
        <w:numPr>
          <w:ilvl w:val="2"/>
          <w:numId w:val="5"/>
        </w:numPr>
        <w:tabs>
          <w:tab w:val="left" w:pos="1560"/>
        </w:tabs>
        <w:spacing w:before="45"/>
        <w:ind w:left="1560" w:hanging="359"/>
        <w:jc w:val="left"/>
        <w:rPr>
          <w:sz w:val="26"/>
        </w:rPr>
      </w:pPr>
      <w:r>
        <w:rPr>
          <w:sz w:val="26"/>
        </w:rPr>
        <w:t>Impedir</w:t>
      </w:r>
      <w:r>
        <w:rPr>
          <w:spacing w:val="-7"/>
          <w:sz w:val="26"/>
        </w:rPr>
        <w:t xml:space="preserve"> </w:t>
      </w:r>
      <w:r>
        <w:rPr>
          <w:sz w:val="26"/>
        </w:rPr>
        <w:t>que</w:t>
      </w:r>
      <w:r>
        <w:rPr>
          <w:spacing w:val="-4"/>
          <w:sz w:val="26"/>
        </w:rPr>
        <w:t xml:space="preserve"> </w:t>
      </w:r>
      <w:r>
        <w:rPr>
          <w:sz w:val="26"/>
        </w:rPr>
        <w:t>se</w:t>
      </w:r>
      <w:r>
        <w:rPr>
          <w:spacing w:val="-4"/>
          <w:sz w:val="26"/>
        </w:rPr>
        <w:t xml:space="preserve"> </w:t>
      </w:r>
      <w:r>
        <w:rPr>
          <w:sz w:val="26"/>
        </w:rPr>
        <w:t>prive</w:t>
      </w:r>
      <w:r>
        <w:rPr>
          <w:spacing w:val="-4"/>
          <w:sz w:val="26"/>
        </w:rPr>
        <w:t xml:space="preserve"> </w:t>
      </w:r>
      <w:r>
        <w:rPr>
          <w:sz w:val="26"/>
        </w:rPr>
        <w:t>a</w:t>
      </w:r>
      <w:r>
        <w:rPr>
          <w:spacing w:val="-4"/>
          <w:sz w:val="26"/>
        </w:rPr>
        <w:t xml:space="preserve"> </w:t>
      </w:r>
      <w:r>
        <w:rPr>
          <w:sz w:val="26"/>
        </w:rPr>
        <w:t>las</w:t>
      </w:r>
      <w:r>
        <w:rPr>
          <w:spacing w:val="-4"/>
          <w:sz w:val="26"/>
        </w:rPr>
        <w:t xml:space="preserve"> </w:t>
      </w:r>
      <w:r>
        <w:rPr>
          <w:sz w:val="26"/>
        </w:rPr>
        <w:t>partes</w:t>
      </w:r>
      <w:r>
        <w:rPr>
          <w:spacing w:val="-5"/>
          <w:sz w:val="26"/>
        </w:rPr>
        <w:t xml:space="preserve"> </w:t>
      </w:r>
      <w:r>
        <w:rPr>
          <w:sz w:val="26"/>
        </w:rPr>
        <w:t>del</w:t>
      </w:r>
      <w:r>
        <w:rPr>
          <w:spacing w:val="-4"/>
          <w:sz w:val="26"/>
        </w:rPr>
        <w:t xml:space="preserve"> </w:t>
      </w:r>
      <w:r>
        <w:rPr>
          <w:sz w:val="26"/>
        </w:rPr>
        <w:t>ejercicio</w:t>
      </w:r>
      <w:r>
        <w:rPr>
          <w:spacing w:val="-4"/>
          <w:sz w:val="26"/>
        </w:rPr>
        <w:t xml:space="preserve"> </w:t>
      </w:r>
      <w:r>
        <w:rPr>
          <w:sz w:val="26"/>
        </w:rPr>
        <w:t>del</w:t>
      </w:r>
      <w:r>
        <w:rPr>
          <w:spacing w:val="-4"/>
          <w:sz w:val="26"/>
        </w:rPr>
        <w:t xml:space="preserve"> </w:t>
      </w:r>
      <w:r>
        <w:rPr>
          <w:sz w:val="26"/>
        </w:rPr>
        <w:t>derecho</w:t>
      </w:r>
      <w:r>
        <w:rPr>
          <w:spacing w:val="-4"/>
          <w:sz w:val="26"/>
        </w:rPr>
        <w:t xml:space="preserve"> </w:t>
      </w:r>
      <w:r>
        <w:rPr>
          <w:sz w:val="26"/>
        </w:rPr>
        <w:t>a</w:t>
      </w:r>
      <w:r>
        <w:rPr>
          <w:spacing w:val="-4"/>
          <w:sz w:val="26"/>
        </w:rPr>
        <w:t xml:space="preserve"> </w:t>
      </w:r>
      <w:r>
        <w:rPr>
          <w:spacing w:val="-2"/>
          <w:sz w:val="26"/>
        </w:rPr>
        <w:t>defensa.</w:t>
      </w:r>
    </w:p>
    <w:p w:rsidR="00A128CE" w:rsidRDefault="00A128CE">
      <w:pPr>
        <w:pStyle w:val="Textoindependiente"/>
        <w:spacing w:before="9"/>
        <w:rPr>
          <w:sz w:val="33"/>
        </w:rPr>
      </w:pPr>
    </w:p>
    <w:p w:rsidR="00A128CE" w:rsidRDefault="00563F51">
      <w:pPr>
        <w:pStyle w:val="Textoindependiente"/>
        <w:spacing w:line="276" w:lineRule="auto"/>
        <w:ind w:left="841"/>
      </w:pPr>
      <w:r>
        <w:t>A</w:t>
      </w:r>
      <w:r>
        <w:rPr>
          <w:spacing w:val="40"/>
        </w:rPr>
        <w:t xml:space="preserve"> </w:t>
      </w:r>
      <w:r>
        <w:t>su</w:t>
      </w:r>
      <w:r>
        <w:rPr>
          <w:spacing w:val="40"/>
        </w:rPr>
        <w:t xml:space="preserve"> </w:t>
      </w:r>
      <w:r>
        <w:t>vez</w:t>
      </w:r>
      <w:r>
        <w:rPr>
          <w:spacing w:val="40"/>
        </w:rPr>
        <w:t xml:space="preserve"> </w:t>
      </w:r>
      <w:r>
        <w:t>el</w:t>
      </w:r>
      <w:r>
        <w:rPr>
          <w:spacing w:val="40"/>
        </w:rPr>
        <w:t xml:space="preserve"> </w:t>
      </w:r>
      <w:r>
        <w:t>derecho</w:t>
      </w:r>
      <w:r>
        <w:rPr>
          <w:spacing w:val="40"/>
        </w:rPr>
        <w:t xml:space="preserve"> </w:t>
      </w:r>
      <w:r>
        <w:t>a</w:t>
      </w:r>
      <w:r>
        <w:rPr>
          <w:spacing w:val="40"/>
        </w:rPr>
        <w:t xml:space="preserve"> </w:t>
      </w:r>
      <w:r>
        <w:t>la</w:t>
      </w:r>
      <w:r>
        <w:rPr>
          <w:spacing w:val="40"/>
        </w:rPr>
        <w:t xml:space="preserve"> </w:t>
      </w:r>
      <w:r>
        <w:t>defensa</w:t>
      </w:r>
      <w:r>
        <w:rPr>
          <w:spacing w:val="40"/>
        </w:rPr>
        <w:t xml:space="preserve"> </w:t>
      </w:r>
      <w:r>
        <w:t>tiene</w:t>
      </w:r>
      <w:r>
        <w:rPr>
          <w:spacing w:val="40"/>
        </w:rPr>
        <w:t xml:space="preserve"> </w:t>
      </w:r>
      <w:r>
        <w:t>dos</w:t>
      </w:r>
      <w:r>
        <w:rPr>
          <w:spacing w:val="40"/>
        </w:rPr>
        <w:t xml:space="preserve"> </w:t>
      </w:r>
      <w:r>
        <w:t>dimensiones:</w:t>
      </w:r>
      <w:r>
        <w:rPr>
          <w:spacing w:val="40"/>
        </w:rPr>
        <w:t xml:space="preserve"> </w:t>
      </w:r>
      <w:r>
        <w:t>una</w:t>
      </w:r>
      <w:r>
        <w:rPr>
          <w:spacing w:val="40"/>
        </w:rPr>
        <w:t xml:space="preserve"> </w:t>
      </w:r>
      <w:r>
        <w:t>material</w:t>
      </w:r>
      <w:r>
        <w:rPr>
          <w:spacing w:val="40"/>
        </w:rPr>
        <w:t xml:space="preserve"> </w:t>
      </w:r>
      <w:r>
        <w:t>y</w:t>
      </w:r>
      <w:r>
        <w:rPr>
          <w:spacing w:val="40"/>
        </w:rPr>
        <w:t xml:space="preserve"> </w:t>
      </w:r>
      <w:r>
        <w:t xml:space="preserve">una </w:t>
      </w:r>
      <w:r>
        <w:rPr>
          <w:spacing w:val="-2"/>
        </w:rPr>
        <w:t>técnica:</w:t>
      </w:r>
    </w:p>
    <w:p w:rsidR="00A128CE" w:rsidRDefault="00A128CE">
      <w:pPr>
        <w:pStyle w:val="Textoindependiente"/>
        <w:spacing w:before="10"/>
        <w:rPr>
          <w:sz w:val="29"/>
        </w:rPr>
      </w:pPr>
    </w:p>
    <w:p w:rsidR="00A128CE" w:rsidRDefault="00563F51">
      <w:pPr>
        <w:pStyle w:val="Prrafodelista"/>
        <w:numPr>
          <w:ilvl w:val="2"/>
          <w:numId w:val="5"/>
        </w:numPr>
        <w:tabs>
          <w:tab w:val="left" w:pos="1561"/>
        </w:tabs>
        <w:spacing w:line="276" w:lineRule="auto"/>
        <w:ind w:right="119"/>
        <w:rPr>
          <w:sz w:val="26"/>
        </w:rPr>
      </w:pPr>
      <w:r>
        <w:rPr>
          <w:sz w:val="26"/>
        </w:rPr>
        <w:t>Dimensión material: es la manifestación más elemental</w:t>
      </w:r>
      <w:r>
        <w:rPr>
          <w:spacing w:val="-4"/>
          <w:sz w:val="26"/>
        </w:rPr>
        <w:t xml:space="preserve"> </w:t>
      </w:r>
      <w:r>
        <w:rPr>
          <w:sz w:val="26"/>
        </w:rPr>
        <w:t>de</w:t>
      </w:r>
      <w:r>
        <w:rPr>
          <w:spacing w:val="-4"/>
          <w:sz w:val="26"/>
        </w:rPr>
        <w:t xml:space="preserve"> </w:t>
      </w:r>
      <w:r>
        <w:rPr>
          <w:sz w:val="26"/>
        </w:rPr>
        <w:t>este</w:t>
      </w:r>
      <w:r>
        <w:rPr>
          <w:spacing w:val="-4"/>
          <w:sz w:val="26"/>
        </w:rPr>
        <w:t xml:space="preserve"> </w:t>
      </w:r>
      <w:r>
        <w:rPr>
          <w:sz w:val="26"/>
        </w:rPr>
        <w:t>derecho</w:t>
      </w:r>
      <w:r>
        <w:rPr>
          <w:spacing w:val="-4"/>
          <w:sz w:val="26"/>
        </w:rPr>
        <w:t xml:space="preserve"> </w:t>
      </w:r>
      <w:r>
        <w:rPr>
          <w:sz w:val="26"/>
        </w:rPr>
        <w:t>y consiste en la intervención directa y personal de la parte en el procedimiento. Está integrada por los siguientes derechos: intervención e información, el de ser oído.</w:t>
      </w:r>
    </w:p>
    <w:p w:rsidR="00A128CE" w:rsidRDefault="00563F51">
      <w:pPr>
        <w:pStyle w:val="Prrafodelista"/>
        <w:numPr>
          <w:ilvl w:val="2"/>
          <w:numId w:val="5"/>
        </w:numPr>
        <w:tabs>
          <w:tab w:val="left" w:pos="1561"/>
        </w:tabs>
        <w:spacing w:line="276" w:lineRule="auto"/>
        <w:ind w:right="117"/>
        <w:rPr>
          <w:sz w:val="26"/>
        </w:rPr>
      </w:pPr>
      <w:r>
        <w:rPr>
          <w:sz w:val="26"/>
        </w:rPr>
        <w:t>Dimensión técnica: se refiere a la participación con la asistencia jurídica letrada. E</w:t>
      </w:r>
      <w:r>
        <w:rPr>
          <w:sz w:val="26"/>
        </w:rPr>
        <w:t xml:space="preserve">s decir, contar con la participación de un abogado que lo </w:t>
      </w:r>
      <w:r>
        <w:rPr>
          <w:spacing w:val="-2"/>
          <w:sz w:val="26"/>
        </w:rPr>
        <w:t>represente.</w:t>
      </w:r>
    </w:p>
    <w:p w:rsidR="00A128CE" w:rsidRDefault="00A128CE">
      <w:pPr>
        <w:pStyle w:val="Textoindependiente"/>
        <w:rPr>
          <w:sz w:val="20"/>
        </w:rPr>
      </w:pPr>
    </w:p>
    <w:p w:rsidR="00A128CE" w:rsidRDefault="00563F51">
      <w:pPr>
        <w:pStyle w:val="Textoindependiente"/>
        <w:spacing w:before="1"/>
        <w:rPr>
          <w:sz w:val="22"/>
        </w:rPr>
      </w:pPr>
      <w:r>
        <w:rPr>
          <w:noProof/>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176461</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DD295E" id="Graphic 3" o:spid="_x0000_s1026" style="position:absolute;margin-left:84.75pt;margin-top:13.9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" path="m,l1828800,e" filled="f">
                <v:path arrowok="t"/>
                <w10:wrap type="topAndBottom" anchorx="page"/>
              </v:shape>
            </w:pict>
          </mc:Fallback>
        </mc:AlternateContent>
      </w:r>
    </w:p>
    <w:p w:rsidR="00A128CE" w:rsidRDefault="00563F51">
      <w:pPr>
        <w:spacing w:before="111"/>
        <w:ind w:left="121"/>
        <w:rPr>
          <w:rFonts w:ascii="Dosis" w:hAnsi="Dosis"/>
        </w:rPr>
      </w:pPr>
      <w:r>
        <w:rPr>
          <w:rFonts w:ascii="Calibri" w:hAnsi="Calibri"/>
          <w:position w:val="8"/>
          <w:sz w:val="12"/>
        </w:rPr>
        <w:t>1</w:t>
      </w:r>
      <w:r>
        <w:rPr>
          <w:rFonts w:ascii="Calibri" w:hAnsi="Calibri"/>
          <w:spacing w:val="24"/>
          <w:position w:val="8"/>
          <w:sz w:val="12"/>
        </w:rPr>
        <w:t xml:space="preserve"> </w:t>
      </w:r>
      <w:r>
        <w:rPr>
          <w:rFonts w:ascii="Dosis" w:hAnsi="Dosis"/>
        </w:rPr>
        <w:t>MILLÁN, PATRICIO y</w:t>
      </w:r>
      <w:r>
        <w:rPr>
          <w:rFonts w:ascii="Dosis" w:hAnsi="Dosis"/>
          <w:spacing w:val="-7"/>
        </w:rPr>
        <w:t xml:space="preserve"> </w:t>
      </w:r>
      <w:r>
        <w:rPr>
          <w:rFonts w:ascii="Dosis" w:hAnsi="Dosis"/>
        </w:rPr>
        <w:t>VILLAVICENCIO,</w:t>
      </w:r>
      <w:r>
        <w:rPr>
          <w:rFonts w:ascii="Dosis" w:hAnsi="Dosis"/>
          <w:spacing w:val="-7"/>
        </w:rPr>
        <w:t xml:space="preserve"> </w:t>
      </w:r>
      <w:r>
        <w:rPr>
          <w:rFonts w:ascii="Dosis" w:hAnsi="Dosis"/>
        </w:rPr>
        <w:t>LUIS.</w:t>
      </w:r>
      <w:r>
        <w:rPr>
          <w:rFonts w:ascii="Dosis" w:hAnsi="Dosis"/>
          <w:spacing w:val="-7"/>
        </w:rPr>
        <w:t xml:space="preserve"> </w:t>
      </w:r>
      <w:r>
        <w:rPr>
          <w:rFonts w:ascii="Dosis" w:hAnsi="Dosis"/>
        </w:rPr>
        <w:t>2002.</w:t>
      </w:r>
      <w:r>
        <w:rPr>
          <w:rFonts w:ascii="Dosis" w:hAnsi="Dosis"/>
          <w:spacing w:val="-7"/>
        </w:rPr>
        <w:t xml:space="preserve"> </w:t>
      </w:r>
      <w:r>
        <w:rPr>
          <w:rFonts w:ascii="Dosis" w:hAnsi="Dosis"/>
          <w:i/>
        </w:rPr>
        <w:t>“La</w:t>
      </w:r>
      <w:r>
        <w:rPr>
          <w:rFonts w:ascii="Dosis" w:hAnsi="Dosis"/>
          <w:i/>
          <w:spacing w:val="-7"/>
        </w:rPr>
        <w:t xml:space="preserve"> </w:t>
      </w:r>
      <w:r>
        <w:rPr>
          <w:rFonts w:ascii="Dosis" w:hAnsi="Dosis"/>
          <w:i/>
        </w:rPr>
        <w:t>representación</w:t>
      </w:r>
      <w:r>
        <w:rPr>
          <w:rFonts w:ascii="Dosis" w:hAnsi="Dosis"/>
          <w:i/>
          <w:spacing w:val="-7"/>
        </w:rPr>
        <w:t xml:space="preserve"> </w:t>
      </w:r>
      <w:r>
        <w:rPr>
          <w:rFonts w:ascii="Dosis" w:hAnsi="Dosis"/>
          <w:i/>
        </w:rPr>
        <w:t>de</w:t>
      </w:r>
      <w:r>
        <w:rPr>
          <w:rFonts w:ascii="Dosis" w:hAnsi="Dosis"/>
          <w:i/>
          <w:spacing w:val="-7"/>
        </w:rPr>
        <w:t xml:space="preserve"> </w:t>
      </w:r>
      <w:r>
        <w:rPr>
          <w:rFonts w:ascii="Dosis" w:hAnsi="Dosis"/>
          <w:i/>
        </w:rPr>
        <w:t>niños,</w:t>
      </w:r>
      <w:r>
        <w:rPr>
          <w:rFonts w:ascii="Dosis" w:hAnsi="Dosis"/>
          <w:i/>
          <w:spacing w:val="-7"/>
        </w:rPr>
        <w:t xml:space="preserve"> </w:t>
      </w:r>
      <w:r>
        <w:rPr>
          <w:rFonts w:ascii="Dosis" w:hAnsi="Dosis"/>
          <w:i/>
        </w:rPr>
        <w:t>niñas</w:t>
      </w:r>
      <w:r>
        <w:rPr>
          <w:rFonts w:ascii="Dosis" w:hAnsi="Dosis"/>
          <w:i/>
          <w:spacing w:val="-7"/>
        </w:rPr>
        <w:t xml:space="preserve"> </w:t>
      </w:r>
      <w:r>
        <w:rPr>
          <w:rFonts w:ascii="Dosis" w:hAnsi="Dosis"/>
          <w:i/>
        </w:rPr>
        <w:t>y</w:t>
      </w:r>
      <w:r>
        <w:rPr>
          <w:rFonts w:ascii="Dosis" w:hAnsi="Dosis"/>
          <w:i/>
          <w:spacing w:val="-7"/>
        </w:rPr>
        <w:t xml:space="preserve"> </w:t>
      </w:r>
      <w:r>
        <w:rPr>
          <w:rFonts w:ascii="Dosis" w:hAnsi="Dosis"/>
          <w:i/>
        </w:rPr>
        <w:t>adolescentes</w:t>
      </w:r>
      <w:r>
        <w:rPr>
          <w:rFonts w:ascii="Dosis" w:hAnsi="Dosis"/>
          <w:i/>
          <w:spacing w:val="-7"/>
        </w:rPr>
        <w:t xml:space="preserve"> </w:t>
      </w:r>
      <w:r>
        <w:rPr>
          <w:rFonts w:ascii="Dosis" w:hAnsi="Dosis"/>
          <w:i/>
        </w:rPr>
        <w:t>en los procedimientos para la adopción de medidas de protección”</w:t>
      </w:r>
      <w:r>
        <w:rPr>
          <w:rFonts w:ascii="Dosis" w:hAnsi="Dosis"/>
        </w:rPr>
        <w:t>. Revista de Derechos</w:t>
      </w:r>
      <w:r>
        <w:rPr>
          <w:rFonts w:ascii="Dosis" w:hAnsi="Dosis"/>
        </w:rPr>
        <w:t xml:space="preserve"> del Niño, Pág. 57.</w:t>
      </w:r>
    </w:p>
    <w:p w:rsidR="00A128CE" w:rsidRDefault="00A128CE">
      <w:pPr>
        <w:rPr>
          <w:rFonts w:ascii="Dosis" w:hAnsi="Dosis"/>
        </w:rPr>
        <w:sectPr w:rsidR="00A128CE">
          <w:pgSz w:w="11920" w:h="16840"/>
          <w:pgMar w:top="1340" w:right="1600" w:bottom="280" w:left="1580" w:header="720" w:footer="720" w:gutter="0"/>
          <w:cols w:space="720"/>
        </w:sectPr>
      </w:pPr>
    </w:p>
    <w:p w:rsidR="00A128CE" w:rsidRDefault="00563F51">
      <w:pPr>
        <w:pStyle w:val="Prrafodelista"/>
        <w:numPr>
          <w:ilvl w:val="1"/>
          <w:numId w:val="5"/>
        </w:numPr>
        <w:tabs>
          <w:tab w:val="left" w:pos="839"/>
          <w:tab w:val="left" w:pos="841"/>
        </w:tabs>
        <w:spacing w:before="77" w:line="276" w:lineRule="auto"/>
        <w:ind w:right="119"/>
        <w:jc w:val="both"/>
        <w:rPr>
          <w:sz w:val="26"/>
        </w:rPr>
      </w:pPr>
      <w:r>
        <w:rPr>
          <w:b/>
          <w:sz w:val="26"/>
        </w:rPr>
        <w:t xml:space="preserve">CURADOR AD-LITEM: </w:t>
      </w:r>
      <w:r>
        <w:rPr>
          <w:sz w:val="26"/>
        </w:rPr>
        <w:t>Según la RAE un curador es una</w:t>
      </w:r>
      <w:r>
        <w:rPr>
          <w:spacing w:val="-3"/>
          <w:sz w:val="26"/>
        </w:rPr>
        <w:t xml:space="preserve"> </w:t>
      </w:r>
      <w:r>
        <w:rPr>
          <w:sz w:val="26"/>
        </w:rPr>
        <w:t>persona</w:t>
      </w:r>
      <w:r>
        <w:rPr>
          <w:spacing w:val="-3"/>
          <w:sz w:val="26"/>
        </w:rPr>
        <w:t xml:space="preserve"> </w:t>
      </w:r>
      <w:r>
        <w:rPr>
          <w:sz w:val="26"/>
        </w:rPr>
        <w:t>designada</w:t>
      </w:r>
      <w:r>
        <w:rPr>
          <w:spacing w:val="-3"/>
          <w:sz w:val="26"/>
        </w:rPr>
        <w:t xml:space="preserve"> </w:t>
      </w:r>
      <w:r>
        <w:rPr>
          <w:sz w:val="26"/>
        </w:rPr>
        <w:t>por el juez para asistir</w:t>
      </w:r>
      <w:r>
        <w:rPr>
          <w:spacing w:val="-3"/>
          <w:sz w:val="26"/>
        </w:rPr>
        <w:t xml:space="preserve"> </w:t>
      </w:r>
      <w:r>
        <w:rPr>
          <w:sz w:val="26"/>
        </w:rPr>
        <w:t>en</w:t>
      </w:r>
      <w:r>
        <w:rPr>
          <w:spacing w:val="-3"/>
          <w:sz w:val="26"/>
        </w:rPr>
        <w:t xml:space="preserve"> </w:t>
      </w:r>
      <w:r>
        <w:rPr>
          <w:sz w:val="26"/>
        </w:rPr>
        <w:t>actuaciones</w:t>
      </w:r>
      <w:r>
        <w:rPr>
          <w:spacing w:val="-3"/>
          <w:sz w:val="26"/>
        </w:rPr>
        <w:t xml:space="preserve"> </w:t>
      </w:r>
      <w:r>
        <w:rPr>
          <w:sz w:val="26"/>
        </w:rPr>
        <w:t>judiciales</w:t>
      </w:r>
      <w:r>
        <w:rPr>
          <w:spacing w:val="-3"/>
          <w:sz w:val="26"/>
        </w:rPr>
        <w:t xml:space="preserve"> </w:t>
      </w:r>
      <w:r>
        <w:rPr>
          <w:sz w:val="26"/>
        </w:rPr>
        <w:t>a</w:t>
      </w:r>
      <w:r>
        <w:rPr>
          <w:spacing w:val="-3"/>
          <w:sz w:val="26"/>
        </w:rPr>
        <w:t xml:space="preserve"> </w:t>
      </w:r>
      <w:r>
        <w:rPr>
          <w:sz w:val="26"/>
        </w:rPr>
        <w:t>otra</w:t>
      </w:r>
      <w:r>
        <w:rPr>
          <w:spacing w:val="-3"/>
          <w:sz w:val="26"/>
        </w:rPr>
        <w:t xml:space="preserve"> </w:t>
      </w:r>
      <w:r>
        <w:rPr>
          <w:sz w:val="26"/>
        </w:rPr>
        <w:t>carente</w:t>
      </w:r>
      <w:r>
        <w:rPr>
          <w:spacing w:val="-3"/>
          <w:sz w:val="26"/>
        </w:rPr>
        <w:t xml:space="preserve"> </w:t>
      </w:r>
      <w:r>
        <w:rPr>
          <w:sz w:val="26"/>
        </w:rPr>
        <w:t>de</w:t>
      </w:r>
      <w:r>
        <w:rPr>
          <w:spacing w:val="-3"/>
          <w:sz w:val="26"/>
        </w:rPr>
        <w:t xml:space="preserve"> </w:t>
      </w:r>
      <w:r>
        <w:rPr>
          <w:sz w:val="26"/>
        </w:rPr>
        <w:t>plena</w:t>
      </w:r>
      <w:r>
        <w:rPr>
          <w:spacing w:val="-3"/>
          <w:sz w:val="26"/>
        </w:rPr>
        <w:t xml:space="preserve"> </w:t>
      </w:r>
      <w:r>
        <w:rPr>
          <w:sz w:val="26"/>
        </w:rPr>
        <w:t>capacidad</w:t>
      </w:r>
      <w:r>
        <w:rPr>
          <w:spacing w:val="-3"/>
          <w:sz w:val="26"/>
        </w:rPr>
        <w:t xml:space="preserve"> </w:t>
      </w:r>
      <w:r>
        <w:rPr>
          <w:sz w:val="26"/>
        </w:rPr>
        <w:t>de obrar. Y Ad-Litem es una expresión latina que significa “a los efectos del juicio”. Desde este punto de vista podemos definir al Curador Ad-litem como “</w:t>
      </w:r>
      <w:r>
        <w:rPr>
          <w:i/>
          <w:sz w:val="26"/>
        </w:rPr>
        <w:t>aquella persona designada por el juez a través de una resolución judicial para que vele por los derec</w:t>
      </w:r>
      <w:r>
        <w:rPr>
          <w:i/>
          <w:sz w:val="26"/>
        </w:rPr>
        <w:t>hos de un incapaz a quien representa</w:t>
      </w:r>
      <w:r>
        <w:rPr>
          <w:sz w:val="26"/>
        </w:rPr>
        <w:t>.”</w:t>
      </w:r>
    </w:p>
    <w:p w:rsidR="00A128CE" w:rsidRDefault="00563F51">
      <w:pPr>
        <w:pStyle w:val="Textoindependiente"/>
        <w:spacing w:line="276" w:lineRule="auto"/>
        <w:ind w:left="841" w:right="115"/>
        <w:jc w:val="both"/>
      </w:pPr>
      <w:r>
        <w:t>En materia de familia, el curador ad-litem, es un</w:t>
      </w:r>
      <w:r>
        <w:rPr>
          <w:spacing w:val="-3"/>
        </w:rPr>
        <w:t xml:space="preserve"> </w:t>
      </w:r>
      <w:r>
        <w:t>abogado,</w:t>
      </w:r>
      <w:r>
        <w:rPr>
          <w:spacing w:val="-3"/>
        </w:rPr>
        <w:t xml:space="preserve"> </w:t>
      </w:r>
      <w:r>
        <w:t>designado</w:t>
      </w:r>
      <w:r>
        <w:rPr>
          <w:spacing w:val="-3"/>
        </w:rPr>
        <w:t xml:space="preserve"> </w:t>
      </w:r>
      <w:r>
        <w:t>en</w:t>
      </w:r>
      <w:r>
        <w:rPr>
          <w:spacing w:val="-3"/>
        </w:rPr>
        <w:t xml:space="preserve"> </w:t>
      </w:r>
      <w:r>
        <w:t>un</w:t>
      </w:r>
      <w:r>
        <w:rPr>
          <w:spacing w:val="-3"/>
        </w:rPr>
        <w:t xml:space="preserve"> </w:t>
      </w:r>
      <w:r>
        <w:t>juicio de familia por el juez para la</w:t>
      </w:r>
      <w:r>
        <w:rPr>
          <w:spacing w:val="-2"/>
        </w:rPr>
        <w:t xml:space="preserve"> </w:t>
      </w:r>
      <w:r>
        <w:t>defensa,</w:t>
      </w:r>
      <w:r>
        <w:rPr>
          <w:spacing w:val="-2"/>
        </w:rPr>
        <w:t xml:space="preserve"> </w:t>
      </w:r>
      <w:r>
        <w:t>promoción</w:t>
      </w:r>
      <w:r>
        <w:rPr>
          <w:spacing w:val="-2"/>
        </w:rPr>
        <w:t xml:space="preserve"> </w:t>
      </w:r>
      <w:r>
        <w:t>o</w:t>
      </w:r>
      <w:r>
        <w:rPr>
          <w:spacing w:val="-2"/>
        </w:rPr>
        <w:t xml:space="preserve"> </w:t>
      </w:r>
      <w:r>
        <w:t>protección</w:t>
      </w:r>
      <w:r>
        <w:rPr>
          <w:spacing w:val="-2"/>
        </w:rPr>
        <w:t xml:space="preserve"> </w:t>
      </w:r>
      <w:r>
        <w:t>de</w:t>
      </w:r>
      <w:r>
        <w:rPr>
          <w:spacing w:val="-2"/>
        </w:rPr>
        <w:t xml:space="preserve"> </w:t>
      </w:r>
      <w:r>
        <w:t>los</w:t>
      </w:r>
      <w:r>
        <w:rPr>
          <w:spacing w:val="-2"/>
        </w:rPr>
        <w:t xml:space="preserve"> </w:t>
      </w:r>
      <w:r>
        <w:t>derechos</w:t>
      </w:r>
      <w:r>
        <w:rPr>
          <w:spacing w:val="-2"/>
        </w:rPr>
        <w:t xml:space="preserve"> </w:t>
      </w:r>
      <w:r>
        <w:t>de los niños, niñas, adolescentes o incapaces, para repr</w:t>
      </w:r>
      <w:r>
        <w:t xml:space="preserve">esentarlos en todas las actuaciones judiciales incluso la acción penal prevista en el artículo 109 letra b) del Código Procesal Penal. (art.19 ley 19.968) El curador ad-litem asume una representación legal que, debería asumir el padre, madre u otra figura </w:t>
      </w:r>
      <w:r>
        <w:t>adulta</w:t>
      </w:r>
      <w:r>
        <w:rPr>
          <w:spacing w:val="-3"/>
        </w:rPr>
        <w:t xml:space="preserve"> </w:t>
      </w:r>
      <w:r>
        <w:t>del niño, niña o adolescente a quien le corresponde legalmente su representación, pero estamos ante la ausencia de representación legal de estas personas</w:t>
      </w:r>
      <w:r>
        <w:rPr>
          <w:spacing w:val="-3"/>
        </w:rPr>
        <w:t xml:space="preserve"> </w:t>
      </w:r>
      <w:r>
        <w:t>o</w:t>
      </w:r>
      <w:r>
        <w:rPr>
          <w:spacing w:val="-3"/>
        </w:rPr>
        <w:t xml:space="preserve"> </w:t>
      </w:r>
      <w:r>
        <w:t>ante intereses que son independientes o contradictorios, y por tanto, debe tener una represen</w:t>
      </w:r>
      <w:r>
        <w:t>tación jurídica distinta de aquellos NNA. Pero carece de una representación jurídica propiamente tal.</w:t>
      </w:r>
    </w:p>
    <w:p w:rsidR="00A128CE" w:rsidRDefault="00A128CE">
      <w:pPr>
        <w:pStyle w:val="Textoindependiente"/>
        <w:spacing w:before="10"/>
        <w:rPr>
          <w:sz w:val="29"/>
        </w:rPr>
      </w:pPr>
    </w:p>
    <w:p w:rsidR="00A128CE" w:rsidRDefault="00563F51">
      <w:pPr>
        <w:pStyle w:val="Prrafodelista"/>
        <w:numPr>
          <w:ilvl w:val="1"/>
          <w:numId w:val="5"/>
        </w:numPr>
        <w:tabs>
          <w:tab w:val="left" w:pos="839"/>
        </w:tabs>
        <w:ind w:left="839" w:hanging="358"/>
        <w:rPr>
          <w:sz w:val="26"/>
        </w:rPr>
      </w:pPr>
      <w:r>
        <w:rPr>
          <w:b/>
          <w:sz w:val="26"/>
        </w:rPr>
        <w:t>ABOGADO</w:t>
      </w:r>
      <w:r>
        <w:rPr>
          <w:b/>
          <w:spacing w:val="-7"/>
          <w:sz w:val="26"/>
        </w:rPr>
        <w:t xml:space="preserve"> </w:t>
      </w:r>
      <w:r>
        <w:rPr>
          <w:b/>
          <w:sz w:val="26"/>
        </w:rPr>
        <w:t>DEL</w:t>
      </w:r>
      <w:r>
        <w:rPr>
          <w:b/>
          <w:spacing w:val="-4"/>
          <w:sz w:val="26"/>
        </w:rPr>
        <w:t xml:space="preserve"> </w:t>
      </w:r>
      <w:r>
        <w:rPr>
          <w:b/>
          <w:sz w:val="26"/>
        </w:rPr>
        <w:t>NIÑO:</w:t>
      </w:r>
      <w:r>
        <w:rPr>
          <w:b/>
          <w:spacing w:val="-5"/>
          <w:sz w:val="26"/>
        </w:rPr>
        <w:t xml:space="preserve"> </w:t>
      </w:r>
      <w:r>
        <w:rPr>
          <w:sz w:val="26"/>
        </w:rPr>
        <w:t>Según</w:t>
      </w:r>
      <w:r>
        <w:rPr>
          <w:spacing w:val="-4"/>
          <w:sz w:val="26"/>
        </w:rPr>
        <w:t xml:space="preserve"> </w:t>
      </w:r>
      <w:r>
        <w:rPr>
          <w:sz w:val="26"/>
        </w:rPr>
        <w:t>la</w:t>
      </w:r>
      <w:r>
        <w:rPr>
          <w:spacing w:val="-4"/>
          <w:sz w:val="26"/>
        </w:rPr>
        <w:t xml:space="preserve"> RAE:</w:t>
      </w:r>
    </w:p>
    <w:p w:rsidR="00A128CE" w:rsidRDefault="00A128CE">
      <w:pPr>
        <w:pStyle w:val="Textoindependiente"/>
        <w:spacing w:before="2"/>
        <w:rPr>
          <w:sz w:val="34"/>
        </w:rPr>
      </w:pPr>
    </w:p>
    <w:p w:rsidR="00A128CE" w:rsidRDefault="00563F51">
      <w:pPr>
        <w:pStyle w:val="Prrafodelista"/>
        <w:numPr>
          <w:ilvl w:val="0"/>
          <w:numId w:val="4"/>
        </w:numPr>
        <w:tabs>
          <w:tab w:val="left" w:pos="841"/>
        </w:tabs>
        <w:spacing w:line="276" w:lineRule="auto"/>
        <w:ind w:right="116"/>
        <w:rPr>
          <w:sz w:val="26"/>
        </w:rPr>
      </w:pPr>
      <w:r>
        <w:rPr>
          <w:sz w:val="26"/>
        </w:rPr>
        <w:t>Abogado: es un licenciado o doctor en derecho que ejerce profesionalmente la dirección y defensa de las partes en</w:t>
      </w:r>
      <w:r>
        <w:rPr>
          <w:spacing w:val="-3"/>
          <w:sz w:val="26"/>
        </w:rPr>
        <w:t xml:space="preserve"> </w:t>
      </w:r>
      <w:r>
        <w:rPr>
          <w:sz w:val="26"/>
        </w:rPr>
        <w:t>toda</w:t>
      </w:r>
      <w:r>
        <w:rPr>
          <w:spacing w:val="-3"/>
          <w:sz w:val="26"/>
        </w:rPr>
        <w:t xml:space="preserve"> </w:t>
      </w:r>
      <w:r>
        <w:rPr>
          <w:sz w:val="26"/>
        </w:rPr>
        <w:t>clase</w:t>
      </w:r>
      <w:r>
        <w:rPr>
          <w:spacing w:val="-3"/>
          <w:sz w:val="26"/>
        </w:rPr>
        <w:t xml:space="preserve"> </w:t>
      </w:r>
      <w:r>
        <w:rPr>
          <w:sz w:val="26"/>
        </w:rPr>
        <w:t>de</w:t>
      </w:r>
      <w:r>
        <w:rPr>
          <w:spacing w:val="-3"/>
          <w:sz w:val="26"/>
        </w:rPr>
        <w:t xml:space="preserve"> </w:t>
      </w:r>
      <w:r>
        <w:rPr>
          <w:sz w:val="26"/>
        </w:rPr>
        <w:t>procesos</w:t>
      </w:r>
      <w:r>
        <w:rPr>
          <w:spacing w:val="-3"/>
          <w:sz w:val="26"/>
        </w:rPr>
        <w:t xml:space="preserve"> </w:t>
      </w:r>
      <w:r>
        <w:rPr>
          <w:sz w:val="26"/>
        </w:rPr>
        <w:t>o</w:t>
      </w:r>
      <w:r>
        <w:rPr>
          <w:spacing w:val="-3"/>
          <w:sz w:val="26"/>
        </w:rPr>
        <w:t xml:space="preserve"> </w:t>
      </w:r>
      <w:r>
        <w:rPr>
          <w:sz w:val="26"/>
        </w:rPr>
        <w:t>el</w:t>
      </w:r>
      <w:r>
        <w:rPr>
          <w:spacing w:val="-3"/>
          <w:sz w:val="26"/>
        </w:rPr>
        <w:t xml:space="preserve"> </w:t>
      </w:r>
      <w:r>
        <w:rPr>
          <w:sz w:val="26"/>
        </w:rPr>
        <w:t>asesoramiento</w:t>
      </w:r>
      <w:r>
        <w:rPr>
          <w:spacing w:val="-3"/>
          <w:sz w:val="26"/>
        </w:rPr>
        <w:t xml:space="preserve"> </w:t>
      </w:r>
      <w:r>
        <w:rPr>
          <w:sz w:val="26"/>
        </w:rPr>
        <w:t>y consejo jurídico. (El artículo 520 del Código Orgánico de Tribunales define al abogado</w:t>
      </w:r>
      <w:r>
        <w:rPr>
          <w:spacing w:val="-4"/>
          <w:sz w:val="26"/>
        </w:rPr>
        <w:t xml:space="preserve"> </w:t>
      </w:r>
      <w:r>
        <w:rPr>
          <w:sz w:val="26"/>
        </w:rPr>
        <w:t>como:</w:t>
      </w:r>
      <w:r>
        <w:rPr>
          <w:spacing w:val="-4"/>
          <w:sz w:val="26"/>
        </w:rPr>
        <w:t xml:space="preserve"> </w:t>
      </w:r>
      <w:r>
        <w:rPr>
          <w:sz w:val="26"/>
        </w:rPr>
        <w:t>perso</w:t>
      </w:r>
      <w:r>
        <w:rPr>
          <w:sz w:val="26"/>
        </w:rPr>
        <w:t>nas</w:t>
      </w:r>
      <w:r>
        <w:rPr>
          <w:spacing w:val="-4"/>
          <w:sz w:val="26"/>
        </w:rPr>
        <w:t xml:space="preserve"> </w:t>
      </w:r>
      <w:r>
        <w:rPr>
          <w:sz w:val="26"/>
        </w:rPr>
        <w:t>revestidas</w:t>
      </w:r>
      <w:r>
        <w:rPr>
          <w:spacing w:val="-4"/>
          <w:sz w:val="26"/>
        </w:rPr>
        <w:t xml:space="preserve"> </w:t>
      </w:r>
      <w:r>
        <w:rPr>
          <w:sz w:val="26"/>
        </w:rPr>
        <w:t>por</w:t>
      </w:r>
      <w:r>
        <w:rPr>
          <w:spacing w:val="-4"/>
          <w:sz w:val="26"/>
        </w:rPr>
        <w:t xml:space="preserve"> </w:t>
      </w:r>
      <w:r>
        <w:rPr>
          <w:sz w:val="26"/>
        </w:rPr>
        <w:t>la</w:t>
      </w:r>
      <w:r>
        <w:rPr>
          <w:spacing w:val="-4"/>
          <w:sz w:val="26"/>
        </w:rPr>
        <w:t xml:space="preserve"> </w:t>
      </w:r>
      <w:r>
        <w:rPr>
          <w:sz w:val="26"/>
        </w:rPr>
        <w:t>autoridad</w:t>
      </w:r>
      <w:r>
        <w:rPr>
          <w:spacing w:val="-4"/>
          <w:sz w:val="26"/>
        </w:rPr>
        <w:t xml:space="preserve"> </w:t>
      </w:r>
      <w:r>
        <w:rPr>
          <w:sz w:val="26"/>
        </w:rPr>
        <w:t>competente</w:t>
      </w:r>
      <w:r>
        <w:rPr>
          <w:spacing w:val="-4"/>
          <w:sz w:val="26"/>
        </w:rPr>
        <w:t xml:space="preserve"> </w:t>
      </w:r>
      <w:r>
        <w:rPr>
          <w:sz w:val="26"/>
        </w:rPr>
        <w:t>de</w:t>
      </w:r>
      <w:r>
        <w:rPr>
          <w:spacing w:val="-4"/>
          <w:sz w:val="26"/>
        </w:rPr>
        <w:t xml:space="preserve"> </w:t>
      </w:r>
      <w:r>
        <w:rPr>
          <w:sz w:val="26"/>
        </w:rPr>
        <w:t>la</w:t>
      </w:r>
      <w:r>
        <w:rPr>
          <w:spacing w:val="-4"/>
          <w:sz w:val="26"/>
        </w:rPr>
        <w:t xml:space="preserve"> </w:t>
      </w:r>
      <w:r>
        <w:rPr>
          <w:sz w:val="26"/>
        </w:rPr>
        <w:t>facultad</w:t>
      </w:r>
      <w:r>
        <w:rPr>
          <w:spacing w:val="-4"/>
          <w:sz w:val="26"/>
        </w:rPr>
        <w:t xml:space="preserve"> </w:t>
      </w:r>
      <w:r>
        <w:rPr>
          <w:sz w:val="26"/>
        </w:rPr>
        <w:t>de defender ante los Tribunales de Justicia los derechos de las partes litigantes)</w:t>
      </w:r>
    </w:p>
    <w:p w:rsidR="00A128CE" w:rsidRDefault="00563F51">
      <w:pPr>
        <w:pStyle w:val="Prrafodelista"/>
        <w:numPr>
          <w:ilvl w:val="0"/>
          <w:numId w:val="4"/>
        </w:numPr>
        <w:tabs>
          <w:tab w:val="left" w:pos="840"/>
        </w:tabs>
        <w:ind w:left="840" w:hanging="359"/>
        <w:rPr>
          <w:sz w:val="26"/>
        </w:rPr>
      </w:pPr>
      <w:r>
        <w:rPr>
          <w:sz w:val="26"/>
        </w:rPr>
        <w:t>Niño/a:</w:t>
      </w:r>
      <w:r>
        <w:rPr>
          <w:spacing w:val="-4"/>
          <w:sz w:val="26"/>
        </w:rPr>
        <w:t xml:space="preserve"> </w:t>
      </w:r>
      <w:r>
        <w:rPr>
          <w:sz w:val="26"/>
        </w:rPr>
        <w:t>aquel</w:t>
      </w:r>
      <w:r>
        <w:rPr>
          <w:spacing w:val="-4"/>
          <w:sz w:val="26"/>
        </w:rPr>
        <w:t xml:space="preserve"> </w:t>
      </w:r>
      <w:r>
        <w:rPr>
          <w:sz w:val="26"/>
        </w:rPr>
        <w:t>que</w:t>
      </w:r>
      <w:r>
        <w:rPr>
          <w:spacing w:val="-4"/>
          <w:sz w:val="26"/>
        </w:rPr>
        <w:t xml:space="preserve"> </w:t>
      </w:r>
      <w:r>
        <w:rPr>
          <w:sz w:val="26"/>
        </w:rPr>
        <w:t>está</w:t>
      </w:r>
      <w:r>
        <w:rPr>
          <w:spacing w:val="-4"/>
          <w:sz w:val="26"/>
        </w:rPr>
        <w:t xml:space="preserve"> </w:t>
      </w:r>
      <w:r>
        <w:rPr>
          <w:sz w:val="26"/>
        </w:rPr>
        <w:t>en</w:t>
      </w:r>
      <w:r>
        <w:rPr>
          <w:spacing w:val="-4"/>
          <w:sz w:val="26"/>
        </w:rPr>
        <w:t xml:space="preserve"> </w:t>
      </w:r>
      <w:r>
        <w:rPr>
          <w:sz w:val="26"/>
        </w:rPr>
        <w:t>la</w:t>
      </w:r>
      <w:r>
        <w:rPr>
          <w:spacing w:val="-3"/>
          <w:sz w:val="26"/>
        </w:rPr>
        <w:t xml:space="preserve"> </w:t>
      </w:r>
      <w:r>
        <w:rPr>
          <w:spacing w:val="-2"/>
          <w:sz w:val="26"/>
        </w:rPr>
        <w:t>niñez.</w:t>
      </w:r>
    </w:p>
    <w:p w:rsidR="00A128CE" w:rsidRDefault="00563F51">
      <w:pPr>
        <w:pStyle w:val="Prrafodelista"/>
        <w:numPr>
          <w:ilvl w:val="0"/>
          <w:numId w:val="4"/>
        </w:numPr>
        <w:tabs>
          <w:tab w:val="left" w:pos="841"/>
        </w:tabs>
        <w:spacing w:before="45" w:line="276" w:lineRule="auto"/>
        <w:ind w:right="125"/>
        <w:jc w:val="left"/>
        <w:rPr>
          <w:sz w:val="26"/>
        </w:rPr>
      </w:pPr>
      <w:r>
        <w:rPr>
          <w:sz w:val="26"/>
        </w:rPr>
        <w:t>Niñez:</w:t>
      </w:r>
      <w:r>
        <w:rPr>
          <w:spacing w:val="40"/>
          <w:sz w:val="26"/>
        </w:rPr>
        <w:t xml:space="preserve"> </w:t>
      </w:r>
      <w:r>
        <w:rPr>
          <w:sz w:val="26"/>
        </w:rPr>
        <w:t>es</w:t>
      </w:r>
      <w:r>
        <w:rPr>
          <w:spacing w:val="40"/>
          <w:sz w:val="26"/>
        </w:rPr>
        <w:t xml:space="preserve"> </w:t>
      </w:r>
      <w:r>
        <w:rPr>
          <w:sz w:val="26"/>
        </w:rPr>
        <w:t>el</w:t>
      </w:r>
      <w:r>
        <w:rPr>
          <w:spacing w:val="40"/>
          <w:sz w:val="26"/>
        </w:rPr>
        <w:t xml:space="preserve"> </w:t>
      </w:r>
      <w:r>
        <w:rPr>
          <w:sz w:val="26"/>
        </w:rPr>
        <w:t>período</w:t>
      </w:r>
      <w:r>
        <w:rPr>
          <w:spacing w:val="40"/>
          <w:sz w:val="26"/>
        </w:rPr>
        <w:t xml:space="preserve"> </w:t>
      </w:r>
      <w:r>
        <w:rPr>
          <w:sz w:val="26"/>
        </w:rPr>
        <w:t>de</w:t>
      </w:r>
      <w:r>
        <w:rPr>
          <w:spacing w:val="40"/>
          <w:sz w:val="26"/>
        </w:rPr>
        <w:t xml:space="preserve"> </w:t>
      </w:r>
      <w:r>
        <w:rPr>
          <w:sz w:val="26"/>
        </w:rPr>
        <w:t>la</w:t>
      </w:r>
      <w:r>
        <w:rPr>
          <w:spacing w:val="40"/>
          <w:sz w:val="26"/>
        </w:rPr>
        <w:t xml:space="preserve"> </w:t>
      </w:r>
      <w:r>
        <w:rPr>
          <w:sz w:val="26"/>
        </w:rPr>
        <w:t>vida</w:t>
      </w:r>
      <w:r>
        <w:rPr>
          <w:spacing w:val="40"/>
          <w:sz w:val="26"/>
        </w:rPr>
        <w:t xml:space="preserve"> </w:t>
      </w:r>
      <w:r>
        <w:rPr>
          <w:sz w:val="26"/>
        </w:rPr>
        <w:t>humana,</w:t>
      </w:r>
      <w:r>
        <w:rPr>
          <w:spacing w:val="27"/>
          <w:sz w:val="26"/>
        </w:rPr>
        <w:t xml:space="preserve"> </w:t>
      </w:r>
      <w:r>
        <w:rPr>
          <w:sz w:val="26"/>
        </w:rPr>
        <w:t>que</w:t>
      </w:r>
      <w:r>
        <w:rPr>
          <w:spacing w:val="27"/>
          <w:sz w:val="26"/>
        </w:rPr>
        <w:t xml:space="preserve"> </w:t>
      </w:r>
      <w:r>
        <w:rPr>
          <w:sz w:val="26"/>
        </w:rPr>
        <w:t>se</w:t>
      </w:r>
      <w:r>
        <w:rPr>
          <w:spacing w:val="27"/>
          <w:sz w:val="26"/>
        </w:rPr>
        <w:t xml:space="preserve"> </w:t>
      </w:r>
      <w:r>
        <w:rPr>
          <w:sz w:val="26"/>
        </w:rPr>
        <w:t>extiende</w:t>
      </w:r>
      <w:r>
        <w:rPr>
          <w:spacing w:val="27"/>
          <w:sz w:val="26"/>
        </w:rPr>
        <w:t xml:space="preserve"> </w:t>
      </w:r>
      <w:r>
        <w:rPr>
          <w:sz w:val="26"/>
        </w:rPr>
        <w:t>desde</w:t>
      </w:r>
      <w:r>
        <w:rPr>
          <w:spacing w:val="27"/>
          <w:sz w:val="26"/>
        </w:rPr>
        <w:t xml:space="preserve"> </w:t>
      </w:r>
      <w:r>
        <w:rPr>
          <w:sz w:val="26"/>
        </w:rPr>
        <w:t>el</w:t>
      </w:r>
      <w:r>
        <w:rPr>
          <w:spacing w:val="27"/>
          <w:sz w:val="26"/>
        </w:rPr>
        <w:t xml:space="preserve"> </w:t>
      </w:r>
      <w:r>
        <w:rPr>
          <w:sz w:val="26"/>
        </w:rPr>
        <w:t>nacimiento has</w:t>
      </w:r>
      <w:r>
        <w:rPr>
          <w:sz w:val="26"/>
        </w:rPr>
        <w:t>ta la pubertad.</w:t>
      </w:r>
    </w:p>
    <w:p w:rsidR="00A128CE" w:rsidRDefault="00563F51">
      <w:pPr>
        <w:pStyle w:val="Prrafodelista"/>
        <w:numPr>
          <w:ilvl w:val="0"/>
          <w:numId w:val="4"/>
        </w:numPr>
        <w:tabs>
          <w:tab w:val="left" w:pos="841"/>
        </w:tabs>
        <w:spacing w:line="276" w:lineRule="auto"/>
        <w:ind w:right="114"/>
        <w:jc w:val="left"/>
        <w:rPr>
          <w:sz w:val="26"/>
        </w:rPr>
      </w:pPr>
      <w:r>
        <w:rPr>
          <w:sz w:val="26"/>
        </w:rPr>
        <w:t>Pubertad:</w:t>
      </w:r>
      <w:r>
        <w:rPr>
          <w:spacing w:val="80"/>
          <w:w w:val="150"/>
          <w:sz w:val="26"/>
        </w:rPr>
        <w:t xml:space="preserve"> </w:t>
      </w:r>
      <w:r>
        <w:rPr>
          <w:sz w:val="26"/>
        </w:rPr>
        <w:t>Primera</w:t>
      </w:r>
      <w:r>
        <w:rPr>
          <w:spacing w:val="80"/>
          <w:sz w:val="26"/>
        </w:rPr>
        <w:t xml:space="preserve"> </w:t>
      </w:r>
      <w:r>
        <w:rPr>
          <w:sz w:val="26"/>
        </w:rPr>
        <w:t>fase</w:t>
      </w:r>
      <w:r>
        <w:rPr>
          <w:spacing w:val="80"/>
          <w:sz w:val="26"/>
        </w:rPr>
        <w:t xml:space="preserve"> </w:t>
      </w:r>
      <w:r>
        <w:rPr>
          <w:sz w:val="26"/>
        </w:rPr>
        <w:t>de</w:t>
      </w:r>
      <w:r>
        <w:rPr>
          <w:spacing w:val="80"/>
          <w:sz w:val="26"/>
        </w:rPr>
        <w:t xml:space="preserve"> </w:t>
      </w:r>
      <w:r>
        <w:rPr>
          <w:sz w:val="26"/>
        </w:rPr>
        <w:t>la</w:t>
      </w:r>
      <w:r>
        <w:rPr>
          <w:spacing w:val="80"/>
          <w:sz w:val="26"/>
        </w:rPr>
        <w:t xml:space="preserve"> </w:t>
      </w:r>
      <w:r>
        <w:rPr>
          <w:sz w:val="26"/>
        </w:rPr>
        <w:t>adolescencia,</w:t>
      </w:r>
      <w:r>
        <w:rPr>
          <w:spacing w:val="80"/>
          <w:sz w:val="26"/>
        </w:rPr>
        <w:t xml:space="preserve"> </w:t>
      </w:r>
      <w:r>
        <w:rPr>
          <w:sz w:val="26"/>
        </w:rPr>
        <w:t>en</w:t>
      </w:r>
      <w:r>
        <w:rPr>
          <w:spacing w:val="80"/>
          <w:sz w:val="26"/>
        </w:rPr>
        <w:t xml:space="preserve"> </w:t>
      </w:r>
      <w:r>
        <w:rPr>
          <w:sz w:val="26"/>
        </w:rPr>
        <w:t>la</w:t>
      </w:r>
      <w:r>
        <w:rPr>
          <w:spacing w:val="80"/>
          <w:sz w:val="26"/>
        </w:rPr>
        <w:t xml:space="preserve"> </w:t>
      </w:r>
      <w:r>
        <w:rPr>
          <w:sz w:val="26"/>
        </w:rPr>
        <w:t>cual</w:t>
      </w:r>
      <w:r>
        <w:rPr>
          <w:spacing w:val="80"/>
          <w:sz w:val="26"/>
        </w:rPr>
        <w:t xml:space="preserve"> </w:t>
      </w:r>
      <w:r>
        <w:rPr>
          <w:sz w:val="26"/>
        </w:rPr>
        <w:t>se</w:t>
      </w:r>
      <w:r>
        <w:rPr>
          <w:spacing w:val="80"/>
          <w:sz w:val="26"/>
        </w:rPr>
        <w:t xml:space="preserve"> </w:t>
      </w:r>
      <w:r>
        <w:rPr>
          <w:sz w:val="26"/>
        </w:rPr>
        <w:t>producen</w:t>
      </w:r>
      <w:r>
        <w:rPr>
          <w:spacing w:val="80"/>
          <w:sz w:val="26"/>
        </w:rPr>
        <w:t xml:space="preserve"> </w:t>
      </w:r>
      <w:r>
        <w:rPr>
          <w:sz w:val="26"/>
        </w:rPr>
        <w:t>las modificaciones propias del paso de la infancia a la edad adulta.</w:t>
      </w:r>
    </w:p>
    <w:p w:rsidR="00A128CE" w:rsidRDefault="00563F51">
      <w:pPr>
        <w:pStyle w:val="Prrafodelista"/>
        <w:numPr>
          <w:ilvl w:val="0"/>
          <w:numId w:val="4"/>
        </w:numPr>
        <w:tabs>
          <w:tab w:val="left" w:pos="840"/>
        </w:tabs>
        <w:ind w:left="840" w:hanging="359"/>
        <w:jc w:val="left"/>
        <w:rPr>
          <w:sz w:val="26"/>
        </w:rPr>
      </w:pPr>
      <w:r>
        <w:rPr>
          <w:sz w:val="26"/>
        </w:rPr>
        <w:t>Adolescente:</w:t>
      </w:r>
      <w:r>
        <w:rPr>
          <w:spacing w:val="-5"/>
          <w:sz w:val="26"/>
        </w:rPr>
        <w:t xml:space="preserve"> </w:t>
      </w:r>
      <w:r>
        <w:rPr>
          <w:sz w:val="26"/>
        </w:rPr>
        <w:t>que</w:t>
      </w:r>
      <w:r>
        <w:rPr>
          <w:spacing w:val="-5"/>
          <w:sz w:val="26"/>
        </w:rPr>
        <w:t xml:space="preserve"> </w:t>
      </w:r>
      <w:r>
        <w:rPr>
          <w:sz w:val="26"/>
        </w:rPr>
        <w:t>está</w:t>
      </w:r>
      <w:r>
        <w:rPr>
          <w:spacing w:val="-4"/>
          <w:sz w:val="26"/>
        </w:rPr>
        <w:t xml:space="preserve"> </w:t>
      </w:r>
      <w:r>
        <w:rPr>
          <w:sz w:val="26"/>
        </w:rPr>
        <w:t>en</w:t>
      </w:r>
      <w:r>
        <w:rPr>
          <w:spacing w:val="-5"/>
          <w:sz w:val="26"/>
        </w:rPr>
        <w:t xml:space="preserve"> </w:t>
      </w:r>
      <w:r>
        <w:rPr>
          <w:sz w:val="26"/>
        </w:rPr>
        <w:t>la</w:t>
      </w:r>
      <w:r>
        <w:rPr>
          <w:spacing w:val="-4"/>
          <w:sz w:val="26"/>
        </w:rPr>
        <w:t xml:space="preserve"> </w:t>
      </w:r>
      <w:r>
        <w:rPr>
          <w:spacing w:val="-2"/>
          <w:sz w:val="26"/>
        </w:rPr>
        <w:t>adolescencia.</w:t>
      </w:r>
    </w:p>
    <w:p w:rsidR="00A128CE" w:rsidRDefault="00563F51">
      <w:pPr>
        <w:pStyle w:val="Prrafodelista"/>
        <w:numPr>
          <w:ilvl w:val="0"/>
          <w:numId w:val="4"/>
        </w:numPr>
        <w:tabs>
          <w:tab w:val="left" w:pos="841"/>
        </w:tabs>
        <w:spacing w:before="44" w:line="276" w:lineRule="auto"/>
        <w:ind w:right="117"/>
        <w:jc w:val="left"/>
        <w:rPr>
          <w:sz w:val="26"/>
        </w:rPr>
      </w:pPr>
      <w:r>
        <w:rPr>
          <w:sz w:val="26"/>
        </w:rPr>
        <w:t>Adolescencia:</w:t>
      </w:r>
      <w:r>
        <w:rPr>
          <w:spacing w:val="40"/>
          <w:sz w:val="26"/>
        </w:rPr>
        <w:t xml:space="preserve"> </w:t>
      </w:r>
      <w:r>
        <w:rPr>
          <w:sz w:val="26"/>
        </w:rPr>
        <w:t>edad</w:t>
      </w:r>
      <w:r>
        <w:rPr>
          <w:spacing w:val="40"/>
          <w:sz w:val="26"/>
        </w:rPr>
        <w:t xml:space="preserve"> </w:t>
      </w:r>
      <w:r>
        <w:rPr>
          <w:sz w:val="26"/>
        </w:rPr>
        <w:t>que</w:t>
      </w:r>
      <w:r>
        <w:rPr>
          <w:spacing w:val="40"/>
          <w:sz w:val="26"/>
        </w:rPr>
        <w:t xml:space="preserve"> </w:t>
      </w:r>
      <w:r>
        <w:rPr>
          <w:sz w:val="26"/>
        </w:rPr>
        <w:t>sucede</w:t>
      </w:r>
      <w:r>
        <w:rPr>
          <w:spacing w:val="40"/>
          <w:sz w:val="26"/>
        </w:rPr>
        <w:t xml:space="preserve"> </w:t>
      </w:r>
      <w:r>
        <w:rPr>
          <w:sz w:val="26"/>
        </w:rPr>
        <w:t>a la niñez y que transcurre desde la pubertad hasta el completo desarrollo del organismo.</w:t>
      </w:r>
    </w:p>
    <w:p w:rsidR="00A128CE" w:rsidRDefault="00A128CE">
      <w:pPr>
        <w:pStyle w:val="Textoindependiente"/>
        <w:spacing w:before="11"/>
        <w:rPr>
          <w:sz w:val="29"/>
        </w:rPr>
      </w:pPr>
    </w:p>
    <w:p w:rsidR="00A128CE" w:rsidRDefault="00563F51">
      <w:pPr>
        <w:pStyle w:val="Prrafodelista"/>
        <w:numPr>
          <w:ilvl w:val="0"/>
          <w:numId w:val="5"/>
        </w:numPr>
        <w:tabs>
          <w:tab w:val="left" w:pos="504"/>
        </w:tabs>
        <w:spacing w:line="276" w:lineRule="auto"/>
        <w:ind w:right="116" w:firstLine="0"/>
        <w:jc w:val="both"/>
        <w:rPr>
          <w:sz w:val="26"/>
        </w:rPr>
      </w:pPr>
      <w:r>
        <w:rPr>
          <w:sz w:val="26"/>
        </w:rPr>
        <w:t>Dentro de este marco cabe hacer presente que la Convención de los derechos del Niño, en su artículo 1° señala que se entiende por niño “</w:t>
      </w:r>
      <w:r>
        <w:rPr>
          <w:i/>
          <w:sz w:val="26"/>
        </w:rPr>
        <w:t>todo ser humano menor de 18 a</w:t>
      </w:r>
      <w:r>
        <w:rPr>
          <w:i/>
          <w:sz w:val="26"/>
        </w:rPr>
        <w:t>ños de</w:t>
      </w:r>
      <w:r>
        <w:rPr>
          <w:i/>
          <w:spacing w:val="-2"/>
          <w:sz w:val="26"/>
        </w:rPr>
        <w:t xml:space="preserve"> </w:t>
      </w:r>
      <w:r>
        <w:rPr>
          <w:i/>
          <w:sz w:val="26"/>
        </w:rPr>
        <w:t>edad,</w:t>
      </w:r>
      <w:r>
        <w:rPr>
          <w:i/>
          <w:spacing w:val="-2"/>
          <w:sz w:val="26"/>
        </w:rPr>
        <w:t xml:space="preserve"> </w:t>
      </w:r>
      <w:r>
        <w:rPr>
          <w:i/>
          <w:sz w:val="26"/>
        </w:rPr>
        <w:t>salvo</w:t>
      </w:r>
      <w:r>
        <w:rPr>
          <w:i/>
          <w:spacing w:val="-2"/>
          <w:sz w:val="26"/>
        </w:rPr>
        <w:t xml:space="preserve"> </w:t>
      </w:r>
      <w:r>
        <w:rPr>
          <w:i/>
          <w:sz w:val="26"/>
        </w:rPr>
        <w:t>que,</w:t>
      </w:r>
      <w:r>
        <w:rPr>
          <w:i/>
          <w:spacing w:val="-2"/>
          <w:sz w:val="26"/>
        </w:rPr>
        <w:t xml:space="preserve"> </w:t>
      </w:r>
      <w:r>
        <w:rPr>
          <w:i/>
          <w:sz w:val="26"/>
        </w:rPr>
        <w:t>en</w:t>
      </w:r>
      <w:r>
        <w:rPr>
          <w:i/>
          <w:spacing w:val="-2"/>
          <w:sz w:val="26"/>
        </w:rPr>
        <w:t xml:space="preserve"> </w:t>
      </w:r>
      <w:r>
        <w:rPr>
          <w:i/>
          <w:sz w:val="26"/>
        </w:rPr>
        <w:t>virtud</w:t>
      </w:r>
      <w:r>
        <w:rPr>
          <w:i/>
          <w:spacing w:val="-2"/>
          <w:sz w:val="26"/>
        </w:rPr>
        <w:t xml:space="preserve"> </w:t>
      </w:r>
      <w:r>
        <w:rPr>
          <w:i/>
          <w:sz w:val="26"/>
        </w:rPr>
        <w:t>de</w:t>
      </w:r>
      <w:r>
        <w:rPr>
          <w:i/>
          <w:spacing w:val="-2"/>
          <w:sz w:val="26"/>
        </w:rPr>
        <w:t xml:space="preserve"> </w:t>
      </w:r>
      <w:r>
        <w:rPr>
          <w:i/>
          <w:sz w:val="26"/>
        </w:rPr>
        <w:t>la</w:t>
      </w:r>
      <w:r>
        <w:rPr>
          <w:i/>
          <w:spacing w:val="-2"/>
          <w:sz w:val="26"/>
        </w:rPr>
        <w:t xml:space="preserve"> </w:t>
      </w:r>
      <w:r>
        <w:rPr>
          <w:i/>
          <w:sz w:val="26"/>
        </w:rPr>
        <w:t>ley</w:t>
      </w:r>
      <w:r>
        <w:rPr>
          <w:i/>
          <w:spacing w:val="-2"/>
          <w:sz w:val="26"/>
        </w:rPr>
        <w:t xml:space="preserve"> </w:t>
      </w:r>
      <w:r>
        <w:rPr>
          <w:i/>
          <w:sz w:val="26"/>
        </w:rPr>
        <w:t>que</w:t>
      </w:r>
      <w:r>
        <w:rPr>
          <w:i/>
          <w:spacing w:val="-2"/>
          <w:sz w:val="26"/>
        </w:rPr>
        <w:t xml:space="preserve"> </w:t>
      </w:r>
      <w:r>
        <w:rPr>
          <w:i/>
          <w:sz w:val="26"/>
        </w:rPr>
        <w:t>le</w:t>
      </w:r>
      <w:r>
        <w:rPr>
          <w:i/>
          <w:spacing w:val="-2"/>
          <w:sz w:val="26"/>
        </w:rPr>
        <w:t xml:space="preserve"> </w:t>
      </w:r>
      <w:r>
        <w:rPr>
          <w:i/>
          <w:sz w:val="26"/>
        </w:rPr>
        <w:t>sea</w:t>
      </w:r>
      <w:r>
        <w:rPr>
          <w:i/>
          <w:spacing w:val="-2"/>
          <w:sz w:val="26"/>
        </w:rPr>
        <w:t xml:space="preserve"> </w:t>
      </w:r>
      <w:r>
        <w:rPr>
          <w:i/>
          <w:sz w:val="26"/>
        </w:rPr>
        <w:t>aplicable,</w:t>
      </w:r>
      <w:r>
        <w:rPr>
          <w:i/>
          <w:spacing w:val="-2"/>
          <w:sz w:val="26"/>
        </w:rPr>
        <w:t xml:space="preserve"> </w:t>
      </w:r>
      <w:r>
        <w:rPr>
          <w:i/>
          <w:sz w:val="26"/>
        </w:rPr>
        <w:t>haya</w:t>
      </w:r>
      <w:r>
        <w:rPr>
          <w:i/>
          <w:spacing w:val="-2"/>
          <w:sz w:val="26"/>
        </w:rPr>
        <w:t xml:space="preserve"> </w:t>
      </w:r>
      <w:r>
        <w:rPr>
          <w:i/>
          <w:sz w:val="26"/>
        </w:rPr>
        <w:t>alcanzado</w:t>
      </w:r>
      <w:r>
        <w:rPr>
          <w:i/>
          <w:spacing w:val="-2"/>
          <w:sz w:val="26"/>
        </w:rPr>
        <w:t xml:space="preserve"> </w:t>
      </w:r>
      <w:r>
        <w:rPr>
          <w:i/>
          <w:sz w:val="26"/>
        </w:rPr>
        <w:t>antes</w:t>
      </w:r>
      <w:r>
        <w:rPr>
          <w:i/>
          <w:spacing w:val="-2"/>
          <w:sz w:val="26"/>
        </w:rPr>
        <w:t xml:space="preserve"> </w:t>
      </w:r>
      <w:r>
        <w:rPr>
          <w:i/>
          <w:sz w:val="26"/>
        </w:rPr>
        <w:t>la mayoría de edad</w:t>
      </w:r>
      <w:r>
        <w:rPr>
          <w:sz w:val="26"/>
        </w:rPr>
        <w:t>”. Y, nuestra normativa establece que la mayoría de edad se alcanza a los 18 años.</w:t>
      </w:r>
    </w:p>
    <w:p w:rsidR="00A128CE" w:rsidRDefault="00A128CE">
      <w:pPr>
        <w:spacing w:line="276" w:lineRule="auto"/>
        <w:jc w:val="both"/>
        <w:rPr>
          <w:sz w:val="26"/>
        </w:rPr>
        <w:sectPr w:rsidR="00A128CE">
          <w:pgSz w:w="11920" w:h="16840"/>
          <w:pgMar w:top="1340" w:right="1600" w:bottom="280" w:left="1580" w:header="720" w:footer="720" w:gutter="0"/>
          <w:cols w:space="720"/>
        </w:sectPr>
      </w:pPr>
    </w:p>
    <w:p w:rsidR="00A128CE" w:rsidRDefault="00563F51">
      <w:pPr>
        <w:pStyle w:val="Prrafodelista"/>
        <w:numPr>
          <w:ilvl w:val="0"/>
          <w:numId w:val="5"/>
        </w:numPr>
        <w:tabs>
          <w:tab w:val="left" w:pos="519"/>
        </w:tabs>
        <w:spacing w:before="76" w:line="276" w:lineRule="auto"/>
        <w:ind w:right="117" w:firstLine="0"/>
        <w:jc w:val="both"/>
        <w:rPr>
          <w:sz w:val="26"/>
        </w:rPr>
      </w:pPr>
      <w:r>
        <w:rPr>
          <w:sz w:val="26"/>
        </w:rPr>
        <w:t xml:space="preserve">Por tanto, debemos entender que un </w:t>
      </w:r>
      <w:r>
        <w:rPr>
          <w:b/>
          <w:i/>
          <w:sz w:val="26"/>
        </w:rPr>
        <w:t xml:space="preserve">abogado del niño, niña o adolescente </w:t>
      </w:r>
      <w:r>
        <w:rPr>
          <w:sz w:val="26"/>
        </w:rPr>
        <w:t>es “</w:t>
      </w:r>
      <w:r>
        <w:rPr>
          <w:i/>
          <w:sz w:val="26"/>
        </w:rPr>
        <w:t>aquella persona revestida por la autoridad competente de la facultad de defender ante los tribunales de justicia los</w:t>
      </w:r>
      <w:r>
        <w:rPr>
          <w:i/>
          <w:spacing w:val="-3"/>
          <w:sz w:val="26"/>
        </w:rPr>
        <w:t xml:space="preserve"> </w:t>
      </w:r>
      <w:r>
        <w:rPr>
          <w:i/>
          <w:sz w:val="26"/>
        </w:rPr>
        <w:t>derechos</w:t>
      </w:r>
      <w:r>
        <w:rPr>
          <w:i/>
          <w:spacing w:val="-3"/>
          <w:sz w:val="26"/>
        </w:rPr>
        <w:t xml:space="preserve"> </w:t>
      </w:r>
      <w:r>
        <w:rPr>
          <w:i/>
          <w:sz w:val="26"/>
        </w:rPr>
        <w:t>de</w:t>
      </w:r>
      <w:r>
        <w:rPr>
          <w:i/>
          <w:spacing w:val="-3"/>
          <w:sz w:val="26"/>
        </w:rPr>
        <w:t xml:space="preserve"> </w:t>
      </w:r>
      <w:r>
        <w:rPr>
          <w:i/>
          <w:sz w:val="26"/>
        </w:rPr>
        <w:t>los</w:t>
      </w:r>
      <w:r>
        <w:rPr>
          <w:i/>
          <w:spacing w:val="-3"/>
          <w:sz w:val="26"/>
        </w:rPr>
        <w:t xml:space="preserve"> </w:t>
      </w:r>
      <w:r>
        <w:rPr>
          <w:i/>
          <w:sz w:val="26"/>
        </w:rPr>
        <w:t>niños,</w:t>
      </w:r>
      <w:r>
        <w:rPr>
          <w:i/>
          <w:spacing w:val="-3"/>
          <w:sz w:val="26"/>
        </w:rPr>
        <w:t xml:space="preserve"> </w:t>
      </w:r>
      <w:r>
        <w:rPr>
          <w:i/>
          <w:sz w:val="26"/>
        </w:rPr>
        <w:t>niñas</w:t>
      </w:r>
      <w:r>
        <w:rPr>
          <w:i/>
          <w:spacing w:val="-3"/>
          <w:sz w:val="26"/>
        </w:rPr>
        <w:t xml:space="preserve"> </w:t>
      </w:r>
      <w:r>
        <w:rPr>
          <w:i/>
          <w:sz w:val="26"/>
        </w:rPr>
        <w:t>y</w:t>
      </w:r>
      <w:r>
        <w:rPr>
          <w:i/>
          <w:spacing w:val="-3"/>
          <w:sz w:val="26"/>
        </w:rPr>
        <w:t xml:space="preserve"> </w:t>
      </w:r>
      <w:r>
        <w:rPr>
          <w:i/>
          <w:sz w:val="26"/>
        </w:rPr>
        <w:t>adolescentes</w:t>
      </w:r>
      <w:r>
        <w:rPr>
          <w:i/>
          <w:spacing w:val="-3"/>
          <w:sz w:val="26"/>
        </w:rPr>
        <w:t xml:space="preserve"> </w:t>
      </w:r>
      <w:r>
        <w:rPr>
          <w:i/>
          <w:sz w:val="26"/>
        </w:rPr>
        <w:t>en</w:t>
      </w:r>
      <w:r>
        <w:rPr>
          <w:i/>
          <w:spacing w:val="-3"/>
          <w:sz w:val="26"/>
        </w:rPr>
        <w:t xml:space="preserve"> </w:t>
      </w:r>
      <w:r>
        <w:rPr>
          <w:i/>
          <w:sz w:val="26"/>
        </w:rPr>
        <w:t>juicios</w:t>
      </w:r>
      <w:r>
        <w:rPr>
          <w:i/>
          <w:spacing w:val="-3"/>
          <w:sz w:val="26"/>
        </w:rPr>
        <w:t xml:space="preserve"> </w:t>
      </w:r>
      <w:r>
        <w:rPr>
          <w:i/>
          <w:sz w:val="26"/>
        </w:rPr>
        <w:t>donde estos vean involucrados sus intereses</w:t>
      </w:r>
      <w:r>
        <w:rPr>
          <w:sz w:val="26"/>
        </w:rPr>
        <w:t>”. Este abogado debe velar por que los de</w:t>
      </w:r>
      <w:r>
        <w:rPr>
          <w:sz w:val="26"/>
        </w:rPr>
        <w:t>rechos</w:t>
      </w:r>
      <w:r>
        <w:rPr>
          <w:spacing w:val="40"/>
          <w:sz w:val="26"/>
        </w:rPr>
        <w:t xml:space="preserve"> </w:t>
      </w:r>
      <w:r>
        <w:rPr>
          <w:sz w:val="26"/>
        </w:rPr>
        <w:t>de la infancia y adolescencia se respeten y cumplan, para cada NNA en particular en el juicio donde estos se vean involucrados, velando por</w:t>
      </w:r>
      <w:r>
        <w:rPr>
          <w:spacing w:val="-3"/>
          <w:sz w:val="26"/>
        </w:rPr>
        <w:t xml:space="preserve"> </w:t>
      </w:r>
      <w:r>
        <w:rPr>
          <w:sz w:val="26"/>
        </w:rPr>
        <w:t>su</w:t>
      </w:r>
      <w:r>
        <w:rPr>
          <w:spacing w:val="-3"/>
          <w:sz w:val="26"/>
        </w:rPr>
        <w:t xml:space="preserve"> </w:t>
      </w:r>
      <w:r>
        <w:rPr>
          <w:sz w:val="26"/>
        </w:rPr>
        <w:t>interés</w:t>
      </w:r>
      <w:r>
        <w:rPr>
          <w:spacing w:val="-3"/>
          <w:sz w:val="26"/>
        </w:rPr>
        <w:t xml:space="preserve"> </w:t>
      </w:r>
      <w:r>
        <w:rPr>
          <w:sz w:val="26"/>
        </w:rPr>
        <w:t>superior</w:t>
      </w:r>
      <w:r>
        <w:rPr>
          <w:spacing w:val="-3"/>
          <w:sz w:val="26"/>
        </w:rPr>
        <w:t xml:space="preserve"> </w:t>
      </w:r>
      <w:r>
        <w:rPr>
          <w:sz w:val="26"/>
        </w:rPr>
        <w:t>y</w:t>
      </w:r>
      <w:r>
        <w:rPr>
          <w:spacing w:val="-3"/>
          <w:sz w:val="26"/>
        </w:rPr>
        <w:t xml:space="preserve"> </w:t>
      </w:r>
      <w:r>
        <w:rPr>
          <w:sz w:val="26"/>
        </w:rPr>
        <w:t>asegurándose que el derecho a ser oído se cumpla.</w:t>
      </w:r>
    </w:p>
    <w:p w:rsidR="00A128CE" w:rsidRDefault="00A128CE">
      <w:pPr>
        <w:pStyle w:val="Textoindependiente"/>
        <w:spacing w:before="10"/>
        <w:rPr>
          <w:sz w:val="29"/>
        </w:rPr>
      </w:pPr>
    </w:p>
    <w:p w:rsidR="00A128CE" w:rsidRDefault="00563F51">
      <w:pPr>
        <w:pStyle w:val="Prrafodelista"/>
        <w:numPr>
          <w:ilvl w:val="0"/>
          <w:numId w:val="5"/>
        </w:numPr>
        <w:tabs>
          <w:tab w:val="left" w:pos="579"/>
        </w:tabs>
        <w:spacing w:line="276" w:lineRule="auto"/>
        <w:ind w:right="120" w:firstLine="0"/>
        <w:jc w:val="both"/>
        <w:rPr>
          <w:sz w:val="26"/>
        </w:rPr>
      </w:pPr>
      <w:r>
        <w:rPr>
          <w:sz w:val="26"/>
        </w:rPr>
        <w:t>La finalidad de incorporar en la fun</w:t>
      </w:r>
      <w:r>
        <w:rPr>
          <w:sz w:val="26"/>
        </w:rPr>
        <w:t>damentación del proyecto los conceptos previamente enunciados, dice relación con la necesidad de determinar si la figura de representación</w:t>
      </w:r>
      <w:r>
        <w:rPr>
          <w:spacing w:val="40"/>
          <w:sz w:val="26"/>
        </w:rPr>
        <w:t xml:space="preserve"> </w:t>
      </w:r>
      <w:r>
        <w:rPr>
          <w:sz w:val="26"/>
        </w:rPr>
        <w:t>jurídica</w:t>
      </w:r>
      <w:r>
        <w:rPr>
          <w:spacing w:val="40"/>
          <w:sz w:val="26"/>
        </w:rPr>
        <w:t xml:space="preserve"> </w:t>
      </w:r>
      <w:r>
        <w:rPr>
          <w:sz w:val="26"/>
        </w:rPr>
        <w:t>de</w:t>
      </w:r>
      <w:r>
        <w:rPr>
          <w:spacing w:val="40"/>
          <w:sz w:val="26"/>
        </w:rPr>
        <w:t xml:space="preserve"> </w:t>
      </w:r>
      <w:r>
        <w:rPr>
          <w:sz w:val="26"/>
        </w:rPr>
        <w:t>niños,</w:t>
      </w:r>
      <w:r>
        <w:rPr>
          <w:spacing w:val="40"/>
          <w:sz w:val="26"/>
        </w:rPr>
        <w:t xml:space="preserve"> </w:t>
      </w:r>
      <w:r>
        <w:rPr>
          <w:sz w:val="26"/>
        </w:rPr>
        <w:t>niñas</w:t>
      </w:r>
      <w:r>
        <w:rPr>
          <w:spacing w:val="40"/>
          <w:sz w:val="26"/>
        </w:rPr>
        <w:t xml:space="preserve"> </w:t>
      </w:r>
      <w:r>
        <w:rPr>
          <w:sz w:val="26"/>
        </w:rPr>
        <w:t>o</w:t>
      </w:r>
      <w:r>
        <w:rPr>
          <w:spacing w:val="40"/>
          <w:sz w:val="26"/>
        </w:rPr>
        <w:t xml:space="preserve"> </w:t>
      </w:r>
      <w:r>
        <w:rPr>
          <w:sz w:val="26"/>
        </w:rPr>
        <w:t>adolescentes</w:t>
      </w:r>
      <w:r>
        <w:rPr>
          <w:spacing w:val="40"/>
          <w:sz w:val="26"/>
        </w:rPr>
        <w:t xml:space="preserve"> </w:t>
      </w:r>
      <w:r>
        <w:rPr>
          <w:sz w:val="26"/>
        </w:rPr>
        <w:t>a</w:t>
      </w:r>
      <w:r>
        <w:rPr>
          <w:spacing w:val="40"/>
          <w:sz w:val="26"/>
        </w:rPr>
        <w:t xml:space="preserve"> </w:t>
      </w:r>
      <w:r>
        <w:rPr>
          <w:sz w:val="26"/>
        </w:rPr>
        <w:t>regular,</w:t>
      </w:r>
      <w:r>
        <w:rPr>
          <w:spacing w:val="40"/>
          <w:sz w:val="26"/>
        </w:rPr>
        <w:t xml:space="preserve"> </w:t>
      </w:r>
      <w:r>
        <w:rPr>
          <w:sz w:val="26"/>
        </w:rPr>
        <w:t>lo</w:t>
      </w:r>
      <w:r>
        <w:rPr>
          <w:spacing w:val="40"/>
          <w:sz w:val="26"/>
        </w:rPr>
        <w:t xml:space="preserve"> </w:t>
      </w:r>
      <w:r>
        <w:rPr>
          <w:sz w:val="26"/>
        </w:rPr>
        <w:t>debe ser curador ad-litem</w:t>
      </w:r>
      <w:r>
        <w:rPr>
          <w:spacing w:val="40"/>
          <w:sz w:val="26"/>
        </w:rPr>
        <w:t xml:space="preserve"> </w:t>
      </w:r>
      <w:r>
        <w:rPr>
          <w:sz w:val="26"/>
        </w:rPr>
        <w:t>o</w:t>
      </w:r>
      <w:r>
        <w:rPr>
          <w:spacing w:val="40"/>
          <w:sz w:val="26"/>
        </w:rPr>
        <w:t xml:space="preserve"> </w:t>
      </w:r>
      <w:r>
        <w:rPr>
          <w:sz w:val="26"/>
        </w:rPr>
        <w:t>abogado</w:t>
      </w:r>
      <w:r>
        <w:rPr>
          <w:spacing w:val="40"/>
          <w:sz w:val="26"/>
        </w:rPr>
        <w:t xml:space="preserve"> </w:t>
      </w:r>
      <w:r>
        <w:rPr>
          <w:sz w:val="26"/>
        </w:rPr>
        <w:t>de</w:t>
      </w:r>
      <w:r>
        <w:rPr>
          <w:spacing w:val="27"/>
          <w:sz w:val="26"/>
        </w:rPr>
        <w:t xml:space="preserve"> </w:t>
      </w:r>
      <w:r>
        <w:rPr>
          <w:sz w:val="26"/>
        </w:rPr>
        <w:t>NNA.</w:t>
      </w:r>
      <w:r>
        <w:rPr>
          <w:spacing w:val="27"/>
          <w:sz w:val="26"/>
        </w:rPr>
        <w:t xml:space="preserve"> </w:t>
      </w:r>
      <w:r>
        <w:rPr>
          <w:sz w:val="26"/>
        </w:rPr>
        <w:t>Para</w:t>
      </w:r>
      <w:r>
        <w:rPr>
          <w:spacing w:val="27"/>
          <w:sz w:val="26"/>
        </w:rPr>
        <w:t xml:space="preserve"> </w:t>
      </w:r>
      <w:r>
        <w:rPr>
          <w:sz w:val="26"/>
        </w:rPr>
        <w:t>poder</w:t>
      </w:r>
      <w:r>
        <w:rPr>
          <w:spacing w:val="27"/>
          <w:sz w:val="26"/>
        </w:rPr>
        <w:t xml:space="preserve"> </w:t>
      </w:r>
      <w:r>
        <w:rPr>
          <w:sz w:val="26"/>
        </w:rPr>
        <w:t>dilucida</w:t>
      </w:r>
      <w:r>
        <w:rPr>
          <w:sz w:val="26"/>
        </w:rPr>
        <w:t>r</w:t>
      </w:r>
      <w:r>
        <w:rPr>
          <w:spacing w:val="27"/>
          <w:sz w:val="26"/>
        </w:rPr>
        <w:t xml:space="preserve"> </w:t>
      </w:r>
      <w:r>
        <w:rPr>
          <w:sz w:val="26"/>
        </w:rPr>
        <w:t>si</w:t>
      </w:r>
      <w:r>
        <w:rPr>
          <w:spacing w:val="27"/>
          <w:sz w:val="26"/>
        </w:rPr>
        <w:t xml:space="preserve"> </w:t>
      </w:r>
      <w:r>
        <w:rPr>
          <w:sz w:val="26"/>
        </w:rPr>
        <w:t>lo</w:t>
      </w:r>
      <w:r>
        <w:rPr>
          <w:spacing w:val="27"/>
          <w:sz w:val="26"/>
        </w:rPr>
        <w:t xml:space="preserve"> </w:t>
      </w:r>
      <w:r>
        <w:rPr>
          <w:sz w:val="26"/>
        </w:rPr>
        <w:t>que</w:t>
      </w:r>
      <w:r>
        <w:rPr>
          <w:spacing w:val="27"/>
          <w:sz w:val="26"/>
        </w:rPr>
        <w:t xml:space="preserve"> </w:t>
      </w:r>
      <w:r>
        <w:rPr>
          <w:sz w:val="26"/>
        </w:rPr>
        <w:t>se</w:t>
      </w:r>
      <w:r>
        <w:rPr>
          <w:spacing w:val="27"/>
          <w:sz w:val="26"/>
        </w:rPr>
        <w:t xml:space="preserve"> </w:t>
      </w:r>
      <w:r>
        <w:rPr>
          <w:sz w:val="26"/>
        </w:rPr>
        <w:t>requiere</w:t>
      </w:r>
      <w:r>
        <w:rPr>
          <w:spacing w:val="27"/>
          <w:sz w:val="26"/>
        </w:rPr>
        <w:t xml:space="preserve"> </w:t>
      </w:r>
      <w:r>
        <w:rPr>
          <w:sz w:val="26"/>
        </w:rPr>
        <w:t>es</w:t>
      </w:r>
      <w:r>
        <w:rPr>
          <w:spacing w:val="27"/>
          <w:sz w:val="26"/>
        </w:rPr>
        <w:t xml:space="preserve"> </w:t>
      </w:r>
      <w:r>
        <w:rPr>
          <w:sz w:val="26"/>
        </w:rPr>
        <w:t>un</w:t>
      </w:r>
      <w:r>
        <w:rPr>
          <w:spacing w:val="27"/>
          <w:sz w:val="26"/>
        </w:rPr>
        <w:t xml:space="preserve"> </w:t>
      </w:r>
      <w:r>
        <w:rPr>
          <w:sz w:val="26"/>
        </w:rPr>
        <w:t>curador ad-litem o un abogado del NNA, primero hemos comparado ambas figuras</w:t>
      </w:r>
      <w:r>
        <w:rPr>
          <w:spacing w:val="-3"/>
          <w:sz w:val="26"/>
        </w:rPr>
        <w:t xml:space="preserve"> </w:t>
      </w:r>
      <w:r>
        <w:rPr>
          <w:sz w:val="26"/>
        </w:rPr>
        <w:t>de</w:t>
      </w:r>
      <w:r>
        <w:rPr>
          <w:spacing w:val="-3"/>
          <w:sz w:val="26"/>
        </w:rPr>
        <w:t xml:space="preserve"> </w:t>
      </w:r>
      <w:r>
        <w:rPr>
          <w:sz w:val="26"/>
        </w:rPr>
        <w:t>acuerdo</w:t>
      </w:r>
      <w:r>
        <w:rPr>
          <w:spacing w:val="-3"/>
          <w:sz w:val="26"/>
        </w:rPr>
        <w:t xml:space="preserve"> </w:t>
      </w:r>
      <w:r>
        <w:rPr>
          <w:sz w:val="26"/>
        </w:rPr>
        <w:t>a los siguientes criterios:</w:t>
      </w:r>
    </w:p>
    <w:p w:rsidR="00A128CE" w:rsidRDefault="00A128CE">
      <w:pPr>
        <w:pStyle w:val="Textoindependiente"/>
        <w:spacing w:before="7" w:after="1"/>
        <w:rPr>
          <w:sz w:val="29"/>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2840"/>
        <w:gridCol w:w="2840"/>
      </w:tblGrid>
      <w:tr w:rsidR="00A128CE">
        <w:trPr>
          <w:trHeight w:val="500"/>
        </w:trPr>
        <w:tc>
          <w:tcPr>
            <w:tcW w:w="2820" w:type="dxa"/>
          </w:tcPr>
          <w:p w:rsidR="00A128CE" w:rsidRDefault="00563F51">
            <w:pPr>
              <w:pStyle w:val="TableParagraph"/>
              <w:spacing w:before="103"/>
              <w:ind w:left="95"/>
              <w:rPr>
                <w:b/>
                <w:sz w:val="26"/>
              </w:rPr>
            </w:pPr>
            <w:r>
              <w:rPr>
                <w:b/>
                <w:spacing w:val="-2"/>
                <w:sz w:val="26"/>
              </w:rPr>
              <w:t>Criterio</w:t>
            </w:r>
          </w:p>
        </w:tc>
        <w:tc>
          <w:tcPr>
            <w:tcW w:w="2840" w:type="dxa"/>
          </w:tcPr>
          <w:p w:rsidR="00A128CE" w:rsidRDefault="00563F51">
            <w:pPr>
              <w:pStyle w:val="TableParagraph"/>
              <w:spacing w:before="103"/>
              <w:ind w:left="110"/>
              <w:rPr>
                <w:b/>
                <w:sz w:val="26"/>
              </w:rPr>
            </w:pPr>
            <w:r>
              <w:rPr>
                <w:b/>
                <w:sz w:val="26"/>
              </w:rPr>
              <w:t>Curador</w:t>
            </w:r>
            <w:r>
              <w:rPr>
                <w:b/>
                <w:spacing w:val="-5"/>
                <w:sz w:val="26"/>
              </w:rPr>
              <w:t xml:space="preserve"> </w:t>
            </w:r>
            <w:r>
              <w:rPr>
                <w:b/>
                <w:sz w:val="26"/>
              </w:rPr>
              <w:t>ad</w:t>
            </w:r>
            <w:r>
              <w:rPr>
                <w:b/>
                <w:spacing w:val="-4"/>
                <w:sz w:val="26"/>
              </w:rPr>
              <w:t xml:space="preserve"> </w:t>
            </w:r>
            <w:r>
              <w:rPr>
                <w:b/>
                <w:spacing w:val="-2"/>
                <w:sz w:val="26"/>
              </w:rPr>
              <w:t>litem</w:t>
            </w:r>
          </w:p>
        </w:tc>
        <w:tc>
          <w:tcPr>
            <w:tcW w:w="2840" w:type="dxa"/>
          </w:tcPr>
          <w:p w:rsidR="00A128CE" w:rsidRDefault="00563F51">
            <w:pPr>
              <w:pStyle w:val="TableParagraph"/>
              <w:spacing w:before="103"/>
              <w:ind w:left="105"/>
              <w:rPr>
                <w:b/>
                <w:sz w:val="26"/>
              </w:rPr>
            </w:pPr>
            <w:r>
              <w:rPr>
                <w:b/>
                <w:sz w:val="26"/>
              </w:rPr>
              <w:t>abogado</w:t>
            </w:r>
            <w:r>
              <w:rPr>
                <w:b/>
                <w:spacing w:val="-5"/>
                <w:sz w:val="26"/>
              </w:rPr>
              <w:t xml:space="preserve"> </w:t>
            </w:r>
            <w:r>
              <w:rPr>
                <w:b/>
                <w:sz w:val="26"/>
              </w:rPr>
              <w:t>de</w:t>
            </w:r>
            <w:r>
              <w:rPr>
                <w:b/>
                <w:spacing w:val="-4"/>
                <w:sz w:val="26"/>
              </w:rPr>
              <w:t xml:space="preserve"> </w:t>
            </w:r>
            <w:r>
              <w:rPr>
                <w:b/>
                <w:spacing w:val="-5"/>
                <w:sz w:val="26"/>
              </w:rPr>
              <w:t>NNA</w:t>
            </w:r>
          </w:p>
        </w:tc>
      </w:tr>
      <w:tr w:rsidR="00A128CE">
        <w:trPr>
          <w:trHeight w:val="2260"/>
        </w:trPr>
        <w:tc>
          <w:tcPr>
            <w:tcW w:w="2820" w:type="dxa"/>
          </w:tcPr>
          <w:p w:rsidR="00A128CE" w:rsidRDefault="00563F51">
            <w:pPr>
              <w:pStyle w:val="TableParagraph"/>
              <w:spacing w:before="106"/>
              <w:ind w:left="95"/>
              <w:rPr>
                <w:sz w:val="26"/>
              </w:rPr>
            </w:pPr>
            <w:r>
              <w:rPr>
                <w:spacing w:val="-2"/>
                <w:sz w:val="26"/>
              </w:rPr>
              <w:t>Designación</w:t>
            </w:r>
          </w:p>
        </w:tc>
        <w:tc>
          <w:tcPr>
            <w:tcW w:w="2840" w:type="dxa"/>
          </w:tcPr>
          <w:p w:rsidR="00A128CE" w:rsidRDefault="00563F51">
            <w:pPr>
              <w:pStyle w:val="TableParagraph"/>
              <w:spacing w:before="106" w:line="276" w:lineRule="auto"/>
              <w:ind w:left="110" w:right="86"/>
              <w:jc w:val="both"/>
              <w:rPr>
                <w:sz w:val="26"/>
              </w:rPr>
            </w:pPr>
            <w:r>
              <w:rPr>
                <w:sz w:val="26"/>
              </w:rPr>
              <w:t>El curador es designado por el juez a través de una resolución judicial en un procedimiento ya iniciado.</w:t>
            </w:r>
          </w:p>
        </w:tc>
        <w:tc>
          <w:tcPr>
            <w:tcW w:w="2840" w:type="dxa"/>
          </w:tcPr>
          <w:p w:rsidR="00A128CE" w:rsidRDefault="00563F51">
            <w:pPr>
              <w:pStyle w:val="TableParagraph"/>
              <w:spacing w:before="106" w:line="276" w:lineRule="auto"/>
              <w:ind w:left="105" w:right="87"/>
              <w:jc w:val="both"/>
              <w:rPr>
                <w:sz w:val="26"/>
              </w:rPr>
            </w:pPr>
            <w:r>
              <w:rPr>
                <w:sz w:val="26"/>
              </w:rPr>
              <w:t>El abogado es designado directa y libremente por el cliente antes de iniciado</w:t>
            </w:r>
            <w:r>
              <w:rPr>
                <w:spacing w:val="-7"/>
                <w:sz w:val="26"/>
              </w:rPr>
              <w:t xml:space="preserve"> </w:t>
            </w:r>
            <w:r>
              <w:rPr>
                <w:sz w:val="26"/>
              </w:rPr>
              <w:t>un procedimiento, o antes de realizar</w:t>
            </w:r>
            <w:r>
              <w:rPr>
                <w:spacing w:val="-4"/>
                <w:sz w:val="26"/>
              </w:rPr>
              <w:t xml:space="preserve"> </w:t>
            </w:r>
            <w:r>
              <w:rPr>
                <w:sz w:val="26"/>
              </w:rPr>
              <w:t>cualquier</w:t>
            </w:r>
            <w:r>
              <w:rPr>
                <w:spacing w:val="-4"/>
                <w:sz w:val="26"/>
              </w:rPr>
              <w:t xml:space="preserve"> </w:t>
            </w:r>
            <w:r>
              <w:rPr>
                <w:sz w:val="26"/>
              </w:rPr>
              <w:t>actuación en él.</w:t>
            </w:r>
          </w:p>
        </w:tc>
      </w:tr>
      <w:tr w:rsidR="00A128CE">
        <w:trPr>
          <w:trHeight w:val="900"/>
        </w:trPr>
        <w:tc>
          <w:tcPr>
            <w:tcW w:w="2820" w:type="dxa"/>
          </w:tcPr>
          <w:p w:rsidR="00A128CE" w:rsidRDefault="00563F51">
            <w:pPr>
              <w:pStyle w:val="TableParagraph"/>
              <w:spacing w:before="110"/>
              <w:ind w:left="95"/>
              <w:rPr>
                <w:sz w:val="26"/>
              </w:rPr>
            </w:pPr>
            <w:r>
              <w:rPr>
                <w:sz w:val="26"/>
              </w:rPr>
              <w:t>Secreto</w:t>
            </w:r>
            <w:r>
              <w:rPr>
                <w:spacing w:val="-7"/>
                <w:sz w:val="26"/>
              </w:rPr>
              <w:t xml:space="preserve"> </w:t>
            </w:r>
            <w:r>
              <w:rPr>
                <w:spacing w:val="-2"/>
                <w:sz w:val="26"/>
              </w:rPr>
              <w:t>profesional</w:t>
            </w:r>
          </w:p>
        </w:tc>
        <w:tc>
          <w:tcPr>
            <w:tcW w:w="2840" w:type="dxa"/>
          </w:tcPr>
          <w:p w:rsidR="00A128CE" w:rsidRDefault="00563F51">
            <w:pPr>
              <w:pStyle w:val="TableParagraph"/>
              <w:spacing w:before="110" w:line="276" w:lineRule="auto"/>
              <w:ind w:left="110"/>
              <w:rPr>
                <w:sz w:val="26"/>
              </w:rPr>
            </w:pPr>
            <w:r>
              <w:rPr>
                <w:sz w:val="26"/>
              </w:rPr>
              <w:t>El curador no</w:t>
            </w:r>
            <w:r>
              <w:rPr>
                <w:spacing w:val="-7"/>
                <w:sz w:val="26"/>
              </w:rPr>
              <w:t xml:space="preserve"> </w:t>
            </w:r>
            <w:r>
              <w:rPr>
                <w:sz w:val="26"/>
              </w:rPr>
              <w:t>está</w:t>
            </w:r>
            <w:r>
              <w:rPr>
                <w:spacing w:val="-7"/>
                <w:sz w:val="26"/>
              </w:rPr>
              <w:t xml:space="preserve"> </w:t>
            </w:r>
            <w:r>
              <w:rPr>
                <w:sz w:val="26"/>
              </w:rPr>
              <w:t>sujeto</w:t>
            </w:r>
            <w:r>
              <w:rPr>
                <w:spacing w:val="-7"/>
                <w:sz w:val="26"/>
              </w:rPr>
              <w:t xml:space="preserve"> </w:t>
            </w:r>
            <w:r>
              <w:rPr>
                <w:sz w:val="26"/>
              </w:rPr>
              <w:t>al secreto profesional</w:t>
            </w:r>
          </w:p>
        </w:tc>
        <w:tc>
          <w:tcPr>
            <w:tcW w:w="2840" w:type="dxa"/>
          </w:tcPr>
          <w:p w:rsidR="00A128CE" w:rsidRDefault="00563F51">
            <w:pPr>
              <w:pStyle w:val="TableParagraph"/>
              <w:spacing w:before="110" w:line="276" w:lineRule="auto"/>
              <w:ind w:left="105"/>
              <w:rPr>
                <w:sz w:val="26"/>
              </w:rPr>
            </w:pPr>
            <w:r>
              <w:rPr>
                <w:sz w:val="26"/>
              </w:rPr>
              <w:t>El</w:t>
            </w:r>
            <w:r>
              <w:rPr>
                <w:spacing w:val="40"/>
                <w:sz w:val="26"/>
              </w:rPr>
              <w:t xml:space="preserve"> </w:t>
            </w:r>
            <w:r>
              <w:rPr>
                <w:sz w:val="26"/>
              </w:rPr>
              <w:t>abogado</w:t>
            </w:r>
            <w:r>
              <w:rPr>
                <w:spacing w:val="40"/>
                <w:sz w:val="26"/>
              </w:rPr>
              <w:t xml:space="preserve"> </w:t>
            </w:r>
            <w:r>
              <w:rPr>
                <w:sz w:val="26"/>
              </w:rPr>
              <w:t>sí</w:t>
            </w:r>
            <w:r>
              <w:rPr>
                <w:spacing w:val="37"/>
                <w:sz w:val="26"/>
              </w:rPr>
              <w:t xml:space="preserve"> </w:t>
            </w:r>
            <w:r>
              <w:rPr>
                <w:sz w:val="26"/>
              </w:rPr>
              <w:t>lo</w:t>
            </w:r>
            <w:r>
              <w:rPr>
                <w:spacing w:val="37"/>
                <w:sz w:val="26"/>
              </w:rPr>
              <w:t xml:space="preserve"> </w:t>
            </w:r>
            <w:r>
              <w:rPr>
                <w:sz w:val="26"/>
              </w:rPr>
              <w:t>está</w:t>
            </w:r>
            <w:r>
              <w:rPr>
                <w:spacing w:val="37"/>
                <w:sz w:val="26"/>
              </w:rPr>
              <w:t xml:space="preserve"> </w:t>
            </w:r>
            <w:r>
              <w:rPr>
                <w:sz w:val="26"/>
              </w:rPr>
              <w:t>por norma legal expresa</w:t>
            </w:r>
          </w:p>
        </w:tc>
      </w:tr>
      <w:tr w:rsidR="00A128CE">
        <w:trPr>
          <w:trHeight w:val="765"/>
        </w:trPr>
        <w:tc>
          <w:tcPr>
            <w:tcW w:w="2820" w:type="dxa"/>
            <w:tcBorders>
              <w:bottom w:val="nil"/>
            </w:tcBorders>
          </w:tcPr>
          <w:p w:rsidR="00A128CE" w:rsidRDefault="00563F51">
            <w:pPr>
              <w:pStyle w:val="TableParagraph"/>
              <w:spacing w:before="101"/>
              <w:ind w:left="95"/>
              <w:rPr>
                <w:sz w:val="26"/>
              </w:rPr>
            </w:pPr>
            <w:r>
              <w:rPr>
                <w:sz w:val="26"/>
              </w:rPr>
              <w:t>Relación</w:t>
            </w:r>
            <w:r>
              <w:rPr>
                <w:spacing w:val="-13"/>
                <w:sz w:val="26"/>
              </w:rPr>
              <w:t xml:space="preserve"> </w:t>
            </w:r>
            <w:r>
              <w:rPr>
                <w:sz w:val="26"/>
              </w:rPr>
              <w:t>con</w:t>
            </w:r>
            <w:r>
              <w:rPr>
                <w:spacing w:val="-13"/>
                <w:sz w:val="26"/>
              </w:rPr>
              <w:t xml:space="preserve"> </w:t>
            </w:r>
            <w:r>
              <w:rPr>
                <w:sz w:val="26"/>
              </w:rPr>
              <w:t>la</w:t>
            </w:r>
            <w:r>
              <w:rPr>
                <w:spacing w:val="-13"/>
                <w:sz w:val="26"/>
              </w:rPr>
              <w:t xml:space="preserve"> </w:t>
            </w:r>
            <w:r>
              <w:rPr>
                <w:sz w:val="26"/>
              </w:rPr>
              <w:t xml:space="preserve">persona </w:t>
            </w:r>
            <w:r>
              <w:rPr>
                <w:spacing w:val="-2"/>
                <w:sz w:val="26"/>
              </w:rPr>
              <w:t>representada</w:t>
            </w:r>
          </w:p>
        </w:tc>
        <w:tc>
          <w:tcPr>
            <w:tcW w:w="2840" w:type="dxa"/>
            <w:tcBorders>
              <w:bottom w:val="nil"/>
            </w:tcBorders>
          </w:tcPr>
          <w:p w:rsidR="00A128CE" w:rsidRDefault="00563F51">
            <w:pPr>
              <w:pStyle w:val="TableParagraph"/>
              <w:spacing w:before="59" w:line="340" w:lineRule="atLeast"/>
              <w:ind w:left="110"/>
              <w:rPr>
                <w:sz w:val="26"/>
              </w:rPr>
            </w:pPr>
            <w:r>
              <w:rPr>
                <w:sz w:val="26"/>
              </w:rPr>
              <w:t>Entre</w:t>
            </w:r>
            <w:r>
              <w:rPr>
                <w:spacing w:val="80"/>
                <w:sz w:val="26"/>
              </w:rPr>
              <w:t xml:space="preserve"> </w:t>
            </w:r>
            <w:r>
              <w:rPr>
                <w:sz w:val="26"/>
              </w:rPr>
              <w:t>curador</w:t>
            </w:r>
            <w:r>
              <w:rPr>
                <w:spacing w:val="80"/>
                <w:sz w:val="26"/>
              </w:rPr>
              <w:t xml:space="preserve"> </w:t>
            </w:r>
            <w:r>
              <w:rPr>
                <w:sz w:val="26"/>
              </w:rPr>
              <w:t>ad-litem</w:t>
            </w:r>
            <w:r>
              <w:rPr>
                <w:spacing w:val="80"/>
                <w:sz w:val="26"/>
              </w:rPr>
              <w:t xml:space="preserve"> </w:t>
            </w:r>
            <w:r>
              <w:rPr>
                <w:sz w:val="26"/>
              </w:rPr>
              <w:t>y NNA</w:t>
            </w:r>
            <w:r>
              <w:rPr>
                <w:spacing w:val="11"/>
                <w:sz w:val="26"/>
              </w:rPr>
              <w:t xml:space="preserve"> </w:t>
            </w:r>
            <w:r>
              <w:rPr>
                <w:sz w:val="26"/>
              </w:rPr>
              <w:t>no</w:t>
            </w:r>
            <w:r>
              <w:rPr>
                <w:spacing w:val="11"/>
                <w:sz w:val="26"/>
              </w:rPr>
              <w:t xml:space="preserve"> </w:t>
            </w:r>
            <w:r>
              <w:rPr>
                <w:sz w:val="26"/>
              </w:rPr>
              <w:t>existe</w:t>
            </w:r>
            <w:r>
              <w:rPr>
                <w:spacing w:val="-3"/>
                <w:sz w:val="26"/>
              </w:rPr>
              <w:t xml:space="preserve"> </w:t>
            </w:r>
            <w:r>
              <w:rPr>
                <w:sz w:val="26"/>
              </w:rPr>
              <w:t>una</w:t>
            </w:r>
            <w:r>
              <w:rPr>
                <w:spacing w:val="-3"/>
                <w:sz w:val="26"/>
              </w:rPr>
              <w:t xml:space="preserve"> </w:t>
            </w:r>
            <w:r>
              <w:rPr>
                <w:spacing w:val="-2"/>
                <w:sz w:val="26"/>
              </w:rPr>
              <w:t>relación</w:t>
            </w:r>
          </w:p>
        </w:tc>
        <w:tc>
          <w:tcPr>
            <w:tcW w:w="2840" w:type="dxa"/>
            <w:tcBorders>
              <w:bottom w:val="nil"/>
            </w:tcBorders>
          </w:tcPr>
          <w:p w:rsidR="00A128CE" w:rsidRDefault="00563F51">
            <w:pPr>
              <w:pStyle w:val="TableParagraph"/>
              <w:tabs>
                <w:tab w:val="left" w:pos="564"/>
                <w:tab w:val="left" w:pos="1648"/>
                <w:tab w:val="left" w:pos="2365"/>
              </w:tabs>
              <w:spacing w:before="59" w:line="340" w:lineRule="atLeast"/>
              <w:ind w:left="105" w:right="97"/>
              <w:rPr>
                <w:sz w:val="26"/>
              </w:rPr>
            </w:pPr>
            <w:r>
              <w:rPr>
                <w:spacing w:val="-6"/>
                <w:sz w:val="26"/>
              </w:rPr>
              <w:t>El</w:t>
            </w:r>
            <w:r>
              <w:rPr>
                <w:sz w:val="26"/>
              </w:rPr>
              <w:tab/>
            </w:r>
            <w:r>
              <w:rPr>
                <w:spacing w:val="-2"/>
                <w:sz w:val="26"/>
              </w:rPr>
              <w:t>abogado</w:t>
            </w:r>
            <w:r>
              <w:rPr>
                <w:sz w:val="26"/>
              </w:rPr>
              <w:tab/>
            </w:r>
            <w:r>
              <w:rPr>
                <w:spacing w:val="-2"/>
                <w:sz w:val="26"/>
              </w:rPr>
              <w:t>tiene</w:t>
            </w:r>
            <w:r>
              <w:rPr>
                <w:sz w:val="26"/>
              </w:rPr>
              <w:tab/>
            </w:r>
            <w:r>
              <w:rPr>
                <w:spacing w:val="-4"/>
                <w:sz w:val="26"/>
              </w:rPr>
              <w:t xml:space="preserve">una </w:t>
            </w:r>
            <w:r>
              <w:rPr>
                <w:spacing w:val="-2"/>
                <w:sz w:val="26"/>
              </w:rPr>
              <w:t>relación</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10"/>
              <w:rPr>
                <w:sz w:val="26"/>
              </w:rPr>
            </w:pPr>
            <w:r>
              <w:rPr>
                <w:sz w:val="26"/>
              </w:rPr>
              <w:t>de</w:t>
            </w:r>
            <w:r>
              <w:rPr>
                <w:spacing w:val="37"/>
                <w:sz w:val="26"/>
              </w:rPr>
              <w:t xml:space="preserve"> </w:t>
            </w:r>
            <w:r>
              <w:rPr>
                <w:sz w:val="26"/>
              </w:rPr>
              <w:t>representación</w:t>
            </w:r>
            <w:r>
              <w:rPr>
                <w:spacing w:val="24"/>
                <w:sz w:val="26"/>
              </w:rPr>
              <w:t xml:space="preserve"> </w:t>
            </w:r>
            <w:r>
              <w:rPr>
                <w:sz w:val="26"/>
              </w:rPr>
              <w:t>como</w:t>
            </w:r>
            <w:r>
              <w:rPr>
                <w:spacing w:val="24"/>
                <w:sz w:val="26"/>
              </w:rPr>
              <w:t xml:space="preserve"> </w:t>
            </w:r>
            <w:r>
              <w:rPr>
                <w:spacing w:val="-5"/>
                <w:sz w:val="26"/>
              </w:rPr>
              <w:t>sí</w:t>
            </w:r>
          </w:p>
        </w:tc>
        <w:tc>
          <w:tcPr>
            <w:tcW w:w="2840" w:type="dxa"/>
            <w:tcBorders>
              <w:top w:val="nil"/>
              <w:bottom w:val="nil"/>
            </w:tcBorders>
          </w:tcPr>
          <w:p w:rsidR="00A128CE" w:rsidRDefault="00563F51">
            <w:pPr>
              <w:pStyle w:val="TableParagraph"/>
              <w:spacing w:before="22"/>
              <w:ind w:left="105"/>
              <w:rPr>
                <w:sz w:val="26"/>
              </w:rPr>
            </w:pPr>
            <w:r>
              <w:rPr>
                <w:spacing w:val="-2"/>
                <w:sz w:val="26"/>
              </w:rPr>
              <w:t>“representado-abogado”,</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10"/>
              <w:rPr>
                <w:sz w:val="26"/>
              </w:rPr>
            </w:pPr>
            <w:r>
              <w:rPr>
                <w:sz w:val="26"/>
              </w:rPr>
              <w:t>la</w:t>
            </w:r>
            <w:r>
              <w:rPr>
                <w:spacing w:val="-3"/>
                <w:sz w:val="26"/>
              </w:rPr>
              <w:t xml:space="preserve"> </w:t>
            </w:r>
            <w:r>
              <w:rPr>
                <w:sz w:val="26"/>
              </w:rPr>
              <w:t>hay</w:t>
            </w:r>
            <w:r>
              <w:rPr>
                <w:spacing w:val="-2"/>
                <w:sz w:val="26"/>
              </w:rPr>
              <w:t xml:space="preserve"> </w:t>
            </w:r>
            <w:r>
              <w:rPr>
                <w:sz w:val="26"/>
              </w:rPr>
              <w:t>con</w:t>
            </w:r>
            <w:r>
              <w:rPr>
                <w:spacing w:val="-3"/>
                <w:sz w:val="26"/>
              </w:rPr>
              <w:t xml:space="preserve"> </w:t>
            </w:r>
            <w:r>
              <w:rPr>
                <w:sz w:val="26"/>
              </w:rPr>
              <w:t>el</w:t>
            </w:r>
            <w:r>
              <w:rPr>
                <w:spacing w:val="-2"/>
                <w:sz w:val="26"/>
              </w:rPr>
              <w:t xml:space="preserve"> abogado.</w:t>
            </w:r>
          </w:p>
        </w:tc>
        <w:tc>
          <w:tcPr>
            <w:tcW w:w="2840" w:type="dxa"/>
            <w:tcBorders>
              <w:top w:val="nil"/>
              <w:bottom w:val="nil"/>
            </w:tcBorders>
          </w:tcPr>
          <w:p w:rsidR="00A128CE" w:rsidRDefault="00563F51">
            <w:pPr>
              <w:pStyle w:val="TableParagraph"/>
              <w:spacing w:before="22"/>
              <w:ind w:left="105"/>
              <w:rPr>
                <w:sz w:val="26"/>
              </w:rPr>
            </w:pPr>
            <w:r>
              <w:rPr>
                <w:sz w:val="26"/>
              </w:rPr>
              <w:t>Es</w:t>
            </w:r>
            <w:r>
              <w:rPr>
                <w:spacing w:val="24"/>
                <w:sz w:val="26"/>
              </w:rPr>
              <w:t xml:space="preserve"> </w:t>
            </w:r>
            <w:r>
              <w:rPr>
                <w:sz w:val="26"/>
              </w:rPr>
              <w:t>decir,</w:t>
            </w:r>
            <w:r>
              <w:rPr>
                <w:spacing w:val="10"/>
                <w:sz w:val="26"/>
              </w:rPr>
              <w:t xml:space="preserve"> </w:t>
            </w:r>
            <w:r>
              <w:rPr>
                <w:sz w:val="26"/>
              </w:rPr>
              <w:t>la</w:t>
            </w:r>
            <w:r>
              <w:rPr>
                <w:spacing w:val="10"/>
                <w:sz w:val="26"/>
              </w:rPr>
              <w:t xml:space="preserve"> </w:t>
            </w:r>
            <w:r>
              <w:rPr>
                <w:sz w:val="26"/>
              </w:rPr>
              <w:t>de</w:t>
            </w:r>
            <w:r>
              <w:rPr>
                <w:spacing w:val="10"/>
                <w:sz w:val="26"/>
              </w:rPr>
              <w:t xml:space="preserve"> </w:t>
            </w:r>
            <w:r>
              <w:rPr>
                <w:sz w:val="26"/>
              </w:rPr>
              <w:t>un</w:t>
            </w:r>
            <w:r>
              <w:rPr>
                <w:spacing w:val="11"/>
                <w:sz w:val="26"/>
              </w:rPr>
              <w:t xml:space="preserve"> </w:t>
            </w:r>
            <w:r>
              <w:rPr>
                <w:spacing w:val="-2"/>
                <w:sz w:val="26"/>
              </w:rPr>
              <w:t>abogado</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05"/>
              <w:rPr>
                <w:sz w:val="26"/>
              </w:rPr>
            </w:pPr>
            <w:r>
              <w:rPr>
                <w:sz w:val="26"/>
              </w:rPr>
              <w:t>garante</w:t>
            </w:r>
            <w:r>
              <w:rPr>
                <w:spacing w:val="39"/>
                <w:sz w:val="26"/>
              </w:rPr>
              <w:t xml:space="preserve"> </w:t>
            </w:r>
            <w:r>
              <w:rPr>
                <w:sz w:val="26"/>
              </w:rPr>
              <w:t>de</w:t>
            </w:r>
            <w:r>
              <w:rPr>
                <w:spacing w:val="40"/>
                <w:sz w:val="26"/>
              </w:rPr>
              <w:t xml:space="preserve"> </w:t>
            </w:r>
            <w:r>
              <w:rPr>
                <w:sz w:val="26"/>
              </w:rPr>
              <w:t>los</w:t>
            </w:r>
            <w:r>
              <w:rPr>
                <w:spacing w:val="25"/>
                <w:sz w:val="26"/>
              </w:rPr>
              <w:t xml:space="preserve"> </w:t>
            </w:r>
            <w:r>
              <w:rPr>
                <w:sz w:val="26"/>
              </w:rPr>
              <w:t>derechos</w:t>
            </w:r>
            <w:r>
              <w:rPr>
                <w:spacing w:val="26"/>
                <w:sz w:val="26"/>
              </w:rPr>
              <w:t xml:space="preserve"> </w:t>
            </w:r>
            <w:r>
              <w:rPr>
                <w:spacing w:val="-10"/>
                <w:sz w:val="26"/>
              </w:rPr>
              <w:t>a</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05"/>
              <w:rPr>
                <w:sz w:val="26"/>
              </w:rPr>
            </w:pPr>
            <w:r>
              <w:rPr>
                <w:sz w:val="26"/>
              </w:rPr>
              <w:t>la</w:t>
            </w:r>
            <w:r>
              <w:rPr>
                <w:spacing w:val="10"/>
                <w:sz w:val="26"/>
              </w:rPr>
              <w:t xml:space="preserve"> </w:t>
            </w:r>
            <w:r>
              <w:rPr>
                <w:sz w:val="26"/>
              </w:rPr>
              <w:t>defensa</w:t>
            </w:r>
            <w:r>
              <w:rPr>
                <w:spacing w:val="-4"/>
                <w:sz w:val="26"/>
              </w:rPr>
              <w:t xml:space="preserve"> </w:t>
            </w:r>
            <w:r>
              <w:rPr>
                <w:sz w:val="26"/>
              </w:rPr>
              <w:t>de</w:t>
            </w:r>
            <w:r>
              <w:rPr>
                <w:spacing w:val="-4"/>
                <w:sz w:val="26"/>
              </w:rPr>
              <w:t xml:space="preserve"> </w:t>
            </w:r>
            <w:r>
              <w:rPr>
                <w:sz w:val="26"/>
              </w:rPr>
              <w:t>su</w:t>
            </w:r>
            <w:r>
              <w:rPr>
                <w:spacing w:val="-4"/>
                <w:sz w:val="26"/>
              </w:rPr>
              <w:t xml:space="preserve"> </w:t>
            </w:r>
            <w:r>
              <w:rPr>
                <w:sz w:val="26"/>
              </w:rPr>
              <w:t>cliente,</w:t>
            </w:r>
            <w:r>
              <w:rPr>
                <w:spacing w:val="-4"/>
                <w:sz w:val="26"/>
              </w:rPr>
              <w:t xml:space="preserve"> </w:t>
            </w:r>
            <w:r>
              <w:rPr>
                <w:spacing w:val="-5"/>
                <w:sz w:val="26"/>
              </w:rPr>
              <w:t>en</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tabs>
                <w:tab w:val="left" w:pos="922"/>
                <w:tab w:val="left" w:pos="1298"/>
                <w:tab w:val="left" w:pos="2123"/>
                <w:tab w:val="left" w:pos="2557"/>
              </w:tabs>
              <w:spacing w:before="22"/>
              <w:ind w:left="105"/>
              <w:rPr>
                <w:sz w:val="26"/>
              </w:rPr>
            </w:pPr>
            <w:r>
              <w:rPr>
                <w:spacing w:val="-2"/>
                <w:sz w:val="26"/>
              </w:rPr>
              <w:t>donde</w:t>
            </w:r>
            <w:r>
              <w:rPr>
                <w:sz w:val="26"/>
              </w:rPr>
              <w:tab/>
            </w:r>
            <w:r>
              <w:rPr>
                <w:spacing w:val="-5"/>
                <w:sz w:val="26"/>
              </w:rPr>
              <w:t>el</w:t>
            </w:r>
            <w:r>
              <w:rPr>
                <w:sz w:val="26"/>
              </w:rPr>
              <w:tab/>
            </w:r>
            <w:r>
              <w:rPr>
                <w:spacing w:val="-2"/>
                <w:sz w:val="26"/>
              </w:rPr>
              <w:t>cliente</w:t>
            </w:r>
            <w:r>
              <w:rPr>
                <w:sz w:val="26"/>
              </w:rPr>
              <w:tab/>
            </w:r>
            <w:r>
              <w:rPr>
                <w:spacing w:val="-5"/>
                <w:sz w:val="26"/>
              </w:rPr>
              <w:t>es</w:t>
            </w:r>
            <w:r>
              <w:rPr>
                <w:sz w:val="26"/>
              </w:rPr>
              <w:tab/>
            </w:r>
            <w:r>
              <w:rPr>
                <w:spacing w:val="-5"/>
                <w:sz w:val="26"/>
              </w:rPr>
              <w:t>el</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05"/>
              <w:rPr>
                <w:sz w:val="26"/>
              </w:rPr>
            </w:pPr>
            <w:r>
              <w:rPr>
                <w:sz w:val="26"/>
              </w:rPr>
              <w:t>dueño</w:t>
            </w:r>
            <w:r>
              <w:rPr>
                <w:spacing w:val="28"/>
                <w:sz w:val="26"/>
              </w:rPr>
              <w:t xml:space="preserve">  </w:t>
            </w:r>
            <w:r>
              <w:rPr>
                <w:sz w:val="26"/>
              </w:rPr>
              <w:t>de</w:t>
            </w:r>
            <w:r>
              <w:rPr>
                <w:spacing w:val="28"/>
                <w:sz w:val="26"/>
              </w:rPr>
              <w:t xml:space="preserve">  </w:t>
            </w:r>
            <w:r>
              <w:rPr>
                <w:sz w:val="26"/>
              </w:rPr>
              <w:t>su</w:t>
            </w:r>
            <w:r>
              <w:rPr>
                <w:spacing w:val="28"/>
                <w:sz w:val="26"/>
              </w:rPr>
              <w:t xml:space="preserve">  </w:t>
            </w:r>
            <w:r>
              <w:rPr>
                <w:sz w:val="26"/>
              </w:rPr>
              <w:t>proceso</w:t>
            </w:r>
            <w:r>
              <w:rPr>
                <w:spacing w:val="73"/>
                <w:w w:val="150"/>
                <w:sz w:val="26"/>
              </w:rPr>
              <w:t xml:space="preserve"> </w:t>
            </w:r>
            <w:r>
              <w:rPr>
                <w:spacing w:val="-10"/>
                <w:sz w:val="26"/>
              </w:rPr>
              <w:t>y</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05"/>
              <w:rPr>
                <w:sz w:val="26"/>
              </w:rPr>
            </w:pPr>
            <w:r>
              <w:rPr>
                <w:sz w:val="26"/>
              </w:rPr>
              <w:t>tiene</w:t>
            </w:r>
            <w:r>
              <w:rPr>
                <w:spacing w:val="28"/>
                <w:sz w:val="26"/>
              </w:rPr>
              <w:t xml:space="preserve">  </w:t>
            </w:r>
            <w:r>
              <w:rPr>
                <w:sz w:val="26"/>
              </w:rPr>
              <w:t>la</w:t>
            </w:r>
            <w:r>
              <w:rPr>
                <w:spacing w:val="28"/>
                <w:sz w:val="26"/>
              </w:rPr>
              <w:t xml:space="preserve">  </w:t>
            </w:r>
            <w:r>
              <w:rPr>
                <w:sz w:val="26"/>
              </w:rPr>
              <w:t>decisión</w:t>
            </w:r>
            <w:r>
              <w:rPr>
                <w:spacing w:val="28"/>
                <w:sz w:val="26"/>
              </w:rPr>
              <w:t xml:space="preserve">  </w:t>
            </w:r>
            <w:r>
              <w:rPr>
                <w:sz w:val="26"/>
              </w:rPr>
              <w:t>en</w:t>
            </w:r>
            <w:r>
              <w:rPr>
                <w:spacing w:val="72"/>
                <w:w w:val="150"/>
                <w:sz w:val="26"/>
              </w:rPr>
              <w:t xml:space="preserve"> </w:t>
            </w:r>
            <w:r>
              <w:rPr>
                <w:spacing w:val="-5"/>
                <w:sz w:val="26"/>
              </w:rPr>
              <w:t>las</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tabs>
                <w:tab w:val="left" w:pos="1157"/>
                <w:tab w:val="left" w:pos="2066"/>
                <w:tab w:val="left" w:pos="2557"/>
              </w:tabs>
              <w:spacing w:before="22"/>
              <w:ind w:left="105"/>
              <w:rPr>
                <w:sz w:val="26"/>
              </w:rPr>
            </w:pPr>
            <w:r>
              <w:rPr>
                <w:spacing w:val="-2"/>
                <w:sz w:val="26"/>
              </w:rPr>
              <w:t>distintas</w:t>
            </w:r>
            <w:r>
              <w:rPr>
                <w:sz w:val="26"/>
              </w:rPr>
              <w:tab/>
            </w:r>
            <w:r>
              <w:rPr>
                <w:spacing w:val="-2"/>
                <w:sz w:val="26"/>
              </w:rPr>
              <w:t>etapas</w:t>
            </w:r>
            <w:r>
              <w:rPr>
                <w:sz w:val="26"/>
              </w:rPr>
              <w:tab/>
            </w:r>
            <w:r>
              <w:rPr>
                <w:spacing w:val="-5"/>
                <w:sz w:val="26"/>
              </w:rPr>
              <w:t>de</w:t>
            </w:r>
            <w:r>
              <w:rPr>
                <w:sz w:val="26"/>
              </w:rPr>
              <w:tab/>
            </w:r>
            <w:r>
              <w:rPr>
                <w:spacing w:val="-5"/>
                <w:sz w:val="26"/>
              </w:rPr>
              <w:t>la</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05"/>
              <w:rPr>
                <w:sz w:val="26"/>
              </w:rPr>
            </w:pPr>
            <w:r>
              <w:rPr>
                <w:sz w:val="26"/>
              </w:rPr>
              <w:t>estrategia</w:t>
            </w:r>
            <w:r>
              <w:rPr>
                <w:spacing w:val="52"/>
                <w:w w:val="150"/>
                <w:sz w:val="26"/>
              </w:rPr>
              <w:t xml:space="preserve"> </w:t>
            </w:r>
            <w:r>
              <w:rPr>
                <w:sz w:val="26"/>
              </w:rPr>
              <w:t>jurídica</w:t>
            </w:r>
            <w:r>
              <w:rPr>
                <w:spacing w:val="69"/>
                <w:sz w:val="26"/>
              </w:rPr>
              <w:t xml:space="preserve"> </w:t>
            </w:r>
            <w:r>
              <w:rPr>
                <w:sz w:val="26"/>
              </w:rPr>
              <w:t>que</w:t>
            </w:r>
            <w:r>
              <w:rPr>
                <w:spacing w:val="68"/>
                <w:sz w:val="26"/>
              </w:rPr>
              <w:t xml:space="preserve"> </w:t>
            </w:r>
            <w:r>
              <w:rPr>
                <w:spacing w:val="-5"/>
                <w:sz w:val="26"/>
              </w:rPr>
              <w:t>su</w:t>
            </w:r>
          </w:p>
        </w:tc>
      </w:tr>
      <w:tr w:rsidR="00A128CE">
        <w:trPr>
          <w:trHeight w:val="766"/>
        </w:trPr>
        <w:tc>
          <w:tcPr>
            <w:tcW w:w="2820" w:type="dxa"/>
            <w:tcBorders>
              <w:top w:val="nil"/>
            </w:tcBorders>
          </w:tcPr>
          <w:p w:rsidR="00A128CE" w:rsidRDefault="00A128CE">
            <w:pPr>
              <w:pStyle w:val="TableParagraph"/>
              <w:rPr>
                <w:rFonts w:ascii="Times New Roman"/>
                <w:sz w:val="26"/>
              </w:rPr>
            </w:pPr>
          </w:p>
        </w:tc>
        <w:tc>
          <w:tcPr>
            <w:tcW w:w="2840" w:type="dxa"/>
            <w:tcBorders>
              <w:top w:val="nil"/>
            </w:tcBorders>
          </w:tcPr>
          <w:p w:rsidR="00A128CE" w:rsidRDefault="00A128CE">
            <w:pPr>
              <w:pStyle w:val="TableParagraph"/>
              <w:rPr>
                <w:rFonts w:ascii="Times New Roman"/>
                <w:sz w:val="26"/>
              </w:rPr>
            </w:pPr>
          </w:p>
        </w:tc>
        <w:tc>
          <w:tcPr>
            <w:tcW w:w="2840" w:type="dxa"/>
            <w:tcBorders>
              <w:top w:val="nil"/>
            </w:tcBorders>
          </w:tcPr>
          <w:p w:rsidR="00A128CE" w:rsidRDefault="00563F51">
            <w:pPr>
              <w:pStyle w:val="TableParagraph"/>
              <w:spacing w:before="22"/>
              <w:ind w:left="105"/>
              <w:rPr>
                <w:sz w:val="26"/>
              </w:rPr>
            </w:pPr>
            <w:r>
              <w:rPr>
                <w:sz w:val="26"/>
              </w:rPr>
              <w:t>abogado</w:t>
            </w:r>
            <w:r>
              <w:rPr>
                <w:spacing w:val="-5"/>
                <w:sz w:val="26"/>
              </w:rPr>
              <w:t xml:space="preserve"> </w:t>
            </w:r>
            <w:r>
              <w:rPr>
                <w:sz w:val="26"/>
              </w:rPr>
              <w:t>lleva</w:t>
            </w:r>
            <w:r>
              <w:rPr>
                <w:spacing w:val="-4"/>
                <w:sz w:val="26"/>
              </w:rPr>
              <w:t xml:space="preserve"> </w:t>
            </w:r>
            <w:r>
              <w:rPr>
                <w:sz w:val="26"/>
              </w:rPr>
              <w:t>a</w:t>
            </w:r>
            <w:r>
              <w:rPr>
                <w:spacing w:val="-4"/>
                <w:sz w:val="26"/>
              </w:rPr>
              <w:t xml:space="preserve"> </w:t>
            </w:r>
            <w:r>
              <w:rPr>
                <w:spacing w:val="-2"/>
                <w:sz w:val="26"/>
              </w:rPr>
              <w:t>cabo.</w:t>
            </w:r>
          </w:p>
        </w:tc>
      </w:tr>
    </w:tbl>
    <w:p w:rsidR="00A128CE" w:rsidRDefault="00A128CE">
      <w:pPr>
        <w:rPr>
          <w:sz w:val="26"/>
        </w:rPr>
        <w:sectPr w:rsidR="00A128CE">
          <w:pgSz w:w="11920" w:h="16840"/>
          <w:pgMar w:top="1340" w:right="1600" w:bottom="280" w:left="158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2840"/>
        <w:gridCol w:w="2840"/>
      </w:tblGrid>
      <w:tr w:rsidR="00A128CE">
        <w:trPr>
          <w:trHeight w:val="2560"/>
        </w:trPr>
        <w:tc>
          <w:tcPr>
            <w:tcW w:w="2820" w:type="dxa"/>
          </w:tcPr>
          <w:p w:rsidR="00A128CE" w:rsidRDefault="00563F51">
            <w:pPr>
              <w:pStyle w:val="TableParagraph"/>
              <w:spacing w:before="116"/>
              <w:ind w:left="95"/>
              <w:rPr>
                <w:sz w:val="26"/>
              </w:rPr>
            </w:pPr>
            <w:r>
              <w:rPr>
                <w:sz w:val="26"/>
              </w:rPr>
              <w:t>Ante</w:t>
            </w:r>
            <w:r>
              <w:rPr>
                <w:spacing w:val="-5"/>
                <w:sz w:val="26"/>
              </w:rPr>
              <w:t xml:space="preserve"> </w:t>
            </w:r>
            <w:r>
              <w:rPr>
                <w:sz w:val="26"/>
              </w:rPr>
              <w:t>quién</w:t>
            </w:r>
            <w:r>
              <w:rPr>
                <w:spacing w:val="-4"/>
                <w:sz w:val="26"/>
              </w:rPr>
              <w:t xml:space="preserve"> </w:t>
            </w:r>
            <w:r>
              <w:rPr>
                <w:spacing w:val="-2"/>
                <w:sz w:val="26"/>
              </w:rPr>
              <w:t>responde</w:t>
            </w:r>
          </w:p>
        </w:tc>
        <w:tc>
          <w:tcPr>
            <w:tcW w:w="2840" w:type="dxa"/>
          </w:tcPr>
          <w:p w:rsidR="00A128CE" w:rsidRDefault="00563F51">
            <w:pPr>
              <w:pStyle w:val="TableParagraph"/>
              <w:tabs>
                <w:tab w:val="left" w:pos="2395"/>
              </w:tabs>
              <w:spacing w:before="116" w:line="276" w:lineRule="auto"/>
              <w:ind w:left="110" w:right="82"/>
              <w:jc w:val="both"/>
              <w:rPr>
                <w:sz w:val="26"/>
              </w:rPr>
            </w:pPr>
            <w:r>
              <w:rPr>
                <w:sz w:val="26"/>
              </w:rPr>
              <w:t>El curador al</w:t>
            </w:r>
            <w:r>
              <w:rPr>
                <w:spacing w:val="-9"/>
                <w:sz w:val="26"/>
              </w:rPr>
              <w:t xml:space="preserve"> </w:t>
            </w:r>
            <w:r>
              <w:rPr>
                <w:sz w:val="26"/>
              </w:rPr>
              <w:t>ser</w:t>
            </w:r>
            <w:r>
              <w:rPr>
                <w:spacing w:val="-9"/>
                <w:sz w:val="26"/>
              </w:rPr>
              <w:t xml:space="preserve"> </w:t>
            </w:r>
            <w:r>
              <w:rPr>
                <w:sz w:val="26"/>
              </w:rPr>
              <w:t xml:space="preserve">designado por el juez responde y es funcional a los criterios del juez, por lo que rara vez </w:t>
            </w:r>
            <w:r>
              <w:rPr>
                <w:spacing w:val="-2"/>
                <w:sz w:val="26"/>
              </w:rPr>
              <w:t>contravienen</w:t>
            </w:r>
            <w:r>
              <w:rPr>
                <w:sz w:val="26"/>
              </w:rPr>
              <w:tab/>
            </w:r>
            <w:r>
              <w:rPr>
                <w:spacing w:val="-4"/>
                <w:sz w:val="26"/>
              </w:rPr>
              <w:t xml:space="preserve">sus </w:t>
            </w:r>
            <w:r>
              <w:rPr>
                <w:spacing w:val="-2"/>
                <w:sz w:val="26"/>
              </w:rPr>
              <w:t>resoluciones.</w:t>
            </w:r>
          </w:p>
        </w:tc>
        <w:tc>
          <w:tcPr>
            <w:tcW w:w="2840" w:type="dxa"/>
          </w:tcPr>
          <w:p w:rsidR="00A128CE" w:rsidRDefault="00563F51">
            <w:pPr>
              <w:pStyle w:val="TableParagraph"/>
              <w:spacing w:before="116" w:line="276" w:lineRule="auto"/>
              <w:ind w:left="105"/>
              <w:rPr>
                <w:sz w:val="26"/>
              </w:rPr>
            </w:pPr>
            <w:r>
              <w:rPr>
                <w:sz w:val="26"/>
              </w:rPr>
              <w:t>Todo</w:t>
            </w:r>
            <w:r>
              <w:rPr>
                <w:spacing w:val="80"/>
                <w:sz w:val="26"/>
              </w:rPr>
              <w:t xml:space="preserve"> </w:t>
            </w:r>
            <w:r>
              <w:rPr>
                <w:sz w:val="26"/>
              </w:rPr>
              <w:t>lo</w:t>
            </w:r>
            <w:r>
              <w:rPr>
                <w:spacing w:val="80"/>
                <w:sz w:val="26"/>
              </w:rPr>
              <w:t xml:space="preserve"> </w:t>
            </w:r>
            <w:r>
              <w:rPr>
                <w:sz w:val="26"/>
              </w:rPr>
              <w:t>contrario</w:t>
            </w:r>
            <w:r>
              <w:rPr>
                <w:spacing w:val="80"/>
                <w:sz w:val="26"/>
              </w:rPr>
              <w:t xml:space="preserve"> </w:t>
            </w:r>
            <w:r>
              <w:rPr>
                <w:sz w:val="26"/>
              </w:rPr>
              <w:t>ocurre con</w:t>
            </w:r>
            <w:r>
              <w:rPr>
                <w:spacing w:val="-4"/>
                <w:sz w:val="26"/>
              </w:rPr>
              <w:t xml:space="preserve"> </w:t>
            </w:r>
            <w:r>
              <w:rPr>
                <w:sz w:val="26"/>
              </w:rPr>
              <w:t>un</w:t>
            </w:r>
            <w:r>
              <w:rPr>
                <w:spacing w:val="-4"/>
                <w:sz w:val="26"/>
              </w:rPr>
              <w:t xml:space="preserve"> </w:t>
            </w:r>
            <w:r>
              <w:rPr>
                <w:sz w:val="26"/>
              </w:rPr>
              <w:t>abogado</w:t>
            </w:r>
            <w:r>
              <w:rPr>
                <w:spacing w:val="-4"/>
                <w:sz w:val="26"/>
              </w:rPr>
              <w:t xml:space="preserve"> </w:t>
            </w:r>
            <w:r>
              <w:rPr>
                <w:spacing w:val="-2"/>
                <w:sz w:val="26"/>
              </w:rPr>
              <w:t>autónomo.</w:t>
            </w:r>
          </w:p>
        </w:tc>
      </w:tr>
      <w:tr w:rsidR="00A128CE">
        <w:trPr>
          <w:trHeight w:val="2960"/>
        </w:trPr>
        <w:tc>
          <w:tcPr>
            <w:tcW w:w="2820" w:type="dxa"/>
          </w:tcPr>
          <w:p w:rsidR="00A128CE" w:rsidRDefault="00563F51">
            <w:pPr>
              <w:pStyle w:val="TableParagraph"/>
              <w:spacing w:before="118"/>
              <w:ind w:left="95"/>
              <w:rPr>
                <w:sz w:val="26"/>
              </w:rPr>
            </w:pPr>
            <w:r>
              <w:rPr>
                <w:sz w:val="26"/>
              </w:rPr>
              <w:t>Interés</w:t>
            </w:r>
            <w:r>
              <w:rPr>
                <w:spacing w:val="-5"/>
                <w:sz w:val="26"/>
              </w:rPr>
              <w:t xml:space="preserve"> </w:t>
            </w:r>
            <w:r>
              <w:rPr>
                <w:sz w:val="26"/>
              </w:rPr>
              <w:t>que</w:t>
            </w:r>
            <w:r>
              <w:rPr>
                <w:spacing w:val="-5"/>
                <w:sz w:val="26"/>
              </w:rPr>
              <w:t xml:space="preserve"> </w:t>
            </w:r>
            <w:r>
              <w:rPr>
                <w:spacing w:val="-2"/>
                <w:sz w:val="26"/>
              </w:rPr>
              <w:t>representan:</w:t>
            </w:r>
          </w:p>
        </w:tc>
        <w:tc>
          <w:tcPr>
            <w:tcW w:w="2840" w:type="dxa"/>
          </w:tcPr>
          <w:p w:rsidR="00A128CE" w:rsidRDefault="00563F51">
            <w:pPr>
              <w:pStyle w:val="TableParagraph"/>
              <w:spacing w:before="118" w:line="276" w:lineRule="auto"/>
              <w:ind w:left="110" w:right="88"/>
              <w:jc w:val="both"/>
              <w:rPr>
                <w:sz w:val="26"/>
              </w:rPr>
            </w:pPr>
            <w:r>
              <w:rPr>
                <w:sz w:val="26"/>
              </w:rPr>
              <w:t>El curador ad-litem representa el interés superior del NNA.</w:t>
            </w:r>
          </w:p>
          <w:p w:rsidR="00A128CE" w:rsidRDefault="00563F51">
            <w:pPr>
              <w:pStyle w:val="TableParagraph"/>
              <w:spacing w:line="276" w:lineRule="auto"/>
              <w:ind w:left="110" w:right="86"/>
              <w:jc w:val="both"/>
              <w:rPr>
                <w:sz w:val="26"/>
              </w:rPr>
            </w:pPr>
            <w:r>
              <w:rPr>
                <w:sz w:val="26"/>
              </w:rPr>
              <w:t>El curador puede actuar contra los intereses y opiniones del NNA.</w:t>
            </w:r>
          </w:p>
        </w:tc>
        <w:tc>
          <w:tcPr>
            <w:tcW w:w="2840" w:type="dxa"/>
          </w:tcPr>
          <w:p w:rsidR="00A128CE" w:rsidRDefault="00563F51">
            <w:pPr>
              <w:pStyle w:val="TableParagraph"/>
              <w:spacing w:before="118" w:line="276" w:lineRule="auto"/>
              <w:ind w:left="105" w:right="87"/>
              <w:jc w:val="both"/>
              <w:rPr>
                <w:sz w:val="26"/>
              </w:rPr>
            </w:pPr>
            <w:r>
              <w:rPr>
                <w:sz w:val="26"/>
              </w:rPr>
              <w:t>El abogado autónomo representaría el interés manifiesto, es decir, el interés real del NNA. El abogado no puede actuar en contra d</w:t>
            </w:r>
            <w:r>
              <w:rPr>
                <w:sz w:val="26"/>
              </w:rPr>
              <w:t xml:space="preserve">e los intereses de la persona a la que </w:t>
            </w:r>
            <w:r>
              <w:rPr>
                <w:spacing w:val="-2"/>
                <w:sz w:val="26"/>
              </w:rPr>
              <w:t>representa.</w:t>
            </w:r>
          </w:p>
        </w:tc>
      </w:tr>
      <w:tr w:rsidR="00A128CE">
        <w:trPr>
          <w:trHeight w:val="429"/>
        </w:trPr>
        <w:tc>
          <w:tcPr>
            <w:tcW w:w="2820" w:type="dxa"/>
            <w:tcBorders>
              <w:bottom w:val="nil"/>
            </w:tcBorders>
          </w:tcPr>
          <w:p w:rsidR="00A128CE" w:rsidRDefault="00563F51">
            <w:pPr>
              <w:pStyle w:val="TableParagraph"/>
              <w:spacing w:before="108"/>
              <w:ind w:left="95"/>
              <w:rPr>
                <w:sz w:val="26"/>
              </w:rPr>
            </w:pPr>
            <w:r>
              <w:rPr>
                <w:spacing w:val="-2"/>
                <w:sz w:val="26"/>
              </w:rPr>
              <w:t>Mandato</w:t>
            </w:r>
          </w:p>
        </w:tc>
        <w:tc>
          <w:tcPr>
            <w:tcW w:w="2840" w:type="dxa"/>
            <w:tcBorders>
              <w:bottom w:val="nil"/>
            </w:tcBorders>
          </w:tcPr>
          <w:p w:rsidR="00A128CE" w:rsidRDefault="00563F51">
            <w:pPr>
              <w:pStyle w:val="TableParagraph"/>
              <w:spacing w:before="108"/>
              <w:ind w:left="110"/>
              <w:rPr>
                <w:sz w:val="26"/>
              </w:rPr>
            </w:pPr>
            <w:r>
              <w:rPr>
                <w:sz w:val="26"/>
              </w:rPr>
              <w:t>El</w:t>
            </w:r>
            <w:r>
              <w:rPr>
                <w:spacing w:val="69"/>
                <w:sz w:val="26"/>
              </w:rPr>
              <w:t xml:space="preserve"> </w:t>
            </w:r>
            <w:r>
              <w:rPr>
                <w:sz w:val="26"/>
              </w:rPr>
              <w:t>curador</w:t>
            </w:r>
            <w:r>
              <w:rPr>
                <w:spacing w:val="56"/>
                <w:sz w:val="26"/>
              </w:rPr>
              <w:t xml:space="preserve"> </w:t>
            </w:r>
            <w:r>
              <w:rPr>
                <w:sz w:val="26"/>
              </w:rPr>
              <w:t>ad-litem</w:t>
            </w:r>
            <w:r>
              <w:rPr>
                <w:spacing w:val="56"/>
                <w:sz w:val="26"/>
              </w:rPr>
              <w:t xml:space="preserve"> </w:t>
            </w:r>
            <w:r>
              <w:rPr>
                <w:sz w:val="26"/>
              </w:rPr>
              <w:t>al</w:t>
            </w:r>
            <w:r>
              <w:rPr>
                <w:spacing w:val="55"/>
                <w:sz w:val="26"/>
              </w:rPr>
              <w:t xml:space="preserve"> </w:t>
            </w:r>
            <w:r>
              <w:rPr>
                <w:spacing w:val="-5"/>
                <w:sz w:val="26"/>
              </w:rPr>
              <w:t>ser</w:t>
            </w:r>
          </w:p>
        </w:tc>
        <w:tc>
          <w:tcPr>
            <w:tcW w:w="2840" w:type="dxa"/>
            <w:tcBorders>
              <w:bottom w:val="nil"/>
            </w:tcBorders>
          </w:tcPr>
          <w:p w:rsidR="00A128CE" w:rsidRDefault="00563F51">
            <w:pPr>
              <w:pStyle w:val="TableParagraph"/>
              <w:tabs>
                <w:tab w:val="left" w:pos="504"/>
                <w:tab w:val="left" w:pos="1543"/>
                <w:tab w:val="left" w:pos="2179"/>
              </w:tabs>
              <w:spacing w:before="108"/>
              <w:ind w:left="105"/>
              <w:rPr>
                <w:sz w:val="26"/>
              </w:rPr>
            </w:pPr>
            <w:r>
              <w:rPr>
                <w:spacing w:val="-5"/>
                <w:sz w:val="26"/>
              </w:rPr>
              <w:t>El</w:t>
            </w:r>
            <w:r>
              <w:rPr>
                <w:sz w:val="26"/>
              </w:rPr>
              <w:tab/>
            </w:r>
            <w:r>
              <w:rPr>
                <w:spacing w:val="-2"/>
                <w:sz w:val="26"/>
              </w:rPr>
              <w:t>abogado</w:t>
            </w:r>
            <w:r>
              <w:rPr>
                <w:sz w:val="26"/>
              </w:rPr>
              <w:tab/>
            </w:r>
            <w:r>
              <w:rPr>
                <w:spacing w:val="-4"/>
                <w:sz w:val="26"/>
              </w:rPr>
              <w:t>para</w:t>
            </w:r>
            <w:r>
              <w:rPr>
                <w:sz w:val="26"/>
              </w:rPr>
              <w:tab/>
            </w:r>
            <w:r>
              <w:rPr>
                <w:spacing w:val="-4"/>
                <w:sz w:val="26"/>
              </w:rPr>
              <w:t>poder</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10"/>
              <w:rPr>
                <w:sz w:val="26"/>
              </w:rPr>
            </w:pPr>
            <w:r>
              <w:rPr>
                <w:sz w:val="26"/>
              </w:rPr>
              <w:t>designado</w:t>
            </w:r>
            <w:r>
              <w:rPr>
                <w:spacing w:val="55"/>
                <w:sz w:val="26"/>
              </w:rPr>
              <w:t xml:space="preserve"> </w:t>
            </w:r>
            <w:r>
              <w:rPr>
                <w:sz w:val="26"/>
              </w:rPr>
              <w:t>por</w:t>
            </w:r>
            <w:r>
              <w:rPr>
                <w:spacing w:val="56"/>
                <w:sz w:val="26"/>
              </w:rPr>
              <w:t xml:space="preserve"> </w:t>
            </w:r>
            <w:r>
              <w:rPr>
                <w:sz w:val="26"/>
              </w:rPr>
              <w:t>el</w:t>
            </w:r>
            <w:r>
              <w:rPr>
                <w:spacing w:val="56"/>
                <w:sz w:val="26"/>
              </w:rPr>
              <w:t xml:space="preserve"> </w:t>
            </w:r>
            <w:r>
              <w:rPr>
                <w:sz w:val="26"/>
              </w:rPr>
              <w:t>juez</w:t>
            </w:r>
            <w:r>
              <w:rPr>
                <w:spacing w:val="40"/>
                <w:sz w:val="26"/>
              </w:rPr>
              <w:t xml:space="preserve"> </w:t>
            </w:r>
            <w:r>
              <w:rPr>
                <w:spacing w:val="-5"/>
                <w:sz w:val="26"/>
              </w:rPr>
              <w:t>por</w:t>
            </w:r>
          </w:p>
        </w:tc>
        <w:tc>
          <w:tcPr>
            <w:tcW w:w="2840" w:type="dxa"/>
            <w:tcBorders>
              <w:top w:val="nil"/>
              <w:bottom w:val="nil"/>
            </w:tcBorders>
          </w:tcPr>
          <w:p w:rsidR="00A128CE" w:rsidRDefault="00563F51">
            <w:pPr>
              <w:pStyle w:val="TableParagraph"/>
              <w:spacing w:before="22"/>
              <w:ind w:left="105"/>
              <w:rPr>
                <w:sz w:val="26"/>
              </w:rPr>
            </w:pPr>
            <w:r>
              <w:rPr>
                <w:sz w:val="26"/>
              </w:rPr>
              <w:t>representar</w:t>
            </w:r>
            <w:r>
              <w:rPr>
                <w:spacing w:val="24"/>
                <w:sz w:val="26"/>
              </w:rPr>
              <w:t xml:space="preserve"> </w:t>
            </w:r>
            <w:r>
              <w:rPr>
                <w:sz w:val="26"/>
              </w:rPr>
              <w:t>a</w:t>
            </w:r>
            <w:r>
              <w:rPr>
                <w:spacing w:val="11"/>
                <w:sz w:val="26"/>
              </w:rPr>
              <w:t xml:space="preserve"> </w:t>
            </w:r>
            <w:r>
              <w:rPr>
                <w:sz w:val="26"/>
              </w:rPr>
              <w:t>otro</w:t>
            </w:r>
            <w:r>
              <w:rPr>
                <w:spacing w:val="11"/>
                <w:sz w:val="26"/>
              </w:rPr>
              <w:t xml:space="preserve"> </w:t>
            </w:r>
            <w:r>
              <w:rPr>
                <w:sz w:val="26"/>
              </w:rPr>
              <w:t>en</w:t>
            </w:r>
            <w:r>
              <w:rPr>
                <w:spacing w:val="11"/>
                <w:sz w:val="26"/>
              </w:rPr>
              <w:t xml:space="preserve"> </w:t>
            </w:r>
            <w:r>
              <w:rPr>
                <w:spacing w:val="-2"/>
                <w:sz w:val="26"/>
              </w:rPr>
              <w:t>juicio</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10"/>
              <w:rPr>
                <w:sz w:val="26"/>
              </w:rPr>
            </w:pPr>
            <w:r>
              <w:rPr>
                <w:sz w:val="26"/>
              </w:rPr>
              <w:t>disposición</w:t>
            </w:r>
            <w:r>
              <w:rPr>
                <w:spacing w:val="7"/>
                <w:sz w:val="26"/>
              </w:rPr>
              <w:t xml:space="preserve"> </w:t>
            </w:r>
            <w:r>
              <w:rPr>
                <w:sz w:val="26"/>
              </w:rPr>
              <w:t>legal</w:t>
            </w:r>
            <w:r>
              <w:rPr>
                <w:spacing w:val="7"/>
                <w:sz w:val="26"/>
              </w:rPr>
              <w:t xml:space="preserve"> </w:t>
            </w:r>
            <w:r>
              <w:rPr>
                <w:sz w:val="26"/>
              </w:rPr>
              <w:t>(art.19</w:t>
            </w:r>
            <w:r>
              <w:rPr>
                <w:spacing w:val="8"/>
                <w:sz w:val="26"/>
              </w:rPr>
              <w:t xml:space="preserve"> </w:t>
            </w:r>
            <w:r>
              <w:rPr>
                <w:spacing w:val="-5"/>
                <w:sz w:val="26"/>
              </w:rPr>
              <w:t>ley</w:t>
            </w:r>
          </w:p>
        </w:tc>
        <w:tc>
          <w:tcPr>
            <w:tcW w:w="2840" w:type="dxa"/>
            <w:tcBorders>
              <w:top w:val="nil"/>
              <w:bottom w:val="nil"/>
            </w:tcBorders>
          </w:tcPr>
          <w:p w:rsidR="00A128CE" w:rsidRDefault="00563F51">
            <w:pPr>
              <w:pStyle w:val="TableParagraph"/>
              <w:tabs>
                <w:tab w:val="left" w:pos="691"/>
                <w:tab w:val="left" w:pos="1877"/>
              </w:tabs>
              <w:spacing w:before="22"/>
              <w:ind w:left="105"/>
              <w:rPr>
                <w:sz w:val="26"/>
              </w:rPr>
            </w:pPr>
            <w:r>
              <w:rPr>
                <w:spacing w:val="-5"/>
                <w:sz w:val="26"/>
              </w:rPr>
              <w:t>sí</w:t>
            </w:r>
            <w:r>
              <w:rPr>
                <w:sz w:val="26"/>
              </w:rPr>
              <w:tab/>
            </w:r>
            <w:r>
              <w:rPr>
                <w:spacing w:val="-2"/>
                <w:sz w:val="26"/>
              </w:rPr>
              <w:t>requiere</w:t>
            </w:r>
            <w:r>
              <w:rPr>
                <w:sz w:val="26"/>
              </w:rPr>
              <w:tab/>
            </w:r>
            <w:r>
              <w:rPr>
                <w:spacing w:val="-2"/>
                <w:sz w:val="26"/>
              </w:rPr>
              <w:t>constituir</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tabs>
                <w:tab w:val="left" w:pos="1268"/>
                <w:tab w:val="left" w:pos="1939"/>
              </w:tabs>
              <w:spacing w:before="22"/>
              <w:ind w:left="110"/>
              <w:rPr>
                <w:sz w:val="26"/>
              </w:rPr>
            </w:pPr>
            <w:r>
              <w:rPr>
                <w:spacing w:val="-2"/>
                <w:sz w:val="26"/>
              </w:rPr>
              <w:t>19.968)</w:t>
            </w:r>
            <w:r>
              <w:rPr>
                <w:sz w:val="26"/>
              </w:rPr>
              <w:tab/>
            </w:r>
            <w:r>
              <w:rPr>
                <w:spacing w:val="-5"/>
                <w:sz w:val="26"/>
              </w:rPr>
              <w:t>no</w:t>
            </w:r>
            <w:r>
              <w:rPr>
                <w:sz w:val="26"/>
              </w:rPr>
              <w:tab/>
            </w:r>
            <w:r>
              <w:rPr>
                <w:spacing w:val="-2"/>
                <w:sz w:val="26"/>
              </w:rPr>
              <w:t>requiere</w:t>
            </w:r>
          </w:p>
        </w:tc>
        <w:tc>
          <w:tcPr>
            <w:tcW w:w="2840" w:type="dxa"/>
            <w:tcBorders>
              <w:top w:val="nil"/>
              <w:bottom w:val="nil"/>
            </w:tcBorders>
          </w:tcPr>
          <w:p w:rsidR="00A128CE" w:rsidRDefault="00563F51">
            <w:pPr>
              <w:pStyle w:val="TableParagraph"/>
              <w:spacing w:before="22"/>
              <w:ind w:left="105"/>
              <w:rPr>
                <w:sz w:val="26"/>
              </w:rPr>
            </w:pPr>
            <w:r>
              <w:rPr>
                <w:sz w:val="26"/>
              </w:rPr>
              <w:t>mandato</w:t>
            </w:r>
            <w:r>
              <w:rPr>
                <w:spacing w:val="68"/>
                <w:sz w:val="26"/>
              </w:rPr>
              <w:t xml:space="preserve"> </w:t>
            </w:r>
            <w:r>
              <w:rPr>
                <w:sz w:val="26"/>
              </w:rPr>
              <w:t>judicial,</w:t>
            </w:r>
            <w:r>
              <w:rPr>
                <w:spacing w:val="55"/>
                <w:sz w:val="26"/>
              </w:rPr>
              <w:t xml:space="preserve"> </w:t>
            </w:r>
            <w:r>
              <w:rPr>
                <w:sz w:val="26"/>
              </w:rPr>
              <w:t>a</w:t>
            </w:r>
            <w:r>
              <w:rPr>
                <w:spacing w:val="55"/>
                <w:sz w:val="26"/>
              </w:rPr>
              <w:t xml:space="preserve"> </w:t>
            </w:r>
            <w:r>
              <w:rPr>
                <w:spacing w:val="-2"/>
                <w:sz w:val="26"/>
              </w:rPr>
              <w:t>través</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10"/>
              <w:rPr>
                <w:sz w:val="26"/>
              </w:rPr>
            </w:pPr>
            <w:r>
              <w:rPr>
                <w:sz w:val="26"/>
              </w:rPr>
              <w:t>mandato</w:t>
            </w:r>
            <w:r>
              <w:rPr>
                <w:spacing w:val="-7"/>
                <w:sz w:val="26"/>
              </w:rPr>
              <w:t xml:space="preserve"> </w:t>
            </w:r>
            <w:r>
              <w:rPr>
                <w:spacing w:val="-2"/>
                <w:sz w:val="26"/>
              </w:rPr>
              <w:t>judicial.</w:t>
            </w:r>
          </w:p>
        </w:tc>
        <w:tc>
          <w:tcPr>
            <w:tcW w:w="2840" w:type="dxa"/>
            <w:tcBorders>
              <w:top w:val="nil"/>
              <w:bottom w:val="nil"/>
            </w:tcBorders>
          </w:tcPr>
          <w:p w:rsidR="00A128CE" w:rsidRDefault="00563F51">
            <w:pPr>
              <w:pStyle w:val="TableParagraph"/>
              <w:spacing w:before="22"/>
              <w:ind w:left="105"/>
              <w:rPr>
                <w:sz w:val="26"/>
              </w:rPr>
            </w:pPr>
            <w:r>
              <w:rPr>
                <w:sz w:val="26"/>
              </w:rPr>
              <w:t>del</w:t>
            </w:r>
            <w:r>
              <w:rPr>
                <w:spacing w:val="39"/>
                <w:sz w:val="26"/>
              </w:rPr>
              <w:t xml:space="preserve"> </w:t>
            </w:r>
            <w:r>
              <w:rPr>
                <w:sz w:val="26"/>
              </w:rPr>
              <w:t>patrocinio</w:t>
            </w:r>
            <w:r>
              <w:rPr>
                <w:spacing w:val="26"/>
                <w:sz w:val="26"/>
              </w:rPr>
              <w:t xml:space="preserve"> </w:t>
            </w:r>
            <w:r>
              <w:rPr>
                <w:sz w:val="26"/>
              </w:rPr>
              <w:t>y</w:t>
            </w:r>
            <w:r>
              <w:rPr>
                <w:spacing w:val="25"/>
                <w:sz w:val="26"/>
              </w:rPr>
              <w:t xml:space="preserve"> </w:t>
            </w:r>
            <w:r>
              <w:rPr>
                <w:sz w:val="26"/>
              </w:rPr>
              <w:t>poder</w:t>
            </w:r>
            <w:r>
              <w:rPr>
                <w:spacing w:val="26"/>
                <w:sz w:val="26"/>
              </w:rPr>
              <w:t xml:space="preserve"> </w:t>
            </w:r>
            <w:r>
              <w:rPr>
                <w:spacing w:val="-2"/>
                <w:sz w:val="26"/>
              </w:rPr>
              <w:t>(art.</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05"/>
              <w:rPr>
                <w:sz w:val="26"/>
              </w:rPr>
            </w:pPr>
            <w:r>
              <w:rPr>
                <w:sz w:val="26"/>
              </w:rPr>
              <w:t>1</w:t>
            </w:r>
            <w:r>
              <w:rPr>
                <w:spacing w:val="42"/>
                <w:sz w:val="26"/>
              </w:rPr>
              <w:t xml:space="preserve"> </w:t>
            </w:r>
            <w:r>
              <w:rPr>
                <w:sz w:val="26"/>
              </w:rPr>
              <w:t>y</w:t>
            </w:r>
            <w:r>
              <w:rPr>
                <w:spacing w:val="27"/>
                <w:sz w:val="26"/>
              </w:rPr>
              <w:t xml:space="preserve"> </w:t>
            </w:r>
            <w:r>
              <w:rPr>
                <w:sz w:val="26"/>
              </w:rPr>
              <w:t>2</w:t>
            </w:r>
            <w:r>
              <w:rPr>
                <w:spacing w:val="28"/>
                <w:sz w:val="26"/>
              </w:rPr>
              <w:t xml:space="preserve"> </w:t>
            </w:r>
            <w:r>
              <w:rPr>
                <w:sz w:val="26"/>
              </w:rPr>
              <w:t>ley</w:t>
            </w:r>
            <w:r>
              <w:rPr>
                <w:spacing w:val="27"/>
                <w:sz w:val="26"/>
              </w:rPr>
              <w:t xml:space="preserve"> </w:t>
            </w:r>
            <w:r>
              <w:rPr>
                <w:sz w:val="26"/>
              </w:rPr>
              <w:t>18.120)</w:t>
            </w:r>
            <w:r>
              <w:rPr>
                <w:spacing w:val="28"/>
                <w:sz w:val="26"/>
              </w:rPr>
              <w:t xml:space="preserve"> </w:t>
            </w:r>
            <w:r>
              <w:rPr>
                <w:sz w:val="26"/>
              </w:rPr>
              <w:t>En</w:t>
            </w:r>
            <w:r>
              <w:rPr>
                <w:spacing w:val="28"/>
                <w:sz w:val="26"/>
              </w:rPr>
              <w:t xml:space="preserve"> </w:t>
            </w:r>
            <w:r>
              <w:rPr>
                <w:spacing w:val="-4"/>
                <w:sz w:val="26"/>
              </w:rPr>
              <w:t>sede</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tabs>
                <w:tab w:val="left" w:pos="986"/>
                <w:tab w:val="left" w:pos="1568"/>
              </w:tabs>
              <w:spacing w:before="22"/>
              <w:ind w:left="105"/>
              <w:rPr>
                <w:sz w:val="26"/>
              </w:rPr>
            </w:pPr>
            <w:r>
              <w:rPr>
                <w:spacing w:val="-2"/>
                <w:sz w:val="26"/>
              </w:rPr>
              <w:t>penal</w:t>
            </w:r>
            <w:r>
              <w:rPr>
                <w:sz w:val="26"/>
              </w:rPr>
              <w:tab/>
            </w:r>
            <w:r>
              <w:rPr>
                <w:spacing w:val="-5"/>
                <w:sz w:val="26"/>
              </w:rPr>
              <w:t>un</w:t>
            </w:r>
            <w:r>
              <w:rPr>
                <w:sz w:val="26"/>
              </w:rPr>
              <w:tab/>
            </w:r>
            <w:r>
              <w:rPr>
                <w:spacing w:val="-2"/>
                <w:sz w:val="26"/>
              </w:rPr>
              <w:t>adolescente</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tabs>
                <w:tab w:val="left" w:pos="1160"/>
                <w:tab w:val="left" w:pos="1666"/>
                <w:tab w:val="left" w:pos="2208"/>
              </w:tabs>
              <w:spacing w:before="22"/>
              <w:ind w:left="105"/>
              <w:rPr>
                <w:sz w:val="26"/>
              </w:rPr>
            </w:pPr>
            <w:r>
              <w:rPr>
                <w:spacing w:val="-2"/>
                <w:sz w:val="26"/>
              </w:rPr>
              <w:t>infractor</w:t>
            </w:r>
            <w:r>
              <w:rPr>
                <w:sz w:val="26"/>
              </w:rPr>
              <w:tab/>
            </w:r>
            <w:r>
              <w:rPr>
                <w:spacing w:val="-5"/>
                <w:sz w:val="26"/>
              </w:rPr>
              <w:t>de</w:t>
            </w:r>
            <w:r>
              <w:rPr>
                <w:sz w:val="26"/>
              </w:rPr>
              <w:tab/>
            </w:r>
            <w:r>
              <w:rPr>
                <w:spacing w:val="-5"/>
                <w:sz w:val="26"/>
              </w:rPr>
              <w:t>ley</w:t>
            </w:r>
            <w:r>
              <w:rPr>
                <w:sz w:val="26"/>
              </w:rPr>
              <w:tab/>
            </w:r>
            <w:r>
              <w:rPr>
                <w:spacing w:val="-2"/>
                <w:sz w:val="26"/>
              </w:rPr>
              <w:t>penal</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05"/>
              <w:rPr>
                <w:sz w:val="26"/>
              </w:rPr>
            </w:pPr>
            <w:r>
              <w:rPr>
                <w:sz w:val="26"/>
              </w:rPr>
              <w:t>puede</w:t>
            </w:r>
            <w:r>
              <w:rPr>
                <w:spacing w:val="67"/>
                <w:sz w:val="26"/>
              </w:rPr>
              <w:t xml:space="preserve"> </w:t>
            </w:r>
            <w:r>
              <w:rPr>
                <w:sz w:val="26"/>
              </w:rPr>
              <w:t>constituir</w:t>
            </w:r>
            <w:r>
              <w:rPr>
                <w:spacing w:val="53"/>
                <w:sz w:val="26"/>
              </w:rPr>
              <w:t xml:space="preserve"> </w:t>
            </w:r>
            <w:r>
              <w:rPr>
                <w:spacing w:val="-2"/>
                <w:sz w:val="26"/>
              </w:rPr>
              <w:t>patrocinio</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05"/>
              <w:rPr>
                <w:sz w:val="26"/>
              </w:rPr>
            </w:pPr>
            <w:r>
              <w:rPr>
                <w:sz w:val="26"/>
              </w:rPr>
              <w:t>y</w:t>
            </w:r>
            <w:r>
              <w:rPr>
                <w:spacing w:val="24"/>
                <w:sz w:val="26"/>
              </w:rPr>
              <w:t xml:space="preserve"> </w:t>
            </w:r>
            <w:r>
              <w:rPr>
                <w:sz w:val="26"/>
              </w:rPr>
              <w:t>poder</w:t>
            </w:r>
            <w:r>
              <w:rPr>
                <w:spacing w:val="10"/>
                <w:sz w:val="26"/>
              </w:rPr>
              <w:t xml:space="preserve"> </w:t>
            </w:r>
            <w:r>
              <w:rPr>
                <w:sz w:val="26"/>
              </w:rPr>
              <w:t>sin</w:t>
            </w:r>
            <w:r>
              <w:rPr>
                <w:spacing w:val="10"/>
                <w:sz w:val="26"/>
              </w:rPr>
              <w:t xml:space="preserve"> </w:t>
            </w:r>
            <w:r>
              <w:rPr>
                <w:sz w:val="26"/>
              </w:rPr>
              <w:t>autorización</w:t>
            </w:r>
            <w:r>
              <w:rPr>
                <w:spacing w:val="10"/>
                <w:sz w:val="26"/>
              </w:rPr>
              <w:t xml:space="preserve"> </w:t>
            </w:r>
            <w:r>
              <w:rPr>
                <w:spacing w:val="-5"/>
                <w:sz w:val="26"/>
              </w:rPr>
              <w:t>de</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spacing w:before="22"/>
              <w:ind w:left="105"/>
              <w:rPr>
                <w:sz w:val="26"/>
              </w:rPr>
            </w:pPr>
            <w:r>
              <w:rPr>
                <w:sz w:val="26"/>
              </w:rPr>
              <w:t>su</w:t>
            </w:r>
            <w:r>
              <w:rPr>
                <w:spacing w:val="38"/>
                <w:sz w:val="26"/>
              </w:rPr>
              <w:t xml:space="preserve"> </w:t>
            </w:r>
            <w:r>
              <w:rPr>
                <w:sz w:val="26"/>
              </w:rPr>
              <w:t>representante</w:t>
            </w:r>
            <w:r>
              <w:rPr>
                <w:spacing w:val="38"/>
                <w:sz w:val="26"/>
              </w:rPr>
              <w:t xml:space="preserve"> </w:t>
            </w:r>
            <w:r>
              <w:rPr>
                <w:sz w:val="26"/>
              </w:rPr>
              <w:t>legal.</w:t>
            </w:r>
            <w:r>
              <w:rPr>
                <w:spacing w:val="38"/>
                <w:sz w:val="26"/>
              </w:rPr>
              <w:t xml:space="preserve"> </w:t>
            </w:r>
            <w:r>
              <w:rPr>
                <w:spacing w:val="-5"/>
                <w:sz w:val="26"/>
              </w:rPr>
              <w:t>En</w:t>
            </w:r>
          </w:p>
        </w:tc>
      </w:tr>
      <w:tr w:rsidR="00A128CE">
        <w:trPr>
          <w:trHeight w:val="343"/>
        </w:trPr>
        <w:tc>
          <w:tcPr>
            <w:tcW w:w="282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A128CE">
            <w:pPr>
              <w:pStyle w:val="TableParagraph"/>
              <w:rPr>
                <w:rFonts w:ascii="Times New Roman"/>
                <w:sz w:val="26"/>
              </w:rPr>
            </w:pPr>
          </w:p>
        </w:tc>
        <w:tc>
          <w:tcPr>
            <w:tcW w:w="2840" w:type="dxa"/>
            <w:tcBorders>
              <w:top w:val="nil"/>
              <w:bottom w:val="nil"/>
            </w:tcBorders>
          </w:tcPr>
          <w:p w:rsidR="00A128CE" w:rsidRDefault="00563F51">
            <w:pPr>
              <w:pStyle w:val="TableParagraph"/>
              <w:tabs>
                <w:tab w:val="left" w:pos="852"/>
                <w:tab w:val="left" w:pos="1811"/>
                <w:tab w:val="left" w:pos="2484"/>
              </w:tabs>
              <w:spacing w:before="22"/>
              <w:ind w:left="105"/>
              <w:rPr>
                <w:sz w:val="26"/>
              </w:rPr>
            </w:pPr>
            <w:r>
              <w:rPr>
                <w:spacing w:val="-4"/>
                <w:sz w:val="26"/>
              </w:rPr>
              <w:t>sede</w:t>
            </w:r>
            <w:r>
              <w:rPr>
                <w:sz w:val="26"/>
              </w:rPr>
              <w:tab/>
            </w:r>
            <w:r>
              <w:rPr>
                <w:spacing w:val="-2"/>
                <w:sz w:val="26"/>
              </w:rPr>
              <w:t>familia,</w:t>
            </w:r>
            <w:r>
              <w:rPr>
                <w:sz w:val="26"/>
              </w:rPr>
              <w:tab/>
            </w:r>
            <w:r>
              <w:rPr>
                <w:spacing w:val="-4"/>
                <w:sz w:val="26"/>
              </w:rPr>
              <w:t>esto</w:t>
            </w:r>
            <w:r>
              <w:rPr>
                <w:sz w:val="26"/>
              </w:rPr>
              <w:tab/>
            </w:r>
            <w:r>
              <w:rPr>
                <w:spacing w:val="-5"/>
                <w:sz w:val="26"/>
              </w:rPr>
              <w:t>no</w:t>
            </w:r>
          </w:p>
        </w:tc>
      </w:tr>
      <w:tr w:rsidR="00A128CE">
        <w:trPr>
          <w:trHeight w:val="656"/>
        </w:trPr>
        <w:tc>
          <w:tcPr>
            <w:tcW w:w="2820" w:type="dxa"/>
            <w:tcBorders>
              <w:top w:val="nil"/>
            </w:tcBorders>
          </w:tcPr>
          <w:p w:rsidR="00A128CE" w:rsidRDefault="00A128CE">
            <w:pPr>
              <w:pStyle w:val="TableParagraph"/>
              <w:rPr>
                <w:rFonts w:ascii="Times New Roman"/>
                <w:sz w:val="26"/>
              </w:rPr>
            </w:pPr>
          </w:p>
        </w:tc>
        <w:tc>
          <w:tcPr>
            <w:tcW w:w="2840" w:type="dxa"/>
            <w:tcBorders>
              <w:top w:val="nil"/>
            </w:tcBorders>
          </w:tcPr>
          <w:p w:rsidR="00A128CE" w:rsidRDefault="00A128CE">
            <w:pPr>
              <w:pStyle w:val="TableParagraph"/>
              <w:rPr>
                <w:rFonts w:ascii="Times New Roman"/>
                <w:sz w:val="26"/>
              </w:rPr>
            </w:pPr>
          </w:p>
        </w:tc>
        <w:tc>
          <w:tcPr>
            <w:tcW w:w="2840" w:type="dxa"/>
            <w:tcBorders>
              <w:top w:val="nil"/>
            </w:tcBorders>
          </w:tcPr>
          <w:p w:rsidR="00A128CE" w:rsidRDefault="00563F51">
            <w:pPr>
              <w:pStyle w:val="TableParagraph"/>
              <w:spacing w:before="22"/>
              <w:ind w:left="105"/>
              <w:rPr>
                <w:sz w:val="26"/>
              </w:rPr>
            </w:pPr>
            <w:r>
              <w:rPr>
                <w:spacing w:val="-2"/>
                <w:sz w:val="26"/>
              </w:rPr>
              <w:t>ocurre.</w:t>
            </w:r>
          </w:p>
        </w:tc>
      </w:tr>
    </w:tbl>
    <w:p w:rsidR="00A128CE" w:rsidRDefault="00A128CE">
      <w:pPr>
        <w:pStyle w:val="Textoindependiente"/>
        <w:spacing w:before="9"/>
        <w:rPr>
          <w:sz w:val="23"/>
        </w:rPr>
      </w:pPr>
    </w:p>
    <w:p w:rsidR="00A128CE" w:rsidRDefault="00563F51">
      <w:pPr>
        <w:pStyle w:val="Prrafodelista"/>
        <w:numPr>
          <w:ilvl w:val="0"/>
          <w:numId w:val="5"/>
        </w:numPr>
        <w:tabs>
          <w:tab w:val="left" w:pos="534"/>
        </w:tabs>
        <w:spacing w:before="100" w:line="276" w:lineRule="auto"/>
        <w:ind w:right="114" w:firstLine="0"/>
        <w:jc w:val="both"/>
        <w:rPr>
          <w:sz w:val="26"/>
        </w:rPr>
      </w:pPr>
      <w:r>
        <w:rPr>
          <w:sz w:val="26"/>
        </w:rPr>
        <w:t>Por tanto, si consideramos que los NNA son sujetos de derechos, ellos pueden ejercer los derechos que se les reconoce y que son titulares. De ser así, ellos pueden y deben tener “</w:t>
      </w:r>
      <w:r>
        <w:rPr>
          <w:i/>
          <w:sz w:val="26"/>
        </w:rPr>
        <w:t>representación jurídica</w:t>
      </w:r>
      <w:r>
        <w:rPr>
          <w:sz w:val="26"/>
        </w:rPr>
        <w:t>” para actuar en el mundo del derecho y no un curador,</w:t>
      </w:r>
      <w:r>
        <w:rPr>
          <w:sz w:val="26"/>
        </w:rPr>
        <w:t xml:space="preserve"> figura que se</w:t>
      </w:r>
      <w:r>
        <w:rPr>
          <w:spacing w:val="-3"/>
          <w:sz w:val="26"/>
        </w:rPr>
        <w:t xml:space="preserve"> </w:t>
      </w:r>
      <w:r>
        <w:rPr>
          <w:sz w:val="26"/>
        </w:rPr>
        <w:t>relaciona</w:t>
      </w:r>
      <w:r>
        <w:rPr>
          <w:spacing w:val="-4"/>
          <w:sz w:val="26"/>
        </w:rPr>
        <w:t xml:space="preserve"> </w:t>
      </w:r>
      <w:r>
        <w:rPr>
          <w:sz w:val="26"/>
        </w:rPr>
        <w:t>más</w:t>
      </w:r>
      <w:r>
        <w:rPr>
          <w:spacing w:val="-3"/>
          <w:sz w:val="26"/>
        </w:rPr>
        <w:t xml:space="preserve"> </w:t>
      </w:r>
      <w:r>
        <w:rPr>
          <w:sz w:val="26"/>
        </w:rPr>
        <w:t>con</w:t>
      </w:r>
      <w:r>
        <w:rPr>
          <w:spacing w:val="-4"/>
          <w:sz w:val="26"/>
        </w:rPr>
        <w:t xml:space="preserve"> </w:t>
      </w:r>
      <w:r>
        <w:rPr>
          <w:sz w:val="26"/>
        </w:rPr>
        <w:t>los</w:t>
      </w:r>
      <w:r>
        <w:rPr>
          <w:spacing w:val="-3"/>
          <w:sz w:val="26"/>
        </w:rPr>
        <w:t xml:space="preserve"> </w:t>
      </w:r>
      <w:r>
        <w:rPr>
          <w:sz w:val="26"/>
        </w:rPr>
        <w:t>incapaces</w:t>
      </w:r>
      <w:r>
        <w:rPr>
          <w:spacing w:val="-4"/>
          <w:sz w:val="26"/>
        </w:rPr>
        <w:t xml:space="preserve"> </w:t>
      </w:r>
      <w:r>
        <w:rPr>
          <w:sz w:val="26"/>
        </w:rPr>
        <w:t>y</w:t>
      </w:r>
      <w:r>
        <w:rPr>
          <w:spacing w:val="-3"/>
          <w:sz w:val="26"/>
        </w:rPr>
        <w:t xml:space="preserve"> </w:t>
      </w:r>
      <w:r>
        <w:rPr>
          <w:sz w:val="26"/>
        </w:rPr>
        <w:t>objeto</w:t>
      </w:r>
      <w:r>
        <w:rPr>
          <w:spacing w:val="-4"/>
          <w:sz w:val="26"/>
        </w:rPr>
        <w:t xml:space="preserve"> </w:t>
      </w:r>
      <w:r>
        <w:rPr>
          <w:sz w:val="26"/>
        </w:rPr>
        <w:t>de</w:t>
      </w:r>
      <w:r>
        <w:rPr>
          <w:spacing w:val="-3"/>
          <w:sz w:val="26"/>
        </w:rPr>
        <w:t xml:space="preserve"> </w:t>
      </w:r>
      <w:r>
        <w:rPr>
          <w:sz w:val="26"/>
        </w:rPr>
        <w:t>protección</w:t>
      </w:r>
      <w:r>
        <w:rPr>
          <w:spacing w:val="-4"/>
          <w:sz w:val="26"/>
        </w:rPr>
        <w:t xml:space="preserve"> </w:t>
      </w:r>
      <w:r>
        <w:rPr>
          <w:sz w:val="26"/>
        </w:rPr>
        <w:t>quienes</w:t>
      </w:r>
      <w:r>
        <w:rPr>
          <w:spacing w:val="-3"/>
          <w:sz w:val="26"/>
        </w:rPr>
        <w:t xml:space="preserve"> </w:t>
      </w:r>
      <w:r>
        <w:rPr>
          <w:sz w:val="26"/>
        </w:rPr>
        <w:t xml:space="preserve">no son titulares de derechos, sino más bien invisibles en la toma de decisiones en los asuntos donde se ven involucrados. Esto va en contra con el principio rector en materia de </w:t>
      </w:r>
      <w:r>
        <w:rPr>
          <w:sz w:val="26"/>
        </w:rPr>
        <w:t>familia que es el interés superior del NNA.</w:t>
      </w:r>
    </w:p>
    <w:p w:rsidR="00A128CE" w:rsidRDefault="00A128CE">
      <w:pPr>
        <w:spacing w:line="276" w:lineRule="auto"/>
        <w:jc w:val="both"/>
        <w:rPr>
          <w:sz w:val="26"/>
        </w:rPr>
        <w:sectPr w:rsidR="00A128CE">
          <w:type w:val="continuous"/>
          <w:pgSz w:w="11920" w:h="16840"/>
          <w:pgMar w:top="1380" w:right="1600" w:bottom="280" w:left="1580" w:header="720" w:footer="720" w:gutter="0"/>
          <w:cols w:space="720"/>
        </w:sectPr>
      </w:pPr>
    </w:p>
    <w:p w:rsidR="00A128CE" w:rsidRDefault="00563F51">
      <w:pPr>
        <w:pStyle w:val="Prrafodelista"/>
        <w:numPr>
          <w:ilvl w:val="0"/>
          <w:numId w:val="5"/>
        </w:numPr>
        <w:tabs>
          <w:tab w:val="left" w:pos="519"/>
        </w:tabs>
        <w:spacing w:before="76" w:line="276" w:lineRule="auto"/>
        <w:ind w:right="114" w:firstLine="0"/>
        <w:jc w:val="both"/>
        <w:rPr>
          <w:sz w:val="26"/>
        </w:rPr>
      </w:pPr>
      <w:r>
        <w:rPr>
          <w:sz w:val="26"/>
        </w:rPr>
        <w:t>En este mismo sentido y complementando lo dicho anteriormente sobre el rol del curador ad litem actualmente, versus la necesidad de avanzar hacia</w:t>
      </w:r>
      <w:r>
        <w:rPr>
          <w:spacing w:val="-3"/>
          <w:sz w:val="26"/>
        </w:rPr>
        <w:t xml:space="preserve"> </w:t>
      </w:r>
      <w:r>
        <w:rPr>
          <w:sz w:val="26"/>
        </w:rPr>
        <w:t>la</w:t>
      </w:r>
      <w:r>
        <w:rPr>
          <w:spacing w:val="-3"/>
          <w:sz w:val="26"/>
        </w:rPr>
        <w:t xml:space="preserve"> </w:t>
      </w:r>
      <w:r>
        <w:rPr>
          <w:sz w:val="26"/>
        </w:rPr>
        <w:t>determinación</w:t>
      </w:r>
      <w:r>
        <w:rPr>
          <w:spacing w:val="-3"/>
          <w:sz w:val="26"/>
        </w:rPr>
        <w:t xml:space="preserve"> </w:t>
      </w:r>
      <w:r>
        <w:rPr>
          <w:sz w:val="26"/>
        </w:rPr>
        <w:t>de un abogado del niño, en las ma</w:t>
      </w:r>
      <w:r>
        <w:rPr>
          <w:sz w:val="26"/>
        </w:rPr>
        <w:t>terias que le atañen a NNA, es</w:t>
      </w:r>
      <w:r>
        <w:rPr>
          <w:spacing w:val="-3"/>
          <w:sz w:val="26"/>
        </w:rPr>
        <w:t xml:space="preserve"> </w:t>
      </w:r>
      <w:r>
        <w:rPr>
          <w:sz w:val="26"/>
        </w:rPr>
        <w:t>preciso</w:t>
      </w:r>
      <w:r>
        <w:rPr>
          <w:spacing w:val="-3"/>
          <w:sz w:val="26"/>
        </w:rPr>
        <w:t xml:space="preserve"> </w:t>
      </w:r>
      <w:r>
        <w:rPr>
          <w:sz w:val="26"/>
        </w:rPr>
        <w:t>mencionar</w:t>
      </w:r>
      <w:r>
        <w:rPr>
          <w:spacing w:val="-3"/>
          <w:sz w:val="26"/>
        </w:rPr>
        <w:t xml:space="preserve"> </w:t>
      </w:r>
      <w:r>
        <w:rPr>
          <w:sz w:val="26"/>
        </w:rPr>
        <w:t>que</w:t>
      </w:r>
      <w:r>
        <w:rPr>
          <w:spacing w:val="-3"/>
          <w:sz w:val="26"/>
        </w:rPr>
        <w:t xml:space="preserve"> </w:t>
      </w:r>
      <w:r>
        <w:rPr>
          <w:sz w:val="26"/>
        </w:rPr>
        <w:t>la figura del Curador Ad-Litem</w:t>
      </w:r>
      <w:r>
        <w:rPr>
          <w:spacing w:val="-2"/>
          <w:sz w:val="26"/>
        </w:rPr>
        <w:t xml:space="preserve"> </w:t>
      </w:r>
      <w:r>
        <w:rPr>
          <w:sz w:val="26"/>
        </w:rPr>
        <w:t>se</w:t>
      </w:r>
      <w:r>
        <w:rPr>
          <w:spacing w:val="-2"/>
          <w:sz w:val="26"/>
        </w:rPr>
        <w:t xml:space="preserve"> </w:t>
      </w:r>
      <w:r>
        <w:rPr>
          <w:sz w:val="26"/>
        </w:rPr>
        <w:t>encuentra</w:t>
      </w:r>
      <w:r>
        <w:rPr>
          <w:spacing w:val="-2"/>
          <w:sz w:val="26"/>
        </w:rPr>
        <w:t xml:space="preserve"> </w:t>
      </w:r>
      <w:r>
        <w:rPr>
          <w:sz w:val="26"/>
        </w:rPr>
        <w:t>regulada</w:t>
      </w:r>
      <w:r>
        <w:rPr>
          <w:spacing w:val="-2"/>
          <w:sz w:val="26"/>
        </w:rPr>
        <w:t xml:space="preserve"> </w:t>
      </w:r>
      <w:r>
        <w:rPr>
          <w:sz w:val="26"/>
        </w:rPr>
        <w:t>en</w:t>
      </w:r>
      <w:r>
        <w:rPr>
          <w:spacing w:val="-2"/>
          <w:sz w:val="26"/>
        </w:rPr>
        <w:t xml:space="preserve"> </w:t>
      </w:r>
      <w:r>
        <w:rPr>
          <w:sz w:val="26"/>
        </w:rPr>
        <w:t>el</w:t>
      </w:r>
      <w:r>
        <w:rPr>
          <w:spacing w:val="-2"/>
          <w:sz w:val="26"/>
        </w:rPr>
        <w:t xml:space="preserve"> </w:t>
      </w:r>
      <w:r>
        <w:rPr>
          <w:sz w:val="26"/>
        </w:rPr>
        <w:t>artículo</w:t>
      </w:r>
      <w:r>
        <w:rPr>
          <w:spacing w:val="-2"/>
          <w:sz w:val="26"/>
        </w:rPr>
        <w:t xml:space="preserve"> </w:t>
      </w:r>
      <w:r>
        <w:rPr>
          <w:sz w:val="26"/>
        </w:rPr>
        <w:t>19</w:t>
      </w:r>
      <w:r>
        <w:rPr>
          <w:spacing w:val="-2"/>
          <w:sz w:val="26"/>
        </w:rPr>
        <w:t xml:space="preserve"> </w:t>
      </w:r>
      <w:r>
        <w:rPr>
          <w:sz w:val="26"/>
        </w:rPr>
        <w:t>de</w:t>
      </w:r>
      <w:r>
        <w:rPr>
          <w:spacing w:val="-2"/>
          <w:sz w:val="26"/>
        </w:rPr>
        <w:t xml:space="preserve"> </w:t>
      </w:r>
      <w:r>
        <w:rPr>
          <w:sz w:val="26"/>
        </w:rPr>
        <w:t>la</w:t>
      </w:r>
      <w:r>
        <w:rPr>
          <w:spacing w:val="-2"/>
          <w:sz w:val="26"/>
        </w:rPr>
        <w:t xml:space="preserve"> </w:t>
      </w:r>
      <w:r>
        <w:rPr>
          <w:sz w:val="26"/>
        </w:rPr>
        <w:t>ley</w:t>
      </w:r>
      <w:r>
        <w:rPr>
          <w:spacing w:val="-2"/>
          <w:sz w:val="26"/>
        </w:rPr>
        <w:t xml:space="preserve"> </w:t>
      </w:r>
      <w:r>
        <w:rPr>
          <w:sz w:val="26"/>
        </w:rPr>
        <w:t>que</w:t>
      </w:r>
      <w:r>
        <w:rPr>
          <w:spacing w:val="-2"/>
          <w:sz w:val="26"/>
        </w:rPr>
        <w:t xml:space="preserve"> </w:t>
      </w:r>
      <w:r>
        <w:rPr>
          <w:sz w:val="26"/>
        </w:rPr>
        <w:t>crea</w:t>
      </w:r>
      <w:r>
        <w:rPr>
          <w:spacing w:val="-2"/>
          <w:sz w:val="26"/>
        </w:rPr>
        <w:t xml:space="preserve"> </w:t>
      </w:r>
      <w:r>
        <w:rPr>
          <w:sz w:val="26"/>
        </w:rPr>
        <w:t>los Tribunales de Familia, Ley N° 19.968 y que su incorporación obedece a que exista una figura que tutele los derechos de la infancia, ya que</w:t>
      </w:r>
      <w:r>
        <w:rPr>
          <w:spacing w:val="-2"/>
          <w:sz w:val="26"/>
        </w:rPr>
        <w:t xml:space="preserve"> </w:t>
      </w:r>
      <w:r>
        <w:rPr>
          <w:sz w:val="26"/>
        </w:rPr>
        <w:t>los</w:t>
      </w:r>
      <w:r>
        <w:rPr>
          <w:spacing w:val="-2"/>
          <w:sz w:val="26"/>
        </w:rPr>
        <w:t xml:space="preserve"> </w:t>
      </w:r>
      <w:r>
        <w:rPr>
          <w:sz w:val="26"/>
        </w:rPr>
        <w:t>niños,</w:t>
      </w:r>
      <w:r>
        <w:rPr>
          <w:spacing w:val="-2"/>
          <w:sz w:val="26"/>
        </w:rPr>
        <w:t xml:space="preserve"> </w:t>
      </w:r>
      <w:r>
        <w:rPr>
          <w:sz w:val="26"/>
        </w:rPr>
        <w:t>niñas</w:t>
      </w:r>
      <w:r>
        <w:rPr>
          <w:spacing w:val="-2"/>
          <w:sz w:val="26"/>
        </w:rPr>
        <w:t xml:space="preserve"> </w:t>
      </w:r>
      <w:r>
        <w:rPr>
          <w:sz w:val="26"/>
        </w:rPr>
        <w:t>y</w:t>
      </w:r>
      <w:r>
        <w:rPr>
          <w:spacing w:val="-2"/>
          <w:sz w:val="26"/>
        </w:rPr>
        <w:t xml:space="preserve"> </w:t>
      </w:r>
      <w:r>
        <w:rPr>
          <w:sz w:val="26"/>
        </w:rPr>
        <w:t>adolescentes,</w:t>
      </w:r>
      <w:r>
        <w:rPr>
          <w:spacing w:val="-2"/>
          <w:sz w:val="26"/>
        </w:rPr>
        <w:t xml:space="preserve"> </w:t>
      </w:r>
      <w:r>
        <w:rPr>
          <w:sz w:val="26"/>
        </w:rPr>
        <w:t>han sido vistos como carentes de capacidad, por lo que al considerarlos como suj</w:t>
      </w:r>
      <w:r>
        <w:rPr>
          <w:sz w:val="26"/>
        </w:rPr>
        <w:t>etos de derechos requieren de una persona que complete dicha capacidad y pueda actuar en el mundo jurídico.</w:t>
      </w:r>
    </w:p>
    <w:p w:rsidR="00A128CE" w:rsidRDefault="00A128CE">
      <w:pPr>
        <w:pStyle w:val="Textoindependiente"/>
        <w:spacing w:before="10"/>
        <w:rPr>
          <w:sz w:val="29"/>
        </w:rPr>
      </w:pPr>
    </w:p>
    <w:p w:rsidR="00A128CE" w:rsidRDefault="00563F51">
      <w:pPr>
        <w:pStyle w:val="Prrafodelista"/>
        <w:numPr>
          <w:ilvl w:val="0"/>
          <w:numId w:val="5"/>
        </w:numPr>
        <w:tabs>
          <w:tab w:val="left" w:pos="504"/>
        </w:tabs>
        <w:spacing w:before="1" w:line="276" w:lineRule="auto"/>
        <w:ind w:right="113" w:firstLine="0"/>
        <w:jc w:val="both"/>
        <w:rPr>
          <w:sz w:val="26"/>
        </w:rPr>
      </w:pPr>
      <w:r>
        <w:rPr>
          <w:sz w:val="26"/>
        </w:rPr>
        <w:t xml:space="preserve">Esta materia se ha discutido en otros países y las conclusiones son similares a lo aquí planteado. Así en </w:t>
      </w:r>
      <w:r>
        <w:rPr>
          <w:b/>
          <w:sz w:val="26"/>
        </w:rPr>
        <w:t>Argentina:</w:t>
      </w:r>
      <w:r>
        <w:rPr>
          <w:b/>
          <w:spacing w:val="40"/>
          <w:sz w:val="26"/>
        </w:rPr>
        <w:t xml:space="preserve"> </w:t>
      </w:r>
      <w:r>
        <w:rPr>
          <w:sz w:val="26"/>
        </w:rPr>
        <w:t>El artículo 26 de</w:t>
      </w:r>
      <w:r>
        <w:rPr>
          <w:spacing w:val="-2"/>
          <w:sz w:val="26"/>
        </w:rPr>
        <w:t xml:space="preserve"> </w:t>
      </w:r>
      <w:r>
        <w:rPr>
          <w:sz w:val="26"/>
        </w:rPr>
        <w:t>la</w:t>
      </w:r>
      <w:r>
        <w:rPr>
          <w:spacing w:val="-2"/>
          <w:sz w:val="26"/>
        </w:rPr>
        <w:t xml:space="preserve"> </w:t>
      </w:r>
      <w:r>
        <w:rPr>
          <w:sz w:val="26"/>
        </w:rPr>
        <w:t>Ley</w:t>
      </w:r>
      <w:r>
        <w:rPr>
          <w:spacing w:val="-2"/>
          <w:sz w:val="26"/>
        </w:rPr>
        <w:t xml:space="preserve"> </w:t>
      </w:r>
      <w:r>
        <w:rPr>
          <w:sz w:val="26"/>
        </w:rPr>
        <w:t>26.99</w:t>
      </w:r>
      <w:r>
        <w:rPr>
          <w:sz w:val="26"/>
        </w:rPr>
        <w:t>4</w:t>
      </w:r>
      <w:r>
        <w:rPr>
          <w:spacing w:val="-2"/>
          <w:sz w:val="26"/>
        </w:rPr>
        <w:t xml:space="preserve"> </w:t>
      </w:r>
      <w:r>
        <w:rPr>
          <w:sz w:val="26"/>
        </w:rPr>
        <w:t>del</w:t>
      </w:r>
      <w:r>
        <w:rPr>
          <w:spacing w:val="-2"/>
          <w:sz w:val="26"/>
        </w:rPr>
        <w:t xml:space="preserve"> </w:t>
      </w:r>
      <w:r>
        <w:rPr>
          <w:sz w:val="26"/>
        </w:rPr>
        <w:t>año</w:t>
      </w:r>
      <w:r>
        <w:rPr>
          <w:spacing w:val="-2"/>
          <w:sz w:val="26"/>
        </w:rPr>
        <w:t xml:space="preserve"> </w:t>
      </w:r>
      <w:r>
        <w:rPr>
          <w:sz w:val="26"/>
        </w:rPr>
        <w:t>2015,</w:t>
      </w:r>
      <w:r>
        <w:rPr>
          <w:spacing w:val="-2"/>
          <w:sz w:val="26"/>
        </w:rPr>
        <w:t xml:space="preserve"> </w:t>
      </w:r>
      <w:r>
        <w:rPr>
          <w:sz w:val="26"/>
        </w:rPr>
        <w:t>ley</w:t>
      </w:r>
      <w:r>
        <w:rPr>
          <w:spacing w:val="-2"/>
          <w:sz w:val="26"/>
        </w:rPr>
        <w:t xml:space="preserve"> </w:t>
      </w:r>
      <w:r>
        <w:rPr>
          <w:sz w:val="26"/>
        </w:rPr>
        <w:t>que unificó el CC y CCC, (Código Civil y Comercial), defiende al niño/a como sujeto de derecho y además establece de manera explícita la posibilidad de que esos derechos sean ejercidos por medio de un abogado de su confianza. Este derec</w:t>
      </w:r>
      <w:r>
        <w:rPr>
          <w:sz w:val="26"/>
        </w:rPr>
        <w:t>ho que tiene todo NNA a tener un abogado implica poder elegirlo y poder revocar su patrocinio cuando el profesional se aparte de los mandatos o deseos propios del</w:t>
      </w:r>
      <w:r>
        <w:rPr>
          <w:spacing w:val="-2"/>
          <w:sz w:val="26"/>
        </w:rPr>
        <w:t xml:space="preserve"> </w:t>
      </w:r>
      <w:r>
        <w:rPr>
          <w:sz w:val="26"/>
        </w:rPr>
        <w:t>NNA.</w:t>
      </w:r>
      <w:r>
        <w:rPr>
          <w:spacing w:val="-2"/>
          <w:sz w:val="26"/>
        </w:rPr>
        <w:t xml:space="preserve"> </w:t>
      </w:r>
      <w:r>
        <w:rPr>
          <w:sz w:val="26"/>
        </w:rPr>
        <w:t>La</w:t>
      </w:r>
      <w:r>
        <w:rPr>
          <w:spacing w:val="-2"/>
          <w:sz w:val="26"/>
        </w:rPr>
        <w:t xml:space="preserve"> </w:t>
      </w:r>
      <w:r>
        <w:rPr>
          <w:sz w:val="26"/>
        </w:rPr>
        <w:t>elección</w:t>
      </w:r>
      <w:r>
        <w:rPr>
          <w:spacing w:val="-2"/>
          <w:sz w:val="26"/>
        </w:rPr>
        <w:t xml:space="preserve"> </w:t>
      </w:r>
      <w:r>
        <w:rPr>
          <w:sz w:val="26"/>
        </w:rPr>
        <w:t>puede</w:t>
      </w:r>
      <w:r>
        <w:rPr>
          <w:spacing w:val="-2"/>
          <w:sz w:val="26"/>
        </w:rPr>
        <w:t xml:space="preserve"> </w:t>
      </w:r>
      <w:r>
        <w:rPr>
          <w:sz w:val="26"/>
        </w:rPr>
        <w:t>ser consecuencia de la confianza que se tenga con el profesional o bie</w:t>
      </w:r>
      <w:r>
        <w:rPr>
          <w:sz w:val="26"/>
        </w:rPr>
        <w:t>n de la especificidad en el tema involucrado. Preferentemente elegirá el NNA cuando estén habilitados a intervenir en el proceso en carácter de</w:t>
      </w:r>
      <w:r>
        <w:rPr>
          <w:spacing w:val="-3"/>
          <w:sz w:val="26"/>
        </w:rPr>
        <w:t xml:space="preserve"> </w:t>
      </w:r>
      <w:r>
        <w:rPr>
          <w:sz w:val="26"/>
        </w:rPr>
        <w:t>parte</w:t>
      </w:r>
      <w:r>
        <w:rPr>
          <w:spacing w:val="-3"/>
          <w:sz w:val="26"/>
        </w:rPr>
        <w:t xml:space="preserve"> </w:t>
      </w:r>
      <w:r>
        <w:rPr>
          <w:sz w:val="26"/>
        </w:rPr>
        <w:t>con</w:t>
      </w:r>
      <w:r>
        <w:rPr>
          <w:spacing w:val="-3"/>
          <w:sz w:val="26"/>
        </w:rPr>
        <w:t xml:space="preserve"> </w:t>
      </w:r>
      <w:r>
        <w:rPr>
          <w:sz w:val="26"/>
        </w:rPr>
        <w:t>capacidad</w:t>
      </w:r>
      <w:r>
        <w:rPr>
          <w:spacing w:val="-3"/>
          <w:sz w:val="26"/>
        </w:rPr>
        <w:t xml:space="preserve"> </w:t>
      </w:r>
      <w:r>
        <w:rPr>
          <w:sz w:val="26"/>
        </w:rPr>
        <w:t>procesal</w:t>
      </w:r>
      <w:r>
        <w:rPr>
          <w:spacing w:val="-3"/>
          <w:sz w:val="26"/>
        </w:rPr>
        <w:t xml:space="preserve"> </w:t>
      </w:r>
      <w:r>
        <w:rPr>
          <w:sz w:val="26"/>
        </w:rPr>
        <w:t>propia,</w:t>
      </w:r>
      <w:r>
        <w:rPr>
          <w:spacing w:val="-3"/>
          <w:sz w:val="26"/>
        </w:rPr>
        <w:t xml:space="preserve"> </w:t>
      </w:r>
      <w:r>
        <w:rPr>
          <w:sz w:val="26"/>
        </w:rPr>
        <w:t>en</w:t>
      </w:r>
      <w:r>
        <w:rPr>
          <w:spacing w:val="-3"/>
          <w:sz w:val="26"/>
        </w:rPr>
        <w:t xml:space="preserve"> </w:t>
      </w:r>
      <w:r>
        <w:rPr>
          <w:sz w:val="26"/>
        </w:rPr>
        <w:t>caso</w:t>
      </w:r>
      <w:r>
        <w:rPr>
          <w:spacing w:val="-3"/>
          <w:sz w:val="26"/>
        </w:rPr>
        <w:t xml:space="preserve"> </w:t>
      </w:r>
      <w:r>
        <w:rPr>
          <w:sz w:val="26"/>
        </w:rPr>
        <w:t xml:space="preserve">que no lo hagan se recurre orden de lista, sorteo, etc. Por eso algunas legislaciones exigen que los abogados de NNA estén inscritos en un registro que puede ser llevado por el Colegio de Abogados, Cortes, Ministerio Público). Con esto se busca una real y </w:t>
      </w:r>
      <w:r>
        <w:rPr>
          <w:sz w:val="26"/>
        </w:rPr>
        <w:t>total independencia de quien ejerce la función respecto de todo otro interés ajeno a la</w:t>
      </w:r>
      <w:r>
        <w:rPr>
          <w:spacing w:val="40"/>
          <w:sz w:val="26"/>
        </w:rPr>
        <w:t xml:space="preserve"> </w:t>
      </w:r>
      <w:r>
        <w:rPr>
          <w:sz w:val="26"/>
        </w:rPr>
        <w:t>defensa, para hacerlo congruente con el principio de autonomía progresiva de los NNA.</w:t>
      </w:r>
    </w:p>
    <w:p w:rsidR="00A128CE" w:rsidRDefault="00563F51">
      <w:pPr>
        <w:pStyle w:val="Prrafodelista"/>
        <w:numPr>
          <w:ilvl w:val="0"/>
          <w:numId w:val="5"/>
        </w:numPr>
        <w:tabs>
          <w:tab w:val="left" w:pos="473"/>
        </w:tabs>
        <w:spacing w:before="200" w:line="276" w:lineRule="auto"/>
        <w:ind w:right="114" w:firstLine="0"/>
        <w:jc w:val="both"/>
        <w:rPr>
          <w:sz w:val="26"/>
        </w:rPr>
      </w:pPr>
      <w:r>
        <w:rPr>
          <w:sz w:val="26"/>
        </w:rPr>
        <w:t>Por</w:t>
      </w:r>
      <w:r>
        <w:rPr>
          <w:spacing w:val="-3"/>
          <w:sz w:val="26"/>
        </w:rPr>
        <w:t xml:space="preserve"> </w:t>
      </w:r>
      <w:r>
        <w:rPr>
          <w:sz w:val="26"/>
        </w:rPr>
        <w:t>su</w:t>
      </w:r>
      <w:r>
        <w:rPr>
          <w:spacing w:val="-3"/>
          <w:sz w:val="26"/>
        </w:rPr>
        <w:t xml:space="preserve"> </w:t>
      </w:r>
      <w:r>
        <w:rPr>
          <w:sz w:val="26"/>
        </w:rPr>
        <w:t>parte</w:t>
      </w:r>
      <w:r>
        <w:rPr>
          <w:spacing w:val="-3"/>
          <w:sz w:val="26"/>
        </w:rPr>
        <w:t xml:space="preserve"> </w:t>
      </w:r>
      <w:r>
        <w:rPr>
          <w:b/>
          <w:sz w:val="26"/>
        </w:rPr>
        <w:t>Australia</w:t>
      </w:r>
      <w:r>
        <w:rPr>
          <w:b/>
          <w:spacing w:val="-3"/>
          <w:sz w:val="26"/>
        </w:rPr>
        <w:t xml:space="preserve"> </w:t>
      </w:r>
      <w:r>
        <w:rPr>
          <w:sz w:val="26"/>
        </w:rPr>
        <w:t>establece</w:t>
      </w:r>
      <w:r>
        <w:rPr>
          <w:spacing w:val="-3"/>
          <w:sz w:val="26"/>
        </w:rPr>
        <w:t xml:space="preserve"> </w:t>
      </w:r>
      <w:r>
        <w:rPr>
          <w:sz w:val="26"/>
        </w:rPr>
        <w:t>la</w:t>
      </w:r>
      <w:r>
        <w:rPr>
          <w:spacing w:val="-3"/>
          <w:sz w:val="26"/>
        </w:rPr>
        <w:t xml:space="preserve"> </w:t>
      </w:r>
      <w:r>
        <w:rPr>
          <w:sz w:val="26"/>
        </w:rPr>
        <w:t>designación</w:t>
      </w:r>
      <w:r>
        <w:rPr>
          <w:spacing w:val="-3"/>
          <w:sz w:val="26"/>
        </w:rPr>
        <w:t xml:space="preserve"> </w:t>
      </w:r>
      <w:r>
        <w:rPr>
          <w:sz w:val="26"/>
        </w:rPr>
        <w:t>de</w:t>
      </w:r>
      <w:r>
        <w:rPr>
          <w:spacing w:val="-3"/>
          <w:sz w:val="26"/>
        </w:rPr>
        <w:t xml:space="preserve"> </w:t>
      </w:r>
      <w:r>
        <w:rPr>
          <w:sz w:val="26"/>
        </w:rPr>
        <w:t>abogados</w:t>
      </w:r>
      <w:r>
        <w:rPr>
          <w:spacing w:val="-3"/>
          <w:sz w:val="26"/>
        </w:rPr>
        <w:t xml:space="preserve"> </w:t>
      </w:r>
      <w:r>
        <w:rPr>
          <w:sz w:val="26"/>
        </w:rPr>
        <w:t>independientes</w:t>
      </w:r>
      <w:r>
        <w:rPr>
          <w:spacing w:val="-3"/>
          <w:sz w:val="26"/>
        </w:rPr>
        <w:t xml:space="preserve"> </w:t>
      </w:r>
      <w:r>
        <w:rPr>
          <w:sz w:val="26"/>
        </w:rPr>
        <w:t>para</w:t>
      </w:r>
      <w:r>
        <w:rPr>
          <w:spacing w:val="-3"/>
          <w:sz w:val="26"/>
        </w:rPr>
        <w:t xml:space="preserve"> </w:t>
      </w:r>
      <w:r>
        <w:rPr>
          <w:sz w:val="26"/>
        </w:rPr>
        <w:t>los niños con el fin de representar sus intereses superiores en</w:t>
      </w:r>
      <w:r>
        <w:rPr>
          <w:spacing w:val="-3"/>
          <w:sz w:val="26"/>
        </w:rPr>
        <w:t xml:space="preserve"> </w:t>
      </w:r>
      <w:r>
        <w:rPr>
          <w:sz w:val="26"/>
        </w:rPr>
        <w:t>los</w:t>
      </w:r>
      <w:r>
        <w:rPr>
          <w:spacing w:val="-3"/>
          <w:sz w:val="26"/>
        </w:rPr>
        <w:t xml:space="preserve"> </w:t>
      </w:r>
      <w:r>
        <w:rPr>
          <w:sz w:val="26"/>
        </w:rPr>
        <w:t>procedimientos</w:t>
      </w:r>
      <w:r>
        <w:rPr>
          <w:spacing w:val="-3"/>
          <w:sz w:val="26"/>
        </w:rPr>
        <w:t xml:space="preserve"> </w:t>
      </w:r>
      <w:r>
        <w:rPr>
          <w:sz w:val="26"/>
        </w:rPr>
        <w:t>judiciales. Esta figura fue introducida en la legislación Australiana en el año 2006 en la Sección</w:t>
      </w:r>
      <w:r>
        <w:rPr>
          <w:spacing w:val="-2"/>
          <w:sz w:val="26"/>
        </w:rPr>
        <w:t xml:space="preserve"> </w:t>
      </w:r>
      <w:r>
        <w:rPr>
          <w:sz w:val="26"/>
        </w:rPr>
        <w:t xml:space="preserve">68 LA de la </w:t>
      </w:r>
      <w:r>
        <w:rPr>
          <w:i/>
          <w:sz w:val="26"/>
        </w:rPr>
        <w:t>Family Law Act</w:t>
      </w:r>
      <w:r>
        <w:rPr>
          <w:sz w:val="26"/>
        </w:rPr>
        <w:t>, la que estableció el</w:t>
      </w:r>
      <w:r>
        <w:rPr>
          <w:spacing w:val="-2"/>
          <w:sz w:val="26"/>
        </w:rPr>
        <w:t xml:space="preserve"> </w:t>
      </w:r>
      <w:r>
        <w:rPr>
          <w:sz w:val="26"/>
        </w:rPr>
        <w:t>rol</w:t>
      </w:r>
      <w:r>
        <w:rPr>
          <w:spacing w:val="-2"/>
          <w:sz w:val="26"/>
        </w:rPr>
        <w:t xml:space="preserve"> </w:t>
      </w:r>
      <w:r>
        <w:rPr>
          <w:sz w:val="26"/>
        </w:rPr>
        <w:t>d</w:t>
      </w:r>
      <w:r>
        <w:rPr>
          <w:sz w:val="26"/>
        </w:rPr>
        <w:t>el</w:t>
      </w:r>
      <w:r>
        <w:rPr>
          <w:spacing w:val="-2"/>
          <w:sz w:val="26"/>
        </w:rPr>
        <w:t xml:space="preserve"> </w:t>
      </w:r>
      <w:r>
        <w:rPr>
          <w:sz w:val="26"/>
        </w:rPr>
        <w:t>abogado</w:t>
      </w:r>
      <w:r>
        <w:rPr>
          <w:spacing w:val="-2"/>
          <w:sz w:val="26"/>
        </w:rPr>
        <w:t xml:space="preserve"> </w:t>
      </w:r>
      <w:r>
        <w:rPr>
          <w:sz w:val="26"/>
        </w:rPr>
        <w:t>independiente</w:t>
      </w:r>
      <w:r>
        <w:rPr>
          <w:spacing w:val="-2"/>
          <w:sz w:val="26"/>
        </w:rPr>
        <w:t xml:space="preserve"> </w:t>
      </w:r>
      <w:r>
        <w:rPr>
          <w:sz w:val="26"/>
        </w:rPr>
        <w:t>de</w:t>
      </w:r>
      <w:r>
        <w:rPr>
          <w:spacing w:val="-2"/>
          <w:sz w:val="26"/>
        </w:rPr>
        <w:t xml:space="preserve"> </w:t>
      </w:r>
      <w:r>
        <w:rPr>
          <w:sz w:val="26"/>
        </w:rPr>
        <w:t>los</w:t>
      </w:r>
      <w:r>
        <w:rPr>
          <w:spacing w:val="-2"/>
          <w:sz w:val="26"/>
        </w:rPr>
        <w:t xml:space="preserve"> </w:t>
      </w:r>
      <w:r>
        <w:rPr>
          <w:sz w:val="26"/>
        </w:rPr>
        <w:t>NNA, como representante del</w:t>
      </w:r>
      <w:r>
        <w:rPr>
          <w:spacing w:val="-4"/>
          <w:sz w:val="26"/>
        </w:rPr>
        <w:t xml:space="preserve"> </w:t>
      </w:r>
      <w:r>
        <w:rPr>
          <w:sz w:val="26"/>
        </w:rPr>
        <w:t>interés</w:t>
      </w:r>
      <w:r>
        <w:rPr>
          <w:spacing w:val="-4"/>
          <w:sz w:val="26"/>
        </w:rPr>
        <w:t xml:space="preserve"> </w:t>
      </w:r>
      <w:r>
        <w:rPr>
          <w:sz w:val="26"/>
        </w:rPr>
        <w:t>superior</w:t>
      </w:r>
      <w:r>
        <w:rPr>
          <w:spacing w:val="-4"/>
          <w:sz w:val="26"/>
        </w:rPr>
        <w:t xml:space="preserve"> </w:t>
      </w:r>
      <w:r>
        <w:rPr>
          <w:sz w:val="26"/>
        </w:rPr>
        <w:t>de</w:t>
      </w:r>
      <w:r>
        <w:rPr>
          <w:spacing w:val="-4"/>
          <w:sz w:val="26"/>
        </w:rPr>
        <w:t xml:space="preserve"> </w:t>
      </w:r>
      <w:r>
        <w:rPr>
          <w:sz w:val="26"/>
        </w:rPr>
        <w:t>los</w:t>
      </w:r>
      <w:r>
        <w:rPr>
          <w:spacing w:val="-4"/>
          <w:sz w:val="26"/>
        </w:rPr>
        <w:t xml:space="preserve"> </w:t>
      </w:r>
      <w:r>
        <w:rPr>
          <w:sz w:val="26"/>
        </w:rPr>
        <w:t>mismos.</w:t>
      </w:r>
      <w:r>
        <w:rPr>
          <w:spacing w:val="-4"/>
          <w:sz w:val="26"/>
        </w:rPr>
        <w:t xml:space="preserve"> </w:t>
      </w:r>
      <w:r>
        <w:rPr>
          <w:sz w:val="26"/>
        </w:rPr>
        <w:t>Este</w:t>
      </w:r>
      <w:r>
        <w:rPr>
          <w:spacing w:val="-4"/>
          <w:sz w:val="26"/>
        </w:rPr>
        <w:t xml:space="preserve"> </w:t>
      </w:r>
      <w:r>
        <w:rPr>
          <w:sz w:val="26"/>
        </w:rPr>
        <w:t>abogado</w:t>
      </w:r>
      <w:r>
        <w:rPr>
          <w:spacing w:val="-4"/>
          <w:sz w:val="26"/>
        </w:rPr>
        <w:t xml:space="preserve"> </w:t>
      </w:r>
      <w:r>
        <w:rPr>
          <w:sz w:val="26"/>
        </w:rPr>
        <w:t>debe</w:t>
      </w:r>
      <w:r>
        <w:rPr>
          <w:spacing w:val="-4"/>
          <w:sz w:val="26"/>
        </w:rPr>
        <w:t xml:space="preserve"> </w:t>
      </w:r>
      <w:r>
        <w:rPr>
          <w:sz w:val="26"/>
        </w:rPr>
        <w:t>formarse</w:t>
      </w:r>
      <w:r>
        <w:rPr>
          <w:spacing w:val="-4"/>
          <w:sz w:val="26"/>
        </w:rPr>
        <w:t xml:space="preserve"> </w:t>
      </w:r>
      <w:r>
        <w:rPr>
          <w:sz w:val="26"/>
        </w:rPr>
        <w:t>una opinión independiente, basada en la evidencia, de cuál es el mejor interés del niño y actuar en el procedimiento sobre esta base. Tam</w:t>
      </w:r>
      <w:r>
        <w:rPr>
          <w:sz w:val="26"/>
        </w:rPr>
        <w:t>bién el abogado debe actuar con imparcialidad en el trato con las partes, minimizar el trauma para el niño asociado a los procedimientos y resolver disputas siempre que sea posible.</w:t>
      </w:r>
    </w:p>
    <w:p w:rsidR="00A128CE" w:rsidRDefault="00563F51">
      <w:pPr>
        <w:pStyle w:val="Prrafodelista"/>
        <w:numPr>
          <w:ilvl w:val="0"/>
          <w:numId w:val="5"/>
        </w:numPr>
        <w:tabs>
          <w:tab w:val="left" w:pos="534"/>
        </w:tabs>
        <w:spacing w:before="200" w:line="276" w:lineRule="auto"/>
        <w:ind w:right="114" w:firstLine="0"/>
        <w:jc w:val="both"/>
        <w:rPr>
          <w:sz w:val="26"/>
        </w:rPr>
      </w:pPr>
      <w:r>
        <w:rPr>
          <w:sz w:val="26"/>
        </w:rPr>
        <w:t xml:space="preserve">En </w:t>
      </w:r>
      <w:r>
        <w:rPr>
          <w:b/>
          <w:sz w:val="26"/>
        </w:rPr>
        <w:t xml:space="preserve">España </w:t>
      </w:r>
      <w:r>
        <w:rPr>
          <w:sz w:val="26"/>
        </w:rPr>
        <w:t>por su parte existe la figura del abogado del niño especializado</w:t>
      </w:r>
      <w:r>
        <w:rPr>
          <w:sz w:val="26"/>
        </w:rPr>
        <w:t xml:space="preserve"> en materias de menores y su labor se basa en la defensa de los intereses de las personas menores de 18 años. Este abogado especializado se ocupará de velar por el máximo interés superior del menor para asegurar su bienestar, protegiendo la posibilidad de </w:t>
      </w:r>
      <w:r>
        <w:rPr>
          <w:sz w:val="26"/>
        </w:rPr>
        <w:t>ser escuchado</w:t>
      </w:r>
      <w:r>
        <w:rPr>
          <w:spacing w:val="40"/>
          <w:sz w:val="26"/>
        </w:rPr>
        <w:t xml:space="preserve"> </w:t>
      </w:r>
      <w:r>
        <w:rPr>
          <w:sz w:val="26"/>
        </w:rPr>
        <w:t>en</w:t>
      </w:r>
      <w:r>
        <w:rPr>
          <w:spacing w:val="40"/>
          <w:sz w:val="26"/>
        </w:rPr>
        <w:t xml:space="preserve"> </w:t>
      </w:r>
      <w:r>
        <w:rPr>
          <w:sz w:val="26"/>
        </w:rPr>
        <w:t>el</w:t>
      </w:r>
      <w:r>
        <w:rPr>
          <w:spacing w:val="40"/>
          <w:sz w:val="26"/>
        </w:rPr>
        <w:t xml:space="preserve"> </w:t>
      </w:r>
      <w:r>
        <w:rPr>
          <w:sz w:val="26"/>
        </w:rPr>
        <w:t>proceso</w:t>
      </w:r>
      <w:r>
        <w:rPr>
          <w:spacing w:val="40"/>
          <w:sz w:val="26"/>
        </w:rPr>
        <w:t xml:space="preserve"> </w:t>
      </w:r>
      <w:r>
        <w:rPr>
          <w:sz w:val="26"/>
        </w:rPr>
        <w:t>judicial</w:t>
      </w:r>
      <w:r>
        <w:rPr>
          <w:spacing w:val="40"/>
          <w:sz w:val="26"/>
        </w:rPr>
        <w:t xml:space="preserve"> </w:t>
      </w:r>
      <w:r>
        <w:rPr>
          <w:sz w:val="26"/>
        </w:rPr>
        <w:t>a</w:t>
      </w:r>
      <w:r>
        <w:rPr>
          <w:spacing w:val="40"/>
          <w:sz w:val="26"/>
        </w:rPr>
        <w:t xml:space="preserve"> </w:t>
      </w:r>
      <w:r>
        <w:rPr>
          <w:sz w:val="26"/>
        </w:rPr>
        <w:t>partir</w:t>
      </w:r>
      <w:r>
        <w:rPr>
          <w:spacing w:val="40"/>
          <w:sz w:val="26"/>
        </w:rPr>
        <w:t xml:space="preserve"> </w:t>
      </w:r>
      <w:r>
        <w:rPr>
          <w:sz w:val="26"/>
        </w:rPr>
        <w:t>de</w:t>
      </w:r>
      <w:r>
        <w:rPr>
          <w:spacing w:val="40"/>
          <w:sz w:val="26"/>
        </w:rPr>
        <w:t xml:space="preserve"> </w:t>
      </w:r>
      <w:r>
        <w:rPr>
          <w:sz w:val="26"/>
        </w:rPr>
        <w:t>los</w:t>
      </w:r>
      <w:r>
        <w:rPr>
          <w:spacing w:val="40"/>
          <w:sz w:val="26"/>
        </w:rPr>
        <w:t xml:space="preserve"> </w:t>
      </w:r>
      <w:r>
        <w:rPr>
          <w:sz w:val="26"/>
        </w:rPr>
        <w:t>12</w:t>
      </w:r>
      <w:r>
        <w:rPr>
          <w:spacing w:val="40"/>
          <w:sz w:val="26"/>
        </w:rPr>
        <w:t xml:space="preserve"> </w:t>
      </w:r>
      <w:r>
        <w:rPr>
          <w:sz w:val="26"/>
        </w:rPr>
        <w:t>años,</w:t>
      </w:r>
      <w:r>
        <w:rPr>
          <w:spacing w:val="40"/>
          <w:sz w:val="26"/>
        </w:rPr>
        <w:t xml:space="preserve"> </w:t>
      </w:r>
      <w:r>
        <w:rPr>
          <w:sz w:val="26"/>
        </w:rPr>
        <w:t>como</w:t>
      </w:r>
      <w:r>
        <w:rPr>
          <w:spacing w:val="40"/>
          <w:sz w:val="26"/>
        </w:rPr>
        <w:t xml:space="preserve"> </w:t>
      </w:r>
      <w:r>
        <w:rPr>
          <w:sz w:val="26"/>
        </w:rPr>
        <w:t>indica</w:t>
      </w:r>
      <w:r>
        <w:rPr>
          <w:spacing w:val="40"/>
          <w:sz w:val="26"/>
        </w:rPr>
        <w:t xml:space="preserve"> </w:t>
      </w:r>
      <w:r>
        <w:rPr>
          <w:sz w:val="26"/>
        </w:rPr>
        <w:t>la</w:t>
      </w:r>
      <w:r>
        <w:rPr>
          <w:spacing w:val="40"/>
          <w:sz w:val="26"/>
        </w:rPr>
        <w:t xml:space="preserve"> </w:t>
      </w:r>
      <w:r>
        <w:rPr>
          <w:sz w:val="26"/>
        </w:rPr>
        <w:t>legislación</w:t>
      </w:r>
    </w:p>
    <w:p w:rsidR="00A128CE" w:rsidRDefault="00A128CE">
      <w:pPr>
        <w:spacing w:line="276" w:lineRule="auto"/>
        <w:jc w:val="both"/>
        <w:rPr>
          <w:sz w:val="26"/>
        </w:rPr>
        <w:sectPr w:rsidR="00A128CE">
          <w:pgSz w:w="11920" w:h="16840"/>
          <w:pgMar w:top="1340" w:right="1600" w:bottom="280" w:left="1580" w:header="720" w:footer="720" w:gutter="0"/>
          <w:cols w:space="720"/>
        </w:sectPr>
      </w:pPr>
    </w:p>
    <w:p w:rsidR="00A128CE" w:rsidRDefault="00563F51">
      <w:pPr>
        <w:pStyle w:val="Textoindependiente"/>
        <w:spacing w:before="76" w:line="276" w:lineRule="auto"/>
        <w:ind w:left="121" w:right="115"/>
        <w:jc w:val="both"/>
      </w:pPr>
      <w:r>
        <w:t>española. Como abogado del niño debe solicitar las medidas pertinentes ante una situación de desamparo familiar. El abogado del niño debe ser experto en derecho de familia, derecho penal o en la materia respecto de la cual se ejerce la representación.</w:t>
      </w:r>
    </w:p>
    <w:p w:rsidR="00A128CE" w:rsidRDefault="00563F51">
      <w:pPr>
        <w:pStyle w:val="Prrafodelista"/>
        <w:numPr>
          <w:ilvl w:val="0"/>
          <w:numId w:val="5"/>
        </w:numPr>
        <w:tabs>
          <w:tab w:val="left" w:pos="519"/>
        </w:tabs>
        <w:spacing w:before="200" w:line="276" w:lineRule="auto"/>
        <w:ind w:right="115" w:firstLine="0"/>
        <w:jc w:val="both"/>
        <w:rPr>
          <w:sz w:val="26"/>
        </w:rPr>
      </w:pPr>
      <w:r>
        <w:rPr>
          <w:sz w:val="26"/>
        </w:rPr>
        <w:t xml:space="preserve">La </w:t>
      </w:r>
      <w:r>
        <w:rPr>
          <w:b/>
          <w:sz w:val="26"/>
        </w:rPr>
        <w:t>I</w:t>
      </w:r>
      <w:r>
        <w:rPr>
          <w:b/>
          <w:sz w:val="26"/>
        </w:rPr>
        <w:t xml:space="preserve">dea Matriz </w:t>
      </w:r>
      <w:r>
        <w:rPr>
          <w:sz w:val="26"/>
        </w:rPr>
        <w:t>del proyecto a la luz de la revisión del funcionamiento del actual esquema de representación judicial de los NNA que opera a través de los curadores ad litem, es proponer un sistema de acceso a la justicia para NNA desde un enfoque de derechos y</w:t>
      </w:r>
      <w:r>
        <w:rPr>
          <w:sz w:val="26"/>
        </w:rPr>
        <w:t xml:space="preserve"> teniendo a los mismos como sujetos de derechos y no objetos de judicializaciòn. Por tanto, en este sentido se propone la incorporación de la figura del abogado del NNA, reformulando la legislación vigente para adecuarla a esta premisa además de determinar</w:t>
      </w:r>
      <w:r>
        <w:rPr>
          <w:sz w:val="26"/>
        </w:rPr>
        <w:t xml:space="preserve"> las funciones y otros efectos ligados al ejercicio del cargo. Esta iniciativa viene de la articulación de dos organizaciones, la Asociación de Abogadas Feministas (ABOFEM) y la Red de Abogados por la Niñez (REDAN).</w:t>
      </w:r>
    </w:p>
    <w:p w:rsidR="00A128CE" w:rsidRDefault="00563F51">
      <w:pPr>
        <w:pStyle w:val="Prrafodelista"/>
        <w:numPr>
          <w:ilvl w:val="0"/>
          <w:numId w:val="5"/>
        </w:numPr>
        <w:tabs>
          <w:tab w:val="left" w:pos="549"/>
        </w:tabs>
        <w:spacing w:before="200" w:line="276" w:lineRule="auto"/>
        <w:ind w:right="116" w:firstLine="0"/>
        <w:jc w:val="both"/>
        <w:rPr>
          <w:sz w:val="26"/>
        </w:rPr>
      </w:pPr>
      <w:r>
        <w:rPr>
          <w:sz w:val="26"/>
        </w:rPr>
        <w:t>Por todo lo antes dicho, las Diputadas y</w:t>
      </w:r>
      <w:r>
        <w:rPr>
          <w:sz w:val="26"/>
        </w:rPr>
        <w:t xml:space="preserve"> Diputados aquí firmantes venimos en presentar el siguiente:</w:t>
      </w:r>
    </w:p>
    <w:p w:rsidR="00A128CE" w:rsidRDefault="00A128CE">
      <w:pPr>
        <w:pStyle w:val="Textoindependiente"/>
        <w:rPr>
          <w:sz w:val="30"/>
        </w:rPr>
      </w:pPr>
    </w:p>
    <w:p w:rsidR="00A128CE" w:rsidRDefault="00A128CE">
      <w:pPr>
        <w:pStyle w:val="Textoindependiente"/>
        <w:rPr>
          <w:sz w:val="30"/>
        </w:rPr>
      </w:pPr>
    </w:p>
    <w:p w:rsidR="00A128CE" w:rsidRDefault="00A128CE">
      <w:pPr>
        <w:pStyle w:val="Textoindependiente"/>
        <w:rPr>
          <w:sz w:val="30"/>
        </w:rPr>
      </w:pPr>
    </w:p>
    <w:p w:rsidR="00A128CE" w:rsidRDefault="00A128CE">
      <w:pPr>
        <w:pStyle w:val="Textoindependiente"/>
        <w:spacing w:before="7"/>
        <w:rPr>
          <w:sz w:val="29"/>
        </w:rPr>
      </w:pPr>
    </w:p>
    <w:p w:rsidR="00A128CE" w:rsidRDefault="00563F51">
      <w:pPr>
        <w:pStyle w:val="Ttulo1"/>
        <w:ind w:left="3261" w:right="3256"/>
        <w:jc w:val="center"/>
        <w:rPr>
          <w:u w:val="none"/>
        </w:rPr>
      </w:pPr>
      <w:r>
        <w:rPr>
          <w:u w:val="none"/>
        </w:rPr>
        <w:t>PROYECTO</w:t>
      </w:r>
      <w:r>
        <w:rPr>
          <w:spacing w:val="-7"/>
          <w:u w:val="none"/>
        </w:rPr>
        <w:t xml:space="preserve"> </w:t>
      </w:r>
      <w:r>
        <w:rPr>
          <w:u w:val="none"/>
        </w:rPr>
        <w:t>DE</w:t>
      </w:r>
      <w:r>
        <w:rPr>
          <w:spacing w:val="-6"/>
          <w:u w:val="none"/>
        </w:rPr>
        <w:t xml:space="preserve"> </w:t>
      </w:r>
      <w:r>
        <w:rPr>
          <w:spacing w:val="-5"/>
          <w:u w:val="none"/>
        </w:rPr>
        <w:t>LEY</w:t>
      </w:r>
    </w:p>
    <w:p w:rsidR="00A128CE" w:rsidRDefault="00A128CE">
      <w:pPr>
        <w:pStyle w:val="Textoindependiente"/>
        <w:rPr>
          <w:b/>
          <w:sz w:val="30"/>
        </w:rPr>
      </w:pPr>
    </w:p>
    <w:p w:rsidR="00A128CE" w:rsidRDefault="00A128CE">
      <w:pPr>
        <w:pStyle w:val="Textoindependiente"/>
        <w:spacing w:before="8"/>
        <w:rPr>
          <w:b/>
          <w:sz w:val="33"/>
        </w:rPr>
      </w:pPr>
    </w:p>
    <w:p w:rsidR="00A128CE" w:rsidRDefault="00563F51">
      <w:pPr>
        <w:pStyle w:val="Textoindependiente"/>
        <w:spacing w:line="276" w:lineRule="auto"/>
        <w:ind w:left="121" w:right="127"/>
        <w:jc w:val="both"/>
      </w:pPr>
      <w:r>
        <w:rPr>
          <w:b/>
        </w:rPr>
        <w:t xml:space="preserve">Artículo 1°. </w:t>
      </w:r>
      <w:r>
        <w:t>Modifíquese la Ley N°21.430 sobre garantías y protección integral de los derechos de la niñez y adolescencia en el siguiente sentido:</w:t>
      </w:r>
    </w:p>
    <w:p w:rsidR="00A128CE" w:rsidRDefault="00A128CE">
      <w:pPr>
        <w:pStyle w:val="Textoindependiente"/>
        <w:spacing w:before="10"/>
        <w:rPr>
          <w:sz w:val="29"/>
        </w:rPr>
      </w:pPr>
    </w:p>
    <w:p w:rsidR="00A128CE" w:rsidRDefault="00563F51">
      <w:pPr>
        <w:pStyle w:val="Prrafodelista"/>
        <w:numPr>
          <w:ilvl w:val="0"/>
          <w:numId w:val="3"/>
        </w:numPr>
        <w:tabs>
          <w:tab w:val="left" w:pos="839"/>
          <w:tab w:val="left" w:pos="841"/>
        </w:tabs>
        <w:spacing w:before="1" w:line="276" w:lineRule="auto"/>
        <w:ind w:right="120"/>
        <w:rPr>
          <w:sz w:val="26"/>
        </w:rPr>
      </w:pPr>
      <w:r>
        <w:rPr>
          <w:sz w:val="26"/>
        </w:rPr>
        <w:t>Modifíquese</w:t>
      </w:r>
      <w:r>
        <w:rPr>
          <w:spacing w:val="40"/>
          <w:sz w:val="26"/>
        </w:rPr>
        <w:t xml:space="preserve"> </w:t>
      </w:r>
      <w:r>
        <w:rPr>
          <w:sz w:val="26"/>
        </w:rPr>
        <w:t>el</w:t>
      </w:r>
      <w:r>
        <w:rPr>
          <w:spacing w:val="40"/>
          <w:sz w:val="26"/>
        </w:rPr>
        <w:t xml:space="preserve"> </w:t>
      </w:r>
      <w:r>
        <w:rPr>
          <w:sz w:val="26"/>
        </w:rPr>
        <w:t>artículo</w:t>
      </w:r>
      <w:r>
        <w:rPr>
          <w:spacing w:val="40"/>
          <w:sz w:val="26"/>
        </w:rPr>
        <w:t xml:space="preserve"> </w:t>
      </w:r>
      <w:r>
        <w:rPr>
          <w:sz w:val="26"/>
        </w:rPr>
        <w:t>49</w:t>
      </w:r>
      <w:r>
        <w:rPr>
          <w:spacing w:val="40"/>
          <w:sz w:val="26"/>
        </w:rPr>
        <w:t xml:space="preserve"> </w:t>
      </w:r>
      <w:r>
        <w:rPr>
          <w:sz w:val="26"/>
        </w:rPr>
        <w:t>incorporando</w:t>
      </w:r>
      <w:r>
        <w:rPr>
          <w:spacing w:val="40"/>
          <w:sz w:val="26"/>
        </w:rPr>
        <w:t xml:space="preserve"> </w:t>
      </w:r>
      <w:r>
        <w:rPr>
          <w:sz w:val="26"/>
        </w:rPr>
        <w:t>un</w:t>
      </w:r>
      <w:r>
        <w:rPr>
          <w:spacing w:val="40"/>
          <w:sz w:val="26"/>
        </w:rPr>
        <w:t xml:space="preserve"> </w:t>
      </w:r>
      <w:r>
        <w:rPr>
          <w:sz w:val="26"/>
        </w:rPr>
        <w:t>inciso 3° nuevo, pasando el actual inciso 3° a ser inciso 4° y así sucesivamen</w:t>
      </w:r>
      <w:r>
        <w:rPr>
          <w:sz w:val="26"/>
        </w:rPr>
        <w:t>te:</w:t>
      </w:r>
    </w:p>
    <w:p w:rsidR="00A128CE" w:rsidRDefault="00A128CE">
      <w:pPr>
        <w:pStyle w:val="Textoindependiente"/>
        <w:spacing w:before="10"/>
        <w:rPr>
          <w:sz w:val="29"/>
        </w:rPr>
      </w:pPr>
    </w:p>
    <w:p w:rsidR="00A128CE" w:rsidRDefault="00563F51">
      <w:pPr>
        <w:pStyle w:val="Textoindependiente"/>
        <w:spacing w:line="276" w:lineRule="auto"/>
        <w:ind w:left="841" w:right="119"/>
        <w:jc w:val="both"/>
      </w:pPr>
      <w:r>
        <w:t>Inciso 3°: “El Estado, según lo prescrito por la Constitución Política de la República, garantizará una acción de amparo y el derecho a contar con la asistencia de un abogado o</w:t>
      </w:r>
      <w:r>
        <w:rPr>
          <w:spacing w:val="-3"/>
        </w:rPr>
        <w:t xml:space="preserve"> </w:t>
      </w:r>
      <w:r>
        <w:t>abogada</w:t>
      </w:r>
      <w:r>
        <w:rPr>
          <w:spacing w:val="-3"/>
        </w:rPr>
        <w:t xml:space="preserve"> </w:t>
      </w:r>
      <w:r>
        <w:t>en</w:t>
      </w:r>
      <w:r>
        <w:rPr>
          <w:spacing w:val="-3"/>
        </w:rPr>
        <w:t xml:space="preserve"> </w:t>
      </w:r>
      <w:r>
        <w:t>el</w:t>
      </w:r>
      <w:r>
        <w:rPr>
          <w:spacing w:val="-3"/>
        </w:rPr>
        <w:t xml:space="preserve"> </w:t>
      </w:r>
      <w:r>
        <w:t>lugar</w:t>
      </w:r>
      <w:r>
        <w:rPr>
          <w:spacing w:val="-3"/>
        </w:rPr>
        <w:t xml:space="preserve"> </w:t>
      </w:r>
      <w:r>
        <w:t>en</w:t>
      </w:r>
      <w:r>
        <w:rPr>
          <w:spacing w:val="-3"/>
        </w:rPr>
        <w:t xml:space="preserve"> </w:t>
      </w:r>
      <w:r>
        <w:t>el</w:t>
      </w:r>
      <w:r>
        <w:rPr>
          <w:spacing w:val="-3"/>
        </w:rPr>
        <w:t xml:space="preserve"> </w:t>
      </w:r>
      <w:r>
        <w:t>que</w:t>
      </w:r>
      <w:r>
        <w:rPr>
          <w:spacing w:val="-3"/>
        </w:rPr>
        <w:t xml:space="preserve"> </w:t>
      </w:r>
      <w:r>
        <w:t>se</w:t>
      </w:r>
      <w:r>
        <w:rPr>
          <w:spacing w:val="-3"/>
        </w:rPr>
        <w:t xml:space="preserve"> </w:t>
      </w:r>
      <w:r>
        <w:t>encuentren,</w:t>
      </w:r>
      <w:r>
        <w:rPr>
          <w:spacing w:val="-3"/>
        </w:rPr>
        <w:t xml:space="preserve"> </w:t>
      </w:r>
      <w:r>
        <w:t>a</w:t>
      </w:r>
      <w:r>
        <w:rPr>
          <w:spacing w:val="-3"/>
        </w:rPr>
        <w:t xml:space="preserve"> </w:t>
      </w:r>
      <w:r>
        <w:t>todos los niños, niñas o adolescentes detenidos o retenidos ilegal y/o arbitrariamente por las policías o por cualquier</w:t>
      </w:r>
      <w:r>
        <w:rPr>
          <w:spacing w:val="-3"/>
        </w:rPr>
        <w:t xml:space="preserve"> </w:t>
      </w:r>
      <w:r>
        <w:t>otro</w:t>
      </w:r>
      <w:r>
        <w:rPr>
          <w:spacing w:val="-3"/>
        </w:rPr>
        <w:t xml:space="preserve"> </w:t>
      </w:r>
      <w:r>
        <w:t>agente</w:t>
      </w:r>
      <w:r>
        <w:rPr>
          <w:spacing w:val="-3"/>
        </w:rPr>
        <w:t xml:space="preserve"> </w:t>
      </w:r>
      <w:r>
        <w:t>estatal.</w:t>
      </w:r>
      <w:r>
        <w:rPr>
          <w:spacing w:val="-3"/>
        </w:rPr>
        <w:t xml:space="preserve"> </w:t>
      </w:r>
      <w:r>
        <w:t>Ésta</w:t>
      </w:r>
      <w:r>
        <w:rPr>
          <w:spacing w:val="-3"/>
        </w:rPr>
        <w:t xml:space="preserve"> </w:t>
      </w:r>
      <w:r>
        <w:t>podrá</w:t>
      </w:r>
      <w:r>
        <w:rPr>
          <w:spacing w:val="-3"/>
        </w:rPr>
        <w:t xml:space="preserve"> </w:t>
      </w:r>
      <w:r>
        <w:t>ser</w:t>
      </w:r>
      <w:r>
        <w:rPr>
          <w:spacing w:val="-3"/>
        </w:rPr>
        <w:t xml:space="preserve"> </w:t>
      </w:r>
      <w:r>
        <w:t>interpuesta</w:t>
      </w:r>
      <w:r>
        <w:rPr>
          <w:spacing w:val="-3"/>
        </w:rPr>
        <w:t xml:space="preserve"> </w:t>
      </w:r>
      <w:r>
        <w:t>por sí mismo, por un letrado o por cualquier persona a su nombre”.</w:t>
      </w:r>
    </w:p>
    <w:p w:rsidR="00A128CE" w:rsidRDefault="00A128CE">
      <w:pPr>
        <w:pStyle w:val="Textoindependiente"/>
        <w:spacing w:before="10"/>
        <w:rPr>
          <w:sz w:val="29"/>
        </w:rPr>
      </w:pPr>
    </w:p>
    <w:p w:rsidR="00A128CE" w:rsidRDefault="00563F51">
      <w:pPr>
        <w:pStyle w:val="Prrafodelista"/>
        <w:numPr>
          <w:ilvl w:val="0"/>
          <w:numId w:val="3"/>
        </w:numPr>
        <w:tabs>
          <w:tab w:val="left" w:pos="839"/>
          <w:tab w:val="left" w:pos="841"/>
        </w:tabs>
        <w:spacing w:line="276" w:lineRule="auto"/>
        <w:ind w:right="125"/>
        <w:rPr>
          <w:sz w:val="26"/>
        </w:rPr>
      </w:pPr>
      <w:r>
        <w:rPr>
          <w:sz w:val="26"/>
        </w:rPr>
        <w:t>Modifíquese el artíc</w:t>
      </w:r>
      <w:r>
        <w:rPr>
          <w:sz w:val="26"/>
        </w:rPr>
        <w:t>ulo 50</w:t>
      </w:r>
      <w:r>
        <w:rPr>
          <w:spacing w:val="-4"/>
          <w:sz w:val="26"/>
        </w:rPr>
        <w:t xml:space="preserve"> </w:t>
      </w:r>
      <w:r>
        <w:rPr>
          <w:sz w:val="26"/>
        </w:rPr>
        <w:t>incorporando</w:t>
      </w:r>
      <w:r>
        <w:rPr>
          <w:spacing w:val="-4"/>
          <w:sz w:val="26"/>
        </w:rPr>
        <w:t xml:space="preserve"> </w:t>
      </w:r>
      <w:r>
        <w:rPr>
          <w:sz w:val="26"/>
        </w:rPr>
        <w:t>a</w:t>
      </w:r>
      <w:r>
        <w:rPr>
          <w:spacing w:val="-4"/>
          <w:sz w:val="26"/>
        </w:rPr>
        <w:t xml:space="preserve"> </w:t>
      </w:r>
      <w:r>
        <w:rPr>
          <w:sz w:val="26"/>
        </w:rPr>
        <w:t>continuación</w:t>
      </w:r>
      <w:r>
        <w:rPr>
          <w:spacing w:val="-4"/>
          <w:sz w:val="26"/>
        </w:rPr>
        <w:t xml:space="preserve"> </w:t>
      </w:r>
      <w:r>
        <w:rPr>
          <w:sz w:val="26"/>
        </w:rPr>
        <w:t>del</w:t>
      </w:r>
      <w:r>
        <w:rPr>
          <w:spacing w:val="-4"/>
          <w:sz w:val="26"/>
        </w:rPr>
        <w:t xml:space="preserve"> </w:t>
      </w:r>
      <w:r>
        <w:rPr>
          <w:sz w:val="26"/>
        </w:rPr>
        <w:t>punto</w:t>
      </w:r>
      <w:r>
        <w:rPr>
          <w:spacing w:val="-4"/>
          <w:sz w:val="26"/>
        </w:rPr>
        <w:t xml:space="preserve"> </w:t>
      </w:r>
      <w:r>
        <w:rPr>
          <w:sz w:val="26"/>
        </w:rPr>
        <w:t>aparte</w:t>
      </w:r>
      <w:r>
        <w:rPr>
          <w:spacing w:val="-4"/>
          <w:sz w:val="26"/>
        </w:rPr>
        <w:t xml:space="preserve"> </w:t>
      </w:r>
      <w:r>
        <w:rPr>
          <w:sz w:val="26"/>
        </w:rPr>
        <w:t>del</w:t>
      </w:r>
      <w:r>
        <w:rPr>
          <w:spacing w:val="-4"/>
          <w:sz w:val="26"/>
        </w:rPr>
        <w:t xml:space="preserve"> </w:t>
      </w:r>
      <w:r>
        <w:rPr>
          <w:sz w:val="26"/>
        </w:rPr>
        <w:t>inciso 2°, el que pasará a ser punto a ser punto seguido, lo siguiente:</w:t>
      </w:r>
    </w:p>
    <w:p w:rsidR="00A128CE" w:rsidRDefault="00A128CE">
      <w:pPr>
        <w:pStyle w:val="Textoindependiente"/>
        <w:spacing w:before="10"/>
        <w:rPr>
          <w:sz w:val="29"/>
        </w:rPr>
      </w:pPr>
    </w:p>
    <w:p w:rsidR="00A128CE" w:rsidRDefault="00563F51">
      <w:pPr>
        <w:pStyle w:val="Textoindependiente"/>
        <w:spacing w:before="1" w:line="276" w:lineRule="auto"/>
        <w:ind w:left="841" w:right="122"/>
        <w:jc w:val="both"/>
      </w:pPr>
      <w:r>
        <w:t>“El programa de que se trata deberá asignar a un abogado o abogada que represente</w:t>
      </w:r>
      <w:r>
        <w:rPr>
          <w:spacing w:val="40"/>
        </w:rPr>
        <w:t xml:space="preserve"> </w:t>
      </w:r>
      <w:r>
        <w:t>al</w:t>
      </w:r>
      <w:r>
        <w:rPr>
          <w:spacing w:val="40"/>
        </w:rPr>
        <w:t xml:space="preserve"> </w:t>
      </w:r>
      <w:r>
        <w:t>niño,</w:t>
      </w:r>
      <w:r>
        <w:rPr>
          <w:spacing w:val="40"/>
        </w:rPr>
        <w:t xml:space="preserve"> </w:t>
      </w:r>
      <w:r>
        <w:t>niña</w:t>
      </w:r>
      <w:r>
        <w:rPr>
          <w:spacing w:val="40"/>
        </w:rPr>
        <w:t xml:space="preserve"> </w:t>
      </w:r>
      <w:r>
        <w:t>o</w:t>
      </w:r>
      <w:r>
        <w:rPr>
          <w:spacing w:val="40"/>
        </w:rPr>
        <w:t xml:space="preserve"> </w:t>
      </w:r>
      <w:r>
        <w:t>adolescente,</w:t>
      </w:r>
      <w:r>
        <w:rPr>
          <w:spacing w:val="40"/>
        </w:rPr>
        <w:t xml:space="preserve"> </w:t>
      </w:r>
      <w:r>
        <w:t>quien</w:t>
      </w:r>
      <w:r>
        <w:rPr>
          <w:spacing w:val="40"/>
        </w:rPr>
        <w:t xml:space="preserve"> </w:t>
      </w:r>
      <w:r>
        <w:t>deberá</w:t>
      </w:r>
      <w:r>
        <w:rPr>
          <w:spacing w:val="40"/>
        </w:rPr>
        <w:t xml:space="preserve"> </w:t>
      </w:r>
      <w:r>
        <w:t>ace</w:t>
      </w:r>
      <w:r>
        <w:t>ptar</w:t>
      </w:r>
      <w:r>
        <w:rPr>
          <w:spacing w:val="40"/>
        </w:rPr>
        <w:t xml:space="preserve"> </w:t>
      </w:r>
      <w:r>
        <w:t>el</w:t>
      </w:r>
      <w:r>
        <w:rPr>
          <w:spacing w:val="40"/>
        </w:rPr>
        <w:t xml:space="preserve"> </w:t>
      </w:r>
      <w:r>
        <w:t>cargo</w:t>
      </w:r>
      <w:r>
        <w:rPr>
          <w:spacing w:val="26"/>
        </w:rPr>
        <w:t xml:space="preserve"> </w:t>
      </w:r>
      <w:r>
        <w:t>ante</w:t>
      </w:r>
      <w:r>
        <w:rPr>
          <w:spacing w:val="26"/>
        </w:rPr>
        <w:t xml:space="preserve"> </w:t>
      </w:r>
      <w:r>
        <w:t>el</w:t>
      </w:r>
    </w:p>
    <w:p w:rsidR="00A128CE" w:rsidRDefault="00A128CE">
      <w:pPr>
        <w:spacing w:line="276" w:lineRule="auto"/>
        <w:jc w:val="both"/>
        <w:sectPr w:rsidR="00A128CE">
          <w:pgSz w:w="11920" w:h="16840"/>
          <w:pgMar w:top="1340" w:right="1600" w:bottom="280" w:left="1580" w:header="720" w:footer="720" w:gutter="0"/>
          <w:cols w:space="720"/>
        </w:sectPr>
      </w:pPr>
    </w:p>
    <w:p w:rsidR="00A128CE" w:rsidRDefault="00563F51">
      <w:pPr>
        <w:pStyle w:val="Textoindependiente"/>
        <w:spacing w:before="76" w:line="276" w:lineRule="auto"/>
        <w:ind w:left="841"/>
      </w:pPr>
      <w:r>
        <w:t>Tribunal, en un</w:t>
      </w:r>
      <w:r>
        <w:rPr>
          <w:spacing w:val="-4"/>
        </w:rPr>
        <w:t xml:space="preserve"> </w:t>
      </w:r>
      <w:r>
        <w:t>plazo</w:t>
      </w:r>
      <w:r>
        <w:rPr>
          <w:spacing w:val="-4"/>
        </w:rPr>
        <w:t xml:space="preserve"> </w:t>
      </w:r>
      <w:r>
        <w:t>no</w:t>
      </w:r>
      <w:r>
        <w:rPr>
          <w:spacing w:val="-4"/>
        </w:rPr>
        <w:t xml:space="preserve"> </w:t>
      </w:r>
      <w:r>
        <w:t>superior</w:t>
      </w:r>
      <w:r>
        <w:rPr>
          <w:spacing w:val="-4"/>
        </w:rPr>
        <w:t xml:space="preserve"> </w:t>
      </w:r>
      <w:r>
        <w:t>a</w:t>
      </w:r>
      <w:r>
        <w:rPr>
          <w:spacing w:val="-4"/>
        </w:rPr>
        <w:t xml:space="preserve"> </w:t>
      </w:r>
      <w:r>
        <w:t>diez</w:t>
      </w:r>
      <w:r>
        <w:rPr>
          <w:spacing w:val="-4"/>
        </w:rPr>
        <w:t xml:space="preserve"> </w:t>
      </w:r>
      <w:r>
        <w:t>días</w:t>
      </w:r>
      <w:r>
        <w:rPr>
          <w:spacing w:val="-4"/>
        </w:rPr>
        <w:t xml:space="preserve"> </w:t>
      </w:r>
      <w:r>
        <w:t>desde</w:t>
      </w:r>
      <w:r>
        <w:rPr>
          <w:spacing w:val="-4"/>
        </w:rPr>
        <w:t xml:space="preserve"> </w:t>
      </w:r>
      <w:r>
        <w:t>la</w:t>
      </w:r>
      <w:r>
        <w:rPr>
          <w:spacing w:val="-4"/>
        </w:rPr>
        <w:t xml:space="preserve"> </w:t>
      </w:r>
      <w:r>
        <w:t>notificación</w:t>
      </w:r>
      <w:r>
        <w:rPr>
          <w:spacing w:val="-4"/>
        </w:rPr>
        <w:t xml:space="preserve"> </w:t>
      </w:r>
      <w:r>
        <w:t>de</w:t>
      </w:r>
      <w:r>
        <w:rPr>
          <w:spacing w:val="-4"/>
        </w:rPr>
        <w:t xml:space="preserve"> </w:t>
      </w:r>
      <w:r>
        <w:t>la</w:t>
      </w:r>
      <w:r>
        <w:rPr>
          <w:spacing w:val="-4"/>
        </w:rPr>
        <w:t xml:space="preserve"> </w:t>
      </w:r>
      <w:r>
        <w:t>resolución que solicita la designación”.</w:t>
      </w:r>
    </w:p>
    <w:p w:rsidR="00A128CE" w:rsidRDefault="00A128CE">
      <w:pPr>
        <w:pStyle w:val="Textoindependiente"/>
        <w:spacing w:before="10"/>
        <w:rPr>
          <w:sz w:val="29"/>
        </w:rPr>
      </w:pPr>
    </w:p>
    <w:p w:rsidR="00A128CE" w:rsidRDefault="00563F51">
      <w:pPr>
        <w:pStyle w:val="Prrafodelista"/>
        <w:numPr>
          <w:ilvl w:val="0"/>
          <w:numId w:val="3"/>
        </w:numPr>
        <w:tabs>
          <w:tab w:val="left" w:pos="839"/>
        </w:tabs>
        <w:spacing w:before="1"/>
        <w:ind w:left="839" w:hanging="358"/>
        <w:rPr>
          <w:sz w:val="26"/>
        </w:rPr>
      </w:pPr>
      <w:r>
        <w:rPr>
          <w:sz w:val="26"/>
        </w:rPr>
        <w:t>Incorpórese</w:t>
      </w:r>
      <w:r>
        <w:rPr>
          <w:spacing w:val="-7"/>
          <w:sz w:val="26"/>
        </w:rPr>
        <w:t xml:space="preserve"> </w:t>
      </w:r>
      <w:r>
        <w:rPr>
          <w:sz w:val="26"/>
        </w:rPr>
        <w:t>un</w:t>
      </w:r>
      <w:r>
        <w:rPr>
          <w:spacing w:val="-5"/>
          <w:sz w:val="26"/>
        </w:rPr>
        <w:t xml:space="preserve"> </w:t>
      </w:r>
      <w:r>
        <w:rPr>
          <w:sz w:val="26"/>
        </w:rPr>
        <w:t>artículo</w:t>
      </w:r>
      <w:r>
        <w:rPr>
          <w:spacing w:val="-5"/>
          <w:sz w:val="26"/>
        </w:rPr>
        <w:t xml:space="preserve"> </w:t>
      </w:r>
      <w:r>
        <w:rPr>
          <w:sz w:val="26"/>
        </w:rPr>
        <w:t>50</w:t>
      </w:r>
      <w:r>
        <w:rPr>
          <w:spacing w:val="-5"/>
          <w:sz w:val="26"/>
        </w:rPr>
        <w:t xml:space="preserve"> </w:t>
      </w:r>
      <w:r>
        <w:rPr>
          <w:sz w:val="26"/>
        </w:rPr>
        <w:t>bis</w:t>
      </w:r>
      <w:r>
        <w:rPr>
          <w:spacing w:val="-5"/>
          <w:sz w:val="26"/>
        </w:rPr>
        <w:t xml:space="preserve"> </w:t>
      </w:r>
      <w:r>
        <w:rPr>
          <w:sz w:val="26"/>
        </w:rPr>
        <w:t>nuevo</w:t>
      </w:r>
      <w:r>
        <w:rPr>
          <w:spacing w:val="-5"/>
          <w:sz w:val="26"/>
        </w:rPr>
        <w:t xml:space="preserve"> </w:t>
      </w:r>
      <w:r>
        <w:rPr>
          <w:sz w:val="26"/>
        </w:rPr>
        <w:t>en</w:t>
      </w:r>
      <w:r>
        <w:rPr>
          <w:spacing w:val="-5"/>
          <w:sz w:val="26"/>
        </w:rPr>
        <w:t xml:space="preserve"> </w:t>
      </w:r>
      <w:r>
        <w:rPr>
          <w:sz w:val="26"/>
        </w:rPr>
        <w:t>el</w:t>
      </w:r>
      <w:r>
        <w:rPr>
          <w:spacing w:val="-5"/>
          <w:sz w:val="26"/>
        </w:rPr>
        <w:t xml:space="preserve"> </w:t>
      </w:r>
      <w:r>
        <w:rPr>
          <w:sz w:val="26"/>
        </w:rPr>
        <w:t>siguiente</w:t>
      </w:r>
      <w:r>
        <w:rPr>
          <w:spacing w:val="-4"/>
          <w:sz w:val="26"/>
        </w:rPr>
        <w:t xml:space="preserve"> </w:t>
      </w:r>
      <w:r>
        <w:rPr>
          <w:spacing w:val="-2"/>
          <w:sz w:val="26"/>
        </w:rPr>
        <w:t>tenor:</w:t>
      </w:r>
    </w:p>
    <w:p w:rsidR="00A128CE" w:rsidRDefault="00A128CE">
      <w:pPr>
        <w:pStyle w:val="Textoindependiente"/>
        <w:spacing w:before="9"/>
        <w:rPr>
          <w:sz w:val="33"/>
        </w:rPr>
      </w:pPr>
    </w:p>
    <w:p w:rsidR="00A128CE" w:rsidRDefault="00563F51">
      <w:pPr>
        <w:pStyle w:val="Textoindependiente"/>
        <w:spacing w:line="276" w:lineRule="auto"/>
        <w:ind w:left="121" w:right="116"/>
        <w:jc w:val="both"/>
      </w:pPr>
      <w:r>
        <w:t>Artículo 50 bis: Definición de Abogado o Abogada del niño, niña y adolescente. Para efectos del artículo anterior, se entenderá por abogado o abogada del niño, niña o adolescente aquella persona revestida, por la autoridad competente, de la facultad de def</w:t>
      </w:r>
      <w:r>
        <w:t>ender ante los tribunales de justicia los derechos de los niños, niñas y adolescentes</w:t>
      </w:r>
      <w:r>
        <w:rPr>
          <w:spacing w:val="40"/>
        </w:rPr>
        <w:t xml:space="preserve"> </w:t>
      </w:r>
      <w:r>
        <w:t>en juicios donde estos vean involucrados sus intereses.</w:t>
      </w:r>
    </w:p>
    <w:p w:rsidR="00A128CE" w:rsidRDefault="00563F51">
      <w:pPr>
        <w:pStyle w:val="Textoindependiente"/>
        <w:spacing w:line="276" w:lineRule="auto"/>
        <w:ind w:left="121" w:right="117"/>
        <w:jc w:val="both"/>
      </w:pPr>
      <w:r>
        <w:t>El abogado o abogada debe velar por que los derechos de la infancia</w:t>
      </w:r>
      <w:r>
        <w:rPr>
          <w:spacing w:val="-3"/>
        </w:rPr>
        <w:t xml:space="preserve"> </w:t>
      </w:r>
      <w:r>
        <w:t>y</w:t>
      </w:r>
      <w:r>
        <w:rPr>
          <w:spacing w:val="-3"/>
        </w:rPr>
        <w:t xml:space="preserve"> </w:t>
      </w:r>
      <w:r>
        <w:t>adolescencia</w:t>
      </w:r>
      <w:r>
        <w:rPr>
          <w:spacing w:val="-3"/>
        </w:rPr>
        <w:t xml:space="preserve"> </w:t>
      </w:r>
      <w:r>
        <w:t>se respeten y cumplan para cada</w:t>
      </w:r>
      <w:r>
        <w:t xml:space="preserve"> niño, niña o adolescente en particular en el juicio donde estos se vean involucrados, velando por su interés superior y asegurándose que el derecho a ser oído del niño, niña o adolescente se cumpla.</w:t>
      </w:r>
    </w:p>
    <w:p w:rsidR="00A128CE" w:rsidRDefault="00563F51">
      <w:pPr>
        <w:pStyle w:val="Textoindependiente"/>
        <w:spacing w:line="276" w:lineRule="auto"/>
        <w:ind w:left="121" w:right="115"/>
        <w:jc w:val="both"/>
      </w:pPr>
      <w:r>
        <w:t>Este abogado o abogada del niño, niña o adolescente, deb</w:t>
      </w:r>
      <w:r>
        <w:t>e ser especializado en infancia, designado por el juez en un proceso judicial que involucre los derechos de los niños, niñas y adolescentes, siendo este garante de los derechos contemplados por la Constitución Política de la República, y la Convención de l</w:t>
      </w:r>
      <w:r>
        <w:t>os derechos del niño, ejerciendo la debida</w:t>
      </w:r>
      <w:r>
        <w:rPr>
          <w:spacing w:val="-3"/>
        </w:rPr>
        <w:t xml:space="preserve"> </w:t>
      </w:r>
      <w:r>
        <w:t>representación</w:t>
      </w:r>
      <w:r>
        <w:rPr>
          <w:spacing w:val="-3"/>
        </w:rPr>
        <w:t xml:space="preserve"> </w:t>
      </w:r>
      <w:r>
        <w:t>jurídica</w:t>
      </w:r>
      <w:r>
        <w:rPr>
          <w:spacing w:val="-3"/>
        </w:rPr>
        <w:t xml:space="preserve"> </w:t>
      </w:r>
      <w:r>
        <w:t>y</w:t>
      </w:r>
      <w:r>
        <w:rPr>
          <w:spacing w:val="-3"/>
        </w:rPr>
        <w:t xml:space="preserve"> </w:t>
      </w:r>
      <w:r>
        <w:t>asegurando</w:t>
      </w:r>
      <w:r>
        <w:rPr>
          <w:spacing w:val="-3"/>
        </w:rPr>
        <w:t xml:space="preserve"> </w:t>
      </w:r>
      <w:r>
        <w:t>el</w:t>
      </w:r>
      <w:r>
        <w:rPr>
          <w:spacing w:val="-3"/>
        </w:rPr>
        <w:t xml:space="preserve"> </w:t>
      </w:r>
      <w:r>
        <w:t>pleno</w:t>
      </w:r>
      <w:r>
        <w:rPr>
          <w:spacing w:val="-3"/>
        </w:rPr>
        <w:t xml:space="preserve"> </w:t>
      </w:r>
      <w:r>
        <w:t>ejercicio</w:t>
      </w:r>
      <w:r>
        <w:rPr>
          <w:spacing w:val="-3"/>
        </w:rPr>
        <w:t xml:space="preserve"> </w:t>
      </w:r>
      <w:r>
        <w:t>y</w:t>
      </w:r>
      <w:r>
        <w:rPr>
          <w:spacing w:val="-3"/>
        </w:rPr>
        <w:t xml:space="preserve"> </w:t>
      </w:r>
      <w:r>
        <w:t>respecto</w:t>
      </w:r>
      <w:r>
        <w:rPr>
          <w:spacing w:val="-3"/>
        </w:rPr>
        <w:t xml:space="preserve"> </w:t>
      </w:r>
      <w:r>
        <w:t>de sus derechos.</w:t>
      </w:r>
    </w:p>
    <w:p w:rsidR="00A128CE" w:rsidRDefault="00A128CE">
      <w:pPr>
        <w:pStyle w:val="Textoindependiente"/>
        <w:spacing w:before="10"/>
        <w:rPr>
          <w:sz w:val="29"/>
        </w:rPr>
      </w:pPr>
    </w:p>
    <w:p w:rsidR="00A128CE" w:rsidRDefault="00563F51">
      <w:pPr>
        <w:pStyle w:val="Prrafodelista"/>
        <w:numPr>
          <w:ilvl w:val="0"/>
          <w:numId w:val="3"/>
        </w:numPr>
        <w:tabs>
          <w:tab w:val="left" w:pos="839"/>
        </w:tabs>
        <w:ind w:left="839" w:hanging="358"/>
        <w:rPr>
          <w:sz w:val="26"/>
        </w:rPr>
      </w:pPr>
      <w:r>
        <w:rPr>
          <w:sz w:val="26"/>
        </w:rPr>
        <w:t>Incorpórese</w:t>
      </w:r>
      <w:r>
        <w:rPr>
          <w:spacing w:val="-7"/>
          <w:sz w:val="26"/>
        </w:rPr>
        <w:t xml:space="preserve"> </w:t>
      </w:r>
      <w:r>
        <w:rPr>
          <w:sz w:val="26"/>
        </w:rPr>
        <w:t>un</w:t>
      </w:r>
      <w:r>
        <w:rPr>
          <w:spacing w:val="-5"/>
          <w:sz w:val="26"/>
        </w:rPr>
        <w:t xml:space="preserve"> </w:t>
      </w:r>
      <w:r>
        <w:rPr>
          <w:sz w:val="26"/>
        </w:rPr>
        <w:t>artículo</w:t>
      </w:r>
      <w:r>
        <w:rPr>
          <w:spacing w:val="-5"/>
          <w:sz w:val="26"/>
        </w:rPr>
        <w:t xml:space="preserve"> </w:t>
      </w:r>
      <w:r>
        <w:rPr>
          <w:sz w:val="26"/>
        </w:rPr>
        <w:t>50</w:t>
      </w:r>
      <w:r>
        <w:rPr>
          <w:spacing w:val="-5"/>
          <w:sz w:val="26"/>
        </w:rPr>
        <w:t xml:space="preserve"> </w:t>
      </w:r>
      <w:r>
        <w:rPr>
          <w:sz w:val="26"/>
        </w:rPr>
        <w:t>ter</w:t>
      </w:r>
      <w:r>
        <w:rPr>
          <w:spacing w:val="-5"/>
          <w:sz w:val="26"/>
        </w:rPr>
        <w:t xml:space="preserve"> </w:t>
      </w:r>
      <w:r>
        <w:rPr>
          <w:sz w:val="26"/>
        </w:rPr>
        <w:t>nuevo</w:t>
      </w:r>
      <w:r>
        <w:rPr>
          <w:spacing w:val="-5"/>
          <w:sz w:val="26"/>
        </w:rPr>
        <w:t xml:space="preserve"> </w:t>
      </w:r>
      <w:r>
        <w:rPr>
          <w:sz w:val="26"/>
        </w:rPr>
        <w:t>en</w:t>
      </w:r>
      <w:r>
        <w:rPr>
          <w:spacing w:val="-5"/>
          <w:sz w:val="26"/>
        </w:rPr>
        <w:t xml:space="preserve"> </w:t>
      </w:r>
      <w:r>
        <w:rPr>
          <w:sz w:val="26"/>
        </w:rPr>
        <w:t>el</w:t>
      </w:r>
      <w:r>
        <w:rPr>
          <w:spacing w:val="-5"/>
          <w:sz w:val="26"/>
        </w:rPr>
        <w:t xml:space="preserve"> </w:t>
      </w:r>
      <w:r>
        <w:rPr>
          <w:sz w:val="26"/>
        </w:rPr>
        <w:t>siguiente</w:t>
      </w:r>
      <w:r>
        <w:rPr>
          <w:spacing w:val="-4"/>
          <w:sz w:val="26"/>
        </w:rPr>
        <w:t xml:space="preserve"> </w:t>
      </w:r>
      <w:r>
        <w:rPr>
          <w:spacing w:val="-2"/>
          <w:sz w:val="26"/>
        </w:rPr>
        <w:t>tenor:</w:t>
      </w:r>
    </w:p>
    <w:p w:rsidR="00A128CE" w:rsidRDefault="00A128CE">
      <w:pPr>
        <w:pStyle w:val="Textoindependiente"/>
        <w:spacing w:before="9"/>
        <w:rPr>
          <w:sz w:val="33"/>
        </w:rPr>
      </w:pPr>
    </w:p>
    <w:p w:rsidR="00A128CE" w:rsidRDefault="00563F51">
      <w:pPr>
        <w:pStyle w:val="Textoindependiente"/>
        <w:spacing w:line="276" w:lineRule="auto"/>
        <w:ind w:left="121" w:right="119"/>
        <w:jc w:val="both"/>
      </w:pPr>
      <w:r>
        <w:t>Artículo</w:t>
      </w:r>
      <w:r>
        <w:rPr>
          <w:spacing w:val="-4"/>
        </w:rPr>
        <w:t xml:space="preserve"> </w:t>
      </w:r>
      <w:r>
        <w:t>50</w:t>
      </w:r>
      <w:r>
        <w:rPr>
          <w:spacing w:val="-4"/>
        </w:rPr>
        <w:t xml:space="preserve"> </w:t>
      </w:r>
      <w:r>
        <w:t>ter.</w:t>
      </w:r>
      <w:r>
        <w:rPr>
          <w:spacing w:val="-4"/>
        </w:rPr>
        <w:t xml:space="preserve"> </w:t>
      </w:r>
      <w:r>
        <w:t>Deberes</w:t>
      </w:r>
      <w:r>
        <w:rPr>
          <w:spacing w:val="-4"/>
        </w:rPr>
        <w:t xml:space="preserve"> </w:t>
      </w:r>
      <w:r>
        <w:t>y</w:t>
      </w:r>
      <w:r>
        <w:rPr>
          <w:spacing w:val="-4"/>
        </w:rPr>
        <w:t xml:space="preserve"> </w:t>
      </w:r>
      <w:r>
        <w:t>Sanciones.</w:t>
      </w:r>
      <w:r>
        <w:rPr>
          <w:spacing w:val="-4"/>
        </w:rPr>
        <w:t xml:space="preserve"> </w:t>
      </w:r>
      <w:r>
        <w:t>El</w:t>
      </w:r>
      <w:r>
        <w:rPr>
          <w:spacing w:val="-4"/>
        </w:rPr>
        <w:t xml:space="preserve"> </w:t>
      </w:r>
      <w:r>
        <w:t>abogado</w:t>
      </w:r>
      <w:r>
        <w:rPr>
          <w:spacing w:val="-4"/>
        </w:rPr>
        <w:t xml:space="preserve"> </w:t>
      </w:r>
      <w:r>
        <w:t>o</w:t>
      </w:r>
      <w:r>
        <w:rPr>
          <w:spacing w:val="-4"/>
        </w:rPr>
        <w:t xml:space="preserve"> </w:t>
      </w:r>
      <w:r>
        <w:t>abogada</w:t>
      </w:r>
      <w:r>
        <w:rPr>
          <w:spacing w:val="-4"/>
        </w:rPr>
        <w:t xml:space="preserve"> </w:t>
      </w:r>
      <w:r>
        <w:t>del</w:t>
      </w:r>
      <w:r>
        <w:rPr>
          <w:spacing w:val="-4"/>
        </w:rPr>
        <w:t xml:space="preserve"> </w:t>
      </w:r>
      <w:r>
        <w:t>niño,</w:t>
      </w:r>
      <w:r>
        <w:rPr>
          <w:spacing w:val="-4"/>
        </w:rPr>
        <w:t xml:space="preserve"> </w:t>
      </w:r>
      <w:r>
        <w:t>niña</w:t>
      </w:r>
      <w:r>
        <w:rPr>
          <w:spacing w:val="-4"/>
        </w:rPr>
        <w:t xml:space="preserve"> </w:t>
      </w:r>
      <w:r>
        <w:t>o</w:t>
      </w:r>
      <w:r>
        <w:rPr>
          <w:spacing w:val="-4"/>
        </w:rPr>
        <w:t xml:space="preserve"> </w:t>
      </w:r>
      <w:r>
        <w:t>adolescente, deberá tener las siguientes funciones en el ejercicio de su cargo:</w:t>
      </w:r>
    </w:p>
    <w:p w:rsidR="00A128CE" w:rsidRDefault="00A128CE">
      <w:pPr>
        <w:pStyle w:val="Textoindependiente"/>
        <w:spacing w:before="10"/>
        <w:rPr>
          <w:sz w:val="29"/>
        </w:rPr>
      </w:pPr>
    </w:p>
    <w:p w:rsidR="00A128CE" w:rsidRDefault="00563F51">
      <w:pPr>
        <w:pStyle w:val="Prrafodelista"/>
        <w:numPr>
          <w:ilvl w:val="1"/>
          <w:numId w:val="3"/>
        </w:numPr>
        <w:tabs>
          <w:tab w:val="left" w:pos="839"/>
          <w:tab w:val="left" w:pos="841"/>
        </w:tabs>
        <w:spacing w:before="1" w:line="276" w:lineRule="auto"/>
        <w:ind w:right="113"/>
        <w:jc w:val="both"/>
        <w:rPr>
          <w:sz w:val="26"/>
        </w:rPr>
      </w:pPr>
      <w:r>
        <w:rPr>
          <w:sz w:val="26"/>
        </w:rPr>
        <w:t>Debe obrar siempre con base al interés superior del niño, niña o adolescente a quien representa, anteponiendo dicho interés al de cualquier otra persona.</w:t>
      </w:r>
    </w:p>
    <w:p w:rsidR="00A128CE" w:rsidRDefault="00563F51">
      <w:pPr>
        <w:pStyle w:val="Prrafodelista"/>
        <w:numPr>
          <w:ilvl w:val="1"/>
          <w:numId w:val="3"/>
        </w:numPr>
        <w:tabs>
          <w:tab w:val="left" w:pos="839"/>
          <w:tab w:val="left" w:pos="841"/>
        </w:tabs>
        <w:spacing w:line="276" w:lineRule="auto"/>
        <w:ind w:right="124"/>
        <w:jc w:val="both"/>
        <w:rPr>
          <w:sz w:val="26"/>
        </w:rPr>
      </w:pPr>
      <w:r>
        <w:rPr>
          <w:sz w:val="26"/>
        </w:rPr>
        <w:t>No estar</w:t>
      </w:r>
      <w:r>
        <w:rPr>
          <w:sz w:val="26"/>
        </w:rPr>
        <w:t xml:space="preserve"> inhabilitado para trabajar con niños, niñas o adolescentes de acuerdo</w:t>
      </w:r>
      <w:r>
        <w:rPr>
          <w:spacing w:val="-3"/>
          <w:sz w:val="26"/>
        </w:rPr>
        <w:t xml:space="preserve"> </w:t>
      </w:r>
      <w:r>
        <w:rPr>
          <w:sz w:val="26"/>
        </w:rPr>
        <w:t>a lo establecido en la Ley 20.594.</w:t>
      </w:r>
    </w:p>
    <w:p w:rsidR="00A128CE" w:rsidRDefault="00563F51">
      <w:pPr>
        <w:pStyle w:val="Prrafodelista"/>
        <w:numPr>
          <w:ilvl w:val="1"/>
          <w:numId w:val="3"/>
        </w:numPr>
        <w:tabs>
          <w:tab w:val="left" w:pos="839"/>
          <w:tab w:val="left" w:pos="841"/>
        </w:tabs>
        <w:spacing w:line="276" w:lineRule="auto"/>
        <w:ind w:right="123"/>
        <w:jc w:val="both"/>
        <w:rPr>
          <w:sz w:val="26"/>
        </w:rPr>
      </w:pPr>
      <w:r>
        <w:rPr>
          <w:sz w:val="26"/>
        </w:rPr>
        <w:t>Debe respetar el honor, dignidad e indemnidad del niño, niña o adolescente a quien representa.</w:t>
      </w:r>
    </w:p>
    <w:p w:rsidR="00A128CE" w:rsidRDefault="00563F51">
      <w:pPr>
        <w:pStyle w:val="Prrafodelista"/>
        <w:numPr>
          <w:ilvl w:val="1"/>
          <w:numId w:val="3"/>
        </w:numPr>
        <w:tabs>
          <w:tab w:val="left" w:pos="839"/>
          <w:tab w:val="left" w:pos="841"/>
        </w:tabs>
        <w:spacing w:line="276" w:lineRule="auto"/>
        <w:ind w:right="122"/>
        <w:jc w:val="both"/>
        <w:rPr>
          <w:sz w:val="26"/>
        </w:rPr>
      </w:pPr>
      <w:r>
        <w:rPr>
          <w:sz w:val="26"/>
        </w:rPr>
        <w:t>Debe respetar la autonomía del niño, niña o adolescente a quien representa en atención a su edad y madurez y a su autonomía progresiva.</w:t>
      </w:r>
    </w:p>
    <w:p w:rsidR="00A128CE" w:rsidRDefault="00563F51">
      <w:pPr>
        <w:pStyle w:val="Prrafodelista"/>
        <w:numPr>
          <w:ilvl w:val="1"/>
          <w:numId w:val="3"/>
        </w:numPr>
        <w:tabs>
          <w:tab w:val="left" w:pos="839"/>
          <w:tab w:val="left" w:pos="841"/>
        </w:tabs>
        <w:spacing w:line="276" w:lineRule="auto"/>
        <w:ind w:right="124"/>
        <w:jc w:val="both"/>
        <w:rPr>
          <w:sz w:val="26"/>
        </w:rPr>
      </w:pPr>
      <w:r>
        <w:rPr>
          <w:sz w:val="26"/>
        </w:rPr>
        <w:t>Una vez aceptado el cargo</w:t>
      </w:r>
      <w:r>
        <w:rPr>
          <w:sz w:val="26"/>
        </w:rPr>
        <w:t xml:space="preserve"> de abogado o abogada del niño, niña o adolescente deberá representarlo judicialmente sin</w:t>
      </w:r>
      <w:r>
        <w:rPr>
          <w:spacing w:val="-4"/>
          <w:sz w:val="26"/>
        </w:rPr>
        <w:t xml:space="preserve"> </w:t>
      </w:r>
      <w:r>
        <w:rPr>
          <w:sz w:val="26"/>
        </w:rPr>
        <w:t>poder</w:t>
      </w:r>
      <w:r>
        <w:rPr>
          <w:spacing w:val="-4"/>
          <w:sz w:val="26"/>
        </w:rPr>
        <w:t xml:space="preserve"> </w:t>
      </w:r>
      <w:r>
        <w:rPr>
          <w:sz w:val="26"/>
        </w:rPr>
        <w:t>faltar</w:t>
      </w:r>
      <w:r>
        <w:rPr>
          <w:spacing w:val="-4"/>
          <w:sz w:val="26"/>
        </w:rPr>
        <w:t xml:space="preserve"> </w:t>
      </w:r>
      <w:r>
        <w:rPr>
          <w:sz w:val="26"/>
        </w:rPr>
        <w:t>a</w:t>
      </w:r>
      <w:r>
        <w:rPr>
          <w:spacing w:val="-4"/>
          <w:sz w:val="26"/>
        </w:rPr>
        <w:t xml:space="preserve"> </w:t>
      </w:r>
      <w:r>
        <w:rPr>
          <w:sz w:val="26"/>
        </w:rPr>
        <w:t>alguna</w:t>
      </w:r>
      <w:r>
        <w:rPr>
          <w:spacing w:val="-4"/>
          <w:sz w:val="26"/>
        </w:rPr>
        <w:t xml:space="preserve"> </w:t>
      </w:r>
      <w:r>
        <w:rPr>
          <w:sz w:val="26"/>
        </w:rPr>
        <w:t>actuación</w:t>
      </w:r>
      <w:r>
        <w:rPr>
          <w:spacing w:val="-4"/>
          <w:sz w:val="26"/>
        </w:rPr>
        <w:t xml:space="preserve"> </w:t>
      </w:r>
      <w:r>
        <w:rPr>
          <w:sz w:val="26"/>
        </w:rPr>
        <w:t>o</w:t>
      </w:r>
      <w:r>
        <w:rPr>
          <w:spacing w:val="-4"/>
          <w:sz w:val="26"/>
        </w:rPr>
        <w:t xml:space="preserve"> </w:t>
      </w:r>
      <w:r>
        <w:rPr>
          <w:sz w:val="26"/>
        </w:rPr>
        <w:t>diligencia judicial, salvo impedimento que no le sea imputable.</w:t>
      </w:r>
    </w:p>
    <w:p w:rsidR="00A128CE" w:rsidRDefault="00563F51">
      <w:pPr>
        <w:pStyle w:val="Prrafodelista"/>
        <w:numPr>
          <w:ilvl w:val="1"/>
          <w:numId w:val="3"/>
        </w:numPr>
        <w:tabs>
          <w:tab w:val="left" w:pos="839"/>
          <w:tab w:val="left" w:pos="841"/>
        </w:tabs>
        <w:spacing w:line="276" w:lineRule="auto"/>
        <w:ind w:right="114"/>
        <w:jc w:val="both"/>
        <w:rPr>
          <w:sz w:val="26"/>
        </w:rPr>
      </w:pPr>
      <w:r>
        <w:rPr>
          <w:sz w:val="26"/>
        </w:rPr>
        <w:t>El abogado o abogada del niño, niña o adolescente debe velar por que</w:t>
      </w:r>
      <w:r>
        <w:rPr>
          <w:sz w:val="26"/>
        </w:rPr>
        <w:t xml:space="preserve"> los derechos de su representado</w:t>
      </w:r>
      <w:r>
        <w:rPr>
          <w:spacing w:val="-4"/>
          <w:sz w:val="26"/>
        </w:rPr>
        <w:t xml:space="preserve"> </w:t>
      </w:r>
      <w:r>
        <w:rPr>
          <w:sz w:val="26"/>
        </w:rPr>
        <w:t>sean</w:t>
      </w:r>
      <w:r>
        <w:rPr>
          <w:spacing w:val="-4"/>
          <w:sz w:val="26"/>
        </w:rPr>
        <w:t xml:space="preserve"> </w:t>
      </w:r>
      <w:r>
        <w:rPr>
          <w:sz w:val="26"/>
        </w:rPr>
        <w:t>ejercidos</w:t>
      </w:r>
      <w:r>
        <w:rPr>
          <w:spacing w:val="-4"/>
          <w:sz w:val="26"/>
        </w:rPr>
        <w:t xml:space="preserve"> </w:t>
      </w:r>
      <w:r>
        <w:rPr>
          <w:sz w:val="26"/>
        </w:rPr>
        <w:t>correctamente.</w:t>
      </w:r>
      <w:r>
        <w:rPr>
          <w:spacing w:val="-4"/>
          <w:sz w:val="26"/>
        </w:rPr>
        <w:t xml:space="preserve"> </w:t>
      </w:r>
      <w:r>
        <w:rPr>
          <w:sz w:val="26"/>
        </w:rPr>
        <w:t>Para</w:t>
      </w:r>
      <w:r>
        <w:rPr>
          <w:spacing w:val="-4"/>
          <w:sz w:val="26"/>
        </w:rPr>
        <w:t xml:space="preserve"> </w:t>
      </w:r>
      <w:r>
        <w:rPr>
          <w:sz w:val="26"/>
        </w:rPr>
        <w:t>ello</w:t>
      </w:r>
      <w:r>
        <w:rPr>
          <w:spacing w:val="-4"/>
          <w:sz w:val="26"/>
        </w:rPr>
        <w:t xml:space="preserve"> </w:t>
      </w:r>
      <w:r>
        <w:rPr>
          <w:sz w:val="26"/>
        </w:rPr>
        <w:t>podrá</w:t>
      </w:r>
      <w:r>
        <w:rPr>
          <w:spacing w:val="-4"/>
          <w:sz w:val="26"/>
        </w:rPr>
        <w:t xml:space="preserve"> </w:t>
      </w:r>
      <w:r>
        <w:rPr>
          <w:sz w:val="26"/>
        </w:rPr>
        <w:t>entre otras</w:t>
      </w:r>
      <w:r>
        <w:rPr>
          <w:spacing w:val="40"/>
          <w:sz w:val="26"/>
        </w:rPr>
        <w:t xml:space="preserve"> </w:t>
      </w:r>
      <w:r>
        <w:rPr>
          <w:sz w:val="26"/>
        </w:rPr>
        <w:t>diligencias,</w:t>
      </w:r>
      <w:r>
        <w:rPr>
          <w:spacing w:val="40"/>
          <w:sz w:val="26"/>
        </w:rPr>
        <w:t xml:space="preserve"> </w:t>
      </w:r>
      <w:r>
        <w:rPr>
          <w:sz w:val="26"/>
        </w:rPr>
        <w:t>accionar</w:t>
      </w:r>
      <w:r>
        <w:rPr>
          <w:spacing w:val="40"/>
          <w:sz w:val="26"/>
        </w:rPr>
        <w:t xml:space="preserve"> </w:t>
      </w:r>
      <w:r>
        <w:rPr>
          <w:sz w:val="26"/>
        </w:rPr>
        <w:t>y</w:t>
      </w:r>
      <w:r>
        <w:rPr>
          <w:spacing w:val="40"/>
          <w:sz w:val="26"/>
        </w:rPr>
        <w:t xml:space="preserve"> </w:t>
      </w:r>
      <w:r>
        <w:rPr>
          <w:sz w:val="26"/>
        </w:rPr>
        <w:t>deducir</w:t>
      </w:r>
      <w:r>
        <w:rPr>
          <w:spacing w:val="40"/>
          <w:sz w:val="26"/>
        </w:rPr>
        <w:t xml:space="preserve"> </w:t>
      </w:r>
      <w:r>
        <w:rPr>
          <w:sz w:val="26"/>
        </w:rPr>
        <w:t>querella,</w:t>
      </w:r>
      <w:r>
        <w:rPr>
          <w:spacing w:val="40"/>
          <w:sz w:val="26"/>
        </w:rPr>
        <w:t xml:space="preserve"> </w:t>
      </w:r>
      <w:r>
        <w:rPr>
          <w:sz w:val="26"/>
        </w:rPr>
        <w:t>oponer</w:t>
      </w:r>
      <w:r>
        <w:rPr>
          <w:spacing w:val="40"/>
          <w:sz w:val="26"/>
        </w:rPr>
        <w:t xml:space="preserve"> </w:t>
      </w:r>
      <w:r>
        <w:rPr>
          <w:sz w:val="26"/>
        </w:rPr>
        <w:t>excepciones,</w:t>
      </w:r>
      <w:r>
        <w:rPr>
          <w:spacing w:val="40"/>
          <w:sz w:val="26"/>
        </w:rPr>
        <w:t xml:space="preserve"> </w:t>
      </w:r>
      <w:r>
        <w:rPr>
          <w:sz w:val="26"/>
        </w:rPr>
        <w:t>presentar</w:t>
      </w:r>
    </w:p>
    <w:p w:rsidR="00A128CE" w:rsidRDefault="00A128CE">
      <w:pPr>
        <w:spacing w:line="276" w:lineRule="auto"/>
        <w:jc w:val="both"/>
        <w:rPr>
          <w:sz w:val="26"/>
        </w:rPr>
        <w:sectPr w:rsidR="00A128CE">
          <w:pgSz w:w="11920" w:h="16840"/>
          <w:pgMar w:top="1340" w:right="1600" w:bottom="280" w:left="1580" w:header="720" w:footer="720" w:gutter="0"/>
          <w:cols w:space="720"/>
        </w:sectPr>
      </w:pPr>
    </w:p>
    <w:p w:rsidR="00A128CE" w:rsidRDefault="00563F51">
      <w:pPr>
        <w:pStyle w:val="Textoindependiente"/>
        <w:spacing w:before="76" w:line="276" w:lineRule="auto"/>
        <w:ind w:left="841" w:right="113"/>
        <w:jc w:val="both"/>
      </w:pPr>
      <w:r>
        <w:t>pruebas, evacuar informes solicitados, entrevistarse con el niño, niña o adolescente periódicamente, ya sea de manera presencial</w:t>
      </w:r>
      <w:r>
        <w:rPr>
          <w:spacing w:val="-4"/>
        </w:rPr>
        <w:t xml:space="preserve"> </w:t>
      </w:r>
      <w:r>
        <w:t>y/o</w:t>
      </w:r>
      <w:r>
        <w:rPr>
          <w:spacing w:val="-4"/>
        </w:rPr>
        <w:t xml:space="preserve"> </w:t>
      </w:r>
      <w:r>
        <w:t>telemática,</w:t>
      </w:r>
      <w:r>
        <w:rPr>
          <w:spacing w:val="-4"/>
        </w:rPr>
        <w:t xml:space="preserve"> </w:t>
      </w:r>
      <w:r>
        <w:t>recurrir ante los Tribunales Superiores de Justicia, así como</w:t>
      </w:r>
      <w:r>
        <w:rPr>
          <w:spacing w:val="-4"/>
        </w:rPr>
        <w:t xml:space="preserve"> </w:t>
      </w:r>
      <w:r>
        <w:t>cualquier</w:t>
      </w:r>
      <w:r>
        <w:rPr>
          <w:spacing w:val="-4"/>
        </w:rPr>
        <w:t xml:space="preserve"> </w:t>
      </w:r>
      <w:r>
        <w:t>otra</w:t>
      </w:r>
      <w:r>
        <w:rPr>
          <w:spacing w:val="-4"/>
        </w:rPr>
        <w:t xml:space="preserve"> </w:t>
      </w:r>
      <w:r>
        <w:t>actuación</w:t>
      </w:r>
      <w:r>
        <w:rPr>
          <w:spacing w:val="-4"/>
        </w:rPr>
        <w:t xml:space="preserve"> </w:t>
      </w:r>
      <w:r>
        <w:t>que permita velar por el</w:t>
      </w:r>
      <w:r>
        <w:t xml:space="preserve"> correcto ejercicio de los</w:t>
      </w:r>
      <w:r>
        <w:rPr>
          <w:spacing w:val="-3"/>
        </w:rPr>
        <w:t xml:space="preserve"> </w:t>
      </w:r>
      <w:r>
        <w:t>derechos</w:t>
      </w:r>
      <w:r>
        <w:rPr>
          <w:spacing w:val="-3"/>
        </w:rPr>
        <w:t xml:space="preserve"> </w:t>
      </w:r>
      <w:r>
        <w:t>y</w:t>
      </w:r>
      <w:r>
        <w:rPr>
          <w:spacing w:val="-3"/>
        </w:rPr>
        <w:t xml:space="preserve"> </w:t>
      </w:r>
      <w:r>
        <w:t>garantías</w:t>
      </w:r>
      <w:r>
        <w:rPr>
          <w:spacing w:val="-3"/>
        </w:rPr>
        <w:t xml:space="preserve"> </w:t>
      </w:r>
      <w:r>
        <w:t>del</w:t>
      </w:r>
      <w:r>
        <w:rPr>
          <w:spacing w:val="-3"/>
        </w:rPr>
        <w:t xml:space="preserve"> </w:t>
      </w:r>
      <w:r>
        <w:t>niño,</w:t>
      </w:r>
      <w:r>
        <w:rPr>
          <w:spacing w:val="-3"/>
        </w:rPr>
        <w:t xml:space="preserve"> </w:t>
      </w:r>
      <w:r>
        <w:t>niña</w:t>
      </w:r>
      <w:r>
        <w:rPr>
          <w:spacing w:val="-3"/>
        </w:rPr>
        <w:t xml:space="preserve"> </w:t>
      </w:r>
      <w:r>
        <w:t>o adolescente de que se trata.</w:t>
      </w:r>
    </w:p>
    <w:p w:rsidR="00A128CE" w:rsidRDefault="00563F51">
      <w:pPr>
        <w:pStyle w:val="Prrafodelista"/>
        <w:numPr>
          <w:ilvl w:val="1"/>
          <w:numId w:val="3"/>
        </w:numPr>
        <w:tabs>
          <w:tab w:val="left" w:pos="839"/>
          <w:tab w:val="left" w:pos="841"/>
        </w:tabs>
        <w:spacing w:line="276" w:lineRule="auto"/>
        <w:ind w:right="115"/>
        <w:jc w:val="both"/>
        <w:rPr>
          <w:sz w:val="26"/>
        </w:rPr>
      </w:pPr>
      <w:r>
        <w:rPr>
          <w:sz w:val="26"/>
        </w:rPr>
        <w:t>El abogado o abogada del niño, niña o adolescente debe llevar a término las causas evitando el detrimento de los derechos de su representado o</w:t>
      </w:r>
      <w:r>
        <w:rPr>
          <w:spacing w:val="40"/>
          <w:sz w:val="26"/>
        </w:rPr>
        <w:t xml:space="preserve"> </w:t>
      </w:r>
      <w:r>
        <w:rPr>
          <w:sz w:val="26"/>
        </w:rPr>
        <w:t>representada y no e</w:t>
      </w:r>
      <w:r>
        <w:rPr>
          <w:sz w:val="26"/>
        </w:rPr>
        <w:t>xponer al niño, niña o adolescente de que se trata, a las consecuencias de sus conductas intempestivas.</w:t>
      </w:r>
    </w:p>
    <w:p w:rsidR="00A128CE" w:rsidRDefault="00A128CE">
      <w:pPr>
        <w:pStyle w:val="Textoindependiente"/>
        <w:spacing w:before="10"/>
        <w:rPr>
          <w:sz w:val="29"/>
        </w:rPr>
      </w:pPr>
    </w:p>
    <w:p w:rsidR="00A128CE" w:rsidRDefault="00563F51">
      <w:pPr>
        <w:pStyle w:val="Textoindependiente"/>
        <w:spacing w:before="1" w:line="276" w:lineRule="auto"/>
        <w:ind w:left="121" w:right="113"/>
        <w:jc w:val="both"/>
      </w:pPr>
      <w:r>
        <w:t>Los abogados y abogados de niños, niñas y adolescentes estarán eximidos del secreto profesional en la medida que la revelación de los hechos de su repr</w:t>
      </w:r>
      <w:r>
        <w:t>esentado o representada constituya delito, debiendo realizar la denuncia correspondiente en beneficio del niño, niña o adolescente de que se trate.</w:t>
      </w:r>
    </w:p>
    <w:p w:rsidR="00A128CE" w:rsidRDefault="00563F51">
      <w:pPr>
        <w:pStyle w:val="Textoindependiente"/>
        <w:spacing w:line="276" w:lineRule="auto"/>
        <w:ind w:left="121" w:right="115"/>
        <w:jc w:val="both"/>
      </w:pPr>
      <w:r>
        <w:t>En caso que el abogado o abogada del niño, niña o adolescente no cumpla con sus deberes será sancionado por el Tribunal que esté conociendo de la causa de oficio o a petición de parte, con alguna de las siguientes medidas:</w:t>
      </w:r>
    </w:p>
    <w:p w:rsidR="00A128CE" w:rsidRDefault="00563F51">
      <w:pPr>
        <w:pStyle w:val="Prrafodelista"/>
        <w:numPr>
          <w:ilvl w:val="0"/>
          <w:numId w:val="2"/>
        </w:numPr>
        <w:tabs>
          <w:tab w:val="left" w:pos="839"/>
        </w:tabs>
        <w:spacing w:before="200"/>
        <w:ind w:left="839" w:hanging="358"/>
        <w:rPr>
          <w:sz w:val="26"/>
        </w:rPr>
      </w:pPr>
      <w:r>
        <w:rPr>
          <w:sz w:val="26"/>
        </w:rPr>
        <w:t>Amonestación</w:t>
      </w:r>
      <w:r>
        <w:rPr>
          <w:spacing w:val="-7"/>
          <w:sz w:val="26"/>
        </w:rPr>
        <w:t xml:space="preserve"> </w:t>
      </w:r>
      <w:r>
        <w:rPr>
          <w:sz w:val="26"/>
        </w:rPr>
        <w:t>verbal</w:t>
      </w:r>
      <w:r>
        <w:rPr>
          <w:spacing w:val="-6"/>
          <w:sz w:val="26"/>
        </w:rPr>
        <w:t xml:space="preserve"> </w:t>
      </w:r>
      <w:r>
        <w:rPr>
          <w:sz w:val="26"/>
        </w:rPr>
        <w:t>o</w:t>
      </w:r>
      <w:r>
        <w:rPr>
          <w:spacing w:val="-6"/>
          <w:sz w:val="26"/>
        </w:rPr>
        <w:t xml:space="preserve"> </w:t>
      </w:r>
      <w:r>
        <w:rPr>
          <w:spacing w:val="-2"/>
          <w:sz w:val="26"/>
        </w:rPr>
        <w:t>escrita.</w:t>
      </w:r>
    </w:p>
    <w:p w:rsidR="00A128CE" w:rsidRDefault="00563F51">
      <w:pPr>
        <w:pStyle w:val="Prrafodelista"/>
        <w:numPr>
          <w:ilvl w:val="0"/>
          <w:numId w:val="2"/>
        </w:numPr>
        <w:tabs>
          <w:tab w:val="left" w:pos="839"/>
        </w:tabs>
        <w:spacing w:before="44"/>
        <w:ind w:left="839" w:hanging="358"/>
        <w:rPr>
          <w:sz w:val="26"/>
        </w:rPr>
      </w:pPr>
      <w:r>
        <w:rPr>
          <w:sz w:val="26"/>
        </w:rPr>
        <w:t>Mu</w:t>
      </w:r>
      <w:r>
        <w:rPr>
          <w:sz w:val="26"/>
        </w:rPr>
        <w:t>lta</w:t>
      </w:r>
      <w:r>
        <w:rPr>
          <w:spacing w:val="-7"/>
          <w:sz w:val="26"/>
        </w:rPr>
        <w:t xml:space="preserve"> </w:t>
      </w:r>
      <w:r>
        <w:rPr>
          <w:sz w:val="26"/>
        </w:rPr>
        <w:t>de</w:t>
      </w:r>
      <w:r>
        <w:rPr>
          <w:spacing w:val="-6"/>
          <w:sz w:val="26"/>
        </w:rPr>
        <w:t xml:space="preserve"> </w:t>
      </w:r>
      <w:r>
        <w:rPr>
          <w:sz w:val="26"/>
        </w:rPr>
        <w:t>hasta</w:t>
      </w:r>
      <w:r>
        <w:rPr>
          <w:spacing w:val="-6"/>
          <w:sz w:val="26"/>
        </w:rPr>
        <w:t xml:space="preserve"> </w:t>
      </w:r>
      <w:r>
        <w:rPr>
          <w:sz w:val="26"/>
        </w:rPr>
        <w:t>cuatro</w:t>
      </w:r>
      <w:r>
        <w:rPr>
          <w:spacing w:val="-6"/>
          <w:sz w:val="26"/>
        </w:rPr>
        <w:t xml:space="preserve"> </w:t>
      </w:r>
      <w:r>
        <w:rPr>
          <w:sz w:val="26"/>
        </w:rPr>
        <w:t>unidades</w:t>
      </w:r>
      <w:r>
        <w:rPr>
          <w:spacing w:val="-6"/>
          <w:sz w:val="26"/>
        </w:rPr>
        <w:t xml:space="preserve"> </w:t>
      </w:r>
      <w:r>
        <w:rPr>
          <w:sz w:val="26"/>
        </w:rPr>
        <w:t>tributarias</w:t>
      </w:r>
      <w:r>
        <w:rPr>
          <w:spacing w:val="-6"/>
          <w:sz w:val="26"/>
        </w:rPr>
        <w:t xml:space="preserve"> </w:t>
      </w:r>
      <w:r>
        <w:rPr>
          <w:spacing w:val="-2"/>
          <w:sz w:val="26"/>
        </w:rPr>
        <w:t>mensuales.</w:t>
      </w:r>
    </w:p>
    <w:p w:rsidR="00A128CE" w:rsidRDefault="00563F51">
      <w:pPr>
        <w:pStyle w:val="Prrafodelista"/>
        <w:numPr>
          <w:ilvl w:val="0"/>
          <w:numId w:val="2"/>
        </w:numPr>
        <w:tabs>
          <w:tab w:val="left" w:pos="839"/>
          <w:tab w:val="left" w:pos="841"/>
        </w:tabs>
        <w:spacing w:before="45" w:line="276" w:lineRule="auto"/>
        <w:ind w:right="121"/>
        <w:rPr>
          <w:sz w:val="26"/>
        </w:rPr>
      </w:pPr>
      <w:r>
        <w:rPr>
          <w:sz w:val="26"/>
        </w:rPr>
        <w:t>Inhabilitación del ejercicio de la profesión hasta</w:t>
      </w:r>
      <w:r>
        <w:rPr>
          <w:spacing w:val="80"/>
          <w:sz w:val="26"/>
        </w:rPr>
        <w:t xml:space="preserve"> </w:t>
      </w:r>
      <w:r>
        <w:rPr>
          <w:sz w:val="26"/>
        </w:rPr>
        <w:t>por</w:t>
      </w:r>
      <w:r>
        <w:rPr>
          <w:spacing w:val="-3"/>
          <w:sz w:val="26"/>
        </w:rPr>
        <w:t xml:space="preserve"> </w:t>
      </w:r>
      <w:r>
        <w:rPr>
          <w:sz w:val="26"/>
        </w:rPr>
        <w:t>un</w:t>
      </w:r>
      <w:r>
        <w:rPr>
          <w:spacing w:val="-3"/>
          <w:sz w:val="26"/>
        </w:rPr>
        <w:t xml:space="preserve"> </w:t>
      </w:r>
      <w:r>
        <w:rPr>
          <w:sz w:val="26"/>
        </w:rPr>
        <w:t>mes</w:t>
      </w:r>
      <w:r>
        <w:rPr>
          <w:spacing w:val="-3"/>
          <w:sz w:val="26"/>
        </w:rPr>
        <w:t xml:space="preserve"> </w:t>
      </w:r>
      <w:r>
        <w:rPr>
          <w:sz w:val="26"/>
        </w:rPr>
        <w:t>y</w:t>
      </w:r>
      <w:r>
        <w:rPr>
          <w:spacing w:val="-3"/>
          <w:sz w:val="26"/>
        </w:rPr>
        <w:t xml:space="preserve"> </w:t>
      </w:r>
      <w:r>
        <w:rPr>
          <w:sz w:val="26"/>
        </w:rPr>
        <w:t>extensiva</w:t>
      </w:r>
      <w:r>
        <w:rPr>
          <w:spacing w:val="-3"/>
          <w:sz w:val="26"/>
        </w:rPr>
        <w:t xml:space="preserve"> </w:t>
      </w:r>
      <w:r>
        <w:rPr>
          <w:sz w:val="26"/>
        </w:rPr>
        <w:t>a</w:t>
      </w:r>
      <w:r>
        <w:rPr>
          <w:spacing w:val="-3"/>
          <w:sz w:val="26"/>
        </w:rPr>
        <w:t xml:space="preserve"> </w:t>
      </w:r>
      <w:r>
        <w:rPr>
          <w:sz w:val="26"/>
        </w:rPr>
        <w:t>todo</w:t>
      </w:r>
      <w:r>
        <w:rPr>
          <w:spacing w:val="-3"/>
          <w:sz w:val="26"/>
        </w:rPr>
        <w:t xml:space="preserve"> </w:t>
      </w:r>
      <w:r>
        <w:rPr>
          <w:sz w:val="26"/>
        </w:rPr>
        <w:t>el territorio de la República.</w:t>
      </w:r>
    </w:p>
    <w:p w:rsidR="00A128CE" w:rsidRDefault="00A128CE">
      <w:pPr>
        <w:pStyle w:val="Textoindependiente"/>
        <w:rPr>
          <w:sz w:val="30"/>
        </w:rPr>
      </w:pPr>
    </w:p>
    <w:p w:rsidR="00A128CE" w:rsidRDefault="00563F51">
      <w:pPr>
        <w:pStyle w:val="Textoindependiente"/>
        <w:spacing w:before="199" w:line="276" w:lineRule="auto"/>
        <w:ind w:left="121" w:right="121"/>
        <w:jc w:val="both"/>
      </w:pPr>
      <w:r>
        <w:rPr>
          <w:b/>
        </w:rPr>
        <w:t xml:space="preserve">Artículo 2° </w:t>
      </w:r>
      <w:r>
        <w:t>Modifíquese la Ley 19.968 que crea</w:t>
      </w:r>
      <w:r>
        <w:rPr>
          <w:spacing w:val="-4"/>
        </w:rPr>
        <w:t xml:space="preserve"> </w:t>
      </w:r>
      <w:r>
        <w:t>los</w:t>
      </w:r>
      <w:r>
        <w:rPr>
          <w:spacing w:val="-4"/>
        </w:rPr>
        <w:t xml:space="preserve"> </w:t>
      </w:r>
      <w:r>
        <w:t>Tribunales</w:t>
      </w:r>
      <w:r>
        <w:rPr>
          <w:spacing w:val="-4"/>
        </w:rPr>
        <w:t xml:space="preserve"> </w:t>
      </w:r>
      <w:r>
        <w:t>de</w:t>
      </w:r>
      <w:r>
        <w:rPr>
          <w:spacing w:val="-4"/>
        </w:rPr>
        <w:t xml:space="preserve"> </w:t>
      </w:r>
      <w:r>
        <w:t>Familia</w:t>
      </w:r>
      <w:r>
        <w:rPr>
          <w:spacing w:val="-4"/>
        </w:rPr>
        <w:t xml:space="preserve"> </w:t>
      </w:r>
      <w:r>
        <w:t>en</w:t>
      </w:r>
      <w:r>
        <w:rPr>
          <w:spacing w:val="-4"/>
        </w:rPr>
        <w:t xml:space="preserve"> </w:t>
      </w:r>
      <w:r>
        <w:t>el</w:t>
      </w:r>
      <w:r>
        <w:rPr>
          <w:spacing w:val="-4"/>
        </w:rPr>
        <w:t xml:space="preserve"> </w:t>
      </w:r>
      <w:r>
        <w:t xml:space="preserve">siguiente </w:t>
      </w:r>
      <w:r>
        <w:rPr>
          <w:spacing w:val="-2"/>
        </w:rPr>
        <w:t>sentido:</w:t>
      </w:r>
    </w:p>
    <w:p w:rsidR="00A128CE" w:rsidRDefault="00A128CE">
      <w:pPr>
        <w:pStyle w:val="Textoindependiente"/>
        <w:spacing w:before="10"/>
        <w:rPr>
          <w:sz w:val="29"/>
        </w:rPr>
      </w:pPr>
    </w:p>
    <w:p w:rsidR="00A128CE" w:rsidRDefault="00563F51">
      <w:pPr>
        <w:pStyle w:val="Prrafodelista"/>
        <w:numPr>
          <w:ilvl w:val="0"/>
          <w:numId w:val="1"/>
        </w:numPr>
        <w:tabs>
          <w:tab w:val="left" w:pos="839"/>
          <w:tab w:val="left" w:pos="841"/>
        </w:tabs>
        <w:spacing w:line="276" w:lineRule="auto"/>
        <w:ind w:right="120"/>
        <w:rPr>
          <w:sz w:val="26"/>
        </w:rPr>
      </w:pPr>
      <w:r>
        <w:rPr>
          <w:sz w:val="26"/>
        </w:rPr>
        <w:t>Modifíquese</w:t>
      </w:r>
      <w:r>
        <w:rPr>
          <w:spacing w:val="40"/>
          <w:sz w:val="26"/>
        </w:rPr>
        <w:t xml:space="preserve"> </w:t>
      </w:r>
      <w:r>
        <w:rPr>
          <w:sz w:val="26"/>
        </w:rPr>
        <w:t>el</w:t>
      </w:r>
      <w:r>
        <w:rPr>
          <w:spacing w:val="40"/>
          <w:sz w:val="26"/>
        </w:rPr>
        <w:t xml:space="preserve"> </w:t>
      </w:r>
      <w:r>
        <w:rPr>
          <w:sz w:val="26"/>
        </w:rPr>
        <w:t>artículo</w:t>
      </w:r>
      <w:r>
        <w:rPr>
          <w:spacing w:val="40"/>
          <w:sz w:val="26"/>
        </w:rPr>
        <w:t xml:space="preserve"> </w:t>
      </w:r>
      <w:r>
        <w:rPr>
          <w:sz w:val="26"/>
        </w:rPr>
        <w:t>18</w:t>
      </w:r>
      <w:r>
        <w:rPr>
          <w:spacing w:val="40"/>
          <w:sz w:val="26"/>
        </w:rPr>
        <w:t xml:space="preserve"> </w:t>
      </w:r>
      <w:r>
        <w:rPr>
          <w:sz w:val="26"/>
        </w:rPr>
        <w:t>en</w:t>
      </w:r>
      <w:r>
        <w:rPr>
          <w:spacing w:val="40"/>
          <w:sz w:val="26"/>
        </w:rPr>
        <w:t xml:space="preserve"> </w:t>
      </w:r>
      <w:r>
        <w:rPr>
          <w:sz w:val="26"/>
        </w:rPr>
        <w:t>su</w:t>
      </w:r>
      <w:r>
        <w:rPr>
          <w:spacing w:val="27"/>
          <w:sz w:val="26"/>
        </w:rPr>
        <w:t xml:space="preserve"> </w:t>
      </w:r>
      <w:r>
        <w:rPr>
          <w:sz w:val="26"/>
        </w:rPr>
        <w:t>inciso</w:t>
      </w:r>
      <w:r>
        <w:rPr>
          <w:spacing w:val="27"/>
          <w:sz w:val="26"/>
        </w:rPr>
        <w:t xml:space="preserve"> </w:t>
      </w:r>
      <w:r>
        <w:rPr>
          <w:sz w:val="26"/>
        </w:rPr>
        <w:t>final</w:t>
      </w:r>
      <w:r>
        <w:rPr>
          <w:spacing w:val="27"/>
          <w:sz w:val="26"/>
        </w:rPr>
        <w:t xml:space="preserve"> </w:t>
      </w:r>
      <w:r>
        <w:rPr>
          <w:sz w:val="26"/>
        </w:rPr>
        <w:t>a</w:t>
      </w:r>
      <w:r>
        <w:rPr>
          <w:spacing w:val="27"/>
          <w:sz w:val="26"/>
        </w:rPr>
        <w:t xml:space="preserve"> </w:t>
      </w:r>
      <w:r>
        <w:rPr>
          <w:sz w:val="26"/>
        </w:rPr>
        <w:t>continuación</w:t>
      </w:r>
      <w:r>
        <w:rPr>
          <w:spacing w:val="27"/>
          <w:sz w:val="26"/>
        </w:rPr>
        <w:t xml:space="preserve"> </w:t>
      </w:r>
      <w:r>
        <w:rPr>
          <w:sz w:val="26"/>
        </w:rPr>
        <w:t>del</w:t>
      </w:r>
      <w:r>
        <w:rPr>
          <w:spacing w:val="27"/>
          <w:sz w:val="26"/>
        </w:rPr>
        <w:t xml:space="preserve"> </w:t>
      </w:r>
      <w:r>
        <w:rPr>
          <w:sz w:val="26"/>
        </w:rPr>
        <w:t>punto</w:t>
      </w:r>
      <w:r>
        <w:rPr>
          <w:spacing w:val="27"/>
          <w:sz w:val="26"/>
        </w:rPr>
        <w:t xml:space="preserve"> </w:t>
      </w:r>
      <w:r>
        <w:rPr>
          <w:sz w:val="26"/>
        </w:rPr>
        <w:t>final</w:t>
      </w:r>
      <w:r>
        <w:rPr>
          <w:spacing w:val="27"/>
          <w:sz w:val="26"/>
        </w:rPr>
        <w:t xml:space="preserve"> </w:t>
      </w:r>
      <w:r>
        <w:rPr>
          <w:sz w:val="26"/>
        </w:rPr>
        <w:t>que pasará a ser punto aparte, la siguiente frase:</w:t>
      </w:r>
    </w:p>
    <w:p w:rsidR="00A128CE" w:rsidRDefault="00A128CE">
      <w:pPr>
        <w:pStyle w:val="Textoindependiente"/>
        <w:spacing w:before="10"/>
        <w:rPr>
          <w:sz w:val="29"/>
        </w:rPr>
      </w:pPr>
    </w:p>
    <w:p w:rsidR="00A128CE" w:rsidRDefault="00563F51">
      <w:pPr>
        <w:pStyle w:val="Textoindependiente"/>
        <w:spacing w:before="1" w:line="276" w:lineRule="auto"/>
        <w:ind w:left="841" w:right="119"/>
        <w:jc w:val="both"/>
      </w:pPr>
      <w:r>
        <w:t>“En caso</w:t>
      </w:r>
      <w:r>
        <w:rPr>
          <w:spacing w:val="-4"/>
        </w:rPr>
        <w:t xml:space="preserve"> </w:t>
      </w:r>
      <w:r>
        <w:t>que</w:t>
      </w:r>
      <w:r>
        <w:rPr>
          <w:spacing w:val="-4"/>
        </w:rPr>
        <w:t xml:space="preserve"> </w:t>
      </w:r>
      <w:r>
        <w:t>la</w:t>
      </w:r>
      <w:r>
        <w:rPr>
          <w:spacing w:val="-4"/>
        </w:rPr>
        <w:t xml:space="preserve"> </w:t>
      </w:r>
      <w:r>
        <w:t>ausencia</w:t>
      </w:r>
      <w:r>
        <w:rPr>
          <w:spacing w:val="-4"/>
        </w:rPr>
        <w:t xml:space="preserve"> </w:t>
      </w:r>
      <w:r>
        <w:t>del</w:t>
      </w:r>
      <w:r>
        <w:rPr>
          <w:spacing w:val="-4"/>
        </w:rPr>
        <w:t xml:space="preserve"> </w:t>
      </w:r>
      <w:r>
        <w:t>abogado</w:t>
      </w:r>
      <w:r>
        <w:rPr>
          <w:spacing w:val="-4"/>
        </w:rPr>
        <w:t xml:space="preserve"> </w:t>
      </w:r>
      <w:r>
        <w:t>o</w:t>
      </w:r>
      <w:r>
        <w:rPr>
          <w:spacing w:val="-4"/>
        </w:rPr>
        <w:t xml:space="preserve"> </w:t>
      </w:r>
      <w:r>
        <w:t>abogada</w:t>
      </w:r>
      <w:r>
        <w:rPr>
          <w:spacing w:val="-4"/>
        </w:rPr>
        <w:t xml:space="preserve"> </w:t>
      </w:r>
      <w:r>
        <w:t>sea</w:t>
      </w:r>
      <w:r>
        <w:rPr>
          <w:spacing w:val="-4"/>
        </w:rPr>
        <w:t xml:space="preserve"> </w:t>
      </w:r>
      <w:r>
        <w:t>de</w:t>
      </w:r>
      <w:r>
        <w:rPr>
          <w:spacing w:val="-4"/>
        </w:rPr>
        <w:t xml:space="preserve"> </w:t>
      </w:r>
      <w:r>
        <w:t>responsabilidad</w:t>
      </w:r>
      <w:r>
        <w:rPr>
          <w:spacing w:val="-4"/>
        </w:rPr>
        <w:t xml:space="preserve"> </w:t>
      </w:r>
      <w:r>
        <w:t>de</w:t>
      </w:r>
      <w:r>
        <w:rPr>
          <w:spacing w:val="-4"/>
        </w:rPr>
        <w:t xml:space="preserve"> </w:t>
      </w:r>
      <w:r>
        <w:t>éste, se le aplicará lo dispuesto en el artículo 50 ter de la ley 21.430”.</w:t>
      </w:r>
    </w:p>
    <w:p w:rsidR="00A128CE" w:rsidRDefault="00A128CE">
      <w:pPr>
        <w:pStyle w:val="Textoindependiente"/>
        <w:spacing w:before="10"/>
        <w:rPr>
          <w:sz w:val="29"/>
        </w:rPr>
      </w:pPr>
    </w:p>
    <w:p w:rsidR="00A128CE" w:rsidRDefault="00563F51">
      <w:pPr>
        <w:pStyle w:val="Prrafodelista"/>
        <w:numPr>
          <w:ilvl w:val="0"/>
          <w:numId w:val="1"/>
        </w:numPr>
        <w:tabs>
          <w:tab w:val="left" w:pos="839"/>
          <w:tab w:val="left" w:pos="841"/>
        </w:tabs>
        <w:spacing w:line="276" w:lineRule="auto"/>
        <w:ind w:right="113"/>
        <w:jc w:val="both"/>
        <w:rPr>
          <w:sz w:val="26"/>
        </w:rPr>
      </w:pPr>
      <w:r>
        <w:rPr>
          <w:sz w:val="26"/>
        </w:rPr>
        <w:t>Modifíquese el artículo 19 inciso 3° reemplazandolo por</w:t>
      </w:r>
      <w:r>
        <w:rPr>
          <w:spacing w:val="-2"/>
          <w:sz w:val="26"/>
        </w:rPr>
        <w:t xml:space="preserve"> </w:t>
      </w:r>
      <w:r>
        <w:rPr>
          <w:sz w:val="26"/>
        </w:rPr>
        <w:t>el</w:t>
      </w:r>
      <w:r>
        <w:rPr>
          <w:spacing w:val="-2"/>
          <w:sz w:val="26"/>
        </w:rPr>
        <w:t xml:space="preserve"> </w:t>
      </w:r>
      <w:r>
        <w:rPr>
          <w:sz w:val="26"/>
        </w:rPr>
        <w:t>siguiente:</w:t>
      </w:r>
      <w:r>
        <w:rPr>
          <w:spacing w:val="-2"/>
          <w:sz w:val="26"/>
        </w:rPr>
        <w:t xml:space="preserve"> </w:t>
      </w:r>
      <w:r>
        <w:rPr>
          <w:sz w:val="26"/>
        </w:rPr>
        <w:t>“La</w:t>
      </w:r>
      <w:r>
        <w:rPr>
          <w:spacing w:val="-2"/>
          <w:sz w:val="26"/>
        </w:rPr>
        <w:t xml:space="preserve"> </w:t>
      </w:r>
      <w:r>
        <w:rPr>
          <w:sz w:val="26"/>
        </w:rPr>
        <w:t>persona así designada será el abogado o abogada del niño, niña, adolescente o</w:t>
      </w:r>
      <w:r>
        <w:rPr>
          <w:spacing w:val="-3"/>
          <w:sz w:val="26"/>
        </w:rPr>
        <w:t xml:space="preserve"> </w:t>
      </w:r>
      <w:r>
        <w:rPr>
          <w:sz w:val="26"/>
        </w:rPr>
        <w:t>incapaz, por el solo ministerio de la ley, y su representación se extenderá a todas las actuaciones judiciales, incluyendo el</w:t>
      </w:r>
      <w:r>
        <w:rPr>
          <w:spacing w:val="-4"/>
          <w:sz w:val="26"/>
        </w:rPr>
        <w:t xml:space="preserve"> </w:t>
      </w:r>
      <w:r>
        <w:rPr>
          <w:sz w:val="26"/>
        </w:rPr>
        <w:t>ejercicio</w:t>
      </w:r>
      <w:r>
        <w:rPr>
          <w:spacing w:val="-4"/>
          <w:sz w:val="26"/>
        </w:rPr>
        <w:t xml:space="preserve"> </w:t>
      </w:r>
      <w:r>
        <w:rPr>
          <w:sz w:val="26"/>
        </w:rPr>
        <w:t>de</w:t>
      </w:r>
      <w:r>
        <w:rPr>
          <w:spacing w:val="-4"/>
          <w:sz w:val="26"/>
        </w:rPr>
        <w:t xml:space="preserve"> </w:t>
      </w:r>
      <w:r>
        <w:rPr>
          <w:sz w:val="26"/>
        </w:rPr>
        <w:t>la</w:t>
      </w:r>
      <w:r>
        <w:rPr>
          <w:spacing w:val="-4"/>
          <w:sz w:val="26"/>
        </w:rPr>
        <w:t xml:space="preserve"> </w:t>
      </w:r>
      <w:r>
        <w:rPr>
          <w:sz w:val="26"/>
        </w:rPr>
        <w:t>acción</w:t>
      </w:r>
      <w:r>
        <w:rPr>
          <w:spacing w:val="-4"/>
          <w:sz w:val="26"/>
        </w:rPr>
        <w:t xml:space="preserve"> </w:t>
      </w:r>
      <w:r>
        <w:rPr>
          <w:sz w:val="26"/>
        </w:rPr>
        <w:t>penal</w:t>
      </w:r>
      <w:r>
        <w:rPr>
          <w:spacing w:val="-4"/>
          <w:sz w:val="26"/>
        </w:rPr>
        <w:t xml:space="preserve"> </w:t>
      </w:r>
      <w:r>
        <w:rPr>
          <w:sz w:val="26"/>
        </w:rPr>
        <w:t>prevista</w:t>
      </w:r>
      <w:r>
        <w:rPr>
          <w:spacing w:val="-4"/>
          <w:sz w:val="26"/>
        </w:rPr>
        <w:t xml:space="preserve"> </w:t>
      </w:r>
      <w:r>
        <w:rPr>
          <w:sz w:val="26"/>
        </w:rPr>
        <w:t>como</w:t>
      </w:r>
      <w:r>
        <w:rPr>
          <w:spacing w:val="-4"/>
          <w:sz w:val="26"/>
        </w:rPr>
        <w:t xml:space="preserve"> </w:t>
      </w:r>
      <w:r>
        <w:rPr>
          <w:sz w:val="26"/>
        </w:rPr>
        <w:t>un derech</w:t>
      </w:r>
      <w:r>
        <w:rPr>
          <w:sz w:val="26"/>
        </w:rPr>
        <w:t>o de la víctima en el artículo 109 letra b) del Código Procesal Penal y en virtud de lo establecido en los artículos 50 y siguientes de la Ley 21.430”.</w:t>
      </w:r>
    </w:p>
    <w:p w:rsidR="00A128CE" w:rsidRDefault="00A128CE">
      <w:pPr>
        <w:spacing w:line="276" w:lineRule="auto"/>
        <w:jc w:val="both"/>
        <w:rPr>
          <w:sz w:val="26"/>
        </w:rPr>
        <w:sectPr w:rsidR="00A128CE">
          <w:pgSz w:w="11920" w:h="16840"/>
          <w:pgMar w:top="1340" w:right="1600" w:bottom="280" w:left="1580" w:header="720" w:footer="720" w:gutter="0"/>
          <w:cols w:space="720"/>
        </w:sectPr>
      </w:pPr>
    </w:p>
    <w:p w:rsidR="00A128CE" w:rsidRDefault="00563F51">
      <w:pPr>
        <w:pStyle w:val="Textoindependiente"/>
        <w:spacing w:before="76" w:line="276" w:lineRule="auto"/>
        <w:ind w:left="121" w:right="114"/>
        <w:jc w:val="both"/>
      </w:pPr>
      <w:r>
        <w:rPr>
          <w:b/>
        </w:rPr>
        <w:t xml:space="preserve">Artículo 3°. </w:t>
      </w:r>
      <w:r>
        <w:t>Modifíquese el decreto con fuerza de ley que fija el texto refundido, coordin</w:t>
      </w:r>
      <w:r>
        <w:t xml:space="preserve">ado y sistematizado de la ley Nº 17.344, que autoriza cambio de nombres y apellidos en los casos que indica reemplazando el inciso final del artículo 1° por el </w:t>
      </w:r>
      <w:r>
        <w:rPr>
          <w:spacing w:val="-2"/>
        </w:rPr>
        <w:t>siguiente:</w:t>
      </w:r>
    </w:p>
    <w:p w:rsidR="00A128CE" w:rsidRDefault="00563F51">
      <w:pPr>
        <w:pStyle w:val="Textoindependiente"/>
        <w:spacing w:before="200" w:line="276" w:lineRule="auto"/>
        <w:ind w:left="121" w:right="116"/>
        <w:jc w:val="both"/>
      </w:pPr>
      <w:r>
        <w:t>“Si se tratare de un niño, niña o adolescente que careciere de representante legal o,</w:t>
      </w:r>
      <w:r>
        <w:t xml:space="preserve"> si teniéndolo éste estuviere impedido por cualquier causa o se negare a autorizar al niño, niña o adolescente para solicitar el cambio o supresión</w:t>
      </w:r>
      <w:r>
        <w:rPr>
          <w:spacing w:val="-3"/>
        </w:rPr>
        <w:t xml:space="preserve"> </w:t>
      </w:r>
      <w:r>
        <w:t>de</w:t>
      </w:r>
      <w:r>
        <w:rPr>
          <w:spacing w:val="-3"/>
        </w:rPr>
        <w:t xml:space="preserve"> </w:t>
      </w:r>
      <w:r>
        <w:t>los</w:t>
      </w:r>
      <w:r>
        <w:rPr>
          <w:spacing w:val="-3"/>
        </w:rPr>
        <w:t xml:space="preserve"> </w:t>
      </w:r>
      <w:r>
        <w:t>nombres</w:t>
      </w:r>
      <w:r>
        <w:rPr>
          <w:spacing w:val="-3"/>
        </w:rPr>
        <w:t xml:space="preserve"> </w:t>
      </w:r>
      <w:r>
        <w:t>o</w:t>
      </w:r>
      <w:r>
        <w:rPr>
          <w:spacing w:val="-3"/>
        </w:rPr>
        <w:t xml:space="preserve"> </w:t>
      </w:r>
      <w:r>
        <w:t>apellidos</w:t>
      </w:r>
      <w:r>
        <w:rPr>
          <w:spacing w:val="-3"/>
        </w:rPr>
        <w:t xml:space="preserve"> </w:t>
      </w:r>
      <w:r>
        <w:t>a</w:t>
      </w:r>
      <w:r>
        <w:rPr>
          <w:spacing w:val="-3"/>
        </w:rPr>
        <w:t xml:space="preserve"> </w:t>
      </w:r>
      <w:r>
        <w:t>que se refiere esta ley, el juez resolverá, con audiencia del niño, niña o adol</w:t>
      </w:r>
      <w:r>
        <w:t>escente previa designación de abogado que vele por sus derechos en virtud de lo expuesto en los artículos 50 y siguientes de la Ley 21.430, a petición de cualquier</w:t>
      </w:r>
      <w:r>
        <w:rPr>
          <w:spacing w:val="-3"/>
        </w:rPr>
        <w:t xml:space="preserve"> </w:t>
      </w:r>
      <w:r>
        <w:t>consanguíneo</w:t>
      </w:r>
      <w:r>
        <w:rPr>
          <w:spacing w:val="-3"/>
        </w:rPr>
        <w:t xml:space="preserve"> </w:t>
      </w:r>
      <w:r>
        <w:t>de</w:t>
      </w:r>
      <w:r>
        <w:rPr>
          <w:spacing w:val="-3"/>
        </w:rPr>
        <w:t xml:space="preserve"> </w:t>
      </w:r>
      <w:r>
        <w:t>éste</w:t>
      </w:r>
      <w:r>
        <w:rPr>
          <w:spacing w:val="80"/>
        </w:rPr>
        <w:t xml:space="preserve"> </w:t>
      </w:r>
      <w:r>
        <w:t>o del defensor de menores y aun de oficio”.</w:t>
      </w:r>
    </w:p>
    <w:p w:rsidR="00A128CE" w:rsidRDefault="00563F51">
      <w:pPr>
        <w:pStyle w:val="Textoindependiente"/>
        <w:spacing w:before="200" w:line="276" w:lineRule="auto"/>
        <w:ind w:left="121" w:right="122"/>
        <w:jc w:val="both"/>
      </w:pPr>
      <w:r>
        <w:rPr>
          <w:b/>
        </w:rPr>
        <w:t xml:space="preserve">Artículo 4°. </w:t>
      </w:r>
      <w:r>
        <w:t>Modifíquese la</w:t>
      </w:r>
      <w:r>
        <w:t xml:space="preserve"> ley 19.696 que establece el Código Procesal Penal reemplazando el artículo 110 bis por el siguiente:</w:t>
      </w:r>
    </w:p>
    <w:p w:rsidR="00A128CE" w:rsidRDefault="00563F51">
      <w:pPr>
        <w:pStyle w:val="Textoindependiente"/>
        <w:spacing w:before="200" w:line="276" w:lineRule="auto"/>
        <w:ind w:left="121" w:right="116"/>
        <w:jc w:val="both"/>
      </w:pPr>
      <w:r>
        <w:rPr>
          <w:noProof/>
        </w:rPr>
        <mc:AlternateContent>
          <mc:Choice Requires="wps">
            <w:drawing>
              <wp:anchor distT="0" distB="0" distL="0" distR="0" simplePos="0" relativeHeight="487342080" behindDoc="1" locked="0" layoutInCell="1" allowOverlap="1">
                <wp:simplePos x="0" y="0"/>
                <wp:positionH relativeFrom="page">
                  <wp:posOffset>3299854</wp:posOffset>
                </wp:positionH>
                <wp:positionV relativeFrom="paragraph">
                  <wp:posOffset>562960</wp:posOffset>
                </wp:positionV>
                <wp:extent cx="38100" cy="18986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89865"/>
                        </a:xfrm>
                        <a:custGeom>
                          <a:avLst/>
                          <a:gdLst/>
                          <a:ahLst/>
                          <a:cxnLst/>
                          <a:rect l="l" t="t" r="r" b="b"/>
                          <a:pathLst>
                            <a:path w="38100" h="189865">
                              <a:moveTo>
                                <a:pt x="37636" y="189445"/>
                              </a:moveTo>
                              <a:lnTo>
                                <a:pt x="0" y="189445"/>
                              </a:lnTo>
                              <a:lnTo>
                                <a:pt x="0" y="0"/>
                              </a:lnTo>
                              <a:lnTo>
                                <a:pt x="37636" y="0"/>
                              </a:lnTo>
                              <a:lnTo>
                                <a:pt x="37636" y="189445"/>
                              </a:lnTo>
                              <a:close/>
                            </a:path>
                          </a:pathLst>
                        </a:custGeom>
                        <a:solidFill>
                          <a:srgbClr val="F4F4F4"/>
                        </a:solidFill>
                      </wps:spPr>
                      <wps:bodyPr wrap="square" lIns="0" tIns="0" rIns="0" bIns="0" rtlCol="0">
                        <a:prstTxWarp prst="textNoShape">
                          <a:avLst/>
                        </a:prstTxWarp>
                        <a:noAutofit/>
                      </wps:bodyPr>
                    </wps:wsp>
                  </a:graphicData>
                </a:graphic>
              </wp:anchor>
            </w:drawing>
          </mc:Choice>
          <mc:Fallback>
            <w:pict>
              <v:shape w14:anchorId="2C325683" id="Graphic 4" o:spid="_x0000_s1026" style="position:absolute;margin-left:259.85pt;margin-top:44.35pt;width:3pt;height:14.95pt;z-index:-15974400;visibility:visible;mso-wrap-style:square;mso-wrap-distance-left:0;mso-wrap-distance-top:0;mso-wrap-distance-right:0;mso-wrap-distance-bottom:0;mso-position-horizontal:absolute;mso-position-horizontal-relative:page;mso-position-vertical:absolute;mso-position-vertical-relative:text;v-text-anchor:top" coordsize="38100,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" path="m37636,189445l,189445,,,37636,r,189445xe" fillcolor="#f4f4f4" stroked="f">
                <v:path arrowok="t"/>
                <w10:wrap anchorx="page"/>
              </v:shape>
            </w:pict>
          </mc:Fallback>
        </mc:AlternateContent>
      </w:r>
      <w:r>
        <w:t>Artículo 110 bis.- Designación de abogado o abogada del</w:t>
      </w:r>
      <w:r>
        <w:rPr>
          <w:spacing w:val="40"/>
        </w:rPr>
        <w:t xml:space="preserve"> </w:t>
      </w:r>
      <w:r>
        <w:t>niño, niña o adolescente. En los casos en que las víctimas menores de edad de los delitos estable</w:t>
      </w:r>
      <w:r>
        <w:t>cidos en los</w:t>
      </w:r>
      <w:r>
        <w:rPr>
          <w:spacing w:val="40"/>
        </w:rPr>
        <w:t xml:space="preserve"> </w:t>
      </w:r>
      <w:r>
        <w:t>Párrafos</w:t>
      </w:r>
      <w:r>
        <w:rPr>
          <w:spacing w:val="-2"/>
        </w:rPr>
        <w:t xml:space="preserve"> </w:t>
      </w:r>
      <w:r>
        <w:t>5,</w:t>
      </w:r>
      <w:r>
        <w:rPr>
          <w:spacing w:val="-2"/>
        </w:rPr>
        <w:t xml:space="preserve"> </w:t>
      </w:r>
      <w:r>
        <w:t>6</w:t>
      </w:r>
      <w:r>
        <w:rPr>
          <w:spacing w:val="-3"/>
        </w:rPr>
        <w:t xml:space="preserve"> </w:t>
      </w:r>
      <w:r>
        <w:t>y</w:t>
      </w:r>
      <w:r>
        <w:rPr>
          <w:spacing w:val="-2"/>
        </w:rPr>
        <w:t xml:space="preserve"> </w:t>
      </w:r>
      <w:r>
        <w:t>6</w:t>
      </w:r>
      <w:r>
        <w:rPr>
          <w:spacing w:val="-2"/>
        </w:rPr>
        <w:t xml:space="preserve"> </w:t>
      </w:r>
      <w:r>
        <w:t>bis</w:t>
      </w:r>
      <w:r>
        <w:rPr>
          <w:spacing w:val="-3"/>
        </w:rPr>
        <w:t xml:space="preserve"> </w:t>
      </w:r>
      <w:r>
        <w:t>del</w:t>
      </w:r>
      <w:r>
        <w:rPr>
          <w:spacing w:val="-2"/>
        </w:rPr>
        <w:t xml:space="preserve"> </w:t>
      </w:r>
      <w:r>
        <w:t>Título</w:t>
      </w:r>
      <w:r>
        <w:rPr>
          <w:spacing w:val="-2"/>
        </w:rPr>
        <w:t xml:space="preserve"> </w:t>
      </w:r>
      <w:r>
        <w:t>VII</w:t>
      </w:r>
      <w:r>
        <w:rPr>
          <w:spacing w:val="-3"/>
        </w:rPr>
        <w:t xml:space="preserve"> </w:t>
      </w:r>
      <w:r>
        <w:t>del</w:t>
      </w:r>
      <w:r>
        <w:rPr>
          <w:spacing w:val="-2"/>
        </w:rPr>
        <w:t xml:space="preserve"> </w:t>
      </w:r>
      <w:r>
        <w:t>Libro</w:t>
      </w:r>
      <w:r>
        <w:rPr>
          <w:spacing w:val="-2"/>
        </w:rPr>
        <w:t xml:space="preserve"> </w:t>
      </w:r>
      <w:r>
        <w:t>Segundo,</w:t>
      </w:r>
      <w:r>
        <w:rPr>
          <w:spacing w:val="-3"/>
        </w:rPr>
        <w:t xml:space="preserve"> </w:t>
      </w:r>
      <w:r>
        <w:t>y</w:t>
      </w:r>
      <w:r>
        <w:rPr>
          <w:spacing w:val="-2"/>
        </w:rPr>
        <w:t xml:space="preserve"> </w:t>
      </w:r>
      <w:r>
        <w:t>en</w:t>
      </w:r>
      <w:r>
        <w:rPr>
          <w:spacing w:val="-2"/>
        </w:rPr>
        <w:t xml:space="preserve"> </w:t>
      </w:r>
      <w:r>
        <w:t>los</w:t>
      </w:r>
      <w:r>
        <w:rPr>
          <w:spacing w:val="-3"/>
        </w:rPr>
        <w:t xml:space="preserve"> </w:t>
      </w:r>
      <w:r>
        <w:t>artículos</w:t>
      </w:r>
      <w:r>
        <w:rPr>
          <w:spacing w:val="-2"/>
        </w:rPr>
        <w:t xml:space="preserve"> </w:t>
      </w:r>
      <w:r>
        <w:t>141,</w:t>
      </w:r>
      <w:r>
        <w:rPr>
          <w:spacing w:val="-2"/>
        </w:rPr>
        <w:t xml:space="preserve"> </w:t>
      </w:r>
      <w:r>
        <w:t>incisos</w:t>
      </w:r>
      <w:r>
        <w:rPr>
          <w:spacing w:val="-3"/>
        </w:rPr>
        <w:t xml:space="preserve"> </w:t>
      </w:r>
      <w:r>
        <w:t>cuarto y quinto; 142; 372 bis; 390; 391; 395; 397, número 1; 411 bis;</w:t>
      </w:r>
      <w:r>
        <w:rPr>
          <w:spacing w:val="-5"/>
        </w:rPr>
        <w:t xml:space="preserve"> </w:t>
      </w:r>
      <w:r>
        <w:t>411</w:t>
      </w:r>
      <w:r>
        <w:rPr>
          <w:spacing w:val="-5"/>
        </w:rPr>
        <w:t xml:space="preserve"> </w:t>
      </w:r>
      <w:r>
        <w:t>ter;</w:t>
      </w:r>
      <w:r>
        <w:rPr>
          <w:spacing w:val="-5"/>
        </w:rPr>
        <w:t xml:space="preserve"> </w:t>
      </w:r>
      <w:r>
        <w:t>411</w:t>
      </w:r>
      <w:r>
        <w:rPr>
          <w:spacing w:val="-5"/>
        </w:rPr>
        <w:t xml:space="preserve"> </w:t>
      </w:r>
      <w:r>
        <w:t>quáter,</w:t>
      </w:r>
      <w:r>
        <w:rPr>
          <w:spacing w:val="-5"/>
        </w:rPr>
        <w:t xml:space="preserve"> </w:t>
      </w:r>
      <w:r>
        <w:t>y</w:t>
      </w:r>
      <w:r>
        <w:rPr>
          <w:spacing w:val="-5"/>
        </w:rPr>
        <w:t xml:space="preserve"> </w:t>
      </w:r>
      <w:r>
        <w:t>433, número 1, todos del Código Penal, carezcan de representante legal o cuando, por motivos fundados, se estimare que sus intereses son independientes o contradictorios con los de aquel a quien corresponda representarlos, el juez podrá designarles un abog</w:t>
      </w:r>
      <w:r>
        <w:t>ado o</w:t>
      </w:r>
      <w:r>
        <w:rPr>
          <w:spacing w:val="-3"/>
        </w:rPr>
        <w:t xml:space="preserve"> </w:t>
      </w:r>
      <w:r>
        <w:t>abogada</w:t>
      </w:r>
      <w:r>
        <w:rPr>
          <w:spacing w:val="-3"/>
        </w:rPr>
        <w:t xml:space="preserve"> </w:t>
      </w:r>
      <w:r>
        <w:t>del</w:t>
      </w:r>
      <w:r>
        <w:rPr>
          <w:spacing w:val="-3"/>
        </w:rPr>
        <w:t xml:space="preserve"> </w:t>
      </w:r>
      <w:r>
        <w:t>niño,</w:t>
      </w:r>
      <w:r>
        <w:rPr>
          <w:spacing w:val="-3"/>
        </w:rPr>
        <w:t xml:space="preserve"> </w:t>
      </w:r>
      <w:r>
        <w:t>niña</w:t>
      </w:r>
      <w:r>
        <w:rPr>
          <w:spacing w:val="-3"/>
        </w:rPr>
        <w:t xml:space="preserve"> </w:t>
      </w:r>
      <w:r>
        <w:t>o</w:t>
      </w:r>
      <w:r>
        <w:rPr>
          <w:spacing w:val="-3"/>
        </w:rPr>
        <w:t xml:space="preserve"> </w:t>
      </w:r>
      <w:r>
        <w:t>adolescente,</w:t>
      </w:r>
      <w:r>
        <w:rPr>
          <w:spacing w:val="-3"/>
        </w:rPr>
        <w:t xml:space="preserve"> </w:t>
      </w:r>
      <w:r>
        <w:t>en</w:t>
      </w:r>
      <w:r>
        <w:rPr>
          <w:spacing w:val="-3"/>
        </w:rPr>
        <w:t xml:space="preserve"> </w:t>
      </w:r>
      <w:r>
        <w:t>virtud</w:t>
      </w:r>
      <w:r>
        <w:rPr>
          <w:spacing w:val="-3"/>
        </w:rPr>
        <w:t xml:space="preserve"> </w:t>
      </w:r>
      <w:r>
        <w:t>de</w:t>
      </w:r>
      <w:r>
        <w:rPr>
          <w:spacing w:val="-3"/>
        </w:rPr>
        <w:t xml:space="preserve"> </w:t>
      </w:r>
      <w:r>
        <w:t>lo</w:t>
      </w:r>
      <w:r>
        <w:rPr>
          <w:spacing w:val="-3"/>
        </w:rPr>
        <w:t xml:space="preserve"> </w:t>
      </w:r>
      <w:r>
        <w:t>expuesto</w:t>
      </w:r>
      <w:r>
        <w:rPr>
          <w:spacing w:val="-3"/>
        </w:rPr>
        <w:t xml:space="preserve"> </w:t>
      </w:r>
      <w:r>
        <w:t>en</w:t>
      </w:r>
      <w:r>
        <w:rPr>
          <w:spacing w:val="-3"/>
        </w:rPr>
        <w:t xml:space="preserve"> </w:t>
      </w:r>
      <w:r>
        <w:t>los</w:t>
      </w:r>
      <w:r>
        <w:rPr>
          <w:spacing w:val="-3"/>
        </w:rPr>
        <w:t xml:space="preserve"> </w:t>
      </w:r>
      <w:r>
        <w:t>artículos 50 y siguientes de la ley 21.430.</w:t>
      </w:r>
    </w:p>
    <w:p w:rsidR="00A128CE" w:rsidRDefault="00A128CE">
      <w:pPr>
        <w:pStyle w:val="Textoindependiente"/>
        <w:rPr>
          <w:sz w:val="30"/>
        </w:rPr>
      </w:pPr>
    </w:p>
    <w:p w:rsidR="00A128CE" w:rsidRDefault="00A128CE">
      <w:pPr>
        <w:pStyle w:val="Textoindependiente"/>
        <w:spacing w:before="9"/>
        <w:rPr>
          <w:sz w:val="34"/>
        </w:rPr>
      </w:pPr>
    </w:p>
    <w:p w:rsidR="00A128CE" w:rsidRDefault="00563F51">
      <w:pPr>
        <w:pStyle w:val="Ttulo1"/>
        <w:ind w:left="3261" w:right="3256"/>
        <w:jc w:val="center"/>
        <w:rPr>
          <w:u w:val="none"/>
        </w:rPr>
      </w:pPr>
      <w:r>
        <w:rPr>
          <w:u w:val="none"/>
        </w:rPr>
        <w:t>Artículos</w:t>
      </w:r>
      <w:r>
        <w:rPr>
          <w:spacing w:val="-9"/>
          <w:u w:val="none"/>
        </w:rPr>
        <w:t xml:space="preserve"> </w:t>
      </w:r>
      <w:r>
        <w:rPr>
          <w:spacing w:val="-2"/>
          <w:u w:val="none"/>
        </w:rPr>
        <w:t>Transitorios</w:t>
      </w:r>
    </w:p>
    <w:p w:rsidR="00A128CE" w:rsidRDefault="00563F51">
      <w:pPr>
        <w:pStyle w:val="Textoindependiente"/>
        <w:spacing w:before="245"/>
        <w:ind w:left="121"/>
        <w:jc w:val="both"/>
      </w:pPr>
      <w:r>
        <w:t>Artículo</w:t>
      </w:r>
      <w:r>
        <w:rPr>
          <w:spacing w:val="-7"/>
        </w:rPr>
        <w:t xml:space="preserve"> </w:t>
      </w:r>
      <w:r>
        <w:t>primero.-</w:t>
      </w:r>
      <w:r>
        <w:rPr>
          <w:spacing w:val="-5"/>
        </w:rPr>
        <w:t xml:space="preserve"> </w:t>
      </w:r>
      <w:r>
        <w:t>La</w:t>
      </w:r>
      <w:r>
        <w:rPr>
          <w:spacing w:val="-5"/>
        </w:rPr>
        <w:t xml:space="preserve"> </w:t>
      </w:r>
      <w:r>
        <w:t>presente</w:t>
      </w:r>
      <w:r>
        <w:rPr>
          <w:spacing w:val="-5"/>
        </w:rPr>
        <w:t xml:space="preserve"> </w:t>
      </w:r>
      <w:r>
        <w:t>ley</w:t>
      </w:r>
      <w:r>
        <w:rPr>
          <w:spacing w:val="-5"/>
        </w:rPr>
        <w:t xml:space="preserve"> </w:t>
      </w:r>
      <w:r>
        <w:t>entrará</w:t>
      </w:r>
      <w:r>
        <w:rPr>
          <w:spacing w:val="-5"/>
        </w:rPr>
        <w:t xml:space="preserve"> </w:t>
      </w:r>
      <w:r>
        <w:t>en</w:t>
      </w:r>
      <w:r>
        <w:rPr>
          <w:spacing w:val="-4"/>
        </w:rPr>
        <w:t xml:space="preserve"> </w:t>
      </w:r>
      <w:r>
        <w:t>vigencia</w:t>
      </w:r>
      <w:r>
        <w:rPr>
          <w:spacing w:val="-5"/>
        </w:rPr>
        <w:t xml:space="preserve"> </w:t>
      </w:r>
      <w:r>
        <w:t>desde</w:t>
      </w:r>
      <w:r>
        <w:rPr>
          <w:spacing w:val="-5"/>
        </w:rPr>
        <w:t xml:space="preserve"> </w:t>
      </w:r>
      <w:r>
        <w:t>la</w:t>
      </w:r>
      <w:r>
        <w:rPr>
          <w:spacing w:val="-5"/>
        </w:rPr>
        <w:t xml:space="preserve"> </w:t>
      </w:r>
      <w:r>
        <w:t>fecha</w:t>
      </w:r>
      <w:r>
        <w:rPr>
          <w:spacing w:val="-5"/>
        </w:rPr>
        <w:t xml:space="preserve"> </w:t>
      </w:r>
      <w:r>
        <w:t>de</w:t>
      </w:r>
      <w:r>
        <w:rPr>
          <w:spacing w:val="-5"/>
        </w:rPr>
        <w:t xml:space="preserve"> </w:t>
      </w:r>
      <w:r>
        <w:t>su</w:t>
      </w:r>
      <w:r>
        <w:rPr>
          <w:spacing w:val="-4"/>
        </w:rPr>
        <w:t xml:space="preserve"> </w:t>
      </w:r>
      <w:r>
        <w:rPr>
          <w:spacing w:val="-2"/>
        </w:rPr>
        <w:t>publicación.</w:t>
      </w:r>
    </w:p>
    <w:p w:rsidR="00A128CE" w:rsidRDefault="00563F51">
      <w:pPr>
        <w:pStyle w:val="Textoindependiente"/>
        <w:spacing w:before="245" w:line="276" w:lineRule="auto"/>
        <w:ind w:left="121" w:right="117"/>
        <w:jc w:val="both"/>
      </w:pPr>
      <w:r>
        <w:t>Artículo segundo.- En todas aquellas normas que se encuentren vigentes o se dicten</w:t>
      </w:r>
      <w:r>
        <w:rPr>
          <w:spacing w:val="-3"/>
        </w:rPr>
        <w:t xml:space="preserve"> </w:t>
      </w:r>
      <w:r>
        <w:t>en lo sucesivo, donde se haga referencia al curador del niño,</w:t>
      </w:r>
      <w:r>
        <w:rPr>
          <w:spacing w:val="-2"/>
        </w:rPr>
        <w:t xml:space="preserve"> </w:t>
      </w:r>
      <w:r>
        <w:t>se</w:t>
      </w:r>
      <w:r>
        <w:rPr>
          <w:spacing w:val="-2"/>
        </w:rPr>
        <w:t xml:space="preserve"> </w:t>
      </w:r>
      <w:r>
        <w:t>entenderá</w:t>
      </w:r>
      <w:r>
        <w:rPr>
          <w:spacing w:val="-2"/>
        </w:rPr>
        <w:t xml:space="preserve"> </w:t>
      </w:r>
      <w:r>
        <w:t>que</w:t>
      </w:r>
      <w:r>
        <w:rPr>
          <w:spacing w:val="-2"/>
        </w:rPr>
        <w:t xml:space="preserve"> </w:t>
      </w:r>
      <w:r>
        <w:t>se</w:t>
      </w:r>
      <w:r>
        <w:rPr>
          <w:spacing w:val="-2"/>
        </w:rPr>
        <w:t xml:space="preserve"> </w:t>
      </w:r>
      <w:r>
        <w:t>refiere</w:t>
      </w:r>
      <w:r>
        <w:rPr>
          <w:spacing w:val="-2"/>
        </w:rPr>
        <w:t xml:space="preserve"> </w:t>
      </w:r>
      <w:r>
        <w:t xml:space="preserve">al abogado o abogada del niño, niña o adolescente en los términos expuestos en los </w:t>
      </w:r>
      <w:r>
        <w:t>artículos 50 y siguientes de la ley 21.430.</w:t>
      </w:r>
    </w:p>
    <w:p w:rsidR="00A128CE" w:rsidRDefault="00A128CE">
      <w:pPr>
        <w:pStyle w:val="Textoindependiente"/>
        <w:rPr>
          <w:sz w:val="30"/>
        </w:rPr>
      </w:pPr>
    </w:p>
    <w:p w:rsidR="00A128CE" w:rsidRDefault="00A128CE">
      <w:pPr>
        <w:pStyle w:val="Textoindependiente"/>
        <w:rPr>
          <w:sz w:val="30"/>
        </w:rPr>
      </w:pPr>
    </w:p>
    <w:p w:rsidR="00A128CE" w:rsidRDefault="00A128CE">
      <w:pPr>
        <w:pStyle w:val="Textoindependiente"/>
        <w:rPr>
          <w:sz w:val="30"/>
        </w:rPr>
      </w:pPr>
    </w:p>
    <w:p w:rsidR="00A128CE" w:rsidRDefault="00563F51">
      <w:pPr>
        <w:pStyle w:val="Textoindependiente"/>
        <w:tabs>
          <w:tab w:val="left" w:pos="6028"/>
        </w:tabs>
        <w:spacing w:before="253"/>
        <w:ind w:left="268"/>
        <w:jc w:val="both"/>
      </w:pPr>
      <w:r>
        <w:rPr>
          <w:spacing w:val="-2"/>
        </w:rPr>
        <w:t>Gael</w:t>
      </w:r>
      <w:r>
        <w:rPr>
          <w:spacing w:val="-4"/>
        </w:rPr>
        <w:t xml:space="preserve"> </w:t>
      </w:r>
      <w:r>
        <w:rPr>
          <w:spacing w:val="-2"/>
        </w:rPr>
        <w:t>Yeomans</w:t>
      </w:r>
      <w:r>
        <w:rPr>
          <w:spacing w:val="-4"/>
        </w:rPr>
        <w:t xml:space="preserve"> </w:t>
      </w:r>
      <w:r>
        <w:rPr>
          <w:spacing w:val="-2"/>
        </w:rPr>
        <w:t>Araya</w:t>
      </w:r>
      <w:r>
        <w:tab/>
        <w:t>Ana</w:t>
      </w:r>
      <w:r>
        <w:rPr>
          <w:spacing w:val="-7"/>
        </w:rPr>
        <w:t xml:space="preserve"> </w:t>
      </w:r>
      <w:r>
        <w:t>María</w:t>
      </w:r>
      <w:r>
        <w:rPr>
          <w:spacing w:val="-5"/>
        </w:rPr>
        <w:t xml:space="preserve"> </w:t>
      </w:r>
      <w:r>
        <w:t>Gazmuri</w:t>
      </w:r>
      <w:r>
        <w:rPr>
          <w:spacing w:val="-5"/>
        </w:rPr>
        <w:t xml:space="preserve"> </w:t>
      </w:r>
      <w:r>
        <w:rPr>
          <w:spacing w:val="-2"/>
        </w:rPr>
        <w:t>Vieira</w:t>
      </w:r>
    </w:p>
    <w:p w:rsidR="00A128CE" w:rsidRDefault="00563F51">
      <w:pPr>
        <w:pStyle w:val="Textoindependiente"/>
        <w:tabs>
          <w:tab w:val="left" w:pos="5925"/>
        </w:tabs>
        <w:spacing w:before="245"/>
        <w:ind w:left="165"/>
      </w:pPr>
      <w:r>
        <w:t>H.</w:t>
      </w:r>
      <w:r>
        <w:rPr>
          <w:spacing w:val="-4"/>
        </w:rPr>
        <w:t xml:space="preserve"> </w:t>
      </w:r>
      <w:r>
        <w:t>Diputada</w:t>
      </w:r>
      <w:r>
        <w:rPr>
          <w:spacing w:val="-3"/>
        </w:rPr>
        <w:t xml:space="preserve"> </w:t>
      </w:r>
      <w:r>
        <w:t>de</w:t>
      </w:r>
      <w:r>
        <w:rPr>
          <w:spacing w:val="-4"/>
        </w:rPr>
        <w:t xml:space="preserve"> </w:t>
      </w:r>
      <w:r>
        <w:t>la</w:t>
      </w:r>
      <w:r>
        <w:rPr>
          <w:spacing w:val="-3"/>
        </w:rPr>
        <w:t xml:space="preserve"> </w:t>
      </w:r>
      <w:r>
        <w:rPr>
          <w:spacing w:val="-2"/>
        </w:rPr>
        <w:t>República</w:t>
      </w:r>
      <w:r>
        <w:tab/>
        <w:t>H.</w:t>
      </w:r>
      <w:r>
        <w:rPr>
          <w:spacing w:val="-6"/>
        </w:rPr>
        <w:t xml:space="preserve"> </w:t>
      </w:r>
      <w:r>
        <w:t>Diputada</w:t>
      </w:r>
      <w:r>
        <w:rPr>
          <w:spacing w:val="-3"/>
        </w:rPr>
        <w:t xml:space="preserve"> </w:t>
      </w:r>
      <w:r>
        <w:t>de</w:t>
      </w:r>
      <w:r>
        <w:rPr>
          <w:spacing w:val="-4"/>
        </w:rPr>
        <w:t xml:space="preserve"> </w:t>
      </w:r>
      <w:r>
        <w:t>la</w:t>
      </w:r>
      <w:r>
        <w:rPr>
          <w:spacing w:val="-3"/>
        </w:rPr>
        <w:t xml:space="preserve"> </w:t>
      </w:r>
      <w:r>
        <w:rPr>
          <w:spacing w:val="-2"/>
        </w:rPr>
        <w:t>República</w:t>
      </w:r>
    </w:p>
    <w:sectPr w:rsidR="00A128CE">
      <w:pgSz w:w="11920" w:h="16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osis">
    <w:altName w:val="Dosis"/>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720"/>
    <w:multiLevelType w:val="hybridMultilevel"/>
    <w:tmpl w:val="A5321E26"/>
    <w:lvl w:ilvl="0" w:tplc="DDA0F0CC">
      <w:start w:val="1"/>
      <w:numFmt w:val="decimal"/>
      <w:lvlText w:val="%1."/>
      <w:lvlJc w:val="left"/>
      <w:pPr>
        <w:ind w:left="841" w:hanging="360"/>
        <w:jc w:val="left"/>
      </w:pPr>
      <w:rPr>
        <w:rFonts w:ascii="Arial Narrow" w:eastAsia="Arial Narrow" w:hAnsi="Arial Narrow" w:cs="Arial Narrow" w:hint="default"/>
        <w:b w:val="0"/>
        <w:bCs w:val="0"/>
        <w:i w:val="0"/>
        <w:iCs w:val="0"/>
        <w:spacing w:val="-1"/>
        <w:w w:val="100"/>
        <w:sz w:val="26"/>
        <w:szCs w:val="26"/>
        <w:lang w:val="es-ES" w:eastAsia="en-US" w:bidi="ar-SA"/>
      </w:rPr>
    </w:lvl>
    <w:lvl w:ilvl="1" w:tplc="42A8A660">
      <w:start w:val="1"/>
      <w:numFmt w:val="lowerLetter"/>
      <w:lvlText w:val="%2)"/>
      <w:lvlJc w:val="left"/>
      <w:pPr>
        <w:ind w:left="841" w:hanging="360"/>
        <w:jc w:val="left"/>
      </w:pPr>
      <w:rPr>
        <w:rFonts w:ascii="Arial Narrow" w:eastAsia="Arial Narrow" w:hAnsi="Arial Narrow" w:cs="Arial Narrow" w:hint="default"/>
        <w:b w:val="0"/>
        <w:bCs w:val="0"/>
        <w:i w:val="0"/>
        <w:iCs w:val="0"/>
        <w:spacing w:val="-1"/>
        <w:w w:val="100"/>
        <w:sz w:val="26"/>
        <w:szCs w:val="26"/>
        <w:lang w:val="es-ES" w:eastAsia="en-US" w:bidi="ar-SA"/>
      </w:rPr>
    </w:lvl>
    <w:lvl w:ilvl="2" w:tplc="56AECBE2">
      <w:numFmt w:val="bullet"/>
      <w:lvlText w:val="•"/>
      <w:lvlJc w:val="left"/>
      <w:pPr>
        <w:ind w:left="2420" w:hanging="360"/>
      </w:pPr>
      <w:rPr>
        <w:rFonts w:hint="default"/>
        <w:lang w:val="es-ES" w:eastAsia="en-US" w:bidi="ar-SA"/>
      </w:rPr>
    </w:lvl>
    <w:lvl w:ilvl="3" w:tplc="3FB207D8">
      <w:numFmt w:val="bullet"/>
      <w:lvlText w:val="•"/>
      <w:lvlJc w:val="left"/>
      <w:pPr>
        <w:ind w:left="3210" w:hanging="360"/>
      </w:pPr>
      <w:rPr>
        <w:rFonts w:hint="default"/>
        <w:lang w:val="es-ES" w:eastAsia="en-US" w:bidi="ar-SA"/>
      </w:rPr>
    </w:lvl>
    <w:lvl w:ilvl="4" w:tplc="4DF0546C">
      <w:numFmt w:val="bullet"/>
      <w:lvlText w:val="•"/>
      <w:lvlJc w:val="left"/>
      <w:pPr>
        <w:ind w:left="4000" w:hanging="360"/>
      </w:pPr>
      <w:rPr>
        <w:rFonts w:hint="default"/>
        <w:lang w:val="es-ES" w:eastAsia="en-US" w:bidi="ar-SA"/>
      </w:rPr>
    </w:lvl>
    <w:lvl w:ilvl="5" w:tplc="2FC02410">
      <w:numFmt w:val="bullet"/>
      <w:lvlText w:val="•"/>
      <w:lvlJc w:val="left"/>
      <w:pPr>
        <w:ind w:left="4790" w:hanging="360"/>
      </w:pPr>
      <w:rPr>
        <w:rFonts w:hint="default"/>
        <w:lang w:val="es-ES" w:eastAsia="en-US" w:bidi="ar-SA"/>
      </w:rPr>
    </w:lvl>
    <w:lvl w:ilvl="6" w:tplc="DF14A97C">
      <w:numFmt w:val="bullet"/>
      <w:lvlText w:val="•"/>
      <w:lvlJc w:val="left"/>
      <w:pPr>
        <w:ind w:left="5580" w:hanging="360"/>
      </w:pPr>
      <w:rPr>
        <w:rFonts w:hint="default"/>
        <w:lang w:val="es-ES" w:eastAsia="en-US" w:bidi="ar-SA"/>
      </w:rPr>
    </w:lvl>
    <w:lvl w:ilvl="7" w:tplc="7214FAF2">
      <w:numFmt w:val="bullet"/>
      <w:lvlText w:val="•"/>
      <w:lvlJc w:val="left"/>
      <w:pPr>
        <w:ind w:left="6370" w:hanging="360"/>
      </w:pPr>
      <w:rPr>
        <w:rFonts w:hint="default"/>
        <w:lang w:val="es-ES" w:eastAsia="en-US" w:bidi="ar-SA"/>
      </w:rPr>
    </w:lvl>
    <w:lvl w:ilvl="8" w:tplc="A29011A4">
      <w:numFmt w:val="bullet"/>
      <w:lvlText w:val="•"/>
      <w:lvlJc w:val="left"/>
      <w:pPr>
        <w:ind w:left="7160" w:hanging="360"/>
      </w:pPr>
      <w:rPr>
        <w:rFonts w:hint="default"/>
        <w:lang w:val="es-ES" w:eastAsia="en-US" w:bidi="ar-SA"/>
      </w:rPr>
    </w:lvl>
  </w:abstractNum>
  <w:abstractNum w:abstractNumId="1" w15:restartNumberingAfterBreak="0">
    <w:nsid w:val="11954172"/>
    <w:multiLevelType w:val="hybridMultilevel"/>
    <w:tmpl w:val="FA58BC1A"/>
    <w:lvl w:ilvl="0" w:tplc="AF6A2C26">
      <w:numFmt w:val="bullet"/>
      <w:lvlText w:val="-"/>
      <w:lvlJc w:val="left"/>
      <w:pPr>
        <w:ind w:left="841" w:hanging="360"/>
      </w:pPr>
      <w:rPr>
        <w:rFonts w:ascii="Arial Narrow" w:eastAsia="Arial Narrow" w:hAnsi="Arial Narrow" w:cs="Arial Narrow" w:hint="default"/>
        <w:b w:val="0"/>
        <w:bCs w:val="0"/>
        <w:i w:val="0"/>
        <w:iCs w:val="0"/>
        <w:spacing w:val="0"/>
        <w:w w:val="100"/>
        <w:sz w:val="26"/>
        <w:szCs w:val="26"/>
        <w:lang w:val="es-ES" w:eastAsia="en-US" w:bidi="ar-SA"/>
      </w:rPr>
    </w:lvl>
    <w:lvl w:ilvl="1" w:tplc="208AB02E">
      <w:numFmt w:val="bullet"/>
      <w:lvlText w:val="•"/>
      <w:lvlJc w:val="left"/>
      <w:pPr>
        <w:ind w:left="1630" w:hanging="360"/>
      </w:pPr>
      <w:rPr>
        <w:rFonts w:hint="default"/>
        <w:lang w:val="es-ES" w:eastAsia="en-US" w:bidi="ar-SA"/>
      </w:rPr>
    </w:lvl>
    <w:lvl w:ilvl="2" w:tplc="7818CAFE">
      <w:numFmt w:val="bullet"/>
      <w:lvlText w:val="•"/>
      <w:lvlJc w:val="left"/>
      <w:pPr>
        <w:ind w:left="2420" w:hanging="360"/>
      </w:pPr>
      <w:rPr>
        <w:rFonts w:hint="default"/>
        <w:lang w:val="es-ES" w:eastAsia="en-US" w:bidi="ar-SA"/>
      </w:rPr>
    </w:lvl>
    <w:lvl w:ilvl="3" w:tplc="FF96CB92">
      <w:numFmt w:val="bullet"/>
      <w:lvlText w:val="•"/>
      <w:lvlJc w:val="left"/>
      <w:pPr>
        <w:ind w:left="3210" w:hanging="360"/>
      </w:pPr>
      <w:rPr>
        <w:rFonts w:hint="default"/>
        <w:lang w:val="es-ES" w:eastAsia="en-US" w:bidi="ar-SA"/>
      </w:rPr>
    </w:lvl>
    <w:lvl w:ilvl="4" w:tplc="3FDE840E">
      <w:numFmt w:val="bullet"/>
      <w:lvlText w:val="•"/>
      <w:lvlJc w:val="left"/>
      <w:pPr>
        <w:ind w:left="4000" w:hanging="360"/>
      </w:pPr>
      <w:rPr>
        <w:rFonts w:hint="default"/>
        <w:lang w:val="es-ES" w:eastAsia="en-US" w:bidi="ar-SA"/>
      </w:rPr>
    </w:lvl>
    <w:lvl w:ilvl="5" w:tplc="AB402CEE">
      <w:numFmt w:val="bullet"/>
      <w:lvlText w:val="•"/>
      <w:lvlJc w:val="left"/>
      <w:pPr>
        <w:ind w:left="4790" w:hanging="360"/>
      </w:pPr>
      <w:rPr>
        <w:rFonts w:hint="default"/>
        <w:lang w:val="es-ES" w:eastAsia="en-US" w:bidi="ar-SA"/>
      </w:rPr>
    </w:lvl>
    <w:lvl w:ilvl="6" w:tplc="34FAB144">
      <w:numFmt w:val="bullet"/>
      <w:lvlText w:val="•"/>
      <w:lvlJc w:val="left"/>
      <w:pPr>
        <w:ind w:left="5580" w:hanging="360"/>
      </w:pPr>
      <w:rPr>
        <w:rFonts w:hint="default"/>
        <w:lang w:val="es-ES" w:eastAsia="en-US" w:bidi="ar-SA"/>
      </w:rPr>
    </w:lvl>
    <w:lvl w:ilvl="7" w:tplc="F0E2A392">
      <w:numFmt w:val="bullet"/>
      <w:lvlText w:val="•"/>
      <w:lvlJc w:val="left"/>
      <w:pPr>
        <w:ind w:left="6370" w:hanging="360"/>
      </w:pPr>
      <w:rPr>
        <w:rFonts w:hint="default"/>
        <w:lang w:val="es-ES" w:eastAsia="en-US" w:bidi="ar-SA"/>
      </w:rPr>
    </w:lvl>
    <w:lvl w:ilvl="8" w:tplc="B87872E0">
      <w:numFmt w:val="bullet"/>
      <w:lvlText w:val="•"/>
      <w:lvlJc w:val="left"/>
      <w:pPr>
        <w:ind w:left="7160" w:hanging="360"/>
      </w:pPr>
      <w:rPr>
        <w:rFonts w:hint="default"/>
        <w:lang w:val="es-ES" w:eastAsia="en-US" w:bidi="ar-SA"/>
      </w:rPr>
    </w:lvl>
  </w:abstractNum>
  <w:abstractNum w:abstractNumId="2" w15:restartNumberingAfterBreak="0">
    <w:nsid w:val="3D326970"/>
    <w:multiLevelType w:val="hybridMultilevel"/>
    <w:tmpl w:val="7BA295E0"/>
    <w:lvl w:ilvl="0" w:tplc="5450F20A">
      <w:start w:val="1"/>
      <w:numFmt w:val="decimal"/>
      <w:lvlText w:val="%1."/>
      <w:lvlJc w:val="left"/>
      <w:pPr>
        <w:ind w:left="121" w:hanging="268"/>
        <w:jc w:val="left"/>
      </w:pPr>
      <w:rPr>
        <w:rFonts w:ascii="Arial Narrow" w:eastAsia="Arial Narrow" w:hAnsi="Arial Narrow" w:cs="Arial Narrow" w:hint="default"/>
        <w:b w:val="0"/>
        <w:bCs w:val="0"/>
        <w:i w:val="0"/>
        <w:iCs w:val="0"/>
        <w:spacing w:val="-1"/>
        <w:w w:val="100"/>
        <w:sz w:val="26"/>
        <w:szCs w:val="26"/>
        <w:lang w:val="es-ES" w:eastAsia="en-US" w:bidi="ar-SA"/>
      </w:rPr>
    </w:lvl>
    <w:lvl w:ilvl="1" w:tplc="F6085C48">
      <w:start w:val="1"/>
      <w:numFmt w:val="lowerLetter"/>
      <w:lvlText w:val="%2)"/>
      <w:lvlJc w:val="left"/>
      <w:pPr>
        <w:ind w:left="841" w:hanging="360"/>
        <w:jc w:val="left"/>
      </w:pPr>
      <w:rPr>
        <w:rFonts w:ascii="Dosis" w:eastAsia="Dosis" w:hAnsi="Dosis" w:cs="Dosis" w:hint="default"/>
        <w:b w:val="0"/>
        <w:bCs w:val="0"/>
        <w:i w:val="0"/>
        <w:iCs w:val="0"/>
        <w:spacing w:val="-1"/>
        <w:w w:val="99"/>
        <w:sz w:val="26"/>
        <w:szCs w:val="26"/>
        <w:lang w:val="es-ES" w:eastAsia="en-US" w:bidi="ar-SA"/>
      </w:rPr>
    </w:lvl>
    <w:lvl w:ilvl="2" w:tplc="8BC6C5A6">
      <w:numFmt w:val="bullet"/>
      <w:lvlText w:val="-"/>
      <w:lvlJc w:val="left"/>
      <w:pPr>
        <w:ind w:left="1561" w:hanging="360"/>
      </w:pPr>
      <w:rPr>
        <w:rFonts w:ascii="Arial Narrow" w:eastAsia="Arial Narrow" w:hAnsi="Arial Narrow" w:cs="Arial Narrow" w:hint="default"/>
        <w:b w:val="0"/>
        <w:bCs w:val="0"/>
        <w:i w:val="0"/>
        <w:iCs w:val="0"/>
        <w:spacing w:val="0"/>
        <w:w w:val="100"/>
        <w:sz w:val="26"/>
        <w:szCs w:val="26"/>
        <w:lang w:val="es-ES" w:eastAsia="en-US" w:bidi="ar-SA"/>
      </w:rPr>
    </w:lvl>
    <w:lvl w:ilvl="3" w:tplc="02420224">
      <w:numFmt w:val="bullet"/>
      <w:lvlText w:val="•"/>
      <w:lvlJc w:val="left"/>
      <w:pPr>
        <w:ind w:left="2457" w:hanging="360"/>
      </w:pPr>
      <w:rPr>
        <w:rFonts w:hint="default"/>
        <w:lang w:val="es-ES" w:eastAsia="en-US" w:bidi="ar-SA"/>
      </w:rPr>
    </w:lvl>
    <w:lvl w:ilvl="4" w:tplc="669A8830">
      <w:numFmt w:val="bullet"/>
      <w:lvlText w:val="•"/>
      <w:lvlJc w:val="left"/>
      <w:pPr>
        <w:ind w:left="3355" w:hanging="360"/>
      </w:pPr>
      <w:rPr>
        <w:rFonts w:hint="default"/>
        <w:lang w:val="es-ES" w:eastAsia="en-US" w:bidi="ar-SA"/>
      </w:rPr>
    </w:lvl>
    <w:lvl w:ilvl="5" w:tplc="FDF68916">
      <w:numFmt w:val="bullet"/>
      <w:lvlText w:val="•"/>
      <w:lvlJc w:val="left"/>
      <w:pPr>
        <w:ind w:left="4252" w:hanging="360"/>
      </w:pPr>
      <w:rPr>
        <w:rFonts w:hint="default"/>
        <w:lang w:val="es-ES" w:eastAsia="en-US" w:bidi="ar-SA"/>
      </w:rPr>
    </w:lvl>
    <w:lvl w:ilvl="6" w:tplc="826009D6">
      <w:numFmt w:val="bullet"/>
      <w:lvlText w:val="•"/>
      <w:lvlJc w:val="left"/>
      <w:pPr>
        <w:ind w:left="5150" w:hanging="360"/>
      </w:pPr>
      <w:rPr>
        <w:rFonts w:hint="default"/>
        <w:lang w:val="es-ES" w:eastAsia="en-US" w:bidi="ar-SA"/>
      </w:rPr>
    </w:lvl>
    <w:lvl w:ilvl="7" w:tplc="DB92F4FA">
      <w:numFmt w:val="bullet"/>
      <w:lvlText w:val="•"/>
      <w:lvlJc w:val="left"/>
      <w:pPr>
        <w:ind w:left="6047" w:hanging="360"/>
      </w:pPr>
      <w:rPr>
        <w:rFonts w:hint="default"/>
        <w:lang w:val="es-ES" w:eastAsia="en-US" w:bidi="ar-SA"/>
      </w:rPr>
    </w:lvl>
    <w:lvl w:ilvl="8" w:tplc="AFA029EC">
      <w:numFmt w:val="bullet"/>
      <w:lvlText w:val="•"/>
      <w:lvlJc w:val="left"/>
      <w:pPr>
        <w:ind w:left="6945" w:hanging="360"/>
      </w:pPr>
      <w:rPr>
        <w:rFonts w:hint="default"/>
        <w:lang w:val="es-ES" w:eastAsia="en-US" w:bidi="ar-SA"/>
      </w:rPr>
    </w:lvl>
  </w:abstractNum>
  <w:abstractNum w:abstractNumId="3" w15:restartNumberingAfterBreak="0">
    <w:nsid w:val="4A316B73"/>
    <w:multiLevelType w:val="hybridMultilevel"/>
    <w:tmpl w:val="B940610C"/>
    <w:lvl w:ilvl="0" w:tplc="7AB25A70">
      <w:start w:val="1"/>
      <w:numFmt w:val="lowerLetter"/>
      <w:lvlText w:val="%1)"/>
      <w:lvlJc w:val="left"/>
      <w:pPr>
        <w:ind w:left="841" w:hanging="360"/>
        <w:jc w:val="left"/>
      </w:pPr>
      <w:rPr>
        <w:rFonts w:ascii="Arial Narrow" w:eastAsia="Arial Narrow" w:hAnsi="Arial Narrow" w:cs="Arial Narrow" w:hint="default"/>
        <w:b w:val="0"/>
        <w:bCs w:val="0"/>
        <w:i w:val="0"/>
        <w:iCs w:val="0"/>
        <w:spacing w:val="-1"/>
        <w:w w:val="100"/>
        <w:sz w:val="26"/>
        <w:szCs w:val="26"/>
        <w:lang w:val="es-ES" w:eastAsia="en-US" w:bidi="ar-SA"/>
      </w:rPr>
    </w:lvl>
    <w:lvl w:ilvl="1" w:tplc="F55C52AC">
      <w:numFmt w:val="bullet"/>
      <w:lvlText w:val="•"/>
      <w:lvlJc w:val="left"/>
      <w:pPr>
        <w:ind w:left="1630" w:hanging="360"/>
      </w:pPr>
      <w:rPr>
        <w:rFonts w:hint="default"/>
        <w:lang w:val="es-ES" w:eastAsia="en-US" w:bidi="ar-SA"/>
      </w:rPr>
    </w:lvl>
    <w:lvl w:ilvl="2" w:tplc="195C3400">
      <w:numFmt w:val="bullet"/>
      <w:lvlText w:val="•"/>
      <w:lvlJc w:val="left"/>
      <w:pPr>
        <w:ind w:left="2420" w:hanging="360"/>
      </w:pPr>
      <w:rPr>
        <w:rFonts w:hint="default"/>
        <w:lang w:val="es-ES" w:eastAsia="en-US" w:bidi="ar-SA"/>
      </w:rPr>
    </w:lvl>
    <w:lvl w:ilvl="3" w:tplc="659EBB28">
      <w:numFmt w:val="bullet"/>
      <w:lvlText w:val="•"/>
      <w:lvlJc w:val="left"/>
      <w:pPr>
        <w:ind w:left="3210" w:hanging="360"/>
      </w:pPr>
      <w:rPr>
        <w:rFonts w:hint="default"/>
        <w:lang w:val="es-ES" w:eastAsia="en-US" w:bidi="ar-SA"/>
      </w:rPr>
    </w:lvl>
    <w:lvl w:ilvl="4" w:tplc="72129F3C">
      <w:numFmt w:val="bullet"/>
      <w:lvlText w:val="•"/>
      <w:lvlJc w:val="left"/>
      <w:pPr>
        <w:ind w:left="4000" w:hanging="360"/>
      </w:pPr>
      <w:rPr>
        <w:rFonts w:hint="default"/>
        <w:lang w:val="es-ES" w:eastAsia="en-US" w:bidi="ar-SA"/>
      </w:rPr>
    </w:lvl>
    <w:lvl w:ilvl="5" w:tplc="620E1C86">
      <w:numFmt w:val="bullet"/>
      <w:lvlText w:val="•"/>
      <w:lvlJc w:val="left"/>
      <w:pPr>
        <w:ind w:left="4790" w:hanging="360"/>
      </w:pPr>
      <w:rPr>
        <w:rFonts w:hint="default"/>
        <w:lang w:val="es-ES" w:eastAsia="en-US" w:bidi="ar-SA"/>
      </w:rPr>
    </w:lvl>
    <w:lvl w:ilvl="6" w:tplc="C02273E8">
      <w:numFmt w:val="bullet"/>
      <w:lvlText w:val="•"/>
      <w:lvlJc w:val="left"/>
      <w:pPr>
        <w:ind w:left="5580" w:hanging="360"/>
      </w:pPr>
      <w:rPr>
        <w:rFonts w:hint="default"/>
        <w:lang w:val="es-ES" w:eastAsia="en-US" w:bidi="ar-SA"/>
      </w:rPr>
    </w:lvl>
    <w:lvl w:ilvl="7" w:tplc="0B122566">
      <w:numFmt w:val="bullet"/>
      <w:lvlText w:val="•"/>
      <w:lvlJc w:val="left"/>
      <w:pPr>
        <w:ind w:left="6370" w:hanging="360"/>
      </w:pPr>
      <w:rPr>
        <w:rFonts w:hint="default"/>
        <w:lang w:val="es-ES" w:eastAsia="en-US" w:bidi="ar-SA"/>
      </w:rPr>
    </w:lvl>
    <w:lvl w:ilvl="8" w:tplc="0DC0CE18">
      <w:numFmt w:val="bullet"/>
      <w:lvlText w:val="•"/>
      <w:lvlJc w:val="left"/>
      <w:pPr>
        <w:ind w:left="7160" w:hanging="360"/>
      </w:pPr>
      <w:rPr>
        <w:rFonts w:hint="default"/>
        <w:lang w:val="es-ES" w:eastAsia="en-US" w:bidi="ar-SA"/>
      </w:rPr>
    </w:lvl>
  </w:abstractNum>
  <w:abstractNum w:abstractNumId="4" w15:restartNumberingAfterBreak="0">
    <w:nsid w:val="5195088A"/>
    <w:multiLevelType w:val="hybridMultilevel"/>
    <w:tmpl w:val="902C822A"/>
    <w:lvl w:ilvl="0" w:tplc="0FD24E7C">
      <w:start w:val="1"/>
      <w:numFmt w:val="decimal"/>
      <w:lvlText w:val="%1."/>
      <w:lvlJc w:val="left"/>
      <w:pPr>
        <w:ind w:left="841" w:hanging="360"/>
        <w:jc w:val="left"/>
      </w:pPr>
      <w:rPr>
        <w:rFonts w:ascii="Arial Narrow" w:eastAsia="Arial Narrow" w:hAnsi="Arial Narrow" w:cs="Arial Narrow" w:hint="default"/>
        <w:b w:val="0"/>
        <w:bCs w:val="0"/>
        <w:i w:val="0"/>
        <w:iCs w:val="0"/>
        <w:spacing w:val="-1"/>
        <w:w w:val="100"/>
        <w:sz w:val="26"/>
        <w:szCs w:val="26"/>
        <w:lang w:val="es-ES" w:eastAsia="en-US" w:bidi="ar-SA"/>
      </w:rPr>
    </w:lvl>
    <w:lvl w:ilvl="1" w:tplc="635A0DCC">
      <w:numFmt w:val="bullet"/>
      <w:lvlText w:val="•"/>
      <w:lvlJc w:val="left"/>
      <w:pPr>
        <w:ind w:left="1630" w:hanging="360"/>
      </w:pPr>
      <w:rPr>
        <w:rFonts w:hint="default"/>
        <w:lang w:val="es-ES" w:eastAsia="en-US" w:bidi="ar-SA"/>
      </w:rPr>
    </w:lvl>
    <w:lvl w:ilvl="2" w:tplc="D0249C1E">
      <w:numFmt w:val="bullet"/>
      <w:lvlText w:val="•"/>
      <w:lvlJc w:val="left"/>
      <w:pPr>
        <w:ind w:left="2420" w:hanging="360"/>
      </w:pPr>
      <w:rPr>
        <w:rFonts w:hint="default"/>
        <w:lang w:val="es-ES" w:eastAsia="en-US" w:bidi="ar-SA"/>
      </w:rPr>
    </w:lvl>
    <w:lvl w:ilvl="3" w:tplc="A18E5E36">
      <w:numFmt w:val="bullet"/>
      <w:lvlText w:val="•"/>
      <w:lvlJc w:val="left"/>
      <w:pPr>
        <w:ind w:left="3210" w:hanging="360"/>
      </w:pPr>
      <w:rPr>
        <w:rFonts w:hint="default"/>
        <w:lang w:val="es-ES" w:eastAsia="en-US" w:bidi="ar-SA"/>
      </w:rPr>
    </w:lvl>
    <w:lvl w:ilvl="4" w:tplc="AB508E38">
      <w:numFmt w:val="bullet"/>
      <w:lvlText w:val="•"/>
      <w:lvlJc w:val="left"/>
      <w:pPr>
        <w:ind w:left="4000" w:hanging="360"/>
      </w:pPr>
      <w:rPr>
        <w:rFonts w:hint="default"/>
        <w:lang w:val="es-ES" w:eastAsia="en-US" w:bidi="ar-SA"/>
      </w:rPr>
    </w:lvl>
    <w:lvl w:ilvl="5" w:tplc="833CFCB6">
      <w:numFmt w:val="bullet"/>
      <w:lvlText w:val="•"/>
      <w:lvlJc w:val="left"/>
      <w:pPr>
        <w:ind w:left="4790" w:hanging="360"/>
      </w:pPr>
      <w:rPr>
        <w:rFonts w:hint="default"/>
        <w:lang w:val="es-ES" w:eastAsia="en-US" w:bidi="ar-SA"/>
      </w:rPr>
    </w:lvl>
    <w:lvl w:ilvl="6" w:tplc="97AAC95C">
      <w:numFmt w:val="bullet"/>
      <w:lvlText w:val="•"/>
      <w:lvlJc w:val="left"/>
      <w:pPr>
        <w:ind w:left="5580" w:hanging="360"/>
      </w:pPr>
      <w:rPr>
        <w:rFonts w:hint="default"/>
        <w:lang w:val="es-ES" w:eastAsia="en-US" w:bidi="ar-SA"/>
      </w:rPr>
    </w:lvl>
    <w:lvl w:ilvl="7" w:tplc="877C0C2E">
      <w:numFmt w:val="bullet"/>
      <w:lvlText w:val="•"/>
      <w:lvlJc w:val="left"/>
      <w:pPr>
        <w:ind w:left="6370" w:hanging="360"/>
      </w:pPr>
      <w:rPr>
        <w:rFonts w:hint="default"/>
        <w:lang w:val="es-ES" w:eastAsia="en-US" w:bidi="ar-SA"/>
      </w:rPr>
    </w:lvl>
    <w:lvl w:ilvl="8" w:tplc="834ED1AE">
      <w:numFmt w:val="bullet"/>
      <w:lvlText w:val="•"/>
      <w:lvlJc w:val="left"/>
      <w:pPr>
        <w:ind w:left="7160" w:hanging="360"/>
      </w:pPr>
      <w:rPr>
        <w:rFonts w:hint="default"/>
        <w:lang w:val="es-ES"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128CE"/>
    <w:rsid w:val="00563F51"/>
    <w:rsid w:val="00A128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547FE-EDB2-4D67-A4D7-70F1147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ind w:left="121"/>
      <w:outlineLvl w:val="0"/>
    </w:pPr>
    <w:rPr>
      <w:b/>
      <w:bCs/>
      <w:sz w:val="26"/>
      <w:szCs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1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4736</Words>
  <Characters>26052</Characters>
  <Application>Microsoft Office Word</Application>
  <DocSecurity>0</DocSecurity>
  <Lines>217</Lines>
  <Paragraphs>61</Paragraphs>
  <ScaleCrop>false</ScaleCrop>
  <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Representaciòn NNA.docx</dc:title>
  <cp:lastModifiedBy>Guillermo Diaz Vallejos</cp:lastModifiedBy>
  <cp:revision>1</cp:revision>
  <dcterms:created xsi:type="dcterms:W3CDTF">2023-07-21T14:53:00Z</dcterms:created>
  <dcterms:modified xsi:type="dcterms:W3CDTF">2023-08-22T15:10:00Z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