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71F" w:rsidRDefault="006E6F0E">
      <w:pPr>
        <w:pStyle w:val="Textoindependiente"/>
        <w:ind w:left="3836"/>
        <w:rPr>
          <w:rFonts w:ascii="Times New Roman"/>
          <w:sz w:val="20"/>
        </w:rPr>
      </w:pPr>
      <w:r>
        <w:rPr>
          <w:rFonts w:ascii="Times New Roman"/>
          <w:noProof/>
          <w:sz w:val="20"/>
        </w:rPr>
        <w:drawing>
          <wp:inline distT="0" distB="0" distL="0" distR="0">
            <wp:extent cx="921369" cy="89287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21369" cy="892873"/>
                    </a:xfrm>
                    <a:prstGeom prst="rect">
                      <a:avLst/>
                    </a:prstGeom>
                  </pic:spPr>
                </pic:pic>
              </a:graphicData>
            </a:graphic>
          </wp:inline>
        </w:drawing>
      </w:r>
    </w:p>
    <w:p w:rsidR="0017071F" w:rsidRDefault="0017071F">
      <w:pPr>
        <w:pStyle w:val="Textoindependiente"/>
        <w:rPr>
          <w:rFonts w:ascii="Times New Roman"/>
          <w:sz w:val="20"/>
        </w:rPr>
      </w:pPr>
    </w:p>
    <w:p w:rsidR="0017071F" w:rsidRDefault="0017071F">
      <w:pPr>
        <w:pStyle w:val="Textoindependiente"/>
        <w:rPr>
          <w:rFonts w:ascii="Times New Roman"/>
          <w:sz w:val="20"/>
        </w:rPr>
      </w:pPr>
    </w:p>
    <w:p w:rsidR="0017071F" w:rsidRDefault="0017071F">
      <w:pPr>
        <w:pStyle w:val="Textoindependiente"/>
        <w:spacing w:before="5"/>
        <w:rPr>
          <w:rFonts w:ascii="Times New Roman"/>
          <w:sz w:val="20"/>
        </w:rPr>
      </w:pPr>
    </w:p>
    <w:p w:rsidR="0017071F" w:rsidRDefault="006E6F0E">
      <w:pPr>
        <w:pStyle w:val="Ttulo1"/>
        <w:spacing w:before="1" w:line="360" w:lineRule="auto"/>
        <w:ind w:left="4009" w:hanging="3716"/>
      </w:pPr>
      <w:r>
        <w:t>PROYECTO</w:t>
      </w:r>
      <w:r>
        <w:rPr>
          <w:spacing w:val="-7"/>
        </w:rPr>
        <w:t xml:space="preserve"> </w:t>
      </w:r>
      <w:r>
        <w:t>DE</w:t>
      </w:r>
      <w:r>
        <w:rPr>
          <w:spacing w:val="-7"/>
        </w:rPr>
        <w:t xml:space="preserve"> </w:t>
      </w:r>
      <w:r>
        <w:t>LEY</w:t>
      </w:r>
      <w:r>
        <w:rPr>
          <w:spacing w:val="-7"/>
        </w:rPr>
        <w:t xml:space="preserve"> </w:t>
      </w:r>
      <w:r>
        <w:t>QUE</w:t>
      </w:r>
      <w:r>
        <w:rPr>
          <w:spacing w:val="-7"/>
        </w:rPr>
        <w:t xml:space="preserve"> </w:t>
      </w:r>
      <w:r>
        <w:t>CONSAGRA</w:t>
      </w:r>
      <w:r>
        <w:rPr>
          <w:spacing w:val="-7"/>
        </w:rPr>
        <w:t xml:space="preserve"> </w:t>
      </w:r>
      <w:r>
        <w:t>EL</w:t>
      </w:r>
      <w:r>
        <w:rPr>
          <w:spacing w:val="-7"/>
        </w:rPr>
        <w:t xml:space="preserve"> </w:t>
      </w:r>
      <w:r>
        <w:t>DERECHO</w:t>
      </w:r>
      <w:r>
        <w:rPr>
          <w:spacing w:val="-7"/>
        </w:rPr>
        <w:t xml:space="preserve"> </w:t>
      </w:r>
      <w:r>
        <w:t>A</w:t>
      </w:r>
      <w:r>
        <w:rPr>
          <w:spacing w:val="-7"/>
        </w:rPr>
        <w:t xml:space="preserve"> </w:t>
      </w:r>
      <w:r>
        <w:t>LA</w:t>
      </w:r>
      <w:r>
        <w:rPr>
          <w:spacing w:val="-7"/>
        </w:rPr>
        <w:t xml:space="preserve"> </w:t>
      </w:r>
      <w:r>
        <w:t>IDENTIDAD</w:t>
      </w:r>
      <w:r>
        <w:rPr>
          <w:spacing w:val="-7"/>
        </w:rPr>
        <w:t xml:space="preserve"> </w:t>
      </w:r>
      <w:r>
        <w:t xml:space="preserve">DE </w:t>
      </w:r>
      <w:r>
        <w:rPr>
          <w:spacing w:val="-2"/>
        </w:rPr>
        <w:t>ORIGEN.</w:t>
      </w:r>
    </w:p>
    <w:p w:rsidR="0017071F" w:rsidRDefault="006E6F0E">
      <w:pPr>
        <w:spacing w:before="160"/>
        <w:ind w:left="121"/>
        <w:rPr>
          <w:rFonts w:ascii="Garamond"/>
          <w:b/>
          <w:sz w:val="24"/>
        </w:rPr>
      </w:pPr>
      <w:r>
        <w:rPr>
          <w:rFonts w:ascii="Garamond"/>
          <w:b/>
          <w:spacing w:val="-2"/>
          <w:sz w:val="24"/>
        </w:rPr>
        <w:t>Vistos:</w:t>
      </w:r>
    </w:p>
    <w:p w:rsidR="0017071F" w:rsidRDefault="0017071F">
      <w:pPr>
        <w:pStyle w:val="Textoindependiente"/>
        <w:spacing w:before="2"/>
        <w:rPr>
          <w:rFonts w:ascii="Garamond"/>
          <w:b/>
          <w:sz w:val="26"/>
        </w:rPr>
      </w:pPr>
    </w:p>
    <w:p w:rsidR="0017071F" w:rsidRDefault="006E6F0E">
      <w:pPr>
        <w:spacing w:line="360" w:lineRule="auto"/>
        <w:ind w:left="121" w:right="107"/>
        <w:jc w:val="both"/>
        <w:rPr>
          <w:rFonts w:ascii="Garamond" w:hAnsi="Garamond"/>
          <w:sz w:val="24"/>
        </w:rPr>
      </w:pPr>
      <w:r>
        <w:rPr>
          <w:rFonts w:ascii="Garamond" w:hAnsi="Garamond"/>
          <w:sz w:val="24"/>
        </w:rPr>
        <w:t>Lo dispuesto en los artículos 63 y 65 de la Constitución Política de la</w:t>
      </w:r>
      <w:r>
        <w:rPr>
          <w:rFonts w:ascii="Garamond" w:hAnsi="Garamond"/>
          <w:spacing w:val="-3"/>
          <w:sz w:val="24"/>
        </w:rPr>
        <w:t xml:space="preserve"> </w:t>
      </w:r>
      <w:r>
        <w:rPr>
          <w:rFonts w:ascii="Garamond" w:hAnsi="Garamond"/>
          <w:sz w:val="24"/>
        </w:rPr>
        <w:t>República;</w:t>
      </w:r>
      <w:r>
        <w:rPr>
          <w:rFonts w:ascii="Garamond" w:hAnsi="Garamond"/>
          <w:spacing w:val="-3"/>
          <w:sz w:val="24"/>
        </w:rPr>
        <w:t xml:space="preserve"> </w:t>
      </w:r>
      <w:r>
        <w:rPr>
          <w:rFonts w:ascii="Garamond" w:hAnsi="Garamond"/>
          <w:sz w:val="24"/>
        </w:rPr>
        <w:t>lo</w:t>
      </w:r>
      <w:r>
        <w:rPr>
          <w:rFonts w:ascii="Garamond" w:hAnsi="Garamond"/>
          <w:spacing w:val="-3"/>
          <w:sz w:val="24"/>
        </w:rPr>
        <w:t xml:space="preserve"> </w:t>
      </w:r>
      <w:r>
        <w:rPr>
          <w:rFonts w:ascii="Garamond" w:hAnsi="Garamond"/>
          <w:sz w:val="24"/>
        </w:rPr>
        <w:t>prevenido por la Ley N° 18.918 Orgánica Constitucional del Congreso Nacional y lo establecido por el Reglamento de la H. Cámara de Diputados.</w:t>
      </w:r>
    </w:p>
    <w:p w:rsidR="0017071F" w:rsidRDefault="0017071F">
      <w:pPr>
        <w:pStyle w:val="Textoindependiente"/>
        <w:rPr>
          <w:rFonts w:ascii="Garamond"/>
          <w:sz w:val="26"/>
        </w:rPr>
      </w:pPr>
    </w:p>
    <w:p w:rsidR="0017071F" w:rsidRDefault="0017071F">
      <w:pPr>
        <w:pStyle w:val="Textoindependiente"/>
        <w:spacing w:before="5"/>
        <w:rPr>
          <w:rFonts w:ascii="Garamond"/>
          <w:sz w:val="38"/>
        </w:rPr>
      </w:pPr>
    </w:p>
    <w:p w:rsidR="0017071F" w:rsidRDefault="006E6F0E">
      <w:pPr>
        <w:pStyle w:val="Ttulo1"/>
        <w:numPr>
          <w:ilvl w:val="0"/>
          <w:numId w:val="5"/>
        </w:numPr>
        <w:tabs>
          <w:tab w:val="left" w:pos="840"/>
        </w:tabs>
        <w:ind w:left="840" w:hanging="517"/>
        <w:jc w:val="left"/>
      </w:pPr>
      <w:r>
        <w:rPr>
          <w:spacing w:val="-2"/>
        </w:rPr>
        <w:t>ANTECEDENTES</w:t>
      </w:r>
    </w:p>
    <w:p w:rsidR="0017071F" w:rsidRDefault="0017071F">
      <w:pPr>
        <w:pStyle w:val="Textoindependiente"/>
        <w:rPr>
          <w:rFonts w:ascii="Garamond"/>
          <w:b/>
          <w:sz w:val="26"/>
        </w:rPr>
      </w:pPr>
    </w:p>
    <w:p w:rsidR="0017071F" w:rsidRDefault="006E6F0E">
      <w:pPr>
        <w:spacing w:before="167" w:line="360" w:lineRule="auto"/>
        <w:ind w:left="976" w:right="121" w:hanging="285"/>
        <w:jc w:val="both"/>
        <w:rPr>
          <w:rFonts w:ascii="Garamond" w:hAnsi="Garamond"/>
          <w:sz w:val="24"/>
        </w:rPr>
      </w:pPr>
      <w:r>
        <w:rPr>
          <w:rFonts w:ascii="Garamond" w:hAnsi="Garamond"/>
          <w:b/>
          <w:sz w:val="24"/>
        </w:rPr>
        <w:t xml:space="preserve">1.- </w:t>
      </w:r>
      <w:r>
        <w:rPr>
          <w:rFonts w:ascii="Garamond" w:hAnsi="Garamond"/>
          <w:sz w:val="24"/>
        </w:rPr>
        <w:t>Que, hace más de diez años que la sociedad chilena se ha ido informando de adopciones</w:t>
      </w:r>
      <w:r>
        <w:rPr>
          <w:rFonts w:ascii="Garamond" w:hAnsi="Garamond"/>
          <w:spacing w:val="-4"/>
          <w:sz w:val="24"/>
        </w:rPr>
        <w:t xml:space="preserve"> </w:t>
      </w:r>
      <w:r>
        <w:rPr>
          <w:rFonts w:ascii="Garamond" w:hAnsi="Garamond"/>
          <w:sz w:val="24"/>
        </w:rPr>
        <w:t>que</w:t>
      </w:r>
      <w:r>
        <w:rPr>
          <w:rFonts w:ascii="Garamond" w:hAnsi="Garamond"/>
          <w:spacing w:val="-4"/>
          <w:sz w:val="24"/>
        </w:rPr>
        <w:t xml:space="preserve"> </w:t>
      </w:r>
      <w:r>
        <w:rPr>
          <w:rFonts w:ascii="Garamond" w:hAnsi="Garamond"/>
          <w:sz w:val="24"/>
        </w:rPr>
        <w:t>tuvi</w:t>
      </w:r>
      <w:r>
        <w:rPr>
          <w:rFonts w:ascii="Garamond" w:hAnsi="Garamond"/>
          <w:sz w:val="24"/>
        </w:rPr>
        <w:t>eron</w:t>
      </w:r>
      <w:r>
        <w:rPr>
          <w:rFonts w:ascii="Garamond" w:hAnsi="Garamond"/>
          <w:spacing w:val="-4"/>
          <w:sz w:val="24"/>
        </w:rPr>
        <w:t xml:space="preserve"> </w:t>
      </w:r>
      <w:r>
        <w:rPr>
          <w:rFonts w:ascii="Garamond" w:hAnsi="Garamond"/>
          <w:sz w:val="24"/>
        </w:rPr>
        <w:t>lugar</w:t>
      </w:r>
      <w:r>
        <w:rPr>
          <w:rFonts w:ascii="Garamond" w:hAnsi="Garamond"/>
          <w:spacing w:val="-4"/>
          <w:sz w:val="24"/>
        </w:rPr>
        <w:t xml:space="preserve"> </w:t>
      </w:r>
      <w:r>
        <w:rPr>
          <w:rFonts w:ascii="Garamond" w:hAnsi="Garamond"/>
          <w:sz w:val="24"/>
        </w:rPr>
        <w:t>en</w:t>
      </w:r>
      <w:r>
        <w:rPr>
          <w:rFonts w:ascii="Garamond" w:hAnsi="Garamond"/>
          <w:spacing w:val="-4"/>
          <w:sz w:val="24"/>
        </w:rPr>
        <w:t xml:space="preserve"> </w:t>
      </w:r>
      <w:r>
        <w:rPr>
          <w:rFonts w:ascii="Garamond" w:hAnsi="Garamond"/>
          <w:sz w:val="24"/>
        </w:rPr>
        <w:t>nuestro</w:t>
      </w:r>
      <w:r>
        <w:rPr>
          <w:rFonts w:ascii="Garamond" w:hAnsi="Garamond"/>
          <w:spacing w:val="-4"/>
          <w:sz w:val="24"/>
        </w:rPr>
        <w:t xml:space="preserve"> </w:t>
      </w:r>
      <w:r>
        <w:rPr>
          <w:rFonts w:ascii="Garamond" w:hAnsi="Garamond"/>
          <w:sz w:val="24"/>
        </w:rPr>
        <w:t>país</w:t>
      </w:r>
      <w:r>
        <w:rPr>
          <w:rFonts w:ascii="Garamond" w:hAnsi="Garamond"/>
          <w:spacing w:val="-4"/>
          <w:sz w:val="24"/>
        </w:rPr>
        <w:t xml:space="preserve"> </w:t>
      </w:r>
      <w:r>
        <w:rPr>
          <w:rFonts w:ascii="Garamond" w:hAnsi="Garamond"/>
          <w:sz w:val="24"/>
        </w:rPr>
        <w:t>de</w:t>
      </w:r>
      <w:r>
        <w:rPr>
          <w:rFonts w:ascii="Garamond" w:hAnsi="Garamond"/>
          <w:spacing w:val="-4"/>
          <w:sz w:val="24"/>
        </w:rPr>
        <w:t xml:space="preserve"> </w:t>
      </w:r>
      <w:r>
        <w:rPr>
          <w:rFonts w:ascii="Garamond" w:hAnsi="Garamond"/>
          <w:sz w:val="24"/>
        </w:rPr>
        <w:t>forma</w:t>
      </w:r>
      <w:r>
        <w:rPr>
          <w:rFonts w:ascii="Garamond" w:hAnsi="Garamond"/>
          <w:spacing w:val="-4"/>
          <w:sz w:val="24"/>
        </w:rPr>
        <w:t xml:space="preserve"> </w:t>
      </w:r>
      <w:r>
        <w:rPr>
          <w:rFonts w:ascii="Garamond" w:hAnsi="Garamond"/>
          <w:sz w:val="24"/>
        </w:rPr>
        <w:t>irregular.</w:t>
      </w:r>
      <w:r>
        <w:rPr>
          <w:rFonts w:ascii="Garamond" w:hAnsi="Garamond"/>
          <w:spacing w:val="-4"/>
          <w:sz w:val="24"/>
        </w:rPr>
        <w:t xml:space="preserve"> </w:t>
      </w:r>
      <w:r>
        <w:rPr>
          <w:rFonts w:ascii="Garamond" w:hAnsi="Garamond"/>
          <w:sz w:val="24"/>
        </w:rPr>
        <w:t>Tales</w:t>
      </w:r>
      <w:r>
        <w:rPr>
          <w:rFonts w:ascii="Garamond" w:hAnsi="Garamond"/>
          <w:spacing w:val="-4"/>
          <w:sz w:val="24"/>
        </w:rPr>
        <w:t xml:space="preserve"> </w:t>
      </w:r>
      <w:r>
        <w:rPr>
          <w:rFonts w:ascii="Garamond" w:hAnsi="Garamond"/>
          <w:sz w:val="24"/>
        </w:rPr>
        <w:t>adopciones</w:t>
      </w:r>
      <w:r>
        <w:rPr>
          <w:rFonts w:ascii="Garamond" w:hAnsi="Garamond"/>
          <w:spacing w:val="-4"/>
          <w:sz w:val="24"/>
        </w:rPr>
        <w:t xml:space="preserve"> </w:t>
      </w:r>
      <w:r>
        <w:rPr>
          <w:rFonts w:ascii="Garamond" w:hAnsi="Garamond"/>
          <w:sz w:val="24"/>
        </w:rPr>
        <w:t>se han hecho sin el conocimiento de los padres biológicos y con</w:t>
      </w:r>
      <w:r>
        <w:rPr>
          <w:rFonts w:ascii="Garamond" w:hAnsi="Garamond"/>
          <w:spacing w:val="-3"/>
          <w:sz w:val="24"/>
        </w:rPr>
        <w:t xml:space="preserve"> </w:t>
      </w:r>
      <w:r>
        <w:rPr>
          <w:rFonts w:ascii="Garamond" w:hAnsi="Garamond"/>
          <w:sz w:val="24"/>
        </w:rPr>
        <w:t>la</w:t>
      </w:r>
      <w:r>
        <w:rPr>
          <w:rFonts w:ascii="Garamond" w:hAnsi="Garamond"/>
          <w:spacing w:val="-3"/>
          <w:sz w:val="24"/>
        </w:rPr>
        <w:t xml:space="preserve"> </w:t>
      </w:r>
      <w:r>
        <w:rPr>
          <w:rFonts w:ascii="Garamond" w:hAnsi="Garamond"/>
          <w:sz w:val="24"/>
        </w:rPr>
        <w:t>acción</w:t>
      </w:r>
      <w:r>
        <w:rPr>
          <w:rFonts w:ascii="Garamond" w:hAnsi="Garamond"/>
          <w:spacing w:val="-3"/>
          <w:sz w:val="24"/>
        </w:rPr>
        <w:t xml:space="preserve"> </w:t>
      </w:r>
      <w:r>
        <w:rPr>
          <w:rFonts w:ascii="Garamond" w:hAnsi="Garamond"/>
          <w:sz w:val="24"/>
        </w:rPr>
        <w:t>y</w:t>
      </w:r>
      <w:r>
        <w:rPr>
          <w:rFonts w:ascii="Garamond" w:hAnsi="Garamond"/>
          <w:spacing w:val="-3"/>
          <w:sz w:val="24"/>
        </w:rPr>
        <w:t xml:space="preserve"> </w:t>
      </w:r>
      <w:r>
        <w:rPr>
          <w:rFonts w:ascii="Garamond" w:hAnsi="Garamond"/>
          <w:sz w:val="24"/>
        </w:rPr>
        <w:t>omisión</w:t>
      </w:r>
      <w:r>
        <w:rPr>
          <w:rFonts w:ascii="Garamond" w:hAnsi="Garamond"/>
          <w:spacing w:val="-3"/>
          <w:sz w:val="24"/>
        </w:rPr>
        <w:t xml:space="preserve"> </w:t>
      </w:r>
      <w:r>
        <w:rPr>
          <w:rFonts w:ascii="Garamond" w:hAnsi="Garamond"/>
          <w:sz w:val="24"/>
        </w:rPr>
        <w:t>de algunos servicios del Estado de Chile.</w:t>
      </w:r>
    </w:p>
    <w:p w:rsidR="0017071F" w:rsidRDefault="0017071F">
      <w:pPr>
        <w:pStyle w:val="Textoindependiente"/>
        <w:spacing w:before="8"/>
        <w:rPr>
          <w:rFonts w:ascii="Garamond"/>
          <w:sz w:val="28"/>
        </w:rPr>
      </w:pPr>
    </w:p>
    <w:p w:rsidR="0017071F" w:rsidRDefault="006E6F0E">
      <w:pPr>
        <w:spacing w:before="1" w:line="360" w:lineRule="auto"/>
        <w:ind w:left="976" w:right="116" w:hanging="285"/>
        <w:jc w:val="both"/>
        <w:rPr>
          <w:rFonts w:ascii="Garamond" w:hAnsi="Garamond"/>
          <w:sz w:val="24"/>
        </w:rPr>
      </w:pPr>
      <w:r>
        <w:rPr>
          <w:rFonts w:ascii="Garamond" w:hAnsi="Garamond"/>
          <w:b/>
          <w:sz w:val="24"/>
        </w:rPr>
        <w:t xml:space="preserve">2.- </w:t>
      </w:r>
      <w:r>
        <w:rPr>
          <w:rFonts w:ascii="Garamond" w:hAnsi="Garamond"/>
          <w:sz w:val="24"/>
        </w:rPr>
        <w:t>Que, por otra parte, los hijos adoptados y apropiados de manera ilegal tienen el derecho a saber su identidad, tanto en conformidad con</w:t>
      </w:r>
      <w:r>
        <w:rPr>
          <w:rFonts w:ascii="Garamond" w:hAnsi="Garamond"/>
          <w:spacing w:val="-2"/>
          <w:sz w:val="24"/>
        </w:rPr>
        <w:t xml:space="preserve"> </w:t>
      </w:r>
      <w:r>
        <w:rPr>
          <w:rFonts w:ascii="Garamond" w:hAnsi="Garamond"/>
          <w:sz w:val="24"/>
        </w:rPr>
        <w:t>la</w:t>
      </w:r>
      <w:r>
        <w:rPr>
          <w:rFonts w:ascii="Garamond" w:hAnsi="Garamond"/>
          <w:spacing w:val="-2"/>
          <w:sz w:val="24"/>
        </w:rPr>
        <w:t xml:space="preserve"> </w:t>
      </w:r>
      <w:r>
        <w:rPr>
          <w:rFonts w:ascii="Garamond" w:hAnsi="Garamond"/>
          <w:sz w:val="24"/>
        </w:rPr>
        <w:t>legislación</w:t>
      </w:r>
      <w:r>
        <w:rPr>
          <w:rFonts w:ascii="Garamond" w:hAnsi="Garamond"/>
          <w:spacing w:val="-2"/>
          <w:sz w:val="24"/>
        </w:rPr>
        <w:t xml:space="preserve"> </w:t>
      </w:r>
      <w:r>
        <w:rPr>
          <w:rFonts w:ascii="Garamond" w:hAnsi="Garamond"/>
          <w:sz w:val="24"/>
        </w:rPr>
        <w:t>nacional</w:t>
      </w:r>
      <w:r>
        <w:rPr>
          <w:rFonts w:ascii="Garamond" w:hAnsi="Garamond"/>
          <w:spacing w:val="-2"/>
          <w:sz w:val="24"/>
        </w:rPr>
        <w:t xml:space="preserve"> </w:t>
      </w:r>
      <w:r>
        <w:rPr>
          <w:rFonts w:ascii="Garamond" w:hAnsi="Garamond"/>
          <w:sz w:val="24"/>
        </w:rPr>
        <w:t>como internacional, según lo establece la Convención de Derechos del Niño, suscrita por Chile en</w:t>
      </w:r>
      <w:r>
        <w:rPr>
          <w:rFonts w:ascii="Garamond" w:hAnsi="Garamond"/>
          <w:sz w:val="24"/>
        </w:rPr>
        <w:t xml:space="preserve"> 1990. En virtud de ello, las personas que fueron niños adoptados pueden decidir en algún momento y cuando así lo estimen, conocer su origen biológico. De esta</w:t>
      </w:r>
      <w:r>
        <w:rPr>
          <w:rFonts w:ascii="Garamond" w:hAnsi="Garamond"/>
          <w:spacing w:val="-3"/>
          <w:sz w:val="24"/>
        </w:rPr>
        <w:t xml:space="preserve"> </w:t>
      </w:r>
      <w:r>
        <w:rPr>
          <w:rFonts w:ascii="Garamond" w:hAnsi="Garamond"/>
          <w:sz w:val="24"/>
        </w:rPr>
        <w:t>manera,</w:t>
      </w:r>
      <w:r>
        <w:rPr>
          <w:rFonts w:ascii="Garamond" w:hAnsi="Garamond"/>
          <w:spacing w:val="-3"/>
          <w:sz w:val="24"/>
        </w:rPr>
        <w:t xml:space="preserve"> </w:t>
      </w:r>
      <w:r>
        <w:rPr>
          <w:rFonts w:ascii="Garamond" w:hAnsi="Garamond"/>
          <w:sz w:val="24"/>
        </w:rPr>
        <w:t>cuando</w:t>
      </w:r>
      <w:r>
        <w:rPr>
          <w:rFonts w:ascii="Garamond" w:hAnsi="Garamond"/>
          <w:spacing w:val="-3"/>
          <w:sz w:val="24"/>
        </w:rPr>
        <w:t xml:space="preserve"> </w:t>
      </w:r>
      <w:r>
        <w:rPr>
          <w:rFonts w:ascii="Garamond" w:hAnsi="Garamond"/>
          <w:sz w:val="24"/>
        </w:rPr>
        <w:t>un</w:t>
      </w:r>
      <w:r>
        <w:rPr>
          <w:rFonts w:ascii="Garamond" w:hAnsi="Garamond"/>
          <w:spacing w:val="-3"/>
          <w:sz w:val="24"/>
        </w:rPr>
        <w:t xml:space="preserve"> </w:t>
      </w:r>
      <w:r>
        <w:rPr>
          <w:rFonts w:ascii="Garamond" w:hAnsi="Garamond"/>
          <w:sz w:val="24"/>
        </w:rPr>
        <w:t>hijo</w:t>
      </w:r>
      <w:r>
        <w:rPr>
          <w:rFonts w:ascii="Garamond" w:hAnsi="Garamond"/>
          <w:spacing w:val="-3"/>
          <w:sz w:val="24"/>
        </w:rPr>
        <w:t xml:space="preserve"> </w:t>
      </w:r>
      <w:r>
        <w:rPr>
          <w:rFonts w:ascii="Garamond" w:hAnsi="Garamond"/>
          <w:sz w:val="24"/>
        </w:rPr>
        <w:t>adoptado</w:t>
      </w:r>
      <w:r>
        <w:rPr>
          <w:rFonts w:ascii="Garamond" w:hAnsi="Garamond"/>
          <w:spacing w:val="-3"/>
          <w:sz w:val="24"/>
        </w:rPr>
        <w:t xml:space="preserve"> </w:t>
      </w:r>
      <w:r>
        <w:rPr>
          <w:rFonts w:ascii="Garamond" w:hAnsi="Garamond"/>
          <w:sz w:val="24"/>
        </w:rPr>
        <w:t>quiere</w:t>
      </w:r>
      <w:r>
        <w:rPr>
          <w:rFonts w:ascii="Garamond" w:hAnsi="Garamond"/>
          <w:spacing w:val="-3"/>
          <w:sz w:val="24"/>
        </w:rPr>
        <w:t xml:space="preserve"> </w:t>
      </w:r>
      <w:r>
        <w:rPr>
          <w:rFonts w:ascii="Garamond" w:hAnsi="Garamond"/>
          <w:sz w:val="24"/>
        </w:rPr>
        <w:t>conocer</w:t>
      </w:r>
      <w:r>
        <w:rPr>
          <w:rFonts w:ascii="Garamond" w:hAnsi="Garamond"/>
          <w:spacing w:val="-3"/>
          <w:sz w:val="24"/>
        </w:rPr>
        <w:t xml:space="preserve"> </w:t>
      </w:r>
      <w:r>
        <w:rPr>
          <w:rFonts w:ascii="Garamond" w:hAnsi="Garamond"/>
          <w:sz w:val="24"/>
        </w:rPr>
        <w:t>a</w:t>
      </w:r>
      <w:r>
        <w:rPr>
          <w:rFonts w:ascii="Garamond" w:hAnsi="Garamond"/>
          <w:spacing w:val="-3"/>
          <w:sz w:val="24"/>
        </w:rPr>
        <w:t xml:space="preserve"> </w:t>
      </w:r>
      <w:r>
        <w:rPr>
          <w:rFonts w:ascii="Garamond" w:hAnsi="Garamond"/>
          <w:sz w:val="24"/>
        </w:rPr>
        <w:t>su</w:t>
      </w:r>
      <w:r>
        <w:rPr>
          <w:rFonts w:ascii="Garamond" w:hAnsi="Garamond"/>
          <w:spacing w:val="-3"/>
          <w:sz w:val="24"/>
        </w:rPr>
        <w:t xml:space="preserve"> </w:t>
      </w:r>
      <w:r>
        <w:rPr>
          <w:rFonts w:ascii="Garamond" w:hAnsi="Garamond"/>
          <w:sz w:val="24"/>
        </w:rPr>
        <w:t>familia</w:t>
      </w:r>
      <w:r>
        <w:rPr>
          <w:rFonts w:ascii="Garamond" w:hAnsi="Garamond"/>
          <w:spacing w:val="-3"/>
          <w:sz w:val="24"/>
        </w:rPr>
        <w:t xml:space="preserve"> </w:t>
      </w:r>
      <w:r>
        <w:rPr>
          <w:rFonts w:ascii="Garamond" w:hAnsi="Garamond"/>
          <w:sz w:val="24"/>
        </w:rPr>
        <w:t>biológica,</w:t>
      </w:r>
      <w:r>
        <w:rPr>
          <w:rFonts w:ascii="Garamond" w:hAnsi="Garamond"/>
          <w:spacing w:val="-3"/>
          <w:sz w:val="24"/>
        </w:rPr>
        <w:t xml:space="preserve"> </w:t>
      </w:r>
      <w:r>
        <w:rPr>
          <w:rFonts w:ascii="Garamond" w:hAnsi="Garamond"/>
          <w:sz w:val="24"/>
        </w:rPr>
        <w:t>el</w:t>
      </w:r>
      <w:r>
        <w:rPr>
          <w:rFonts w:ascii="Garamond" w:hAnsi="Garamond"/>
          <w:spacing w:val="-3"/>
          <w:sz w:val="24"/>
        </w:rPr>
        <w:t xml:space="preserve"> </w:t>
      </w:r>
      <w:r>
        <w:rPr>
          <w:rFonts w:ascii="Garamond" w:hAnsi="Garamond"/>
          <w:sz w:val="24"/>
        </w:rPr>
        <w:t>Estado debe disponer d</w:t>
      </w:r>
      <w:r>
        <w:rPr>
          <w:rFonts w:ascii="Garamond" w:hAnsi="Garamond"/>
          <w:sz w:val="24"/>
        </w:rPr>
        <w:t>e los medios para garantizar tal objetivo. De igual forma,</w:t>
      </w:r>
      <w:r>
        <w:rPr>
          <w:rFonts w:ascii="Garamond" w:hAnsi="Garamond"/>
          <w:spacing w:val="-3"/>
          <w:sz w:val="24"/>
        </w:rPr>
        <w:t xml:space="preserve"> </w:t>
      </w:r>
      <w:r>
        <w:rPr>
          <w:rFonts w:ascii="Garamond" w:hAnsi="Garamond"/>
          <w:sz w:val="24"/>
        </w:rPr>
        <w:t>quienes</w:t>
      </w:r>
      <w:r>
        <w:rPr>
          <w:rFonts w:ascii="Garamond" w:hAnsi="Garamond"/>
          <w:spacing w:val="-3"/>
          <w:sz w:val="24"/>
        </w:rPr>
        <w:t xml:space="preserve"> </w:t>
      </w:r>
      <w:r>
        <w:rPr>
          <w:rFonts w:ascii="Garamond" w:hAnsi="Garamond"/>
          <w:sz w:val="24"/>
        </w:rPr>
        <w:t>no fueron entregados a otras familias por medio de procedimientos legales, es decir, fueron apropiados, tienen derecho a conocer su identidad de origen.</w:t>
      </w:r>
    </w:p>
    <w:p w:rsidR="0017071F" w:rsidRDefault="0017071F">
      <w:pPr>
        <w:pStyle w:val="Textoindependiente"/>
        <w:rPr>
          <w:rFonts w:ascii="Garamond"/>
          <w:sz w:val="26"/>
        </w:rPr>
      </w:pPr>
    </w:p>
    <w:p w:rsidR="0017071F" w:rsidRDefault="006E6F0E">
      <w:pPr>
        <w:spacing w:before="160"/>
        <w:ind w:left="691"/>
        <w:rPr>
          <w:rFonts w:ascii="Garamond" w:hAnsi="Garamond"/>
          <w:sz w:val="24"/>
        </w:rPr>
      </w:pPr>
      <w:r>
        <w:rPr>
          <w:rFonts w:ascii="Garamond" w:hAnsi="Garamond"/>
          <w:b/>
          <w:sz w:val="24"/>
        </w:rPr>
        <w:t>3.-</w:t>
      </w:r>
      <w:r>
        <w:rPr>
          <w:rFonts w:ascii="Garamond" w:hAnsi="Garamond"/>
          <w:b/>
          <w:spacing w:val="43"/>
          <w:sz w:val="24"/>
        </w:rPr>
        <w:t xml:space="preserve"> </w:t>
      </w:r>
      <w:r>
        <w:rPr>
          <w:rFonts w:ascii="Garamond" w:hAnsi="Garamond"/>
          <w:sz w:val="24"/>
        </w:rPr>
        <w:t>Que,</w:t>
      </w:r>
      <w:r>
        <w:rPr>
          <w:rFonts w:ascii="Garamond" w:hAnsi="Garamond"/>
          <w:spacing w:val="43"/>
          <w:sz w:val="24"/>
        </w:rPr>
        <w:t xml:space="preserve"> </w:t>
      </w:r>
      <w:r>
        <w:rPr>
          <w:rFonts w:ascii="Garamond" w:hAnsi="Garamond"/>
          <w:sz w:val="24"/>
        </w:rPr>
        <w:t>en</w:t>
      </w:r>
      <w:r>
        <w:rPr>
          <w:rFonts w:ascii="Garamond" w:hAnsi="Garamond"/>
          <w:spacing w:val="44"/>
          <w:sz w:val="24"/>
        </w:rPr>
        <w:t xml:space="preserve"> </w:t>
      </w:r>
      <w:r>
        <w:rPr>
          <w:rFonts w:ascii="Garamond" w:hAnsi="Garamond"/>
          <w:sz w:val="24"/>
        </w:rPr>
        <w:t>nuestro</w:t>
      </w:r>
      <w:r>
        <w:rPr>
          <w:rFonts w:ascii="Garamond" w:hAnsi="Garamond"/>
          <w:spacing w:val="43"/>
          <w:sz w:val="24"/>
        </w:rPr>
        <w:t xml:space="preserve"> </w:t>
      </w:r>
      <w:r>
        <w:rPr>
          <w:rFonts w:ascii="Garamond" w:hAnsi="Garamond"/>
          <w:sz w:val="24"/>
        </w:rPr>
        <w:t>país,</w:t>
      </w:r>
      <w:r>
        <w:rPr>
          <w:rFonts w:ascii="Garamond" w:hAnsi="Garamond"/>
          <w:spacing w:val="44"/>
          <w:sz w:val="24"/>
        </w:rPr>
        <w:t xml:space="preserve"> </w:t>
      </w:r>
      <w:r>
        <w:rPr>
          <w:rFonts w:ascii="Garamond" w:hAnsi="Garamond"/>
          <w:sz w:val="24"/>
        </w:rPr>
        <w:t>las</w:t>
      </w:r>
      <w:r>
        <w:rPr>
          <w:rFonts w:ascii="Garamond" w:hAnsi="Garamond"/>
          <w:spacing w:val="43"/>
          <w:sz w:val="24"/>
        </w:rPr>
        <w:t xml:space="preserve"> </w:t>
      </w:r>
      <w:r>
        <w:rPr>
          <w:rFonts w:ascii="Garamond" w:hAnsi="Garamond"/>
          <w:sz w:val="24"/>
        </w:rPr>
        <w:t>veces</w:t>
      </w:r>
      <w:r>
        <w:rPr>
          <w:rFonts w:ascii="Garamond" w:hAnsi="Garamond"/>
          <w:spacing w:val="44"/>
          <w:sz w:val="24"/>
        </w:rPr>
        <w:t xml:space="preserve"> </w:t>
      </w:r>
      <w:r>
        <w:rPr>
          <w:rFonts w:ascii="Garamond" w:hAnsi="Garamond"/>
          <w:sz w:val="24"/>
        </w:rPr>
        <w:t>que</w:t>
      </w:r>
      <w:r>
        <w:rPr>
          <w:rFonts w:ascii="Garamond" w:hAnsi="Garamond"/>
          <w:spacing w:val="43"/>
          <w:sz w:val="24"/>
        </w:rPr>
        <w:t xml:space="preserve"> </w:t>
      </w:r>
      <w:r>
        <w:rPr>
          <w:rFonts w:ascii="Garamond" w:hAnsi="Garamond"/>
          <w:sz w:val="24"/>
        </w:rPr>
        <w:t>los</w:t>
      </w:r>
      <w:r>
        <w:rPr>
          <w:rFonts w:ascii="Garamond" w:hAnsi="Garamond"/>
          <w:spacing w:val="43"/>
          <w:sz w:val="24"/>
        </w:rPr>
        <w:t xml:space="preserve"> </w:t>
      </w:r>
      <w:r>
        <w:rPr>
          <w:rFonts w:ascii="Garamond" w:hAnsi="Garamond"/>
          <w:sz w:val="24"/>
        </w:rPr>
        <w:t>hijos</w:t>
      </w:r>
      <w:r>
        <w:rPr>
          <w:rFonts w:ascii="Garamond" w:hAnsi="Garamond"/>
          <w:spacing w:val="44"/>
          <w:sz w:val="24"/>
        </w:rPr>
        <w:t xml:space="preserve"> </w:t>
      </w:r>
      <w:r>
        <w:rPr>
          <w:rFonts w:ascii="Garamond" w:hAnsi="Garamond"/>
          <w:sz w:val="24"/>
        </w:rPr>
        <w:t>adoptados</w:t>
      </w:r>
      <w:r>
        <w:rPr>
          <w:rFonts w:ascii="Garamond" w:hAnsi="Garamond"/>
          <w:spacing w:val="29"/>
          <w:sz w:val="24"/>
        </w:rPr>
        <w:t xml:space="preserve"> </w:t>
      </w:r>
      <w:r>
        <w:rPr>
          <w:rFonts w:ascii="Garamond" w:hAnsi="Garamond"/>
          <w:sz w:val="24"/>
        </w:rPr>
        <w:t>han</w:t>
      </w:r>
      <w:r>
        <w:rPr>
          <w:rFonts w:ascii="Garamond" w:hAnsi="Garamond"/>
          <w:spacing w:val="28"/>
          <w:sz w:val="24"/>
        </w:rPr>
        <w:t xml:space="preserve"> </w:t>
      </w:r>
      <w:r>
        <w:rPr>
          <w:rFonts w:ascii="Garamond" w:hAnsi="Garamond"/>
          <w:sz w:val="24"/>
        </w:rPr>
        <w:t>decidido</w:t>
      </w:r>
      <w:r>
        <w:rPr>
          <w:rFonts w:ascii="Garamond" w:hAnsi="Garamond"/>
          <w:spacing w:val="29"/>
          <w:sz w:val="24"/>
        </w:rPr>
        <w:t xml:space="preserve"> </w:t>
      </w:r>
      <w:r>
        <w:rPr>
          <w:rFonts w:ascii="Garamond" w:hAnsi="Garamond"/>
          <w:sz w:val="24"/>
        </w:rPr>
        <w:t>realizar</w:t>
      </w:r>
      <w:r>
        <w:rPr>
          <w:rFonts w:ascii="Garamond" w:hAnsi="Garamond"/>
          <w:spacing w:val="29"/>
          <w:sz w:val="24"/>
        </w:rPr>
        <w:t xml:space="preserve"> </w:t>
      </w:r>
      <w:r>
        <w:rPr>
          <w:rFonts w:ascii="Garamond" w:hAnsi="Garamond"/>
          <w:spacing w:val="-5"/>
          <w:sz w:val="24"/>
        </w:rPr>
        <w:t>los</w:t>
      </w:r>
    </w:p>
    <w:p w:rsidR="0017071F" w:rsidRDefault="0017071F">
      <w:pPr>
        <w:rPr>
          <w:rFonts w:ascii="Garamond" w:hAnsi="Garamond"/>
          <w:sz w:val="24"/>
        </w:rPr>
        <w:sectPr w:rsidR="0017071F">
          <w:footerReference w:type="default" r:id="rId8"/>
          <w:type w:val="continuous"/>
          <w:pgSz w:w="12240" w:h="15840"/>
          <w:pgMar w:top="1440" w:right="1600" w:bottom="1100" w:left="1580" w:header="0" w:footer="909" w:gutter="0"/>
          <w:pgNumType w:start="1"/>
          <w:cols w:space="720"/>
        </w:sectPr>
      </w:pPr>
    </w:p>
    <w:p w:rsidR="0017071F" w:rsidRDefault="006E6F0E">
      <w:pPr>
        <w:spacing w:before="77" w:line="360" w:lineRule="auto"/>
        <w:ind w:left="976" w:right="114"/>
        <w:jc w:val="both"/>
        <w:rPr>
          <w:rFonts w:ascii="Garamond" w:hAnsi="Garamond"/>
          <w:sz w:val="24"/>
        </w:rPr>
      </w:pPr>
      <w:r>
        <w:rPr>
          <w:rFonts w:ascii="Garamond" w:hAnsi="Garamond"/>
          <w:sz w:val="24"/>
        </w:rPr>
        <w:lastRenderedPageBreak/>
        <w:t>esfuerzos de búsqueda, han encontrado una serie de trabas y</w:t>
      </w:r>
      <w:r>
        <w:rPr>
          <w:rFonts w:ascii="Garamond" w:hAnsi="Garamond"/>
          <w:spacing w:val="-3"/>
          <w:sz w:val="24"/>
        </w:rPr>
        <w:t xml:space="preserve"> </w:t>
      </w:r>
      <w:r>
        <w:rPr>
          <w:rFonts w:ascii="Garamond" w:hAnsi="Garamond"/>
          <w:sz w:val="24"/>
        </w:rPr>
        <w:t>obstáculos</w:t>
      </w:r>
      <w:r>
        <w:rPr>
          <w:rFonts w:ascii="Garamond" w:hAnsi="Garamond"/>
          <w:spacing w:val="-3"/>
          <w:sz w:val="24"/>
        </w:rPr>
        <w:t xml:space="preserve"> </w:t>
      </w:r>
      <w:r>
        <w:rPr>
          <w:rFonts w:ascii="Garamond" w:hAnsi="Garamond"/>
          <w:sz w:val="24"/>
        </w:rPr>
        <w:t>al</w:t>
      </w:r>
      <w:r>
        <w:rPr>
          <w:rFonts w:ascii="Garamond" w:hAnsi="Garamond"/>
          <w:spacing w:val="-3"/>
          <w:sz w:val="24"/>
        </w:rPr>
        <w:t xml:space="preserve"> </w:t>
      </w:r>
      <w:r>
        <w:rPr>
          <w:rFonts w:ascii="Garamond" w:hAnsi="Garamond"/>
          <w:sz w:val="24"/>
        </w:rPr>
        <w:t>momento de pesquisar información veraz y fidedigna de parte de los serv</w:t>
      </w:r>
      <w:r>
        <w:rPr>
          <w:rFonts w:ascii="Garamond" w:hAnsi="Garamond"/>
          <w:sz w:val="24"/>
        </w:rPr>
        <w:t>icios públicos, incurriendo</w:t>
      </w:r>
      <w:r>
        <w:rPr>
          <w:rFonts w:ascii="Garamond" w:hAnsi="Garamond"/>
          <w:spacing w:val="-2"/>
          <w:sz w:val="24"/>
        </w:rPr>
        <w:t xml:space="preserve"> </w:t>
      </w:r>
      <w:r>
        <w:rPr>
          <w:rFonts w:ascii="Garamond" w:hAnsi="Garamond"/>
          <w:sz w:val="24"/>
        </w:rPr>
        <w:t>con</w:t>
      </w:r>
      <w:r>
        <w:rPr>
          <w:rFonts w:ascii="Garamond" w:hAnsi="Garamond"/>
          <w:spacing w:val="-2"/>
          <w:sz w:val="24"/>
        </w:rPr>
        <w:t xml:space="preserve"> </w:t>
      </w:r>
      <w:r>
        <w:rPr>
          <w:rFonts w:ascii="Garamond" w:hAnsi="Garamond"/>
          <w:sz w:val="24"/>
        </w:rPr>
        <w:t>ello</w:t>
      </w:r>
      <w:r>
        <w:rPr>
          <w:rFonts w:ascii="Garamond" w:hAnsi="Garamond"/>
          <w:spacing w:val="-2"/>
          <w:sz w:val="24"/>
        </w:rPr>
        <w:t xml:space="preserve"> </w:t>
      </w:r>
      <w:r>
        <w:rPr>
          <w:rFonts w:ascii="Garamond" w:hAnsi="Garamond"/>
          <w:sz w:val="24"/>
        </w:rPr>
        <w:t>las</w:t>
      </w:r>
      <w:r>
        <w:rPr>
          <w:rFonts w:ascii="Garamond" w:hAnsi="Garamond"/>
          <w:spacing w:val="-2"/>
          <w:sz w:val="24"/>
        </w:rPr>
        <w:t xml:space="preserve"> </w:t>
      </w:r>
      <w:r>
        <w:rPr>
          <w:rFonts w:ascii="Garamond" w:hAnsi="Garamond"/>
          <w:sz w:val="24"/>
        </w:rPr>
        <w:t>instituciones</w:t>
      </w:r>
      <w:r>
        <w:rPr>
          <w:rFonts w:ascii="Garamond" w:hAnsi="Garamond"/>
          <w:spacing w:val="-2"/>
          <w:sz w:val="24"/>
        </w:rPr>
        <w:t xml:space="preserve"> </w:t>
      </w:r>
      <w:r>
        <w:rPr>
          <w:rFonts w:ascii="Garamond" w:hAnsi="Garamond"/>
          <w:sz w:val="24"/>
        </w:rPr>
        <w:t>públicas</w:t>
      </w:r>
      <w:r>
        <w:rPr>
          <w:rFonts w:ascii="Garamond" w:hAnsi="Garamond"/>
          <w:spacing w:val="-2"/>
          <w:sz w:val="24"/>
        </w:rPr>
        <w:t xml:space="preserve"> </w:t>
      </w:r>
      <w:r>
        <w:rPr>
          <w:rFonts w:ascii="Garamond" w:hAnsi="Garamond"/>
          <w:sz w:val="24"/>
        </w:rPr>
        <w:t>en</w:t>
      </w:r>
      <w:r>
        <w:rPr>
          <w:rFonts w:ascii="Garamond" w:hAnsi="Garamond"/>
          <w:spacing w:val="-2"/>
          <w:sz w:val="24"/>
        </w:rPr>
        <w:t xml:space="preserve"> </w:t>
      </w:r>
      <w:r>
        <w:rPr>
          <w:rFonts w:ascii="Garamond" w:hAnsi="Garamond"/>
          <w:sz w:val="24"/>
        </w:rPr>
        <w:t>una</w:t>
      </w:r>
      <w:r>
        <w:rPr>
          <w:rFonts w:ascii="Garamond" w:hAnsi="Garamond"/>
          <w:spacing w:val="-2"/>
          <w:sz w:val="24"/>
        </w:rPr>
        <w:t xml:space="preserve"> </w:t>
      </w:r>
      <w:r>
        <w:rPr>
          <w:rFonts w:ascii="Garamond" w:hAnsi="Garamond"/>
          <w:sz w:val="24"/>
        </w:rPr>
        <w:t>falta</w:t>
      </w:r>
      <w:r>
        <w:rPr>
          <w:rFonts w:ascii="Garamond" w:hAnsi="Garamond"/>
          <w:spacing w:val="-2"/>
          <w:sz w:val="24"/>
        </w:rPr>
        <w:t xml:space="preserve"> </w:t>
      </w:r>
      <w:r>
        <w:rPr>
          <w:rFonts w:ascii="Garamond" w:hAnsi="Garamond"/>
          <w:sz w:val="24"/>
        </w:rPr>
        <w:t>a</w:t>
      </w:r>
      <w:r>
        <w:rPr>
          <w:rFonts w:ascii="Garamond" w:hAnsi="Garamond"/>
          <w:spacing w:val="-2"/>
          <w:sz w:val="24"/>
        </w:rPr>
        <w:t xml:space="preserve"> </w:t>
      </w:r>
      <w:r>
        <w:rPr>
          <w:rFonts w:ascii="Garamond" w:hAnsi="Garamond"/>
          <w:sz w:val="24"/>
        </w:rPr>
        <w:t>los</w:t>
      </w:r>
      <w:r>
        <w:rPr>
          <w:rFonts w:ascii="Garamond" w:hAnsi="Garamond"/>
          <w:spacing w:val="-2"/>
          <w:sz w:val="24"/>
        </w:rPr>
        <w:t xml:space="preserve"> </w:t>
      </w:r>
      <w:r>
        <w:rPr>
          <w:rFonts w:ascii="Garamond" w:hAnsi="Garamond"/>
          <w:sz w:val="24"/>
        </w:rPr>
        <w:t>deberes</w:t>
      </w:r>
      <w:r>
        <w:rPr>
          <w:rFonts w:ascii="Garamond" w:hAnsi="Garamond"/>
          <w:spacing w:val="-2"/>
          <w:sz w:val="24"/>
        </w:rPr>
        <w:t xml:space="preserve"> </w:t>
      </w:r>
      <w:r>
        <w:rPr>
          <w:rFonts w:ascii="Garamond" w:hAnsi="Garamond"/>
          <w:sz w:val="24"/>
        </w:rPr>
        <w:t>propios</w:t>
      </w:r>
      <w:r>
        <w:rPr>
          <w:rFonts w:ascii="Garamond" w:hAnsi="Garamond"/>
          <w:spacing w:val="-2"/>
          <w:sz w:val="24"/>
        </w:rPr>
        <w:t xml:space="preserve"> </w:t>
      </w:r>
      <w:r>
        <w:rPr>
          <w:rFonts w:ascii="Garamond" w:hAnsi="Garamond"/>
          <w:sz w:val="24"/>
        </w:rPr>
        <w:t>de</w:t>
      </w:r>
      <w:r>
        <w:rPr>
          <w:rFonts w:ascii="Garamond" w:hAnsi="Garamond"/>
          <w:spacing w:val="-2"/>
          <w:sz w:val="24"/>
        </w:rPr>
        <w:t xml:space="preserve"> </w:t>
      </w:r>
      <w:r>
        <w:rPr>
          <w:rFonts w:ascii="Garamond" w:hAnsi="Garamond"/>
          <w:sz w:val="24"/>
        </w:rPr>
        <w:t>las mismas. Por el contrario, la indagatoria a instancias privadas les permitió saber que sus papeles de adopción y certificados de nacimiento fueron, de alguna manera, adulterados, dando lugar a un proceso de adopción sin el consentimiento de los padres b</w:t>
      </w:r>
      <w:r>
        <w:rPr>
          <w:rFonts w:ascii="Garamond" w:hAnsi="Garamond"/>
          <w:sz w:val="24"/>
        </w:rPr>
        <w:t>iológicos. Al continuar con la búsqueda, en varias ocasiones, estos hijos lograron ubicar a sus padres y así fue conocido que las madres, las más de las veces, no fueron informadas de la adopción, ni menos la consintieron, sino que fueron notificadas del f</w:t>
      </w:r>
      <w:r>
        <w:rPr>
          <w:rFonts w:ascii="Garamond" w:hAnsi="Garamond"/>
          <w:sz w:val="24"/>
        </w:rPr>
        <w:t>allecimiento de sus hijos;</w:t>
      </w:r>
    </w:p>
    <w:p w:rsidR="0017071F" w:rsidRDefault="0017071F">
      <w:pPr>
        <w:pStyle w:val="Textoindependiente"/>
        <w:spacing w:before="9"/>
        <w:rPr>
          <w:rFonts w:ascii="Garamond"/>
          <w:sz w:val="28"/>
        </w:rPr>
      </w:pPr>
    </w:p>
    <w:p w:rsidR="0017071F" w:rsidRDefault="006E6F0E">
      <w:pPr>
        <w:spacing w:line="360" w:lineRule="auto"/>
        <w:ind w:left="976" w:right="115" w:hanging="285"/>
        <w:jc w:val="both"/>
        <w:rPr>
          <w:rFonts w:ascii="Garamond" w:hAnsi="Garamond"/>
          <w:sz w:val="24"/>
        </w:rPr>
      </w:pPr>
      <w:r>
        <w:rPr>
          <w:rFonts w:ascii="Garamond" w:hAnsi="Garamond"/>
          <w:b/>
          <w:sz w:val="24"/>
        </w:rPr>
        <w:t xml:space="preserve">3.- </w:t>
      </w:r>
      <w:r>
        <w:rPr>
          <w:rFonts w:ascii="Garamond" w:hAnsi="Garamond"/>
          <w:sz w:val="24"/>
        </w:rPr>
        <w:t>Que, los hospitales de la red</w:t>
      </w:r>
      <w:r>
        <w:rPr>
          <w:rFonts w:ascii="Garamond" w:hAnsi="Garamond"/>
          <w:spacing w:val="-2"/>
          <w:sz w:val="24"/>
        </w:rPr>
        <w:t xml:space="preserve"> </w:t>
      </w:r>
      <w:r>
        <w:rPr>
          <w:rFonts w:ascii="Garamond" w:hAnsi="Garamond"/>
          <w:sz w:val="24"/>
        </w:rPr>
        <w:t>pública</w:t>
      </w:r>
      <w:r>
        <w:rPr>
          <w:rFonts w:ascii="Garamond" w:hAnsi="Garamond"/>
          <w:spacing w:val="-2"/>
          <w:sz w:val="24"/>
        </w:rPr>
        <w:t xml:space="preserve"> </w:t>
      </w:r>
      <w:r>
        <w:rPr>
          <w:rFonts w:ascii="Garamond" w:hAnsi="Garamond"/>
          <w:sz w:val="24"/>
        </w:rPr>
        <w:t>no</w:t>
      </w:r>
      <w:r>
        <w:rPr>
          <w:rFonts w:ascii="Garamond" w:hAnsi="Garamond"/>
          <w:spacing w:val="-2"/>
          <w:sz w:val="24"/>
        </w:rPr>
        <w:t xml:space="preserve"> </w:t>
      </w:r>
      <w:r>
        <w:rPr>
          <w:rFonts w:ascii="Garamond" w:hAnsi="Garamond"/>
          <w:sz w:val="24"/>
        </w:rPr>
        <w:t>guardan</w:t>
      </w:r>
      <w:r>
        <w:rPr>
          <w:rFonts w:ascii="Garamond" w:hAnsi="Garamond"/>
          <w:spacing w:val="-2"/>
          <w:sz w:val="24"/>
        </w:rPr>
        <w:t xml:space="preserve"> </w:t>
      </w:r>
      <w:r>
        <w:rPr>
          <w:rFonts w:ascii="Garamond" w:hAnsi="Garamond"/>
          <w:sz w:val="24"/>
        </w:rPr>
        <w:t>la</w:t>
      </w:r>
      <w:r>
        <w:rPr>
          <w:rFonts w:ascii="Garamond" w:hAnsi="Garamond"/>
          <w:spacing w:val="-2"/>
          <w:sz w:val="24"/>
        </w:rPr>
        <w:t xml:space="preserve"> </w:t>
      </w:r>
      <w:r>
        <w:rPr>
          <w:rFonts w:ascii="Garamond" w:hAnsi="Garamond"/>
          <w:sz w:val="24"/>
        </w:rPr>
        <w:t>información</w:t>
      </w:r>
      <w:r>
        <w:rPr>
          <w:rFonts w:ascii="Garamond" w:hAnsi="Garamond"/>
          <w:spacing w:val="-2"/>
          <w:sz w:val="24"/>
        </w:rPr>
        <w:t xml:space="preserve"> </w:t>
      </w:r>
      <w:r>
        <w:rPr>
          <w:rFonts w:ascii="Garamond" w:hAnsi="Garamond"/>
          <w:sz w:val="24"/>
        </w:rPr>
        <w:t>necesaria</w:t>
      </w:r>
      <w:r>
        <w:rPr>
          <w:rFonts w:ascii="Garamond" w:hAnsi="Garamond"/>
          <w:spacing w:val="-2"/>
          <w:sz w:val="24"/>
        </w:rPr>
        <w:t xml:space="preserve"> </w:t>
      </w:r>
      <w:r>
        <w:rPr>
          <w:rFonts w:ascii="Garamond" w:hAnsi="Garamond"/>
          <w:sz w:val="24"/>
        </w:rPr>
        <w:t>en</w:t>
      </w:r>
      <w:r>
        <w:rPr>
          <w:rFonts w:ascii="Garamond" w:hAnsi="Garamond"/>
          <w:spacing w:val="-2"/>
          <w:sz w:val="24"/>
        </w:rPr>
        <w:t xml:space="preserve"> </w:t>
      </w:r>
      <w:r>
        <w:rPr>
          <w:rFonts w:ascii="Garamond" w:hAnsi="Garamond"/>
          <w:sz w:val="24"/>
        </w:rPr>
        <w:t>relación con los padres biológicos y las causas de fallecimiento, que, por lo demás, nunca se produjeron. El Registro Civil tampoco cuenta con antecedentes disponibles</w:t>
      </w:r>
      <w:r>
        <w:rPr>
          <w:rFonts w:ascii="Garamond" w:hAnsi="Garamond"/>
          <w:spacing w:val="40"/>
          <w:sz w:val="24"/>
        </w:rPr>
        <w:t xml:space="preserve"> </w:t>
      </w:r>
      <w:r>
        <w:rPr>
          <w:rFonts w:ascii="Garamond" w:hAnsi="Garamond"/>
          <w:sz w:val="24"/>
        </w:rPr>
        <w:t>tendientes a poder garantizar la búsqueda del derecho a la identidad. Por su parte,</w:t>
      </w:r>
      <w:r>
        <w:rPr>
          <w:rFonts w:ascii="Garamond" w:hAnsi="Garamond"/>
          <w:spacing w:val="-3"/>
          <w:sz w:val="24"/>
        </w:rPr>
        <w:t xml:space="preserve"> </w:t>
      </w:r>
      <w:r>
        <w:rPr>
          <w:rFonts w:ascii="Garamond" w:hAnsi="Garamond"/>
          <w:sz w:val="24"/>
        </w:rPr>
        <w:t>el S</w:t>
      </w:r>
      <w:r>
        <w:rPr>
          <w:rFonts w:ascii="Garamond" w:hAnsi="Garamond"/>
          <w:sz w:val="24"/>
        </w:rPr>
        <w:t>ervicio Nacional de Menores no cuenta con mecanismos que permitan ejercer adecuadamente este derecho. De este modo, hay un conjunto de servicios públicos que no disponen de la información correcta, apropiada y actualizada perjudicando</w:t>
      </w:r>
      <w:r>
        <w:rPr>
          <w:rFonts w:ascii="Garamond" w:hAnsi="Garamond"/>
          <w:spacing w:val="40"/>
          <w:sz w:val="24"/>
        </w:rPr>
        <w:t xml:space="preserve"> </w:t>
      </w:r>
      <w:r>
        <w:rPr>
          <w:rFonts w:ascii="Garamond" w:hAnsi="Garamond"/>
          <w:sz w:val="24"/>
        </w:rPr>
        <w:t>con ello derechos ele</w:t>
      </w:r>
      <w:r>
        <w:rPr>
          <w:rFonts w:ascii="Garamond" w:hAnsi="Garamond"/>
          <w:sz w:val="24"/>
        </w:rPr>
        <w:t>mentales y poniendo de manifiesto graves fallas en la provisión de los servicios públicos en la actualidad. Estas falencias no sólo afectan el ejercicio del derecho a la identidad, sino que, además, afectan a un gran número de personas quienes,</w:t>
      </w:r>
      <w:r>
        <w:rPr>
          <w:rFonts w:ascii="Garamond" w:hAnsi="Garamond"/>
          <w:spacing w:val="-6"/>
          <w:sz w:val="24"/>
        </w:rPr>
        <w:t xml:space="preserve"> </w:t>
      </w:r>
      <w:r>
        <w:rPr>
          <w:rFonts w:ascii="Garamond" w:hAnsi="Garamond"/>
          <w:sz w:val="24"/>
        </w:rPr>
        <w:t>en</w:t>
      </w:r>
      <w:r>
        <w:rPr>
          <w:rFonts w:ascii="Garamond" w:hAnsi="Garamond"/>
          <w:spacing w:val="-6"/>
          <w:sz w:val="24"/>
        </w:rPr>
        <w:t xml:space="preserve"> </w:t>
      </w:r>
      <w:r>
        <w:rPr>
          <w:rFonts w:ascii="Garamond" w:hAnsi="Garamond"/>
          <w:sz w:val="24"/>
        </w:rPr>
        <w:t>edades</w:t>
      </w:r>
      <w:r>
        <w:rPr>
          <w:rFonts w:ascii="Garamond" w:hAnsi="Garamond"/>
          <w:spacing w:val="-6"/>
          <w:sz w:val="24"/>
        </w:rPr>
        <w:t xml:space="preserve"> </w:t>
      </w:r>
      <w:r>
        <w:rPr>
          <w:rFonts w:ascii="Garamond" w:hAnsi="Garamond"/>
          <w:sz w:val="24"/>
        </w:rPr>
        <w:t>a</w:t>
      </w:r>
      <w:r>
        <w:rPr>
          <w:rFonts w:ascii="Garamond" w:hAnsi="Garamond"/>
          <w:sz w:val="24"/>
        </w:rPr>
        <w:t>vanzadas,</w:t>
      </w:r>
      <w:r>
        <w:rPr>
          <w:rFonts w:ascii="Garamond" w:hAnsi="Garamond"/>
          <w:spacing w:val="-6"/>
          <w:sz w:val="24"/>
        </w:rPr>
        <w:t xml:space="preserve"> </w:t>
      </w:r>
      <w:r>
        <w:rPr>
          <w:rFonts w:ascii="Garamond" w:hAnsi="Garamond"/>
          <w:sz w:val="24"/>
        </w:rPr>
        <w:t>se</w:t>
      </w:r>
      <w:r>
        <w:rPr>
          <w:rFonts w:ascii="Garamond" w:hAnsi="Garamond"/>
          <w:spacing w:val="-6"/>
          <w:sz w:val="24"/>
        </w:rPr>
        <w:t xml:space="preserve"> </w:t>
      </w:r>
      <w:r>
        <w:rPr>
          <w:rFonts w:ascii="Garamond" w:hAnsi="Garamond"/>
          <w:sz w:val="24"/>
        </w:rPr>
        <w:t>enteran</w:t>
      </w:r>
      <w:r>
        <w:rPr>
          <w:rFonts w:ascii="Garamond" w:hAnsi="Garamond"/>
          <w:spacing w:val="-6"/>
          <w:sz w:val="24"/>
        </w:rPr>
        <w:t xml:space="preserve"> </w:t>
      </w:r>
      <w:r>
        <w:rPr>
          <w:rFonts w:ascii="Garamond" w:hAnsi="Garamond"/>
          <w:sz w:val="24"/>
        </w:rPr>
        <w:t>que</w:t>
      </w:r>
      <w:r>
        <w:rPr>
          <w:rFonts w:ascii="Garamond" w:hAnsi="Garamond"/>
          <w:spacing w:val="-6"/>
          <w:sz w:val="24"/>
        </w:rPr>
        <w:t xml:space="preserve"> </w:t>
      </w:r>
      <w:r>
        <w:rPr>
          <w:rFonts w:ascii="Garamond" w:hAnsi="Garamond"/>
          <w:sz w:val="24"/>
        </w:rPr>
        <w:t>sus</w:t>
      </w:r>
      <w:r>
        <w:rPr>
          <w:rFonts w:ascii="Garamond" w:hAnsi="Garamond"/>
          <w:spacing w:val="-6"/>
          <w:sz w:val="24"/>
        </w:rPr>
        <w:t xml:space="preserve"> </w:t>
      </w:r>
      <w:r>
        <w:rPr>
          <w:rFonts w:ascii="Garamond" w:hAnsi="Garamond"/>
          <w:sz w:val="24"/>
        </w:rPr>
        <w:t>hijos</w:t>
      </w:r>
      <w:r>
        <w:rPr>
          <w:rFonts w:ascii="Garamond" w:hAnsi="Garamond"/>
          <w:spacing w:val="-6"/>
          <w:sz w:val="24"/>
        </w:rPr>
        <w:t xml:space="preserve"> </w:t>
      </w:r>
      <w:r>
        <w:rPr>
          <w:rFonts w:ascii="Garamond" w:hAnsi="Garamond"/>
          <w:sz w:val="24"/>
        </w:rPr>
        <w:t>se</w:t>
      </w:r>
      <w:r>
        <w:rPr>
          <w:rFonts w:ascii="Garamond" w:hAnsi="Garamond"/>
          <w:spacing w:val="-6"/>
          <w:sz w:val="24"/>
        </w:rPr>
        <w:t xml:space="preserve"> </w:t>
      </w:r>
      <w:r>
        <w:rPr>
          <w:rFonts w:ascii="Garamond" w:hAnsi="Garamond"/>
          <w:sz w:val="24"/>
        </w:rPr>
        <w:t>encuentran</w:t>
      </w:r>
      <w:r>
        <w:rPr>
          <w:rFonts w:ascii="Garamond" w:hAnsi="Garamond"/>
          <w:spacing w:val="-6"/>
          <w:sz w:val="24"/>
        </w:rPr>
        <w:t xml:space="preserve"> </w:t>
      </w:r>
      <w:r>
        <w:rPr>
          <w:rFonts w:ascii="Garamond" w:hAnsi="Garamond"/>
          <w:sz w:val="24"/>
        </w:rPr>
        <w:t>vivos,</w:t>
      </w:r>
      <w:r>
        <w:rPr>
          <w:rFonts w:ascii="Garamond" w:hAnsi="Garamond"/>
          <w:spacing w:val="-6"/>
          <w:sz w:val="24"/>
        </w:rPr>
        <w:t xml:space="preserve"> </w:t>
      </w:r>
      <w:r>
        <w:rPr>
          <w:rFonts w:ascii="Garamond" w:hAnsi="Garamond"/>
          <w:sz w:val="24"/>
        </w:rPr>
        <w:t>generando severo</w:t>
      </w:r>
      <w:r>
        <w:rPr>
          <w:rFonts w:ascii="Garamond" w:hAnsi="Garamond"/>
          <w:spacing w:val="-1"/>
          <w:sz w:val="24"/>
        </w:rPr>
        <w:t xml:space="preserve"> </w:t>
      </w:r>
      <w:r>
        <w:rPr>
          <w:rFonts w:ascii="Garamond" w:hAnsi="Garamond"/>
          <w:sz w:val="24"/>
        </w:rPr>
        <w:t>daño psíquico y espiritual.</w:t>
      </w:r>
      <w:r>
        <w:rPr>
          <w:rFonts w:ascii="Garamond" w:hAnsi="Garamond"/>
          <w:spacing w:val="-1"/>
          <w:sz w:val="24"/>
        </w:rPr>
        <w:t xml:space="preserve"> </w:t>
      </w:r>
      <w:r>
        <w:rPr>
          <w:rFonts w:ascii="Garamond" w:hAnsi="Garamond"/>
          <w:sz w:val="24"/>
        </w:rPr>
        <w:t>No existe una política</w:t>
      </w:r>
      <w:r>
        <w:rPr>
          <w:rFonts w:ascii="Garamond" w:hAnsi="Garamond"/>
          <w:spacing w:val="-1"/>
          <w:sz w:val="24"/>
        </w:rPr>
        <w:t xml:space="preserve"> </w:t>
      </w:r>
      <w:r>
        <w:rPr>
          <w:rFonts w:ascii="Garamond" w:hAnsi="Garamond"/>
          <w:sz w:val="24"/>
        </w:rPr>
        <w:t xml:space="preserve">de reparación a este </w:t>
      </w:r>
      <w:r>
        <w:rPr>
          <w:rFonts w:ascii="Garamond" w:hAnsi="Garamond"/>
          <w:spacing w:val="-2"/>
          <w:sz w:val="24"/>
        </w:rPr>
        <w:t>respecto.</w:t>
      </w:r>
    </w:p>
    <w:p w:rsidR="0017071F" w:rsidRDefault="0017071F">
      <w:pPr>
        <w:pStyle w:val="Textoindependiente"/>
        <w:spacing w:before="2"/>
        <w:rPr>
          <w:rFonts w:ascii="Garamond"/>
          <w:sz w:val="29"/>
        </w:rPr>
      </w:pPr>
    </w:p>
    <w:p w:rsidR="0017071F" w:rsidRDefault="006E6F0E">
      <w:pPr>
        <w:spacing w:line="360" w:lineRule="auto"/>
        <w:ind w:left="976" w:right="122" w:firstLine="15"/>
        <w:jc w:val="both"/>
        <w:rPr>
          <w:rFonts w:ascii="Garamond" w:hAnsi="Garamond"/>
          <w:sz w:val="24"/>
        </w:rPr>
      </w:pPr>
      <w:r>
        <w:rPr>
          <w:rFonts w:ascii="Garamond" w:hAnsi="Garamond"/>
          <w:sz w:val="24"/>
        </w:rPr>
        <w:t>Lo anterior, evidencia y revela serias omisiones</w:t>
      </w:r>
      <w:r>
        <w:rPr>
          <w:rFonts w:ascii="Garamond" w:hAnsi="Garamond"/>
          <w:spacing w:val="-4"/>
          <w:sz w:val="24"/>
        </w:rPr>
        <w:t xml:space="preserve"> </w:t>
      </w:r>
      <w:r>
        <w:rPr>
          <w:rFonts w:ascii="Garamond" w:hAnsi="Garamond"/>
          <w:sz w:val="24"/>
        </w:rPr>
        <w:t>por</w:t>
      </w:r>
      <w:r>
        <w:rPr>
          <w:rFonts w:ascii="Garamond" w:hAnsi="Garamond"/>
          <w:spacing w:val="-4"/>
          <w:sz w:val="24"/>
        </w:rPr>
        <w:t xml:space="preserve"> </w:t>
      </w:r>
      <w:r>
        <w:rPr>
          <w:rFonts w:ascii="Garamond" w:hAnsi="Garamond"/>
          <w:sz w:val="24"/>
        </w:rPr>
        <w:t>parte</w:t>
      </w:r>
      <w:r>
        <w:rPr>
          <w:rFonts w:ascii="Garamond" w:hAnsi="Garamond"/>
          <w:spacing w:val="-4"/>
          <w:sz w:val="24"/>
        </w:rPr>
        <w:t xml:space="preserve"> </w:t>
      </w:r>
      <w:r>
        <w:rPr>
          <w:rFonts w:ascii="Garamond" w:hAnsi="Garamond"/>
          <w:sz w:val="24"/>
        </w:rPr>
        <w:t>de</w:t>
      </w:r>
      <w:r>
        <w:rPr>
          <w:rFonts w:ascii="Garamond" w:hAnsi="Garamond"/>
          <w:spacing w:val="-4"/>
          <w:sz w:val="24"/>
        </w:rPr>
        <w:t xml:space="preserve"> </w:t>
      </w:r>
      <w:r>
        <w:rPr>
          <w:rFonts w:ascii="Garamond" w:hAnsi="Garamond"/>
          <w:sz w:val="24"/>
        </w:rPr>
        <w:t>nuestra</w:t>
      </w:r>
      <w:r>
        <w:rPr>
          <w:rFonts w:ascii="Garamond" w:hAnsi="Garamond"/>
          <w:spacing w:val="-4"/>
          <w:sz w:val="24"/>
        </w:rPr>
        <w:t xml:space="preserve"> </w:t>
      </w:r>
      <w:r>
        <w:rPr>
          <w:rFonts w:ascii="Garamond" w:hAnsi="Garamond"/>
          <w:sz w:val="24"/>
        </w:rPr>
        <w:t>institucionalidad si tomamos en cuenta que finalmente se pudo dar con el paradero de las personas buscadas mediante una insistente pesquisa que incluía las mismas instituciones consultadas formalmente de manera previa.</w:t>
      </w:r>
    </w:p>
    <w:p w:rsidR="0017071F" w:rsidRDefault="0017071F">
      <w:pPr>
        <w:pStyle w:val="Textoindependiente"/>
        <w:spacing w:before="3"/>
        <w:rPr>
          <w:rFonts w:ascii="Garamond"/>
          <w:sz w:val="29"/>
        </w:rPr>
      </w:pPr>
    </w:p>
    <w:p w:rsidR="0017071F" w:rsidRDefault="006E6F0E">
      <w:pPr>
        <w:spacing w:line="360" w:lineRule="auto"/>
        <w:ind w:left="976" w:right="116" w:hanging="285"/>
        <w:jc w:val="both"/>
        <w:rPr>
          <w:rFonts w:ascii="Garamond" w:hAnsi="Garamond"/>
          <w:sz w:val="24"/>
        </w:rPr>
      </w:pPr>
      <w:r>
        <w:rPr>
          <w:rFonts w:ascii="Garamond" w:hAnsi="Garamond"/>
          <w:b/>
          <w:sz w:val="24"/>
        </w:rPr>
        <w:t xml:space="preserve">4.- </w:t>
      </w:r>
      <w:r>
        <w:rPr>
          <w:rFonts w:ascii="Garamond" w:hAnsi="Garamond"/>
          <w:sz w:val="24"/>
        </w:rPr>
        <w:t>Que, el juzgamiento de cada caso</w:t>
      </w:r>
      <w:r>
        <w:rPr>
          <w:rFonts w:ascii="Garamond" w:hAnsi="Garamond"/>
          <w:sz w:val="24"/>
        </w:rPr>
        <w:t xml:space="preserve"> particular, para establecer los delitos que puedan haberse cometido, individualizar a</w:t>
      </w:r>
      <w:r>
        <w:rPr>
          <w:rFonts w:ascii="Garamond" w:hAnsi="Garamond"/>
          <w:spacing w:val="-4"/>
          <w:sz w:val="24"/>
        </w:rPr>
        <w:t xml:space="preserve"> </w:t>
      </w:r>
      <w:r>
        <w:rPr>
          <w:rFonts w:ascii="Garamond" w:hAnsi="Garamond"/>
          <w:sz w:val="24"/>
        </w:rPr>
        <w:t>los</w:t>
      </w:r>
      <w:r>
        <w:rPr>
          <w:rFonts w:ascii="Garamond" w:hAnsi="Garamond"/>
          <w:spacing w:val="-4"/>
          <w:sz w:val="24"/>
        </w:rPr>
        <w:t xml:space="preserve"> </w:t>
      </w:r>
      <w:r>
        <w:rPr>
          <w:rFonts w:ascii="Garamond" w:hAnsi="Garamond"/>
          <w:sz w:val="24"/>
        </w:rPr>
        <w:t>culpables</w:t>
      </w:r>
      <w:r>
        <w:rPr>
          <w:rFonts w:ascii="Garamond" w:hAnsi="Garamond"/>
          <w:spacing w:val="-4"/>
          <w:sz w:val="24"/>
        </w:rPr>
        <w:t xml:space="preserve"> </w:t>
      </w:r>
      <w:r>
        <w:rPr>
          <w:rFonts w:ascii="Garamond" w:hAnsi="Garamond"/>
          <w:sz w:val="24"/>
        </w:rPr>
        <w:t>y</w:t>
      </w:r>
      <w:r>
        <w:rPr>
          <w:rFonts w:ascii="Garamond" w:hAnsi="Garamond"/>
          <w:spacing w:val="-4"/>
          <w:sz w:val="24"/>
        </w:rPr>
        <w:t xml:space="preserve"> </w:t>
      </w:r>
      <w:r>
        <w:rPr>
          <w:rFonts w:ascii="Garamond" w:hAnsi="Garamond"/>
          <w:sz w:val="24"/>
        </w:rPr>
        <w:t>aplicar</w:t>
      </w:r>
      <w:r>
        <w:rPr>
          <w:rFonts w:ascii="Garamond" w:hAnsi="Garamond"/>
          <w:spacing w:val="-4"/>
          <w:sz w:val="24"/>
        </w:rPr>
        <w:t xml:space="preserve"> </w:t>
      </w:r>
      <w:r>
        <w:rPr>
          <w:rFonts w:ascii="Garamond" w:hAnsi="Garamond"/>
          <w:sz w:val="24"/>
        </w:rPr>
        <w:t>sanciones</w:t>
      </w:r>
      <w:r>
        <w:rPr>
          <w:rFonts w:ascii="Garamond" w:hAnsi="Garamond"/>
          <w:spacing w:val="-4"/>
          <w:sz w:val="24"/>
        </w:rPr>
        <w:t xml:space="preserve"> </w:t>
      </w:r>
      <w:r>
        <w:rPr>
          <w:rFonts w:ascii="Garamond" w:hAnsi="Garamond"/>
          <w:sz w:val="24"/>
        </w:rPr>
        <w:t>que</w:t>
      </w:r>
      <w:r>
        <w:rPr>
          <w:rFonts w:ascii="Garamond" w:hAnsi="Garamond"/>
          <w:spacing w:val="-4"/>
          <w:sz w:val="24"/>
        </w:rPr>
        <w:t xml:space="preserve"> </w:t>
      </w:r>
      <w:r>
        <w:rPr>
          <w:rFonts w:ascii="Garamond" w:hAnsi="Garamond"/>
          <w:sz w:val="24"/>
        </w:rPr>
        <w:t>correspondan es atribución exclusiva del Poder Judicial que investiga estos hechos con gran prolijidad</w:t>
      </w:r>
      <w:r>
        <w:rPr>
          <w:rFonts w:ascii="Garamond" w:hAnsi="Garamond"/>
          <w:spacing w:val="45"/>
          <w:sz w:val="24"/>
        </w:rPr>
        <w:t xml:space="preserve"> </w:t>
      </w:r>
      <w:r>
        <w:rPr>
          <w:rFonts w:ascii="Garamond" w:hAnsi="Garamond"/>
          <w:sz w:val="24"/>
        </w:rPr>
        <w:t>y</w:t>
      </w:r>
      <w:r>
        <w:rPr>
          <w:rFonts w:ascii="Garamond" w:hAnsi="Garamond"/>
          <w:spacing w:val="45"/>
          <w:sz w:val="24"/>
        </w:rPr>
        <w:t xml:space="preserve"> </w:t>
      </w:r>
      <w:r>
        <w:rPr>
          <w:rFonts w:ascii="Garamond" w:hAnsi="Garamond"/>
          <w:sz w:val="24"/>
        </w:rPr>
        <w:t>profundidad.</w:t>
      </w:r>
      <w:r>
        <w:rPr>
          <w:rFonts w:ascii="Garamond" w:hAnsi="Garamond"/>
          <w:spacing w:val="45"/>
          <w:sz w:val="24"/>
        </w:rPr>
        <w:t xml:space="preserve"> </w:t>
      </w:r>
      <w:r>
        <w:rPr>
          <w:rFonts w:ascii="Garamond" w:hAnsi="Garamond"/>
          <w:sz w:val="24"/>
        </w:rPr>
        <w:t>Y</w:t>
      </w:r>
      <w:r>
        <w:rPr>
          <w:rFonts w:ascii="Garamond" w:hAnsi="Garamond"/>
          <w:spacing w:val="45"/>
          <w:sz w:val="24"/>
        </w:rPr>
        <w:t xml:space="preserve"> </w:t>
      </w:r>
      <w:r>
        <w:rPr>
          <w:rFonts w:ascii="Garamond" w:hAnsi="Garamond"/>
          <w:sz w:val="24"/>
        </w:rPr>
        <w:t>que</w:t>
      </w:r>
      <w:r>
        <w:rPr>
          <w:rFonts w:ascii="Garamond" w:hAnsi="Garamond"/>
          <w:spacing w:val="45"/>
          <w:sz w:val="24"/>
        </w:rPr>
        <w:t xml:space="preserve"> </w:t>
      </w:r>
      <w:r>
        <w:rPr>
          <w:rFonts w:ascii="Garamond" w:hAnsi="Garamond"/>
          <w:sz w:val="24"/>
        </w:rPr>
        <w:t>el</w:t>
      </w:r>
      <w:r>
        <w:rPr>
          <w:rFonts w:ascii="Garamond" w:hAnsi="Garamond"/>
          <w:spacing w:val="45"/>
          <w:sz w:val="24"/>
        </w:rPr>
        <w:t xml:space="preserve"> </w:t>
      </w:r>
      <w:r>
        <w:rPr>
          <w:rFonts w:ascii="Garamond" w:hAnsi="Garamond"/>
          <w:sz w:val="24"/>
        </w:rPr>
        <w:t>ejer</w:t>
      </w:r>
      <w:r>
        <w:rPr>
          <w:rFonts w:ascii="Garamond" w:hAnsi="Garamond"/>
          <w:sz w:val="24"/>
        </w:rPr>
        <w:t>cicio</w:t>
      </w:r>
      <w:r>
        <w:rPr>
          <w:rFonts w:ascii="Garamond" w:hAnsi="Garamond"/>
          <w:spacing w:val="45"/>
          <w:sz w:val="24"/>
        </w:rPr>
        <w:t xml:space="preserve"> </w:t>
      </w:r>
      <w:r>
        <w:rPr>
          <w:rFonts w:ascii="Garamond" w:hAnsi="Garamond"/>
          <w:sz w:val="24"/>
        </w:rPr>
        <w:t>de</w:t>
      </w:r>
      <w:r>
        <w:rPr>
          <w:rFonts w:ascii="Garamond" w:hAnsi="Garamond"/>
          <w:spacing w:val="45"/>
          <w:sz w:val="24"/>
        </w:rPr>
        <w:t xml:space="preserve"> </w:t>
      </w:r>
      <w:r>
        <w:rPr>
          <w:rFonts w:ascii="Garamond" w:hAnsi="Garamond"/>
          <w:sz w:val="24"/>
        </w:rPr>
        <w:t>las</w:t>
      </w:r>
      <w:r>
        <w:rPr>
          <w:rFonts w:ascii="Garamond" w:hAnsi="Garamond"/>
          <w:spacing w:val="45"/>
          <w:sz w:val="24"/>
        </w:rPr>
        <w:t xml:space="preserve"> </w:t>
      </w:r>
      <w:r>
        <w:rPr>
          <w:rFonts w:ascii="Garamond" w:hAnsi="Garamond"/>
          <w:sz w:val="24"/>
        </w:rPr>
        <w:t>acciones</w:t>
      </w:r>
      <w:r>
        <w:rPr>
          <w:rFonts w:ascii="Garamond" w:hAnsi="Garamond"/>
          <w:spacing w:val="45"/>
          <w:sz w:val="24"/>
        </w:rPr>
        <w:t xml:space="preserve"> </w:t>
      </w:r>
      <w:r>
        <w:rPr>
          <w:rFonts w:ascii="Garamond" w:hAnsi="Garamond"/>
          <w:sz w:val="24"/>
        </w:rPr>
        <w:t>judiciales</w:t>
      </w:r>
      <w:r>
        <w:rPr>
          <w:rFonts w:ascii="Garamond" w:hAnsi="Garamond"/>
          <w:spacing w:val="45"/>
          <w:sz w:val="24"/>
        </w:rPr>
        <w:t xml:space="preserve"> </w:t>
      </w:r>
      <w:r>
        <w:rPr>
          <w:rFonts w:ascii="Garamond" w:hAnsi="Garamond"/>
          <w:sz w:val="24"/>
        </w:rPr>
        <w:t>para</w:t>
      </w:r>
      <w:r>
        <w:rPr>
          <w:rFonts w:ascii="Garamond" w:hAnsi="Garamond"/>
          <w:spacing w:val="45"/>
          <w:sz w:val="24"/>
        </w:rPr>
        <w:t xml:space="preserve"> </w:t>
      </w:r>
      <w:r>
        <w:rPr>
          <w:rFonts w:ascii="Garamond" w:hAnsi="Garamond"/>
          <w:spacing w:val="-2"/>
          <w:sz w:val="24"/>
        </w:rPr>
        <w:t>dichos</w:t>
      </w:r>
    </w:p>
    <w:p w:rsidR="0017071F" w:rsidRDefault="0017071F">
      <w:pPr>
        <w:spacing w:line="360" w:lineRule="auto"/>
        <w:jc w:val="both"/>
        <w:rPr>
          <w:rFonts w:ascii="Garamond" w:hAnsi="Garamond"/>
          <w:sz w:val="24"/>
        </w:rPr>
        <w:sectPr w:rsidR="0017071F">
          <w:pgSz w:w="12240" w:h="15840"/>
          <w:pgMar w:top="1340" w:right="1600" w:bottom="1100" w:left="1580" w:header="0" w:footer="909" w:gutter="0"/>
          <w:cols w:space="720"/>
        </w:sectPr>
      </w:pPr>
    </w:p>
    <w:p w:rsidR="0017071F" w:rsidRDefault="006E6F0E">
      <w:pPr>
        <w:spacing w:before="77" w:line="360" w:lineRule="auto"/>
        <w:ind w:left="976" w:right="114"/>
        <w:jc w:val="both"/>
        <w:rPr>
          <w:rFonts w:ascii="Garamond" w:hAnsi="Garamond"/>
          <w:sz w:val="24"/>
        </w:rPr>
      </w:pPr>
      <w:r>
        <w:rPr>
          <w:rFonts w:ascii="Garamond" w:hAnsi="Garamond"/>
          <w:sz w:val="24"/>
        </w:rPr>
        <w:lastRenderedPageBreak/>
        <w:t>efectos no permite esperar que sólo a través de estas, el país pueda alcanzar una apreciación global sobre lo ocurrido en un plazo más o menos breve, tomando en cuenta que, además, no todas las fam</w:t>
      </w:r>
      <w:r>
        <w:rPr>
          <w:rFonts w:ascii="Garamond" w:hAnsi="Garamond"/>
          <w:sz w:val="24"/>
        </w:rPr>
        <w:t>ilias han interpuesto acciones legales. Por lo anterior, es que en muchos casos, también, se han iniciado procesos de búsqueda privados que no otorgan igualdad de oportunidades a todos los interesados y es por ello</w:t>
      </w:r>
      <w:r>
        <w:rPr>
          <w:rFonts w:ascii="Garamond" w:hAnsi="Garamond"/>
          <w:spacing w:val="40"/>
          <w:sz w:val="24"/>
        </w:rPr>
        <w:t xml:space="preserve"> </w:t>
      </w:r>
      <w:r>
        <w:rPr>
          <w:rFonts w:ascii="Garamond" w:hAnsi="Garamond"/>
          <w:sz w:val="24"/>
        </w:rPr>
        <w:t xml:space="preserve">que urge un protocolo y apoyo estatal en la garantía de este derecho a la </w:t>
      </w:r>
      <w:r>
        <w:rPr>
          <w:rFonts w:ascii="Garamond" w:hAnsi="Garamond"/>
          <w:spacing w:val="-2"/>
          <w:sz w:val="24"/>
        </w:rPr>
        <w:t>identidad.</w:t>
      </w:r>
    </w:p>
    <w:p w:rsidR="0017071F" w:rsidRDefault="0017071F">
      <w:pPr>
        <w:pStyle w:val="Textoindependiente"/>
        <w:spacing w:before="9"/>
        <w:rPr>
          <w:rFonts w:ascii="Garamond"/>
          <w:sz w:val="28"/>
        </w:rPr>
      </w:pPr>
    </w:p>
    <w:p w:rsidR="0017071F" w:rsidRDefault="006E6F0E">
      <w:pPr>
        <w:spacing w:line="360" w:lineRule="auto"/>
        <w:ind w:left="976" w:right="114" w:hanging="285"/>
        <w:jc w:val="both"/>
        <w:rPr>
          <w:rFonts w:ascii="Garamond" w:hAnsi="Garamond"/>
          <w:sz w:val="24"/>
        </w:rPr>
      </w:pPr>
      <w:r>
        <w:rPr>
          <w:rFonts w:ascii="Garamond" w:hAnsi="Garamond"/>
          <w:b/>
          <w:sz w:val="24"/>
        </w:rPr>
        <w:t xml:space="preserve">5.- </w:t>
      </w:r>
      <w:r>
        <w:rPr>
          <w:rFonts w:ascii="Garamond" w:hAnsi="Garamond"/>
          <w:sz w:val="24"/>
        </w:rPr>
        <w:t>Que, es menester señalar que, las causas bajo escrutinio del Poder Judicial, que se encuentran a cargo del Ministro de la Corte de Apelaciones Jaime Balmaceda, ascien</w:t>
      </w:r>
      <w:r>
        <w:rPr>
          <w:rFonts w:ascii="Garamond" w:hAnsi="Garamond"/>
          <w:sz w:val="24"/>
        </w:rPr>
        <w:t>den a 1000 causas, estimándose que existirían muchos más casos que aún no han sido judicializados. Y que, de los denunciados se puede concluir que las adopciones tuvieron por destinos muchos países, pero fundamentalmente europeos, existiendo en Europa, cie</w:t>
      </w:r>
      <w:r>
        <w:rPr>
          <w:rFonts w:ascii="Garamond" w:hAnsi="Garamond"/>
          <w:sz w:val="24"/>
        </w:rPr>
        <w:t>rtas concentraciones de niños chilenos adoptados, lo cual hace pensar que, en estos casos, hubo una coordinación relevante y organizada a efecto de asegurar un suministro regular de niños, haciendo presumir que el</w:t>
      </w:r>
      <w:r>
        <w:rPr>
          <w:rFonts w:ascii="Garamond" w:hAnsi="Garamond"/>
          <w:spacing w:val="40"/>
          <w:sz w:val="24"/>
        </w:rPr>
        <w:t xml:space="preserve"> </w:t>
      </w:r>
      <w:r>
        <w:rPr>
          <w:rFonts w:ascii="Garamond" w:hAnsi="Garamond"/>
          <w:sz w:val="24"/>
        </w:rPr>
        <w:t>propósito de ello no era más que un lucrat</w:t>
      </w:r>
      <w:r>
        <w:rPr>
          <w:rFonts w:ascii="Garamond" w:hAnsi="Garamond"/>
          <w:sz w:val="24"/>
        </w:rPr>
        <w:t>ivo negocio de carácter irregular. Uno de los destinos preferentes fue el país de Suecia donde el mismo Parlamento Sueca ha estimado que existen 2.200 niños y niñas chilenas víctimas de adopciones irregulares.</w:t>
      </w:r>
    </w:p>
    <w:p w:rsidR="0017071F" w:rsidRDefault="0017071F">
      <w:pPr>
        <w:pStyle w:val="Textoindependiente"/>
        <w:spacing w:before="9"/>
        <w:rPr>
          <w:rFonts w:ascii="Garamond"/>
          <w:sz w:val="28"/>
        </w:rPr>
      </w:pPr>
    </w:p>
    <w:p w:rsidR="0017071F" w:rsidRDefault="006E6F0E">
      <w:pPr>
        <w:spacing w:line="360" w:lineRule="auto"/>
        <w:ind w:left="976" w:right="116" w:hanging="285"/>
        <w:jc w:val="both"/>
        <w:rPr>
          <w:rFonts w:ascii="Garamond" w:hAnsi="Garamond"/>
          <w:sz w:val="24"/>
        </w:rPr>
      </w:pPr>
      <w:r>
        <w:rPr>
          <w:rFonts w:ascii="Garamond" w:hAnsi="Garamond"/>
          <w:b/>
          <w:sz w:val="24"/>
        </w:rPr>
        <w:t xml:space="preserve">6.- </w:t>
      </w:r>
      <w:r>
        <w:rPr>
          <w:rFonts w:ascii="Garamond" w:hAnsi="Garamond"/>
          <w:sz w:val="24"/>
        </w:rPr>
        <w:t>Que, en atención a los antecedentes previ</w:t>
      </w:r>
      <w:r>
        <w:rPr>
          <w:rFonts w:ascii="Garamond" w:hAnsi="Garamond"/>
          <w:sz w:val="24"/>
        </w:rPr>
        <w:t>amente relevados esta Honorable Cámara de Diputadas y Diputados en el año 2018,</w:t>
      </w:r>
      <w:r>
        <w:rPr>
          <w:rFonts w:ascii="Garamond" w:hAnsi="Garamond"/>
          <w:spacing w:val="-3"/>
          <w:sz w:val="24"/>
        </w:rPr>
        <w:t xml:space="preserve"> </w:t>
      </w:r>
      <w:r>
        <w:rPr>
          <w:rFonts w:ascii="Garamond" w:hAnsi="Garamond"/>
          <w:sz w:val="24"/>
        </w:rPr>
        <w:t>a</w:t>
      </w:r>
      <w:r>
        <w:rPr>
          <w:rFonts w:ascii="Garamond" w:hAnsi="Garamond"/>
          <w:spacing w:val="-3"/>
          <w:sz w:val="24"/>
        </w:rPr>
        <w:t xml:space="preserve"> </w:t>
      </w:r>
      <w:r>
        <w:rPr>
          <w:rFonts w:ascii="Garamond" w:hAnsi="Garamond"/>
          <w:sz w:val="24"/>
        </w:rPr>
        <w:t>petición</w:t>
      </w:r>
      <w:r>
        <w:rPr>
          <w:rFonts w:ascii="Garamond" w:hAnsi="Garamond"/>
          <w:spacing w:val="-3"/>
          <w:sz w:val="24"/>
        </w:rPr>
        <w:t xml:space="preserve"> </w:t>
      </w:r>
      <w:r>
        <w:rPr>
          <w:rFonts w:ascii="Garamond" w:hAnsi="Garamond"/>
          <w:sz w:val="24"/>
        </w:rPr>
        <w:t>66</w:t>
      </w:r>
      <w:r>
        <w:rPr>
          <w:rFonts w:ascii="Garamond" w:hAnsi="Garamond"/>
          <w:spacing w:val="-3"/>
          <w:sz w:val="24"/>
        </w:rPr>
        <w:t xml:space="preserve"> </w:t>
      </w:r>
      <w:r>
        <w:rPr>
          <w:rFonts w:ascii="Garamond" w:hAnsi="Garamond"/>
          <w:sz w:val="24"/>
        </w:rPr>
        <w:t>de</w:t>
      </w:r>
      <w:r>
        <w:rPr>
          <w:rFonts w:ascii="Garamond" w:hAnsi="Garamond"/>
          <w:spacing w:val="-3"/>
          <w:sz w:val="24"/>
        </w:rPr>
        <w:t xml:space="preserve"> </w:t>
      </w:r>
      <w:r>
        <w:rPr>
          <w:rFonts w:ascii="Garamond" w:hAnsi="Garamond"/>
          <w:sz w:val="24"/>
        </w:rPr>
        <w:t>sus</w:t>
      </w:r>
      <w:r>
        <w:rPr>
          <w:rFonts w:ascii="Garamond" w:hAnsi="Garamond"/>
          <w:spacing w:val="-3"/>
          <w:sz w:val="24"/>
        </w:rPr>
        <w:t xml:space="preserve"> </w:t>
      </w:r>
      <w:r>
        <w:rPr>
          <w:rFonts w:ascii="Garamond" w:hAnsi="Garamond"/>
          <w:sz w:val="24"/>
        </w:rPr>
        <w:t>miembros</w:t>
      </w:r>
      <w:r>
        <w:rPr>
          <w:rFonts w:ascii="Garamond" w:hAnsi="Garamond"/>
          <w:spacing w:val="-3"/>
          <w:sz w:val="24"/>
        </w:rPr>
        <w:t xml:space="preserve"> </w:t>
      </w:r>
      <w:r>
        <w:rPr>
          <w:rFonts w:ascii="Garamond" w:hAnsi="Garamond"/>
          <w:sz w:val="24"/>
        </w:rPr>
        <w:t>mandato</w:t>
      </w:r>
      <w:r>
        <w:rPr>
          <w:rFonts w:ascii="Garamond" w:hAnsi="Garamond"/>
          <w:spacing w:val="-3"/>
          <w:sz w:val="24"/>
        </w:rPr>
        <w:t xml:space="preserve"> </w:t>
      </w:r>
      <w:r>
        <w:rPr>
          <w:rFonts w:ascii="Garamond" w:hAnsi="Garamond"/>
          <w:sz w:val="24"/>
        </w:rPr>
        <w:t>la creación de una Comisión Especial Investigadora de los actos de organismos del Estado, en relación con eventuales irregularidades en pr</w:t>
      </w:r>
      <w:r>
        <w:rPr>
          <w:rFonts w:ascii="Garamond" w:hAnsi="Garamond"/>
          <w:sz w:val="24"/>
        </w:rPr>
        <w:t>ocesos de adopción e inscripción de menores, y control de salida del país.</w:t>
      </w:r>
    </w:p>
    <w:p w:rsidR="0017071F" w:rsidRDefault="0017071F">
      <w:pPr>
        <w:pStyle w:val="Textoindependiente"/>
        <w:rPr>
          <w:rFonts w:ascii="Garamond"/>
          <w:sz w:val="26"/>
        </w:rPr>
      </w:pPr>
    </w:p>
    <w:p w:rsidR="0017071F" w:rsidRDefault="0017071F">
      <w:pPr>
        <w:pStyle w:val="Textoindependiente"/>
        <w:spacing w:before="2"/>
        <w:rPr>
          <w:rFonts w:ascii="Garamond"/>
          <w:sz w:val="24"/>
        </w:rPr>
      </w:pPr>
    </w:p>
    <w:p w:rsidR="0017071F" w:rsidRDefault="006E6F0E">
      <w:pPr>
        <w:pStyle w:val="Ttulo1"/>
        <w:numPr>
          <w:ilvl w:val="0"/>
          <w:numId w:val="5"/>
        </w:numPr>
        <w:tabs>
          <w:tab w:val="left" w:pos="840"/>
        </w:tabs>
        <w:ind w:left="840" w:hanging="612"/>
        <w:jc w:val="left"/>
      </w:pPr>
      <w:r>
        <w:rPr>
          <w:spacing w:val="-2"/>
        </w:rPr>
        <w:t>CONSIDERANDO:</w:t>
      </w:r>
    </w:p>
    <w:p w:rsidR="0017071F" w:rsidRDefault="006E6F0E">
      <w:pPr>
        <w:pStyle w:val="Prrafodelista"/>
        <w:numPr>
          <w:ilvl w:val="1"/>
          <w:numId w:val="5"/>
        </w:numPr>
        <w:tabs>
          <w:tab w:val="left" w:pos="841"/>
        </w:tabs>
        <w:spacing w:before="135" w:line="360" w:lineRule="auto"/>
        <w:ind w:right="100"/>
        <w:jc w:val="both"/>
        <w:rPr>
          <w:rFonts w:ascii="Garamond" w:hAnsi="Garamond"/>
          <w:sz w:val="24"/>
        </w:rPr>
      </w:pPr>
      <w:r>
        <w:rPr>
          <w:rFonts w:ascii="Garamond" w:hAnsi="Garamond"/>
          <w:sz w:val="24"/>
        </w:rPr>
        <w:t xml:space="preserve">Que, el derecho al nombre propio, a la personalidad jurídica, a la nacionalidad y </w:t>
      </w:r>
      <w:r>
        <w:rPr>
          <w:rFonts w:ascii="Garamond" w:hAnsi="Garamond"/>
          <w:sz w:val="24"/>
        </w:rPr>
        <w:t>por ende a la identidad, constituye el derecho primigenio que se convierte de manera automática en la llave de</w:t>
      </w:r>
      <w:r>
        <w:rPr>
          <w:rFonts w:ascii="Garamond" w:hAnsi="Garamond"/>
          <w:spacing w:val="-3"/>
          <w:sz w:val="24"/>
        </w:rPr>
        <w:t xml:space="preserve"> </w:t>
      </w:r>
      <w:r>
        <w:rPr>
          <w:rFonts w:ascii="Garamond" w:hAnsi="Garamond"/>
          <w:sz w:val="24"/>
        </w:rPr>
        <w:t>acceso</w:t>
      </w:r>
      <w:r>
        <w:rPr>
          <w:rFonts w:ascii="Garamond" w:hAnsi="Garamond"/>
          <w:spacing w:val="-3"/>
          <w:sz w:val="24"/>
        </w:rPr>
        <w:t xml:space="preserve"> </w:t>
      </w:r>
      <w:r>
        <w:rPr>
          <w:rFonts w:ascii="Garamond" w:hAnsi="Garamond"/>
          <w:sz w:val="24"/>
        </w:rPr>
        <w:t>a</w:t>
      </w:r>
      <w:r>
        <w:rPr>
          <w:rFonts w:ascii="Garamond" w:hAnsi="Garamond"/>
          <w:spacing w:val="-3"/>
          <w:sz w:val="24"/>
        </w:rPr>
        <w:t xml:space="preserve"> </w:t>
      </w:r>
      <w:r>
        <w:rPr>
          <w:rFonts w:ascii="Garamond" w:hAnsi="Garamond"/>
          <w:sz w:val="24"/>
        </w:rPr>
        <w:t>otros</w:t>
      </w:r>
      <w:r>
        <w:rPr>
          <w:rFonts w:ascii="Garamond" w:hAnsi="Garamond"/>
          <w:spacing w:val="-3"/>
          <w:sz w:val="24"/>
        </w:rPr>
        <w:t xml:space="preserve"> </w:t>
      </w:r>
      <w:r>
        <w:rPr>
          <w:rFonts w:ascii="Garamond" w:hAnsi="Garamond"/>
          <w:sz w:val="24"/>
        </w:rPr>
        <w:t>derechos</w:t>
      </w:r>
      <w:r>
        <w:rPr>
          <w:rFonts w:ascii="Garamond" w:hAnsi="Garamond"/>
          <w:spacing w:val="-3"/>
          <w:sz w:val="24"/>
        </w:rPr>
        <w:t xml:space="preserve"> </w:t>
      </w:r>
      <w:r>
        <w:rPr>
          <w:rFonts w:ascii="Garamond" w:hAnsi="Garamond"/>
          <w:sz w:val="24"/>
        </w:rPr>
        <w:t>esenciales</w:t>
      </w:r>
      <w:r>
        <w:rPr>
          <w:rFonts w:ascii="Garamond" w:hAnsi="Garamond"/>
          <w:spacing w:val="-3"/>
          <w:sz w:val="24"/>
        </w:rPr>
        <w:t xml:space="preserve"> </w:t>
      </w:r>
      <w:r>
        <w:rPr>
          <w:rFonts w:ascii="Garamond" w:hAnsi="Garamond"/>
          <w:sz w:val="24"/>
        </w:rPr>
        <w:t>como</w:t>
      </w:r>
      <w:r>
        <w:rPr>
          <w:rFonts w:ascii="Garamond" w:hAnsi="Garamond"/>
          <w:spacing w:val="-3"/>
          <w:sz w:val="24"/>
        </w:rPr>
        <w:t xml:space="preserve"> </w:t>
      </w:r>
      <w:r>
        <w:rPr>
          <w:rFonts w:ascii="Garamond" w:hAnsi="Garamond"/>
          <w:sz w:val="24"/>
        </w:rPr>
        <w:t>el</w:t>
      </w:r>
      <w:r>
        <w:rPr>
          <w:rFonts w:ascii="Garamond" w:hAnsi="Garamond"/>
          <w:spacing w:val="-3"/>
          <w:sz w:val="24"/>
        </w:rPr>
        <w:t xml:space="preserve"> </w:t>
      </w:r>
      <w:r>
        <w:rPr>
          <w:rFonts w:ascii="Garamond" w:hAnsi="Garamond"/>
          <w:sz w:val="24"/>
        </w:rPr>
        <w:t>derecho</w:t>
      </w:r>
      <w:r>
        <w:rPr>
          <w:rFonts w:ascii="Garamond" w:hAnsi="Garamond"/>
          <w:spacing w:val="-3"/>
          <w:sz w:val="24"/>
        </w:rPr>
        <w:t xml:space="preserve"> </w:t>
      </w:r>
      <w:r>
        <w:rPr>
          <w:rFonts w:ascii="Garamond" w:hAnsi="Garamond"/>
          <w:sz w:val="24"/>
        </w:rPr>
        <w:t>a</w:t>
      </w:r>
      <w:r>
        <w:rPr>
          <w:rFonts w:ascii="Garamond" w:hAnsi="Garamond"/>
          <w:spacing w:val="-3"/>
          <w:sz w:val="24"/>
        </w:rPr>
        <w:t xml:space="preserve"> </w:t>
      </w:r>
      <w:r>
        <w:rPr>
          <w:rFonts w:ascii="Garamond" w:hAnsi="Garamond"/>
          <w:sz w:val="24"/>
        </w:rPr>
        <w:t>la</w:t>
      </w:r>
      <w:r>
        <w:rPr>
          <w:rFonts w:ascii="Garamond" w:hAnsi="Garamond"/>
          <w:spacing w:val="-3"/>
          <w:sz w:val="24"/>
        </w:rPr>
        <w:t xml:space="preserve"> </w:t>
      </w:r>
      <w:r>
        <w:rPr>
          <w:rFonts w:ascii="Garamond" w:hAnsi="Garamond"/>
          <w:sz w:val="24"/>
        </w:rPr>
        <w:t>salud,</w:t>
      </w:r>
    </w:p>
    <w:p w:rsidR="0017071F" w:rsidRDefault="0017071F">
      <w:pPr>
        <w:spacing w:line="360" w:lineRule="auto"/>
        <w:jc w:val="both"/>
        <w:rPr>
          <w:rFonts w:ascii="Garamond" w:hAnsi="Garamond"/>
          <w:sz w:val="24"/>
        </w:rPr>
        <w:sectPr w:rsidR="0017071F">
          <w:pgSz w:w="12240" w:h="15840"/>
          <w:pgMar w:top="1340" w:right="1600" w:bottom="1100" w:left="1580" w:header="0" w:footer="909" w:gutter="0"/>
          <w:cols w:space="720"/>
        </w:sectPr>
      </w:pPr>
    </w:p>
    <w:p w:rsidR="0017071F" w:rsidRDefault="006E6F0E">
      <w:pPr>
        <w:spacing w:before="77" w:line="360" w:lineRule="auto"/>
        <w:ind w:left="841" w:right="106"/>
        <w:jc w:val="both"/>
        <w:rPr>
          <w:rFonts w:ascii="Garamond" w:hAnsi="Garamond"/>
          <w:sz w:val="24"/>
        </w:rPr>
      </w:pPr>
      <w:r>
        <w:rPr>
          <w:rFonts w:ascii="Garamond" w:hAnsi="Garamond"/>
          <w:sz w:val="24"/>
        </w:rPr>
        <w:t>a la educación, a la protección y a la inclusión en la vida económic</w:t>
      </w:r>
      <w:r>
        <w:rPr>
          <w:rFonts w:ascii="Garamond" w:hAnsi="Garamond"/>
          <w:sz w:val="24"/>
        </w:rPr>
        <w:t>a,</w:t>
      </w:r>
      <w:r>
        <w:rPr>
          <w:rFonts w:ascii="Garamond" w:hAnsi="Garamond"/>
          <w:spacing w:val="-2"/>
          <w:sz w:val="24"/>
        </w:rPr>
        <w:t xml:space="preserve"> </w:t>
      </w:r>
      <w:r>
        <w:rPr>
          <w:rFonts w:ascii="Garamond" w:hAnsi="Garamond"/>
          <w:sz w:val="24"/>
        </w:rPr>
        <w:t>cultural</w:t>
      </w:r>
      <w:r>
        <w:rPr>
          <w:rFonts w:ascii="Garamond" w:hAnsi="Garamond"/>
          <w:spacing w:val="-2"/>
          <w:sz w:val="24"/>
        </w:rPr>
        <w:t xml:space="preserve"> </w:t>
      </w:r>
      <w:r>
        <w:rPr>
          <w:rFonts w:ascii="Garamond" w:hAnsi="Garamond"/>
          <w:sz w:val="24"/>
        </w:rPr>
        <w:t>y</w:t>
      </w:r>
      <w:r>
        <w:rPr>
          <w:rFonts w:ascii="Garamond" w:hAnsi="Garamond"/>
          <w:spacing w:val="-2"/>
          <w:sz w:val="24"/>
        </w:rPr>
        <w:t xml:space="preserve"> </w:t>
      </w:r>
      <w:r>
        <w:rPr>
          <w:rFonts w:ascii="Garamond" w:hAnsi="Garamond"/>
          <w:sz w:val="24"/>
        </w:rPr>
        <w:t>política del país para cualquier persona.</w:t>
      </w:r>
      <w:r>
        <w:rPr>
          <w:rFonts w:ascii="Garamond" w:hAnsi="Garamond"/>
          <w:sz w:val="24"/>
          <w:vertAlign w:val="superscript"/>
        </w:rPr>
        <w:t>1</w:t>
      </w:r>
    </w:p>
    <w:p w:rsidR="0017071F" w:rsidRDefault="006E6F0E">
      <w:pPr>
        <w:pStyle w:val="Prrafodelista"/>
        <w:numPr>
          <w:ilvl w:val="1"/>
          <w:numId w:val="5"/>
        </w:numPr>
        <w:tabs>
          <w:tab w:val="left" w:pos="841"/>
        </w:tabs>
        <w:spacing w:line="360" w:lineRule="auto"/>
        <w:ind w:right="99"/>
        <w:jc w:val="both"/>
        <w:rPr>
          <w:rFonts w:ascii="Garamond" w:hAnsi="Garamond"/>
          <w:sz w:val="24"/>
        </w:rPr>
      </w:pPr>
      <w:r>
        <w:rPr>
          <w:rFonts w:ascii="Garamond" w:hAnsi="Garamond"/>
          <w:sz w:val="24"/>
        </w:rPr>
        <w:t>Que, la psicología ha precisado la necesidad fundamental del ser humano de ser consciente de sí mismo como ser único en una permanente evolución que conjuga su pasado, presente y su</w:t>
      </w:r>
      <w:r>
        <w:rPr>
          <w:rFonts w:ascii="Garamond" w:hAnsi="Garamond"/>
          <w:spacing w:val="-5"/>
          <w:sz w:val="24"/>
        </w:rPr>
        <w:t xml:space="preserve"> </w:t>
      </w:r>
      <w:r>
        <w:rPr>
          <w:rFonts w:ascii="Garamond" w:hAnsi="Garamond"/>
          <w:sz w:val="24"/>
        </w:rPr>
        <w:t>proyección</w:t>
      </w:r>
      <w:r>
        <w:rPr>
          <w:rFonts w:ascii="Garamond" w:hAnsi="Garamond"/>
          <w:spacing w:val="-5"/>
          <w:sz w:val="24"/>
        </w:rPr>
        <w:t xml:space="preserve"> </w:t>
      </w:r>
      <w:r>
        <w:rPr>
          <w:rFonts w:ascii="Garamond" w:hAnsi="Garamond"/>
          <w:sz w:val="24"/>
        </w:rPr>
        <w:t>futura,</w:t>
      </w:r>
      <w:r>
        <w:rPr>
          <w:rFonts w:ascii="Garamond" w:hAnsi="Garamond"/>
          <w:spacing w:val="-5"/>
          <w:sz w:val="24"/>
        </w:rPr>
        <w:t xml:space="preserve"> </w:t>
      </w:r>
      <w:r>
        <w:rPr>
          <w:rFonts w:ascii="Garamond" w:hAnsi="Garamond"/>
          <w:sz w:val="24"/>
        </w:rPr>
        <w:t>comprensión</w:t>
      </w:r>
      <w:r>
        <w:rPr>
          <w:rFonts w:ascii="Garamond" w:hAnsi="Garamond"/>
          <w:spacing w:val="-5"/>
          <w:sz w:val="24"/>
        </w:rPr>
        <w:t xml:space="preserve"> </w:t>
      </w:r>
      <w:r>
        <w:rPr>
          <w:rFonts w:ascii="Garamond" w:hAnsi="Garamond"/>
          <w:sz w:val="24"/>
        </w:rPr>
        <w:t>que</w:t>
      </w:r>
      <w:r>
        <w:rPr>
          <w:rFonts w:ascii="Garamond" w:hAnsi="Garamond"/>
          <w:spacing w:val="-5"/>
          <w:sz w:val="24"/>
        </w:rPr>
        <w:t xml:space="preserve"> </w:t>
      </w:r>
      <w:r>
        <w:rPr>
          <w:rFonts w:ascii="Garamond" w:hAnsi="Garamond"/>
          <w:sz w:val="24"/>
        </w:rPr>
        <w:t>trasciende</w:t>
      </w:r>
      <w:r>
        <w:rPr>
          <w:rFonts w:ascii="Garamond" w:hAnsi="Garamond"/>
          <w:spacing w:val="-5"/>
          <w:sz w:val="24"/>
        </w:rPr>
        <w:t xml:space="preserve"> </w:t>
      </w:r>
      <w:r>
        <w:rPr>
          <w:rFonts w:ascii="Garamond" w:hAnsi="Garamond"/>
          <w:sz w:val="24"/>
        </w:rPr>
        <w:t>al</w:t>
      </w:r>
      <w:r>
        <w:rPr>
          <w:rFonts w:ascii="Garamond" w:hAnsi="Garamond"/>
          <w:spacing w:val="-5"/>
          <w:sz w:val="24"/>
        </w:rPr>
        <w:t xml:space="preserve"> </w:t>
      </w:r>
      <w:r>
        <w:rPr>
          <w:rFonts w:ascii="Garamond" w:hAnsi="Garamond"/>
          <w:sz w:val="24"/>
        </w:rPr>
        <w:t>individuo</w:t>
      </w:r>
      <w:r>
        <w:rPr>
          <w:rFonts w:ascii="Garamond" w:hAnsi="Garamond"/>
          <w:spacing w:val="-5"/>
          <w:sz w:val="24"/>
        </w:rPr>
        <w:t xml:space="preserve"> </w:t>
      </w:r>
      <w:r>
        <w:rPr>
          <w:rFonts w:ascii="Garamond" w:hAnsi="Garamond"/>
          <w:sz w:val="24"/>
        </w:rPr>
        <w:t>pues, la config</w:t>
      </w:r>
      <w:r>
        <w:rPr>
          <w:rFonts w:ascii="Garamond" w:hAnsi="Garamond"/>
          <w:sz w:val="24"/>
        </w:rPr>
        <w:t>uración de la identidad encuentra también su sustrato en el grupo que la persona íntegra y en el que se desarrolla, en una constante interacción</w:t>
      </w:r>
      <w:r>
        <w:rPr>
          <w:rFonts w:ascii="Garamond" w:hAnsi="Garamond"/>
          <w:sz w:val="24"/>
          <w:vertAlign w:val="superscript"/>
        </w:rPr>
        <w:t>2</w:t>
      </w:r>
      <w:r>
        <w:rPr>
          <w:rFonts w:ascii="Garamond" w:hAnsi="Garamond"/>
          <w:sz w:val="24"/>
        </w:rPr>
        <w:t>. Por lo que la configuración de la identidad también requiere el reconocimiento social de aspectos constitutiv</w:t>
      </w:r>
      <w:r>
        <w:rPr>
          <w:rFonts w:ascii="Garamond" w:hAnsi="Garamond"/>
          <w:sz w:val="24"/>
        </w:rPr>
        <w:t>os de la propia identidad como el origen biológico.</w:t>
      </w:r>
    </w:p>
    <w:p w:rsidR="0017071F" w:rsidRDefault="006E6F0E">
      <w:pPr>
        <w:pStyle w:val="Prrafodelista"/>
        <w:numPr>
          <w:ilvl w:val="1"/>
          <w:numId w:val="5"/>
        </w:numPr>
        <w:tabs>
          <w:tab w:val="left" w:pos="841"/>
        </w:tabs>
        <w:spacing w:line="360" w:lineRule="auto"/>
        <w:ind w:right="99"/>
        <w:jc w:val="both"/>
        <w:rPr>
          <w:rFonts w:ascii="Garamond" w:hAnsi="Garamond"/>
          <w:sz w:val="24"/>
        </w:rPr>
      </w:pPr>
      <w:r>
        <w:rPr>
          <w:rFonts w:ascii="Garamond" w:hAnsi="Garamond"/>
          <w:sz w:val="24"/>
        </w:rPr>
        <w:t>Que, en este sentido, la identidad, centro desde el cual gravita el desarrollo de la personalidad, está sustentado en la dignidad y libertad de las personas. Cuestión que a mitad del siglo XX trascendió a</w:t>
      </w:r>
      <w:r>
        <w:rPr>
          <w:rFonts w:ascii="Garamond" w:hAnsi="Garamond"/>
          <w:sz w:val="24"/>
        </w:rPr>
        <w:t xml:space="preserve"> la esfera del Derecho y comenzó a adquirir protagonismo con el reconocimiento de los derechos esenciales inherentes a las personas y la búsqueda de las respuestas que desde el Estado, a través del</w:t>
      </w:r>
      <w:r>
        <w:rPr>
          <w:rFonts w:ascii="Garamond" w:hAnsi="Garamond"/>
          <w:spacing w:val="40"/>
          <w:sz w:val="24"/>
        </w:rPr>
        <w:t xml:space="preserve"> </w:t>
      </w:r>
      <w:r>
        <w:rPr>
          <w:rFonts w:ascii="Garamond" w:hAnsi="Garamond"/>
          <w:sz w:val="24"/>
        </w:rPr>
        <w:t>ordenamiento jurídico, que deben ser proporcionadas en una</w:t>
      </w:r>
      <w:r>
        <w:rPr>
          <w:rFonts w:ascii="Garamond" w:hAnsi="Garamond"/>
          <w:sz w:val="24"/>
        </w:rPr>
        <w:t xml:space="preserve"> de las labores que lo fundamentan, que es propiciar el libre y satisfactorio desarrollo de los individuos</w:t>
      </w:r>
      <w:r>
        <w:rPr>
          <w:rFonts w:ascii="Garamond" w:hAnsi="Garamond"/>
          <w:spacing w:val="40"/>
          <w:sz w:val="24"/>
        </w:rPr>
        <w:t xml:space="preserve"> </w:t>
      </w:r>
      <w:r>
        <w:rPr>
          <w:rFonts w:ascii="Garamond" w:hAnsi="Garamond"/>
          <w:sz w:val="24"/>
        </w:rPr>
        <w:t>dentro de la sociedad, partiendo desde su núcleo más básico:</w:t>
      </w:r>
      <w:r>
        <w:rPr>
          <w:rFonts w:ascii="Garamond" w:hAnsi="Garamond"/>
          <w:spacing w:val="40"/>
          <w:sz w:val="24"/>
        </w:rPr>
        <w:t xml:space="preserve"> </w:t>
      </w:r>
      <w:r>
        <w:rPr>
          <w:rFonts w:ascii="Garamond" w:hAnsi="Garamond"/>
          <w:sz w:val="24"/>
        </w:rPr>
        <w:t>la familia.</w:t>
      </w:r>
      <w:r>
        <w:rPr>
          <w:rFonts w:ascii="Garamond" w:hAnsi="Garamond"/>
          <w:sz w:val="24"/>
          <w:vertAlign w:val="superscript"/>
        </w:rPr>
        <w:t>3</w:t>
      </w:r>
    </w:p>
    <w:p w:rsidR="0017071F" w:rsidRDefault="006E6F0E">
      <w:pPr>
        <w:pStyle w:val="Prrafodelista"/>
        <w:numPr>
          <w:ilvl w:val="1"/>
          <w:numId w:val="5"/>
        </w:numPr>
        <w:tabs>
          <w:tab w:val="left" w:pos="841"/>
        </w:tabs>
        <w:spacing w:line="360" w:lineRule="auto"/>
        <w:ind w:right="101"/>
        <w:jc w:val="both"/>
        <w:rPr>
          <w:rFonts w:ascii="Garamond" w:hAnsi="Garamond"/>
          <w:sz w:val="24"/>
        </w:rPr>
      </w:pPr>
      <w:r>
        <w:rPr>
          <w:rFonts w:ascii="Garamond" w:hAnsi="Garamond"/>
          <w:sz w:val="24"/>
        </w:rPr>
        <w:t xml:space="preserve">Que, la actual </w:t>
      </w:r>
      <w:hyperlink r:id="rId9">
        <w:r>
          <w:rPr>
            <w:rFonts w:ascii="Garamond" w:hAnsi="Garamond"/>
            <w:sz w:val="24"/>
          </w:rPr>
          <w:t>Constitución de la República</w:t>
        </w:r>
        <w:r>
          <w:rPr>
            <w:rFonts w:ascii="Garamond" w:hAnsi="Garamond"/>
            <w:spacing w:val="-2"/>
            <w:sz w:val="24"/>
          </w:rPr>
          <w:t xml:space="preserve"> </w:t>
        </w:r>
        <w:r>
          <w:rPr>
            <w:rFonts w:ascii="Garamond" w:hAnsi="Garamond"/>
            <w:sz w:val="24"/>
          </w:rPr>
          <w:t>de</w:t>
        </w:r>
        <w:r>
          <w:rPr>
            <w:rFonts w:ascii="Garamond" w:hAnsi="Garamond"/>
            <w:spacing w:val="-2"/>
            <w:sz w:val="24"/>
          </w:rPr>
          <w:t xml:space="preserve"> </w:t>
        </w:r>
        <w:r>
          <w:rPr>
            <w:rFonts w:ascii="Garamond" w:hAnsi="Garamond"/>
            <w:sz w:val="24"/>
          </w:rPr>
          <w:t>Chile</w:t>
        </w:r>
      </w:hyperlink>
      <w:r>
        <w:rPr>
          <w:rFonts w:ascii="Garamond" w:hAnsi="Garamond"/>
          <w:spacing w:val="-2"/>
          <w:sz w:val="24"/>
        </w:rPr>
        <w:t xml:space="preserve"> </w:t>
      </w:r>
      <w:r>
        <w:rPr>
          <w:rFonts w:ascii="Garamond" w:hAnsi="Garamond"/>
          <w:sz w:val="24"/>
        </w:rPr>
        <w:t>no</w:t>
      </w:r>
      <w:r>
        <w:rPr>
          <w:rFonts w:ascii="Garamond" w:hAnsi="Garamond"/>
          <w:spacing w:val="-2"/>
          <w:sz w:val="24"/>
        </w:rPr>
        <w:t xml:space="preserve"> </w:t>
      </w:r>
      <w:r>
        <w:rPr>
          <w:rFonts w:ascii="Garamond" w:hAnsi="Garamond"/>
          <w:sz w:val="24"/>
        </w:rPr>
        <w:t>cuenta</w:t>
      </w:r>
      <w:r>
        <w:rPr>
          <w:rFonts w:ascii="Garamond" w:hAnsi="Garamond"/>
          <w:spacing w:val="-2"/>
          <w:sz w:val="24"/>
        </w:rPr>
        <w:t xml:space="preserve"> </w:t>
      </w:r>
      <w:r>
        <w:rPr>
          <w:rFonts w:ascii="Garamond" w:hAnsi="Garamond"/>
          <w:sz w:val="24"/>
        </w:rPr>
        <w:t>con</w:t>
      </w:r>
      <w:r>
        <w:rPr>
          <w:rFonts w:ascii="Garamond" w:hAnsi="Garamond"/>
          <w:spacing w:val="-2"/>
          <w:sz w:val="24"/>
        </w:rPr>
        <w:t xml:space="preserve"> </w:t>
      </w:r>
      <w:r>
        <w:rPr>
          <w:rFonts w:ascii="Garamond" w:hAnsi="Garamond"/>
          <w:sz w:val="24"/>
        </w:rPr>
        <w:t>una</w:t>
      </w:r>
      <w:r>
        <w:rPr>
          <w:rFonts w:ascii="Garamond" w:hAnsi="Garamond"/>
          <w:spacing w:val="-2"/>
          <w:sz w:val="24"/>
        </w:rPr>
        <w:t xml:space="preserve"> </w:t>
      </w:r>
      <w:r>
        <w:rPr>
          <w:rFonts w:ascii="Garamond" w:hAnsi="Garamond"/>
          <w:sz w:val="24"/>
        </w:rPr>
        <w:t>norma</w:t>
      </w:r>
      <w:r>
        <w:rPr>
          <w:rFonts w:ascii="Garamond" w:hAnsi="Garamond"/>
          <w:spacing w:val="-2"/>
          <w:sz w:val="24"/>
        </w:rPr>
        <w:t xml:space="preserve"> </w:t>
      </w:r>
      <w:r>
        <w:rPr>
          <w:rFonts w:ascii="Garamond" w:hAnsi="Garamond"/>
          <w:sz w:val="24"/>
        </w:rPr>
        <w:t>expresa que contemple el derecho a la identidad, sin embargo y como lo ha concluido el Tribunal Constitucional chileno, su existencia se comprende y emana de la dig</w:t>
      </w:r>
      <w:r>
        <w:rPr>
          <w:rFonts w:ascii="Garamond" w:hAnsi="Garamond"/>
          <w:sz w:val="24"/>
        </w:rPr>
        <w:t>nidad humana, consagrada en su art. 1º, correspondiendo a los denominados en doctrina como derechos constitucionales implícitos. En el plano legal, el derecho a la</w:t>
      </w:r>
      <w:r>
        <w:rPr>
          <w:rFonts w:ascii="Garamond" w:hAnsi="Garamond"/>
          <w:spacing w:val="-4"/>
          <w:sz w:val="24"/>
        </w:rPr>
        <w:t xml:space="preserve"> </w:t>
      </w:r>
      <w:r>
        <w:rPr>
          <w:rFonts w:ascii="Garamond" w:hAnsi="Garamond"/>
          <w:sz w:val="24"/>
        </w:rPr>
        <w:t>identidad</w:t>
      </w:r>
    </w:p>
    <w:p w:rsidR="0017071F" w:rsidRDefault="006E6F0E">
      <w:pPr>
        <w:pStyle w:val="Textoindependiente"/>
        <w:spacing w:before="6"/>
        <w:rPr>
          <w:rFonts w:ascii="Garamond"/>
        </w:rPr>
      </w:pPr>
      <w:r>
        <w:rPr>
          <w:noProof/>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176210</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182BA2" id="Graphic 3" o:spid="_x0000_s1026" style="position:absolute;margin-left:84.75pt;margin-top:13.8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" path="m,l1828800,e" filled="f">
                <v:path arrowok="t"/>
                <w10:wrap type="topAndBottom" anchorx="page"/>
              </v:shape>
            </w:pict>
          </mc:Fallback>
        </mc:AlternateContent>
      </w:r>
    </w:p>
    <w:p w:rsidR="0017071F" w:rsidRDefault="006E6F0E">
      <w:pPr>
        <w:tabs>
          <w:tab w:val="left" w:pos="7439"/>
        </w:tabs>
        <w:spacing w:before="109"/>
        <w:ind w:left="121" w:right="103"/>
        <w:jc w:val="both"/>
        <w:rPr>
          <w:rFonts w:ascii="Garamond" w:hAnsi="Garamond"/>
          <w:sz w:val="20"/>
        </w:rPr>
      </w:pPr>
      <w:r>
        <w:rPr>
          <w:rFonts w:ascii="Calibri" w:hAnsi="Calibri"/>
          <w:sz w:val="20"/>
          <w:vertAlign w:val="superscript"/>
        </w:rPr>
        <w:t>1</w:t>
      </w:r>
      <w:r>
        <w:rPr>
          <w:rFonts w:ascii="Calibri" w:hAnsi="Calibri"/>
          <w:sz w:val="20"/>
        </w:rPr>
        <w:t xml:space="preserve"> </w:t>
      </w:r>
      <w:r>
        <w:rPr>
          <w:rFonts w:ascii="Garamond" w:hAnsi="Garamond"/>
          <w:sz w:val="20"/>
        </w:rPr>
        <w:t>La Corte Interamericana de Derechos Humanos ha conceptualizado el derecho a la identidad considerando también las relaciones filiativas “El derecho a la identidad es un derecho humano que comprende derechos correlacionados: el derecho a un nombre propio, a</w:t>
      </w:r>
      <w:r>
        <w:rPr>
          <w:rFonts w:ascii="Garamond" w:hAnsi="Garamond"/>
          <w:sz w:val="20"/>
        </w:rPr>
        <w:t xml:space="preserve"> conocer la propia historia filial, al reconocimiento de la personalidad jurídica y a la nacionalidad.</w:t>
      </w:r>
      <w:r>
        <w:rPr>
          <w:rFonts w:ascii="Garamond" w:hAnsi="Garamond"/>
          <w:spacing w:val="80"/>
          <w:w w:val="150"/>
          <w:sz w:val="20"/>
        </w:rPr>
        <w:t xml:space="preserve"> </w:t>
      </w:r>
      <w:r>
        <w:rPr>
          <w:rFonts w:ascii="Garamond" w:hAnsi="Garamond"/>
          <w:sz w:val="20"/>
        </w:rPr>
        <w:t>Como todos los</w:t>
      </w:r>
      <w:r>
        <w:rPr>
          <w:rFonts w:ascii="Garamond" w:hAnsi="Garamond"/>
          <w:spacing w:val="-3"/>
          <w:sz w:val="20"/>
        </w:rPr>
        <w:t xml:space="preserve"> </w:t>
      </w:r>
      <w:r>
        <w:rPr>
          <w:rFonts w:ascii="Garamond" w:hAnsi="Garamond"/>
          <w:sz w:val="20"/>
        </w:rPr>
        <w:t>derechos</w:t>
      </w:r>
      <w:r>
        <w:rPr>
          <w:rFonts w:ascii="Garamond" w:hAnsi="Garamond"/>
          <w:spacing w:val="-3"/>
          <w:sz w:val="20"/>
        </w:rPr>
        <w:t xml:space="preserve"> </w:t>
      </w:r>
      <w:r>
        <w:rPr>
          <w:rFonts w:ascii="Garamond" w:hAnsi="Garamond"/>
          <w:sz w:val="20"/>
        </w:rPr>
        <w:t>humanos,</w:t>
      </w:r>
      <w:r>
        <w:rPr>
          <w:rFonts w:ascii="Garamond" w:hAnsi="Garamond"/>
          <w:spacing w:val="-3"/>
          <w:sz w:val="20"/>
        </w:rPr>
        <w:t xml:space="preserve"> </w:t>
      </w:r>
      <w:r>
        <w:rPr>
          <w:rFonts w:ascii="Garamond" w:hAnsi="Garamond"/>
          <w:sz w:val="20"/>
        </w:rPr>
        <w:t>el</w:t>
      </w:r>
      <w:r>
        <w:rPr>
          <w:rFonts w:ascii="Garamond" w:hAnsi="Garamond"/>
          <w:spacing w:val="-3"/>
          <w:sz w:val="20"/>
        </w:rPr>
        <w:t xml:space="preserve"> </w:t>
      </w:r>
      <w:r>
        <w:rPr>
          <w:rFonts w:ascii="Garamond" w:hAnsi="Garamond"/>
          <w:sz w:val="20"/>
        </w:rPr>
        <w:t>derecho</w:t>
      </w:r>
      <w:r>
        <w:rPr>
          <w:rFonts w:ascii="Garamond" w:hAnsi="Garamond"/>
          <w:spacing w:val="-3"/>
          <w:sz w:val="20"/>
        </w:rPr>
        <w:t xml:space="preserve"> </w:t>
      </w:r>
      <w:r>
        <w:rPr>
          <w:rFonts w:ascii="Garamond" w:hAnsi="Garamond"/>
          <w:sz w:val="20"/>
        </w:rPr>
        <w:t>a</w:t>
      </w:r>
      <w:r>
        <w:rPr>
          <w:rFonts w:ascii="Garamond" w:hAnsi="Garamond"/>
          <w:spacing w:val="-3"/>
          <w:sz w:val="20"/>
        </w:rPr>
        <w:t xml:space="preserve"> </w:t>
      </w:r>
      <w:r>
        <w:rPr>
          <w:rFonts w:ascii="Garamond" w:hAnsi="Garamond"/>
          <w:sz w:val="20"/>
        </w:rPr>
        <w:t>la</w:t>
      </w:r>
      <w:r>
        <w:rPr>
          <w:rFonts w:ascii="Garamond" w:hAnsi="Garamond"/>
          <w:spacing w:val="-3"/>
          <w:sz w:val="20"/>
        </w:rPr>
        <w:t xml:space="preserve"> </w:t>
      </w:r>
      <w:r>
        <w:rPr>
          <w:rFonts w:ascii="Garamond" w:hAnsi="Garamond"/>
          <w:sz w:val="20"/>
        </w:rPr>
        <w:t>identidad</w:t>
      </w:r>
      <w:r>
        <w:rPr>
          <w:rFonts w:ascii="Garamond" w:hAnsi="Garamond"/>
          <w:spacing w:val="-3"/>
          <w:sz w:val="20"/>
        </w:rPr>
        <w:t xml:space="preserve"> </w:t>
      </w:r>
      <w:r>
        <w:rPr>
          <w:rFonts w:ascii="Garamond" w:hAnsi="Garamond"/>
          <w:sz w:val="20"/>
        </w:rPr>
        <w:t>se</w:t>
      </w:r>
      <w:r>
        <w:rPr>
          <w:rFonts w:ascii="Garamond" w:hAnsi="Garamond"/>
          <w:spacing w:val="-3"/>
          <w:sz w:val="20"/>
        </w:rPr>
        <w:t xml:space="preserve"> </w:t>
      </w:r>
      <w:r>
        <w:rPr>
          <w:rFonts w:ascii="Garamond" w:hAnsi="Garamond"/>
          <w:sz w:val="20"/>
        </w:rPr>
        <w:t>deriva de la dignidad inherente al ser humano, razón por la cual le pertenece a todas las p</w:t>
      </w:r>
      <w:r>
        <w:rPr>
          <w:rFonts w:ascii="Garamond" w:hAnsi="Garamond"/>
          <w:sz w:val="20"/>
        </w:rPr>
        <w:t>ersonas sin discriminación, estando obligado el Estado a garantizarlo, mediante la ejecución de todos los medios de los que disponga para hacerlo efectivo. Del derecho a la identidad personal destaca una característica propia de los derechos</w:t>
      </w:r>
      <w:r>
        <w:rPr>
          <w:rFonts w:ascii="Garamond" w:hAnsi="Garamond"/>
          <w:spacing w:val="-4"/>
          <w:sz w:val="20"/>
        </w:rPr>
        <w:t xml:space="preserve"> </w:t>
      </w:r>
      <w:r>
        <w:rPr>
          <w:rFonts w:ascii="Garamond" w:hAnsi="Garamond"/>
          <w:sz w:val="20"/>
        </w:rPr>
        <w:t xml:space="preserve">humanos, esta </w:t>
      </w:r>
      <w:r>
        <w:rPr>
          <w:rFonts w:ascii="Garamond" w:hAnsi="Garamond"/>
          <w:sz w:val="20"/>
        </w:rPr>
        <w:t>es, su interdependencia: el menoscabo de este derecho conlleva la vulneración de otros derechos fundamentales, especialmente de los derechos políticos”.</w:t>
      </w:r>
      <w:r>
        <w:rPr>
          <w:rFonts w:ascii="Garamond" w:hAnsi="Garamond"/>
          <w:sz w:val="20"/>
        </w:rPr>
        <w:tab/>
        <w:t xml:space="preserve">Consultado en: </w:t>
      </w:r>
      <w:hyperlink r:id="rId10">
        <w:r>
          <w:rPr>
            <w:rFonts w:ascii="Garamond" w:hAnsi="Garamond"/>
            <w:color w:val="1154CC"/>
            <w:spacing w:val="-2"/>
            <w:sz w:val="20"/>
            <w:u w:val="thick" w:color="1154CC"/>
          </w:rPr>
          <w:t>https://www.corte</w:t>
        </w:r>
        <w:r>
          <w:rPr>
            <w:rFonts w:ascii="Garamond" w:hAnsi="Garamond"/>
            <w:color w:val="1154CC"/>
            <w:spacing w:val="-2"/>
            <w:sz w:val="20"/>
            <w:u w:val="thick" w:color="1154CC"/>
          </w:rPr>
          <w:t>idh.or.cr/sitios/tesauro/tr705.htm</w:t>
        </w:r>
      </w:hyperlink>
    </w:p>
    <w:p w:rsidR="0017071F" w:rsidRDefault="006E6F0E">
      <w:pPr>
        <w:spacing w:before="17" w:line="242" w:lineRule="auto"/>
        <w:ind w:left="121" w:right="102"/>
        <w:jc w:val="both"/>
        <w:rPr>
          <w:rFonts w:ascii="Garamond" w:hAnsi="Garamond"/>
          <w:sz w:val="20"/>
        </w:rPr>
      </w:pPr>
      <w:r>
        <w:rPr>
          <w:rFonts w:ascii="Garamond" w:hAnsi="Garamond"/>
          <w:sz w:val="20"/>
          <w:vertAlign w:val="superscript"/>
        </w:rPr>
        <w:t>2</w:t>
      </w:r>
      <w:r>
        <w:rPr>
          <w:rFonts w:ascii="Garamond" w:hAnsi="Garamond"/>
          <w:sz w:val="20"/>
        </w:rPr>
        <w:t xml:space="preserve"> Álvarez, Rommy, &amp; Rueda, Natalia. (2022). Derecho a la identidad, filiación y apellidos. Perspectiva desde los derechos de la infancia y de la mujer en los sistemas jurídicos chileno y colombiano.</w:t>
      </w:r>
      <w:r>
        <w:rPr>
          <w:rFonts w:ascii="Garamond" w:hAnsi="Garamond"/>
          <w:spacing w:val="-3"/>
          <w:sz w:val="20"/>
        </w:rPr>
        <w:t xml:space="preserve"> </w:t>
      </w:r>
      <w:r>
        <w:rPr>
          <w:rFonts w:ascii="Garamond" w:hAnsi="Garamond"/>
          <w:i/>
          <w:sz w:val="20"/>
        </w:rPr>
        <w:t>Ius</w:t>
      </w:r>
      <w:r>
        <w:rPr>
          <w:rFonts w:ascii="Garamond" w:hAnsi="Garamond"/>
          <w:i/>
          <w:spacing w:val="-3"/>
          <w:sz w:val="20"/>
        </w:rPr>
        <w:t xml:space="preserve"> </w:t>
      </w:r>
      <w:r>
        <w:rPr>
          <w:rFonts w:ascii="Garamond" w:hAnsi="Garamond"/>
          <w:i/>
          <w:sz w:val="20"/>
        </w:rPr>
        <w:t>et</w:t>
      </w:r>
      <w:r>
        <w:rPr>
          <w:rFonts w:ascii="Garamond" w:hAnsi="Garamond"/>
          <w:i/>
          <w:spacing w:val="-3"/>
          <w:sz w:val="20"/>
        </w:rPr>
        <w:t xml:space="preserve"> </w:t>
      </w:r>
      <w:r>
        <w:rPr>
          <w:rFonts w:ascii="Garamond" w:hAnsi="Garamond"/>
          <w:i/>
          <w:sz w:val="20"/>
        </w:rPr>
        <w:t>Praxis</w:t>
      </w:r>
      <w:r>
        <w:rPr>
          <w:rFonts w:ascii="Garamond" w:hAnsi="Garamond"/>
          <w:sz w:val="20"/>
        </w:rPr>
        <w:t>,</w:t>
      </w:r>
      <w:r>
        <w:rPr>
          <w:rFonts w:ascii="Garamond" w:hAnsi="Garamond"/>
          <w:spacing w:val="-3"/>
          <w:sz w:val="20"/>
        </w:rPr>
        <w:t xml:space="preserve"> </w:t>
      </w:r>
      <w:r>
        <w:rPr>
          <w:rFonts w:ascii="Garamond" w:hAnsi="Garamond"/>
          <w:i/>
          <w:sz w:val="20"/>
        </w:rPr>
        <w:t>28</w:t>
      </w:r>
      <w:r>
        <w:rPr>
          <w:rFonts w:ascii="Garamond" w:hAnsi="Garamond"/>
          <w:sz w:val="20"/>
        </w:rPr>
        <w:t>(2),</w:t>
      </w:r>
      <w:r>
        <w:rPr>
          <w:rFonts w:ascii="Garamond" w:hAnsi="Garamond"/>
          <w:spacing w:val="-3"/>
          <w:sz w:val="20"/>
        </w:rPr>
        <w:t xml:space="preserve"> </w:t>
      </w:r>
      <w:r>
        <w:rPr>
          <w:rFonts w:ascii="Garamond" w:hAnsi="Garamond"/>
          <w:sz w:val="20"/>
        </w:rPr>
        <w:t>124-144. Consultado en:</w:t>
      </w:r>
      <w:r>
        <w:rPr>
          <w:rFonts w:ascii="Garamond" w:hAnsi="Garamond"/>
          <w:spacing w:val="40"/>
          <w:sz w:val="20"/>
        </w:rPr>
        <w:t xml:space="preserve"> </w:t>
      </w:r>
      <w:hyperlink r:id="rId11">
        <w:r>
          <w:rPr>
            <w:rFonts w:ascii="Garamond" w:hAnsi="Garamond"/>
            <w:color w:val="1154CC"/>
            <w:sz w:val="20"/>
            <w:u w:val="thick" w:color="1154CC"/>
          </w:rPr>
          <w:t>https://www.scielo.cl/scielo.php?pid=S0718-00122022000200124&amp;script=sci_arttext</w:t>
        </w:r>
      </w:hyperlink>
    </w:p>
    <w:p w:rsidR="0017071F" w:rsidRDefault="0017071F">
      <w:pPr>
        <w:pStyle w:val="Textoindependiente"/>
        <w:spacing w:before="6"/>
        <w:rPr>
          <w:rFonts w:ascii="Garamond"/>
          <w:sz w:val="21"/>
        </w:rPr>
      </w:pPr>
    </w:p>
    <w:p w:rsidR="0017071F" w:rsidRDefault="006E6F0E">
      <w:pPr>
        <w:pStyle w:val="Textoindependiente"/>
        <w:ind w:left="121"/>
        <w:rPr>
          <w:rFonts w:ascii="Garamond" w:hAnsi="Garamond"/>
        </w:rPr>
      </w:pPr>
      <w:r>
        <w:rPr>
          <w:rFonts w:ascii="Garamond" w:hAnsi="Garamond"/>
          <w:spacing w:val="-2"/>
          <w:vertAlign w:val="superscript"/>
        </w:rPr>
        <w:t>3</w:t>
      </w:r>
      <w:r>
        <w:rPr>
          <w:rFonts w:ascii="Garamond" w:hAnsi="Garamond"/>
          <w:spacing w:val="-2"/>
        </w:rPr>
        <w:t>Ibídem.</w:t>
      </w:r>
    </w:p>
    <w:p w:rsidR="0017071F" w:rsidRDefault="0017071F">
      <w:pPr>
        <w:rPr>
          <w:rFonts w:ascii="Garamond" w:hAnsi="Garamond"/>
        </w:rPr>
        <w:sectPr w:rsidR="0017071F">
          <w:pgSz w:w="12240" w:h="15840"/>
          <w:pgMar w:top="1340" w:right="1600" w:bottom="1100" w:left="1580" w:header="0" w:footer="909" w:gutter="0"/>
          <w:cols w:space="720"/>
        </w:sectPr>
      </w:pPr>
    </w:p>
    <w:p w:rsidR="0017071F" w:rsidRDefault="006E6F0E">
      <w:pPr>
        <w:spacing w:before="77" w:line="360" w:lineRule="auto"/>
        <w:ind w:left="841" w:right="99"/>
        <w:jc w:val="both"/>
        <w:rPr>
          <w:rFonts w:ascii="Garamond" w:hAnsi="Garamond"/>
          <w:sz w:val="24"/>
        </w:rPr>
      </w:pPr>
      <w:r>
        <w:rPr>
          <w:rFonts w:ascii="Garamond" w:hAnsi="Garamond"/>
          <w:sz w:val="24"/>
        </w:rPr>
        <w:t>como prerrogativa de la niñez y adolescencia ha sido incorporado en el Art. 26 de la Ley N° 21.430 de 2022</w:t>
      </w:r>
      <w:r>
        <w:rPr>
          <w:rFonts w:ascii="Garamond" w:hAnsi="Garamond"/>
          <w:sz w:val="24"/>
          <w:vertAlign w:val="superscript"/>
        </w:rPr>
        <w:t>4</w:t>
      </w:r>
      <w:r>
        <w:rPr>
          <w:rFonts w:ascii="Garamond" w:hAnsi="Garamond"/>
          <w:sz w:val="24"/>
        </w:rPr>
        <w:t>.</w:t>
      </w:r>
    </w:p>
    <w:p w:rsidR="0017071F" w:rsidRDefault="006E6F0E">
      <w:pPr>
        <w:pStyle w:val="Prrafodelista"/>
        <w:numPr>
          <w:ilvl w:val="1"/>
          <w:numId w:val="5"/>
        </w:numPr>
        <w:tabs>
          <w:tab w:val="left" w:pos="841"/>
        </w:tabs>
        <w:spacing w:line="360" w:lineRule="auto"/>
        <w:ind w:right="99"/>
        <w:jc w:val="both"/>
        <w:rPr>
          <w:rFonts w:ascii="Garamond" w:hAnsi="Garamond"/>
          <w:sz w:val="24"/>
        </w:rPr>
      </w:pPr>
      <w:r>
        <w:rPr>
          <w:rFonts w:ascii="Garamond" w:hAnsi="Garamond"/>
          <w:sz w:val="24"/>
        </w:rPr>
        <w:t>Que, en el plano internacional, encontramos reconocimientos relativos al derecho a la identidad o a algunos de sus componentes esenciales en divers</w:t>
      </w:r>
      <w:r>
        <w:rPr>
          <w:rFonts w:ascii="Garamond" w:hAnsi="Garamond"/>
          <w:sz w:val="24"/>
        </w:rPr>
        <w:t>os tratados internacionales de Derechos Humanos, con especial trascendencia en los ordenamientos jurídicos nacionales pues conforme las disposiciones constitucionales</w:t>
      </w:r>
      <w:r>
        <w:rPr>
          <w:rFonts w:ascii="Garamond" w:hAnsi="Garamond"/>
          <w:spacing w:val="40"/>
          <w:sz w:val="24"/>
        </w:rPr>
        <w:t xml:space="preserve"> </w:t>
      </w:r>
      <w:r>
        <w:rPr>
          <w:rFonts w:ascii="Garamond" w:hAnsi="Garamond"/>
          <w:sz w:val="24"/>
        </w:rPr>
        <w:t>de cada Estado, una vez ratificados pasan a formar el bloque de convencionalidad integran</w:t>
      </w:r>
      <w:r>
        <w:rPr>
          <w:rFonts w:ascii="Garamond" w:hAnsi="Garamond"/>
          <w:sz w:val="24"/>
        </w:rPr>
        <w:t xml:space="preserve">te del ordenamiento jurídico interno con aplicación directa, entre estos, la </w:t>
      </w:r>
      <w:hyperlink r:id="rId12">
        <w:r>
          <w:rPr>
            <w:rFonts w:ascii="Garamond" w:hAnsi="Garamond"/>
            <w:sz w:val="24"/>
          </w:rPr>
          <w:t>Convención Americana de Derechos Humanos</w:t>
        </w:r>
      </w:hyperlink>
      <w:r>
        <w:rPr>
          <w:rFonts w:ascii="Garamond" w:hAnsi="Garamond"/>
          <w:sz w:val="24"/>
        </w:rPr>
        <w:t xml:space="preserve"> (</w:t>
      </w:r>
      <w:hyperlink r:id="rId13">
        <w:r>
          <w:rPr>
            <w:rFonts w:ascii="Garamond" w:hAnsi="Garamond"/>
            <w:sz w:val="24"/>
          </w:rPr>
          <w:t>art. 18</w:t>
        </w:r>
      </w:hyperlink>
      <w:r>
        <w:rPr>
          <w:rFonts w:ascii="Garamond" w:hAnsi="Garamond"/>
          <w:sz w:val="24"/>
        </w:rPr>
        <w:t xml:space="preserve">) y el </w:t>
      </w:r>
      <w:hyperlink r:id="rId14">
        <w:r>
          <w:rPr>
            <w:rFonts w:ascii="Garamond" w:hAnsi="Garamond"/>
            <w:sz w:val="24"/>
          </w:rPr>
          <w:t>Pacto Internacional de</w:t>
        </w:r>
      </w:hyperlink>
      <w:r>
        <w:rPr>
          <w:rFonts w:ascii="Garamond" w:hAnsi="Garamond"/>
          <w:sz w:val="24"/>
        </w:rPr>
        <w:t xml:space="preserve"> </w:t>
      </w:r>
      <w:hyperlink r:id="rId15">
        <w:r>
          <w:rPr>
            <w:rFonts w:ascii="Garamond" w:hAnsi="Garamond"/>
            <w:sz w:val="24"/>
          </w:rPr>
          <w:t>Derechos Civiles y Políticos</w:t>
        </w:r>
      </w:hyperlink>
      <w:r>
        <w:rPr>
          <w:rFonts w:ascii="Garamond" w:hAnsi="Garamond"/>
          <w:sz w:val="24"/>
        </w:rPr>
        <w:t xml:space="preserve"> (art. 24.2) que entre</w:t>
      </w:r>
      <w:r>
        <w:rPr>
          <w:rFonts w:ascii="Garamond" w:hAnsi="Garamond"/>
          <w:spacing w:val="-4"/>
          <w:sz w:val="24"/>
        </w:rPr>
        <w:t xml:space="preserve"> </w:t>
      </w:r>
      <w:r>
        <w:rPr>
          <w:rFonts w:ascii="Garamond" w:hAnsi="Garamond"/>
          <w:sz w:val="24"/>
        </w:rPr>
        <w:t>sus</w:t>
      </w:r>
      <w:r>
        <w:rPr>
          <w:rFonts w:ascii="Garamond" w:hAnsi="Garamond"/>
          <w:spacing w:val="-4"/>
          <w:sz w:val="24"/>
        </w:rPr>
        <w:t xml:space="preserve"> </w:t>
      </w:r>
      <w:r>
        <w:rPr>
          <w:rFonts w:ascii="Garamond" w:hAnsi="Garamond"/>
          <w:sz w:val="24"/>
        </w:rPr>
        <w:t>disposiciones</w:t>
      </w:r>
      <w:r>
        <w:rPr>
          <w:rFonts w:ascii="Garamond" w:hAnsi="Garamond"/>
          <w:spacing w:val="-4"/>
          <w:sz w:val="24"/>
        </w:rPr>
        <w:t xml:space="preserve"> </w:t>
      </w:r>
      <w:r>
        <w:rPr>
          <w:rFonts w:ascii="Garamond" w:hAnsi="Garamond"/>
          <w:sz w:val="24"/>
        </w:rPr>
        <w:t>consagra</w:t>
      </w:r>
      <w:r>
        <w:rPr>
          <w:rFonts w:ascii="Garamond" w:hAnsi="Garamond"/>
          <w:spacing w:val="-4"/>
          <w:sz w:val="24"/>
        </w:rPr>
        <w:t xml:space="preserve"> </w:t>
      </w:r>
      <w:r>
        <w:rPr>
          <w:rFonts w:ascii="Garamond" w:hAnsi="Garamond"/>
          <w:sz w:val="24"/>
        </w:rPr>
        <w:t>el</w:t>
      </w:r>
      <w:r>
        <w:rPr>
          <w:rFonts w:ascii="Garamond" w:hAnsi="Garamond"/>
          <w:spacing w:val="-4"/>
          <w:sz w:val="24"/>
        </w:rPr>
        <w:t xml:space="preserve"> </w:t>
      </w:r>
      <w:r>
        <w:rPr>
          <w:rFonts w:ascii="Garamond" w:hAnsi="Garamond"/>
          <w:sz w:val="24"/>
        </w:rPr>
        <w:t>derecho al nombre</w:t>
      </w:r>
      <w:r>
        <w:rPr>
          <w:rFonts w:ascii="Garamond" w:hAnsi="Garamond"/>
          <w:spacing w:val="-5"/>
          <w:sz w:val="24"/>
        </w:rPr>
        <w:t xml:space="preserve"> </w:t>
      </w:r>
      <w:r>
        <w:rPr>
          <w:rFonts w:ascii="Garamond" w:hAnsi="Garamond"/>
          <w:sz w:val="24"/>
        </w:rPr>
        <w:t>y</w:t>
      </w:r>
      <w:r>
        <w:rPr>
          <w:rFonts w:ascii="Garamond" w:hAnsi="Garamond"/>
          <w:spacing w:val="-5"/>
          <w:sz w:val="24"/>
        </w:rPr>
        <w:t xml:space="preserve"> </w:t>
      </w:r>
      <w:r>
        <w:rPr>
          <w:rFonts w:ascii="Garamond" w:hAnsi="Garamond"/>
          <w:sz w:val="24"/>
        </w:rPr>
        <w:t>a</w:t>
      </w:r>
      <w:r>
        <w:rPr>
          <w:rFonts w:ascii="Garamond" w:hAnsi="Garamond"/>
          <w:spacing w:val="-5"/>
          <w:sz w:val="24"/>
        </w:rPr>
        <w:t xml:space="preserve"> </w:t>
      </w:r>
      <w:r>
        <w:rPr>
          <w:rFonts w:ascii="Garamond" w:hAnsi="Garamond"/>
          <w:sz w:val="24"/>
        </w:rPr>
        <w:t>ser</w:t>
      </w:r>
      <w:r>
        <w:rPr>
          <w:rFonts w:ascii="Garamond" w:hAnsi="Garamond"/>
          <w:spacing w:val="-5"/>
          <w:sz w:val="24"/>
        </w:rPr>
        <w:t xml:space="preserve"> </w:t>
      </w:r>
      <w:r>
        <w:rPr>
          <w:rFonts w:ascii="Garamond" w:hAnsi="Garamond"/>
          <w:sz w:val="24"/>
        </w:rPr>
        <w:t>inscrito</w:t>
      </w:r>
      <w:r>
        <w:rPr>
          <w:rFonts w:ascii="Garamond" w:hAnsi="Garamond"/>
          <w:spacing w:val="-5"/>
          <w:sz w:val="24"/>
        </w:rPr>
        <w:t xml:space="preserve"> </w:t>
      </w:r>
      <w:r>
        <w:rPr>
          <w:rFonts w:ascii="Garamond" w:hAnsi="Garamond"/>
          <w:sz w:val="24"/>
        </w:rPr>
        <w:t>después</w:t>
      </w:r>
      <w:r>
        <w:rPr>
          <w:rFonts w:ascii="Garamond" w:hAnsi="Garamond"/>
          <w:spacing w:val="-5"/>
          <w:sz w:val="24"/>
        </w:rPr>
        <w:t xml:space="preserve"> </w:t>
      </w:r>
      <w:r>
        <w:rPr>
          <w:rFonts w:ascii="Garamond" w:hAnsi="Garamond"/>
          <w:sz w:val="24"/>
        </w:rPr>
        <w:t>del</w:t>
      </w:r>
      <w:r>
        <w:rPr>
          <w:rFonts w:ascii="Garamond" w:hAnsi="Garamond"/>
          <w:spacing w:val="-5"/>
          <w:sz w:val="24"/>
        </w:rPr>
        <w:t xml:space="preserve"> </w:t>
      </w:r>
      <w:r>
        <w:rPr>
          <w:rFonts w:ascii="Garamond" w:hAnsi="Garamond"/>
          <w:sz w:val="24"/>
        </w:rPr>
        <w:t>nacimiento;</w:t>
      </w:r>
      <w:r>
        <w:rPr>
          <w:rFonts w:ascii="Garamond" w:hAnsi="Garamond"/>
          <w:spacing w:val="-5"/>
          <w:sz w:val="24"/>
        </w:rPr>
        <w:t xml:space="preserve"> </w:t>
      </w:r>
      <w:r>
        <w:rPr>
          <w:rFonts w:ascii="Garamond" w:hAnsi="Garamond"/>
          <w:sz w:val="24"/>
        </w:rPr>
        <w:t>y,</w:t>
      </w:r>
      <w:r>
        <w:rPr>
          <w:rFonts w:ascii="Garamond" w:hAnsi="Garamond"/>
          <w:spacing w:val="-5"/>
          <w:sz w:val="24"/>
        </w:rPr>
        <w:t xml:space="preserve"> </w:t>
      </w:r>
      <w:r>
        <w:rPr>
          <w:rFonts w:ascii="Garamond" w:hAnsi="Garamond"/>
          <w:sz w:val="24"/>
        </w:rPr>
        <w:t>el</w:t>
      </w:r>
      <w:r>
        <w:rPr>
          <w:rFonts w:ascii="Garamond" w:hAnsi="Garamond"/>
          <w:spacing w:val="-5"/>
          <w:sz w:val="24"/>
        </w:rPr>
        <w:t xml:space="preserve"> </w:t>
      </w:r>
      <w:hyperlink r:id="rId16">
        <w:r>
          <w:rPr>
            <w:rFonts w:ascii="Garamond" w:hAnsi="Garamond"/>
            <w:sz w:val="24"/>
          </w:rPr>
          <w:t>Convenio</w:t>
        </w:r>
        <w:r>
          <w:rPr>
            <w:rFonts w:ascii="Garamond" w:hAnsi="Garamond"/>
            <w:spacing w:val="-5"/>
            <w:sz w:val="24"/>
          </w:rPr>
          <w:t xml:space="preserve"> </w:t>
        </w:r>
        <w:r>
          <w:rPr>
            <w:rFonts w:ascii="Garamond" w:hAnsi="Garamond"/>
            <w:sz w:val="24"/>
          </w:rPr>
          <w:t>Europeo</w:t>
        </w:r>
        <w:r>
          <w:rPr>
            <w:rFonts w:ascii="Garamond" w:hAnsi="Garamond"/>
            <w:spacing w:val="-5"/>
            <w:sz w:val="24"/>
          </w:rPr>
          <w:t xml:space="preserve"> </w:t>
        </w:r>
        <w:r>
          <w:rPr>
            <w:rFonts w:ascii="Garamond" w:hAnsi="Garamond"/>
            <w:sz w:val="24"/>
          </w:rPr>
          <w:t>de</w:t>
        </w:r>
        <w:r>
          <w:rPr>
            <w:rFonts w:ascii="Garamond" w:hAnsi="Garamond"/>
            <w:spacing w:val="-5"/>
            <w:sz w:val="24"/>
          </w:rPr>
          <w:t xml:space="preserve"> </w:t>
        </w:r>
        <w:r>
          <w:rPr>
            <w:rFonts w:ascii="Garamond" w:hAnsi="Garamond"/>
            <w:sz w:val="24"/>
          </w:rPr>
          <w:t>Derechos</w:t>
        </w:r>
      </w:hyperlink>
      <w:r>
        <w:rPr>
          <w:rFonts w:ascii="Garamond" w:hAnsi="Garamond"/>
          <w:sz w:val="24"/>
        </w:rPr>
        <w:t xml:space="preserve"> </w:t>
      </w:r>
      <w:hyperlink r:id="rId17">
        <w:r>
          <w:rPr>
            <w:rFonts w:ascii="Garamond" w:hAnsi="Garamond"/>
            <w:sz w:val="24"/>
          </w:rPr>
          <w:t>Humanos</w:t>
        </w:r>
      </w:hyperlink>
      <w:r>
        <w:rPr>
          <w:rFonts w:ascii="Garamond" w:hAnsi="Garamond"/>
          <w:sz w:val="24"/>
        </w:rPr>
        <w:t xml:space="preserve"> (</w:t>
      </w:r>
      <w:hyperlink r:id="rId18">
        <w:r>
          <w:rPr>
            <w:rFonts w:ascii="Garamond" w:hAnsi="Garamond"/>
            <w:sz w:val="24"/>
          </w:rPr>
          <w:t>art. 8</w:t>
        </w:r>
      </w:hyperlink>
      <w:r>
        <w:rPr>
          <w:rFonts w:ascii="Garamond" w:hAnsi="Garamond"/>
          <w:sz w:val="24"/>
        </w:rPr>
        <w:t>) que, aunque referido al respeto a la vida privada y familiar, en la interpretación que de su sentido y alcance ha realizado el TEDH, ha considerado comprendido dentro de él el derecho a la ident</w:t>
      </w:r>
      <w:r>
        <w:rPr>
          <w:rFonts w:ascii="Garamond" w:hAnsi="Garamond"/>
          <w:sz w:val="24"/>
        </w:rPr>
        <w:t>idad. Sin embargo, es la Convención Internacional de los Derechos del Niño la que lo contiene expresamente en su art.</w:t>
      </w:r>
      <w:r>
        <w:rPr>
          <w:rFonts w:ascii="Garamond" w:hAnsi="Garamond"/>
          <w:spacing w:val="-2"/>
          <w:sz w:val="24"/>
        </w:rPr>
        <w:t xml:space="preserve"> </w:t>
      </w:r>
      <w:r>
        <w:rPr>
          <w:rFonts w:ascii="Garamond" w:hAnsi="Garamond"/>
          <w:sz w:val="24"/>
        </w:rPr>
        <w:t>8º,</w:t>
      </w:r>
      <w:r>
        <w:rPr>
          <w:rFonts w:ascii="Garamond" w:hAnsi="Garamond"/>
          <w:spacing w:val="40"/>
          <w:sz w:val="24"/>
        </w:rPr>
        <w:t xml:space="preserve"> </w:t>
      </w:r>
      <w:r>
        <w:rPr>
          <w:rFonts w:ascii="Garamond" w:hAnsi="Garamond"/>
          <w:sz w:val="24"/>
        </w:rPr>
        <w:t xml:space="preserve">el que en conjunto con la disposición contenida en su art. 7º, mencionan sus componentes más relevantes: la nacionalidad, el nombre y </w:t>
      </w:r>
      <w:r>
        <w:rPr>
          <w:rFonts w:ascii="Garamond" w:hAnsi="Garamond"/>
          <w:sz w:val="24"/>
        </w:rPr>
        <w:t>las relaciones familiares.</w:t>
      </w:r>
    </w:p>
    <w:p w:rsidR="0017071F" w:rsidRDefault="0017071F">
      <w:pPr>
        <w:pStyle w:val="Textoindependiente"/>
        <w:rPr>
          <w:rFonts w:ascii="Garamond"/>
          <w:sz w:val="26"/>
        </w:rPr>
      </w:pPr>
    </w:p>
    <w:p w:rsidR="0017071F" w:rsidRDefault="0017071F">
      <w:pPr>
        <w:pStyle w:val="Textoindependiente"/>
        <w:spacing w:before="5"/>
        <w:rPr>
          <w:rFonts w:ascii="Garamond"/>
          <w:sz w:val="38"/>
        </w:rPr>
      </w:pPr>
    </w:p>
    <w:p w:rsidR="0017071F" w:rsidRDefault="006E6F0E">
      <w:pPr>
        <w:pStyle w:val="Ttulo1"/>
        <w:numPr>
          <w:ilvl w:val="0"/>
          <w:numId w:val="5"/>
        </w:numPr>
        <w:tabs>
          <w:tab w:val="left" w:pos="528"/>
        </w:tabs>
        <w:ind w:left="528" w:hanging="407"/>
        <w:jc w:val="left"/>
      </w:pPr>
      <w:r>
        <w:t xml:space="preserve">IDEA </w:t>
      </w:r>
      <w:r>
        <w:rPr>
          <w:spacing w:val="-2"/>
        </w:rPr>
        <w:t>MATRIZ</w:t>
      </w:r>
    </w:p>
    <w:p w:rsidR="0017071F" w:rsidRDefault="0017071F">
      <w:pPr>
        <w:pStyle w:val="Textoindependiente"/>
        <w:spacing w:before="3"/>
        <w:rPr>
          <w:rFonts w:ascii="Garamond"/>
          <w:b/>
          <w:sz w:val="33"/>
        </w:rPr>
      </w:pPr>
    </w:p>
    <w:p w:rsidR="0017071F" w:rsidRDefault="006E6F0E">
      <w:pPr>
        <w:spacing w:line="360" w:lineRule="auto"/>
        <w:ind w:left="121" w:right="101"/>
        <w:jc w:val="both"/>
        <w:rPr>
          <w:rFonts w:ascii="Garamond" w:hAnsi="Garamond"/>
          <w:sz w:val="24"/>
        </w:rPr>
      </w:pPr>
      <w:r>
        <w:rPr>
          <w:rFonts w:ascii="Garamond" w:hAnsi="Garamond"/>
          <w:sz w:val="24"/>
        </w:rPr>
        <w:t>La presente iniciativa busca consagrar expresamente el derecho a conocer la identidad de origen, para estos efectos conceptualiza el derecho a la identidad de origen y las obligaciones del Estado en relación a su c</w:t>
      </w:r>
      <w:r>
        <w:rPr>
          <w:rFonts w:ascii="Garamond" w:hAnsi="Garamond"/>
          <w:sz w:val="24"/>
        </w:rPr>
        <w:t>umplimiento.</w:t>
      </w:r>
    </w:p>
    <w:p w:rsidR="0017071F" w:rsidRDefault="0017071F">
      <w:pPr>
        <w:pStyle w:val="Textoindependiente"/>
        <w:spacing w:before="4"/>
        <w:rPr>
          <w:rFonts w:ascii="Garamond"/>
          <w:sz w:val="21"/>
        </w:rPr>
      </w:pPr>
    </w:p>
    <w:p w:rsidR="0017071F" w:rsidRDefault="006E6F0E">
      <w:pPr>
        <w:pStyle w:val="Ttulo1"/>
      </w:pPr>
      <w:r>
        <w:t xml:space="preserve">III. CONTENIDO DEL </w:t>
      </w:r>
      <w:r>
        <w:rPr>
          <w:spacing w:val="-2"/>
        </w:rPr>
        <w:t>PROYECTO</w:t>
      </w:r>
    </w:p>
    <w:p w:rsidR="0017071F" w:rsidRDefault="0017071F">
      <w:pPr>
        <w:pStyle w:val="Textoindependiente"/>
        <w:spacing w:before="3"/>
        <w:rPr>
          <w:rFonts w:ascii="Garamond"/>
          <w:b/>
          <w:sz w:val="26"/>
        </w:rPr>
      </w:pPr>
    </w:p>
    <w:p w:rsidR="0017071F" w:rsidRDefault="006E6F0E">
      <w:pPr>
        <w:spacing w:line="360" w:lineRule="auto"/>
        <w:ind w:left="121" w:right="112"/>
        <w:jc w:val="both"/>
        <w:rPr>
          <w:rFonts w:ascii="Garamond"/>
          <w:sz w:val="24"/>
        </w:rPr>
      </w:pPr>
      <w:r>
        <w:rPr>
          <w:rFonts w:ascii="Garamond"/>
          <w:sz w:val="24"/>
        </w:rPr>
        <w:t xml:space="preserve">En virtud de lo expuesto, los diputados y las diputadas abajo firmantes, proponemos el </w:t>
      </w:r>
      <w:r>
        <w:rPr>
          <w:rFonts w:ascii="Garamond"/>
          <w:spacing w:val="-2"/>
          <w:sz w:val="24"/>
        </w:rPr>
        <w:t>siguiente:</w:t>
      </w:r>
    </w:p>
    <w:p w:rsidR="0017071F" w:rsidRDefault="0017071F">
      <w:pPr>
        <w:pStyle w:val="Textoindependiente"/>
        <w:rPr>
          <w:rFonts w:ascii="Garamond"/>
          <w:sz w:val="20"/>
        </w:rPr>
      </w:pPr>
    </w:p>
    <w:p w:rsidR="0017071F" w:rsidRDefault="0017071F">
      <w:pPr>
        <w:pStyle w:val="Textoindependiente"/>
        <w:rPr>
          <w:rFonts w:ascii="Garamond"/>
          <w:sz w:val="20"/>
        </w:rPr>
      </w:pPr>
    </w:p>
    <w:p w:rsidR="0017071F" w:rsidRDefault="0017071F">
      <w:pPr>
        <w:pStyle w:val="Textoindependiente"/>
        <w:rPr>
          <w:rFonts w:ascii="Garamond"/>
          <w:sz w:val="20"/>
        </w:rPr>
      </w:pPr>
    </w:p>
    <w:p w:rsidR="0017071F" w:rsidRDefault="0017071F">
      <w:pPr>
        <w:pStyle w:val="Textoindependiente"/>
        <w:rPr>
          <w:rFonts w:ascii="Garamond"/>
          <w:sz w:val="20"/>
        </w:rPr>
      </w:pPr>
    </w:p>
    <w:p w:rsidR="0017071F" w:rsidRDefault="0017071F">
      <w:pPr>
        <w:pStyle w:val="Textoindependiente"/>
        <w:rPr>
          <w:rFonts w:ascii="Garamond"/>
          <w:sz w:val="20"/>
        </w:rPr>
      </w:pPr>
    </w:p>
    <w:p w:rsidR="0017071F" w:rsidRDefault="0017071F">
      <w:pPr>
        <w:pStyle w:val="Textoindependiente"/>
        <w:rPr>
          <w:rFonts w:ascii="Garamond"/>
          <w:sz w:val="20"/>
        </w:rPr>
      </w:pPr>
    </w:p>
    <w:p w:rsidR="0017071F" w:rsidRDefault="006E6F0E">
      <w:pPr>
        <w:pStyle w:val="Textoindependiente"/>
        <w:spacing w:before="9"/>
        <w:rPr>
          <w:rFonts w:ascii="Garamond"/>
          <w:sz w:val="15"/>
        </w:rPr>
      </w:pPr>
      <w:r>
        <w:rPr>
          <w:noProof/>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128588</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28031" id="Graphic 4" o:spid="_x0000_s1026" style="position:absolute;margin-left:84.75pt;margin-top:10.1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f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" path="m,l1828800,e" filled="f">
                <v:path arrowok="t"/>
                <w10:wrap type="topAndBottom" anchorx="page"/>
              </v:shape>
            </w:pict>
          </mc:Fallback>
        </mc:AlternateContent>
      </w:r>
    </w:p>
    <w:p w:rsidR="0017071F" w:rsidRDefault="006E6F0E">
      <w:pPr>
        <w:spacing w:before="109"/>
        <w:ind w:left="121"/>
        <w:jc w:val="both"/>
        <w:rPr>
          <w:rFonts w:ascii="Garamond" w:hAnsi="Garamond"/>
        </w:rPr>
      </w:pPr>
      <w:r>
        <w:rPr>
          <w:rFonts w:ascii="Calibri" w:hAnsi="Calibri"/>
          <w:position w:val="8"/>
          <w:sz w:val="12"/>
        </w:rPr>
        <w:t>4</w:t>
      </w:r>
      <w:r>
        <w:rPr>
          <w:rFonts w:ascii="Calibri" w:hAnsi="Calibri"/>
          <w:spacing w:val="17"/>
          <w:position w:val="8"/>
          <w:sz w:val="12"/>
        </w:rPr>
        <w:t xml:space="preserve"> </w:t>
      </w:r>
      <w:r>
        <w:rPr>
          <w:rFonts w:ascii="Garamond" w:hAnsi="Garamond"/>
          <w:spacing w:val="-2"/>
        </w:rPr>
        <w:t>Ibídem.</w:t>
      </w:r>
    </w:p>
    <w:p w:rsidR="0017071F" w:rsidRDefault="0017071F">
      <w:pPr>
        <w:jc w:val="both"/>
        <w:rPr>
          <w:rFonts w:ascii="Garamond" w:hAnsi="Garamond"/>
        </w:rPr>
        <w:sectPr w:rsidR="0017071F">
          <w:pgSz w:w="12240" w:h="15840"/>
          <w:pgMar w:top="1340" w:right="1600" w:bottom="1100" w:left="1580" w:header="0" w:footer="909" w:gutter="0"/>
          <w:cols w:space="720"/>
        </w:sectPr>
      </w:pPr>
    </w:p>
    <w:p w:rsidR="0017071F" w:rsidRDefault="006E6F0E">
      <w:pPr>
        <w:spacing w:before="77"/>
        <w:ind w:left="982" w:right="962"/>
        <w:jc w:val="center"/>
        <w:rPr>
          <w:rFonts w:ascii="Source Code Pro"/>
          <w:b/>
          <w:sz w:val="20"/>
        </w:rPr>
      </w:pPr>
      <w:r>
        <w:rPr>
          <w:rFonts w:ascii="Source Code Pro"/>
          <w:b/>
          <w:spacing w:val="-2"/>
          <w:w w:val="115"/>
          <w:sz w:val="20"/>
          <w:u w:val="thick"/>
        </w:rPr>
        <w:t>PROYECTO</w:t>
      </w:r>
      <w:r>
        <w:rPr>
          <w:rFonts w:ascii="Source Code Pro"/>
          <w:b/>
          <w:spacing w:val="-85"/>
          <w:w w:val="115"/>
          <w:sz w:val="20"/>
          <w:u w:val="thick"/>
        </w:rPr>
        <w:t xml:space="preserve"> </w:t>
      </w:r>
      <w:r>
        <w:rPr>
          <w:rFonts w:ascii="Source Code Pro"/>
          <w:b/>
          <w:spacing w:val="-2"/>
          <w:w w:val="115"/>
          <w:sz w:val="20"/>
          <w:u w:val="thick"/>
        </w:rPr>
        <w:t>DE</w:t>
      </w:r>
      <w:r>
        <w:rPr>
          <w:rFonts w:ascii="Source Code Pro"/>
          <w:b/>
          <w:spacing w:val="-84"/>
          <w:w w:val="115"/>
          <w:sz w:val="20"/>
          <w:u w:val="thick"/>
        </w:rPr>
        <w:t xml:space="preserve"> </w:t>
      </w:r>
      <w:r>
        <w:rPr>
          <w:rFonts w:ascii="Source Code Pro"/>
          <w:b/>
          <w:spacing w:val="-5"/>
          <w:w w:val="115"/>
          <w:sz w:val="20"/>
          <w:u w:val="thick"/>
        </w:rPr>
        <w:t>LEY</w:t>
      </w:r>
    </w:p>
    <w:p w:rsidR="0017071F" w:rsidRDefault="0017071F">
      <w:pPr>
        <w:pStyle w:val="Textoindependiente"/>
        <w:spacing w:before="9"/>
        <w:rPr>
          <w:rFonts w:ascii="Source Code Pro"/>
          <w:b/>
        </w:rPr>
      </w:pPr>
    </w:p>
    <w:p w:rsidR="0017071F" w:rsidRDefault="006E6F0E">
      <w:pPr>
        <w:ind w:left="982" w:right="962"/>
        <w:jc w:val="center"/>
        <w:rPr>
          <w:b/>
        </w:rPr>
      </w:pPr>
      <w:r>
        <w:rPr>
          <w:b/>
          <w:u w:val="single"/>
        </w:rPr>
        <w:t>TÍTULO</w:t>
      </w:r>
      <w:r>
        <w:rPr>
          <w:b/>
          <w:spacing w:val="-6"/>
          <w:u w:val="single"/>
        </w:rPr>
        <w:t xml:space="preserve"> </w:t>
      </w:r>
      <w:r>
        <w:rPr>
          <w:b/>
          <w:spacing w:val="-10"/>
          <w:u w:val="single"/>
        </w:rPr>
        <w:t>I</w:t>
      </w:r>
    </w:p>
    <w:p w:rsidR="0017071F" w:rsidRDefault="0017071F">
      <w:pPr>
        <w:pStyle w:val="Textoindependiente"/>
        <w:spacing w:before="1"/>
        <w:rPr>
          <w:b/>
          <w:sz w:val="25"/>
        </w:rPr>
      </w:pPr>
    </w:p>
    <w:p w:rsidR="0017071F" w:rsidRDefault="006E6F0E">
      <w:pPr>
        <w:ind w:left="982" w:right="962"/>
        <w:jc w:val="center"/>
        <w:rPr>
          <w:b/>
        </w:rPr>
      </w:pPr>
      <w:r>
        <w:rPr>
          <w:b/>
          <w:u w:val="single"/>
        </w:rPr>
        <w:t>DEL</w:t>
      </w:r>
      <w:r>
        <w:rPr>
          <w:b/>
          <w:spacing w:val="-7"/>
          <w:u w:val="single"/>
        </w:rPr>
        <w:t xml:space="preserve"> </w:t>
      </w:r>
      <w:r>
        <w:rPr>
          <w:b/>
          <w:u w:val="single"/>
        </w:rPr>
        <w:t>DERECHO</w:t>
      </w:r>
      <w:r>
        <w:rPr>
          <w:b/>
          <w:spacing w:val="-4"/>
          <w:u w:val="single"/>
        </w:rPr>
        <w:t xml:space="preserve"> </w:t>
      </w:r>
      <w:r>
        <w:rPr>
          <w:b/>
          <w:u w:val="single"/>
        </w:rPr>
        <w:t>A</w:t>
      </w:r>
      <w:r>
        <w:rPr>
          <w:b/>
          <w:spacing w:val="-5"/>
          <w:u w:val="single"/>
        </w:rPr>
        <w:t xml:space="preserve"> </w:t>
      </w:r>
      <w:r>
        <w:rPr>
          <w:b/>
          <w:u w:val="single"/>
        </w:rPr>
        <w:t>CONOCER</w:t>
      </w:r>
      <w:r>
        <w:rPr>
          <w:b/>
          <w:spacing w:val="-4"/>
          <w:u w:val="single"/>
        </w:rPr>
        <w:t xml:space="preserve"> </w:t>
      </w:r>
      <w:r>
        <w:rPr>
          <w:b/>
          <w:u w:val="single"/>
        </w:rPr>
        <w:t>LA</w:t>
      </w:r>
      <w:r>
        <w:rPr>
          <w:b/>
          <w:spacing w:val="-5"/>
          <w:u w:val="single"/>
        </w:rPr>
        <w:t xml:space="preserve"> </w:t>
      </w:r>
      <w:r>
        <w:rPr>
          <w:b/>
          <w:u w:val="single"/>
        </w:rPr>
        <w:t>IDENTIDAD</w:t>
      </w:r>
      <w:r>
        <w:rPr>
          <w:b/>
          <w:spacing w:val="-4"/>
          <w:u w:val="single"/>
        </w:rPr>
        <w:t xml:space="preserve"> </w:t>
      </w:r>
      <w:r>
        <w:rPr>
          <w:b/>
          <w:u w:val="single"/>
        </w:rPr>
        <w:t>DE</w:t>
      </w:r>
      <w:r>
        <w:rPr>
          <w:b/>
          <w:spacing w:val="-4"/>
          <w:u w:val="single"/>
        </w:rPr>
        <w:t xml:space="preserve"> </w:t>
      </w:r>
      <w:r>
        <w:rPr>
          <w:b/>
          <w:spacing w:val="-2"/>
          <w:u w:val="single"/>
        </w:rPr>
        <w:t>ORIGEN</w:t>
      </w:r>
    </w:p>
    <w:p w:rsidR="0017071F" w:rsidRDefault="0017071F">
      <w:pPr>
        <w:pStyle w:val="Textoindependiente"/>
        <w:spacing w:before="1"/>
        <w:rPr>
          <w:b/>
          <w:sz w:val="25"/>
        </w:rPr>
      </w:pPr>
    </w:p>
    <w:p w:rsidR="0017071F" w:rsidRDefault="006E6F0E">
      <w:pPr>
        <w:pStyle w:val="Textoindependiente"/>
        <w:spacing w:before="1" w:line="360" w:lineRule="auto"/>
        <w:ind w:left="121" w:right="102"/>
        <w:jc w:val="both"/>
      </w:pPr>
      <w:r>
        <w:rPr>
          <w:b/>
        </w:rPr>
        <w:t>Artículo</w:t>
      </w:r>
      <w:r>
        <w:rPr>
          <w:b/>
          <w:spacing w:val="40"/>
        </w:rPr>
        <w:t xml:space="preserve"> </w:t>
      </w:r>
      <w:r>
        <w:rPr>
          <w:b/>
        </w:rPr>
        <w:t>1.-</w:t>
      </w:r>
      <w:r>
        <w:rPr>
          <w:b/>
          <w:spacing w:val="40"/>
        </w:rPr>
        <w:t xml:space="preserve"> </w:t>
      </w:r>
      <w:r>
        <w:t>La</w:t>
      </w:r>
      <w:r>
        <w:rPr>
          <w:spacing w:val="40"/>
        </w:rPr>
        <w:t xml:space="preserve"> </w:t>
      </w:r>
      <w:r>
        <w:t>presente</w:t>
      </w:r>
      <w:r>
        <w:rPr>
          <w:spacing w:val="40"/>
        </w:rPr>
        <w:t xml:space="preserve"> </w:t>
      </w:r>
      <w:r>
        <w:t>ley</w:t>
      </w:r>
      <w:r>
        <w:rPr>
          <w:spacing w:val="40"/>
        </w:rPr>
        <w:t xml:space="preserve"> </w:t>
      </w:r>
      <w:r>
        <w:t>tiene</w:t>
      </w:r>
      <w:r>
        <w:rPr>
          <w:spacing w:val="40"/>
        </w:rPr>
        <w:t xml:space="preserve"> </w:t>
      </w:r>
      <w:r>
        <w:t>por</w:t>
      </w:r>
      <w:r>
        <w:rPr>
          <w:spacing w:val="40"/>
        </w:rPr>
        <w:t xml:space="preserve"> </w:t>
      </w:r>
      <w:r>
        <w:t xml:space="preserve">objeto garantizar el derecho de toda persona humana a la búsqueda de su identidad de </w:t>
      </w:r>
      <w:r>
        <w:rPr>
          <w:spacing w:val="-2"/>
        </w:rPr>
        <w:t>origen.</w:t>
      </w:r>
    </w:p>
    <w:p w:rsidR="0017071F" w:rsidRDefault="006E6F0E">
      <w:pPr>
        <w:pStyle w:val="Textoindependiente"/>
        <w:spacing w:before="160" w:line="360" w:lineRule="auto"/>
        <w:ind w:left="121" w:right="103"/>
        <w:jc w:val="both"/>
      </w:pPr>
      <w:r>
        <w:rPr>
          <w:b/>
        </w:rPr>
        <w:t xml:space="preserve">Artículo 2.- </w:t>
      </w:r>
      <w:r>
        <w:t>El derecho a la identidad de origen consiste en la facultad de toda persona de conocer el conjunto de datos bio</w:t>
      </w:r>
      <w:r>
        <w:t>lógicos, filiatorios y familiares que hacen posible la constitución de la propia identidad.</w:t>
      </w:r>
    </w:p>
    <w:p w:rsidR="0017071F" w:rsidRDefault="006E6F0E">
      <w:pPr>
        <w:pStyle w:val="Textoindependiente"/>
        <w:spacing w:before="160" w:line="360" w:lineRule="auto"/>
        <w:ind w:left="121" w:right="103"/>
        <w:jc w:val="both"/>
      </w:pPr>
      <w:r>
        <w:rPr>
          <w:b/>
        </w:rPr>
        <w:t xml:space="preserve">Artículo 3.- </w:t>
      </w:r>
      <w:r>
        <w:t>Respecto del derecho a la identidad de origen, la garantía</w:t>
      </w:r>
      <w:r>
        <w:rPr>
          <w:spacing w:val="40"/>
        </w:rPr>
        <w:t xml:space="preserve"> </w:t>
      </w:r>
      <w:r>
        <w:t>específica</w:t>
      </w:r>
      <w:r>
        <w:rPr>
          <w:spacing w:val="40"/>
        </w:rPr>
        <w:t xml:space="preserve"> </w:t>
      </w:r>
      <w:r>
        <w:t>derivada consiste en el derecho de toda persona a conocer su origen consanguíneo.</w:t>
      </w:r>
      <w:r>
        <w:t xml:space="preserve"> Para el cumplimiento de este</w:t>
      </w:r>
      <w:r>
        <w:rPr>
          <w:spacing w:val="34"/>
        </w:rPr>
        <w:t xml:space="preserve"> </w:t>
      </w:r>
      <w:r>
        <w:t>fin</w:t>
      </w:r>
      <w:r>
        <w:rPr>
          <w:spacing w:val="34"/>
        </w:rPr>
        <w:t xml:space="preserve"> </w:t>
      </w:r>
      <w:r>
        <w:t>el</w:t>
      </w:r>
      <w:r>
        <w:rPr>
          <w:spacing w:val="34"/>
        </w:rPr>
        <w:t xml:space="preserve"> </w:t>
      </w:r>
      <w:r>
        <w:t>Estado</w:t>
      </w:r>
      <w:r>
        <w:rPr>
          <w:spacing w:val="34"/>
        </w:rPr>
        <w:t xml:space="preserve"> </w:t>
      </w:r>
      <w:r>
        <w:t>dispondrá los medios institucionales, técnicos y humanos, idóneos para ello.</w:t>
      </w:r>
    </w:p>
    <w:p w:rsidR="0017071F" w:rsidRDefault="006E6F0E">
      <w:pPr>
        <w:pStyle w:val="Textoindependiente"/>
        <w:spacing w:before="160" w:line="360" w:lineRule="auto"/>
        <w:ind w:left="121" w:right="103"/>
        <w:jc w:val="both"/>
      </w:pPr>
      <w:r>
        <w:rPr>
          <w:b/>
        </w:rPr>
        <w:t>Artículo</w:t>
      </w:r>
      <w:r>
        <w:rPr>
          <w:b/>
          <w:spacing w:val="40"/>
        </w:rPr>
        <w:t xml:space="preserve"> </w:t>
      </w:r>
      <w:r>
        <w:rPr>
          <w:b/>
        </w:rPr>
        <w:t>4.-</w:t>
      </w:r>
      <w:r>
        <w:rPr>
          <w:b/>
          <w:spacing w:val="40"/>
        </w:rPr>
        <w:t xml:space="preserve"> </w:t>
      </w:r>
      <w:r>
        <w:t>La</w:t>
      </w:r>
      <w:r>
        <w:rPr>
          <w:spacing w:val="40"/>
        </w:rPr>
        <w:t xml:space="preserve"> </w:t>
      </w:r>
      <w:r>
        <w:t>actuación</w:t>
      </w:r>
      <w:r>
        <w:rPr>
          <w:spacing w:val="40"/>
        </w:rPr>
        <w:t xml:space="preserve"> </w:t>
      </w:r>
      <w:r>
        <w:t>estatal</w:t>
      </w:r>
      <w:r>
        <w:rPr>
          <w:spacing w:val="40"/>
        </w:rPr>
        <w:t xml:space="preserve"> </w:t>
      </w:r>
      <w:r>
        <w:t>en</w:t>
      </w:r>
      <w:r>
        <w:rPr>
          <w:spacing w:val="40"/>
        </w:rPr>
        <w:t xml:space="preserve"> </w:t>
      </w:r>
      <w:r>
        <w:t>el</w:t>
      </w:r>
      <w:r>
        <w:rPr>
          <w:spacing w:val="40"/>
        </w:rPr>
        <w:t xml:space="preserve"> </w:t>
      </w:r>
      <w:r>
        <w:t>cumplimiento</w:t>
      </w:r>
      <w:r>
        <w:rPr>
          <w:spacing w:val="40"/>
        </w:rPr>
        <w:t xml:space="preserve"> </w:t>
      </w:r>
      <w:r>
        <w:t>de</w:t>
      </w:r>
      <w:r>
        <w:rPr>
          <w:spacing w:val="40"/>
        </w:rPr>
        <w:t xml:space="preserve"> </w:t>
      </w:r>
      <w:r>
        <w:t>este deber para con las y los ciudadanos deberá regirse estrictamente por los s</w:t>
      </w:r>
      <w:r>
        <w:t>iguientes principios:</w:t>
      </w:r>
    </w:p>
    <w:p w:rsidR="0017071F" w:rsidRDefault="0017071F">
      <w:pPr>
        <w:pStyle w:val="Textoindependiente"/>
        <w:spacing w:before="2"/>
        <w:rPr>
          <w:sz w:val="21"/>
        </w:rPr>
      </w:pPr>
    </w:p>
    <w:p w:rsidR="0017071F" w:rsidRDefault="006E6F0E">
      <w:pPr>
        <w:pStyle w:val="Prrafodelista"/>
        <w:numPr>
          <w:ilvl w:val="0"/>
          <w:numId w:val="4"/>
        </w:numPr>
        <w:tabs>
          <w:tab w:val="left" w:pos="391"/>
        </w:tabs>
        <w:spacing w:line="360" w:lineRule="auto"/>
        <w:ind w:firstLine="0"/>
        <w:jc w:val="both"/>
      </w:pPr>
      <w:r>
        <w:t>Informalidad:</w:t>
      </w:r>
      <w:r>
        <w:rPr>
          <w:spacing w:val="40"/>
        </w:rPr>
        <w:t xml:space="preserve"> </w:t>
      </w:r>
      <w:r>
        <w:t>No</w:t>
      </w:r>
      <w:r>
        <w:rPr>
          <w:spacing w:val="40"/>
        </w:rPr>
        <w:t xml:space="preserve"> </w:t>
      </w:r>
      <w:r>
        <w:t>podrá</w:t>
      </w:r>
      <w:r>
        <w:rPr>
          <w:spacing w:val="40"/>
        </w:rPr>
        <w:t xml:space="preserve"> </w:t>
      </w:r>
      <w:r>
        <w:t>exigirse</w:t>
      </w:r>
      <w:r>
        <w:rPr>
          <w:spacing w:val="40"/>
        </w:rPr>
        <w:t xml:space="preserve"> </w:t>
      </w:r>
      <w:r>
        <w:t>al</w:t>
      </w:r>
      <w:r>
        <w:rPr>
          <w:spacing w:val="40"/>
        </w:rPr>
        <w:t xml:space="preserve"> </w:t>
      </w:r>
      <w:r>
        <w:t>requirente</w:t>
      </w:r>
      <w:r>
        <w:rPr>
          <w:spacing w:val="40"/>
        </w:rPr>
        <w:t xml:space="preserve"> </w:t>
      </w:r>
      <w:r>
        <w:t>patrocinio letrado en la vía administrativa ni aportar otros datos que los necesarios para la investigación. No podrá denegarse la solicitud sobre</w:t>
      </w:r>
      <w:r>
        <w:rPr>
          <w:spacing w:val="40"/>
        </w:rPr>
        <w:t xml:space="preserve"> </w:t>
      </w:r>
      <w:r>
        <w:t>la</w:t>
      </w:r>
      <w:r>
        <w:rPr>
          <w:spacing w:val="40"/>
        </w:rPr>
        <w:t xml:space="preserve"> </w:t>
      </w:r>
      <w:r>
        <w:t>base</w:t>
      </w:r>
      <w:r>
        <w:rPr>
          <w:spacing w:val="40"/>
        </w:rPr>
        <w:t xml:space="preserve"> </w:t>
      </w:r>
      <w:r>
        <w:t>del</w:t>
      </w:r>
      <w:r>
        <w:rPr>
          <w:spacing w:val="40"/>
        </w:rPr>
        <w:t xml:space="preserve"> </w:t>
      </w:r>
      <w:r>
        <w:t>incumplimiento de requisitos formales o de reglas de procedimiento. La informalidad sólo podrá se</w:t>
      </w:r>
      <w:r>
        <w:t>r invocada por el requirente.</w:t>
      </w:r>
    </w:p>
    <w:p w:rsidR="0017071F" w:rsidRDefault="0017071F">
      <w:pPr>
        <w:pStyle w:val="Textoindependiente"/>
        <w:spacing w:before="2"/>
        <w:rPr>
          <w:sz w:val="21"/>
        </w:rPr>
      </w:pPr>
    </w:p>
    <w:p w:rsidR="0017071F" w:rsidRDefault="006E6F0E">
      <w:pPr>
        <w:pStyle w:val="Prrafodelista"/>
        <w:numPr>
          <w:ilvl w:val="0"/>
          <w:numId w:val="4"/>
        </w:numPr>
        <w:tabs>
          <w:tab w:val="left" w:pos="391"/>
        </w:tabs>
        <w:spacing w:line="360" w:lineRule="auto"/>
        <w:ind w:firstLine="0"/>
        <w:jc w:val="both"/>
      </w:pPr>
      <w:r>
        <w:t>Celeridad: Se deberá proporcionar respuesta a las solicitudes y realizar las tramitaciones con la máxima prontitud posible, evitando dilaciones innecesarias o irrazonables.</w:t>
      </w:r>
    </w:p>
    <w:p w:rsidR="0017071F" w:rsidRDefault="0017071F">
      <w:pPr>
        <w:pStyle w:val="Textoindependiente"/>
        <w:spacing w:before="2"/>
        <w:rPr>
          <w:sz w:val="21"/>
        </w:rPr>
      </w:pPr>
    </w:p>
    <w:p w:rsidR="0017071F" w:rsidRDefault="006E6F0E">
      <w:pPr>
        <w:pStyle w:val="Textoindependiente"/>
        <w:spacing w:line="360" w:lineRule="auto"/>
        <w:ind w:left="121" w:right="103"/>
        <w:jc w:val="both"/>
      </w:pPr>
      <w:r>
        <w:t>C)Responsabilidad: El incumplimiento de las obligaciones que esta ley</w:t>
      </w:r>
      <w:r>
        <w:rPr>
          <w:spacing w:val="40"/>
        </w:rPr>
        <w:t xml:space="preserve"> </w:t>
      </w:r>
      <w:r>
        <w:t>impone</w:t>
      </w:r>
      <w:r>
        <w:rPr>
          <w:spacing w:val="40"/>
        </w:rPr>
        <w:t xml:space="preserve"> </w:t>
      </w:r>
      <w:r>
        <w:t>originará</w:t>
      </w:r>
      <w:r>
        <w:rPr>
          <w:spacing w:val="40"/>
        </w:rPr>
        <w:t xml:space="preserve"> </w:t>
      </w:r>
      <w:r>
        <w:t>responsabilidades</w:t>
      </w:r>
      <w:r>
        <w:rPr>
          <w:spacing w:val="40"/>
        </w:rPr>
        <w:t xml:space="preserve"> </w:t>
      </w:r>
      <w:r>
        <w:t>y dará lugar a las sanciones establecidas en la presente ley.</w:t>
      </w:r>
    </w:p>
    <w:p w:rsidR="0017071F" w:rsidRDefault="0017071F">
      <w:pPr>
        <w:spacing w:line="360" w:lineRule="auto"/>
        <w:jc w:val="both"/>
        <w:sectPr w:rsidR="0017071F">
          <w:pgSz w:w="12240" w:h="15840"/>
          <w:pgMar w:top="1340" w:right="1600" w:bottom="1100" w:left="1580" w:header="0" w:footer="909" w:gutter="0"/>
          <w:cols w:space="720"/>
        </w:sectPr>
      </w:pPr>
    </w:p>
    <w:p w:rsidR="0017071F" w:rsidRDefault="006E6F0E">
      <w:pPr>
        <w:pStyle w:val="Prrafodelista"/>
        <w:numPr>
          <w:ilvl w:val="0"/>
          <w:numId w:val="3"/>
        </w:numPr>
        <w:tabs>
          <w:tab w:val="left" w:pos="391"/>
        </w:tabs>
        <w:spacing w:before="77" w:line="360" w:lineRule="auto"/>
        <w:ind w:firstLine="0"/>
        <w:jc w:val="both"/>
      </w:pPr>
      <w:r>
        <w:t>Confidencialidad: Todos los procedimientos y actuaciones realizados en virt</w:t>
      </w:r>
      <w:r>
        <w:t>ud de la presente Ley serán confidenciales y se mantendrán</w:t>
      </w:r>
      <w:r>
        <w:rPr>
          <w:spacing w:val="40"/>
        </w:rPr>
        <w:t xml:space="preserve"> </w:t>
      </w:r>
      <w:r>
        <w:t>bajo</w:t>
      </w:r>
      <w:r>
        <w:rPr>
          <w:spacing w:val="40"/>
        </w:rPr>
        <w:t xml:space="preserve"> </w:t>
      </w:r>
      <w:r>
        <w:t>estricta</w:t>
      </w:r>
      <w:r>
        <w:rPr>
          <w:spacing w:val="40"/>
        </w:rPr>
        <w:t xml:space="preserve"> </w:t>
      </w:r>
      <w:r>
        <w:t>reserva,</w:t>
      </w:r>
      <w:r>
        <w:rPr>
          <w:spacing w:val="40"/>
        </w:rPr>
        <w:t xml:space="preserve"> </w:t>
      </w:r>
      <w:r>
        <w:t>salvo</w:t>
      </w:r>
      <w:r>
        <w:rPr>
          <w:spacing w:val="40"/>
        </w:rPr>
        <w:t xml:space="preserve"> </w:t>
      </w:r>
      <w:r>
        <w:t>para</w:t>
      </w:r>
      <w:r>
        <w:rPr>
          <w:spacing w:val="40"/>
        </w:rPr>
        <w:t xml:space="preserve"> </w:t>
      </w:r>
      <w:r>
        <w:t>los</w:t>
      </w:r>
      <w:r>
        <w:rPr>
          <w:spacing w:val="40"/>
        </w:rPr>
        <w:t xml:space="preserve"> </w:t>
      </w:r>
      <w:r>
        <w:t>interesados</w:t>
      </w:r>
      <w:r>
        <w:rPr>
          <w:spacing w:val="40"/>
        </w:rPr>
        <w:t xml:space="preserve"> </w:t>
      </w:r>
      <w:r>
        <w:t>y las autoridades judiciales que soliciten información.</w:t>
      </w:r>
    </w:p>
    <w:p w:rsidR="0017071F" w:rsidRDefault="0017071F">
      <w:pPr>
        <w:pStyle w:val="Textoindependiente"/>
        <w:spacing w:before="2"/>
        <w:rPr>
          <w:sz w:val="21"/>
        </w:rPr>
      </w:pPr>
    </w:p>
    <w:p w:rsidR="0017071F" w:rsidRDefault="006E6F0E">
      <w:pPr>
        <w:pStyle w:val="Prrafodelista"/>
        <w:numPr>
          <w:ilvl w:val="0"/>
          <w:numId w:val="3"/>
        </w:numPr>
        <w:tabs>
          <w:tab w:val="left" w:pos="391"/>
        </w:tabs>
        <w:spacing w:line="360" w:lineRule="auto"/>
        <w:ind w:firstLine="0"/>
        <w:jc w:val="both"/>
      </w:pPr>
      <w:r>
        <w:t>Tutela Efectiva: Se arbitrarán los medios para la efectiva protección y resguardo del dere</w:t>
      </w:r>
      <w:r>
        <w:t>cho a la identidad de origen.</w:t>
      </w:r>
    </w:p>
    <w:p w:rsidR="0017071F" w:rsidRDefault="0017071F">
      <w:pPr>
        <w:pStyle w:val="Textoindependiente"/>
        <w:spacing w:before="2"/>
        <w:rPr>
          <w:sz w:val="21"/>
        </w:rPr>
      </w:pPr>
    </w:p>
    <w:p w:rsidR="0017071F" w:rsidRDefault="006E6F0E">
      <w:pPr>
        <w:pStyle w:val="Prrafodelista"/>
        <w:numPr>
          <w:ilvl w:val="0"/>
          <w:numId w:val="3"/>
        </w:numPr>
        <w:tabs>
          <w:tab w:val="left" w:pos="391"/>
        </w:tabs>
        <w:spacing w:line="360" w:lineRule="auto"/>
        <w:ind w:firstLine="0"/>
        <w:jc w:val="both"/>
      </w:pPr>
      <w:r>
        <w:t>Máxima información: Los sujetos obligados deben proporcionar información en los términos más amplios posibles.</w:t>
      </w:r>
    </w:p>
    <w:p w:rsidR="0017071F" w:rsidRDefault="0017071F">
      <w:pPr>
        <w:pStyle w:val="Textoindependiente"/>
        <w:spacing w:before="2"/>
        <w:rPr>
          <w:sz w:val="21"/>
        </w:rPr>
      </w:pPr>
    </w:p>
    <w:p w:rsidR="0017071F" w:rsidRDefault="006E6F0E">
      <w:pPr>
        <w:pStyle w:val="Prrafodelista"/>
        <w:numPr>
          <w:ilvl w:val="0"/>
          <w:numId w:val="3"/>
        </w:numPr>
        <w:tabs>
          <w:tab w:val="left" w:pos="391"/>
        </w:tabs>
        <w:spacing w:line="360" w:lineRule="auto"/>
        <w:ind w:firstLine="0"/>
        <w:jc w:val="both"/>
      </w:pPr>
      <w:r>
        <w:t>Buena</w:t>
      </w:r>
      <w:r>
        <w:rPr>
          <w:spacing w:val="40"/>
        </w:rPr>
        <w:t xml:space="preserve"> </w:t>
      </w:r>
      <w:r>
        <w:t>Fe,</w:t>
      </w:r>
      <w:r>
        <w:rPr>
          <w:spacing w:val="40"/>
        </w:rPr>
        <w:t xml:space="preserve"> </w:t>
      </w:r>
      <w:r>
        <w:t>interpretación</w:t>
      </w:r>
      <w:r>
        <w:rPr>
          <w:spacing w:val="40"/>
        </w:rPr>
        <w:t xml:space="preserve"> </w:t>
      </w:r>
      <w:r>
        <w:t>más</w:t>
      </w:r>
      <w:r>
        <w:rPr>
          <w:spacing w:val="40"/>
        </w:rPr>
        <w:t xml:space="preserve"> </w:t>
      </w:r>
      <w:r>
        <w:t>favorable</w:t>
      </w:r>
      <w:r>
        <w:rPr>
          <w:spacing w:val="40"/>
        </w:rPr>
        <w:t xml:space="preserve"> </w:t>
      </w:r>
      <w:r>
        <w:t>y</w:t>
      </w:r>
      <w:r>
        <w:rPr>
          <w:spacing w:val="40"/>
        </w:rPr>
        <w:t xml:space="preserve"> </w:t>
      </w:r>
      <w:r>
        <w:t>mayor</w:t>
      </w:r>
      <w:r>
        <w:rPr>
          <w:spacing w:val="40"/>
        </w:rPr>
        <w:t xml:space="preserve"> </w:t>
      </w:r>
      <w:r>
        <w:t>facilitación: Los</w:t>
      </w:r>
      <w:r>
        <w:rPr>
          <w:spacing w:val="40"/>
        </w:rPr>
        <w:t xml:space="preserve"> </w:t>
      </w:r>
      <w:r>
        <w:t>sujetos</w:t>
      </w:r>
      <w:r>
        <w:rPr>
          <w:spacing w:val="40"/>
        </w:rPr>
        <w:t xml:space="preserve"> </w:t>
      </w:r>
      <w:r>
        <w:t>obligados</w:t>
      </w:r>
      <w:r>
        <w:rPr>
          <w:spacing w:val="40"/>
        </w:rPr>
        <w:t xml:space="preserve"> </w:t>
      </w:r>
      <w:r>
        <w:t>deberán</w:t>
      </w:r>
      <w:r>
        <w:rPr>
          <w:spacing w:val="40"/>
        </w:rPr>
        <w:t xml:space="preserve"> </w:t>
      </w:r>
      <w:r>
        <w:t>actuar</w:t>
      </w:r>
      <w:r>
        <w:rPr>
          <w:spacing w:val="40"/>
        </w:rPr>
        <w:t xml:space="preserve"> </w:t>
      </w:r>
      <w:r>
        <w:t>e</w:t>
      </w:r>
      <w:r>
        <w:rPr>
          <w:spacing w:val="40"/>
        </w:rPr>
        <w:t xml:space="preserve"> </w:t>
      </w:r>
      <w:r>
        <w:t>interpretar</w:t>
      </w:r>
      <w:r>
        <w:rPr>
          <w:spacing w:val="40"/>
        </w:rPr>
        <w:t xml:space="preserve"> </w:t>
      </w:r>
      <w:r>
        <w:t>l</w:t>
      </w:r>
      <w:r>
        <w:t>a</w:t>
      </w:r>
      <w:r>
        <w:rPr>
          <w:spacing w:val="40"/>
        </w:rPr>
        <w:t xml:space="preserve"> </w:t>
      </w:r>
      <w:r>
        <w:t>ley</w:t>
      </w:r>
      <w:r>
        <w:rPr>
          <w:spacing w:val="40"/>
        </w:rPr>
        <w:t xml:space="preserve"> </w:t>
      </w:r>
      <w:r>
        <w:t>de buena fe, siempre en el sentido más favorable a la vigencia del derecho</w:t>
      </w:r>
      <w:r>
        <w:rPr>
          <w:spacing w:val="40"/>
        </w:rPr>
        <w:t xml:space="preserve"> </w:t>
      </w:r>
      <w:r>
        <w:t>a</w:t>
      </w:r>
      <w:r>
        <w:rPr>
          <w:spacing w:val="40"/>
        </w:rPr>
        <w:t xml:space="preserve"> </w:t>
      </w:r>
      <w:r>
        <w:t>conocer</w:t>
      </w:r>
      <w:r>
        <w:rPr>
          <w:spacing w:val="40"/>
        </w:rPr>
        <w:t xml:space="preserve"> </w:t>
      </w:r>
      <w:r>
        <w:t>la</w:t>
      </w:r>
      <w:r>
        <w:rPr>
          <w:spacing w:val="40"/>
        </w:rPr>
        <w:t xml:space="preserve"> </w:t>
      </w:r>
      <w:r>
        <w:t>identidad</w:t>
      </w:r>
      <w:r>
        <w:rPr>
          <w:spacing w:val="40"/>
        </w:rPr>
        <w:t xml:space="preserve"> </w:t>
      </w:r>
      <w:r>
        <w:t>de</w:t>
      </w:r>
      <w:r>
        <w:rPr>
          <w:spacing w:val="40"/>
        </w:rPr>
        <w:t xml:space="preserve"> </w:t>
      </w:r>
      <w:r>
        <w:t>origen,</w:t>
      </w:r>
      <w:r>
        <w:rPr>
          <w:spacing w:val="40"/>
        </w:rPr>
        <w:t xml:space="preserve"> </w:t>
      </w:r>
      <w:r>
        <w:t>facilitando</w:t>
      </w:r>
      <w:r>
        <w:rPr>
          <w:spacing w:val="40"/>
        </w:rPr>
        <w:t xml:space="preserve"> </w:t>
      </w:r>
      <w:r>
        <w:t>su ejercicio y excluyendo exigencias o requisitos que puedan obstruirlo o impedirlo.</w:t>
      </w:r>
    </w:p>
    <w:p w:rsidR="0017071F" w:rsidRDefault="0017071F">
      <w:pPr>
        <w:pStyle w:val="Textoindependiente"/>
        <w:spacing w:before="2"/>
        <w:rPr>
          <w:sz w:val="21"/>
        </w:rPr>
      </w:pPr>
    </w:p>
    <w:p w:rsidR="0017071F" w:rsidRDefault="006E6F0E">
      <w:pPr>
        <w:pStyle w:val="Prrafodelista"/>
        <w:numPr>
          <w:ilvl w:val="0"/>
          <w:numId w:val="3"/>
        </w:numPr>
        <w:tabs>
          <w:tab w:val="left" w:pos="391"/>
        </w:tabs>
        <w:spacing w:line="364" w:lineRule="auto"/>
        <w:ind w:firstLine="0"/>
        <w:jc w:val="both"/>
      </w:pPr>
      <w:r>
        <w:t>No</w:t>
      </w:r>
      <w:r>
        <w:rPr>
          <w:spacing w:val="40"/>
        </w:rPr>
        <w:t xml:space="preserve"> </w:t>
      </w:r>
      <w:r>
        <w:t>discriminación:</w:t>
      </w:r>
      <w:r>
        <w:rPr>
          <w:spacing w:val="40"/>
        </w:rPr>
        <w:t xml:space="preserve"> </w:t>
      </w:r>
      <w:r>
        <w:t>Los</w:t>
      </w:r>
      <w:r>
        <w:rPr>
          <w:spacing w:val="40"/>
        </w:rPr>
        <w:t xml:space="preserve"> </w:t>
      </w:r>
      <w:r>
        <w:t>órganos</w:t>
      </w:r>
      <w:r>
        <w:rPr>
          <w:spacing w:val="40"/>
        </w:rPr>
        <w:t xml:space="preserve"> </w:t>
      </w:r>
      <w:r>
        <w:t>del</w:t>
      </w:r>
      <w:r>
        <w:rPr>
          <w:spacing w:val="40"/>
        </w:rPr>
        <w:t xml:space="preserve"> </w:t>
      </w:r>
      <w:r>
        <w:t>Estado</w:t>
      </w:r>
      <w:r>
        <w:rPr>
          <w:spacing w:val="40"/>
        </w:rPr>
        <w:t xml:space="preserve"> </w:t>
      </w:r>
      <w:r>
        <w:t>garantizarán</w:t>
      </w:r>
      <w:r>
        <w:rPr>
          <w:spacing w:val="40"/>
        </w:rPr>
        <w:t xml:space="preserve"> </w:t>
      </w:r>
      <w:r>
        <w:t>que</w:t>
      </w:r>
      <w:r>
        <w:rPr>
          <w:spacing w:val="40"/>
        </w:rPr>
        <w:t xml:space="preserve"> </w:t>
      </w:r>
      <w:r>
        <w:t>en el</w:t>
      </w:r>
      <w:r>
        <w:rPr>
          <w:spacing w:val="40"/>
        </w:rPr>
        <w:t xml:space="preserve"> </w:t>
      </w:r>
      <w:r>
        <w:t>ejercicio</w:t>
      </w:r>
      <w:r>
        <w:rPr>
          <w:spacing w:val="40"/>
        </w:rPr>
        <w:t xml:space="preserve"> </w:t>
      </w:r>
      <w:r>
        <w:t>del</w:t>
      </w:r>
      <w:r>
        <w:rPr>
          <w:spacing w:val="40"/>
        </w:rPr>
        <w:t xml:space="preserve"> </w:t>
      </w:r>
      <w:r>
        <w:t>derecho</w:t>
      </w:r>
      <w:r>
        <w:rPr>
          <w:spacing w:val="40"/>
        </w:rPr>
        <w:t xml:space="preserve"> </w:t>
      </w:r>
      <w:r>
        <w:t>a</w:t>
      </w:r>
      <w:r>
        <w:rPr>
          <w:spacing w:val="40"/>
        </w:rPr>
        <w:t xml:space="preserve"> </w:t>
      </w:r>
      <w:r>
        <w:t>conocer</w:t>
      </w:r>
      <w:r>
        <w:rPr>
          <w:spacing w:val="40"/>
        </w:rPr>
        <w:t xml:space="preserve"> </w:t>
      </w:r>
      <w:r>
        <w:t>la</w:t>
      </w:r>
      <w:r>
        <w:rPr>
          <w:spacing w:val="40"/>
        </w:rPr>
        <w:t xml:space="preserve"> </w:t>
      </w:r>
      <w:r>
        <w:t>identidad</w:t>
      </w:r>
      <w:r>
        <w:rPr>
          <w:spacing w:val="40"/>
        </w:rPr>
        <w:t xml:space="preserve"> </w:t>
      </w:r>
      <w:r>
        <w:t>de</w:t>
      </w:r>
      <w:r>
        <w:rPr>
          <w:spacing w:val="40"/>
        </w:rPr>
        <w:t xml:space="preserve"> </w:t>
      </w:r>
      <w:r>
        <w:t>origen, ninguna persona sea sujeto de distinciones, exclusiones o restricciones que carezcan de justificación razonable, en concordancia con el artículo 2° de la ley N°20.609.</w:t>
      </w:r>
    </w:p>
    <w:p w:rsidR="0017071F" w:rsidRDefault="0017071F">
      <w:pPr>
        <w:pStyle w:val="Textoindependiente"/>
      </w:pPr>
    </w:p>
    <w:p w:rsidR="0017071F" w:rsidRDefault="006E6F0E">
      <w:pPr>
        <w:pStyle w:val="Prrafodelista"/>
        <w:numPr>
          <w:ilvl w:val="0"/>
          <w:numId w:val="3"/>
        </w:numPr>
        <w:tabs>
          <w:tab w:val="left" w:pos="391"/>
        </w:tabs>
        <w:spacing w:line="360" w:lineRule="auto"/>
        <w:ind w:firstLine="0"/>
        <w:jc w:val="both"/>
      </w:pPr>
      <w:r>
        <w:t>N</w:t>
      </w:r>
      <w:r>
        <w:t>o revictimización: En todas las diligencias y tramitaciones se evitará revictimizar a las personas afectadas.</w:t>
      </w:r>
    </w:p>
    <w:p w:rsidR="0017071F" w:rsidRDefault="0017071F">
      <w:pPr>
        <w:pStyle w:val="Textoindependiente"/>
        <w:rPr>
          <w:sz w:val="24"/>
        </w:rPr>
      </w:pPr>
    </w:p>
    <w:p w:rsidR="0017071F" w:rsidRDefault="0017071F">
      <w:pPr>
        <w:pStyle w:val="Textoindependiente"/>
        <w:rPr>
          <w:sz w:val="24"/>
        </w:rPr>
      </w:pPr>
    </w:p>
    <w:p w:rsidR="0017071F" w:rsidRDefault="0017071F">
      <w:pPr>
        <w:pStyle w:val="Textoindependiente"/>
        <w:spacing w:before="3"/>
        <w:rPr>
          <w:sz w:val="20"/>
        </w:rPr>
      </w:pPr>
    </w:p>
    <w:p w:rsidR="0017071F" w:rsidRDefault="006E6F0E">
      <w:pPr>
        <w:pStyle w:val="Textoindependiente"/>
        <w:spacing w:line="360" w:lineRule="auto"/>
        <w:ind w:left="121" w:right="110"/>
        <w:jc w:val="both"/>
      </w:pPr>
      <w:r>
        <w:rPr>
          <w:b/>
        </w:rPr>
        <w:t>Artículo</w:t>
      </w:r>
      <w:r>
        <w:rPr>
          <w:b/>
          <w:spacing w:val="40"/>
        </w:rPr>
        <w:t xml:space="preserve"> </w:t>
      </w:r>
      <w:r>
        <w:rPr>
          <w:b/>
        </w:rPr>
        <w:t>5.-</w:t>
      </w:r>
      <w:r>
        <w:rPr>
          <w:b/>
          <w:spacing w:val="40"/>
        </w:rPr>
        <w:t xml:space="preserve"> </w:t>
      </w:r>
      <w:r>
        <w:t>Las</w:t>
      </w:r>
      <w:r>
        <w:rPr>
          <w:spacing w:val="40"/>
        </w:rPr>
        <w:t xml:space="preserve"> </w:t>
      </w:r>
      <w:r>
        <w:t>obligaciones</w:t>
      </w:r>
      <w:r>
        <w:rPr>
          <w:spacing w:val="40"/>
        </w:rPr>
        <w:t xml:space="preserve"> </w:t>
      </w:r>
      <w:r>
        <w:t>derivadas</w:t>
      </w:r>
      <w:r>
        <w:rPr>
          <w:spacing w:val="40"/>
        </w:rPr>
        <w:t xml:space="preserve"> </w:t>
      </w:r>
      <w:r>
        <w:t>de este derecho comprometen al Estado a lo menos a:</w:t>
      </w:r>
    </w:p>
    <w:p w:rsidR="0017071F" w:rsidRDefault="0017071F">
      <w:pPr>
        <w:pStyle w:val="Textoindependiente"/>
        <w:spacing w:before="2"/>
        <w:rPr>
          <w:sz w:val="21"/>
        </w:rPr>
      </w:pPr>
    </w:p>
    <w:p w:rsidR="0017071F" w:rsidRDefault="006E6F0E">
      <w:pPr>
        <w:pStyle w:val="Prrafodelista"/>
        <w:numPr>
          <w:ilvl w:val="1"/>
          <w:numId w:val="3"/>
        </w:numPr>
        <w:tabs>
          <w:tab w:val="left" w:pos="841"/>
        </w:tabs>
        <w:spacing w:before="1" w:line="360" w:lineRule="auto"/>
        <w:jc w:val="both"/>
      </w:pPr>
      <w:r>
        <w:t>Establecer mecanismos de control de la efectivización del derecho</w:t>
      </w:r>
      <w:r>
        <w:rPr>
          <w:spacing w:val="40"/>
        </w:rPr>
        <w:t xml:space="preserve"> </w:t>
      </w:r>
      <w:r>
        <w:t>a</w:t>
      </w:r>
      <w:r>
        <w:rPr>
          <w:spacing w:val="40"/>
        </w:rPr>
        <w:t xml:space="preserve"> </w:t>
      </w:r>
      <w:r>
        <w:t>la</w:t>
      </w:r>
      <w:r>
        <w:rPr>
          <w:spacing w:val="40"/>
        </w:rPr>
        <w:t xml:space="preserve"> </w:t>
      </w:r>
      <w:r>
        <w:t>búsqueda</w:t>
      </w:r>
      <w:r>
        <w:rPr>
          <w:spacing w:val="40"/>
        </w:rPr>
        <w:t xml:space="preserve"> </w:t>
      </w:r>
      <w:r>
        <w:t>de</w:t>
      </w:r>
      <w:r>
        <w:rPr>
          <w:spacing w:val="40"/>
        </w:rPr>
        <w:t xml:space="preserve"> </w:t>
      </w:r>
      <w:r>
        <w:t>identidad</w:t>
      </w:r>
      <w:r>
        <w:rPr>
          <w:spacing w:val="40"/>
        </w:rPr>
        <w:t xml:space="preserve"> </w:t>
      </w:r>
      <w:r>
        <w:t>de</w:t>
      </w:r>
      <w:r>
        <w:rPr>
          <w:spacing w:val="40"/>
        </w:rPr>
        <w:t xml:space="preserve"> </w:t>
      </w:r>
      <w:r>
        <w:t>origen</w:t>
      </w:r>
      <w:r>
        <w:rPr>
          <w:spacing w:val="40"/>
        </w:rPr>
        <w:t xml:space="preserve"> </w:t>
      </w:r>
      <w:r>
        <w:t>en</w:t>
      </w:r>
      <w:r>
        <w:rPr>
          <w:spacing w:val="40"/>
        </w:rPr>
        <w:t xml:space="preserve"> </w:t>
      </w:r>
      <w:r>
        <w:t>sus distintos</w:t>
      </w:r>
      <w:r>
        <w:rPr>
          <w:spacing w:val="40"/>
        </w:rPr>
        <w:t xml:space="preserve"> </w:t>
      </w:r>
      <w:r>
        <w:t>niveles.</w:t>
      </w:r>
      <w:r>
        <w:rPr>
          <w:spacing w:val="40"/>
        </w:rPr>
        <w:t xml:space="preserve"> </w:t>
      </w:r>
      <w:r>
        <w:t>Los</w:t>
      </w:r>
      <w:r>
        <w:rPr>
          <w:spacing w:val="40"/>
        </w:rPr>
        <w:t xml:space="preserve"> </w:t>
      </w:r>
      <w:r>
        <w:t>que</w:t>
      </w:r>
      <w:r>
        <w:rPr>
          <w:spacing w:val="40"/>
        </w:rPr>
        <w:t xml:space="preserve"> </w:t>
      </w:r>
      <w:r>
        <w:t>incluirán</w:t>
      </w:r>
      <w:r>
        <w:rPr>
          <w:spacing w:val="40"/>
        </w:rPr>
        <w:t xml:space="preserve"> </w:t>
      </w:r>
      <w:r>
        <w:t>la</w:t>
      </w:r>
      <w:r>
        <w:rPr>
          <w:spacing w:val="40"/>
        </w:rPr>
        <w:t xml:space="preserve"> </w:t>
      </w:r>
      <w:r>
        <w:t>búsqueda</w:t>
      </w:r>
      <w:r>
        <w:rPr>
          <w:spacing w:val="40"/>
        </w:rPr>
        <w:t xml:space="preserve"> </w:t>
      </w:r>
      <w:r>
        <w:t>genética, la disposición de los documentos e instrumentos públicos que faciliten la identificació</w:t>
      </w:r>
      <w:r>
        <w:t>n de sus ascendientes y/o descendientes</w:t>
      </w:r>
      <w:r>
        <w:rPr>
          <w:spacing w:val="40"/>
        </w:rPr>
        <w:t xml:space="preserve"> </w:t>
      </w:r>
      <w:r>
        <w:t>en</w:t>
      </w:r>
      <w:r>
        <w:rPr>
          <w:spacing w:val="40"/>
        </w:rPr>
        <w:t xml:space="preserve"> </w:t>
      </w:r>
      <w:r>
        <w:t>línea</w:t>
      </w:r>
      <w:r>
        <w:rPr>
          <w:spacing w:val="40"/>
        </w:rPr>
        <w:t xml:space="preserve"> </w:t>
      </w:r>
      <w:r>
        <w:t>recta</w:t>
      </w:r>
      <w:r>
        <w:rPr>
          <w:spacing w:val="40"/>
        </w:rPr>
        <w:t xml:space="preserve"> </w:t>
      </w:r>
      <w:r>
        <w:t>y/o</w:t>
      </w:r>
      <w:r>
        <w:rPr>
          <w:spacing w:val="40"/>
        </w:rPr>
        <w:t xml:space="preserve"> </w:t>
      </w:r>
      <w:r>
        <w:t>sus</w:t>
      </w:r>
      <w:r>
        <w:rPr>
          <w:spacing w:val="40"/>
        </w:rPr>
        <w:t xml:space="preserve"> </w:t>
      </w:r>
      <w:r>
        <w:t>presuntos</w:t>
      </w:r>
      <w:r>
        <w:rPr>
          <w:spacing w:val="40"/>
        </w:rPr>
        <w:t xml:space="preserve"> </w:t>
      </w:r>
      <w:r>
        <w:t>hermanos,</w:t>
      </w:r>
      <w:r>
        <w:rPr>
          <w:spacing w:val="40"/>
        </w:rPr>
        <w:t xml:space="preserve"> </w:t>
      </w:r>
      <w:r>
        <w:t>y</w:t>
      </w:r>
    </w:p>
    <w:p w:rsidR="0017071F" w:rsidRDefault="0017071F">
      <w:pPr>
        <w:spacing w:line="360" w:lineRule="auto"/>
        <w:jc w:val="both"/>
        <w:sectPr w:rsidR="0017071F">
          <w:pgSz w:w="12240" w:h="15840"/>
          <w:pgMar w:top="1340" w:right="1600" w:bottom="1100" w:left="1580" w:header="0" w:footer="909" w:gutter="0"/>
          <w:cols w:space="720"/>
        </w:sectPr>
      </w:pPr>
    </w:p>
    <w:p w:rsidR="0017071F" w:rsidRDefault="006E6F0E">
      <w:pPr>
        <w:pStyle w:val="Textoindependiente"/>
        <w:spacing w:before="77" w:line="360" w:lineRule="auto"/>
        <w:ind w:left="841" w:right="103"/>
        <w:jc w:val="both"/>
      </w:pPr>
      <w:r>
        <w:t xml:space="preserve">la capacitación de todas las reparticiones públicas en </w:t>
      </w:r>
      <w:r>
        <w:t xml:space="preserve">la provisión de la atención especializada a las y los </w:t>
      </w:r>
      <w:r>
        <w:rPr>
          <w:spacing w:val="-2"/>
        </w:rPr>
        <w:t>solicitantes.</w:t>
      </w:r>
    </w:p>
    <w:p w:rsidR="0017071F" w:rsidRDefault="0017071F">
      <w:pPr>
        <w:pStyle w:val="Textoindependiente"/>
        <w:spacing w:before="2"/>
        <w:rPr>
          <w:sz w:val="21"/>
        </w:rPr>
      </w:pPr>
    </w:p>
    <w:p w:rsidR="0017071F" w:rsidRDefault="006E6F0E">
      <w:pPr>
        <w:pStyle w:val="Prrafodelista"/>
        <w:numPr>
          <w:ilvl w:val="1"/>
          <w:numId w:val="3"/>
        </w:numPr>
        <w:tabs>
          <w:tab w:val="left" w:pos="841"/>
        </w:tabs>
        <w:spacing w:line="360" w:lineRule="auto"/>
        <w:jc w:val="both"/>
      </w:pPr>
      <w:r>
        <w:t>Adecuar</w:t>
      </w:r>
      <w:r>
        <w:rPr>
          <w:spacing w:val="40"/>
        </w:rPr>
        <w:t xml:space="preserve"> </w:t>
      </w:r>
      <w:r>
        <w:t>procedimientos</w:t>
      </w:r>
      <w:r>
        <w:rPr>
          <w:spacing w:val="40"/>
        </w:rPr>
        <w:t xml:space="preserve"> </w:t>
      </w:r>
      <w:r>
        <w:t>y</w:t>
      </w:r>
      <w:r>
        <w:rPr>
          <w:spacing w:val="40"/>
        </w:rPr>
        <w:t xml:space="preserve"> </w:t>
      </w:r>
      <w:r>
        <w:t>normativas</w:t>
      </w:r>
      <w:r>
        <w:rPr>
          <w:spacing w:val="40"/>
        </w:rPr>
        <w:t xml:space="preserve"> </w:t>
      </w:r>
      <w:r>
        <w:t>de</w:t>
      </w:r>
      <w:r>
        <w:rPr>
          <w:spacing w:val="40"/>
        </w:rPr>
        <w:t xml:space="preserve"> </w:t>
      </w:r>
      <w:r>
        <w:t>las</w:t>
      </w:r>
      <w:r>
        <w:rPr>
          <w:spacing w:val="40"/>
        </w:rPr>
        <w:t xml:space="preserve"> </w:t>
      </w:r>
      <w:r>
        <w:t>áreas involucradas para el fiel cumplimiento de la presente Ley.</w:t>
      </w:r>
    </w:p>
    <w:p w:rsidR="0017071F" w:rsidRDefault="0017071F">
      <w:pPr>
        <w:pStyle w:val="Textoindependiente"/>
        <w:spacing w:before="2"/>
        <w:rPr>
          <w:sz w:val="21"/>
        </w:rPr>
      </w:pPr>
    </w:p>
    <w:p w:rsidR="0017071F" w:rsidRDefault="006E6F0E">
      <w:pPr>
        <w:pStyle w:val="Prrafodelista"/>
        <w:numPr>
          <w:ilvl w:val="1"/>
          <w:numId w:val="3"/>
        </w:numPr>
        <w:tabs>
          <w:tab w:val="left" w:pos="841"/>
        </w:tabs>
        <w:spacing w:line="360" w:lineRule="auto"/>
        <w:jc w:val="both"/>
      </w:pPr>
      <w:r>
        <w:t>Realizar periódicamente campañas y programas de concientización,</w:t>
      </w:r>
      <w:r>
        <w:rPr>
          <w:spacing w:val="40"/>
        </w:rPr>
        <w:t xml:space="preserve"> </w:t>
      </w:r>
      <w:r>
        <w:t>difusión</w:t>
      </w:r>
      <w:r>
        <w:rPr>
          <w:spacing w:val="40"/>
        </w:rPr>
        <w:t xml:space="preserve"> </w:t>
      </w:r>
      <w:r>
        <w:t>e</w:t>
      </w:r>
      <w:r>
        <w:rPr>
          <w:spacing w:val="40"/>
        </w:rPr>
        <w:t xml:space="preserve"> </w:t>
      </w:r>
      <w:r>
        <w:t>in</w:t>
      </w:r>
      <w:r>
        <w:t>formación</w:t>
      </w:r>
      <w:r>
        <w:rPr>
          <w:spacing w:val="40"/>
        </w:rPr>
        <w:t xml:space="preserve"> </w:t>
      </w:r>
      <w:r>
        <w:t>sobre</w:t>
      </w:r>
      <w:r>
        <w:rPr>
          <w:spacing w:val="40"/>
        </w:rPr>
        <w:t xml:space="preserve"> </w:t>
      </w:r>
      <w:r>
        <w:t>el</w:t>
      </w:r>
      <w:r>
        <w:rPr>
          <w:spacing w:val="40"/>
        </w:rPr>
        <w:t xml:space="preserve"> </w:t>
      </w:r>
      <w:r>
        <w:t>derecho</w:t>
      </w:r>
      <w:r>
        <w:rPr>
          <w:spacing w:val="40"/>
        </w:rPr>
        <w:t xml:space="preserve"> </w:t>
      </w:r>
      <w:r>
        <w:t>a la búsqueda de identidad de origen.</w:t>
      </w:r>
    </w:p>
    <w:p w:rsidR="0017071F" w:rsidRDefault="0017071F">
      <w:pPr>
        <w:pStyle w:val="Textoindependiente"/>
        <w:rPr>
          <w:sz w:val="24"/>
        </w:rPr>
      </w:pPr>
    </w:p>
    <w:p w:rsidR="0017071F" w:rsidRDefault="0017071F">
      <w:pPr>
        <w:pStyle w:val="Textoindependiente"/>
        <w:rPr>
          <w:sz w:val="24"/>
        </w:rPr>
      </w:pPr>
    </w:p>
    <w:p w:rsidR="0017071F" w:rsidRDefault="0017071F">
      <w:pPr>
        <w:pStyle w:val="Textoindependiente"/>
        <w:spacing w:before="3"/>
        <w:rPr>
          <w:sz w:val="20"/>
        </w:rPr>
      </w:pPr>
    </w:p>
    <w:p w:rsidR="0017071F" w:rsidRDefault="006E6F0E">
      <w:pPr>
        <w:spacing w:line="506" w:lineRule="auto"/>
        <w:ind w:left="2099" w:right="2077" w:firstLine="1914"/>
        <w:rPr>
          <w:b/>
        </w:rPr>
      </w:pPr>
      <w:r>
        <w:rPr>
          <w:b/>
        </w:rPr>
        <w:t>TÍTULO II LEGITIMACIÓN,</w:t>
      </w:r>
      <w:r>
        <w:rPr>
          <w:b/>
          <w:spacing w:val="-14"/>
        </w:rPr>
        <w:t xml:space="preserve"> </w:t>
      </w:r>
      <w:r>
        <w:rPr>
          <w:b/>
        </w:rPr>
        <w:t>EXCLUSIÓN</w:t>
      </w:r>
      <w:r>
        <w:rPr>
          <w:b/>
          <w:spacing w:val="-14"/>
        </w:rPr>
        <w:t xml:space="preserve"> </w:t>
      </w:r>
      <w:r>
        <w:rPr>
          <w:b/>
        </w:rPr>
        <w:t>Y</w:t>
      </w:r>
      <w:r>
        <w:rPr>
          <w:b/>
          <w:spacing w:val="-14"/>
        </w:rPr>
        <w:t xml:space="preserve"> </w:t>
      </w:r>
      <w:r>
        <w:rPr>
          <w:b/>
        </w:rPr>
        <w:t>MODALIDADES</w:t>
      </w:r>
    </w:p>
    <w:p w:rsidR="0017071F" w:rsidRDefault="006E6F0E">
      <w:pPr>
        <w:spacing w:before="89"/>
        <w:ind w:left="982" w:right="962"/>
        <w:jc w:val="center"/>
        <w:rPr>
          <w:b/>
        </w:rPr>
      </w:pPr>
      <w:r>
        <w:rPr>
          <w:b/>
        </w:rPr>
        <w:t>DE</w:t>
      </w:r>
      <w:r>
        <w:rPr>
          <w:b/>
          <w:spacing w:val="-2"/>
        </w:rPr>
        <w:t xml:space="preserve"> INVESTIGACIÓN</w:t>
      </w:r>
    </w:p>
    <w:p w:rsidR="0017071F" w:rsidRDefault="0017071F">
      <w:pPr>
        <w:pStyle w:val="Textoindependiente"/>
        <w:spacing w:before="2"/>
        <w:rPr>
          <w:b/>
          <w:sz w:val="32"/>
        </w:rPr>
      </w:pPr>
    </w:p>
    <w:p w:rsidR="0017071F" w:rsidRDefault="006E6F0E">
      <w:pPr>
        <w:pStyle w:val="Textoindependiente"/>
        <w:spacing w:line="360" w:lineRule="auto"/>
        <w:ind w:left="121" w:right="102"/>
        <w:jc w:val="both"/>
      </w:pPr>
      <w:r>
        <w:rPr>
          <w:b/>
        </w:rPr>
        <w:t xml:space="preserve">ARTÍCULO 6°.- </w:t>
      </w:r>
      <w:r>
        <w:t>Se encuentran legitimados para las acciones administrativas</w:t>
      </w:r>
      <w:r>
        <w:rPr>
          <w:spacing w:val="40"/>
        </w:rPr>
        <w:t xml:space="preserve"> </w:t>
      </w:r>
      <w:r>
        <w:t>y/o</w:t>
      </w:r>
      <w:r>
        <w:rPr>
          <w:spacing w:val="40"/>
        </w:rPr>
        <w:t xml:space="preserve"> </w:t>
      </w:r>
      <w:r>
        <w:t>judiciales</w:t>
      </w:r>
      <w:r>
        <w:rPr>
          <w:spacing w:val="40"/>
        </w:rPr>
        <w:t xml:space="preserve"> </w:t>
      </w:r>
      <w:r>
        <w:t>de</w:t>
      </w:r>
      <w:r>
        <w:rPr>
          <w:spacing w:val="40"/>
        </w:rPr>
        <w:t xml:space="preserve"> </w:t>
      </w:r>
      <w:r>
        <w:t>búsqueda previstas en la presente</w:t>
      </w:r>
      <w:r>
        <w:rPr>
          <w:spacing w:val="32"/>
        </w:rPr>
        <w:t xml:space="preserve"> </w:t>
      </w:r>
      <w:r>
        <w:t>ley,</w:t>
      </w:r>
      <w:r>
        <w:rPr>
          <w:spacing w:val="32"/>
        </w:rPr>
        <w:t xml:space="preserve"> </w:t>
      </w:r>
      <w:r>
        <w:t>todas</w:t>
      </w:r>
      <w:r>
        <w:rPr>
          <w:spacing w:val="32"/>
        </w:rPr>
        <w:t xml:space="preserve"> </w:t>
      </w:r>
      <w:r>
        <w:t>las</w:t>
      </w:r>
      <w:r>
        <w:rPr>
          <w:spacing w:val="32"/>
        </w:rPr>
        <w:t xml:space="preserve"> </w:t>
      </w:r>
      <w:r>
        <w:t>personas humanas, cualquiera sea la fecha y</w:t>
      </w:r>
      <w:r>
        <w:rPr>
          <w:spacing w:val="40"/>
        </w:rPr>
        <w:t xml:space="preserve"> </w:t>
      </w:r>
      <w:r>
        <w:t>lugar</w:t>
      </w:r>
      <w:r>
        <w:rPr>
          <w:spacing w:val="40"/>
        </w:rPr>
        <w:t xml:space="preserve"> </w:t>
      </w:r>
      <w:r>
        <w:t>de</w:t>
      </w:r>
      <w:r>
        <w:rPr>
          <w:spacing w:val="40"/>
        </w:rPr>
        <w:t xml:space="preserve"> </w:t>
      </w:r>
      <w:r>
        <w:t>su</w:t>
      </w:r>
      <w:r>
        <w:rPr>
          <w:spacing w:val="40"/>
        </w:rPr>
        <w:t xml:space="preserve"> </w:t>
      </w:r>
      <w:r>
        <w:t>nacimiento,</w:t>
      </w:r>
      <w:r>
        <w:rPr>
          <w:spacing w:val="40"/>
        </w:rPr>
        <w:t xml:space="preserve"> </w:t>
      </w:r>
      <w:r>
        <w:t>que</w:t>
      </w:r>
      <w:r>
        <w:rPr>
          <w:spacing w:val="40"/>
        </w:rPr>
        <w:t xml:space="preserve"> </w:t>
      </w:r>
      <w:r>
        <w:t>presumieren</w:t>
      </w:r>
      <w:r>
        <w:rPr>
          <w:spacing w:val="40"/>
        </w:rPr>
        <w:t xml:space="preserve"> </w:t>
      </w:r>
      <w:r>
        <w:t>que</w:t>
      </w:r>
      <w:r>
        <w:rPr>
          <w:spacing w:val="40"/>
        </w:rPr>
        <w:t xml:space="preserve"> </w:t>
      </w:r>
      <w:r>
        <w:t>su</w:t>
      </w:r>
      <w:r>
        <w:rPr>
          <w:spacing w:val="40"/>
        </w:rPr>
        <w:t xml:space="preserve"> </w:t>
      </w:r>
      <w:r>
        <w:t>identidad</w:t>
      </w:r>
      <w:r>
        <w:rPr>
          <w:spacing w:val="40"/>
        </w:rPr>
        <w:t xml:space="preserve"> </w:t>
      </w:r>
      <w:r>
        <w:t>ha sido suprimida, sustituida o alterada por hechos concomitantes o posteriores a su nacimiento, y todo aquel que tenga dudas o desconozca su identidad de origen, así como sus ascendientes y/o descendientes en línea recta y/o sus presuntos hermanos.</w:t>
      </w:r>
    </w:p>
    <w:p w:rsidR="0017071F" w:rsidRDefault="0017071F">
      <w:pPr>
        <w:pStyle w:val="Textoindependiente"/>
        <w:spacing w:before="2"/>
        <w:rPr>
          <w:sz w:val="21"/>
        </w:rPr>
      </w:pPr>
    </w:p>
    <w:p w:rsidR="0017071F" w:rsidRDefault="006E6F0E">
      <w:pPr>
        <w:pStyle w:val="Textoindependiente"/>
        <w:spacing w:line="360" w:lineRule="auto"/>
        <w:ind w:left="121" w:right="116"/>
        <w:jc w:val="both"/>
      </w:pPr>
      <w:r>
        <w:rPr>
          <w:b/>
        </w:rPr>
        <w:t>ARTÍC</w:t>
      </w:r>
      <w:r>
        <w:rPr>
          <w:b/>
        </w:rPr>
        <w:t>ULO</w:t>
      </w:r>
      <w:r>
        <w:rPr>
          <w:b/>
          <w:spacing w:val="40"/>
        </w:rPr>
        <w:t xml:space="preserve"> </w:t>
      </w:r>
      <w:r>
        <w:rPr>
          <w:b/>
        </w:rPr>
        <w:t>7°.-</w:t>
      </w:r>
      <w:r>
        <w:rPr>
          <w:b/>
          <w:spacing w:val="40"/>
        </w:rPr>
        <w:t xml:space="preserve"> </w:t>
      </w:r>
      <w:r>
        <w:t>No</w:t>
      </w:r>
      <w:r>
        <w:rPr>
          <w:spacing w:val="40"/>
        </w:rPr>
        <w:t xml:space="preserve"> </w:t>
      </w:r>
      <w:r>
        <w:t>se</w:t>
      </w:r>
      <w:r>
        <w:rPr>
          <w:spacing w:val="40"/>
        </w:rPr>
        <w:t xml:space="preserve"> </w:t>
      </w:r>
      <w:r>
        <w:t>encuentran alcanzados por la presente ley y sus respectivas garantías:</w:t>
      </w:r>
    </w:p>
    <w:p w:rsidR="0017071F" w:rsidRDefault="0017071F">
      <w:pPr>
        <w:pStyle w:val="Textoindependiente"/>
        <w:spacing w:before="2"/>
        <w:rPr>
          <w:sz w:val="21"/>
        </w:rPr>
      </w:pPr>
    </w:p>
    <w:p w:rsidR="0017071F" w:rsidRDefault="006E6F0E">
      <w:pPr>
        <w:pStyle w:val="Textoindependiente"/>
        <w:spacing w:line="360" w:lineRule="auto"/>
        <w:ind w:left="121" w:right="103"/>
        <w:jc w:val="both"/>
      </w:pPr>
      <w:r>
        <w:t>La</w:t>
      </w:r>
      <w:r>
        <w:rPr>
          <w:spacing w:val="40"/>
        </w:rPr>
        <w:t xml:space="preserve"> </w:t>
      </w:r>
      <w:r>
        <w:t>búsqueda</w:t>
      </w:r>
      <w:r>
        <w:rPr>
          <w:spacing w:val="40"/>
        </w:rPr>
        <w:t xml:space="preserve"> </w:t>
      </w:r>
      <w:r>
        <w:t>de</w:t>
      </w:r>
      <w:r>
        <w:rPr>
          <w:spacing w:val="40"/>
        </w:rPr>
        <w:t xml:space="preserve"> </w:t>
      </w:r>
      <w:r>
        <w:t>parientes</w:t>
      </w:r>
      <w:r>
        <w:rPr>
          <w:spacing w:val="40"/>
        </w:rPr>
        <w:t xml:space="preserve"> </w:t>
      </w:r>
      <w:r>
        <w:t>lejanos,</w:t>
      </w:r>
      <w:r>
        <w:rPr>
          <w:spacing w:val="40"/>
        </w:rPr>
        <w:t xml:space="preserve"> </w:t>
      </w:r>
      <w:r>
        <w:t>limitándose</w:t>
      </w:r>
      <w:r>
        <w:rPr>
          <w:spacing w:val="40"/>
        </w:rPr>
        <w:t xml:space="preserve"> </w:t>
      </w:r>
      <w:r>
        <w:t>la</w:t>
      </w:r>
      <w:r>
        <w:rPr>
          <w:spacing w:val="40"/>
        </w:rPr>
        <w:t xml:space="preserve"> </w:t>
      </w:r>
      <w:r>
        <w:t>intervención solo</w:t>
      </w:r>
      <w:r>
        <w:rPr>
          <w:spacing w:val="40"/>
        </w:rPr>
        <w:t xml:space="preserve"> </w:t>
      </w:r>
      <w:r>
        <w:t>a</w:t>
      </w:r>
      <w:r>
        <w:rPr>
          <w:spacing w:val="40"/>
        </w:rPr>
        <w:t xml:space="preserve"> </w:t>
      </w:r>
      <w:r>
        <w:t>ascendientes</w:t>
      </w:r>
      <w:r>
        <w:rPr>
          <w:spacing w:val="40"/>
        </w:rPr>
        <w:t xml:space="preserve"> </w:t>
      </w:r>
      <w:r>
        <w:t>y</w:t>
      </w:r>
      <w:r>
        <w:rPr>
          <w:spacing w:val="40"/>
        </w:rPr>
        <w:t xml:space="preserve"> </w:t>
      </w:r>
      <w:r>
        <w:t>descendientes</w:t>
      </w:r>
      <w:r>
        <w:rPr>
          <w:spacing w:val="40"/>
        </w:rPr>
        <w:t xml:space="preserve"> </w:t>
      </w:r>
      <w:r>
        <w:t>en</w:t>
      </w:r>
      <w:r>
        <w:rPr>
          <w:spacing w:val="40"/>
        </w:rPr>
        <w:t xml:space="preserve"> </w:t>
      </w:r>
      <w:r>
        <w:t>segundo</w:t>
      </w:r>
      <w:r>
        <w:rPr>
          <w:spacing w:val="40"/>
        </w:rPr>
        <w:t xml:space="preserve"> </w:t>
      </w:r>
      <w:r>
        <w:t>grado</w:t>
      </w:r>
      <w:r>
        <w:rPr>
          <w:spacing w:val="40"/>
        </w:rPr>
        <w:t xml:space="preserve"> </w:t>
      </w:r>
      <w:r>
        <w:t>y colaterales en primer grado.</w:t>
      </w:r>
    </w:p>
    <w:p w:rsidR="0017071F" w:rsidRDefault="0017071F">
      <w:pPr>
        <w:pStyle w:val="Textoindependiente"/>
        <w:spacing w:before="2"/>
        <w:rPr>
          <w:sz w:val="21"/>
        </w:rPr>
      </w:pPr>
    </w:p>
    <w:p w:rsidR="0017071F" w:rsidRDefault="006E6F0E">
      <w:pPr>
        <w:pStyle w:val="Textoindependiente"/>
        <w:spacing w:before="1" w:line="360" w:lineRule="auto"/>
        <w:ind w:left="121" w:right="103"/>
        <w:jc w:val="both"/>
      </w:pPr>
      <w:r>
        <w:rPr>
          <w:b/>
        </w:rPr>
        <w:t>ARTÍCULO</w:t>
      </w:r>
      <w:r>
        <w:rPr>
          <w:b/>
          <w:spacing w:val="38"/>
        </w:rPr>
        <w:t xml:space="preserve"> </w:t>
      </w:r>
      <w:r>
        <w:rPr>
          <w:b/>
        </w:rPr>
        <w:t>8°.-</w:t>
      </w:r>
      <w:r>
        <w:rPr>
          <w:b/>
          <w:spacing w:val="38"/>
        </w:rPr>
        <w:t xml:space="preserve"> </w:t>
      </w:r>
      <w:r>
        <w:t>Los</w:t>
      </w:r>
      <w:r>
        <w:rPr>
          <w:spacing w:val="40"/>
        </w:rPr>
        <w:t xml:space="preserve"> </w:t>
      </w:r>
      <w:r>
        <w:t>suje</w:t>
      </w:r>
      <w:r>
        <w:t>tos</w:t>
      </w:r>
      <w:r>
        <w:rPr>
          <w:spacing w:val="40"/>
        </w:rPr>
        <w:t xml:space="preserve"> </w:t>
      </w:r>
      <w:r>
        <w:t>legitimados</w:t>
      </w:r>
      <w:r>
        <w:rPr>
          <w:spacing w:val="40"/>
        </w:rPr>
        <w:t xml:space="preserve"> </w:t>
      </w:r>
      <w:r>
        <w:t>conforme</w:t>
      </w:r>
      <w:r>
        <w:rPr>
          <w:spacing w:val="40"/>
        </w:rPr>
        <w:t xml:space="preserve"> </w:t>
      </w:r>
      <w:r>
        <w:t>el artículo 6° de la presente ley podrán optar las siguientes modalidades de investigación sobre su identidad de origen:</w:t>
      </w:r>
    </w:p>
    <w:p w:rsidR="0017071F" w:rsidRDefault="0017071F">
      <w:pPr>
        <w:spacing w:line="360" w:lineRule="auto"/>
        <w:jc w:val="both"/>
        <w:sectPr w:rsidR="0017071F">
          <w:pgSz w:w="12240" w:h="15840"/>
          <w:pgMar w:top="1340" w:right="1600" w:bottom="1100" w:left="1580" w:header="0" w:footer="909" w:gutter="0"/>
          <w:cols w:space="720"/>
        </w:sectPr>
      </w:pPr>
    </w:p>
    <w:p w:rsidR="0017071F" w:rsidRDefault="006E6F0E">
      <w:pPr>
        <w:pStyle w:val="Prrafodelista"/>
        <w:numPr>
          <w:ilvl w:val="0"/>
          <w:numId w:val="2"/>
        </w:numPr>
        <w:tabs>
          <w:tab w:val="left" w:pos="675"/>
        </w:tabs>
        <w:spacing w:before="77" w:line="360" w:lineRule="auto"/>
        <w:ind w:firstLine="0"/>
        <w:jc w:val="both"/>
      </w:pPr>
      <w:r>
        <w:t>Particular, por sí o a través de un representante, u organizaciones de la sociedad civil.</w:t>
      </w:r>
    </w:p>
    <w:p w:rsidR="0017071F" w:rsidRDefault="0017071F">
      <w:pPr>
        <w:pStyle w:val="Textoindependiente"/>
        <w:spacing w:before="2"/>
        <w:rPr>
          <w:sz w:val="21"/>
        </w:rPr>
      </w:pPr>
    </w:p>
    <w:p w:rsidR="0017071F" w:rsidRDefault="006E6F0E">
      <w:pPr>
        <w:pStyle w:val="Prrafodelista"/>
        <w:numPr>
          <w:ilvl w:val="0"/>
          <w:numId w:val="2"/>
        </w:numPr>
        <w:tabs>
          <w:tab w:val="left" w:pos="645"/>
        </w:tabs>
        <w:spacing w:line="360" w:lineRule="auto"/>
        <w:ind w:firstLine="0"/>
        <w:jc w:val="both"/>
      </w:pPr>
      <w:r>
        <w:t>A tra</w:t>
      </w:r>
      <w:r>
        <w:t>vés del Estado, mediante un expediente de carácter reservado, quien realizará las averiguaciones, actuaciones y tramitaciones pertinentes.</w:t>
      </w:r>
    </w:p>
    <w:p w:rsidR="0017071F" w:rsidRDefault="0017071F">
      <w:pPr>
        <w:pStyle w:val="Textoindependiente"/>
        <w:spacing w:before="2"/>
        <w:rPr>
          <w:sz w:val="21"/>
        </w:rPr>
      </w:pPr>
    </w:p>
    <w:p w:rsidR="0017071F" w:rsidRDefault="006E6F0E">
      <w:pPr>
        <w:pStyle w:val="Prrafodelista"/>
        <w:numPr>
          <w:ilvl w:val="0"/>
          <w:numId w:val="2"/>
        </w:numPr>
        <w:tabs>
          <w:tab w:val="left" w:pos="526"/>
        </w:tabs>
        <w:ind w:left="526" w:right="0" w:hanging="405"/>
        <w:jc w:val="both"/>
      </w:pPr>
      <w:r>
        <w:t>Judicial,</w:t>
      </w:r>
      <w:r>
        <w:rPr>
          <w:spacing w:val="17"/>
        </w:rPr>
        <w:t xml:space="preserve"> </w:t>
      </w:r>
      <w:r>
        <w:t>de</w:t>
      </w:r>
      <w:r>
        <w:rPr>
          <w:spacing w:val="17"/>
        </w:rPr>
        <w:t xml:space="preserve"> </w:t>
      </w:r>
      <w:r>
        <w:t>acuerdo</w:t>
      </w:r>
      <w:r>
        <w:rPr>
          <w:spacing w:val="18"/>
        </w:rPr>
        <w:t xml:space="preserve"> </w:t>
      </w:r>
      <w:r>
        <w:t>a</w:t>
      </w:r>
      <w:r>
        <w:rPr>
          <w:spacing w:val="17"/>
        </w:rPr>
        <w:t xml:space="preserve"> </w:t>
      </w:r>
      <w:r>
        <w:t>la</w:t>
      </w:r>
      <w:r>
        <w:rPr>
          <w:spacing w:val="17"/>
        </w:rPr>
        <w:t xml:space="preserve"> </w:t>
      </w:r>
      <w:r>
        <w:t>normativa</w:t>
      </w:r>
      <w:r>
        <w:rPr>
          <w:spacing w:val="18"/>
        </w:rPr>
        <w:t xml:space="preserve"> </w:t>
      </w:r>
      <w:r>
        <w:t>vigente</w:t>
      </w:r>
      <w:r>
        <w:rPr>
          <w:spacing w:val="17"/>
        </w:rPr>
        <w:t xml:space="preserve"> </w:t>
      </w:r>
      <w:r>
        <w:t>en</w:t>
      </w:r>
      <w:r>
        <w:rPr>
          <w:spacing w:val="17"/>
        </w:rPr>
        <w:t xml:space="preserve"> </w:t>
      </w:r>
      <w:r>
        <w:t>esta</w:t>
      </w:r>
      <w:r>
        <w:rPr>
          <w:spacing w:val="18"/>
        </w:rPr>
        <w:t xml:space="preserve"> </w:t>
      </w:r>
      <w:r>
        <w:rPr>
          <w:spacing w:val="-2"/>
        </w:rPr>
        <w:t>materia.</w:t>
      </w:r>
    </w:p>
    <w:p w:rsidR="0017071F" w:rsidRDefault="0017071F">
      <w:pPr>
        <w:pStyle w:val="Textoindependiente"/>
        <w:spacing w:before="2"/>
        <w:rPr>
          <w:sz w:val="32"/>
        </w:rPr>
      </w:pPr>
    </w:p>
    <w:p w:rsidR="0017071F" w:rsidRDefault="006E6F0E">
      <w:pPr>
        <w:spacing w:line="590" w:lineRule="auto"/>
        <w:ind w:left="2627" w:right="2163" w:firstLine="1253"/>
        <w:rPr>
          <w:b/>
        </w:rPr>
      </w:pPr>
      <w:r>
        <w:rPr>
          <w:b/>
        </w:rPr>
        <w:t>TITULO III DISPOSICIONES</w:t>
      </w:r>
      <w:r>
        <w:rPr>
          <w:b/>
          <w:spacing w:val="-35"/>
        </w:rPr>
        <w:t xml:space="preserve"> </w:t>
      </w:r>
      <w:r>
        <w:rPr>
          <w:b/>
        </w:rPr>
        <w:t>ADMINISTRATIVAS</w:t>
      </w:r>
    </w:p>
    <w:p w:rsidR="0017071F" w:rsidRDefault="006E6F0E">
      <w:pPr>
        <w:pStyle w:val="Textoindependiente"/>
        <w:spacing w:before="2" w:line="360" w:lineRule="auto"/>
        <w:ind w:left="121" w:right="103"/>
        <w:jc w:val="both"/>
      </w:pPr>
      <w:r>
        <w:rPr>
          <w:b/>
        </w:rPr>
        <w:t xml:space="preserve">ARTÍCULO 9°.- </w:t>
      </w:r>
      <w:r>
        <w:t>A los fines de la presente Ley se considera sujeto obligado</w:t>
      </w:r>
      <w:r>
        <w:rPr>
          <w:spacing w:val="40"/>
        </w:rPr>
        <w:t xml:space="preserve"> </w:t>
      </w:r>
      <w:r>
        <w:t>a</w:t>
      </w:r>
      <w:r>
        <w:rPr>
          <w:spacing w:val="40"/>
        </w:rPr>
        <w:t xml:space="preserve"> </w:t>
      </w:r>
      <w:r>
        <w:t>todo</w:t>
      </w:r>
      <w:r>
        <w:rPr>
          <w:spacing w:val="40"/>
        </w:rPr>
        <w:t xml:space="preserve"> </w:t>
      </w:r>
      <w:r>
        <w:t>funcionario</w:t>
      </w:r>
      <w:r>
        <w:rPr>
          <w:spacing w:val="40"/>
        </w:rPr>
        <w:t xml:space="preserve"> </w:t>
      </w:r>
      <w:r>
        <w:t>que</w:t>
      </w:r>
      <w:r>
        <w:rPr>
          <w:spacing w:val="40"/>
        </w:rPr>
        <w:t xml:space="preserve"> </w:t>
      </w:r>
      <w:r>
        <w:t>intervenga</w:t>
      </w:r>
      <w:r>
        <w:rPr>
          <w:spacing w:val="40"/>
        </w:rPr>
        <w:t xml:space="preserve"> </w:t>
      </w:r>
      <w:r>
        <w:t>en</w:t>
      </w:r>
      <w:r>
        <w:rPr>
          <w:spacing w:val="40"/>
        </w:rPr>
        <w:t xml:space="preserve"> </w:t>
      </w:r>
      <w:r>
        <w:t xml:space="preserve">estos procedimientos como titulares de establecimientos de cualquier naturaleza, sean públicos o privados, que tengan a su cargo </w:t>
      </w:r>
      <w:r>
        <w:t>la respectiva conservación y guarda de datos.</w:t>
      </w:r>
    </w:p>
    <w:p w:rsidR="0017071F" w:rsidRDefault="0017071F">
      <w:pPr>
        <w:pStyle w:val="Textoindependiente"/>
        <w:spacing w:before="1"/>
        <w:rPr>
          <w:sz w:val="21"/>
        </w:rPr>
      </w:pPr>
    </w:p>
    <w:p w:rsidR="0017071F" w:rsidRDefault="006E6F0E">
      <w:pPr>
        <w:pStyle w:val="Textoindependiente"/>
        <w:spacing w:before="1" w:line="360" w:lineRule="auto"/>
        <w:ind w:left="121" w:right="103"/>
        <w:jc w:val="both"/>
      </w:pPr>
      <w:r>
        <w:rPr>
          <w:b/>
        </w:rPr>
        <w:t xml:space="preserve">ARTÍCULO 10°.- </w:t>
      </w:r>
      <w:r>
        <w:t>A los fines de garantizar el cumplimiento de esta ley, el legitimado, el juez interviniente y/o la autoridad administrativa</w:t>
      </w:r>
      <w:r>
        <w:rPr>
          <w:spacing w:val="40"/>
        </w:rPr>
        <w:t xml:space="preserve"> </w:t>
      </w:r>
      <w:r>
        <w:t>competente,</w:t>
      </w:r>
      <w:r>
        <w:rPr>
          <w:spacing w:val="40"/>
        </w:rPr>
        <w:t xml:space="preserve"> </w:t>
      </w:r>
      <w:r>
        <w:t>podrán</w:t>
      </w:r>
      <w:r>
        <w:rPr>
          <w:spacing w:val="40"/>
        </w:rPr>
        <w:t xml:space="preserve"> </w:t>
      </w:r>
      <w:r>
        <w:t>acceder</w:t>
      </w:r>
      <w:r>
        <w:rPr>
          <w:spacing w:val="40"/>
        </w:rPr>
        <w:t xml:space="preserve"> </w:t>
      </w:r>
      <w:r>
        <w:t>a</w:t>
      </w:r>
      <w:r>
        <w:rPr>
          <w:spacing w:val="40"/>
        </w:rPr>
        <w:t xml:space="preserve"> </w:t>
      </w:r>
      <w:r>
        <w:t>los</w:t>
      </w:r>
      <w:r>
        <w:rPr>
          <w:spacing w:val="40"/>
        </w:rPr>
        <w:t xml:space="preserve"> </w:t>
      </w:r>
      <w:r>
        <w:t>datos contenidos en registros de hosp</w:t>
      </w:r>
      <w:r>
        <w:t>itales, historias clínicas de parturientas, actas de nacimiento, de neonatología y de defunciones de establecimientos sanitarios de la red pública o privada. Queda comprendida</w:t>
      </w:r>
      <w:r>
        <w:rPr>
          <w:spacing w:val="40"/>
        </w:rPr>
        <w:t xml:space="preserve"> </w:t>
      </w:r>
      <w:r>
        <w:t>toda</w:t>
      </w:r>
      <w:r>
        <w:rPr>
          <w:spacing w:val="40"/>
        </w:rPr>
        <w:t xml:space="preserve"> </w:t>
      </w:r>
      <w:r>
        <w:t>otra</w:t>
      </w:r>
      <w:r>
        <w:rPr>
          <w:spacing w:val="40"/>
        </w:rPr>
        <w:t xml:space="preserve"> </w:t>
      </w:r>
      <w:r>
        <w:t>documentación</w:t>
      </w:r>
      <w:r>
        <w:rPr>
          <w:spacing w:val="40"/>
        </w:rPr>
        <w:t xml:space="preserve"> </w:t>
      </w:r>
      <w:r>
        <w:t>o</w:t>
      </w:r>
      <w:r>
        <w:rPr>
          <w:spacing w:val="40"/>
        </w:rPr>
        <w:t xml:space="preserve"> </w:t>
      </w:r>
      <w:r>
        <w:t>base</w:t>
      </w:r>
      <w:r>
        <w:rPr>
          <w:spacing w:val="40"/>
        </w:rPr>
        <w:t xml:space="preserve"> </w:t>
      </w:r>
      <w:r>
        <w:t>de</w:t>
      </w:r>
      <w:r>
        <w:rPr>
          <w:spacing w:val="40"/>
        </w:rPr>
        <w:t xml:space="preserve"> </w:t>
      </w:r>
      <w:r>
        <w:t>datos</w:t>
      </w:r>
      <w:r>
        <w:rPr>
          <w:spacing w:val="40"/>
        </w:rPr>
        <w:t xml:space="preserve"> </w:t>
      </w:r>
      <w:r>
        <w:t>en</w:t>
      </w:r>
      <w:r>
        <w:rPr>
          <w:spacing w:val="40"/>
        </w:rPr>
        <w:t xml:space="preserve"> </w:t>
      </w:r>
      <w:r>
        <w:t>que pudiera</w:t>
      </w:r>
      <w:r>
        <w:rPr>
          <w:spacing w:val="40"/>
        </w:rPr>
        <w:t xml:space="preserve"> </w:t>
      </w:r>
      <w:r>
        <w:t>constar</w:t>
      </w:r>
      <w:r>
        <w:rPr>
          <w:spacing w:val="40"/>
        </w:rPr>
        <w:t xml:space="preserve"> </w:t>
      </w:r>
      <w:r>
        <w:t>información</w:t>
      </w:r>
      <w:r>
        <w:rPr>
          <w:spacing w:val="40"/>
        </w:rPr>
        <w:t xml:space="preserve"> </w:t>
      </w:r>
      <w:r>
        <w:t>útil</w:t>
      </w:r>
      <w:r>
        <w:rPr>
          <w:spacing w:val="40"/>
        </w:rPr>
        <w:t xml:space="preserve"> </w:t>
      </w:r>
      <w:r>
        <w:t>a los efectos de la presente tales como registros de instituciones religiosas, educativas o de cuidado</w:t>
      </w:r>
      <w:r>
        <w:rPr>
          <w:spacing w:val="40"/>
        </w:rPr>
        <w:t xml:space="preserve"> </w:t>
      </w:r>
      <w:r>
        <w:t>de</w:t>
      </w:r>
      <w:r>
        <w:rPr>
          <w:spacing w:val="40"/>
        </w:rPr>
        <w:t xml:space="preserve"> </w:t>
      </w:r>
      <w:r>
        <w:t>niños</w:t>
      </w:r>
      <w:r>
        <w:rPr>
          <w:spacing w:val="40"/>
        </w:rPr>
        <w:t xml:space="preserve"> </w:t>
      </w:r>
      <w:r>
        <w:t>y</w:t>
      </w:r>
      <w:r>
        <w:rPr>
          <w:spacing w:val="40"/>
        </w:rPr>
        <w:t xml:space="preserve"> </w:t>
      </w:r>
      <w:r>
        <w:t>niñas. El acceso a datos, en todo caso, no podrá afectar el derecho a la intimidad de terceros ajenos a los intervinientes en la investig</w:t>
      </w:r>
      <w:r>
        <w:t>ación, garantizando las normas de protección de datos personales.</w:t>
      </w:r>
    </w:p>
    <w:p w:rsidR="0017071F" w:rsidRDefault="0017071F">
      <w:pPr>
        <w:pStyle w:val="Textoindependiente"/>
        <w:spacing w:before="2"/>
        <w:rPr>
          <w:sz w:val="21"/>
        </w:rPr>
      </w:pPr>
    </w:p>
    <w:p w:rsidR="0017071F" w:rsidRDefault="006E6F0E">
      <w:pPr>
        <w:pStyle w:val="Textoindependiente"/>
        <w:spacing w:line="360" w:lineRule="auto"/>
        <w:ind w:left="121" w:right="103"/>
        <w:jc w:val="both"/>
      </w:pPr>
      <w:r>
        <w:rPr>
          <w:b/>
        </w:rPr>
        <w:t>ARTÍCULO</w:t>
      </w:r>
      <w:r>
        <w:rPr>
          <w:b/>
          <w:spacing w:val="40"/>
        </w:rPr>
        <w:t xml:space="preserve"> </w:t>
      </w:r>
      <w:r>
        <w:rPr>
          <w:b/>
        </w:rPr>
        <w:t>11.-</w:t>
      </w:r>
      <w:r>
        <w:rPr>
          <w:b/>
          <w:spacing w:val="40"/>
        </w:rPr>
        <w:t xml:space="preserve"> </w:t>
      </w:r>
      <w:r>
        <w:t>Todos</w:t>
      </w:r>
      <w:r>
        <w:rPr>
          <w:spacing w:val="40"/>
        </w:rPr>
        <w:t xml:space="preserve"> </w:t>
      </w:r>
      <w:r>
        <w:t>los</w:t>
      </w:r>
      <w:r>
        <w:rPr>
          <w:spacing w:val="40"/>
        </w:rPr>
        <w:t xml:space="preserve"> </w:t>
      </w:r>
      <w:r>
        <w:t>establecimientos</w:t>
      </w:r>
      <w:r>
        <w:rPr>
          <w:spacing w:val="40"/>
        </w:rPr>
        <w:t xml:space="preserve"> </w:t>
      </w:r>
      <w:r>
        <w:t>del</w:t>
      </w:r>
      <w:r>
        <w:rPr>
          <w:spacing w:val="40"/>
        </w:rPr>
        <w:t xml:space="preserve"> </w:t>
      </w:r>
      <w:r>
        <w:t>sistema</w:t>
      </w:r>
      <w:r>
        <w:rPr>
          <w:spacing w:val="40"/>
        </w:rPr>
        <w:t xml:space="preserve"> </w:t>
      </w:r>
      <w:r>
        <w:t>de</w:t>
      </w:r>
      <w:r>
        <w:rPr>
          <w:spacing w:val="40"/>
        </w:rPr>
        <w:t xml:space="preserve"> </w:t>
      </w:r>
      <w:r>
        <w:t>salud deben preservar los registros de entrada y salida, libro diario; acta de nacimiento; libros de neonatología y de defunciones, c</w:t>
      </w:r>
      <w:r>
        <w:t>omo también</w:t>
      </w:r>
      <w:r>
        <w:rPr>
          <w:spacing w:val="77"/>
        </w:rPr>
        <w:t xml:space="preserve"> </w:t>
      </w:r>
      <w:r>
        <w:t>el</w:t>
      </w:r>
      <w:r>
        <w:rPr>
          <w:spacing w:val="78"/>
        </w:rPr>
        <w:t xml:space="preserve"> </w:t>
      </w:r>
      <w:r>
        <w:t>libro</w:t>
      </w:r>
      <w:r>
        <w:rPr>
          <w:spacing w:val="78"/>
        </w:rPr>
        <w:t xml:space="preserve"> </w:t>
      </w:r>
      <w:r>
        <w:t>de</w:t>
      </w:r>
      <w:r>
        <w:rPr>
          <w:spacing w:val="77"/>
        </w:rPr>
        <w:t xml:space="preserve"> </w:t>
      </w:r>
      <w:r>
        <w:t>inscripción</w:t>
      </w:r>
      <w:r>
        <w:rPr>
          <w:spacing w:val="78"/>
        </w:rPr>
        <w:t xml:space="preserve"> </w:t>
      </w:r>
      <w:r>
        <w:t>de</w:t>
      </w:r>
      <w:r>
        <w:rPr>
          <w:spacing w:val="78"/>
        </w:rPr>
        <w:t xml:space="preserve"> </w:t>
      </w:r>
      <w:r>
        <w:t>nacimientos</w:t>
      </w:r>
      <w:r>
        <w:rPr>
          <w:spacing w:val="77"/>
        </w:rPr>
        <w:t xml:space="preserve"> </w:t>
      </w:r>
      <w:r>
        <w:t>y</w:t>
      </w:r>
      <w:r>
        <w:rPr>
          <w:spacing w:val="78"/>
        </w:rPr>
        <w:t xml:space="preserve"> </w:t>
      </w:r>
      <w:r>
        <w:t>otros</w:t>
      </w:r>
      <w:r>
        <w:rPr>
          <w:spacing w:val="78"/>
        </w:rPr>
        <w:t xml:space="preserve"> </w:t>
      </w:r>
      <w:r>
        <w:t>que</w:t>
      </w:r>
      <w:r>
        <w:rPr>
          <w:spacing w:val="78"/>
        </w:rPr>
        <w:t xml:space="preserve"> </w:t>
      </w:r>
      <w:r>
        <w:rPr>
          <w:spacing w:val="-5"/>
        </w:rPr>
        <w:t>se</w:t>
      </w:r>
    </w:p>
    <w:p w:rsidR="0017071F" w:rsidRDefault="0017071F">
      <w:pPr>
        <w:spacing w:line="360" w:lineRule="auto"/>
        <w:jc w:val="both"/>
        <w:sectPr w:rsidR="0017071F">
          <w:pgSz w:w="12240" w:h="15840"/>
          <w:pgMar w:top="1340" w:right="1600" w:bottom="1100" w:left="1580" w:header="0" w:footer="909" w:gutter="0"/>
          <w:cols w:space="720"/>
        </w:sectPr>
      </w:pPr>
    </w:p>
    <w:p w:rsidR="0017071F" w:rsidRDefault="006E6F0E">
      <w:pPr>
        <w:pStyle w:val="Textoindependiente"/>
        <w:spacing w:before="77" w:line="360" w:lineRule="auto"/>
        <w:ind w:left="121" w:right="103"/>
        <w:jc w:val="both"/>
      </w:pPr>
      <w:r>
        <w:t>hayan</w:t>
      </w:r>
      <w:r>
        <w:rPr>
          <w:spacing w:val="40"/>
        </w:rPr>
        <w:t xml:space="preserve"> </w:t>
      </w:r>
      <w:r>
        <w:t>confeccionado</w:t>
      </w:r>
      <w:r>
        <w:rPr>
          <w:spacing w:val="40"/>
        </w:rPr>
        <w:t xml:space="preserve"> </w:t>
      </w:r>
      <w:r>
        <w:t>previamente</w:t>
      </w:r>
      <w:r>
        <w:rPr>
          <w:spacing w:val="40"/>
        </w:rPr>
        <w:t xml:space="preserve"> </w:t>
      </w:r>
      <w:r>
        <w:t>para</w:t>
      </w:r>
      <w:r>
        <w:rPr>
          <w:spacing w:val="40"/>
        </w:rPr>
        <w:t xml:space="preserve"> </w:t>
      </w:r>
      <w:r>
        <w:t>tal</w:t>
      </w:r>
      <w:r>
        <w:rPr>
          <w:spacing w:val="40"/>
        </w:rPr>
        <w:t xml:space="preserve"> </w:t>
      </w:r>
      <w:r>
        <w:t>efecto,</w:t>
      </w:r>
      <w:r>
        <w:rPr>
          <w:spacing w:val="40"/>
        </w:rPr>
        <w:t xml:space="preserve"> </w:t>
      </w:r>
      <w:r>
        <w:t>debiendo ponerlos a disposición del funcionario, magistrado o persona a cargo</w:t>
      </w:r>
      <w:r>
        <w:rPr>
          <w:spacing w:val="40"/>
        </w:rPr>
        <w:t xml:space="preserve"> </w:t>
      </w:r>
      <w:r>
        <w:t>de</w:t>
      </w:r>
      <w:r>
        <w:rPr>
          <w:spacing w:val="40"/>
        </w:rPr>
        <w:t xml:space="preserve"> </w:t>
      </w:r>
      <w:r>
        <w:t>la</w:t>
      </w:r>
      <w:r>
        <w:rPr>
          <w:spacing w:val="40"/>
        </w:rPr>
        <w:t xml:space="preserve"> </w:t>
      </w:r>
      <w:r>
        <w:t>búsqueda.</w:t>
      </w:r>
      <w:r>
        <w:rPr>
          <w:spacing w:val="40"/>
        </w:rPr>
        <w:t xml:space="preserve"> </w:t>
      </w:r>
      <w:r>
        <w:t>En</w:t>
      </w:r>
      <w:r>
        <w:rPr>
          <w:spacing w:val="40"/>
        </w:rPr>
        <w:t xml:space="preserve"> </w:t>
      </w:r>
      <w:r>
        <w:t>caso</w:t>
      </w:r>
      <w:r>
        <w:rPr>
          <w:spacing w:val="40"/>
        </w:rPr>
        <w:t xml:space="preserve"> </w:t>
      </w:r>
      <w:r>
        <w:t>de</w:t>
      </w:r>
      <w:r>
        <w:rPr>
          <w:spacing w:val="40"/>
        </w:rPr>
        <w:t xml:space="preserve"> </w:t>
      </w:r>
      <w:r>
        <w:t>cierre</w:t>
      </w:r>
      <w:r>
        <w:rPr>
          <w:spacing w:val="40"/>
        </w:rPr>
        <w:t xml:space="preserve"> </w:t>
      </w:r>
      <w:r>
        <w:t>definitivo</w:t>
      </w:r>
      <w:r>
        <w:rPr>
          <w:spacing w:val="40"/>
        </w:rPr>
        <w:t xml:space="preserve"> </w:t>
      </w:r>
      <w:r>
        <w:t>debe</w:t>
      </w:r>
      <w:r>
        <w:t>rán remitir toda la documentación indicada al Ministerio de Salud y/o autoridad</w:t>
      </w:r>
      <w:r>
        <w:rPr>
          <w:spacing w:val="40"/>
        </w:rPr>
        <w:t xml:space="preserve"> </w:t>
      </w:r>
      <w:r>
        <w:t>que</w:t>
      </w:r>
      <w:r>
        <w:rPr>
          <w:spacing w:val="40"/>
        </w:rPr>
        <w:t xml:space="preserve"> </w:t>
      </w:r>
      <w:r>
        <w:t>se</w:t>
      </w:r>
      <w:r>
        <w:rPr>
          <w:spacing w:val="40"/>
        </w:rPr>
        <w:t xml:space="preserve"> </w:t>
      </w:r>
      <w:r>
        <w:t>designe.</w:t>
      </w:r>
      <w:r>
        <w:rPr>
          <w:spacing w:val="40"/>
        </w:rPr>
        <w:t xml:space="preserve"> </w:t>
      </w:r>
      <w:r>
        <w:t>Dichos registros, a partir de la vigencia</w:t>
      </w:r>
      <w:r>
        <w:rPr>
          <w:spacing w:val="40"/>
        </w:rPr>
        <w:t xml:space="preserve"> </w:t>
      </w:r>
      <w:r>
        <w:t>de</w:t>
      </w:r>
      <w:r>
        <w:rPr>
          <w:spacing w:val="40"/>
        </w:rPr>
        <w:t xml:space="preserve"> </w:t>
      </w:r>
      <w:r>
        <w:t>la</w:t>
      </w:r>
      <w:r>
        <w:rPr>
          <w:spacing w:val="40"/>
        </w:rPr>
        <w:t xml:space="preserve"> </w:t>
      </w:r>
      <w:r>
        <w:t>presente</w:t>
      </w:r>
      <w:r>
        <w:rPr>
          <w:spacing w:val="40"/>
        </w:rPr>
        <w:t xml:space="preserve"> </w:t>
      </w:r>
      <w:r>
        <w:t>ley deberán ser rubricados y preservados de acuerdo con las técnicas de conservación y seguridad vigentes por un plazo mínimo de diez años en el establecimiento y luego de dicho plazo, sólo podrán ser destruidos previa digitalización e inclusión</w:t>
      </w:r>
      <w:r>
        <w:rPr>
          <w:spacing w:val="40"/>
        </w:rPr>
        <w:t xml:space="preserve"> </w:t>
      </w:r>
      <w:r>
        <w:t>progresiva</w:t>
      </w:r>
      <w:r>
        <w:rPr>
          <w:spacing w:val="40"/>
        </w:rPr>
        <w:t xml:space="preserve"> </w:t>
      </w:r>
      <w:r>
        <w:t>en</w:t>
      </w:r>
      <w:r>
        <w:rPr>
          <w:spacing w:val="40"/>
        </w:rPr>
        <w:t xml:space="preserve"> </w:t>
      </w:r>
      <w:r>
        <w:t>la</w:t>
      </w:r>
      <w:r>
        <w:rPr>
          <w:spacing w:val="40"/>
        </w:rPr>
        <w:t xml:space="preserve"> </w:t>
      </w:r>
      <w:r>
        <w:t>base de datos, que al efecto instrumente la autoridad competente.</w:t>
      </w:r>
    </w:p>
    <w:p w:rsidR="0017071F" w:rsidRDefault="0017071F">
      <w:pPr>
        <w:pStyle w:val="Textoindependiente"/>
        <w:spacing w:before="2"/>
        <w:rPr>
          <w:sz w:val="21"/>
        </w:rPr>
      </w:pPr>
    </w:p>
    <w:p w:rsidR="0017071F" w:rsidRDefault="006E6F0E">
      <w:pPr>
        <w:pStyle w:val="Textoindependiente"/>
        <w:spacing w:line="360" w:lineRule="auto"/>
        <w:ind w:left="121" w:right="103"/>
        <w:jc w:val="both"/>
      </w:pPr>
      <w:r>
        <w:rPr>
          <w:b/>
        </w:rPr>
        <w:t xml:space="preserve">ARTÍCULO 12.- </w:t>
      </w:r>
      <w:r>
        <w:t>Las instituciones requeridas deberán cumplir con la provisión</w:t>
      </w:r>
      <w:r>
        <w:rPr>
          <w:spacing w:val="40"/>
        </w:rPr>
        <w:t xml:space="preserve"> </w:t>
      </w:r>
      <w:r>
        <w:t>de</w:t>
      </w:r>
      <w:r>
        <w:rPr>
          <w:spacing w:val="40"/>
        </w:rPr>
        <w:t xml:space="preserve"> </w:t>
      </w:r>
      <w:r>
        <w:t>información,</w:t>
      </w:r>
      <w:r>
        <w:rPr>
          <w:spacing w:val="40"/>
        </w:rPr>
        <w:t xml:space="preserve"> </w:t>
      </w:r>
      <w:r>
        <w:t>de</w:t>
      </w:r>
      <w:r>
        <w:rPr>
          <w:spacing w:val="40"/>
        </w:rPr>
        <w:t xml:space="preserve"> </w:t>
      </w:r>
      <w:r>
        <w:t>acuerdo</w:t>
      </w:r>
      <w:r>
        <w:rPr>
          <w:spacing w:val="40"/>
        </w:rPr>
        <w:t xml:space="preserve"> </w:t>
      </w:r>
      <w:r>
        <w:t>con</w:t>
      </w:r>
      <w:r>
        <w:rPr>
          <w:spacing w:val="40"/>
        </w:rPr>
        <w:t xml:space="preserve"> </w:t>
      </w:r>
      <w:r>
        <w:t>el</w:t>
      </w:r>
      <w:r>
        <w:rPr>
          <w:spacing w:val="40"/>
        </w:rPr>
        <w:t xml:space="preserve"> </w:t>
      </w:r>
      <w:r>
        <w:t>principio</w:t>
      </w:r>
      <w:r>
        <w:rPr>
          <w:spacing w:val="40"/>
        </w:rPr>
        <w:t xml:space="preserve"> </w:t>
      </w:r>
      <w:r>
        <w:t>de celeridad estipulado en el artículo 4, letra b), de esta le</w:t>
      </w:r>
      <w:r>
        <w:t>y.</w:t>
      </w:r>
    </w:p>
    <w:p w:rsidR="0017071F" w:rsidRDefault="0017071F">
      <w:pPr>
        <w:pStyle w:val="Textoindependiente"/>
        <w:spacing w:before="2"/>
        <w:rPr>
          <w:sz w:val="21"/>
        </w:rPr>
      </w:pPr>
    </w:p>
    <w:p w:rsidR="0017071F" w:rsidRDefault="006E6F0E">
      <w:pPr>
        <w:pStyle w:val="Textoindependiente"/>
        <w:spacing w:line="360" w:lineRule="auto"/>
        <w:ind w:left="121" w:right="102"/>
        <w:jc w:val="both"/>
      </w:pPr>
      <w:r>
        <w:rPr>
          <w:b/>
        </w:rPr>
        <w:t>ARTÍCULO</w:t>
      </w:r>
      <w:r>
        <w:rPr>
          <w:b/>
          <w:spacing w:val="40"/>
        </w:rPr>
        <w:t xml:space="preserve"> </w:t>
      </w:r>
      <w:r>
        <w:rPr>
          <w:b/>
        </w:rPr>
        <w:t>13.-</w:t>
      </w:r>
      <w:r>
        <w:rPr>
          <w:b/>
          <w:spacing w:val="40"/>
        </w:rPr>
        <w:t xml:space="preserve"> </w:t>
      </w:r>
      <w:r>
        <w:t>El</w:t>
      </w:r>
      <w:r>
        <w:rPr>
          <w:spacing w:val="40"/>
        </w:rPr>
        <w:t xml:space="preserve"> </w:t>
      </w:r>
      <w:r>
        <w:t>incumplimiento</w:t>
      </w:r>
      <w:r>
        <w:rPr>
          <w:spacing w:val="40"/>
        </w:rPr>
        <w:t xml:space="preserve"> </w:t>
      </w:r>
      <w:r>
        <w:t>injustificado</w:t>
      </w:r>
      <w:r>
        <w:rPr>
          <w:spacing w:val="40"/>
        </w:rPr>
        <w:t xml:space="preserve"> </w:t>
      </w:r>
      <w:r>
        <w:t>por</w:t>
      </w:r>
      <w:r>
        <w:rPr>
          <w:spacing w:val="40"/>
        </w:rPr>
        <w:t xml:space="preserve"> </w:t>
      </w:r>
      <w:r>
        <w:t>parte</w:t>
      </w:r>
      <w:r>
        <w:rPr>
          <w:spacing w:val="40"/>
        </w:rPr>
        <w:t xml:space="preserve"> </w:t>
      </w:r>
      <w:r>
        <w:t xml:space="preserve">del órgano requerido se considerará falta grave y dejará sujeto </w:t>
      </w:r>
      <w:r>
        <w:t>al funcionario responsable a las sanciones administrativas que correspondieren, sin perjuicio de las responsabilidades civiles o penales pertinentes.</w:t>
      </w:r>
    </w:p>
    <w:p w:rsidR="0017071F" w:rsidRDefault="0017071F">
      <w:pPr>
        <w:pStyle w:val="Textoindependiente"/>
        <w:spacing w:before="2"/>
        <w:rPr>
          <w:sz w:val="21"/>
        </w:rPr>
      </w:pPr>
    </w:p>
    <w:p w:rsidR="0017071F" w:rsidRDefault="006E6F0E">
      <w:pPr>
        <w:pStyle w:val="Textoindependiente"/>
        <w:spacing w:line="360" w:lineRule="auto"/>
        <w:ind w:left="121" w:right="103"/>
        <w:jc w:val="both"/>
      </w:pPr>
      <w:r>
        <w:rPr>
          <w:b/>
        </w:rPr>
        <w:t xml:space="preserve">ARTÍCULO 14.- </w:t>
      </w:r>
      <w:r>
        <w:t>Los establecimientos públicos de salud que cuenten con la infraestructura apropiada deberán</w:t>
      </w:r>
      <w:r>
        <w:t xml:space="preserve"> prestar colaboración y asistencia para la realización de pruebas genéticas.</w:t>
      </w:r>
    </w:p>
    <w:p w:rsidR="0017071F" w:rsidRDefault="0017071F">
      <w:pPr>
        <w:pStyle w:val="Textoindependiente"/>
        <w:spacing w:before="2"/>
        <w:rPr>
          <w:sz w:val="21"/>
        </w:rPr>
      </w:pPr>
    </w:p>
    <w:p w:rsidR="0017071F" w:rsidRDefault="006E6F0E">
      <w:pPr>
        <w:pStyle w:val="Textoindependiente"/>
        <w:spacing w:line="360" w:lineRule="auto"/>
        <w:ind w:left="121" w:right="103"/>
        <w:jc w:val="both"/>
      </w:pPr>
      <w:r>
        <w:t>Asimismo, se habilitará un mecanismo que permita registrar la huella genética de las y los legitimados, que sólo podrá ser utilizado para los fines de esta ley. Salvo que el soli</w:t>
      </w:r>
      <w:r>
        <w:t>citante exprese su voluntad por escrito para que este registro sea utilizado en otras causas judiciales.</w:t>
      </w:r>
    </w:p>
    <w:p w:rsidR="0017071F" w:rsidRDefault="0017071F">
      <w:pPr>
        <w:pStyle w:val="Textoindependiente"/>
        <w:spacing w:before="2"/>
        <w:rPr>
          <w:sz w:val="21"/>
        </w:rPr>
      </w:pPr>
    </w:p>
    <w:p w:rsidR="0017071F" w:rsidRDefault="006E6F0E">
      <w:pPr>
        <w:pStyle w:val="Textoindependiente"/>
        <w:spacing w:line="360" w:lineRule="auto"/>
        <w:ind w:left="121" w:right="103"/>
        <w:jc w:val="both"/>
      </w:pPr>
      <w:r>
        <w:t>Queda prohibida la comercialización de la información genética obtenida por los procedimientos descritos en esta ley.</w:t>
      </w:r>
    </w:p>
    <w:p w:rsidR="0017071F" w:rsidRDefault="0017071F">
      <w:pPr>
        <w:spacing w:line="360" w:lineRule="auto"/>
        <w:jc w:val="both"/>
        <w:sectPr w:rsidR="0017071F">
          <w:pgSz w:w="12240" w:h="15840"/>
          <w:pgMar w:top="1340" w:right="1600" w:bottom="1100" w:left="1580" w:header="0" w:footer="909" w:gutter="0"/>
          <w:cols w:space="720"/>
        </w:sectPr>
      </w:pPr>
    </w:p>
    <w:p w:rsidR="0017071F" w:rsidRDefault="006E6F0E">
      <w:pPr>
        <w:spacing w:before="77"/>
        <w:ind w:left="982" w:right="962"/>
        <w:jc w:val="center"/>
        <w:rPr>
          <w:b/>
        </w:rPr>
      </w:pPr>
      <w:r>
        <w:rPr>
          <w:b/>
        </w:rPr>
        <w:t>TITULO</w:t>
      </w:r>
      <w:r>
        <w:rPr>
          <w:b/>
          <w:spacing w:val="-6"/>
        </w:rPr>
        <w:t xml:space="preserve"> </w:t>
      </w:r>
      <w:r>
        <w:rPr>
          <w:b/>
          <w:spacing w:val="-5"/>
        </w:rPr>
        <w:t>IV</w:t>
      </w:r>
    </w:p>
    <w:p w:rsidR="0017071F" w:rsidRDefault="0017071F">
      <w:pPr>
        <w:pStyle w:val="Textoindependiente"/>
        <w:spacing w:before="2"/>
        <w:rPr>
          <w:b/>
          <w:sz w:val="32"/>
        </w:rPr>
      </w:pPr>
    </w:p>
    <w:p w:rsidR="0017071F" w:rsidRDefault="006E6F0E">
      <w:pPr>
        <w:ind w:left="982" w:right="962"/>
        <w:jc w:val="center"/>
        <w:rPr>
          <w:b/>
        </w:rPr>
      </w:pPr>
      <w:r>
        <w:rPr>
          <w:b/>
        </w:rPr>
        <w:t>PROCEDI</w:t>
      </w:r>
      <w:r>
        <w:rPr>
          <w:b/>
        </w:rPr>
        <w:t>MIENTO</w:t>
      </w:r>
      <w:r>
        <w:rPr>
          <w:b/>
          <w:spacing w:val="-7"/>
        </w:rPr>
        <w:t xml:space="preserve"> </w:t>
      </w:r>
      <w:r>
        <w:rPr>
          <w:b/>
        </w:rPr>
        <w:t>DE</w:t>
      </w:r>
      <w:r>
        <w:rPr>
          <w:b/>
          <w:spacing w:val="-7"/>
        </w:rPr>
        <w:t xml:space="preserve"> </w:t>
      </w:r>
      <w:r>
        <w:rPr>
          <w:b/>
        </w:rPr>
        <w:t>INVESTIGACIÓN</w:t>
      </w:r>
      <w:r>
        <w:rPr>
          <w:b/>
          <w:spacing w:val="-7"/>
        </w:rPr>
        <w:t xml:space="preserve"> </w:t>
      </w:r>
      <w:r>
        <w:rPr>
          <w:b/>
        </w:rPr>
        <w:t>INICIADO</w:t>
      </w:r>
      <w:r>
        <w:rPr>
          <w:b/>
          <w:spacing w:val="-7"/>
        </w:rPr>
        <w:t xml:space="preserve"> </w:t>
      </w:r>
      <w:r>
        <w:rPr>
          <w:b/>
        </w:rPr>
        <w:t>ANTE</w:t>
      </w:r>
      <w:r>
        <w:rPr>
          <w:b/>
          <w:spacing w:val="-7"/>
        </w:rPr>
        <w:t xml:space="preserve"> </w:t>
      </w:r>
      <w:r>
        <w:rPr>
          <w:b/>
        </w:rPr>
        <w:t>EL</w:t>
      </w:r>
      <w:r>
        <w:rPr>
          <w:b/>
          <w:spacing w:val="-7"/>
        </w:rPr>
        <w:t xml:space="preserve"> </w:t>
      </w:r>
      <w:r>
        <w:rPr>
          <w:b/>
          <w:spacing w:val="-2"/>
        </w:rPr>
        <w:t>ESTADO</w:t>
      </w:r>
    </w:p>
    <w:p w:rsidR="0017071F" w:rsidRDefault="0017071F">
      <w:pPr>
        <w:pStyle w:val="Textoindependiente"/>
        <w:spacing w:before="2"/>
        <w:rPr>
          <w:b/>
          <w:sz w:val="32"/>
        </w:rPr>
      </w:pPr>
    </w:p>
    <w:p w:rsidR="0017071F" w:rsidRDefault="006E6F0E">
      <w:pPr>
        <w:pStyle w:val="Textoindependiente"/>
        <w:spacing w:line="360" w:lineRule="auto"/>
        <w:ind w:left="121" w:right="103"/>
        <w:jc w:val="both"/>
      </w:pPr>
      <w:r>
        <w:rPr>
          <w:b/>
        </w:rPr>
        <w:t>ARTÍCULO</w:t>
      </w:r>
      <w:r>
        <w:rPr>
          <w:b/>
          <w:spacing w:val="40"/>
        </w:rPr>
        <w:t xml:space="preserve"> </w:t>
      </w:r>
      <w:r>
        <w:rPr>
          <w:b/>
        </w:rPr>
        <w:t>15.-</w:t>
      </w:r>
      <w:r>
        <w:rPr>
          <w:b/>
          <w:spacing w:val="40"/>
        </w:rPr>
        <w:t xml:space="preserve"> </w:t>
      </w:r>
      <w:r>
        <w:t>Cuando</w:t>
      </w:r>
      <w:r>
        <w:rPr>
          <w:spacing w:val="40"/>
        </w:rPr>
        <w:t xml:space="preserve"> </w:t>
      </w:r>
      <w:r>
        <w:t>se</w:t>
      </w:r>
      <w:r>
        <w:rPr>
          <w:spacing w:val="40"/>
        </w:rPr>
        <w:t xml:space="preserve"> </w:t>
      </w:r>
      <w:r>
        <w:t>opte por el procedimiento del inciso b) del artículo 8°, el solicitante deberá identificarse con la documentación legalmente habilitada a tal efecto suscribiendo una declaración</w:t>
      </w:r>
      <w:r>
        <w:rPr>
          <w:spacing w:val="40"/>
        </w:rPr>
        <w:t xml:space="preserve"> </w:t>
      </w:r>
      <w:r>
        <w:t>jurada</w:t>
      </w:r>
      <w:r>
        <w:rPr>
          <w:spacing w:val="40"/>
        </w:rPr>
        <w:t xml:space="preserve"> </w:t>
      </w:r>
      <w:r>
        <w:t>por</w:t>
      </w:r>
      <w:r>
        <w:rPr>
          <w:spacing w:val="40"/>
        </w:rPr>
        <w:t xml:space="preserve"> </w:t>
      </w:r>
      <w:r>
        <w:t>escrito,</w:t>
      </w:r>
      <w:r>
        <w:rPr>
          <w:spacing w:val="40"/>
        </w:rPr>
        <w:t xml:space="preserve"> </w:t>
      </w:r>
      <w:r>
        <w:t>con</w:t>
      </w:r>
      <w:r>
        <w:rPr>
          <w:spacing w:val="40"/>
        </w:rPr>
        <w:t xml:space="preserve"> </w:t>
      </w:r>
      <w:r>
        <w:t>carácter de confidencial, donde deberán constar sus da</w:t>
      </w:r>
      <w:r>
        <w:t>tos personales, los motivos de su pedido y toda la información que haya recabado y la no existencia de</w:t>
      </w:r>
      <w:r>
        <w:rPr>
          <w:spacing w:val="40"/>
        </w:rPr>
        <w:t xml:space="preserve"> </w:t>
      </w:r>
      <w:r>
        <w:t>otro</w:t>
      </w:r>
      <w:r>
        <w:rPr>
          <w:spacing w:val="40"/>
        </w:rPr>
        <w:t xml:space="preserve"> </w:t>
      </w:r>
      <w:r>
        <w:t>trámite</w:t>
      </w:r>
      <w:r>
        <w:rPr>
          <w:spacing w:val="40"/>
        </w:rPr>
        <w:t xml:space="preserve"> </w:t>
      </w:r>
      <w:r>
        <w:t>simultáneo</w:t>
      </w:r>
      <w:r>
        <w:rPr>
          <w:spacing w:val="40"/>
        </w:rPr>
        <w:t xml:space="preserve"> </w:t>
      </w:r>
      <w:r>
        <w:t>en</w:t>
      </w:r>
      <w:r>
        <w:rPr>
          <w:spacing w:val="40"/>
        </w:rPr>
        <w:t xml:space="preserve"> </w:t>
      </w:r>
      <w:r>
        <w:t>curso</w:t>
      </w:r>
      <w:r>
        <w:rPr>
          <w:spacing w:val="40"/>
        </w:rPr>
        <w:t xml:space="preserve"> </w:t>
      </w:r>
      <w:r>
        <w:t>o</w:t>
      </w:r>
      <w:r>
        <w:rPr>
          <w:spacing w:val="40"/>
        </w:rPr>
        <w:t xml:space="preserve"> </w:t>
      </w:r>
      <w:r>
        <w:t>su</w:t>
      </w:r>
      <w:r>
        <w:rPr>
          <w:spacing w:val="40"/>
        </w:rPr>
        <w:t xml:space="preserve"> </w:t>
      </w:r>
      <w:r>
        <w:t>desistimiento.</w:t>
      </w:r>
      <w:r>
        <w:rPr>
          <w:spacing w:val="40"/>
        </w:rPr>
        <w:t xml:space="preserve"> </w:t>
      </w:r>
      <w:r>
        <w:t>En</w:t>
      </w:r>
      <w:r>
        <w:rPr>
          <w:spacing w:val="40"/>
        </w:rPr>
        <w:t xml:space="preserve"> </w:t>
      </w:r>
      <w:r>
        <w:t>el mismo</w:t>
      </w:r>
      <w:r>
        <w:rPr>
          <w:spacing w:val="40"/>
        </w:rPr>
        <w:t xml:space="preserve"> </w:t>
      </w:r>
      <w:r>
        <w:t>acto</w:t>
      </w:r>
      <w:r>
        <w:rPr>
          <w:spacing w:val="40"/>
        </w:rPr>
        <w:t xml:space="preserve"> </w:t>
      </w:r>
      <w:r>
        <w:t>se</w:t>
      </w:r>
      <w:r>
        <w:rPr>
          <w:spacing w:val="40"/>
        </w:rPr>
        <w:t xml:space="preserve"> </w:t>
      </w:r>
      <w:r>
        <w:t>le</w:t>
      </w:r>
      <w:r>
        <w:rPr>
          <w:spacing w:val="40"/>
        </w:rPr>
        <w:t xml:space="preserve"> </w:t>
      </w:r>
      <w:r>
        <w:t>notificará</w:t>
      </w:r>
      <w:r>
        <w:rPr>
          <w:spacing w:val="40"/>
        </w:rPr>
        <w:t xml:space="preserve"> </w:t>
      </w:r>
      <w:r>
        <w:t>fehacientemente</w:t>
      </w:r>
      <w:r>
        <w:rPr>
          <w:spacing w:val="40"/>
        </w:rPr>
        <w:t xml:space="preserve"> </w:t>
      </w:r>
      <w:r>
        <w:t>la</w:t>
      </w:r>
      <w:r>
        <w:rPr>
          <w:spacing w:val="40"/>
        </w:rPr>
        <w:t xml:space="preserve"> </w:t>
      </w:r>
      <w:r>
        <w:t>confidencialidad de</w:t>
      </w:r>
      <w:r>
        <w:rPr>
          <w:spacing w:val="40"/>
        </w:rPr>
        <w:t xml:space="preserve"> </w:t>
      </w:r>
      <w:r>
        <w:t>los</w:t>
      </w:r>
      <w:r>
        <w:rPr>
          <w:spacing w:val="40"/>
        </w:rPr>
        <w:t xml:space="preserve"> </w:t>
      </w:r>
      <w:r>
        <w:t>datos</w:t>
      </w:r>
      <w:r>
        <w:rPr>
          <w:spacing w:val="40"/>
        </w:rPr>
        <w:t xml:space="preserve"> </w:t>
      </w:r>
      <w:r>
        <w:t>a</w:t>
      </w:r>
      <w:r>
        <w:rPr>
          <w:spacing w:val="40"/>
        </w:rPr>
        <w:t xml:space="preserve"> </w:t>
      </w:r>
      <w:r>
        <w:t>que</w:t>
      </w:r>
      <w:r>
        <w:rPr>
          <w:spacing w:val="40"/>
        </w:rPr>
        <w:t xml:space="preserve"> </w:t>
      </w:r>
      <w:r>
        <w:t>tenga</w:t>
      </w:r>
      <w:r>
        <w:rPr>
          <w:spacing w:val="40"/>
        </w:rPr>
        <w:t xml:space="preserve"> </w:t>
      </w:r>
      <w:r>
        <w:t>acces</w:t>
      </w:r>
      <w:r>
        <w:t>o</w:t>
      </w:r>
      <w:r>
        <w:rPr>
          <w:spacing w:val="40"/>
        </w:rPr>
        <w:t xml:space="preserve"> </w:t>
      </w:r>
      <w:r>
        <w:t>y</w:t>
      </w:r>
      <w:r>
        <w:rPr>
          <w:spacing w:val="40"/>
        </w:rPr>
        <w:t xml:space="preserve"> </w:t>
      </w:r>
      <w:r>
        <w:t>su</w:t>
      </w:r>
      <w:r>
        <w:rPr>
          <w:spacing w:val="40"/>
        </w:rPr>
        <w:t xml:space="preserve"> </w:t>
      </w:r>
      <w:r>
        <w:t>responsabilidad</w:t>
      </w:r>
      <w:r>
        <w:rPr>
          <w:spacing w:val="40"/>
        </w:rPr>
        <w:t xml:space="preserve"> </w:t>
      </w:r>
      <w:r>
        <w:t>civil</w:t>
      </w:r>
      <w:r>
        <w:rPr>
          <w:spacing w:val="40"/>
        </w:rPr>
        <w:t xml:space="preserve"> </w:t>
      </w:r>
      <w:r>
        <w:t>y penal en caso de hacer uso indebido de dicha información.</w:t>
      </w:r>
    </w:p>
    <w:p w:rsidR="0017071F" w:rsidRDefault="0017071F">
      <w:pPr>
        <w:pStyle w:val="Textoindependiente"/>
        <w:spacing w:before="2"/>
        <w:rPr>
          <w:sz w:val="21"/>
        </w:rPr>
      </w:pPr>
    </w:p>
    <w:p w:rsidR="0017071F" w:rsidRDefault="006E6F0E">
      <w:pPr>
        <w:pStyle w:val="Textoindependiente"/>
        <w:spacing w:line="360" w:lineRule="auto"/>
        <w:ind w:left="121" w:right="103"/>
        <w:jc w:val="both"/>
      </w:pPr>
      <w:r>
        <w:t>Dicha</w:t>
      </w:r>
      <w:r>
        <w:rPr>
          <w:spacing w:val="40"/>
        </w:rPr>
        <w:t xml:space="preserve"> </w:t>
      </w:r>
      <w:r>
        <w:t>información</w:t>
      </w:r>
      <w:r>
        <w:rPr>
          <w:spacing w:val="40"/>
        </w:rPr>
        <w:t xml:space="preserve"> </w:t>
      </w:r>
      <w:r>
        <w:t>una</w:t>
      </w:r>
      <w:r>
        <w:rPr>
          <w:spacing w:val="40"/>
        </w:rPr>
        <w:t xml:space="preserve"> </w:t>
      </w:r>
      <w:r>
        <w:t>vez</w:t>
      </w:r>
      <w:r>
        <w:rPr>
          <w:spacing w:val="40"/>
        </w:rPr>
        <w:t xml:space="preserve"> </w:t>
      </w:r>
      <w:r>
        <w:t>rubricada</w:t>
      </w:r>
      <w:r>
        <w:rPr>
          <w:spacing w:val="40"/>
        </w:rPr>
        <w:t xml:space="preserve"> </w:t>
      </w:r>
      <w:r>
        <w:t>y</w:t>
      </w:r>
      <w:r>
        <w:rPr>
          <w:spacing w:val="40"/>
        </w:rPr>
        <w:t xml:space="preserve"> </w:t>
      </w:r>
      <w:r>
        <w:t>almacenada,</w:t>
      </w:r>
      <w:r>
        <w:rPr>
          <w:spacing w:val="40"/>
        </w:rPr>
        <w:t xml:space="preserve"> </w:t>
      </w:r>
      <w:r>
        <w:t>será</w:t>
      </w:r>
      <w:r>
        <w:rPr>
          <w:spacing w:val="40"/>
        </w:rPr>
        <w:t xml:space="preserve"> </w:t>
      </w:r>
      <w:r>
        <w:t>derivada al organismo pertinente para iniciar la investigación.</w:t>
      </w:r>
    </w:p>
    <w:p w:rsidR="0017071F" w:rsidRDefault="0017071F">
      <w:pPr>
        <w:pStyle w:val="Textoindependiente"/>
        <w:spacing w:before="2"/>
        <w:rPr>
          <w:sz w:val="21"/>
        </w:rPr>
      </w:pPr>
    </w:p>
    <w:p w:rsidR="0017071F" w:rsidRDefault="006E6F0E">
      <w:pPr>
        <w:pStyle w:val="Textoindependiente"/>
        <w:spacing w:line="374" w:lineRule="auto"/>
        <w:ind w:left="121" w:right="103"/>
        <w:jc w:val="both"/>
      </w:pPr>
      <w:r>
        <w:rPr>
          <w:b/>
        </w:rPr>
        <w:t xml:space="preserve">ARTÍCULO 16.- </w:t>
      </w:r>
      <w:r>
        <w:t>El solicitante podrá requerir a las instituciones pertinentes la información que estime necesaria realizar las acciones</w:t>
      </w:r>
      <w:r>
        <w:rPr>
          <w:spacing w:val="40"/>
        </w:rPr>
        <w:t xml:space="preserve"> </w:t>
      </w:r>
      <w:r>
        <w:t>e</w:t>
      </w:r>
      <w:r>
        <w:rPr>
          <w:spacing w:val="40"/>
        </w:rPr>
        <w:t xml:space="preserve"> </w:t>
      </w:r>
      <w:r>
        <w:t>investigaciones</w:t>
      </w:r>
      <w:r>
        <w:rPr>
          <w:spacing w:val="40"/>
        </w:rPr>
        <w:t xml:space="preserve"> </w:t>
      </w:r>
      <w:r>
        <w:t>necesarias</w:t>
      </w:r>
      <w:r>
        <w:rPr>
          <w:spacing w:val="40"/>
        </w:rPr>
        <w:t xml:space="preserve"> </w:t>
      </w:r>
      <w:r>
        <w:t>para</w:t>
      </w:r>
      <w:r>
        <w:rPr>
          <w:spacing w:val="40"/>
        </w:rPr>
        <w:t xml:space="preserve"> </w:t>
      </w:r>
      <w:r>
        <w:t>determinar</w:t>
      </w:r>
      <w:r>
        <w:rPr>
          <w:spacing w:val="40"/>
        </w:rPr>
        <w:t xml:space="preserve"> </w:t>
      </w:r>
      <w:r>
        <w:t>la identidad</w:t>
      </w:r>
      <w:r>
        <w:t xml:space="preserve"> de origen en posibles casos de:</w:t>
      </w:r>
    </w:p>
    <w:p w:rsidR="0017071F" w:rsidRDefault="0017071F">
      <w:pPr>
        <w:pStyle w:val="Textoindependiente"/>
        <w:spacing w:before="10"/>
        <w:rPr>
          <w:sz w:val="19"/>
        </w:rPr>
      </w:pPr>
    </w:p>
    <w:p w:rsidR="0017071F" w:rsidRDefault="006E6F0E">
      <w:pPr>
        <w:pStyle w:val="Prrafodelista"/>
        <w:numPr>
          <w:ilvl w:val="1"/>
          <w:numId w:val="2"/>
        </w:numPr>
        <w:tabs>
          <w:tab w:val="left" w:pos="1246"/>
        </w:tabs>
        <w:spacing w:before="1"/>
        <w:ind w:right="0" w:hanging="405"/>
      </w:pPr>
      <w:r>
        <w:t>Error,</w:t>
      </w:r>
      <w:r>
        <w:rPr>
          <w:spacing w:val="19"/>
        </w:rPr>
        <w:t xml:space="preserve"> </w:t>
      </w:r>
      <w:r>
        <w:t>confusión</w:t>
      </w:r>
      <w:r>
        <w:rPr>
          <w:spacing w:val="19"/>
        </w:rPr>
        <w:t xml:space="preserve"> </w:t>
      </w:r>
      <w:r>
        <w:t>o</w:t>
      </w:r>
      <w:r>
        <w:rPr>
          <w:spacing w:val="19"/>
        </w:rPr>
        <w:t xml:space="preserve"> </w:t>
      </w:r>
      <w:r>
        <w:t>inexistencia</w:t>
      </w:r>
      <w:r>
        <w:rPr>
          <w:spacing w:val="20"/>
        </w:rPr>
        <w:t xml:space="preserve"> </w:t>
      </w:r>
      <w:r>
        <w:t>en</w:t>
      </w:r>
      <w:r>
        <w:rPr>
          <w:spacing w:val="19"/>
        </w:rPr>
        <w:t xml:space="preserve"> </w:t>
      </w:r>
      <w:r>
        <w:t>los</w:t>
      </w:r>
      <w:r>
        <w:rPr>
          <w:spacing w:val="19"/>
        </w:rPr>
        <w:t xml:space="preserve"> </w:t>
      </w:r>
      <w:r>
        <w:t>datos</w:t>
      </w:r>
      <w:r>
        <w:rPr>
          <w:spacing w:val="20"/>
        </w:rPr>
        <w:t xml:space="preserve"> </w:t>
      </w:r>
      <w:r>
        <w:rPr>
          <w:spacing w:val="-2"/>
        </w:rPr>
        <w:t>registrales.</w:t>
      </w:r>
    </w:p>
    <w:p w:rsidR="0017071F" w:rsidRDefault="0017071F">
      <w:pPr>
        <w:pStyle w:val="Textoindependiente"/>
        <w:spacing w:before="2"/>
        <w:rPr>
          <w:sz w:val="32"/>
        </w:rPr>
      </w:pPr>
    </w:p>
    <w:p w:rsidR="0017071F" w:rsidRDefault="006E6F0E">
      <w:pPr>
        <w:pStyle w:val="Prrafodelista"/>
        <w:numPr>
          <w:ilvl w:val="1"/>
          <w:numId w:val="2"/>
        </w:numPr>
        <w:tabs>
          <w:tab w:val="left" w:pos="1261"/>
        </w:tabs>
        <w:spacing w:line="360" w:lineRule="auto"/>
        <w:ind w:left="841" w:firstLine="0"/>
        <w:jc w:val="both"/>
      </w:pPr>
      <w:r>
        <w:t>Ocultamiento, supresión, sustitución y/o alteración de la identidad de origen.</w:t>
      </w:r>
    </w:p>
    <w:p w:rsidR="0017071F" w:rsidRDefault="0017071F">
      <w:pPr>
        <w:pStyle w:val="Textoindependiente"/>
        <w:spacing w:before="2"/>
        <w:rPr>
          <w:sz w:val="21"/>
        </w:rPr>
      </w:pPr>
    </w:p>
    <w:p w:rsidR="0017071F" w:rsidRDefault="006E6F0E">
      <w:pPr>
        <w:pStyle w:val="Prrafodelista"/>
        <w:numPr>
          <w:ilvl w:val="1"/>
          <w:numId w:val="2"/>
        </w:numPr>
        <w:tabs>
          <w:tab w:val="left" w:pos="1246"/>
        </w:tabs>
        <w:ind w:right="0" w:hanging="405"/>
      </w:pPr>
      <w:r>
        <w:t>Trata</w:t>
      </w:r>
      <w:r>
        <w:rPr>
          <w:spacing w:val="14"/>
        </w:rPr>
        <w:t xml:space="preserve"> </w:t>
      </w:r>
      <w:r>
        <w:t>de</w:t>
      </w:r>
      <w:r>
        <w:rPr>
          <w:spacing w:val="14"/>
        </w:rPr>
        <w:t xml:space="preserve"> </w:t>
      </w:r>
      <w:r>
        <w:t>niñas,</w:t>
      </w:r>
      <w:r>
        <w:rPr>
          <w:spacing w:val="15"/>
        </w:rPr>
        <w:t xml:space="preserve"> </w:t>
      </w:r>
      <w:r>
        <w:t>niños</w:t>
      </w:r>
      <w:r>
        <w:rPr>
          <w:spacing w:val="14"/>
        </w:rPr>
        <w:t xml:space="preserve"> </w:t>
      </w:r>
      <w:r>
        <w:t>y</w:t>
      </w:r>
      <w:r>
        <w:rPr>
          <w:spacing w:val="15"/>
        </w:rPr>
        <w:t xml:space="preserve"> </w:t>
      </w:r>
      <w:r>
        <w:rPr>
          <w:spacing w:val="-2"/>
        </w:rPr>
        <w:t>adolescentes.</w:t>
      </w:r>
    </w:p>
    <w:p w:rsidR="0017071F" w:rsidRDefault="0017071F">
      <w:pPr>
        <w:pStyle w:val="Textoindependiente"/>
        <w:spacing w:before="2"/>
        <w:rPr>
          <w:sz w:val="32"/>
        </w:rPr>
      </w:pPr>
    </w:p>
    <w:p w:rsidR="0017071F" w:rsidRDefault="006E6F0E">
      <w:pPr>
        <w:pStyle w:val="Prrafodelista"/>
        <w:numPr>
          <w:ilvl w:val="1"/>
          <w:numId w:val="2"/>
        </w:numPr>
        <w:tabs>
          <w:tab w:val="left" w:pos="1246"/>
        </w:tabs>
        <w:ind w:right="0" w:hanging="405"/>
      </w:pPr>
      <w:r>
        <w:t>Apropiación</w:t>
      </w:r>
      <w:r>
        <w:rPr>
          <w:spacing w:val="18"/>
        </w:rPr>
        <w:t xml:space="preserve"> </w:t>
      </w:r>
      <w:r>
        <w:t>de</w:t>
      </w:r>
      <w:r>
        <w:rPr>
          <w:spacing w:val="18"/>
        </w:rPr>
        <w:t xml:space="preserve"> </w:t>
      </w:r>
      <w:r>
        <w:t>niñas,</w:t>
      </w:r>
      <w:r>
        <w:rPr>
          <w:spacing w:val="18"/>
        </w:rPr>
        <w:t xml:space="preserve"> </w:t>
      </w:r>
      <w:r>
        <w:t>niños</w:t>
      </w:r>
      <w:r>
        <w:rPr>
          <w:spacing w:val="18"/>
        </w:rPr>
        <w:t xml:space="preserve"> </w:t>
      </w:r>
      <w:r>
        <w:t>y</w:t>
      </w:r>
      <w:r>
        <w:rPr>
          <w:spacing w:val="18"/>
        </w:rPr>
        <w:t xml:space="preserve"> </w:t>
      </w:r>
      <w:r>
        <w:rPr>
          <w:spacing w:val="-2"/>
        </w:rPr>
        <w:t>adolescentes.</w:t>
      </w:r>
    </w:p>
    <w:p w:rsidR="0017071F" w:rsidRDefault="0017071F">
      <w:pPr>
        <w:pStyle w:val="Textoindependiente"/>
        <w:spacing w:before="2"/>
        <w:rPr>
          <w:sz w:val="32"/>
        </w:rPr>
      </w:pPr>
    </w:p>
    <w:p w:rsidR="0017071F" w:rsidRDefault="006E6F0E">
      <w:pPr>
        <w:pStyle w:val="Prrafodelista"/>
        <w:numPr>
          <w:ilvl w:val="1"/>
          <w:numId w:val="2"/>
        </w:numPr>
        <w:tabs>
          <w:tab w:val="left" w:pos="1261"/>
        </w:tabs>
        <w:spacing w:line="360" w:lineRule="auto"/>
        <w:ind w:left="841" w:firstLine="0"/>
        <w:jc w:val="both"/>
      </w:pPr>
      <w:r>
        <w:t>Cualquier otro supuesto en el cual una persona legitimada desconozca su identidad de origen o sospeche que la que ostenta no es real.</w:t>
      </w:r>
    </w:p>
    <w:p w:rsidR="0017071F" w:rsidRDefault="0017071F">
      <w:pPr>
        <w:pStyle w:val="Textoindependiente"/>
        <w:spacing w:before="2"/>
        <w:rPr>
          <w:sz w:val="21"/>
        </w:rPr>
      </w:pPr>
    </w:p>
    <w:p w:rsidR="0017071F" w:rsidRDefault="006E6F0E">
      <w:pPr>
        <w:pStyle w:val="Textoindependiente"/>
        <w:spacing w:line="360" w:lineRule="auto"/>
        <w:ind w:left="121" w:right="102"/>
        <w:jc w:val="both"/>
      </w:pPr>
      <w:r>
        <w:rPr>
          <w:b/>
        </w:rPr>
        <w:t xml:space="preserve">Artículo 17.- </w:t>
      </w:r>
      <w:r>
        <w:t>Disposición especial. Respecto de las personas pertenecientes</w:t>
      </w:r>
      <w:r>
        <w:rPr>
          <w:spacing w:val="66"/>
        </w:rPr>
        <w:t xml:space="preserve"> </w:t>
      </w:r>
      <w:r>
        <w:t>a</w:t>
      </w:r>
      <w:r>
        <w:rPr>
          <w:spacing w:val="66"/>
        </w:rPr>
        <w:t xml:space="preserve"> </w:t>
      </w:r>
      <w:r>
        <w:t>pueblos</w:t>
      </w:r>
      <w:r>
        <w:rPr>
          <w:spacing w:val="66"/>
        </w:rPr>
        <w:t xml:space="preserve"> </w:t>
      </w:r>
      <w:r>
        <w:t>indígenas,</w:t>
      </w:r>
      <w:r>
        <w:rPr>
          <w:spacing w:val="66"/>
        </w:rPr>
        <w:t xml:space="preserve"> </w:t>
      </w:r>
      <w:r>
        <w:t>ya</w:t>
      </w:r>
      <w:r>
        <w:rPr>
          <w:spacing w:val="49"/>
        </w:rPr>
        <w:t xml:space="preserve"> </w:t>
      </w:r>
      <w:r>
        <w:t>sea</w:t>
      </w:r>
      <w:r>
        <w:rPr>
          <w:spacing w:val="50"/>
        </w:rPr>
        <w:t xml:space="preserve"> </w:t>
      </w:r>
      <w:r>
        <w:t>qu</w:t>
      </w:r>
      <w:r>
        <w:t>e</w:t>
      </w:r>
      <w:r>
        <w:rPr>
          <w:spacing w:val="50"/>
        </w:rPr>
        <w:t xml:space="preserve"> </w:t>
      </w:r>
      <w:r>
        <w:t>se</w:t>
      </w:r>
      <w:r>
        <w:rPr>
          <w:spacing w:val="50"/>
        </w:rPr>
        <w:t xml:space="preserve"> </w:t>
      </w:r>
      <w:r>
        <w:t>encuentren</w:t>
      </w:r>
      <w:r>
        <w:rPr>
          <w:spacing w:val="50"/>
        </w:rPr>
        <w:t xml:space="preserve"> </w:t>
      </w:r>
      <w:r>
        <w:rPr>
          <w:spacing w:val="-5"/>
        </w:rPr>
        <w:t>en</w:t>
      </w:r>
    </w:p>
    <w:p w:rsidR="0017071F" w:rsidRDefault="0017071F">
      <w:pPr>
        <w:spacing w:line="360" w:lineRule="auto"/>
        <w:jc w:val="both"/>
        <w:sectPr w:rsidR="0017071F">
          <w:pgSz w:w="12240" w:h="15840"/>
          <w:pgMar w:top="1340" w:right="1600" w:bottom="1100" w:left="1580" w:header="0" w:footer="909" w:gutter="0"/>
          <w:cols w:space="720"/>
        </w:sectPr>
      </w:pPr>
    </w:p>
    <w:p w:rsidR="0017071F" w:rsidRDefault="006E6F0E">
      <w:pPr>
        <w:pStyle w:val="Textoindependiente"/>
        <w:spacing w:before="77" w:line="360" w:lineRule="auto"/>
        <w:ind w:left="121" w:right="103"/>
        <w:jc w:val="both"/>
      </w:pPr>
      <w:r>
        <w:t>el extranjero o en el territorio nacional, y que con motivo de su adopción</w:t>
      </w:r>
      <w:r>
        <w:rPr>
          <w:spacing w:val="40"/>
        </w:rPr>
        <w:t xml:space="preserve"> </w:t>
      </w:r>
      <w:r>
        <w:t>o</w:t>
      </w:r>
      <w:r>
        <w:rPr>
          <w:spacing w:val="40"/>
        </w:rPr>
        <w:t xml:space="preserve"> </w:t>
      </w:r>
      <w:r>
        <w:t>sustracción ilegal hubieren sido separados de su cultura de origen. El Estado proveerá las medidas para el reconocimiento de su calidad indígena y</w:t>
      </w:r>
      <w:r>
        <w:t xml:space="preserve"> tendientes al reencuentro con su lengua y cultura.</w:t>
      </w:r>
    </w:p>
    <w:p w:rsidR="0017071F" w:rsidRDefault="0017071F">
      <w:pPr>
        <w:pStyle w:val="Textoindependiente"/>
        <w:rPr>
          <w:sz w:val="24"/>
        </w:rPr>
      </w:pPr>
    </w:p>
    <w:p w:rsidR="0017071F" w:rsidRDefault="0017071F">
      <w:pPr>
        <w:pStyle w:val="Textoindependiente"/>
        <w:rPr>
          <w:sz w:val="24"/>
        </w:rPr>
      </w:pPr>
    </w:p>
    <w:p w:rsidR="0017071F" w:rsidRDefault="0017071F">
      <w:pPr>
        <w:pStyle w:val="Textoindependiente"/>
        <w:spacing w:before="4"/>
        <w:rPr>
          <w:sz w:val="27"/>
        </w:rPr>
      </w:pPr>
    </w:p>
    <w:p w:rsidR="0017071F" w:rsidRDefault="006E6F0E">
      <w:pPr>
        <w:ind w:left="121"/>
        <w:jc w:val="both"/>
      </w:pPr>
      <w:r>
        <w:rPr>
          <w:b/>
        </w:rPr>
        <w:t>ARTÍCULO</w:t>
      </w:r>
      <w:r>
        <w:rPr>
          <w:b/>
          <w:spacing w:val="9"/>
        </w:rPr>
        <w:t xml:space="preserve"> </w:t>
      </w:r>
      <w:r>
        <w:rPr>
          <w:b/>
        </w:rPr>
        <w:t>18.-</w:t>
      </w:r>
      <w:r>
        <w:rPr>
          <w:b/>
          <w:spacing w:val="10"/>
        </w:rPr>
        <w:t xml:space="preserve"> </w:t>
      </w:r>
      <w:r>
        <w:t>La</w:t>
      </w:r>
      <w:r>
        <w:rPr>
          <w:spacing w:val="17"/>
        </w:rPr>
        <w:t xml:space="preserve"> </w:t>
      </w:r>
      <w:r>
        <w:t>investigación</w:t>
      </w:r>
      <w:r>
        <w:rPr>
          <w:spacing w:val="17"/>
        </w:rPr>
        <w:t xml:space="preserve"> </w:t>
      </w:r>
      <w:r>
        <w:t>tendrá</w:t>
      </w:r>
      <w:r>
        <w:rPr>
          <w:spacing w:val="17"/>
        </w:rPr>
        <w:t xml:space="preserve"> </w:t>
      </w:r>
      <w:r>
        <w:t>las</w:t>
      </w:r>
      <w:r>
        <w:rPr>
          <w:spacing w:val="17"/>
        </w:rPr>
        <w:t xml:space="preserve"> </w:t>
      </w:r>
      <w:r>
        <w:t>siguientes</w:t>
      </w:r>
      <w:r>
        <w:rPr>
          <w:spacing w:val="18"/>
        </w:rPr>
        <w:t xml:space="preserve"> </w:t>
      </w:r>
      <w:r>
        <w:rPr>
          <w:spacing w:val="-2"/>
        </w:rPr>
        <w:t>funciones:</w:t>
      </w:r>
    </w:p>
    <w:p w:rsidR="0017071F" w:rsidRDefault="0017071F">
      <w:pPr>
        <w:pStyle w:val="Textoindependiente"/>
        <w:spacing w:before="2"/>
        <w:rPr>
          <w:sz w:val="32"/>
        </w:rPr>
      </w:pPr>
    </w:p>
    <w:p w:rsidR="0017071F" w:rsidRDefault="006E6F0E">
      <w:pPr>
        <w:pStyle w:val="Prrafodelista"/>
        <w:numPr>
          <w:ilvl w:val="0"/>
          <w:numId w:val="1"/>
        </w:numPr>
        <w:tabs>
          <w:tab w:val="left" w:pos="1530"/>
        </w:tabs>
        <w:spacing w:line="360" w:lineRule="auto"/>
        <w:ind w:firstLine="0"/>
        <w:jc w:val="both"/>
      </w:pPr>
      <w:r>
        <w:t xml:space="preserve">Recibir las presentaciones realizadas por los </w:t>
      </w:r>
      <w:r>
        <w:rPr>
          <w:spacing w:val="-2"/>
        </w:rPr>
        <w:t>solicitantes.</w:t>
      </w:r>
    </w:p>
    <w:p w:rsidR="0017071F" w:rsidRDefault="0017071F">
      <w:pPr>
        <w:pStyle w:val="Textoindependiente"/>
        <w:spacing w:before="2"/>
        <w:rPr>
          <w:sz w:val="21"/>
        </w:rPr>
      </w:pPr>
    </w:p>
    <w:p w:rsidR="0017071F" w:rsidRDefault="006E6F0E">
      <w:pPr>
        <w:pStyle w:val="Prrafodelista"/>
        <w:numPr>
          <w:ilvl w:val="0"/>
          <w:numId w:val="1"/>
        </w:numPr>
        <w:tabs>
          <w:tab w:val="left" w:pos="1350"/>
        </w:tabs>
        <w:spacing w:line="360" w:lineRule="auto"/>
        <w:ind w:firstLine="0"/>
        <w:jc w:val="both"/>
      </w:pPr>
      <w:r>
        <w:t>Efectuar el acompañamiento del peticionante desde la recepción del caso hasta su oportuna resolución.</w:t>
      </w:r>
    </w:p>
    <w:p w:rsidR="0017071F" w:rsidRDefault="0017071F">
      <w:pPr>
        <w:pStyle w:val="Textoindependiente"/>
        <w:spacing w:before="2"/>
        <w:rPr>
          <w:sz w:val="21"/>
        </w:rPr>
      </w:pPr>
    </w:p>
    <w:p w:rsidR="0017071F" w:rsidRDefault="006E6F0E">
      <w:pPr>
        <w:pStyle w:val="Prrafodelista"/>
        <w:numPr>
          <w:ilvl w:val="0"/>
          <w:numId w:val="1"/>
        </w:numPr>
        <w:tabs>
          <w:tab w:val="left" w:pos="1276"/>
        </w:tabs>
        <w:spacing w:line="360" w:lineRule="auto"/>
        <w:ind w:firstLine="0"/>
        <w:jc w:val="both"/>
      </w:pPr>
      <w:r>
        <w:t>Recepcionar la presentación transmitiendo en el plazo de quince</w:t>
      </w:r>
      <w:r>
        <w:rPr>
          <w:spacing w:val="40"/>
        </w:rPr>
        <w:t xml:space="preserve"> </w:t>
      </w:r>
      <w:r>
        <w:t>días</w:t>
      </w:r>
      <w:r>
        <w:rPr>
          <w:spacing w:val="40"/>
        </w:rPr>
        <w:t xml:space="preserve"> </w:t>
      </w:r>
      <w:r>
        <w:t>los</w:t>
      </w:r>
      <w:r>
        <w:rPr>
          <w:spacing w:val="40"/>
        </w:rPr>
        <w:t xml:space="preserve"> </w:t>
      </w:r>
      <w:r>
        <w:t>antecedentes</w:t>
      </w:r>
      <w:r>
        <w:rPr>
          <w:spacing w:val="40"/>
        </w:rPr>
        <w:t xml:space="preserve"> </w:t>
      </w:r>
      <w:r>
        <w:t>de</w:t>
      </w:r>
      <w:r>
        <w:rPr>
          <w:spacing w:val="40"/>
        </w:rPr>
        <w:t xml:space="preserve"> </w:t>
      </w:r>
      <w:r>
        <w:t>la</w:t>
      </w:r>
      <w:r>
        <w:rPr>
          <w:spacing w:val="40"/>
        </w:rPr>
        <w:t xml:space="preserve"> </w:t>
      </w:r>
      <w:r>
        <w:t>misma</w:t>
      </w:r>
      <w:r>
        <w:rPr>
          <w:spacing w:val="40"/>
        </w:rPr>
        <w:t xml:space="preserve"> </w:t>
      </w:r>
      <w:r>
        <w:t>a</w:t>
      </w:r>
      <w:r>
        <w:rPr>
          <w:spacing w:val="40"/>
        </w:rPr>
        <w:t xml:space="preserve"> </w:t>
      </w:r>
      <w:r>
        <w:t>los</w:t>
      </w:r>
      <w:r>
        <w:rPr>
          <w:spacing w:val="40"/>
        </w:rPr>
        <w:t xml:space="preserve"> </w:t>
      </w:r>
      <w:r>
        <w:t>organismos que puedan aportar antecedentes a los fines operativos en la búsqueda descrita.</w:t>
      </w:r>
    </w:p>
    <w:p w:rsidR="0017071F" w:rsidRDefault="0017071F">
      <w:pPr>
        <w:pStyle w:val="Textoindependiente"/>
        <w:spacing w:before="2"/>
        <w:rPr>
          <w:sz w:val="21"/>
        </w:rPr>
      </w:pPr>
    </w:p>
    <w:p w:rsidR="0017071F" w:rsidRDefault="006E6F0E">
      <w:pPr>
        <w:pStyle w:val="Prrafodelista"/>
        <w:numPr>
          <w:ilvl w:val="0"/>
          <w:numId w:val="1"/>
        </w:numPr>
        <w:tabs>
          <w:tab w:val="left" w:pos="1261"/>
        </w:tabs>
        <w:spacing w:line="360" w:lineRule="auto"/>
        <w:ind w:firstLine="0"/>
        <w:jc w:val="both"/>
      </w:pPr>
      <w:r>
        <w:t>Notificar al peticionante en base a los resultados de la investigación preliminar.</w:t>
      </w:r>
    </w:p>
    <w:p w:rsidR="0017071F" w:rsidRDefault="0017071F">
      <w:pPr>
        <w:pStyle w:val="Textoindependiente"/>
        <w:spacing w:before="2"/>
        <w:rPr>
          <w:sz w:val="21"/>
        </w:rPr>
      </w:pPr>
    </w:p>
    <w:p w:rsidR="0017071F" w:rsidRDefault="006E6F0E">
      <w:pPr>
        <w:pStyle w:val="Prrafodelista"/>
        <w:numPr>
          <w:ilvl w:val="0"/>
          <w:numId w:val="1"/>
        </w:numPr>
        <w:tabs>
          <w:tab w:val="left" w:pos="1335"/>
        </w:tabs>
        <w:spacing w:line="360" w:lineRule="auto"/>
        <w:ind w:firstLine="0"/>
        <w:jc w:val="both"/>
      </w:pPr>
      <w:r>
        <w:t xml:space="preserve">De existir factibilidad en la búsqueda requerida, se solicitará a las partes su </w:t>
      </w:r>
      <w:r>
        <w:t>previo consentimiento a los fines de la comprobación científica del vínculo filiatorio (ADN).</w:t>
      </w:r>
    </w:p>
    <w:p w:rsidR="0017071F" w:rsidRDefault="0017071F">
      <w:pPr>
        <w:pStyle w:val="Textoindependiente"/>
        <w:spacing w:before="2"/>
        <w:rPr>
          <w:sz w:val="21"/>
        </w:rPr>
      </w:pPr>
    </w:p>
    <w:p w:rsidR="0017071F" w:rsidRDefault="006E6F0E">
      <w:pPr>
        <w:pStyle w:val="Prrafodelista"/>
        <w:numPr>
          <w:ilvl w:val="0"/>
          <w:numId w:val="1"/>
        </w:numPr>
        <w:tabs>
          <w:tab w:val="left" w:pos="1365"/>
        </w:tabs>
        <w:spacing w:before="1" w:line="360" w:lineRule="auto"/>
        <w:ind w:firstLine="0"/>
        <w:jc w:val="both"/>
      </w:pPr>
      <w:r>
        <w:t>Notificar fehacientemente al peticionante el informe final con los resultados obtenidos por acto fundado.</w:t>
      </w:r>
    </w:p>
    <w:p w:rsidR="0017071F" w:rsidRDefault="0017071F">
      <w:pPr>
        <w:pStyle w:val="Textoindependiente"/>
        <w:spacing w:before="1"/>
        <w:rPr>
          <w:sz w:val="21"/>
        </w:rPr>
      </w:pPr>
    </w:p>
    <w:p w:rsidR="0017071F" w:rsidRDefault="006E6F0E">
      <w:pPr>
        <w:pStyle w:val="Prrafodelista"/>
        <w:numPr>
          <w:ilvl w:val="0"/>
          <w:numId w:val="1"/>
        </w:numPr>
        <w:tabs>
          <w:tab w:val="left" w:pos="1261"/>
        </w:tabs>
        <w:spacing w:before="1" w:line="360" w:lineRule="auto"/>
        <w:ind w:firstLine="0"/>
        <w:jc w:val="both"/>
      </w:pPr>
      <w:r>
        <w:t>Realizar la búsqueda a través de todos los medios legales dispuestos</w:t>
      </w:r>
      <w:r>
        <w:rPr>
          <w:spacing w:val="36"/>
        </w:rPr>
        <w:t xml:space="preserve"> </w:t>
      </w:r>
      <w:r>
        <w:t>para identificar o buscar los datos concernientes a la identidad de origen de la persona requirente y sus familiares directos.</w:t>
      </w:r>
    </w:p>
    <w:p w:rsidR="0017071F" w:rsidRDefault="0017071F">
      <w:pPr>
        <w:pStyle w:val="Textoindependiente"/>
        <w:spacing w:before="2"/>
        <w:rPr>
          <w:sz w:val="21"/>
        </w:rPr>
      </w:pPr>
    </w:p>
    <w:p w:rsidR="0017071F" w:rsidRDefault="006E6F0E">
      <w:pPr>
        <w:pStyle w:val="Prrafodelista"/>
        <w:numPr>
          <w:ilvl w:val="0"/>
          <w:numId w:val="1"/>
        </w:numPr>
        <w:tabs>
          <w:tab w:val="left" w:pos="1261"/>
        </w:tabs>
        <w:spacing w:line="360" w:lineRule="auto"/>
        <w:ind w:firstLine="0"/>
        <w:jc w:val="both"/>
      </w:pPr>
      <w:r>
        <w:t>Se propenderá a la formación de banco de huella genética de</w:t>
      </w:r>
      <w:r>
        <w:t>nominado</w:t>
      </w:r>
      <w:r>
        <w:rPr>
          <w:spacing w:val="75"/>
          <w:w w:val="150"/>
        </w:rPr>
        <w:t xml:space="preserve"> </w:t>
      </w:r>
      <w:r>
        <w:t>“Registro</w:t>
      </w:r>
      <w:r>
        <w:rPr>
          <w:spacing w:val="75"/>
          <w:w w:val="150"/>
        </w:rPr>
        <w:t xml:space="preserve"> </w:t>
      </w:r>
      <w:r>
        <w:t>Único</w:t>
      </w:r>
      <w:r>
        <w:rPr>
          <w:spacing w:val="76"/>
          <w:w w:val="150"/>
        </w:rPr>
        <w:t xml:space="preserve"> </w:t>
      </w:r>
      <w:r>
        <w:t>de</w:t>
      </w:r>
      <w:r>
        <w:rPr>
          <w:spacing w:val="75"/>
          <w:w w:val="150"/>
        </w:rPr>
        <w:t xml:space="preserve"> </w:t>
      </w:r>
      <w:r>
        <w:t>Búsqueda</w:t>
      </w:r>
      <w:r>
        <w:rPr>
          <w:spacing w:val="76"/>
          <w:w w:val="150"/>
        </w:rPr>
        <w:t xml:space="preserve"> </w:t>
      </w:r>
      <w:r>
        <w:t>de</w:t>
      </w:r>
      <w:r>
        <w:rPr>
          <w:spacing w:val="75"/>
          <w:w w:val="150"/>
        </w:rPr>
        <w:t xml:space="preserve"> </w:t>
      </w:r>
      <w:r>
        <w:t>Identidad</w:t>
      </w:r>
      <w:r>
        <w:rPr>
          <w:spacing w:val="59"/>
          <w:w w:val="150"/>
        </w:rPr>
        <w:t xml:space="preserve"> </w:t>
      </w:r>
      <w:r>
        <w:rPr>
          <w:spacing w:val="-5"/>
        </w:rPr>
        <w:t>de</w:t>
      </w:r>
    </w:p>
    <w:p w:rsidR="0017071F" w:rsidRDefault="0017071F">
      <w:pPr>
        <w:spacing w:line="360" w:lineRule="auto"/>
        <w:jc w:val="both"/>
        <w:sectPr w:rsidR="0017071F">
          <w:pgSz w:w="12240" w:h="15840"/>
          <w:pgMar w:top="1340" w:right="1600" w:bottom="1100" w:left="1580" w:header="0" w:footer="909" w:gutter="0"/>
          <w:cols w:space="720"/>
        </w:sectPr>
      </w:pPr>
    </w:p>
    <w:p w:rsidR="0017071F" w:rsidRDefault="006E6F0E">
      <w:pPr>
        <w:pStyle w:val="Textoindependiente"/>
        <w:spacing w:before="77" w:line="360" w:lineRule="auto"/>
        <w:ind w:left="841" w:right="103"/>
        <w:jc w:val="both"/>
      </w:pPr>
      <w:r>
        <w:t>Origen”. Dicho registro deberá ser de carácter confidencial, asegurando</w:t>
      </w:r>
      <w:r>
        <w:rPr>
          <w:spacing w:val="40"/>
        </w:rPr>
        <w:t xml:space="preserve"> </w:t>
      </w:r>
      <w:r>
        <w:t>el</w:t>
      </w:r>
      <w:r>
        <w:rPr>
          <w:spacing w:val="40"/>
        </w:rPr>
        <w:t xml:space="preserve"> </w:t>
      </w:r>
      <w:r>
        <w:t>resguardo</w:t>
      </w:r>
      <w:r>
        <w:rPr>
          <w:spacing w:val="40"/>
        </w:rPr>
        <w:t xml:space="preserve"> </w:t>
      </w:r>
      <w:r>
        <w:t>de</w:t>
      </w:r>
      <w:r>
        <w:rPr>
          <w:spacing w:val="40"/>
        </w:rPr>
        <w:t xml:space="preserve"> </w:t>
      </w:r>
      <w:r>
        <w:t>los</w:t>
      </w:r>
      <w:r>
        <w:rPr>
          <w:spacing w:val="40"/>
        </w:rPr>
        <w:t xml:space="preserve"> </w:t>
      </w:r>
      <w:r>
        <w:t>datos.</w:t>
      </w:r>
      <w:r>
        <w:rPr>
          <w:spacing w:val="40"/>
        </w:rPr>
        <w:t xml:space="preserve"> </w:t>
      </w:r>
      <w:r>
        <w:t>Asimismo,</w:t>
      </w:r>
      <w:r>
        <w:rPr>
          <w:spacing w:val="40"/>
        </w:rPr>
        <w:t xml:space="preserve"> </w:t>
      </w:r>
      <w:r>
        <w:t>deberá llevar una base de datos donde queden asentados: Datos del peticionante</w:t>
      </w:r>
      <w:r>
        <w:rPr>
          <w:spacing w:val="40"/>
        </w:rPr>
        <w:t xml:space="preserve"> </w:t>
      </w:r>
      <w:r>
        <w:t>y</w:t>
      </w:r>
      <w:r>
        <w:rPr>
          <w:spacing w:val="40"/>
        </w:rPr>
        <w:t xml:space="preserve"> </w:t>
      </w:r>
      <w:r>
        <w:t>actuaciones</w:t>
      </w:r>
      <w:r>
        <w:rPr>
          <w:spacing w:val="40"/>
        </w:rPr>
        <w:t xml:space="preserve"> </w:t>
      </w:r>
      <w:r>
        <w:t>tramitadas,</w:t>
      </w:r>
      <w:r>
        <w:rPr>
          <w:spacing w:val="40"/>
        </w:rPr>
        <w:t xml:space="preserve"> </w:t>
      </w:r>
      <w:r>
        <w:t>incluyendo</w:t>
      </w:r>
      <w:r>
        <w:rPr>
          <w:spacing w:val="40"/>
        </w:rPr>
        <w:t xml:space="preserve"> </w:t>
      </w:r>
      <w:r>
        <w:t>las pruebas genéticas que se hubieren realizado en su caso.</w:t>
      </w:r>
    </w:p>
    <w:p w:rsidR="0017071F" w:rsidRDefault="0017071F">
      <w:pPr>
        <w:pStyle w:val="Textoindependiente"/>
        <w:spacing w:before="2"/>
        <w:rPr>
          <w:sz w:val="21"/>
        </w:rPr>
      </w:pPr>
    </w:p>
    <w:p w:rsidR="0017071F" w:rsidRDefault="006E6F0E">
      <w:pPr>
        <w:pStyle w:val="Prrafodelista"/>
        <w:numPr>
          <w:ilvl w:val="0"/>
          <w:numId w:val="1"/>
        </w:numPr>
        <w:tabs>
          <w:tab w:val="left" w:pos="1335"/>
        </w:tabs>
        <w:spacing w:line="360" w:lineRule="auto"/>
        <w:ind w:firstLine="0"/>
        <w:jc w:val="both"/>
      </w:pPr>
      <w:r>
        <w:t>Emitir un informe anual a ambas Cámaras del Congreso Nacional, respecto de los avances y/o dificultades en la implantación y ejecución de la presente ley.</w:t>
      </w:r>
    </w:p>
    <w:p w:rsidR="0017071F" w:rsidRDefault="0017071F">
      <w:pPr>
        <w:pStyle w:val="Textoindependiente"/>
        <w:spacing w:before="2"/>
        <w:rPr>
          <w:sz w:val="21"/>
        </w:rPr>
      </w:pPr>
    </w:p>
    <w:p w:rsidR="0017071F" w:rsidRDefault="006E6F0E">
      <w:pPr>
        <w:pStyle w:val="Textoindependiente"/>
        <w:tabs>
          <w:tab w:val="left" w:pos="1563"/>
          <w:tab w:val="left" w:pos="2477"/>
          <w:tab w:val="left" w:pos="3137"/>
          <w:tab w:val="left" w:pos="4608"/>
          <w:tab w:val="left" w:pos="5268"/>
          <w:tab w:val="left" w:pos="6858"/>
          <w:tab w:val="left" w:pos="8043"/>
          <w:tab w:val="left" w:pos="8688"/>
        </w:tabs>
        <w:spacing w:line="360" w:lineRule="auto"/>
        <w:ind w:left="121" w:right="102"/>
      </w:pPr>
      <w:r>
        <w:rPr>
          <w:b/>
          <w:spacing w:val="-2"/>
        </w:rPr>
        <w:t>ART</w:t>
      </w:r>
      <w:r>
        <w:rPr>
          <w:b/>
          <w:spacing w:val="-2"/>
        </w:rPr>
        <w:t>ÍCULO</w:t>
      </w:r>
      <w:r>
        <w:rPr>
          <w:b/>
        </w:rPr>
        <w:tab/>
      </w:r>
      <w:r>
        <w:rPr>
          <w:b/>
          <w:spacing w:val="-4"/>
        </w:rPr>
        <w:t>19.-</w:t>
      </w:r>
      <w:r>
        <w:rPr>
          <w:b/>
        </w:rPr>
        <w:tab/>
      </w:r>
      <w:r>
        <w:rPr>
          <w:spacing w:val="-6"/>
        </w:rPr>
        <w:t>la</w:t>
      </w:r>
      <w:r>
        <w:tab/>
      </w:r>
      <w:r>
        <w:rPr>
          <w:spacing w:val="-2"/>
        </w:rPr>
        <w:t>búsqueda</w:t>
      </w:r>
      <w:r>
        <w:tab/>
      </w:r>
      <w:r>
        <w:rPr>
          <w:spacing w:val="-6"/>
        </w:rPr>
        <w:t>se</w:t>
      </w:r>
      <w:r>
        <w:tab/>
      </w:r>
      <w:r>
        <w:rPr>
          <w:spacing w:val="-2"/>
        </w:rPr>
        <w:t>realizará</w:t>
      </w:r>
      <w:r>
        <w:tab/>
      </w:r>
      <w:r>
        <w:rPr>
          <w:spacing w:val="-2"/>
        </w:rPr>
        <w:t>basada</w:t>
      </w:r>
      <w:r>
        <w:tab/>
      </w:r>
      <w:r>
        <w:rPr>
          <w:spacing w:val="-6"/>
        </w:rPr>
        <w:t>en</w:t>
      </w:r>
      <w:r>
        <w:tab/>
      </w:r>
      <w:r>
        <w:rPr>
          <w:spacing w:val="-6"/>
        </w:rPr>
        <w:t xml:space="preserve">el </w:t>
      </w:r>
      <w:r>
        <w:t>consentimiento informado del peticionante.</w:t>
      </w:r>
    </w:p>
    <w:p w:rsidR="0017071F" w:rsidRDefault="0017071F">
      <w:pPr>
        <w:pStyle w:val="Textoindependiente"/>
        <w:rPr>
          <w:sz w:val="20"/>
        </w:rPr>
      </w:pPr>
    </w:p>
    <w:p w:rsidR="0017071F" w:rsidRDefault="0017071F">
      <w:pPr>
        <w:pStyle w:val="Textoindependiente"/>
        <w:rPr>
          <w:sz w:val="20"/>
        </w:rPr>
      </w:pPr>
    </w:p>
    <w:p w:rsidR="0017071F" w:rsidRDefault="0017071F">
      <w:pPr>
        <w:pStyle w:val="Textoindependiente"/>
        <w:rPr>
          <w:sz w:val="20"/>
        </w:rPr>
      </w:pPr>
    </w:p>
    <w:p w:rsidR="0017071F" w:rsidRDefault="0017071F">
      <w:pPr>
        <w:pStyle w:val="Textoindependiente"/>
        <w:rPr>
          <w:sz w:val="20"/>
        </w:rPr>
      </w:pPr>
    </w:p>
    <w:p w:rsidR="0017071F" w:rsidRDefault="006E6F0E">
      <w:pPr>
        <w:pStyle w:val="Textoindependiente"/>
        <w:spacing w:before="11"/>
        <w:rPr>
          <w:sz w:val="29"/>
        </w:rPr>
      </w:pPr>
      <w:r>
        <w:rPr>
          <w:noProof/>
        </w:rPr>
        <w:drawing>
          <wp:anchor distT="0" distB="0" distL="0" distR="0" simplePos="0" relativeHeight="487588864" behindDoc="1" locked="0" layoutInCell="1" allowOverlap="1">
            <wp:simplePos x="0" y="0"/>
            <wp:positionH relativeFrom="page">
              <wp:posOffset>2748343</wp:posOffset>
            </wp:positionH>
            <wp:positionV relativeFrom="paragraph">
              <wp:posOffset>230916</wp:posOffset>
            </wp:positionV>
            <wp:extent cx="2292109" cy="100583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9" cstate="print"/>
                    <a:stretch>
                      <a:fillRect/>
                    </a:stretch>
                  </pic:blipFill>
                  <pic:spPr>
                    <a:xfrm>
                      <a:off x="0" y="0"/>
                      <a:ext cx="2292109" cy="1005839"/>
                    </a:xfrm>
                    <a:prstGeom prst="rect">
                      <a:avLst/>
                    </a:prstGeom>
                  </pic:spPr>
                </pic:pic>
              </a:graphicData>
            </a:graphic>
          </wp:anchor>
        </w:drawing>
      </w:r>
    </w:p>
    <w:p w:rsidR="0017071F" w:rsidRDefault="0017071F">
      <w:pPr>
        <w:pStyle w:val="Textoindependiente"/>
        <w:rPr>
          <w:sz w:val="20"/>
        </w:rPr>
      </w:pPr>
    </w:p>
    <w:p w:rsidR="0017071F" w:rsidRDefault="0017071F">
      <w:pPr>
        <w:pStyle w:val="Textoindependiente"/>
        <w:rPr>
          <w:sz w:val="20"/>
        </w:rPr>
      </w:pPr>
    </w:p>
    <w:p w:rsidR="0017071F" w:rsidRDefault="006E6F0E">
      <w:pPr>
        <w:pStyle w:val="Textoindependiente"/>
        <w:spacing w:before="6"/>
        <w:rPr>
          <w:sz w:val="17"/>
        </w:rPr>
      </w:pPr>
      <w:r>
        <w:rPr>
          <w:noProof/>
        </w:rPr>
        <mc:AlternateContent>
          <mc:Choice Requires="wps">
            <w:drawing>
              <wp:anchor distT="0" distB="0" distL="0" distR="0" simplePos="0" relativeHeight="487589376" behindDoc="1" locked="0" layoutInCell="1" allowOverlap="1">
                <wp:simplePos x="0" y="0"/>
                <wp:positionH relativeFrom="page">
                  <wp:posOffset>3010098</wp:posOffset>
                </wp:positionH>
                <wp:positionV relativeFrom="paragraph">
                  <wp:posOffset>141426</wp:posOffset>
                </wp:positionV>
                <wp:extent cx="1752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23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46610" id="Graphic 6" o:spid="_x0000_s1026" style="position:absolute;margin-left:237pt;margin-top:11.15pt;width:13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" path="m,l1752231,e" filled="f" strokeweight="1pt">
                <v:path arrowok="t"/>
                <w10:wrap type="topAndBottom" anchorx="page"/>
              </v:shape>
            </w:pict>
          </mc:Fallback>
        </mc:AlternateContent>
      </w:r>
    </w:p>
    <w:p w:rsidR="0017071F" w:rsidRDefault="0017071F">
      <w:pPr>
        <w:pStyle w:val="Textoindependiente"/>
        <w:spacing w:before="3"/>
        <w:rPr>
          <w:sz w:val="15"/>
        </w:rPr>
      </w:pPr>
    </w:p>
    <w:p w:rsidR="0017071F" w:rsidRDefault="006E6F0E">
      <w:pPr>
        <w:spacing w:before="100" w:line="530" w:lineRule="auto"/>
        <w:ind w:left="3340" w:right="3318"/>
        <w:jc w:val="center"/>
        <w:rPr>
          <w:b/>
          <w:sz w:val="20"/>
        </w:rPr>
      </w:pPr>
      <w:r>
        <w:rPr>
          <w:b/>
          <w:sz w:val="20"/>
        </w:rPr>
        <w:t>BORIS</w:t>
      </w:r>
      <w:r>
        <w:rPr>
          <w:b/>
          <w:spacing w:val="-20"/>
          <w:sz w:val="20"/>
        </w:rPr>
        <w:t xml:space="preserve"> </w:t>
      </w:r>
      <w:r>
        <w:rPr>
          <w:b/>
          <w:sz w:val="20"/>
        </w:rPr>
        <w:t>BARRERA</w:t>
      </w:r>
      <w:r>
        <w:rPr>
          <w:b/>
          <w:spacing w:val="-20"/>
          <w:sz w:val="20"/>
        </w:rPr>
        <w:t xml:space="preserve"> </w:t>
      </w:r>
      <w:r>
        <w:rPr>
          <w:b/>
          <w:sz w:val="20"/>
        </w:rPr>
        <w:t xml:space="preserve">MORENO </w:t>
      </w:r>
      <w:r>
        <w:rPr>
          <w:b/>
          <w:spacing w:val="-2"/>
          <w:sz w:val="20"/>
        </w:rPr>
        <w:t>DIPUTADO</w:t>
      </w:r>
    </w:p>
    <w:p w:rsidR="0017071F" w:rsidRDefault="006E6F0E">
      <w:pPr>
        <w:spacing w:line="225" w:lineRule="exact"/>
        <w:ind w:left="982" w:right="962"/>
        <w:jc w:val="center"/>
        <w:rPr>
          <w:b/>
          <w:sz w:val="20"/>
        </w:rPr>
      </w:pPr>
      <w:r>
        <w:rPr>
          <w:b/>
          <w:sz w:val="20"/>
        </w:rPr>
        <w:t>DISTRITO</w:t>
      </w:r>
      <w:r>
        <w:rPr>
          <w:b/>
          <w:spacing w:val="-8"/>
          <w:sz w:val="20"/>
        </w:rPr>
        <w:t xml:space="preserve"> </w:t>
      </w:r>
      <w:r>
        <w:rPr>
          <w:b/>
          <w:spacing w:val="-5"/>
          <w:sz w:val="20"/>
        </w:rPr>
        <w:t>N°9</w:t>
      </w:r>
    </w:p>
    <w:sectPr w:rsidR="0017071F">
      <w:pgSz w:w="12240" w:h="15840"/>
      <w:pgMar w:top="1340" w:right="1600" w:bottom="1100" w:left="1580"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F0E" w:rsidRDefault="006E6F0E">
      <w:r>
        <w:separator/>
      </w:r>
    </w:p>
  </w:endnote>
  <w:endnote w:type="continuationSeparator" w:id="0">
    <w:p w:rsidR="006E6F0E" w:rsidRDefault="006E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ource Code Pro">
    <w:charset w:val="00"/>
    <w:family w:val="modern"/>
    <w:pitch w:val="fixed"/>
    <w:sig w:usb0="200002F7" w:usb1="020038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71F" w:rsidRDefault="006E6F0E">
    <w:pPr>
      <w:pStyle w:val="Textoindependiente"/>
      <w:spacing w:line="14" w:lineRule="auto"/>
      <w:rPr>
        <w:sz w:val="20"/>
      </w:rPr>
    </w:pPr>
    <w:r>
      <w:rPr>
        <w:noProof/>
      </w:rPr>
      <mc:AlternateContent>
        <mc:Choice Requires="wps">
          <w:drawing>
            <wp:anchor distT="0" distB="0" distL="0" distR="0" simplePos="0" relativeHeight="487444480" behindDoc="1" locked="0" layoutInCell="1" allowOverlap="1">
              <wp:simplePos x="0" y="0"/>
              <wp:positionH relativeFrom="page">
                <wp:posOffset>6512655</wp:posOffset>
              </wp:positionH>
              <wp:positionV relativeFrom="page">
                <wp:posOffset>9341321</wp:posOffset>
              </wp:positionV>
              <wp:extent cx="230504"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100"/>
                      </a:xfrm>
                      <a:prstGeom prst="rect">
                        <a:avLst/>
                      </a:prstGeom>
                    </wps:spPr>
                    <wps:txbx>
                      <w:txbxContent>
                        <w:p w:rsidR="0017071F" w:rsidRDefault="006E6F0E">
                          <w:pPr>
                            <w:pStyle w:val="Textoindependiente"/>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2.8pt;margin-top:735.55pt;width:18.15pt;height:13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" filled="f" stroked="f">
              <v:textbox inset="0,0,0,0">
                <w:txbxContent>
                  <w:p w:rsidR="0017071F" w:rsidRDefault="006E6F0E">
                    <w:pPr>
                      <w:pStyle w:val="Textoindependiente"/>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F0E" w:rsidRDefault="006E6F0E">
      <w:r>
        <w:separator/>
      </w:r>
    </w:p>
  </w:footnote>
  <w:footnote w:type="continuationSeparator" w:id="0">
    <w:p w:rsidR="006E6F0E" w:rsidRDefault="006E6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4639"/>
    <w:multiLevelType w:val="hybridMultilevel"/>
    <w:tmpl w:val="69EE2870"/>
    <w:lvl w:ilvl="0" w:tplc="A4DE5904">
      <w:start w:val="1"/>
      <w:numFmt w:val="lowerLetter"/>
      <w:lvlText w:val="%1)"/>
      <w:lvlJc w:val="left"/>
      <w:pPr>
        <w:ind w:left="121" w:hanging="271"/>
        <w:jc w:val="left"/>
      </w:pPr>
      <w:rPr>
        <w:rFonts w:ascii="Courier New" w:eastAsia="Courier New" w:hAnsi="Courier New" w:cs="Courier New" w:hint="default"/>
        <w:b w:val="0"/>
        <w:bCs w:val="0"/>
        <w:i w:val="0"/>
        <w:iCs w:val="0"/>
        <w:spacing w:val="3"/>
        <w:w w:val="100"/>
        <w:sz w:val="20"/>
        <w:szCs w:val="20"/>
        <w:lang w:val="es-ES" w:eastAsia="en-US" w:bidi="ar-SA"/>
      </w:rPr>
    </w:lvl>
    <w:lvl w:ilvl="1" w:tplc="668C60DA">
      <w:numFmt w:val="bullet"/>
      <w:lvlText w:val="•"/>
      <w:lvlJc w:val="left"/>
      <w:pPr>
        <w:ind w:left="1014" w:hanging="271"/>
      </w:pPr>
      <w:rPr>
        <w:rFonts w:hint="default"/>
        <w:lang w:val="es-ES" w:eastAsia="en-US" w:bidi="ar-SA"/>
      </w:rPr>
    </w:lvl>
    <w:lvl w:ilvl="2" w:tplc="17102BE8">
      <w:numFmt w:val="bullet"/>
      <w:lvlText w:val="•"/>
      <w:lvlJc w:val="left"/>
      <w:pPr>
        <w:ind w:left="1908" w:hanging="271"/>
      </w:pPr>
      <w:rPr>
        <w:rFonts w:hint="default"/>
        <w:lang w:val="es-ES" w:eastAsia="en-US" w:bidi="ar-SA"/>
      </w:rPr>
    </w:lvl>
    <w:lvl w:ilvl="3" w:tplc="E1CE5300">
      <w:numFmt w:val="bullet"/>
      <w:lvlText w:val="•"/>
      <w:lvlJc w:val="left"/>
      <w:pPr>
        <w:ind w:left="2802" w:hanging="271"/>
      </w:pPr>
      <w:rPr>
        <w:rFonts w:hint="default"/>
        <w:lang w:val="es-ES" w:eastAsia="en-US" w:bidi="ar-SA"/>
      </w:rPr>
    </w:lvl>
    <w:lvl w:ilvl="4" w:tplc="A880D416">
      <w:numFmt w:val="bullet"/>
      <w:lvlText w:val="•"/>
      <w:lvlJc w:val="left"/>
      <w:pPr>
        <w:ind w:left="3696" w:hanging="271"/>
      </w:pPr>
      <w:rPr>
        <w:rFonts w:hint="default"/>
        <w:lang w:val="es-ES" w:eastAsia="en-US" w:bidi="ar-SA"/>
      </w:rPr>
    </w:lvl>
    <w:lvl w:ilvl="5" w:tplc="08D2D0EE">
      <w:numFmt w:val="bullet"/>
      <w:lvlText w:val="•"/>
      <w:lvlJc w:val="left"/>
      <w:pPr>
        <w:ind w:left="4590" w:hanging="271"/>
      </w:pPr>
      <w:rPr>
        <w:rFonts w:hint="default"/>
        <w:lang w:val="es-ES" w:eastAsia="en-US" w:bidi="ar-SA"/>
      </w:rPr>
    </w:lvl>
    <w:lvl w:ilvl="6" w:tplc="BAB0964E">
      <w:numFmt w:val="bullet"/>
      <w:lvlText w:val="•"/>
      <w:lvlJc w:val="left"/>
      <w:pPr>
        <w:ind w:left="5484" w:hanging="271"/>
      </w:pPr>
      <w:rPr>
        <w:rFonts w:hint="default"/>
        <w:lang w:val="es-ES" w:eastAsia="en-US" w:bidi="ar-SA"/>
      </w:rPr>
    </w:lvl>
    <w:lvl w:ilvl="7" w:tplc="CEF8B444">
      <w:numFmt w:val="bullet"/>
      <w:lvlText w:val="•"/>
      <w:lvlJc w:val="left"/>
      <w:pPr>
        <w:ind w:left="6378" w:hanging="271"/>
      </w:pPr>
      <w:rPr>
        <w:rFonts w:hint="default"/>
        <w:lang w:val="es-ES" w:eastAsia="en-US" w:bidi="ar-SA"/>
      </w:rPr>
    </w:lvl>
    <w:lvl w:ilvl="8" w:tplc="32BA7A40">
      <w:numFmt w:val="bullet"/>
      <w:lvlText w:val="•"/>
      <w:lvlJc w:val="left"/>
      <w:pPr>
        <w:ind w:left="7272" w:hanging="271"/>
      </w:pPr>
      <w:rPr>
        <w:rFonts w:hint="default"/>
        <w:lang w:val="es-ES" w:eastAsia="en-US" w:bidi="ar-SA"/>
      </w:rPr>
    </w:lvl>
  </w:abstractNum>
  <w:abstractNum w:abstractNumId="1" w15:restartNumberingAfterBreak="0">
    <w:nsid w:val="3A13254E"/>
    <w:multiLevelType w:val="hybridMultilevel"/>
    <w:tmpl w:val="C56A16F4"/>
    <w:lvl w:ilvl="0" w:tplc="F5C2C4AE">
      <w:start w:val="1"/>
      <w:numFmt w:val="upperRoman"/>
      <w:lvlText w:val="%1."/>
      <w:lvlJc w:val="left"/>
      <w:pPr>
        <w:ind w:left="841" w:hanging="518"/>
        <w:jc w:val="right"/>
      </w:pPr>
      <w:rPr>
        <w:rFonts w:ascii="Garamond" w:eastAsia="Garamond" w:hAnsi="Garamond" w:cs="Garamond" w:hint="default"/>
        <w:b/>
        <w:bCs/>
        <w:i w:val="0"/>
        <w:iCs w:val="0"/>
        <w:spacing w:val="0"/>
        <w:w w:val="100"/>
        <w:sz w:val="24"/>
        <w:szCs w:val="24"/>
        <w:lang w:val="es-ES" w:eastAsia="en-US" w:bidi="ar-SA"/>
      </w:rPr>
    </w:lvl>
    <w:lvl w:ilvl="1" w:tplc="D94A67D6">
      <w:start w:val="1"/>
      <w:numFmt w:val="decimal"/>
      <w:lvlText w:val="%2."/>
      <w:lvlJc w:val="left"/>
      <w:pPr>
        <w:ind w:left="841" w:hanging="360"/>
        <w:jc w:val="left"/>
      </w:pPr>
      <w:rPr>
        <w:rFonts w:ascii="Garamond" w:eastAsia="Garamond" w:hAnsi="Garamond" w:cs="Garamond" w:hint="default"/>
        <w:b w:val="0"/>
        <w:bCs w:val="0"/>
        <w:i w:val="0"/>
        <w:iCs w:val="0"/>
        <w:spacing w:val="0"/>
        <w:w w:val="100"/>
        <w:sz w:val="24"/>
        <w:szCs w:val="24"/>
        <w:lang w:val="es-ES" w:eastAsia="en-US" w:bidi="ar-SA"/>
      </w:rPr>
    </w:lvl>
    <w:lvl w:ilvl="2" w:tplc="F7C614FC">
      <w:numFmt w:val="bullet"/>
      <w:lvlText w:val="•"/>
      <w:lvlJc w:val="left"/>
      <w:pPr>
        <w:ind w:left="2484" w:hanging="360"/>
      </w:pPr>
      <w:rPr>
        <w:rFonts w:hint="default"/>
        <w:lang w:val="es-ES" w:eastAsia="en-US" w:bidi="ar-SA"/>
      </w:rPr>
    </w:lvl>
    <w:lvl w:ilvl="3" w:tplc="871E1880">
      <w:numFmt w:val="bullet"/>
      <w:lvlText w:val="•"/>
      <w:lvlJc w:val="left"/>
      <w:pPr>
        <w:ind w:left="3306" w:hanging="360"/>
      </w:pPr>
      <w:rPr>
        <w:rFonts w:hint="default"/>
        <w:lang w:val="es-ES" w:eastAsia="en-US" w:bidi="ar-SA"/>
      </w:rPr>
    </w:lvl>
    <w:lvl w:ilvl="4" w:tplc="38601A42">
      <w:numFmt w:val="bullet"/>
      <w:lvlText w:val="•"/>
      <w:lvlJc w:val="left"/>
      <w:pPr>
        <w:ind w:left="4128" w:hanging="360"/>
      </w:pPr>
      <w:rPr>
        <w:rFonts w:hint="default"/>
        <w:lang w:val="es-ES" w:eastAsia="en-US" w:bidi="ar-SA"/>
      </w:rPr>
    </w:lvl>
    <w:lvl w:ilvl="5" w:tplc="B4081456">
      <w:numFmt w:val="bullet"/>
      <w:lvlText w:val="•"/>
      <w:lvlJc w:val="left"/>
      <w:pPr>
        <w:ind w:left="4950" w:hanging="360"/>
      </w:pPr>
      <w:rPr>
        <w:rFonts w:hint="default"/>
        <w:lang w:val="es-ES" w:eastAsia="en-US" w:bidi="ar-SA"/>
      </w:rPr>
    </w:lvl>
    <w:lvl w:ilvl="6" w:tplc="98463DFE">
      <w:numFmt w:val="bullet"/>
      <w:lvlText w:val="•"/>
      <w:lvlJc w:val="left"/>
      <w:pPr>
        <w:ind w:left="5772" w:hanging="360"/>
      </w:pPr>
      <w:rPr>
        <w:rFonts w:hint="default"/>
        <w:lang w:val="es-ES" w:eastAsia="en-US" w:bidi="ar-SA"/>
      </w:rPr>
    </w:lvl>
    <w:lvl w:ilvl="7" w:tplc="AEAC8D5E">
      <w:numFmt w:val="bullet"/>
      <w:lvlText w:val="•"/>
      <w:lvlJc w:val="left"/>
      <w:pPr>
        <w:ind w:left="6594" w:hanging="360"/>
      </w:pPr>
      <w:rPr>
        <w:rFonts w:hint="default"/>
        <w:lang w:val="es-ES" w:eastAsia="en-US" w:bidi="ar-SA"/>
      </w:rPr>
    </w:lvl>
    <w:lvl w:ilvl="8" w:tplc="AFF269FA">
      <w:numFmt w:val="bullet"/>
      <w:lvlText w:val="•"/>
      <w:lvlJc w:val="left"/>
      <w:pPr>
        <w:ind w:left="7416" w:hanging="360"/>
      </w:pPr>
      <w:rPr>
        <w:rFonts w:hint="default"/>
        <w:lang w:val="es-ES" w:eastAsia="en-US" w:bidi="ar-SA"/>
      </w:rPr>
    </w:lvl>
  </w:abstractNum>
  <w:abstractNum w:abstractNumId="2" w15:restartNumberingAfterBreak="0">
    <w:nsid w:val="436A75EC"/>
    <w:multiLevelType w:val="hybridMultilevel"/>
    <w:tmpl w:val="63B8E574"/>
    <w:lvl w:ilvl="0" w:tplc="315027EA">
      <w:start w:val="1"/>
      <w:numFmt w:val="lowerLetter"/>
      <w:lvlText w:val="%1."/>
      <w:lvlJc w:val="left"/>
      <w:pPr>
        <w:ind w:left="121" w:hanging="556"/>
        <w:jc w:val="left"/>
      </w:pPr>
      <w:rPr>
        <w:rFonts w:ascii="Courier New" w:eastAsia="Courier New" w:hAnsi="Courier New" w:cs="Courier New" w:hint="default"/>
        <w:b w:val="0"/>
        <w:bCs w:val="0"/>
        <w:i w:val="0"/>
        <w:iCs w:val="0"/>
        <w:spacing w:val="0"/>
        <w:w w:val="100"/>
        <w:sz w:val="22"/>
        <w:szCs w:val="22"/>
        <w:lang w:val="es-ES" w:eastAsia="en-US" w:bidi="ar-SA"/>
      </w:rPr>
    </w:lvl>
    <w:lvl w:ilvl="1" w:tplc="C742CB5A">
      <w:start w:val="1"/>
      <w:numFmt w:val="lowerLetter"/>
      <w:lvlText w:val="%2."/>
      <w:lvlJc w:val="left"/>
      <w:pPr>
        <w:ind w:left="1246" w:hanging="406"/>
        <w:jc w:val="left"/>
      </w:pPr>
      <w:rPr>
        <w:rFonts w:ascii="Courier New" w:eastAsia="Courier New" w:hAnsi="Courier New" w:cs="Courier New" w:hint="default"/>
        <w:b w:val="0"/>
        <w:bCs w:val="0"/>
        <w:i w:val="0"/>
        <w:iCs w:val="0"/>
        <w:spacing w:val="0"/>
        <w:w w:val="100"/>
        <w:sz w:val="22"/>
        <w:szCs w:val="22"/>
        <w:lang w:val="es-ES" w:eastAsia="en-US" w:bidi="ar-SA"/>
      </w:rPr>
    </w:lvl>
    <w:lvl w:ilvl="2" w:tplc="B0402CD6">
      <w:numFmt w:val="bullet"/>
      <w:lvlText w:val="•"/>
      <w:lvlJc w:val="left"/>
      <w:pPr>
        <w:ind w:left="2108" w:hanging="406"/>
      </w:pPr>
      <w:rPr>
        <w:rFonts w:hint="default"/>
        <w:lang w:val="es-ES" w:eastAsia="en-US" w:bidi="ar-SA"/>
      </w:rPr>
    </w:lvl>
    <w:lvl w:ilvl="3" w:tplc="607CF90A">
      <w:numFmt w:val="bullet"/>
      <w:lvlText w:val="•"/>
      <w:lvlJc w:val="left"/>
      <w:pPr>
        <w:ind w:left="2977" w:hanging="406"/>
      </w:pPr>
      <w:rPr>
        <w:rFonts w:hint="default"/>
        <w:lang w:val="es-ES" w:eastAsia="en-US" w:bidi="ar-SA"/>
      </w:rPr>
    </w:lvl>
    <w:lvl w:ilvl="4" w:tplc="7670021E">
      <w:numFmt w:val="bullet"/>
      <w:lvlText w:val="•"/>
      <w:lvlJc w:val="left"/>
      <w:pPr>
        <w:ind w:left="3846" w:hanging="406"/>
      </w:pPr>
      <w:rPr>
        <w:rFonts w:hint="default"/>
        <w:lang w:val="es-ES" w:eastAsia="en-US" w:bidi="ar-SA"/>
      </w:rPr>
    </w:lvl>
    <w:lvl w:ilvl="5" w:tplc="8272C83C">
      <w:numFmt w:val="bullet"/>
      <w:lvlText w:val="•"/>
      <w:lvlJc w:val="left"/>
      <w:pPr>
        <w:ind w:left="4715" w:hanging="406"/>
      </w:pPr>
      <w:rPr>
        <w:rFonts w:hint="default"/>
        <w:lang w:val="es-ES" w:eastAsia="en-US" w:bidi="ar-SA"/>
      </w:rPr>
    </w:lvl>
    <w:lvl w:ilvl="6" w:tplc="3A9CE460">
      <w:numFmt w:val="bullet"/>
      <w:lvlText w:val="•"/>
      <w:lvlJc w:val="left"/>
      <w:pPr>
        <w:ind w:left="5584" w:hanging="406"/>
      </w:pPr>
      <w:rPr>
        <w:rFonts w:hint="default"/>
        <w:lang w:val="es-ES" w:eastAsia="en-US" w:bidi="ar-SA"/>
      </w:rPr>
    </w:lvl>
    <w:lvl w:ilvl="7" w:tplc="F596150E">
      <w:numFmt w:val="bullet"/>
      <w:lvlText w:val="•"/>
      <w:lvlJc w:val="left"/>
      <w:pPr>
        <w:ind w:left="6453" w:hanging="406"/>
      </w:pPr>
      <w:rPr>
        <w:rFonts w:hint="default"/>
        <w:lang w:val="es-ES" w:eastAsia="en-US" w:bidi="ar-SA"/>
      </w:rPr>
    </w:lvl>
    <w:lvl w:ilvl="8" w:tplc="F982AD1E">
      <w:numFmt w:val="bullet"/>
      <w:lvlText w:val="•"/>
      <w:lvlJc w:val="left"/>
      <w:pPr>
        <w:ind w:left="7322" w:hanging="406"/>
      </w:pPr>
      <w:rPr>
        <w:rFonts w:hint="default"/>
        <w:lang w:val="es-ES" w:eastAsia="en-US" w:bidi="ar-SA"/>
      </w:rPr>
    </w:lvl>
  </w:abstractNum>
  <w:abstractNum w:abstractNumId="3" w15:restartNumberingAfterBreak="0">
    <w:nsid w:val="6C234E2A"/>
    <w:multiLevelType w:val="hybridMultilevel"/>
    <w:tmpl w:val="C83C510A"/>
    <w:lvl w:ilvl="0" w:tplc="64AA3818">
      <w:start w:val="4"/>
      <w:numFmt w:val="lowerLetter"/>
      <w:lvlText w:val="%1)"/>
      <w:lvlJc w:val="left"/>
      <w:pPr>
        <w:ind w:left="121" w:hanging="271"/>
        <w:jc w:val="left"/>
      </w:pPr>
      <w:rPr>
        <w:rFonts w:ascii="Courier New" w:eastAsia="Courier New" w:hAnsi="Courier New" w:cs="Courier New" w:hint="default"/>
        <w:b w:val="0"/>
        <w:bCs w:val="0"/>
        <w:i w:val="0"/>
        <w:iCs w:val="0"/>
        <w:spacing w:val="3"/>
        <w:w w:val="100"/>
        <w:sz w:val="20"/>
        <w:szCs w:val="20"/>
        <w:lang w:val="es-ES" w:eastAsia="en-US" w:bidi="ar-SA"/>
      </w:rPr>
    </w:lvl>
    <w:lvl w:ilvl="1" w:tplc="748EDA06">
      <w:start w:val="1"/>
      <w:numFmt w:val="lowerLetter"/>
      <w:lvlText w:val="%2."/>
      <w:lvlJc w:val="left"/>
      <w:pPr>
        <w:ind w:left="841" w:hanging="360"/>
        <w:jc w:val="left"/>
      </w:pPr>
      <w:rPr>
        <w:rFonts w:ascii="Courier New" w:eastAsia="Courier New" w:hAnsi="Courier New" w:cs="Courier New" w:hint="default"/>
        <w:b w:val="0"/>
        <w:bCs w:val="0"/>
        <w:i w:val="0"/>
        <w:iCs w:val="0"/>
        <w:spacing w:val="0"/>
        <w:w w:val="100"/>
        <w:sz w:val="22"/>
        <w:szCs w:val="22"/>
        <w:lang w:val="es-ES" w:eastAsia="en-US" w:bidi="ar-SA"/>
      </w:rPr>
    </w:lvl>
    <w:lvl w:ilvl="2" w:tplc="D0166B82">
      <w:numFmt w:val="bullet"/>
      <w:lvlText w:val="•"/>
      <w:lvlJc w:val="left"/>
      <w:pPr>
        <w:ind w:left="1753" w:hanging="360"/>
      </w:pPr>
      <w:rPr>
        <w:rFonts w:hint="default"/>
        <w:lang w:val="es-ES" w:eastAsia="en-US" w:bidi="ar-SA"/>
      </w:rPr>
    </w:lvl>
    <w:lvl w:ilvl="3" w:tplc="D8665524">
      <w:numFmt w:val="bullet"/>
      <w:lvlText w:val="•"/>
      <w:lvlJc w:val="left"/>
      <w:pPr>
        <w:ind w:left="2666" w:hanging="360"/>
      </w:pPr>
      <w:rPr>
        <w:rFonts w:hint="default"/>
        <w:lang w:val="es-ES" w:eastAsia="en-US" w:bidi="ar-SA"/>
      </w:rPr>
    </w:lvl>
    <w:lvl w:ilvl="4" w:tplc="CE04F5FC">
      <w:numFmt w:val="bullet"/>
      <w:lvlText w:val="•"/>
      <w:lvlJc w:val="left"/>
      <w:pPr>
        <w:ind w:left="3580" w:hanging="360"/>
      </w:pPr>
      <w:rPr>
        <w:rFonts w:hint="default"/>
        <w:lang w:val="es-ES" w:eastAsia="en-US" w:bidi="ar-SA"/>
      </w:rPr>
    </w:lvl>
    <w:lvl w:ilvl="5" w:tplc="6DEA2E98">
      <w:numFmt w:val="bullet"/>
      <w:lvlText w:val="•"/>
      <w:lvlJc w:val="left"/>
      <w:pPr>
        <w:ind w:left="4493" w:hanging="360"/>
      </w:pPr>
      <w:rPr>
        <w:rFonts w:hint="default"/>
        <w:lang w:val="es-ES" w:eastAsia="en-US" w:bidi="ar-SA"/>
      </w:rPr>
    </w:lvl>
    <w:lvl w:ilvl="6" w:tplc="EDD249A4">
      <w:numFmt w:val="bullet"/>
      <w:lvlText w:val="•"/>
      <w:lvlJc w:val="left"/>
      <w:pPr>
        <w:ind w:left="5406" w:hanging="360"/>
      </w:pPr>
      <w:rPr>
        <w:rFonts w:hint="default"/>
        <w:lang w:val="es-ES" w:eastAsia="en-US" w:bidi="ar-SA"/>
      </w:rPr>
    </w:lvl>
    <w:lvl w:ilvl="7" w:tplc="8C6C88B2">
      <w:numFmt w:val="bullet"/>
      <w:lvlText w:val="•"/>
      <w:lvlJc w:val="left"/>
      <w:pPr>
        <w:ind w:left="6320" w:hanging="360"/>
      </w:pPr>
      <w:rPr>
        <w:rFonts w:hint="default"/>
        <w:lang w:val="es-ES" w:eastAsia="en-US" w:bidi="ar-SA"/>
      </w:rPr>
    </w:lvl>
    <w:lvl w:ilvl="8" w:tplc="BB44C640">
      <w:numFmt w:val="bullet"/>
      <w:lvlText w:val="•"/>
      <w:lvlJc w:val="left"/>
      <w:pPr>
        <w:ind w:left="7233" w:hanging="360"/>
      </w:pPr>
      <w:rPr>
        <w:rFonts w:hint="default"/>
        <w:lang w:val="es-ES" w:eastAsia="en-US" w:bidi="ar-SA"/>
      </w:rPr>
    </w:lvl>
  </w:abstractNum>
  <w:abstractNum w:abstractNumId="4" w15:restartNumberingAfterBreak="0">
    <w:nsid w:val="768D4229"/>
    <w:multiLevelType w:val="hybridMultilevel"/>
    <w:tmpl w:val="A95CE2DA"/>
    <w:lvl w:ilvl="0" w:tplc="72E64D98">
      <w:start w:val="1"/>
      <w:numFmt w:val="lowerLetter"/>
      <w:lvlText w:val="%1."/>
      <w:lvlJc w:val="left"/>
      <w:pPr>
        <w:ind w:left="841" w:hanging="691"/>
        <w:jc w:val="left"/>
      </w:pPr>
      <w:rPr>
        <w:rFonts w:ascii="Courier New" w:eastAsia="Courier New" w:hAnsi="Courier New" w:cs="Courier New" w:hint="default"/>
        <w:b w:val="0"/>
        <w:bCs w:val="0"/>
        <w:i w:val="0"/>
        <w:iCs w:val="0"/>
        <w:spacing w:val="0"/>
        <w:w w:val="100"/>
        <w:sz w:val="22"/>
        <w:szCs w:val="22"/>
        <w:lang w:val="es-ES" w:eastAsia="en-US" w:bidi="ar-SA"/>
      </w:rPr>
    </w:lvl>
    <w:lvl w:ilvl="1" w:tplc="140C66DE">
      <w:numFmt w:val="bullet"/>
      <w:lvlText w:val="•"/>
      <w:lvlJc w:val="left"/>
      <w:pPr>
        <w:ind w:left="1662" w:hanging="691"/>
      </w:pPr>
      <w:rPr>
        <w:rFonts w:hint="default"/>
        <w:lang w:val="es-ES" w:eastAsia="en-US" w:bidi="ar-SA"/>
      </w:rPr>
    </w:lvl>
    <w:lvl w:ilvl="2" w:tplc="C9B2459C">
      <w:numFmt w:val="bullet"/>
      <w:lvlText w:val="•"/>
      <w:lvlJc w:val="left"/>
      <w:pPr>
        <w:ind w:left="2484" w:hanging="691"/>
      </w:pPr>
      <w:rPr>
        <w:rFonts w:hint="default"/>
        <w:lang w:val="es-ES" w:eastAsia="en-US" w:bidi="ar-SA"/>
      </w:rPr>
    </w:lvl>
    <w:lvl w:ilvl="3" w:tplc="C8947C92">
      <w:numFmt w:val="bullet"/>
      <w:lvlText w:val="•"/>
      <w:lvlJc w:val="left"/>
      <w:pPr>
        <w:ind w:left="3306" w:hanging="691"/>
      </w:pPr>
      <w:rPr>
        <w:rFonts w:hint="default"/>
        <w:lang w:val="es-ES" w:eastAsia="en-US" w:bidi="ar-SA"/>
      </w:rPr>
    </w:lvl>
    <w:lvl w:ilvl="4" w:tplc="495CAE4E">
      <w:numFmt w:val="bullet"/>
      <w:lvlText w:val="•"/>
      <w:lvlJc w:val="left"/>
      <w:pPr>
        <w:ind w:left="4128" w:hanging="691"/>
      </w:pPr>
      <w:rPr>
        <w:rFonts w:hint="default"/>
        <w:lang w:val="es-ES" w:eastAsia="en-US" w:bidi="ar-SA"/>
      </w:rPr>
    </w:lvl>
    <w:lvl w:ilvl="5" w:tplc="545A5BC6">
      <w:numFmt w:val="bullet"/>
      <w:lvlText w:val="•"/>
      <w:lvlJc w:val="left"/>
      <w:pPr>
        <w:ind w:left="4950" w:hanging="691"/>
      </w:pPr>
      <w:rPr>
        <w:rFonts w:hint="default"/>
        <w:lang w:val="es-ES" w:eastAsia="en-US" w:bidi="ar-SA"/>
      </w:rPr>
    </w:lvl>
    <w:lvl w:ilvl="6" w:tplc="4DAAED60">
      <w:numFmt w:val="bullet"/>
      <w:lvlText w:val="•"/>
      <w:lvlJc w:val="left"/>
      <w:pPr>
        <w:ind w:left="5772" w:hanging="691"/>
      </w:pPr>
      <w:rPr>
        <w:rFonts w:hint="default"/>
        <w:lang w:val="es-ES" w:eastAsia="en-US" w:bidi="ar-SA"/>
      </w:rPr>
    </w:lvl>
    <w:lvl w:ilvl="7" w:tplc="04125F7E">
      <w:numFmt w:val="bullet"/>
      <w:lvlText w:val="•"/>
      <w:lvlJc w:val="left"/>
      <w:pPr>
        <w:ind w:left="6594" w:hanging="691"/>
      </w:pPr>
      <w:rPr>
        <w:rFonts w:hint="default"/>
        <w:lang w:val="es-ES" w:eastAsia="en-US" w:bidi="ar-SA"/>
      </w:rPr>
    </w:lvl>
    <w:lvl w:ilvl="8" w:tplc="CDE0B1CC">
      <w:numFmt w:val="bullet"/>
      <w:lvlText w:val="•"/>
      <w:lvlJc w:val="left"/>
      <w:pPr>
        <w:ind w:left="7416" w:hanging="691"/>
      </w:pPr>
      <w:rPr>
        <w:rFonts w:hint="default"/>
        <w:lang w:val="es-ES" w:eastAsia="en-US" w:bidi="ar-S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071F"/>
    <w:rsid w:val="0017071F"/>
    <w:rsid w:val="006E6F0E"/>
    <w:rsid w:val="00E711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21"/>
      <w:outlineLvl w:val="0"/>
    </w:pPr>
    <w:rPr>
      <w:rFonts w:ascii="Garamond" w:eastAsia="Garamond" w:hAnsi="Garamond" w:cs="Garamond"/>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41" w:right="10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o.vlex.com/vid/69093656/node/18?fbt=webapp_preview&amp;addon_version=6.5" TargetMode="External"/><Relationship Id="rId18" Type="http://schemas.openxmlformats.org/officeDocument/2006/relationships/hyperlink" Target="https://go.vlex.com/vid/67895138/node/8?fbt=webapp_preview&amp;addon_version=6.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go.vlex.com/vid/66934025?fbt=webapp_preview&amp;addon_version=6.5" TargetMode="External"/><Relationship Id="rId17" Type="http://schemas.openxmlformats.org/officeDocument/2006/relationships/hyperlink" Target="https://go.vlex.com/vid/67895138?fbt=webapp_preview&amp;addon_version=6.5" TargetMode="External"/><Relationship Id="rId2" Type="http://schemas.openxmlformats.org/officeDocument/2006/relationships/styles" Target="styles.xml"/><Relationship Id="rId16" Type="http://schemas.openxmlformats.org/officeDocument/2006/relationships/hyperlink" Target="https://go.vlex.com/vid/67895138?fbt=webapp_preview&amp;addon_version=6.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lo.cl/scielo.php?pid=S0718-00122022000200124&amp;script=sci_arttext" TargetMode="External"/><Relationship Id="rId5" Type="http://schemas.openxmlformats.org/officeDocument/2006/relationships/footnotes" Target="footnotes.xml"/><Relationship Id="rId15" Type="http://schemas.openxmlformats.org/officeDocument/2006/relationships/hyperlink" Target="https://go.vlex.com/vid/69093656?fbt=webapp_preview&amp;addon_version=6.5" TargetMode="External"/><Relationship Id="rId10" Type="http://schemas.openxmlformats.org/officeDocument/2006/relationships/hyperlink" Target="https://www.corteidh.or.cr/sitios/tesauro/tr705.htm"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go.vlex.com/vid/238926458?fbt=webapp_preview&amp;addon_version=6.5" TargetMode="External"/><Relationship Id="rId14" Type="http://schemas.openxmlformats.org/officeDocument/2006/relationships/hyperlink" Target="https://go.vlex.com/vid/69093656?fbt=webapp_preview&amp;addon_version=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3534</Words>
  <Characters>19443</Characters>
  <Application>Microsoft Office Word</Application>
  <DocSecurity>0</DocSecurity>
  <Lines>162</Lines>
  <Paragraphs>45</Paragraphs>
  <ScaleCrop>false</ScaleCrop>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consagra el derecho a conocer la identidad de origen.docx</dc:title>
  <cp:lastModifiedBy>Guillermo Diaz Vallejos</cp:lastModifiedBy>
  <cp:revision>1</cp:revision>
  <dcterms:created xsi:type="dcterms:W3CDTF">2023-07-24T13:32:00Z</dcterms:created>
  <dcterms:modified xsi:type="dcterms:W3CDTF">2023-09-04T21:02:00Z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