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9242" w14:textId="58651A35" w:rsidR="00291B75" w:rsidRPr="002D638F" w:rsidRDefault="003A407D" w:rsidP="002D638F">
      <w:pPr>
        <w:pBdr>
          <w:bottom w:val="single" w:sz="4" w:space="1" w:color="000000"/>
        </w:pBdr>
        <w:ind w:left="3828"/>
        <w:jc w:val="both"/>
        <w:rPr>
          <w:rFonts w:ascii="Courier New" w:eastAsia="Courier New" w:hAnsi="Courier New" w:cs="Courier New"/>
          <w:b/>
          <w:bCs/>
          <w:sz w:val="24"/>
          <w:szCs w:val="24"/>
        </w:rPr>
      </w:pPr>
      <w:r w:rsidRPr="002D638F">
        <w:rPr>
          <w:rFonts w:ascii="Courier New" w:eastAsia="Courier New" w:hAnsi="Courier New" w:cs="Courier New"/>
          <w:b/>
          <w:bCs/>
          <w:sz w:val="24"/>
          <w:szCs w:val="24"/>
        </w:rPr>
        <w:t xml:space="preserve">MENSAJE DE S.E. EL PRESIDENTE DE LA REPÚBLICA CON EL QUE INICIA UN PROYECTO DE LEY </w:t>
      </w:r>
      <w:r w:rsidR="008F2E74" w:rsidRPr="002D638F">
        <w:rPr>
          <w:rFonts w:ascii="Courier New" w:eastAsia="Courier New" w:hAnsi="Courier New" w:cs="Courier New"/>
          <w:b/>
          <w:bCs/>
          <w:sz w:val="24"/>
          <w:szCs w:val="24"/>
        </w:rPr>
        <w:t>DE PROTECCIÓN Y FOMENTO DE LA ARTESANÍA</w:t>
      </w:r>
      <w:r w:rsidR="002D638F" w:rsidRPr="002D638F">
        <w:rPr>
          <w:rFonts w:ascii="Courier New" w:eastAsia="Courier New" w:hAnsi="Courier New" w:cs="Courier New"/>
          <w:b/>
          <w:bCs/>
          <w:sz w:val="24"/>
          <w:szCs w:val="24"/>
        </w:rPr>
        <w:t>.</w:t>
      </w:r>
    </w:p>
    <w:p w14:paraId="75FA9243" w14:textId="77777777" w:rsidR="00291B75" w:rsidRPr="002D638F" w:rsidRDefault="00291B75" w:rsidP="002D638F">
      <w:pPr>
        <w:ind w:left="3828"/>
        <w:jc w:val="both"/>
        <w:rPr>
          <w:rFonts w:ascii="Courier New" w:eastAsia="Courier New" w:hAnsi="Courier New" w:cs="Courier New"/>
          <w:sz w:val="24"/>
          <w:szCs w:val="24"/>
        </w:rPr>
      </w:pPr>
    </w:p>
    <w:p w14:paraId="75FA9244" w14:textId="39AB438A" w:rsidR="00291B75" w:rsidRPr="002D638F" w:rsidRDefault="003A407D" w:rsidP="002D638F">
      <w:pPr>
        <w:ind w:left="3828"/>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Santiago, </w:t>
      </w:r>
      <w:r w:rsidR="00266E9E" w:rsidRPr="002D638F">
        <w:rPr>
          <w:rFonts w:ascii="Courier New" w:eastAsia="Courier New" w:hAnsi="Courier New" w:cs="Courier New"/>
          <w:sz w:val="24"/>
          <w:szCs w:val="24"/>
        </w:rPr>
        <w:t>17</w:t>
      </w:r>
      <w:r w:rsidRPr="002D638F">
        <w:rPr>
          <w:rFonts w:ascii="Courier New" w:eastAsia="Courier New" w:hAnsi="Courier New" w:cs="Courier New"/>
          <w:sz w:val="24"/>
          <w:szCs w:val="24"/>
        </w:rPr>
        <w:t xml:space="preserve"> de octubre de 2023</w:t>
      </w:r>
    </w:p>
    <w:p w14:paraId="75FA9245" w14:textId="77777777" w:rsidR="00291B75" w:rsidRPr="002D638F" w:rsidRDefault="003A407D" w:rsidP="002D638F">
      <w:pPr>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75FA9246" w14:textId="77777777" w:rsidR="00291B75" w:rsidRDefault="00291B75" w:rsidP="002D638F">
      <w:pPr>
        <w:rPr>
          <w:rFonts w:ascii="Courier New" w:eastAsia="Courier New" w:hAnsi="Courier New" w:cs="Courier New"/>
          <w:sz w:val="24"/>
          <w:szCs w:val="24"/>
        </w:rPr>
      </w:pPr>
    </w:p>
    <w:p w14:paraId="79011531" w14:textId="77777777" w:rsidR="002D638F" w:rsidRPr="002D638F" w:rsidRDefault="002D638F" w:rsidP="002D638F">
      <w:pPr>
        <w:rPr>
          <w:rFonts w:ascii="Courier New" w:eastAsia="Courier New" w:hAnsi="Courier New" w:cs="Courier New"/>
          <w:sz w:val="24"/>
          <w:szCs w:val="24"/>
        </w:rPr>
      </w:pPr>
    </w:p>
    <w:p w14:paraId="75FA9247" w14:textId="77777777" w:rsidR="00291B75" w:rsidRPr="002D638F" w:rsidRDefault="00291B75" w:rsidP="002D638F">
      <w:pPr>
        <w:ind w:left="720" w:firstLine="720"/>
        <w:rPr>
          <w:rFonts w:ascii="Courier New" w:eastAsia="Courier New" w:hAnsi="Courier New" w:cs="Courier New"/>
          <w:b/>
          <w:sz w:val="24"/>
          <w:szCs w:val="24"/>
        </w:rPr>
      </w:pPr>
    </w:p>
    <w:p w14:paraId="75FA9248" w14:textId="06276769" w:rsidR="00291B75" w:rsidRDefault="003A407D" w:rsidP="002D638F">
      <w:pPr>
        <w:ind w:left="2835"/>
        <w:jc w:val="both"/>
        <w:rPr>
          <w:rFonts w:ascii="Courier New" w:eastAsia="Courier New" w:hAnsi="Courier New" w:cs="Courier New"/>
          <w:b/>
          <w:bCs/>
          <w:sz w:val="24"/>
          <w:szCs w:val="24"/>
        </w:rPr>
      </w:pPr>
      <w:r w:rsidRPr="002D638F">
        <w:rPr>
          <w:rFonts w:ascii="Courier New" w:eastAsia="Courier New" w:hAnsi="Courier New" w:cs="Courier New"/>
          <w:b/>
          <w:color w:val="000000"/>
          <w:spacing w:val="80"/>
          <w:sz w:val="24"/>
          <w:szCs w:val="24"/>
        </w:rPr>
        <w:t>MENSAJE</w:t>
      </w:r>
      <w:r w:rsidRPr="002D638F">
        <w:rPr>
          <w:rFonts w:ascii="Courier New" w:eastAsia="Courier New" w:hAnsi="Courier New" w:cs="Courier New"/>
          <w:b/>
          <w:color w:val="000000"/>
          <w:sz w:val="24"/>
          <w:szCs w:val="24"/>
        </w:rPr>
        <w:t xml:space="preserve"> Nº</w:t>
      </w:r>
      <w:r w:rsidRPr="002D638F">
        <w:rPr>
          <w:rFonts w:ascii="Courier New" w:eastAsia="Courier New" w:hAnsi="Courier New" w:cs="Courier New"/>
          <w:sz w:val="24"/>
          <w:szCs w:val="24"/>
        </w:rPr>
        <w:t xml:space="preserve"> </w:t>
      </w:r>
      <w:r w:rsidR="002D638F" w:rsidRPr="002D638F">
        <w:rPr>
          <w:rFonts w:ascii="Courier New" w:eastAsia="Courier New" w:hAnsi="Courier New" w:cs="Courier New"/>
          <w:b/>
          <w:bCs/>
          <w:sz w:val="24"/>
          <w:szCs w:val="24"/>
          <w:u w:val="single"/>
        </w:rPr>
        <w:t>192-371</w:t>
      </w:r>
      <w:r w:rsidR="002D638F" w:rsidRPr="002D638F">
        <w:rPr>
          <w:rFonts w:ascii="Courier New" w:eastAsia="Courier New" w:hAnsi="Courier New" w:cs="Courier New"/>
          <w:b/>
          <w:bCs/>
          <w:sz w:val="24"/>
          <w:szCs w:val="24"/>
        </w:rPr>
        <w:t>/</w:t>
      </w:r>
    </w:p>
    <w:p w14:paraId="73216998" w14:textId="77777777" w:rsidR="002D638F" w:rsidRDefault="002D638F" w:rsidP="002D638F">
      <w:pPr>
        <w:ind w:left="2835"/>
        <w:jc w:val="both"/>
        <w:rPr>
          <w:rFonts w:ascii="Courier New" w:eastAsia="Courier New" w:hAnsi="Courier New" w:cs="Courier New"/>
          <w:b/>
          <w:bCs/>
          <w:sz w:val="24"/>
          <w:szCs w:val="24"/>
        </w:rPr>
      </w:pPr>
    </w:p>
    <w:p w14:paraId="2A7E3E67" w14:textId="77777777" w:rsidR="002D638F" w:rsidRPr="002D638F" w:rsidRDefault="002D638F" w:rsidP="002D638F">
      <w:pPr>
        <w:ind w:left="2835"/>
        <w:jc w:val="both"/>
        <w:rPr>
          <w:rFonts w:ascii="Courier New" w:eastAsia="Courier New" w:hAnsi="Courier New" w:cs="Courier New"/>
          <w:b/>
          <w:bCs/>
          <w:sz w:val="24"/>
          <w:szCs w:val="24"/>
        </w:rPr>
      </w:pPr>
    </w:p>
    <w:p w14:paraId="75FA9249" w14:textId="77777777" w:rsidR="00291B75" w:rsidRPr="002D638F" w:rsidRDefault="00291B75" w:rsidP="002D638F">
      <w:pPr>
        <w:rPr>
          <w:rFonts w:ascii="Courier New" w:eastAsia="Courier New" w:hAnsi="Courier New" w:cs="Courier New"/>
          <w:sz w:val="24"/>
          <w:szCs w:val="24"/>
        </w:rPr>
      </w:pPr>
    </w:p>
    <w:p w14:paraId="776C935B" w14:textId="77777777" w:rsidR="002D638F" w:rsidRPr="002D638F" w:rsidRDefault="002D638F" w:rsidP="002D638F">
      <w:pPr>
        <w:framePr w:w="1798" w:h="2254" w:hSpace="141" w:wrap="around" w:vAnchor="text" w:hAnchor="page" w:x="1945" w:y="262"/>
        <w:tabs>
          <w:tab w:val="left" w:pos="-720"/>
        </w:tabs>
        <w:spacing w:before="120" w:after="120" w:line="360" w:lineRule="auto"/>
        <w:ind w:right="-2029"/>
        <w:contextualSpacing/>
        <w:jc w:val="both"/>
        <w:rPr>
          <w:rFonts w:ascii="Courier New" w:eastAsia="Times New Roman" w:hAnsi="Courier New" w:cs="Courier New"/>
          <w:b/>
          <w:sz w:val="24"/>
          <w:szCs w:val="24"/>
          <w:lang w:val="es-ES_tradnl" w:eastAsia="es-ES"/>
        </w:rPr>
      </w:pPr>
      <w:bookmarkStart w:id="0" w:name="_heading=h.7gxvf5cbcem7" w:colFirst="0" w:colLast="0"/>
      <w:bookmarkEnd w:id="0"/>
      <w:r w:rsidRPr="002D638F">
        <w:rPr>
          <w:rFonts w:ascii="Courier New" w:eastAsia="Times New Roman" w:hAnsi="Courier New" w:cs="Courier New"/>
          <w:b/>
          <w:sz w:val="24"/>
          <w:szCs w:val="24"/>
          <w:lang w:val="es-ES_tradnl" w:eastAsia="es-ES"/>
        </w:rPr>
        <w:t xml:space="preserve">A S.E. EL </w:t>
      </w:r>
    </w:p>
    <w:p w14:paraId="1B5DF343" w14:textId="77777777" w:rsidR="002D638F" w:rsidRPr="002D638F" w:rsidRDefault="002D638F" w:rsidP="002D638F">
      <w:pPr>
        <w:framePr w:w="1798" w:h="2254" w:hSpace="141" w:wrap="around" w:vAnchor="text" w:hAnchor="page" w:x="1945" w:y="262"/>
        <w:tabs>
          <w:tab w:val="left" w:pos="-720"/>
        </w:tabs>
        <w:spacing w:before="120" w:after="120" w:line="360" w:lineRule="auto"/>
        <w:ind w:right="-2029"/>
        <w:contextualSpacing/>
        <w:jc w:val="both"/>
        <w:rPr>
          <w:rFonts w:ascii="Courier New" w:eastAsia="Times New Roman" w:hAnsi="Courier New" w:cs="Courier New"/>
          <w:b/>
          <w:sz w:val="24"/>
          <w:szCs w:val="24"/>
          <w:lang w:val="es-ES_tradnl" w:eastAsia="es-ES"/>
        </w:rPr>
      </w:pPr>
      <w:r w:rsidRPr="002D638F">
        <w:rPr>
          <w:rFonts w:ascii="Courier New" w:eastAsia="Times New Roman" w:hAnsi="Courier New" w:cs="Courier New"/>
          <w:b/>
          <w:sz w:val="24"/>
          <w:szCs w:val="24"/>
          <w:lang w:val="es-ES_tradnl" w:eastAsia="es-ES"/>
        </w:rPr>
        <w:t>PRESIDENTE</w:t>
      </w:r>
    </w:p>
    <w:p w14:paraId="2AB19DFB" w14:textId="77777777" w:rsidR="004057F1" w:rsidRDefault="004057F1" w:rsidP="002D638F">
      <w:pPr>
        <w:framePr w:w="1798" w:h="2254" w:hSpace="141" w:wrap="around" w:vAnchor="text" w:hAnchor="page" w:x="1945" w:y="262"/>
        <w:spacing w:before="120" w:after="120" w:line="360" w:lineRule="auto"/>
        <w:ind w:right="-2029"/>
        <w:contextualSpacing/>
        <w:jc w:val="both"/>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 xml:space="preserve">DE LA H. </w:t>
      </w:r>
    </w:p>
    <w:p w14:paraId="72A6424D" w14:textId="77777777" w:rsidR="004057F1" w:rsidRDefault="004057F1" w:rsidP="002D638F">
      <w:pPr>
        <w:framePr w:w="1798" w:h="2254" w:hSpace="141" w:wrap="around" w:vAnchor="text" w:hAnchor="page" w:x="1945" w:y="262"/>
        <w:spacing w:before="120" w:after="120" w:line="360" w:lineRule="auto"/>
        <w:ind w:right="-2029"/>
        <w:contextualSpacing/>
        <w:jc w:val="both"/>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 xml:space="preserve">CÁMARA DE </w:t>
      </w:r>
    </w:p>
    <w:p w14:paraId="7A95F6CE" w14:textId="5A7589E3" w:rsidR="004057F1" w:rsidRDefault="004057F1" w:rsidP="002D638F">
      <w:pPr>
        <w:framePr w:w="1798" w:h="2254" w:hSpace="141" w:wrap="around" w:vAnchor="text" w:hAnchor="page" w:x="1945" w:y="262"/>
        <w:spacing w:before="120" w:after="120" w:line="360" w:lineRule="auto"/>
        <w:ind w:right="-2029"/>
        <w:contextualSpacing/>
        <w:jc w:val="both"/>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DIPUTAD</w:t>
      </w:r>
      <w:r w:rsidR="001B6EC8">
        <w:rPr>
          <w:rFonts w:ascii="Courier New" w:eastAsia="Times New Roman" w:hAnsi="Courier New" w:cs="Courier New"/>
          <w:b/>
          <w:bCs/>
          <w:sz w:val="24"/>
          <w:szCs w:val="24"/>
          <w:lang w:val="es-ES_tradnl" w:eastAsia="es-ES"/>
        </w:rPr>
        <w:t>A</w:t>
      </w:r>
      <w:r>
        <w:rPr>
          <w:rFonts w:ascii="Courier New" w:eastAsia="Times New Roman" w:hAnsi="Courier New" w:cs="Courier New"/>
          <w:b/>
          <w:bCs/>
          <w:sz w:val="24"/>
          <w:szCs w:val="24"/>
          <w:lang w:val="es-ES_tradnl" w:eastAsia="es-ES"/>
        </w:rPr>
        <w:t xml:space="preserve">S Y </w:t>
      </w:r>
    </w:p>
    <w:p w14:paraId="15E2E619" w14:textId="731C1D88" w:rsidR="002D638F" w:rsidRPr="002D638F" w:rsidRDefault="004057F1" w:rsidP="002D638F">
      <w:pPr>
        <w:framePr w:w="1798" w:h="2254" w:hSpace="141" w:wrap="around" w:vAnchor="text" w:hAnchor="page" w:x="1945" w:y="262"/>
        <w:spacing w:before="120" w:after="120" w:line="360" w:lineRule="auto"/>
        <w:ind w:right="-2029"/>
        <w:contextualSpacing/>
        <w:jc w:val="both"/>
        <w:rPr>
          <w:rFonts w:ascii="Courier New" w:eastAsia="Times New Roman" w:hAnsi="Courier New" w:cs="Courier New"/>
          <w:sz w:val="24"/>
          <w:szCs w:val="24"/>
          <w:lang w:val="es-ES_tradnl" w:eastAsia="es-ES"/>
        </w:rPr>
      </w:pPr>
      <w:r>
        <w:rPr>
          <w:rFonts w:ascii="Courier New" w:eastAsia="Times New Roman" w:hAnsi="Courier New" w:cs="Courier New"/>
          <w:b/>
          <w:bCs/>
          <w:sz w:val="24"/>
          <w:szCs w:val="24"/>
          <w:lang w:val="es-ES_tradnl" w:eastAsia="es-ES"/>
        </w:rPr>
        <w:t>DIPUTAD</w:t>
      </w:r>
      <w:r w:rsidR="001B6EC8">
        <w:rPr>
          <w:rFonts w:ascii="Courier New" w:eastAsia="Times New Roman" w:hAnsi="Courier New" w:cs="Courier New"/>
          <w:b/>
          <w:bCs/>
          <w:sz w:val="24"/>
          <w:szCs w:val="24"/>
          <w:lang w:val="es-ES_tradnl" w:eastAsia="es-ES"/>
        </w:rPr>
        <w:t>O</w:t>
      </w:r>
      <w:r>
        <w:rPr>
          <w:rFonts w:ascii="Courier New" w:eastAsia="Times New Roman" w:hAnsi="Courier New" w:cs="Courier New"/>
          <w:b/>
          <w:bCs/>
          <w:sz w:val="24"/>
          <w:szCs w:val="24"/>
          <w:lang w:val="es-ES_tradnl" w:eastAsia="es-ES"/>
        </w:rPr>
        <w:t>S</w:t>
      </w:r>
    </w:p>
    <w:p w14:paraId="75FA9251" w14:textId="48D040F2" w:rsidR="00291B75" w:rsidRPr="002D638F" w:rsidRDefault="003A407D"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Honorable </w:t>
      </w:r>
      <w:r w:rsidR="004057F1">
        <w:rPr>
          <w:rFonts w:ascii="Courier New" w:eastAsia="Courier New" w:hAnsi="Courier New" w:cs="Courier New"/>
          <w:sz w:val="24"/>
          <w:szCs w:val="24"/>
        </w:rPr>
        <w:t>Cámara de Diputadas y Diputados</w:t>
      </w:r>
      <w:r w:rsidRPr="002D638F">
        <w:rPr>
          <w:rFonts w:ascii="Courier New" w:eastAsia="Courier New" w:hAnsi="Courier New" w:cs="Courier New"/>
          <w:sz w:val="24"/>
          <w:szCs w:val="24"/>
        </w:rPr>
        <w:t>:</w:t>
      </w:r>
    </w:p>
    <w:p w14:paraId="75FA9252" w14:textId="77777777" w:rsidR="00291B75" w:rsidRPr="002D638F" w:rsidRDefault="00291B75" w:rsidP="002D638F">
      <w:pPr>
        <w:tabs>
          <w:tab w:val="left" w:pos="2835"/>
        </w:tabs>
        <w:jc w:val="both"/>
        <w:rPr>
          <w:rFonts w:ascii="Courier New" w:eastAsia="Courier New" w:hAnsi="Courier New" w:cs="Courier New"/>
          <w:sz w:val="24"/>
          <w:szCs w:val="24"/>
        </w:rPr>
      </w:pPr>
    </w:p>
    <w:p w14:paraId="75FA9253" w14:textId="51898DC9" w:rsidR="00291B75" w:rsidRPr="002D638F" w:rsidRDefault="003A407D"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bookmarkStart w:id="1" w:name="_heading=h.q0sc5a9ofqqp" w:colFirst="0" w:colLast="0"/>
      <w:bookmarkEnd w:id="1"/>
      <w:r w:rsidRPr="002D638F">
        <w:rPr>
          <w:rFonts w:ascii="Courier New" w:eastAsia="Courier New" w:hAnsi="Courier New" w:cs="Courier New"/>
          <w:sz w:val="24"/>
          <w:szCs w:val="24"/>
        </w:rPr>
        <w:tab/>
        <w:t xml:space="preserve">En uso de mis facultades constitucionales, tengo el honor de someter a vuestra consideración un proyecto de ley </w:t>
      </w:r>
      <w:r w:rsidR="00356F67" w:rsidRPr="002D638F">
        <w:rPr>
          <w:rFonts w:ascii="Courier New" w:eastAsia="Courier New" w:hAnsi="Courier New" w:cs="Courier New"/>
          <w:sz w:val="24"/>
          <w:szCs w:val="24"/>
        </w:rPr>
        <w:t>de protección y fomento de la artesanía</w:t>
      </w:r>
      <w:r w:rsidRPr="002D638F">
        <w:rPr>
          <w:rFonts w:ascii="Courier New" w:eastAsia="Courier New" w:hAnsi="Courier New" w:cs="Courier New"/>
          <w:sz w:val="24"/>
          <w:szCs w:val="24"/>
        </w:rPr>
        <w:t xml:space="preserve">. </w:t>
      </w:r>
    </w:p>
    <w:p w14:paraId="75FA9254" w14:textId="77777777" w:rsidR="00291B75" w:rsidRPr="002D638F" w:rsidRDefault="00291B75" w:rsidP="002D638F">
      <w:pPr>
        <w:tabs>
          <w:tab w:val="left" w:pos="3544"/>
        </w:tabs>
        <w:ind w:left="2552"/>
        <w:jc w:val="both"/>
        <w:rPr>
          <w:rFonts w:ascii="Courier New" w:eastAsia="Courier New" w:hAnsi="Courier New" w:cs="Courier New"/>
          <w:sz w:val="24"/>
          <w:szCs w:val="24"/>
        </w:rPr>
      </w:pPr>
    </w:p>
    <w:p w14:paraId="75FA9255" w14:textId="77777777" w:rsidR="00291B75" w:rsidRDefault="003A407D" w:rsidP="002D638F">
      <w:pPr>
        <w:numPr>
          <w:ilvl w:val="0"/>
          <w:numId w:val="1"/>
        </w:numPr>
        <w:pBdr>
          <w:top w:val="nil"/>
          <w:left w:val="nil"/>
          <w:bottom w:val="nil"/>
          <w:right w:val="nil"/>
          <w:between w:val="nil"/>
        </w:pBdr>
        <w:tabs>
          <w:tab w:val="left" w:pos="3544"/>
        </w:tabs>
        <w:rPr>
          <w:rFonts w:ascii="Courier New" w:eastAsia="Courier New" w:hAnsi="Courier New" w:cs="Courier New"/>
          <w:b/>
          <w:color w:val="000000"/>
          <w:sz w:val="24"/>
          <w:szCs w:val="24"/>
        </w:rPr>
      </w:pPr>
      <w:r w:rsidRPr="002D638F">
        <w:rPr>
          <w:rFonts w:ascii="Courier New" w:eastAsia="Courier New" w:hAnsi="Courier New" w:cs="Courier New"/>
          <w:b/>
          <w:color w:val="000000"/>
          <w:sz w:val="24"/>
          <w:szCs w:val="24"/>
        </w:rPr>
        <w:t>ANTECEDENTES</w:t>
      </w:r>
    </w:p>
    <w:p w14:paraId="1BC51E1D" w14:textId="77777777" w:rsidR="00060893" w:rsidRPr="002D638F" w:rsidRDefault="00060893" w:rsidP="00060893">
      <w:pPr>
        <w:pBdr>
          <w:top w:val="nil"/>
          <w:left w:val="nil"/>
          <w:bottom w:val="nil"/>
          <w:right w:val="nil"/>
          <w:between w:val="nil"/>
        </w:pBdr>
        <w:tabs>
          <w:tab w:val="left" w:pos="3544"/>
        </w:tabs>
        <w:ind w:left="3555"/>
        <w:rPr>
          <w:rFonts w:ascii="Courier New" w:eastAsia="Courier New" w:hAnsi="Courier New" w:cs="Courier New"/>
          <w:b/>
          <w:color w:val="000000"/>
          <w:sz w:val="24"/>
          <w:szCs w:val="24"/>
        </w:rPr>
      </w:pPr>
    </w:p>
    <w:p w14:paraId="2DABC436" w14:textId="77777777" w:rsidR="00307DE9" w:rsidRDefault="00307DE9" w:rsidP="00307DE9">
      <w:pPr>
        <w:tabs>
          <w:tab w:val="left" w:pos="3544"/>
        </w:tabs>
        <w:ind w:left="2835" w:firstLine="709"/>
        <w:jc w:val="both"/>
        <w:rPr>
          <w:rFonts w:ascii="Courier New" w:eastAsia="Courier New" w:hAnsi="Courier New" w:cs="Courier New"/>
          <w:bCs/>
          <w:sz w:val="24"/>
          <w:szCs w:val="24"/>
        </w:rPr>
      </w:pPr>
      <w:r w:rsidRPr="002D638F">
        <w:rPr>
          <w:rFonts w:ascii="Courier New" w:eastAsia="Courier New" w:hAnsi="Courier New" w:cs="Courier New"/>
          <w:b/>
          <w:sz w:val="24"/>
          <w:szCs w:val="24"/>
        </w:rPr>
        <w:tab/>
      </w:r>
      <w:r w:rsidRPr="002D638F">
        <w:rPr>
          <w:rFonts w:ascii="Courier New" w:eastAsia="Courier New" w:hAnsi="Courier New" w:cs="Courier New"/>
          <w:bCs/>
          <w:sz w:val="24"/>
          <w:szCs w:val="24"/>
        </w:rPr>
        <w:t xml:space="preserve">En la actualidad, el campo de la artesanía presenta bajas condiciones de </w:t>
      </w:r>
      <w:r w:rsidRPr="002D638F">
        <w:rPr>
          <w:rFonts w:ascii="Courier New" w:eastAsia="Courier New" w:hAnsi="Courier New" w:cs="Courier New"/>
          <w:sz w:val="24"/>
          <w:szCs w:val="24"/>
        </w:rPr>
        <w:t>desarrollo</w:t>
      </w:r>
      <w:r w:rsidRPr="002D638F">
        <w:rPr>
          <w:rFonts w:ascii="Courier New" w:eastAsia="Courier New" w:hAnsi="Courier New" w:cs="Courier New"/>
          <w:bCs/>
          <w:sz w:val="24"/>
          <w:szCs w:val="24"/>
        </w:rPr>
        <w:t xml:space="preserve"> en las dimensiones que comprende el ciclo cultural del sector y es reconocido como uno de los sectores más vulnerables del área de las artes.</w:t>
      </w:r>
    </w:p>
    <w:p w14:paraId="319323CF"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74D18E05" w14:textId="5F22EA52" w:rsidR="00307DE9" w:rsidRDefault="00307DE9" w:rsidP="00307DE9">
      <w:pPr>
        <w:tabs>
          <w:tab w:val="left" w:pos="3544"/>
        </w:tabs>
        <w:ind w:left="2835" w:firstLine="709"/>
        <w:jc w:val="both"/>
        <w:rPr>
          <w:rFonts w:ascii="Courier New" w:eastAsia="Courier New" w:hAnsi="Courier New" w:cs="Courier New"/>
          <w:bCs/>
          <w:sz w:val="24"/>
          <w:szCs w:val="24"/>
        </w:rPr>
      </w:pPr>
      <w:r w:rsidRPr="002D638F">
        <w:rPr>
          <w:rFonts w:ascii="Courier New" w:eastAsia="Courier New" w:hAnsi="Courier New" w:cs="Courier New"/>
          <w:bCs/>
          <w:sz w:val="24"/>
          <w:szCs w:val="24"/>
        </w:rPr>
        <w:t>Cabe mencionar que las dimensiones de circulación y comerciali</w:t>
      </w:r>
      <w:r>
        <w:rPr>
          <w:rFonts w:ascii="Courier New" w:eastAsia="Courier New" w:hAnsi="Courier New" w:cs="Courier New"/>
          <w:bCs/>
          <w:sz w:val="24"/>
          <w:szCs w:val="24"/>
        </w:rPr>
        <w:softHyphen/>
      </w:r>
      <w:r w:rsidRPr="002D638F">
        <w:rPr>
          <w:rFonts w:ascii="Courier New" w:eastAsia="Courier New" w:hAnsi="Courier New" w:cs="Courier New"/>
          <w:bCs/>
          <w:sz w:val="24"/>
          <w:szCs w:val="24"/>
        </w:rPr>
        <w:t>zación constituyen las finales del ciclo cultural</w:t>
      </w:r>
      <w:r w:rsidR="00392996">
        <w:rPr>
          <w:rFonts w:ascii="Courier New" w:eastAsia="Courier New" w:hAnsi="Courier New" w:cs="Courier New"/>
          <w:bCs/>
          <w:sz w:val="24"/>
          <w:szCs w:val="24"/>
        </w:rPr>
        <w:t>. Y son las</w:t>
      </w:r>
      <w:r w:rsidRPr="002D638F">
        <w:rPr>
          <w:rFonts w:ascii="Courier New" w:eastAsia="Courier New" w:hAnsi="Courier New" w:cs="Courier New"/>
          <w:bCs/>
          <w:sz w:val="24"/>
          <w:szCs w:val="24"/>
        </w:rPr>
        <w:t xml:space="preserve"> que aseguran la sostenibilidad y permanencia de la artesanía en el tiempo</w:t>
      </w:r>
      <w:r w:rsidR="00917B03">
        <w:rPr>
          <w:rFonts w:ascii="Courier New" w:eastAsia="Courier New" w:hAnsi="Courier New" w:cs="Courier New"/>
          <w:bCs/>
          <w:sz w:val="24"/>
          <w:szCs w:val="24"/>
        </w:rPr>
        <w:t xml:space="preserve">, </w:t>
      </w:r>
      <w:r w:rsidR="00392996">
        <w:rPr>
          <w:rFonts w:ascii="Courier New" w:eastAsia="Courier New" w:hAnsi="Courier New" w:cs="Courier New"/>
          <w:bCs/>
          <w:sz w:val="24"/>
          <w:szCs w:val="24"/>
        </w:rPr>
        <w:t>siendo</w:t>
      </w:r>
      <w:r w:rsidR="00917B03">
        <w:rPr>
          <w:rFonts w:ascii="Courier New" w:eastAsia="Courier New" w:hAnsi="Courier New" w:cs="Courier New"/>
          <w:bCs/>
          <w:sz w:val="24"/>
          <w:szCs w:val="24"/>
        </w:rPr>
        <w:t xml:space="preserve"> donde se ven mayores falencias</w:t>
      </w:r>
      <w:r w:rsidRPr="002D638F">
        <w:rPr>
          <w:rFonts w:ascii="Courier New" w:eastAsia="Courier New" w:hAnsi="Courier New" w:cs="Courier New"/>
          <w:bCs/>
          <w:sz w:val="24"/>
          <w:szCs w:val="24"/>
        </w:rPr>
        <w:t>.</w:t>
      </w:r>
    </w:p>
    <w:p w14:paraId="26423D25"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321A3845" w14:textId="073C944F" w:rsidR="00307DE9" w:rsidRDefault="00361BEF" w:rsidP="00307DE9">
      <w:pPr>
        <w:tabs>
          <w:tab w:val="left" w:pos="3544"/>
        </w:tabs>
        <w:ind w:left="2835" w:firstLine="709"/>
        <w:jc w:val="both"/>
        <w:rPr>
          <w:rFonts w:ascii="Courier New" w:eastAsia="Courier New" w:hAnsi="Courier New" w:cs="Courier New"/>
          <w:bCs/>
          <w:sz w:val="24"/>
          <w:szCs w:val="24"/>
        </w:rPr>
      </w:pPr>
      <w:r>
        <w:rPr>
          <w:rFonts w:ascii="Courier New" w:eastAsia="Courier New" w:hAnsi="Courier New" w:cs="Courier New"/>
          <w:bCs/>
          <w:sz w:val="24"/>
          <w:szCs w:val="24"/>
        </w:rPr>
        <w:t xml:space="preserve">Asimismo, </w:t>
      </w:r>
      <w:r w:rsidR="00FE187D">
        <w:rPr>
          <w:rFonts w:ascii="Courier New" w:eastAsia="Courier New" w:hAnsi="Courier New" w:cs="Courier New"/>
          <w:bCs/>
          <w:sz w:val="24"/>
          <w:szCs w:val="24"/>
        </w:rPr>
        <w:t xml:space="preserve">y respecto </w:t>
      </w:r>
      <w:r w:rsidR="000D760C">
        <w:rPr>
          <w:rFonts w:ascii="Courier New" w:eastAsia="Courier New" w:hAnsi="Courier New" w:cs="Courier New"/>
          <w:bCs/>
          <w:sz w:val="24"/>
          <w:szCs w:val="24"/>
        </w:rPr>
        <w:t xml:space="preserve">a la dimensión </w:t>
      </w:r>
      <w:r w:rsidR="009E1328">
        <w:rPr>
          <w:rFonts w:ascii="Courier New" w:eastAsia="Courier New" w:hAnsi="Courier New" w:cs="Courier New"/>
          <w:bCs/>
          <w:sz w:val="24"/>
          <w:szCs w:val="24"/>
        </w:rPr>
        <w:t xml:space="preserve">relativa a formación, </w:t>
      </w:r>
      <w:r w:rsidR="00C464E6">
        <w:rPr>
          <w:rFonts w:ascii="Courier New" w:eastAsia="Courier New" w:hAnsi="Courier New" w:cs="Courier New"/>
          <w:bCs/>
          <w:sz w:val="24"/>
          <w:szCs w:val="24"/>
        </w:rPr>
        <w:t xml:space="preserve">las cifras en el sector contrastan con la realidad nacional. </w:t>
      </w:r>
      <w:r w:rsidR="00307DE9" w:rsidRPr="002D638F">
        <w:rPr>
          <w:rFonts w:ascii="Courier New" w:eastAsia="Courier New" w:hAnsi="Courier New" w:cs="Courier New"/>
          <w:bCs/>
          <w:sz w:val="24"/>
          <w:szCs w:val="24"/>
        </w:rPr>
        <w:t xml:space="preserve">El año 2021, de acuerdo a la información recibida a través del registro de 1.620 artesanos(as) en el Registro de Agentes Culturales (RAC), Artísticos y Patrimoniales del Ministerio de las Culturas, las Artes y el Patrimonio, </w:t>
      </w:r>
      <w:r w:rsidR="00C464E6">
        <w:rPr>
          <w:rFonts w:ascii="Courier New" w:eastAsia="Courier New" w:hAnsi="Courier New" w:cs="Courier New"/>
          <w:bCs/>
          <w:sz w:val="24"/>
          <w:szCs w:val="24"/>
        </w:rPr>
        <w:t>c</w:t>
      </w:r>
      <w:r w:rsidR="00307DE9" w:rsidRPr="002D638F">
        <w:rPr>
          <w:rFonts w:ascii="Courier New" w:eastAsia="Courier New" w:hAnsi="Courier New" w:cs="Courier New"/>
          <w:bCs/>
          <w:sz w:val="24"/>
          <w:szCs w:val="24"/>
        </w:rPr>
        <w:t xml:space="preserve">asi </w:t>
      </w:r>
      <w:r w:rsidR="00307DE9" w:rsidRPr="002D638F">
        <w:rPr>
          <w:rFonts w:ascii="Courier New" w:eastAsia="Courier New" w:hAnsi="Courier New" w:cs="Courier New"/>
          <w:bCs/>
          <w:sz w:val="24"/>
          <w:szCs w:val="24"/>
        </w:rPr>
        <w:lastRenderedPageBreak/>
        <w:t xml:space="preserve">un tercio de los(as) inscritos(as) en el área de artesanía tienen solo educación media completa (31,8%), mientras que </w:t>
      </w:r>
      <w:r w:rsidR="00307DE9">
        <w:rPr>
          <w:rFonts w:ascii="Courier New" w:eastAsia="Courier New" w:hAnsi="Courier New" w:cs="Courier New"/>
          <w:bCs/>
          <w:sz w:val="24"/>
          <w:szCs w:val="24"/>
        </w:rPr>
        <w:t>a</w:t>
      </w:r>
      <w:r w:rsidR="00307DE9" w:rsidRPr="002D638F">
        <w:rPr>
          <w:rFonts w:ascii="Courier New" w:eastAsia="Courier New" w:hAnsi="Courier New" w:cs="Courier New"/>
          <w:bCs/>
          <w:sz w:val="24"/>
          <w:szCs w:val="24"/>
        </w:rPr>
        <w:t xml:space="preserve"> nivel nacional, según el Censo de 2017, el 74,4% de la población contaba con tal nivel (INE, 2018).</w:t>
      </w:r>
    </w:p>
    <w:p w14:paraId="24478E5D"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682D447F" w14:textId="1D9B32F7" w:rsidR="00307DE9" w:rsidRDefault="00E21429" w:rsidP="00307DE9">
      <w:pPr>
        <w:tabs>
          <w:tab w:val="left" w:pos="3544"/>
        </w:tabs>
        <w:ind w:left="2835" w:firstLine="709"/>
        <w:jc w:val="both"/>
        <w:rPr>
          <w:rFonts w:ascii="Courier New" w:eastAsia="Courier New" w:hAnsi="Courier New" w:cs="Courier New"/>
          <w:bCs/>
          <w:sz w:val="24"/>
          <w:szCs w:val="24"/>
        </w:rPr>
      </w:pPr>
      <w:r>
        <w:rPr>
          <w:rFonts w:ascii="Courier New" w:eastAsia="Courier New" w:hAnsi="Courier New" w:cs="Courier New"/>
          <w:bCs/>
          <w:sz w:val="24"/>
          <w:szCs w:val="24"/>
        </w:rPr>
        <w:t>Por otro lado, s</w:t>
      </w:r>
      <w:r w:rsidR="00307DE9" w:rsidRPr="002D638F">
        <w:rPr>
          <w:rFonts w:ascii="Courier New" w:eastAsia="Courier New" w:hAnsi="Courier New" w:cs="Courier New"/>
          <w:bCs/>
          <w:sz w:val="24"/>
          <w:szCs w:val="24"/>
        </w:rPr>
        <w:t xml:space="preserve">e aprecia alta dependencia del uso de recursos propios (45,3%) y un menor acceso al financiamiento público en relación con otras áreas </w:t>
      </w:r>
      <w:r w:rsidR="00F77710">
        <w:rPr>
          <w:rFonts w:ascii="Courier New" w:eastAsia="Courier New" w:hAnsi="Courier New" w:cs="Courier New"/>
          <w:bCs/>
          <w:sz w:val="24"/>
          <w:szCs w:val="24"/>
        </w:rPr>
        <w:t xml:space="preserve">culturales </w:t>
      </w:r>
      <w:r w:rsidR="00307DE9" w:rsidRPr="002D638F">
        <w:rPr>
          <w:rFonts w:ascii="Courier New" w:eastAsia="Courier New" w:hAnsi="Courier New" w:cs="Courier New"/>
          <w:bCs/>
          <w:sz w:val="24"/>
          <w:szCs w:val="24"/>
        </w:rPr>
        <w:t xml:space="preserve">(9,3%) (Mincap, 2021). </w:t>
      </w:r>
    </w:p>
    <w:p w14:paraId="2BA9BD9D"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29DC0515" w14:textId="77777777" w:rsidR="00307DE9" w:rsidRDefault="00307DE9" w:rsidP="00307DE9">
      <w:pPr>
        <w:tabs>
          <w:tab w:val="left" w:pos="3544"/>
        </w:tabs>
        <w:ind w:left="2835" w:firstLine="709"/>
        <w:jc w:val="both"/>
        <w:rPr>
          <w:rFonts w:ascii="Courier New" w:eastAsia="Courier New" w:hAnsi="Courier New" w:cs="Courier New"/>
          <w:bCs/>
          <w:sz w:val="24"/>
          <w:szCs w:val="24"/>
        </w:rPr>
      </w:pPr>
      <w:r w:rsidRPr="002D638F">
        <w:rPr>
          <w:rFonts w:ascii="Courier New" w:eastAsia="Courier New" w:hAnsi="Courier New" w:cs="Courier New"/>
          <w:bCs/>
          <w:sz w:val="24"/>
          <w:szCs w:val="24"/>
        </w:rPr>
        <w:t xml:space="preserve">Adicionalmente, existe escasa circulación de obras y difusión. Sólo un 3,3% de artesanos(as) se dedica a la difusión y distribución de obras, bienes, servicios, actividades o creadores, y un 5,1% a la exhibición de obras y bienes artísticos, culturales y/o patrimoniales (Mincap, 2021). Existe carencia de espacios y modelos de circulación cultural para la artesanía, para la puesta en valor de obras, y la mejora en los circuitos de circulación que faciliten y promuevan el acceso de la ciudadanía a la artesanía (CNCA, 2017; </w:t>
      </w:r>
      <w:r w:rsidRPr="009F6778">
        <w:rPr>
          <w:rFonts w:ascii="Courier New" w:eastAsia="Courier New" w:hAnsi="Courier New" w:cs="Courier New"/>
          <w:bCs/>
          <w:sz w:val="24"/>
          <w:szCs w:val="24"/>
        </w:rPr>
        <w:t>Salazar, 2019</w:t>
      </w:r>
      <w:r>
        <w:rPr>
          <w:rStyle w:val="Refdenotaalpie"/>
          <w:rFonts w:ascii="Courier New" w:eastAsia="Courier New" w:hAnsi="Courier New" w:cs="Courier New"/>
          <w:bCs/>
          <w:sz w:val="24"/>
          <w:szCs w:val="24"/>
        </w:rPr>
        <w:footnoteReference w:id="2"/>
      </w:r>
      <w:r w:rsidRPr="002D638F">
        <w:rPr>
          <w:rFonts w:ascii="Courier New" w:eastAsia="Courier New" w:hAnsi="Courier New" w:cs="Courier New"/>
          <w:bCs/>
          <w:sz w:val="24"/>
          <w:szCs w:val="24"/>
        </w:rPr>
        <w:t>), y se descuidan funciones relativas a mediación o gestión cultural que permiten desplegar la dimensión de circulación, por ejemplo, en espacios como museos u otros espacios culturales, donde la artesanía, en general, no entra como obra (exhibición) ni como agente cultural (artesano(a) tallerista).</w:t>
      </w:r>
    </w:p>
    <w:p w14:paraId="78BBB052"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536834BF" w14:textId="10CFBA24" w:rsidR="00307DE9" w:rsidRDefault="00307DE9" w:rsidP="00307DE9">
      <w:pPr>
        <w:tabs>
          <w:tab w:val="left" w:pos="3544"/>
        </w:tabs>
        <w:ind w:left="2835" w:firstLine="709"/>
        <w:jc w:val="both"/>
        <w:rPr>
          <w:rFonts w:ascii="Courier New" w:eastAsia="Courier New" w:hAnsi="Courier New" w:cs="Courier New"/>
          <w:bCs/>
          <w:sz w:val="24"/>
          <w:szCs w:val="24"/>
        </w:rPr>
      </w:pPr>
      <w:r w:rsidRPr="002D638F">
        <w:rPr>
          <w:rFonts w:ascii="Courier New" w:eastAsia="Courier New" w:hAnsi="Courier New" w:cs="Courier New"/>
          <w:bCs/>
          <w:sz w:val="24"/>
          <w:szCs w:val="24"/>
        </w:rPr>
        <w:t>En otro ámbito, existe bajo nivel de reconocimiento de artesanos(as) y pocos mecanismos para ello.  Los principales son el Sello de Excelencia y Maestro(a) Artesano(a), con un alcance acotado de beneficiarios. El Sello de Excelencia reconoció entre los años 2008 y</w:t>
      </w:r>
      <w:r>
        <w:rPr>
          <w:rFonts w:ascii="Courier New" w:eastAsia="Courier New" w:hAnsi="Courier New" w:cs="Courier New"/>
          <w:bCs/>
          <w:sz w:val="24"/>
          <w:szCs w:val="24"/>
        </w:rPr>
        <w:t xml:space="preserve"> </w:t>
      </w:r>
      <w:r w:rsidRPr="002D638F">
        <w:rPr>
          <w:rFonts w:ascii="Courier New" w:eastAsia="Courier New" w:hAnsi="Courier New" w:cs="Courier New"/>
          <w:bCs/>
          <w:sz w:val="24"/>
          <w:szCs w:val="24"/>
        </w:rPr>
        <w:t xml:space="preserve">2020, 159 </w:t>
      </w:r>
      <w:r w:rsidRPr="002D638F">
        <w:rPr>
          <w:rFonts w:ascii="Courier New" w:eastAsia="Courier New" w:hAnsi="Courier New" w:cs="Courier New"/>
          <w:bCs/>
          <w:sz w:val="24"/>
          <w:szCs w:val="24"/>
        </w:rPr>
        <w:lastRenderedPageBreak/>
        <w:t xml:space="preserve">piezas </w:t>
      </w:r>
      <w:r w:rsidRPr="00482992">
        <w:rPr>
          <w:rFonts w:ascii="Courier New" w:eastAsia="Courier New" w:hAnsi="Courier New" w:cs="Courier New"/>
          <w:bCs/>
          <w:sz w:val="24"/>
          <w:szCs w:val="24"/>
        </w:rPr>
        <w:t>y 140 artesanos(as) (82 son mujeres). Por otro lado, Maestro(a) Artesano(a) premió a 2 artesanos(as) por año desde 2012 hasta 2017 y en 2022. Según</w:t>
      </w:r>
      <w:r w:rsidRPr="002D638F">
        <w:rPr>
          <w:rFonts w:ascii="Courier New" w:eastAsia="Courier New" w:hAnsi="Courier New" w:cs="Courier New"/>
          <w:bCs/>
          <w:sz w:val="24"/>
          <w:szCs w:val="24"/>
        </w:rPr>
        <w:t xml:space="preserve"> una encuesta realizada por el CNCA el año 2013, el 69,4% de los(as) ganadores(as) de los sellos de excelencia reconocieron cambios positivos en sus niveles de ingresos, como en la posibilidad de circular sus obras y acceso a nuevas plataformas comerciales y de difusión (CNCA,</w:t>
      </w:r>
      <w:r>
        <w:rPr>
          <w:rFonts w:ascii="Courier New" w:eastAsia="Courier New" w:hAnsi="Courier New" w:cs="Courier New"/>
          <w:bCs/>
          <w:sz w:val="24"/>
          <w:szCs w:val="24"/>
        </w:rPr>
        <w:t xml:space="preserve"> </w:t>
      </w:r>
      <w:r w:rsidRPr="002D638F">
        <w:rPr>
          <w:rFonts w:ascii="Courier New" w:eastAsia="Courier New" w:hAnsi="Courier New" w:cs="Courier New"/>
          <w:bCs/>
          <w:sz w:val="24"/>
          <w:szCs w:val="24"/>
        </w:rPr>
        <w:t xml:space="preserve">2010). </w:t>
      </w:r>
    </w:p>
    <w:p w14:paraId="5FBC6012" w14:textId="77777777" w:rsidR="00307DE9" w:rsidRPr="002D638F" w:rsidRDefault="00307DE9" w:rsidP="00307DE9">
      <w:pPr>
        <w:tabs>
          <w:tab w:val="left" w:pos="3544"/>
        </w:tabs>
        <w:ind w:left="2835" w:firstLine="709"/>
        <w:jc w:val="both"/>
        <w:rPr>
          <w:rFonts w:ascii="Courier New" w:eastAsia="Courier New" w:hAnsi="Courier New" w:cs="Courier New"/>
          <w:bCs/>
          <w:sz w:val="24"/>
          <w:szCs w:val="24"/>
        </w:rPr>
      </w:pPr>
    </w:p>
    <w:p w14:paraId="431AD916" w14:textId="77777777" w:rsidR="004C6AAF" w:rsidRDefault="00307DE9" w:rsidP="00307DE9">
      <w:pPr>
        <w:tabs>
          <w:tab w:val="left" w:pos="3544"/>
        </w:tabs>
        <w:ind w:left="2880" w:firstLine="664"/>
        <w:jc w:val="both"/>
        <w:rPr>
          <w:rFonts w:ascii="Courier New" w:eastAsia="Courier New" w:hAnsi="Courier New" w:cs="Courier New"/>
          <w:bCs/>
          <w:sz w:val="24"/>
          <w:szCs w:val="24"/>
        </w:rPr>
      </w:pPr>
      <w:r w:rsidRPr="002D638F">
        <w:rPr>
          <w:rFonts w:ascii="Courier New" w:eastAsia="Courier New" w:hAnsi="Courier New" w:cs="Courier New"/>
          <w:bCs/>
          <w:sz w:val="24"/>
          <w:szCs w:val="24"/>
        </w:rPr>
        <w:t>Además, es importante mencionar que en este sector hay una alta informalidad laboral y brechas de seguridad social, con alta concentración de artesanos(as) que trabajan como independientes, no adscritos al Servicio de Impuestos Internos, sin sistema de salud y/o de pensión. Según un reporte estadístico de</w:t>
      </w:r>
      <w:r w:rsidR="004F5A54">
        <w:rPr>
          <w:rFonts w:ascii="Courier New" w:eastAsia="Courier New" w:hAnsi="Courier New" w:cs="Courier New"/>
          <w:bCs/>
          <w:sz w:val="24"/>
          <w:szCs w:val="24"/>
        </w:rPr>
        <w:t>l</w:t>
      </w:r>
      <w:r w:rsidRPr="002D638F">
        <w:rPr>
          <w:rFonts w:ascii="Courier New" w:eastAsia="Courier New" w:hAnsi="Courier New" w:cs="Courier New"/>
          <w:bCs/>
          <w:sz w:val="24"/>
          <w:szCs w:val="24"/>
        </w:rPr>
        <w:t xml:space="preserve"> </w:t>
      </w:r>
      <w:r w:rsidR="004F5A54" w:rsidRPr="002D638F">
        <w:rPr>
          <w:rFonts w:ascii="Courier New" w:eastAsia="Courier New" w:hAnsi="Courier New" w:cs="Courier New"/>
          <w:bCs/>
          <w:sz w:val="24"/>
          <w:szCs w:val="24"/>
        </w:rPr>
        <w:t>Sistema de Registro Nacional de Artesanía (SIRENA), operativo entre 2008 y 2012,</w:t>
      </w:r>
      <w:r w:rsidRPr="002D638F">
        <w:rPr>
          <w:rFonts w:ascii="Courier New" w:eastAsia="Courier New" w:hAnsi="Courier New" w:cs="Courier New"/>
          <w:bCs/>
          <w:sz w:val="24"/>
          <w:szCs w:val="24"/>
        </w:rPr>
        <w:t xml:space="preserve"> en el año 2011 el 66,2% de los(as) artesanos(as) poseía algún sistema de salud, siendo mayor el sistema público (61,9%), donde un tercio de los(as) artesanos(as) no tenía ningún sistema de salud (30,3%). En cuanto a seguridad social, un alto porcentaje de artesanos(as) no cotizaba en ningún sistema de seguro de pensiones y laboral (75%), lo que manifestaba una estrecha relación con el alto porcentaje que declaró ingresos por debajo de los $ 200.000 (CNCA, 2012). Estas brechas se han mantenido en el tiempo. De acuerdo a estudios realizados por el Ministerio de las Culturas, las Artes y el Patrimonio, el año 2022, sólo un 10,3% de artesanos(as) trabaja en condiciones de formalidad alta. </w:t>
      </w:r>
      <w:r w:rsidR="00955C8E">
        <w:rPr>
          <w:rFonts w:ascii="Courier New" w:eastAsia="Courier New" w:hAnsi="Courier New" w:cs="Courier New"/>
          <w:bCs/>
          <w:sz w:val="24"/>
          <w:szCs w:val="24"/>
        </w:rPr>
        <w:t xml:space="preserve">Además, </w:t>
      </w:r>
      <w:r w:rsidRPr="002D638F">
        <w:rPr>
          <w:rFonts w:ascii="Courier New" w:eastAsia="Courier New" w:hAnsi="Courier New" w:cs="Courier New"/>
          <w:bCs/>
          <w:sz w:val="24"/>
          <w:szCs w:val="24"/>
        </w:rPr>
        <w:t>es una de las áreas con mayor porcentaje de accidentes o enfermedades asociadas al trabajo (15,2%). Agrava la vulnerabilidad social la no afiliación a un sistema de pensiones (23,3%).</w:t>
      </w:r>
    </w:p>
    <w:p w14:paraId="3F950642" w14:textId="77777777" w:rsidR="004C6AAF" w:rsidRDefault="004C6AAF" w:rsidP="00307DE9">
      <w:pPr>
        <w:tabs>
          <w:tab w:val="left" w:pos="3544"/>
        </w:tabs>
        <w:ind w:left="2880" w:firstLine="664"/>
        <w:jc w:val="both"/>
        <w:rPr>
          <w:rFonts w:ascii="Courier New" w:eastAsia="Courier New" w:hAnsi="Courier New" w:cs="Courier New"/>
          <w:bCs/>
          <w:sz w:val="24"/>
          <w:szCs w:val="24"/>
        </w:rPr>
      </w:pPr>
    </w:p>
    <w:p w14:paraId="58BE86D4" w14:textId="7806FFEC" w:rsidR="00307DE9" w:rsidRDefault="00307DE9" w:rsidP="00307DE9">
      <w:pPr>
        <w:tabs>
          <w:tab w:val="left" w:pos="3544"/>
        </w:tabs>
        <w:ind w:left="2880" w:firstLine="664"/>
        <w:jc w:val="both"/>
        <w:rPr>
          <w:rFonts w:ascii="Courier New" w:eastAsia="Courier New" w:hAnsi="Courier New" w:cs="Courier New"/>
          <w:bCs/>
          <w:sz w:val="24"/>
          <w:szCs w:val="24"/>
        </w:rPr>
      </w:pPr>
      <w:r w:rsidRPr="002D638F">
        <w:rPr>
          <w:rFonts w:ascii="Courier New" w:eastAsia="Courier New" w:hAnsi="Courier New" w:cs="Courier New"/>
          <w:bCs/>
          <w:sz w:val="24"/>
          <w:szCs w:val="24"/>
        </w:rPr>
        <w:lastRenderedPageBreak/>
        <w:t xml:space="preserve"> Asimismo, una variable que se relaciona con la baja formalidad del sector es la baja asociatividad, entendiendo esta como la posibilidad de ampliar el capital social de los agentes. El Sistema de Registro Nacional de Artesanía cuenta con sólo 78 organizaciones de artesanos(as) registrados(as) (Mincap, 2022).</w:t>
      </w:r>
    </w:p>
    <w:p w14:paraId="2E703D97" w14:textId="77777777" w:rsidR="00307DE9" w:rsidRPr="002D638F" w:rsidRDefault="00307DE9" w:rsidP="002D638F">
      <w:pPr>
        <w:pBdr>
          <w:top w:val="nil"/>
          <w:left w:val="nil"/>
          <w:bottom w:val="nil"/>
          <w:right w:val="nil"/>
          <w:between w:val="nil"/>
        </w:pBdr>
        <w:tabs>
          <w:tab w:val="left" w:pos="3544"/>
        </w:tabs>
        <w:ind w:left="3555"/>
        <w:rPr>
          <w:rFonts w:ascii="Courier New" w:eastAsia="Courier New" w:hAnsi="Courier New" w:cs="Courier New"/>
          <w:b/>
          <w:color w:val="000000"/>
          <w:sz w:val="24"/>
          <w:szCs w:val="24"/>
        </w:rPr>
      </w:pPr>
    </w:p>
    <w:p w14:paraId="749992F3" w14:textId="77777777" w:rsidR="002D0833" w:rsidRDefault="00401FEB" w:rsidP="009E096A">
      <w:pPr>
        <w:tabs>
          <w:tab w:val="left" w:pos="3544"/>
        </w:tabs>
        <w:ind w:left="2835" w:firstLine="709"/>
        <w:jc w:val="both"/>
        <w:rPr>
          <w:rFonts w:ascii="Courier New" w:eastAsia="Courier New" w:hAnsi="Courier New" w:cs="Courier New"/>
          <w:sz w:val="24"/>
          <w:szCs w:val="24"/>
        </w:rPr>
      </w:pPr>
      <w:bookmarkStart w:id="2" w:name="_heading=h.gjdgxs" w:colFirst="0" w:colLast="0"/>
      <w:bookmarkEnd w:id="2"/>
      <w:r w:rsidRPr="004C6AAF">
        <w:rPr>
          <w:rFonts w:ascii="Courier New" w:eastAsia="Courier New" w:hAnsi="Courier New" w:cs="Courier New"/>
          <w:sz w:val="24"/>
          <w:szCs w:val="24"/>
        </w:rPr>
        <w:t>Por otra parte, e</w:t>
      </w:r>
      <w:r w:rsidR="00266E9E" w:rsidRPr="004C6AAF">
        <w:rPr>
          <w:rFonts w:ascii="Courier New" w:eastAsia="Courier New" w:hAnsi="Courier New" w:cs="Courier New"/>
          <w:sz w:val="24"/>
          <w:szCs w:val="24"/>
        </w:rPr>
        <w:t>l</w:t>
      </w:r>
      <w:r w:rsidR="00266E9E" w:rsidRPr="002D638F">
        <w:rPr>
          <w:rFonts w:ascii="Courier New" w:eastAsia="Courier New" w:hAnsi="Courier New" w:cs="Courier New"/>
          <w:sz w:val="24"/>
          <w:szCs w:val="24"/>
        </w:rPr>
        <w:t xml:space="preserve"> sector de la artesanía carece de una ley específica </w:t>
      </w:r>
      <w:r>
        <w:rPr>
          <w:rFonts w:ascii="Courier New" w:eastAsia="Courier New" w:hAnsi="Courier New" w:cs="Courier New"/>
          <w:sz w:val="24"/>
          <w:szCs w:val="24"/>
        </w:rPr>
        <w:t>que permita</w:t>
      </w:r>
      <w:r w:rsidRPr="002D638F">
        <w:rPr>
          <w:rFonts w:ascii="Courier New" w:eastAsia="Courier New" w:hAnsi="Courier New" w:cs="Courier New"/>
          <w:sz w:val="24"/>
          <w:szCs w:val="24"/>
        </w:rPr>
        <w:t xml:space="preserve"> </w:t>
      </w:r>
      <w:r w:rsidR="00266E9E" w:rsidRPr="002D638F">
        <w:rPr>
          <w:rFonts w:ascii="Courier New" w:eastAsia="Courier New" w:hAnsi="Courier New" w:cs="Courier New"/>
          <w:sz w:val="24"/>
          <w:szCs w:val="24"/>
        </w:rPr>
        <w:t xml:space="preserve">su protección y fomento en nuestro país. </w:t>
      </w:r>
      <w:r w:rsidR="009963BE">
        <w:rPr>
          <w:rFonts w:ascii="Courier New" w:eastAsia="Courier New" w:hAnsi="Courier New" w:cs="Courier New"/>
          <w:sz w:val="24"/>
          <w:szCs w:val="24"/>
        </w:rPr>
        <w:t>S</w:t>
      </w:r>
      <w:r w:rsidR="00266E9E" w:rsidRPr="002D638F">
        <w:rPr>
          <w:rFonts w:ascii="Courier New" w:eastAsia="Courier New" w:hAnsi="Courier New" w:cs="Courier New"/>
          <w:sz w:val="24"/>
          <w:szCs w:val="24"/>
        </w:rPr>
        <w:t>ólo algunos preceptos dispersos en diferentes normas indirectamente se refieren a esta disciplina, pero no han sido suficientes para hacer frente a los desafíos que el sector presenta.</w:t>
      </w:r>
      <w:r w:rsidR="0086358D">
        <w:rPr>
          <w:rFonts w:ascii="Courier New" w:eastAsia="Courier New" w:hAnsi="Courier New" w:cs="Courier New"/>
          <w:sz w:val="24"/>
          <w:szCs w:val="24"/>
        </w:rPr>
        <w:t xml:space="preserve"> </w:t>
      </w:r>
    </w:p>
    <w:p w14:paraId="2C660D6E" w14:textId="77777777" w:rsidR="002D0833" w:rsidRDefault="002D0833" w:rsidP="00566E3E">
      <w:pPr>
        <w:tabs>
          <w:tab w:val="left" w:pos="3544"/>
        </w:tabs>
        <w:ind w:left="2835"/>
        <w:jc w:val="both"/>
        <w:rPr>
          <w:rFonts w:ascii="Courier New" w:eastAsia="Courier New" w:hAnsi="Courier New" w:cs="Courier New"/>
          <w:sz w:val="24"/>
          <w:szCs w:val="24"/>
        </w:rPr>
      </w:pPr>
    </w:p>
    <w:p w14:paraId="6955D388" w14:textId="42A76F4F" w:rsidR="00266E9E" w:rsidRDefault="00266E9E" w:rsidP="009E096A">
      <w:pP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Así, en primer lugar</w:t>
      </w:r>
      <w:r w:rsidR="00BC142C">
        <w:rPr>
          <w:rFonts w:ascii="Courier New" w:eastAsia="Courier New" w:hAnsi="Courier New" w:cs="Courier New"/>
          <w:sz w:val="24"/>
          <w:szCs w:val="24"/>
        </w:rPr>
        <w:t>,</w:t>
      </w:r>
      <w:r w:rsidRPr="002D638F">
        <w:rPr>
          <w:rFonts w:ascii="Courier New" w:eastAsia="Courier New" w:hAnsi="Courier New" w:cs="Courier New"/>
          <w:sz w:val="24"/>
          <w:szCs w:val="24"/>
        </w:rPr>
        <w:t xml:space="preserve"> la Constitución Política de la </w:t>
      </w:r>
      <w:r w:rsidR="002D638F" w:rsidRPr="002D638F">
        <w:rPr>
          <w:rFonts w:ascii="Courier New" w:eastAsia="Courier New" w:hAnsi="Courier New" w:cs="Courier New"/>
          <w:sz w:val="24"/>
          <w:szCs w:val="24"/>
        </w:rPr>
        <w:t>República</w:t>
      </w:r>
      <w:r w:rsidRPr="002D638F">
        <w:rPr>
          <w:rFonts w:ascii="Courier New" w:eastAsia="Courier New" w:hAnsi="Courier New" w:cs="Courier New"/>
          <w:sz w:val="24"/>
          <w:szCs w:val="24"/>
        </w:rPr>
        <w:t xml:space="preserve"> establece en su artículo 19</w:t>
      </w:r>
      <w:r w:rsidR="000B474D">
        <w:rPr>
          <w:rFonts w:ascii="Courier New" w:eastAsia="Courier New" w:hAnsi="Courier New" w:cs="Courier New"/>
          <w:sz w:val="24"/>
          <w:szCs w:val="24"/>
        </w:rPr>
        <w:t>,</w:t>
      </w:r>
      <w:r w:rsidR="000B474D" w:rsidRPr="002D638F">
        <w:rPr>
          <w:rFonts w:ascii="Courier New" w:eastAsia="Courier New" w:hAnsi="Courier New" w:cs="Courier New"/>
          <w:sz w:val="24"/>
          <w:szCs w:val="24"/>
        </w:rPr>
        <w:t xml:space="preserve"> numeral 10</w:t>
      </w:r>
      <w:r w:rsidR="000B474D">
        <w:rPr>
          <w:rFonts w:ascii="Courier New" w:eastAsia="Courier New" w:hAnsi="Courier New" w:cs="Courier New"/>
          <w:sz w:val="24"/>
          <w:szCs w:val="24"/>
        </w:rPr>
        <w:t>,</w:t>
      </w:r>
      <w:r w:rsidR="000B474D" w:rsidRPr="002D638F">
        <w:rPr>
          <w:rFonts w:ascii="Courier New" w:eastAsia="Courier New" w:hAnsi="Courier New" w:cs="Courier New"/>
          <w:sz w:val="24"/>
          <w:szCs w:val="24"/>
        </w:rPr>
        <w:t xml:space="preserve"> </w:t>
      </w:r>
      <w:r w:rsidRPr="002D638F">
        <w:rPr>
          <w:rFonts w:ascii="Courier New" w:eastAsia="Courier New" w:hAnsi="Courier New" w:cs="Courier New"/>
          <w:sz w:val="24"/>
          <w:szCs w:val="24"/>
        </w:rPr>
        <w:t xml:space="preserve">como un deber del Estado “la protección e incremento del patrimonio cultural de la </w:t>
      </w:r>
      <w:r w:rsidR="002D638F" w:rsidRPr="002D638F">
        <w:rPr>
          <w:rFonts w:ascii="Courier New" w:eastAsia="Courier New" w:hAnsi="Courier New" w:cs="Courier New"/>
          <w:sz w:val="24"/>
          <w:szCs w:val="24"/>
        </w:rPr>
        <w:t>nación”. Por</w:t>
      </w:r>
      <w:r w:rsidRPr="002D638F">
        <w:rPr>
          <w:rFonts w:ascii="Courier New" w:eastAsia="Courier New" w:hAnsi="Courier New" w:cs="Courier New"/>
          <w:sz w:val="24"/>
          <w:szCs w:val="24"/>
        </w:rPr>
        <w:t xml:space="preserve"> su parte, el numeral 25 del mismo artículo asegura “la libertad de crear y difundir las artes, así como el derecho de autor”</w:t>
      </w:r>
      <w:r w:rsidR="000447F7">
        <w:rPr>
          <w:rFonts w:ascii="Courier New" w:eastAsia="Courier New" w:hAnsi="Courier New" w:cs="Courier New"/>
          <w:sz w:val="24"/>
          <w:szCs w:val="24"/>
        </w:rPr>
        <w:t>.</w:t>
      </w:r>
    </w:p>
    <w:p w14:paraId="56AAE53D" w14:textId="77777777" w:rsidR="00EE2C28" w:rsidRPr="002D638F" w:rsidRDefault="00EE2C28" w:rsidP="002D638F">
      <w:pPr>
        <w:tabs>
          <w:tab w:val="left" w:pos="3544"/>
        </w:tabs>
        <w:ind w:left="2835" w:firstLine="709"/>
        <w:jc w:val="both"/>
        <w:rPr>
          <w:rFonts w:ascii="Courier New" w:eastAsia="Courier New" w:hAnsi="Courier New" w:cs="Courier New"/>
          <w:sz w:val="24"/>
          <w:szCs w:val="24"/>
        </w:rPr>
      </w:pPr>
    </w:p>
    <w:p w14:paraId="1CA0F175" w14:textId="78296D10" w:rsidR="00266E9E" w:rsidRDefault="00266E9E" w:rsidP="009E096A">
      <w:pP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A su vez, la ley N° 21.045, que crea el Ministerio de las Culturas, las Artes, y el </w:t>
      </w:r>
      <w:r w:rsidR="002D638F" w:rsidRPr="002D638F">
        <w:rPr>
          <w:rFonts w:ascii="Courier New" w:eastAsia="Courier New" w:hAnsi="Courier New" w:cs="Courier New"/>
          <w:sz w:val="24"/>
          <w:szCs w:val="24"/>
        </w:rPr>
        <w:t xml:space="preserve">Patrimonio, </w:t>
      </w:r>
      <w:r w:rsidR="0086358D">
        <w:rPr>
          <w:rFonts w:ascii="Courier New" w:eastAsia="Courier New" w:hAnsi="Courier New" w:cs="Courier New"/>
          <w:sz w:val="24"/>
          <w:szCs w:val="24"/>
        </w:rPr>
        <w:t xml:space="preserve">si bien </w:t>
      </w:r>
      <w:r w:rsidR="002D638F" w:rsidRPr="002D638F">
        <w:rPr>
          <w:rFonts w:ascii="Courier New" w:eastAsia="Courier New" w:hAnsi="Courier New" w:cs="Courier New"/>
          <w:sz w:val="24"/>
          <w:szCs w:val="24"/>
        </w:rPr>
        <w:t>establece</w:t>
      </w:r>
      <w:r w:rsidRPr="002D638F">
        <w:rPr>
          <w:rFonts w:ascii="Courier New" w:eastAsia="Courier New" w:hAnsi="Courier New" w:cs="Courier New"/>
          <w:sz w:val="24"/>
          <w:szCs w:val="24"/>
        </w:rPr>
        <w:t xml:space="preserve"> en su artículo 1, numeral 4, el principio “De respeto a la libertad de creación y valoración social de los creadores y cultores</w:t>
      </w:r>
      <w:r w:rsidR="00790C95">
        <w:rPr>
          <w:rFonts w:ascii="Courier New" w:eastAsia="Courier New" w:hAnsi="Courier New" w:cs="Courier New"/>
          <w:sz w:val="24"/>
          <w:szCs w:val="24"/>
        </w:rPr>
        <w:t>”</w:t>
      </w:r>
      <w:r w:rsidR="00D56CF9">
        <w:rPr>
          <w:rFonts w:ascii="Courier New" w:eastAsia="Courier New" w:hAnsi="Courier New" w:cs="Courier New"/>
          <w:sz w:val="24"/>
          <w:szCs w:val="24"/>
        </w:rPr>
        <w:t>, relacionado con el reconocimiento y</w:t>
      </w:r>
      <w:r w:rsidRPr="002D638F">
        <w:rPr>
          <w:rFonts w:ascii="Courier New" w:eastAsia="Courier New" w:hAnsi="Courier New" w:cs="Courier New"/>
          <w:sz w:val="24"/>
          <w:szCs w:val="24"/>
        </w:rPr>
        <w:t xml:space="preserve"> respeto a la libertad de creación y expresión de creadores</w:t>
      </w:r>
      <w:r w:rsidR="004A2C82">
        <w:rPr>
          <w:rFonts w:ascii="Courier New" w:eastAsia="Courier New" w:hAnsi="Courier New" w:cs="Courier New"/>
          <w:sz w:val="24"/>
          <w:szCs w:val="24"/>
        </w:rPr>
        <w:t>(as)</w:t>
      </w:r>
      <w:r w:rsidRPr="002D638F">
        <w:rPr>
          <w:rFonts w:ascii="Courier New" w:eastAsia="Courier New" w:hAnsi="Courier New" w:cs="Courier New"/>
          <w:sz w:val="24"/>
          <w:szCs w:val="24"/>
        </w:rPr>
        <w:t xml:space="preserve"> y cultores</w:t>
      </w:r>
      <w:r w:rsidR="004A2C82">
        <w:rPr>
          <w:rFonts w:ascii="Courier New" w:eastAsia="Courier New" w:hAnsi="Courier New" w:cs="Courier New"/>
          <w:sz w:val="24"/>
          <w:szCs w:val="24"/>
        </w:rPr>
        <w:t>(as)</w:t>
      </w:r>
      <w:r w:rsidRPr="002D638F">
        <w:rPr>
          <w:rFonts w:ascii="Courier New" w:eastAsia="Courier New" w:hAnsi="Courier New" w:cs="Courier New"/>
          <w:sz w:val="24"/>
          <w:szCs w:val="24"/>
        </w:rPr>
        <w:t>, y a la valoración del rol social de éstos</w:t>
      </w:r>
      <w:r w:rsidR="004A2C82">
        <w:rPr>
          <w:rFonts w:ascii="Courier New" w:eastAsia="Courier New" w:hAnsi="Courier New" w:cs="Courier New"/>
          <w:sz w:val="24"/>
          <w:szCs w:val="24"/>
        </w:rPr>
        <w:t>(as)</w:t>
      </w:r>
      <w:r w:rsidRPr="002D638F">
        <w:rPr>
          <w:rFonts w:ascii="Courier New" w:eastAsia="Courier New" w:hAnsi="Courier New" w:cs="Courier New"/>
          <w:sz w:val="24"/>
          <w:szCs w:val="24"/>
        </w:rPr>
        <w:t xml:space="preserve"> en el desarrollo cultural del país</w:t>
      </w:r>
      <w:r w:rsidR="0086358D">
        <w:rPr>
          <w:rFonts w:ascii="Courier New" w:eastAsia="Courier New" w:hAnsi="Courier New" w:cs="Courier New"/>
          <w:sz w:val="24"/>
          <w:szCs w:val="24"/>
        </w:rPr>
        <w:t>, l</w:t>
      </w:r>
      <w:r w:rsidR="00D56CF9">
        <w:rPr>
          <w:rFonts w:ascii="Courier New" w:eastAsia="Courier New" w:hAnsi="Courier New" w:cs="Courier New"/>
          <w:sz w:val="24"/>
          <w:szCs w:val="24"/>
        </w:rPr>
        <w:t xml:space="preserve">amentablemente, </w:t>
      </w:r>
      <w:r w:rsidR="00D659F3">
        <w:rPr>
          <w:rFonts w:ascii="Courier New" w:eastAsia="Courier New" w:hAnsi="Courier New" w:cs="Courier New"/>
          <w:sz w:val="24"/>
          <w:szCs w:val="24"/>
        </w:rPr>
        <w:t xml:space="preserve">no </w:t>
      </w:r>
      <w:r w:rsidR="0071064D">
        <w:rPr>
          <w:rFonts w:ascii="Courier New" w:eastAsia="Courier New" w:hAnsi="Courier New" w:cs="Courier New"/>
          <w:sz w:val="24"/>
          <w:szCs w:val="24"/>
        </w:rPr>
        <w:t xml:space="preserve">contempla de forma expresa </w:t>
      </w:r>
      <w:r w:rsidR="00E84A7C">
        <w:rPr>
          <w:rFonts w:ascii="Courier New" w:eastAsia="Courier New" w:hAnsi="Courier New" w:cs="Courier New"/>
          <w:sz w:val="24"/>
          <w:szCs w:val="24"/>
        </w:rPr>
        <w:t xml:space="preserve">a </w:t>
      </w:r>
      <w:r w:rsidR="0071064D">
        <w:rPr>
          <w:rFonts w:ascii="Courier New" w:eastAsia="Courier New" w:hAnsi="Courier New" w:cs="Courier New"/>
          <w:sz w:val="24"/>
          <w:szCs w:val="24"/>
        </w:rPr>
        <w:t>la artesanía</w:t>
      </w:r>
      <w:r w:rsidR="005022AF">
        <w:rPr>
          <w:rFonts w:ascii="Courier New" w:eastAsia="Courier New" w:hAnsi="Courier New" w:cs="Courier New"/>
          <w:sz w:val="24"/>
          <w:szCs w:val="24"/>
        </w:rPr>
        <w:t xml:space="preserve"> y s</w:t>
      </w:r>
      <w:r w:rsidR="00D659F3">
        <w:rPr>
          <w:rFonts w:ascii="Courier New" w:eastAsia="Courier New" w:hAnsi="Courier New" w:cs="Courier New"/>
          <w:sz w:val="24"/>
          <w:szCs w:val="24"/>
        </w:rPr>
        <w:t>í</w:t>
      </w:r>
      <w:r w:rsidR="005022AF">
        <w:rPr>
          <w:rFonts w:ascii="Courier New" w:eastAsia="Courier New" w:hAnsi="Courier New" w:cs="Courier New"/>
          <w:sz w:val="24"/>
          <w:szCs w:val="24"/>
        </w:rPr>
        <w:t xml:space="preserve"> otras disciplinas</w:t>
      </w:r>
      <w:r w:rsidR="00920D5C">
        <w:rPr>
          <w:rFonts w:ascii="Courier New" w:eastAsia="Courier New" w:hAnsi="Courier New" w:cs="Courier New"/>
          <w:sz w:val="24"/>
          <w:szCs w:val="24"/>
        </w:rPr>
        <w:t xml:space="preserve">, al enumerar </w:t>
      </w:r>
      <w:r w:rsidR="00113F8E">
        <w:rPr>
          <w:rFonts w:ascii="Courier New" w:eastAsia="Courier New" w:hAnsi="Courier New" w:cs="Courier New"/>
          <w:sz w:val="24"/>
          <w:szCs w:val="24"/>
        </w:rPr>
        <w:t>las áreas de p</w:t>
      </w:r>
      <w:r w:rsidR="00C876E1">
        <w:rPr>
          <w:rFonts w:ascii="Courier New" w:eastAsia="Courier New" w:hAnsi="Courier New" w:cs="Courier New"/>
          <w:sz w:val="24"/>
          <w:szCs w:val="24"/>
        </w:rPr>
        <w:t xml:space="preserve">romoción y contribución </w:t>
      </w:r>
      <w:r w:rsidR="004150B2">
        <w:rPr>
          <w:rFonts w:ascii="Courier New" w:eastAsia="Courier New" w:hAnsi="Courier New" w:cs="Courier New"/>
          <w:sz w:val="24"/>
          <w:szCs w:val="24"/>
        </w:rPr>
        <w:t>dentro de sus funciones y atribuciones</w:t>
      </w:r>
      <w:r w:rsidRPr="002D638F">
        <w:rPr>
          <w:rFonts w:ascii="Courier New" w:eastAsia="Courier New" w:hAnsi="Courier New" w:cs="Courier New"/>
          <w:sz w:val="24"/>
          <w:szCs w:val="24"/>
        </w:rPr>
        <w:t>.</w:t>
      </w:r>
    </w:p>
    <w:p w14:paraId="5A520969" w14:textId="77777777" w:rsidR="004C5F26" w:rsidRDefault="004C5F26" w:rsidP="00566E3E">
      <w:pPr>
        <w:tabs>
          <w:tab w:val="left" w:pos="3544"/>
        </w:tabs>
        <w:jc w:val="both"/>
        <w:rPr>
          <w:rFonts w:ascii="Courier New" w:eastAsia="Courier New" w:hAnsi="Courier New" w:cs="Courier New"/>
          <w:sz w:val="24"/>
          <w:szCs w:val="24"/>
        </w:rPr>
      </w:pPr>
    </w:p>
    <w:p w14:paraId="75FA9265" w14:textId="77777777" w:rsidR="00291B75" w:rsidRDefault="003A407D" w:rsidP="002D638F">
      <w:pPr>
        <w:numPr>
          <w:ilvl w:val="0"/>
          <w:numId w:val="1"/>
        </w:numPr>
        <w:pBdr>
          <w:top w:val="nil"/>
          <w:left w:val="nil"/>
          <w:bottom w:val="nil"/>
          <w:right w:val="nil"/>
          <w:between w:val="nil"/>
        </w:pBdr>
        <w:tabs>
          <w:tab w:val="left" w:pos="4678"/>
        </w:tabs>
        <w:rPr>
          <w:rFonts w:ascii="Courier New" w:eastAsia="Courier New" w:hAnsi="Courier New" w:cs="Courier New"/>
          <w:b/>
          <w:color w:val="000000"/>
          <w:sz w:val="24"/>
          <w:szCs w:val="24"/>
        </w:rPr>
      </w:pPr>
      <w:r w:rsidRPr="002D638F">
        <w:rPr>
          <w:rFonts w:ascii="Courier New" w:eastAsia="Courier New" w:hAnsi="Courier New" w:cs="Courier New"/>
          <w:b/>
          <w:color w:val="000000"/>
          <w:sz w:val="24"/>
          <w:szCs w:val="24"/>
        </w:rPr>
        <w:t>FUNDAMENTOS</w:t>
      </w:r>
    </w:p>
    <w:p w14:paraId="730C5A9D" w14:textId="77777777" w:rsidR="00566E3E" w:rsidRDefault="00566E3E" w:rsidP="00566E3E">
      <w:pPr>
        <w:tabs>
          <w:tab w:val="left" w:pos="3544"/>
        </w:tabs>
        <w:ind w:left="2835"/>
        <w:jc w:val="both"/>
        <w:rPr>
          <w:rFonts w:ascii="Courier New" w:eastAsia="Courier New" w:hAnsi="Courier New" w:cs="Courier New"/>
          <w:sz w:val="24"/>
          <w:szCs w:val="24"/>
        </w:rPr>
      </w:pPr>
    </w:p>
    <w:p w14:paraId="250BC90B" w14:textId="5C28D168" w:rsidR="009C2B69" w:rsidRDefault="009511A1" w:rsidP="009E096A">
      <w:pPr>
        <w:tabs>
          <w:tab w:val="left" w:pos="3544"/>
        </w:tabs>
        <w:ind w:left="2835" w:firstLine="709"/>
        <w:jc w:val="both"/>
        <w:rPr>
          <w:rFonts w:ascii="Courier New" w:eastAsia="Courier New" w:hAnsi="Courier New" w:cs="Courier New"/>
          <w:bCs/>
          <w:sz w:val="24"/>
          <w:szCs w:val="24"/>
        </w:rPr>
      </w:pPr>
      <w:r>
        <w:rPr>
          <w:rFonts w:ascii="Courier New" w:eastAsia="Courier New" w:hAnsi="Courier New" w:cs="Courier New"/>
          <w:sz w:val="24"/>
          <w:szCs w:val="24"/>
        </w:rPr>
        <w:lastRenderedPageBreak/>
        <w:t>E</w:t>
      </w:r>
      <w:r w:rsidR="008C2BA5" w:rsidRPr="00566E3E">
        <w:rPr>
          <w:rFonts w:ascii="Courier New" w:eastAsia="Courier New" w:hAnsi="Courier New" w:cs="Courier New"/>
          <w:sz w:val="24"/>
          <w:szCs w:val="24"/>
        </w:rPr>
        <w:t xml:space="preserve">ste proyecto tiene como objetivo </w:t>
      </w:r>
      <w:r w:rsidR="002E057D" w:rsidRPr="002D638F">
        <w:rPr>
          <w:rFonts w:ascii="Courier New" w:eastAsia="Courier New" w:hAnsi="Courier New" w:cs="Courier New"/>
          <w:bCs/>
          <w:sz w:val="24"/>
          <w:szCs w:val="24"/>
        </w:rPr>
        <w:t>apoyar, proteger, salvaguardar y fomentar el desarrollo de la artesanía,</w:t>
      </w:r>
      <w:r w:rsidR="00431463">
        <w:rPr>
          <w:rFonts w:ascii="Courier New" w:eastAsia="Courier New" w:hAnsi="Courier New" w:cs="Courier New"/>
          <w:bCs/>
          <w:sz w:val="24"/>
          <w:szCs w:val="24"/>
        </w:rPr>
        <w:t xml:space="preserve"> así como </w:t>
      </w:r>
      <w:r w:rsidR="00C74D2D">
        <w:rPr>
          <w:rFonts w:ascii="Courier New" w:eastAsia="Courier New" w:hAnsi="Courier New" w:cs="Courier New"/>
          <w:bCs/>
          <w:sz w:val="24"/>
          <w:szCs w:val="24"/>
        </w:rPr>
        <w:t>dotarla de un marco normativo</w:t>
      </w:r>
      <w:r w:rsidR="00311D57">
        <w:rPr>
          <w:rFonts w:ascii="Courier New" w:eastAsia="Courier New" w:hAnsi="Courier New" w:cs="Courier New"/>
          <w:bCs/>
          <w:sz w:val="24"/>
          <w:szCs w:val="24"/>
        </w:rPr>
        <w:t xml:space="preserve"> apropiado</w:t>
      </w:r>
      <w:r w:rsidR="00413AAF">
        <w:rPr>
          <w:rFonts w:ascii="Courier New" w:eastAsia="Courier New" w:hAnsi="Courier New" w:cs="Courier New"/>
          <w:bCs/>
          <w:sz w:val="24"/>
          <w:szCs w:val="24"/>
        </w:rPr>
        <w:t>. Lo anterior,</w:t>
      </w:r>
      <w:r w:rsidR="002E057D" w:rsidRPr="002D638F">
        <w:rPr>
          <w:rFonts w:ascii="Courier New" w:eastAsia="Courier New" w:hAnsi="Courier New" w:cs="Courier New"/>
          <w:bCs/>
          <w:sz w:val="24"/>
          <w:szCs w:val="24"/>
        </w:rPr>
        <w:t xml:space="preserve"> en tanto </w:t>
      </w:r>
      <w:r w:rsidR="00413AAF">
        <w:rPr>
          <w:rFonts w:ascii="Courier New" w:eastAsia="Courier New" w:hAnsi="Courier New" w:cs="Courier New"/>
          <w:bCs/>
          <w:sz w:val="24"/>
          <w:szCs w:val="24"/>
        </w:rPr>
        <w:t xml:space="preserve">se trata de una </w:t>
      </w:r>
      <w:r w:rsidR="002E057D" w:rsidRPr="002D638F">
        <w:rPr>
          <w:rFonts w:ascii="Courier New" w:eastAsia="Courier New" w:hAnsi="Courier New" w:cs="Courier New"/>
          <w:bCs/>
          <w:sz w:val="24"/>
          <w:szCs w:val="24"/>
        </w:rPr>
        <w:t xml:space="preserve">práctica artística cultural </w:t>
      </w:r>
      <w:r w:rsidR="00413AAF">
        <w:rPr>
          <w:rFonts w:ascii="Courier New" w:eastAsia="Courier New" w:hAnsi="Courier New" w:cs="Courier New"/>
          <w:bCs/>
          <w:sz w:val="24"/>
          <w:szCs w:val="24"/>
        </w:rPr>
        <w:t>de gran</w:t>
      </w:r>
      <w:r w:rsidR="002E057D" w:rsidRPr="002D638F">
        <w:rPr>
          <w:rFonts w:ascii="Courier New" w:eastAsia="Courier New" w:hAnsi="Courier New" w:cs="Courier New"/>
          <w:bCs/>
          <w:sz w:val="24"/>
          <w:szCs w:val="24"/>
        </w:rPr>
        <w:t xml:space="preserve"> relevancia en distintos ámbitos del quehacer nacional, tales como los culturales, sociales, económicos y turísticos. </w:t>
      </w:r>
      <w:r w:rsidR="00FF4C9D">
        <w:rPr>
          <w:rFonts w:ascii="Courier New" w:eastAsia="Courier New" w:hAnsi="Courier New" w:cs="Courier New"/>
          <w:bCs/>
          <w:sz w:val="24"/>
          <w:szCs w:val="24"/>
        </w:rPr>
        <w:t xml:space="preserve">Además, </w:t>
      </w:r>
      <w:r w:rsidR="00BE5D4E">
        <w:rPr>
          <w:rFonts w:ascii="Courier New" w:eastAsia="Courier New" w:hAnsi="Courier New" w:cs="Courier New"/>
          <w:bCs/>
          <w:sz w:val="24"/>
          <w:szCs w:val="24"/>
        </w:rPr>
        <w:t xml:space="preserve">se trata de una </w:t>
      </w:r>
      <w:r w:rsidR="00233BF8">
        <w:rPr>
          <w:rFonts w:ascii="Courier New" w:eastAsia="Courier New" w:hAnsi="Courier New" w:cs="Courier New"/>
          <w:bCs/>
          <w:sz w:val="24"/>
          <w:szCs w:val="24"/>
        </w:rPr>
        <w:t xml:space="preserve">disciplina que expresa </w:t>
      </w:r>
      <w:r w:rsidR="0086597D">
        <w:rPr>
          <w:rFonts w:ascii="Courier New" w:eastAsia="Courier New" w:hAnsi="Courier New" w:cs="Courier New"/>
          <w:bCs/>
          <w:sz w:val="24"/>
          <w:szCs w:val="24"/>
        </w:rPr>
        <w:t xml:space="preserve">un </w:t>
      </w:r>
      <w:r w:rsidR="00E06A55">
        <w:rPr>
          <w:rFonts w:ascii="Courier New" w:eastAsia="Courier New" w:hAnsi="Courier New" w:cs="Courier New"/>
          <w:bCs/>
          <w:sz w:val="24"/>
          <w:szCs w:val="24"/>
        </w:rPr>
        <w:t>sentido de pertenencia e identidad multicultural</w:t>
      </w:r>
      <w:r w:rsidR="0086597D">
        <w:rPr>
          <w:rFonts w:ascii="Courier New" w:eastAsia="Courier New" w:hAnsi="Courier New" w:cs="Courier New"/>
          <w:bCs/>
          <w:sz w:val="24"/>
          <w:szCs w:val="24"/>
        </w:rPr>
        <w:t>.</w:t>
      </w:r>
    </w:p>
    <w:p w14:paraId="36524043" w14:textId="77777777" w:rsidR="009C2B69" w:rsidRDefault="009C2B69" w:rsidP="00485109">
      <w:pPr>
        <w:tabs>
          <w:tab w:val="left" w:pos="3544"/>
        </w:tabs>
        <w:ind w:left="2835"/>
        <w:jc w:val="both"/>
        <w:rPr>
          <w:rFonts w:ascii="Courier New" w:eastAsia="Courier New" w:hAnsi="Courier New" w:cs="Courier New"/>
          <w:bCs/>
          <w:sz w:val="24"/>
          <w:szCs w:val="24"/>
        </w:rPr>
      </w:pPr>
    </w:p>
    <w:p w14:paraId="65795B3B" w14:textId="652AB154" w:rsidR="009C2B69" w:rsidRPr="002D638F" w:rsidRDefault="002E057D" w:rsidP="009E096A">
      <w:pPr>
        <w:tabs>
          <w:tab w:val="left" w:pos="3544"/>
        </w:tabs>
        <w:ind w:left="2835" w:firstLine="709"/>
        <w:jc w:val="both"/>
        <w:rPr>
          <w:rFonts w:ascii="Courier New" w:eastAsia="Courier New" w:hAnsi="Courier New" w:cs="Courier New"/>
          <w:bCs/>
          <w:sz w:val="24"/>
          <w:szCs w:val="24"/>
        </w:rPr>
      </w:pPr>
      <w:r w:rsidRPr="009E096A">
        <w:rPr>
          <w:rFonts w:ascii="Courier New" w:eastAsia="Courier New" w:hAnsi="Courier New" w:cs="Courier New"/>
          <w:sz w:val="24"/>
          <w:szCs w:val="24"/>
        </w:rPr>
        <w:t>Asimismo</w:t>
      </w:r>
      <w:r w:rsidRPr="002D638F">
        <w:rPr>
          <w:rFonts w:ascii="Courier New" w:eastAsia="Courier New" w:hAnsi="Courier New" w:cs="Courier New"/>
          <w:bCs/>
          <w:sz w:val="24"/>
          <w:szCs w:val="24"/>
        </w:rPr>
        <w:t xml:space="preserve">, reconoce a los(as) artesanos(as), como creadores(as) y cultores(as) fundamentales para el desarrollo del acervo cultural del país, por lo que </w:t>
      </w:r>
      <w:r w:rsidR="00F30DF4">
        <w:rPr>
          <w:rFonts w:ascii="Courier New" w:eastAsia="Courier New" w:hAnsi="Courier New" w:cs="Courier New"/>
          <w:bCs/>
          <w:sz w:val="24"/>
          <w:szCs w:val="24"/>
        </w:rPr>
        <w:t>establece</w:t>
      </w:r>
      <w:r w:rsidRPr="002D638F">
        <w:rPr>
          <w:rFonts w:ascii="Courier New" w:eastAsia="Courier New" w:hAnsi="Courier New" w:cs="Courier New"/>
          <w:bCs/>
          <w:sz w:val="24"/>
          <w:szCs w:val="24"/>
        </w:rPr>
        <w:t xml:space="preserve"> el deber del Estado de adoptar las medidas que faciliten su labor y sostenibilidad</w:t>
      </w:r>
    </w:p>
    <w:p w14:paraId="79508BC8" w14:textId="77777777" w:rsidR="0023286F" w:rsidRPr="002D638F" w:rsidRDefault="0023286F" w:rsidP="00566E3E">
      <w:pPr>
        <w:tabs>
          <w:tab w:val="left" w:pos="3544"/>
        </w:tabs>
        <w:ind w:left="2835"/>
        <w:jc w:val="both"/>
        <w:rPr>
          <w:rFonts w:ascii="Courier New" w:eastAsia="Courier New" w:hAnsi="Courier New" w:cs="Courier New"/>
          <w:bCs/>
          <w:sz w:val="24"/>
          <w:szCs w:val="24"/>
        </w:rPr>
      </w:pPr>
    </w:p>
    <w:p w14:paraId="35D50D6F" w14:textId="266A4EDD" w:rsidR="002E057D" w:rsidRPr="002D638F" w:rsidRDefault="004B5E25" w:rsidP="009E096A">
      <w:pPr>
        <w:tabs>
          <w:tab w:val="left" w:pos="3544"/>
        </w:tabs>
        <w:ind w:left="2835" w:firstLine="709"/>
        <w:jc w:val="both"/>
        <w:rPr>
          <w:rFonts w:ascii="Courier New" w:eastAsia="Courier New" w:hAnsi="Courier New" w:cs="Courier New"/>
          <w:bCs/>
          <w:sz w:val="24"/>
          <w:szCs w:val="24"/>
        </w:rPr>
      </w:pPr>
      <w:r w:rsidRPr="009E096A">
        <w:rPr>
          <w:rFonts w:ascii="Courier New" w:eastAsia="Courier New" w:hAnsi="Courier New" w:cs="Courier New"/>
          <w:sz w:val="24"/>
          <w:szCs w:val="24"/>
        </w:rPr>
        <w:t>Esta</w:t>
      </w:r>
      <w:r>
        <w:rPr>
          <w:rFonts w:ascii="Courier New" w:eastAsia="Courier New" w:hAnsi="Courier New" w:cs="Courier New"/>
          <w:bCs/>
          <w:sz w:val="24"/>
          <w:szCs w:val="24"/>
        </w:rPr>
        <w:t xml:space="preserve"> iniciativa busca, también, el fomento de</w:t>
      </w:r>
      <w:r w:rsidR="006F2410">
        <w:rPr>
          <w:rFonts w:ascii="Courier New" w:eastAsia="Courier New" w:hAnsi="Courier New" w:cs="Courier New"/>
          <w:bCs/>
          <w:sz w:val="24"/>
          <w:szCs w:val="24"/>
        </w:rPr>
        <w:t xml:space="preserve">l área. Reconocerla, por un lado, </w:t>
      </w:r>
      <w:r w:rsidR="002E057D" w:rsidRPr="002D638F">
        <w:rPr>
          <w:rFonts w:ascii="Courier New" w:eastAsia="Courier New" w:hAnsi="Courier New" w:cs="Courier New"/>
          <w:bCs/>
          <w:sz w:val="24"/>
          <w:szCs w:val="24"/>
        </w:rPr>
        <w:t>como disciplina artística cultural</w:t>
      </w:r>
      <w:r w:rsidR="006F2410">
        <w:rPr>
          <w:rFonts w:ascii="Courier New" w:eastAsia="Courier New" w:hAnsi="Courier New" w:cs="Courier New"/>
          <w:bCs/>
          <w:sz w:val="24"/>
          <w:szCs w:val="24"/>
        </w:rPr>
        <w:t>, y contribuir, por otro, a</w:t>
      </w:r>
      <w:r w:rsidR="002E057D" w:rsidRPr="002D638F">
        <w:rPr>
          <w:rFonts w:ascii="Courier New" w:eastAsia="Courier New" w:hAnsi="Courier New" w:cs="Courier New"/>
          <w:bCs/>
          <w:sz w:val="24"/>
          <w:szCs w:val="24"/>
        </w:rPr>
        <w:t xml:space="preserve"> la puesta en valor de la artesanía y sus cultores(as); el apoyo de la creación, promoción, producción, difusión, exhibición, circulación y comercialización de la artesanía, como también la asociatividad, formación, profesionalización, investigación y transmisión del conocimiento del sector; y propiciar la protección de la labor artesanal artística y sus materias primas.</w:t>
      </w:r>
    </w:p>
    <w:p w14:paraId="207F96F1" w14:textId="77777777" w:rsidR="002E057D" w:rsidRDefault="002E057D" w:rsidP="008C2BA5">
      <w:pPr>
        <w:tabs>
          <w:tab w:val="left" w:pos="3544"/>
        </w:tabs>
        <w:ind w:left="2835"/>
        <w:jc w:val="both"/>
        <w:rPr>
          <w:rFonts w:ascii="Courier New" w:eastAsia="Courier New" w:hAnsi="Courier New" w:cs="Courier New"/>
          <w:sz w:val="24"/>
          <w:szCs w:val="24"/>
        </w:rPr>
      </w:pPr>
    </w:p>
    <w:p w14:paraId="5C9A770B" w14:textId="77777777" w:rsidR="008C2BA5" w:rsidRPr="002D638F" w:rsidRDefault="008C2BA5" w:rsidP="008C2BA5">
      <w:pPr>
        <w:tabs>
          <w:tab w:val="left" w:pos="3544"/>
        </w:tabs>
        <w:jc w:val="both"/>
        <w:rPr>
          <w:rFonts w:ascii="Courier New" w:eastAsia="Courier New" w:hAnsi="Courier New" w:cs="Courier New"/>
          <w:sz w:val="24"/>
          <w:szCs w:val="24"/>
        </w:rPr>
      </w:pPr>
    </w:p>
    <w:p w14:paraId="2CD5C673" w14:textId="1BDF4BD1" w:rsidR="008C2BA5" w:rsidRPr="002D638F" w:rsidRDefault="008C2BA5" w:rsidP="008C2BA5">
      <w:pP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E</w:t>
      </w:r>
      <w:r>
        <w:rPr>
          <w:rFonts w:ascii="Courier New" w:eastAsia="Courier New" w:hAnsi="Courier New" w:cs="Courier New"/>
          <w:sz w:val="24"/>
          <w:szCs w:val="24"/>
        </w:rPr>
        <w:t xml:space="preserve">s necesario reconocer que este no es el primer esfuerzo por dotar a la artesanía de un marco normativo mejor desarrollado. </w:t>
      </w:r>
      <w:r w:rsidRPr="002D638F">
        <w:rPr>
          <w:rFonts w:ascii="Courier New" w:eastAsia="Courier New" w:hAnsi="Courier New" w:cs="Courier New"/>
          <w:sz w:val="24"/>
          <w:szCs w:val="24"/>
        </w:rPr>
        <w:t xml:space="preserve">El primer antecedente data del año 1993, </w:t>
      </w:r>
      <w:r>
        <w:rPr>
          <w:rFonts w:ascii="Courier New" w:eastAsia="Courier New" w:hAnsi="Courier New" w:cs="Courier New"/>
          <w:sz w:val="24"/>
          <w:szCs w:val="24"/>
        </w:rPr>
        <w:t>cuando,</w:t>
      </w:r>
      <w:r w:rsidRPr="002D638F">
        <w:rPr>
          <w:rFonts w:ascii="Courier New" w:eastAsia="Courier New" w:hAnsi="Courier New" w:cs="Courier New"/>
          <w:sz w:val="24"/>
          <w:szCs w:val="24"/>
        </w:rPr>
        <w:t xml:space="preserve"> a partir del trabajo de la Confederación Nacional de Trabajadores Artesanos Independientes y Autogestión de Chile</w:t>
      </w:r>
      <w:r>
        <w:rPr>
          <w:rFonts w:ascii="Courier New" w:eastAsia="Courier New" w:hAnsi="Courier New" w:cs="Courier New"/>
          <w:sz w:val="24"/>
          <w:szCs w:val="24"/>
        </w:rPr>
        <w:t xml:space="preserve"> y d</w:t>
      </w:r>
      <w:r w:rsidRPr="002D638F">
        <w:rPr>
          <w:rFonts w:ascii="Courier New" w:eastAsia="Courier New" w:hAnsi="Courier New" w:cs="Courier New"/>
          <w:sz w:val="24"/>
          <w:szCs w:val="24"/>
        </w:rPr>
        <w:t xml:space="preserve">el apoyo de la Fundación Kolping Chile, se generó un bosquejo para una “Ley de Fomento del Artesanado y </w:t>
      </w:r>
      <w:r w:rsidRPr="002D638F">
        <w:rPr>
          <w:rFonts w:ascii="Courier New" w:eastAsia="Courier New" w:hAnsi="Courier New" w:cs="Courier New"/>
          <w:sz w:val="24"/>
          <w:szCs w:val="24"/>
        </w:rPr>
        <w:lastRenderedPageBreak/>
        <w:t>Microempresas”</w:t>
      </w:r>
      <w:r>
        <w:rPr>
          <w:rFonts w:ascii="Courier New" w:eastAsia="Courier New" w:hAnsi="Courier New" w:cs="Courier New"/>
          <w:sz w:val="24"/>
          <w:szCs w:val="24"/>
        </w:rPr>
        <w:t>. Esa propuesta</w:t>
      </w:r>
      <w:r w:rsidRPr="002D638F">
        <w:rPr>
          <w:rFonts w:ascii="Courier New" w:eastAsia="Courier New" w:hAnsi="Courier New" w:cs="Courier New"/>
          <w:sz w:val="24"/>
          <w:szCs w:val="24"/>
        </w:rPr>
        <w:t xml:space="preserve"> </w:t>
      </w:r>
      <w:r>
        <w:rPr>
          <w:rFonts w:ascii="Courier New" w:eastAsia="Courier New" w:hAnsi="Courier New" w:cs="Courier New"/>
          <w:sz w:val="24"/>
          <w:szCs w:val="24"/>
        </w:rPr>
        <w:t>se enfocó</w:t>
      </w:r>
      <w:r w:rsidRPr="002D638F">
        <w:rPr>
          <w:rFonts w:ascii="Courier New" w:eastAsia="Courier New" w:hAnsi="Courier New" w:cs="Courier New"/>
          <w:sz w:val="24"/>
          <w:szCs w:val="24"/>
        </w:rPr>
        <w:t xml:space="preserve"> en la producción de bienes y servicios con énfasis en la regulación de microempresas artesanales, no abordando la artesanía en su dimensión artística y consecuente valor cultural.</w:t>
      </w:r>
    </w:p>
    <w:p w14:paraId="202B015F" w14:textId="77777777" w:rsidR="008C2BA5" w:rsidRPr="002D638F" w:rsidRDefault="008C2BA5" w:rsidP="008C2BA5">
      <w:pP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2CE059F4" w14:textId="77777777" w:rsidR="008C2BA5" w:rsidRPr="002D638F" w:rsidRDefault="008C2BA5" w:rsidP="008C2BA5">
      <w:pP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En el año 2010, con la entrada en vigencia de la Política Sectorial de Artesanía 2010 – 2015, se formuló una propuesta de reconocimiento y protección de la producción nacional de artesanía y de quienes la realizan. El mismo año, la Sala de la Cámara de Diputadas y Diputados dio su aprobación al Proyecto de Acuerdo N° 218 que propuso la creación de una ley para crear un consejo nacional y una agencia de cooperación internacional para promover el desarrollo de la artesanía nacional.</w:t>
      </w:r>
    </w:p>
    <w:p w14:paraId="1220579B" w14:textId="380E318A" w:rsidR="008C2BA5" w:rsidRPr="002D638F" w:rsidRDefault="008C2BA5" w:rsidP="009E096A">
      <w:pP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7DCD979E" w14:textId="77777777" w:rsidR="008C2BA5" w:rsidRDefault="008C2BA5" w:rsidP="009E096A">
      <w:pP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En el marco del XII Seminario Na</w:t>
      </w:r>
      <w:r>
        <w:rPr>
          <w:rFonts w:ascii="Courier New" w:eastAsia="Courier New" w:hAnsi="Courier New" w:cs="Courier New"/>
          <w:sz w:val="24"/>
          <w:szCs w:val="24"/>
        </w:rPr>
        <w:softHyphen/>
      </w:r>
      <w:r w:rsidRPr="002D638F">
        <w:rPr>
          <w:rFonts w:ascii="Courier New" w:eastAsia="Courier New" w:hAnsi="Courier New" w:cs="Courier New"/>
          <w:sz w:val="24"/>
          <w:szCs w:val="24"/>
        </w:rPr>
        <w:t>cional de Artesanía organizado por el CNCA, el año 2014, la Plataforma Nacional de Artesanos (PLANA), mediante una declaración pública, invitó a la colectividad a adherir y sumarse para generar una ley que protegiera la arte</w:t>
      </w:r>
      <w:r>
        <w:rPr>
          <w:rFonts w:ascii="Courier New" w:eastAsia="Courier New" w:hAnsi="Courier New" w:cs="Courier New"/>
          <w:sz w:val="24"/>
          <w:szCs w:val="24"/>
        </w:rPr>
        <w:softHyphen/>
      </w:r>
      <w:r w:rsidRPr="002D638F">
        <w:rPr>
          <w:rFonts w:ascii="Courier New" w:eastAsia="Courier New" w:hAnsi="Courier New" w:cs="Courier New"/>
          <w:sz w:val="24"/>
          <w:szCs w:val="24"/>
        </w:rPr>
        <w:t>sanía. El mismo año el Área de Artesanía del CNCA integr</w:t>
      </w:r>
      <w:r>
        <w:rPr>
          <w:rFonts w:ascii="Courier New" w:eastAsia="Courier New" w:hAnsi="Courier New" w:cs="Courier New"/>
          <w:sz w:val="24"/>
          <w:szCs w:val="24"/>
        </w:rPr>
        <w:t>ó</w:t>
      </w:r>
      <w:r w:rsidRPr="002D638F">
        <w:rPr>
          <w:rFonts w:ascii="Courier New" w:eastAsia="Courier New" w:hAnsi="Courier New" w:cs="Courier New"/>
          <w:sz w:val="24"/>
          <w:szCs w:val="24"/>
        </w:rPr>
        <w:t xml:space="preserve"> el tema en la agenda de su Comité Asesor, un espacio de carácter nacional que ya había reunido, bimensualmente, a las principales instituciones y organizaciones que par</w:t>
      </w:r>
      <w:r>
        <w:rPr>
          <w:rFonts w:ascii="Courier New" w:eastAsia="Courier New" w:hAnsi="Courier New" w:cs="Courier New"/>
          <w:sz w:val="24"/>
          <w:szCs w:val="24"/>
        </w:rPr>
        <w:softHyphen/>
      </w:r>
      <w:r w:rsidRPr="002D638F">
        <w:rPr>
          <w:rFonts w:ascii="Courier New" w:eastAsia="Courier New" w:hAnsi="Courier New" w:cs="Courier New"/>
          <w:sz w:val="24"/>
          <w:szCs w:val="24"/>
        </w:rPr>
        <w:t>ticipan en las diversas dimensiones del sector de la artesanía, incluyendo organizaciones de artesanos a nivel nacional. En esta instancia se propuso crear un Comité Ampliado, al que finalmente se le llamó Mesa de Artesanía, cuyo propósito sería sumar más actores al debate y desarrollar a través de cinco sesiones un trabajo que permitiese arribar a una propuesta legislativa amplia y consensuada.</w:t>
      </w:r>
    </w:p>
    <w:p w14:paraId="533E7F16" w14:textId="77777777" w:rsidR="008C2BA5" w:rsidRPr="002D638F" w:rsidRDefault="008C2BA5" w:rsidP="008C2BA5">
      <w:pPr>
        <w:tabs>
          <w:tab w:val="left" w:pos="3544"/>
        </w:tabs>
        <w:jc w:val="both"/>
        <w:rPr>
          <w:rFonts w:ascii="Courier New" w:eastAsia="Courier New" w:hAnsi="Courier New" w:cs="Courier New"/>
          <w:sz w:val="24"/>
          <w:szCs w:val="24"/>
        </w:rPr>
      </w:pPr>
    </w:p>
    <w:p w14:paraId="487BAFAD" w14:textId="5E21828A" w:rsidR="00002A28" w:rsidRDefault="008C2BA5" w:rsidP="009E096A">
      <w:pP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En 2017 se present</w:t>
      </w:r>
      <w:r>
        <w:rPr>
          <w:rFonts w:ascii="Courier New" w:eastAsia="Courier New" w:hAnsi="Courier New" w:cs="Courier New"/>
          <w:sz w:val="24"/>
          <w:szCs w:val="24"/>
        </w:rPr>
        <w:t>ó</w:t>
      </w:r>
      <w:r w:rsidRPr="002D638F">
        <w:rPr>
          <w:rFonts w:ascii="Courier New" w:eastAsia="Courier New" w:hAnsi="Courier New" w:cs="Courier New"/>
          <w:sz w:val="24"/>
          <w:szCs w:val="24"/>
        </w:rPr>
        <w:t xml:space="preserve"> el documento “Ideas matrices para un proyecto de ley de fomento y desarrollo del sector artesanal chileno del Consejo Nacional de la Cultura y las Artes (CNCA)”. Este documento recog</w:t>
      </w:r>
      <w:r>
        <w:rPr>
          <w:rFonts w:ascii="Courier New" w:eastAsia="Courier New" w:hAnsi="Courier New" w:cs="Courier New"/>
          <w:sz w:val="24"/>
          <w:szCs w:val="24"/>
        </w:rPr>
        <w:t>ió</w:t>
      </w:r>
      <w:r w:rsidRPr="002D638F">
        <w:rPr>
          <w:rFonts w:ascii="Courier New" w:eastAsia="Courier New" w:hAnsi="Courier New" w:cs="Courier New"/>
          <w:sz w:val="24"/>
          <w:szCs w:val="24"/>
        </w:rPr>
        <w:t xml:space="preserve"> un conjunto de materiales y debate</w:t>
      </w:r>
      <w:r w:rsidR="00BB651A">
        <w:rPr>
          <w:rFonts w:ascii="Courier New" w:eastAsia="Courier New" w:hAnsi="Courier New" w:cs="Courier New"/>
          <w:sz w:val="24"/>
          <w:szCs w:val="24"/>
        </w:rPr>
        <w:t>s</w:t>
      </w:r>
      <w:r w:rsidRPr="002D638F">
        <w:rPr>
          <w:rFonts w:ascii="Courier New" w:eastAsia="Courier New" w:hAnsi="Courier New" w:cs="Courier New"/>
          <w:sz w:val="24"/>
          <w:szCs w:val="24"/>
        </w:rPr>
        <w:t xml:space="preserve"> emanado</w:t>
      </w:r>
      <w:r w:rsidR="00BB651A">
        <w:rPr>
          <w:rFonts w:ascii="Courier New" w:eastAsia="Courier New" w:hAnsi="Courier New" w:cs="Courier New"/>
          <w:sz w:val="24"/>
          <w:szCs w:val="24"/>
        </w:rPr>
        <w:t>s</w:t>
      </w:r>
      <w:r w:rsidRPr="002D638F">
        <w:rPr>
          <w:rFonts w:ascii="Courier New" w:eastAsia="Courier New" w:hAnsi="Courier New" w:cs="Courier New"/>
          <w:sz w:val="24"/>
          <w:szCs w:val="24"/>
        </w:rPr>
        <w:t xml:space="preserve"> del propio sector artesanal y las reflexiones de un proceso realizado en todo el país y donde participaron más de mil personas, en diez instancias de conversatorios y 16 jornadas participativas en regiones durante los años 2016 y 2017.</w:t>
      </w:r>
      <w:r w:rsidRPr="00CF7C18">
        <w:rPr>
          <w:rFonts w:ascii="Courier New" w:eastAsia="Courier New" w:hAnsi="Courier New" w:cs="Courier New"/>
          <w:sz w:val="24"/>
          <w:szCs w:val="24"/>
        </w:rPr>
        <w:t xml:space="preserve"> </w:t>
      </w:r>
      <w:r>
        <w:rPr>
          <w:rFonts w:ascii="Courier New" w:eastAsia="Courier New" w:hAnsi="Courier New" w:cs="Courier New"/>
          <w:sz w:val="24"/>
          <w:szCs w:val="24"/>
        </w:rPr>
        <w:t xml:space="preserve">Este documento fue tomado </w:t>
      </w:r>
      <w:r w:rsidRPr="002D638F">
        <w:rPr>
          <w:rFonts w:ascii="Courier New" w:eastAsia="Courier New" w:hAnsi="Courier New" w:cs="Courier New"/>
          <w:sz w:val="24"/>
          <w:szCs w:val="24"/>
        </w:rPr>
        <w:t>como base para la construcción de un documento consultivo denominado “Marco Conceptual”</w:t>
      </w:r>
      <w:r w:rsidR="006B03BE">
        <w:rPr>
          <w:rFonts w:ascii="Courier New" w:eastAsia="Courier New" w:hAnsi="Courier New" w:cs="Courier New"/>
          <w:sz w:val="24"/>
          <w:szCs w:val="24"/>
        </w:rPr>
        <w:t>, utilizado para la elaboración de la presente iniciativa</w:t>
      </w:r>
      <w:r w:rsidRPr="002D638F">
        <w:rPr>
          <w:rFonts w:ascii="Courier New" w:eastAsia="Courier New" w:hAnsi="Courier New" w:cs="Courier New"/>
          <w:sz w:val="24"/>
          <w:szCs w:val="24"/>
        </w:rPr>
        <w:t>.</w:t>
      </w:r>
      <w:r>
        <w:rPr>
          <w:rFonts w:ascii="Courier New" w:eastAsia="Courier New" w:hAnsi="Courier New" w:cs="Courier New"/>
          <w:sz w:val="24"/>
          <w:szCs w:val="24"/>
        </w:rPr>
        <w:t xml:space="preserve"> </w:t>
      </w:r>
    </w:p>
    <w:p w14:paraId="3C91C02C" w14:textId="77777777" w:rsidR="00002A28" w:rsidRDefault="00002A28" w:rsidP="008C2BA5">
      <w:pPr>
        <w:tabs>
          <w:tab w:val="left" w:pos="3544"/>
        </w:tabs>
        <w:ind w:left="2835"/>
        <w:jc w:val="both"/>
        <w:rPr>
          <w:rFonts w:ascii="Courier New" w:eastAsia="Courier New" w:hAnsi="Courier New" w:cs="Courier New"/>
          <w:sz w:val="24"/>
          <w:szCs w:val="24"/>
        </w:rPr>
      </w:pPr>
    </w:p>
    <w:p w14:paraId="5E77CFA0" w14:textId="7F92DCA5" w:rsidR="00E46D5C" w:rsidRPr="009E096A" w:rsidRDefault="00002A28" w:rsidP="009E096A">
      <w:pP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Un nuevo proceso participativo, que consideró </w:t>
      </w:r>
      <w:r w:rsidR="0059525B">
        <w:rPr>
          <w:rFonts w:ascii="Courier New" w:eastAsia="Courier New" w:hAnsi="Courier New" w:cs="Courier New"/>
          <w:sz w:val="24"/>
          <w:szCs w:val="24"/>
        </w:rPr>
        <w:t>los esfuerzos realizados con anterioridad y sus resultados,</w:t>
      </w:r>
      <w:r w:rsidR="00DD4D6A">
        <w:rPr>
          <w:rFonts w:ascii="Courier New" w:eastAsia="Courier New" w:hAnsi="Courier New" w:cs="Courier New"/>
          <w:sz w:val="24"/>
          <w:szCs w:val="24"/>
        </w:rPr>
        <w:t xml:space="preserve"> fue realizado</w:t>
      </w:r>
      <w:r w:rsidR="008C2BA5">
        <w:rPr>
          <w:rFonts w:ascii="Courier New" w:eastAsia="Courier New" w:hAnsi="Courier New" w:cs="Courier New"/>
          <w:sz w:val="24"/>
          <w:szCs w:val="24"/>
        </w:rPr>
        <w:t xml:space="preserve"> mediante una</w:t>
      </w:r>
      <w:r w:rsidR="008C2BA5" w:rsidRPr="002D638F">
        <w:rPr>
          <w:rFonts w:ascii="Courier New" w:eastAsia="Courier New" w:hAnsi="Courier New" w:cs="Courier New"/>
          <w:sz w:val="24"/>
          <w:szCs w:val="24"/>
        </w:rPr>
        <w:t xml:space="preserve"> consulta nacional virtual entre los meses de junio y julio de 2022, y diez diálogos ciudadanos presenciales entre septiembre y noviembre del mismo año, en diez regiones del país, culminando con un diálogo nacional virtual, contando en total con la participación y opiniones de casi mil artesanos(as). Culminado el proceso, se sistematizó la información y se identificaron los temas más relevantes.</w:t>
      </w:r>
    </w:p>
    <w:p w14:paraId="633165F2" w14:textId="77777777" w:rsidR="009E096A" w:rsidRPr="002D638F" w:rsidRDefault="009E096A" w:rsidP="002D638F">
      <w:pPr>
        <w:pBdr>
          <w:top w:val="nil"/>
          <w:left w:val="nil"/>
          <w:bottom w:val="nil"/>
          <w:right w:val="nil"/>
          <w:between w:val="nil"/>
        </w:pBdr>
        <w:tabs>
          <w:tab w:val="left" w:pos="3544"/>
        </w:tabs>
        <w:ind w:left="2835"/>
        <w:jc w:val="both"/>
        <w:rPr>
          <w:rFonts w:ascii="Courier New" w:eastAsia="Courier New" w:hAnsi="Courier New" w:cs="Courier New"/>
          <w:color w:val="000000"/>
          <w:sz w:val="24"/>
          <w:szCs w:val="24"/>
        </w:rPr>
      </w:pPr>
    </w:p>
    <w:p w14:paraId="75FA926D" w14:textId="41A6CDD7" w:rsidR="00291B75" w:rsidRDefault="003A407D" w:rsidP="002D638F">
      <w:pPr>
        <w:numPr>
          <w:ilvl w:val="0"/>
          <w:numId w:val="1"/>
        </w:numPr>
        <w:pBdr>
          <w:top w:val="nil"/>
          <w:left w:val="nil"/>
          <w:bottom w:val="nil"/>
          <w:right w:val="nil"/>
          <w:between w:val="nil"/>
        </w:pBdr>
        <w:tabs>
          <w:tab w:val="left" w:pos="4678"/>
        </w:tabs>
        <w:jc w:val="both"/>
        <w:rPr>
          <w:rFonts w:ascii="Courier New" w:eastAsia="Courier New" w:hAnsi="Courier New" w:cs="Courier New"/>
          <w:b/>
          <w:color w:val="000000"/>
          <w:sz w:val="24"/>
          <w:szCs w:val="24"/>
        </w:rPr>
      </w:pPr>
      <w:r w:rsidRPr="002D638F">
        <w:rPr>
          <w:rFonts w:ascii="Courier New" w:eastAsia="Courier New" w:hAnsi="Courier New" w:cs="Courier New"/>
          <w:b/>
          <w:color w:val="000000"/>
          <w:sz w:val="24"/>
          <w:szCs w:val="24"/>
        </w:rPr>
        <w:t>CONTENIDO</w:t>
      </w:r>
    </w:p>
    <w:p w14:paraId="4BF84CF2" w14:textId="77777777" w:rsidR="009E096A" w:rsidRPr="002D638F" w:rsidRDefault="009E096A" w:rsidP="009E096A">
      <w:pPr>
        <w:pBdr>
          <w:top w:val="nil"/>
          <w:left w:val="nil"/>
          <w:bottom w:val="nil"/>
          <w:right w:val="nil"/>
          <w:between w:val="nil"/>
        </w:pBdr>
        <w:tabs>
          <w:tab w:val="left" w:pos="4678"/>
        </w:tabs>
        <w:ind w:left="3555"/>
        <w:jc w:val="both"/>
        <w:rPr>
          <w:rFonts w:ascii="Courier New" w:eastAsia="Courier New" w:hAnsi="Courier New" w:cs="Courier New"/>
          <w:b/>
          <w:color w:val="000000"/>
          <w:sz w:val="24"/>
          <w:szCs w:val="24"/>
        </w:rPr>
      </w:pPr>
    </w:p>
    <w:p w14:paraId="6B80DE0C" w14:textId="2543182F" w:rsidR="002F1659" w:rsidRPr="00566E3E" w:rsidRDefault="003A407D" w:rsidP="00566E3E">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ab/>
      </w:r>
      <w:r w:rsidR="00B05F13">
        <w:rPr>
          <w:rFonts w:ascii="Courier New" w:eastAsia="Courier New" w:hAnsi="Courier New" w:cs="Courier New"/>
          <w:sz w:val="24"/>
          <w:szCs w:val="24"/>
        </w:rPr>
        <w:tab/>
      </w:r>
      <w:r w:rsidR="005E23BF" w:rsidRPr="00566E3E">
        <w:rPr>
          <w:rFonts w:ascii="Courier New" w:eastAsia="Courier New" w:hAnsi="Courier New" w:cs="Courier New"/>
          <w:sz w:val="24"/>
          <w:szCs w:val="24"/>
        </w:rPr>
        <w:t xml:space="preserve">El presente proyecto de ley </w:t>
      </w:r>
      <w:r w:rsidR="00A54A3B" w:rsidRPr="00566E3E">
        <w:rPr>
          <w:rFonts w:ascii="Courier New" w:eastAsia="Courier New" w:hAnsi="Courier New" w:cs="Courier New"/>
          <w:sz w:val="24"/>
          <w:szCs w:val="24"/>
        </w:rPr>
        <w:t>contiene 34 artículos permanentes</w:t>
      </w:r>
      <w:r w:rsidR="002F1659" w:rsidRPr="00566E3E">
        <w:rPr>
          <w:rFonts w:ascii="Courier New" w:eastAsia="Courier New" w:hAnsi="Courier New" w:cs="Courier New"/>
          <w:sz w:val="24"/>
          <w:szCs w:val="24"/>
        </w:rPr>
        <w:t xml:space="preserve">, divididos en </w:t>
      </w:r>
      <w:r w:rsidR="0001051F" w:rsidRPr="00566E3E">
        <w:rPr>
          <w:rFonts w:ascii="Courier New" w:eastAsia="Courier New" w:hAnsi="Courier New" w:cs="Courier New"/>
          <w:sz w:val="24"/>
          <w:szCs w:val="24"/>
        </w:rPr>
        <w:t>siete títulos: Título I</w:t>
      </w:r>
      <w:r w:rsidR="00B05F13"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 xml:space="preserve">Disposiciones Generales, Título II Del Consejo Nacional </w:t>
      </w:r>
      <w:r w:rsidR="0014009A" w:rsidRPr="00566E3E">
        <w:rPr>
          <w:rFonts w:ascii="Courier New" w:eastAsia="Courier New" w:hAnsi="Courier New" w:cs="Courier New"/>
          <w:sz w:val="24"/>
          <w:szCs w:val="24"/>
        </w:rPr>
        <w:t>d</w:t>
      </w:r>
      <w:r w:rsidR="0001051F" w:rsidRPr="00566E3E">
        <w:rPr>
          <w:rFonts w:ascii="Courier New" w:eastAsia="Courier New" w:hAnsi="Courier New" w:cs="Courier New"/>
          <w:sz w:val="24"/>
          <w:szCs w:val="24"/>
        </w:rPr>
        <w:t>e Artesanía</w:t>
      </w:r>
      <w:r w:rsidR="0014009A"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Título I</w:t>
      </w:r>
      <w:r w:rsidR="0014009A" w:rsidRPr="00566E3E">
        <w:rPr>
          <w:rFonts w:ascii="Courier New" w:eastAsia="Courier New" w:hAnsi="Courier New" w:cs="Courier New"/>
          <w:sz w:val="24"/>
          <w:szCs w:val="24"/>
        </w:rPr>
        <w:t xml:space="preserve">II </w:t>
      </w:r>
      <w:r w:rsidR="0001051F" w:rsidRPr="00566E3E">
        <w:rPr>
          <w:rFonts w:ascii="Courier New" w:eastAsia="Courier New" w:hAnsi="Courier New" w:cs="Courier New"/>
          <w:sz w:val="24"/>
          <w:szCs w:val="24"/>
        </w:rPr>
        <w:t>Registro Nacional De Artesanía</w:t>
      </w:r>
      <w:r w:rsidR="0014009A"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Titulo I</w:t>
      </w:r>
      <w:r w:rsidR="0014009A" w:rsidRPr="00566E3E">
        <w:rPr>
          <w:rFonts w:ascii="Courier New" w:eastAsia="Courier New" w:hAnsi="Courier New" w:cs="Courier New"/>
          <w:sz w:val="24"/>
          <w:szCs w:val="24"/>
        </w:rPr>
        <w:t>V C</w:t>
      </w:r>
      <w:r w:rsidR="0001051F" w:rsidRPr="00566E3E">
        <w:rPr>
          <w:rFonts w:ascii="Courier New" w:eastAsia="Courier New" w:hAnsi="Courier New" w:cs="Courier New"/>
          <w:sz w:val="24"/>
          <w:szCs w:val="24"/>
        </w:rPr>
        <w:t>omité Interinstitucional De Artesanía</w:t>
      </w:r>
      <w:r w:rsidR="0014009A"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Titulo V</w:t>
      </w:r>
      <w:r w:rsidR="00B05F13"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Articulación Territorial</w:t>
      </w:r>
      <w:r w:rsidR="00246566" w:rsidRPr="00566E3E">
        <w:rPr>
          <w:rFonts w:ascii="Courier New" w:eastAsia="Courier New" w:hAnsi="Courier New" w:cs="Courier New"/>
          <w:sz w:val="24"/>
          <w:szCs w:val="24"/>
        </w:rPr>
        <w:t xml:space="preserve">, </w:t>
      </w:r>
      <w:r w:rsidR="0001051F" w:rsidRPr="00566E3E">
        <w:rPr>
          <w:rFonts w:ascii="Courier New" w:eastAsia="Courier New" w:hAnsi="Courier New" w:cs="Courier New"/>
          <w:sz w:val="24"/>
          <w:szCs w:val="24"/>
        </w:rPr>
        <w:t>Titulo V</w:t>
      </w:r>
      <w:r w:rsidR="00246566" w:rsidRPr="00566E3E">
        <w:rPr>
          <w:rFonts w:ascii="Courier New" w:eastAsia="Courier New" w:hAnsi="Courier New" w:cs="Courier New"/>
          <w:sz w:val="24"/>
          <w:szCs w:val="24"/>
        </w:rPr>
        <w:t xml:space="preserve">I </w:t>
      </w:r>
      <w:r w:rsidR="0001051F" w:rsidRPr="00566E3E">
        <w:rPr>
          <w:rFonts w:ascii="Courier New" w:eastAsia="Courier New" w:hAnsi="Courier New" w:cs="Courier New"/>
          <w:sz w:val="24"/>
          <w:szCs w:val="24"/>
        </w:rPr>
        <w:t>Reconocimientos</w:t>
      </w:r>
      <w:r w:rsidR="00246566" w:rsidRPr="00566E3E">
        <w:rPr>
          <w:rFonts w:ascii="Courier New" w:eastAsia="Courier New" w:hAnsi="Courier New" w:cs="Courier New"/>
          <w:sz w:val="24"/>
          <w:szCs w:val="24"/>
        </w:rPr>
        <w:t xml:space="preserve">, y </w:t>
      </w:r>
      <w:r w:rsidR="0001051F" w:rsidRPr="00566E3E">
        <w:rPr>
          <w:rFonts w:ascii="Courier New" w:eastAsia="Courier New" w:hAnsi="Courier New" w:cs="Courier New"/>
          <w:sz w:val="24"/>
          <w:szCs w:val="24"/>
        </w:rPr>
        <w:t>Título V</w:t>
      </w:r>
      <w:r w:rsidR="00246566" w:rsidRPr="00566E3E">
        <w:rPr>
          <w:rFonts w:ascii="Courier New" w:eastAsia="Courier New" w:hAnsi="Courier New" w:cs="Courier New"/>
          <w:sz w:val="24"/>
          <w:szCs w:val="24"/>
        </w:rPr>
        <w:t xml:space="preserve">II </w:t>
      </w:r>
      <w:r w:rsidR="0001051F" w:rsidRPr="00566E3E">
        <w:rPr>
          <w:rFonts w:ascii="Courier New" w:eastAsia="Courier New" w:hAnsi="Courier New" w:cs="Courier New"/>
          <w:sz w:val="24"/>
          <w:szCs w:val="24"/>
        </w:rPr>
        <w:t>Modificaciones Legales</w:t>
      </w:r>
      <w:r w:rsidR="00246566" w:rsidRPr="00566E3E">
        <w:rPr>
          <w:rFonts w:ascii="Courier New" w:eastAsia="Courier New" w:hAnsi="Courier New" w:cs="Courier New"/>
          <w:sz w:val="24"/>
          <w:szCs w:val="24"/>
        </w:rPr>
        <w:t xml:space="preserve">. Asimismo, el proyecto contempla un título de </w:t>
      </w:r>
      <w:r w:rsidR="00246566" w:rsidRPr="00566E3E">
        <w:rPr>
          <w:rFonts w:ascii="Courier New" w:eastAsia="Courier New" w:hAnsi="Courier New" w:cs="Courier New"/>
          <w:sz w:val="24"/>
          <w:szCs w:val="24"/>
        </w:rPr>
        <w:lastRenderedPageBreak/>
        <w:t>disposici</w:t>
      </w:r>
      <w:r w:rsidR="00B05F13" w:rsidRPr="00566E3E">
        <w:rPr>
          <w:rFonts w:ascii="Courier New" w:eastAsia="Courier New" w:hAnsi="Courier New" w:cs="Courier New"/>
          <w:sz w:val="24"/>
          <w:szCs w:val="24"/>
        </w:rPr>
        <w:t xml:space="preserve">ones transitorias que contiene </w:t>
      </w:r>
      <w:r w:rsidR="002F1659" w:rsidRPr="00566E3E">
        <w:rPr>
          <w:rFonts w:ascii="Courier New" w:eastAsia="Courier New" w:hAnsi="Courier New" w:cs="Courier New"/>
          <w:sz w:val="24"/>
          <w:szCs w:val="24"/>
        </w:rPr>
        <w:t xml:space="preserve">cuatro artículos. </w:t>
      </w:r>
    </w:p>
    <w:p w14:paraId="28DE8C6D" w14:textId="77777777" w:rsidR="00AC79FE" w:rsidRDefault="00AC79FE" w:rsidP="00566E3E">
      <w:pPr>
        <w:pBdr>
          <w:top w:val="nil"/>
          <w:left w:val="nil"/>
          <w:bottom w:val="nil"/>
          <w:right w:val="nil"/>
          <w:between w:val="nil"/>
        </w:pBdr>
        <w:tabs>
          <w:tab w:val="left" w:pos="3544"/>
        </w:tabs>
        <w:jc w:val="both"/>
        <w:rPr>
          <w:rFonts w:ascii="Courier New" w:eastAsia="Courier New" w:hAnsi="Courier New" w:cs="Courier New"/>
          <w:sz w:val="24"/>
          <w:szCs w:val="24"/>
        </w:rPr>
      </w:pPr>
    </w:p>
    <w:p w14:paraId="7C8B068A" w14:textId="1A037B0C" w:rsidR="005E23BF" w:rsidRDefault="000B5117"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Su contenido se puede organizar en </w:t>
      </w:r>
      <w:r w:rsidR="005E23BF" w:rsidRPr="002D638F">
        <w:rPr>
          <w:rFonts w:ascii="Courier New" w:eastAsia="Courier New" w:hAnsi="Courier New" w:cs="Courier New"/>
          <w:sz w:val="24"/>
          <w:szCs w:val="24"/>
        </w:rPr>
        <w:t>tres grandes ejes:</w:t>
      </w:r>
    </w:p>
    <w:p w14:paraId="78975FC8" w14:textId="77777777" w:rsidR="002D638F" w:rsidRPr="002D638F" w:rsidRDefault="002D638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28E3789D" w14:textId="12944923" w:rsidR="00B973BF" w:rsidRDefault="00B97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primero lugar, e</w:t>
      </w:r>
      <w:r w:rsidR="005E23BF" w:rsidRPr="00397E5D">
        <w:rPr>
          <w:rFonts w:ascii="Courier New" w:eastAsia="Courier New" w:hAnsi="Courier New" w:cs="Courier New"/>
          <w:sz w:val="24"/>
          <w:szCs w:val="24"/>
        </w:rPr>
        <w:t>l reconocimiento de la práctica artesanal y de sus creadores</w:t>
      </w:r>
      <w:r w:rsidR="00373197">
        <w:rPr>
          <w:rFonts w:ascii="Courier New" w:eastAsia="Courier New" w:hAnsi="Courier New" w:cs="Courier New"/>
          <w:sz w:val="24"/>
          <w:szCs w:val="24"/>
        </w:rPr>
        <w:t>(as)</w:t>
      </w:r>
      <w:r w:rsidR="005E23BF" w:rsidRPr="00397E5D">
        <w:rPr>
          <w:rFonts w:ascii="Courier New" w:eastAsia="Courier New" w:hAnsi="Courier New" w:cs="Courier New"/>
          <w:sz w:val="24"/>
          <w:szCs w:val="24"/>
        </w:rPr>
        <w:t xml:space="preserve"> por su aporte cultural, social y económico. </w:t>
      </w:r>
    </w:p>
    <w:p w14:paraId="525654A0" w14:textId="77777777" w:rsidR="00B973BF" w:rsidRDefault="00B97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5AE27675" w14:textId="3E85DC0D" w:rsidR="005E23B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397E5D">
        <w:rPr>
          <w:rFonts w:ascii="Courier New" w:eastAsia="Courier New" w:hAnsi="Courier New" w:cs="Courier New"/>
          <w:sz w:val="24"/>
          <w:szCs w:val="24"/>
        </w:rPr>
        <w:t>Para ello</w:t>
      </w:r>
      <w:r w:rsidR="00397E5D" w:rsidRPr="00397E5D">
        <w:rPr>
          <w:rFonts w:ascii="Courier New" w:eastAsia="Courier New" w:hAnsi="Courier New" w:cs="Courier New"/>
          <w:sz w:val="24"/>
          <w:szCs w:val="24"/>
        </w:rPr>
        <w:t>, e</w:t>
      </w:r>
      <w:r w:rsidRPr="002D638F">
        <w:rPr>
          <w:rFonts w:ascii="Courier New" w:eastAsia="Courier New" w:hAnsi="Courier New" w:cs="Courier New"/>
          <w:sz w:val="24"/>
          <w:szCs w:val="24"/>
        </w:rPr>
        <w:t>n el artículo 1 se establecen como grandes objetivos el reconocimiento de la disciplina, su puesta en valor, el fomento de las distintas etapas de su cadena de valor, y la protección de la labor artesanal y sus materias primas. Además, en su artículo 3 se definen los conceptos de artesanía, artesano(a), feria y taller artesanal, entre otros conceptos de relevancia para el sector.</w:t>
      </w:r>
    </w:p>
    <w:p w14:paraId="4F96235B" w14:textId="77777777" w:rsidR="00B973BF" w:rsidRPr="002D638F" w:rsidRDefault="00B97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3CE7407E" w14:textId="1483433F" w:rsidR="005E23BF" w:rsidRDefault="00B973B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Pr>
          <w:rFonts w:ascii="Courier New" w:eastAsia="Courier New" w:hAnsi="Courier New" w:cs="Courier New"/>
          <w:sz w:val="24"/>
          <w:szCs w:val="24"/>
        </w:rPr>
        <w:tab/>
      </w:r>
      <w:r w:rsidR="005E23BF" w:rsidRPr="002D638F">
        <w:rPr>
          <w:rFonts w:ascii="Courier New" w:eastAsia="Courier New" w:hAnsi="Courier New" w:cs="Courier New"/>
          <w:sz w:val="24"/>
          <w:szCs w:val="24"/>
        </w:rPr>
        <w:t>Asimismo, en su Título VI se elevan a rango legal los ya existentes premios “Sello de Excelencia” y “Maestro(a) Artesano(a)”, y se crea la versión regional de este último. Asimismo, se declara el día 7 de noviembre como el Día Nacional de la Artesanía.</w:t>
      </w:r>
    </w:p>
    <w:p w14:paraId="0C6D5C5F" w14:textId="77777777" w:rsidR="002D638F" w:rsidRPr="002D638F" w:rsidRDefault="002D638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0EA20163" w14:textId="4051D0F8" w:rsidR="005E23BF" w:rsidRPr="002D638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Además, su artículo 34 modifica el artículo 1 de la ley N° 21.045, en el sentido de incluir </w:t>
      </w:r>
      <w:r w:rsidR="002D638F" w:rsidRPr="002D638F">
        <w:rPr>
          <w:rFonts w:ascii="Courier New" w:eastAsia="Courier New" w:hAnsi="Courier New" w:cs="Courier New"/>
          <w:sz w:val="24"/>
          <w:szCs w:val="24"/>
        </w:rPr>
        <w:t>a la</w:t>
      </w:r>
      <w:r w:rsidRPr="002D638F">
        <w:rPr>
          <w:rFonts w:ascii="Courier New" w:eastAsia="Courier New" w:hAnsi="Courier New" w:cs="Courier New"/>
          <w:sz w:val="24"/>
          <w:szCs w:val="24"/>
        </w:rPr>
        <w:t xml:space="preserve"> artesanía expresamente como una de las disciplinas culturales a ser fomentada.</w:t>
      </w:r>
    </w:p>
    <w:p w14:paraId="781BDDBF" w14:textId="77777777" w:rsidR="005E23BF" w:rsidRPr="002D638F" w:rsidRDefault="005E23B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6016DDB9" w14:textId="3057A981" w:rsidR="005E23BF" w:rsidRPr="00566E3E" w:rsidRDefault="00B973BF" w:rsidP="00566E3E">
      <w:pPr>
        <w:pBdr>
          <w:top w:val="nil"/>
          <w:left w:val="nil"/>
          <w:bottom w:val="nil"/>
          <w:right w:val="nil"/>
          <w:between w:val="nil"/>
        </w:pBdr>
        <w:tabs>
          <w:tab w:val="left" w:pos="3544"/>
          <w:tab w:val="left" w:pos="4111"/>
        </w:tabs>
        <w:ind w:left="2835"/>
        <w:jc w:val="both"/>
        <w:rPr>
          <w:rFonts w:ascii="Courier New" w:eastAsia="Courier New" w:hAnsi="Courier New" w:cs="Courier New"/>
          <w:sz w:val="24"/>
          <w:szCs w:val="24"/>
        </w:rPr>
      </w:pPr>
      <w:r>
        <w:rPr>
          <w:rFonts w:ascii="Courier New" w:eastAsia="Courier New" w:hAnsi="Courier New" w:cs="Courier New"/>
          <w:sz w:val="24"/>
          <w:szCs w:val="24"/>
        </w:rPr>
        <w:tab/>
        <w:t>En segundo lugar, n</w:t>
      </w:r>
      <w:r w:rsidR="005E23BF" w:rsidRPr="00566E3E">
        <w:rPr>
          <w:rFonts w:ascii="Courier New" w:eastAsia="Courier New" w:hAnsi="Courier New" w:cs="Courier New"/>
          <w:sz w:val="24"/>
          <w:szCs w:val="24"/>
        </w:rPr>
        <w:t>uevos mecanismos de participación institucionalizada y descentralizada.</w:t>
      </w:r>
    </w:p>
    <w:p w14:paraId="559044CE" w14:textId="77777777" w:rsidR="002D638F" w:rsidRPr="002D638F" w:rsidRDefault="002D638F" w:rsidP="002D638F">
      <w:pPr>
        <w:pStyle w:val="Prrafodelista"/>
        <w:pBdr>
          <w:top w:val="nil"/>
          <w:left w:val="nil"/>
          <w:bottom w:val="nil"/>
          <w:right w:val="nil"/>
          <w:between w:val="nil"/>
        </w:pBdr>
        <w:tabs>
          <w:tab w:val="left" w:pos="3544"/>
          <w:tab w:val="left" w:pos="4111"/>
        </w:tabs>
        <w:ind w:left="3544"/>
        <w:jc w:val="both"/>
        <w:rPr>
          <w:rFonts w:ascii="Courier New" w:eastAsia="Courier New" w:hAnsi="Courier New" w:cs="Courier New"/>
          <w:sz w:val="24"/>
          <w:szCs w:val="24"/>
        </w:rPr>
      </w:pPr>
    </w:p>
    <w:p w14:paraId="6844ED6D" w14:textId="550B324A" w:rsidR="005E23B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Como parte de la nueva institucionalidad, el artículo 6 crea un Consejo Nacional de Artesanía</w:t>
      </w:r>
      <w:r w:rsidRPr="00482992">
        <w:rPr>
          <w:rFonts w:ascii="Courier New" w:eastAsia="Courier New" w:hAnsi="Courier New" w:cs="Courier New"/>
          <w:sz w:val="24"/>
          <w:szCs w:val="24"/>
        </w:rPr>
        <w:t xml:space="preserve">, </w:t>
      </w:r>
      <w:r w:rsidR="00482992" w:rsidRPr="00482992">
        <w:rPr>
          <w:rFonts w:ascii="Courier New" w:eastAsia="Courier New" w:hAnsi="Courier New" w:cs="Courier New"/>
          <w:sz w:val="24"/>
          <w:szCs w:val="24"/>
        </w:rPr>
        <w:t>presidido</w:t>
      </w:r>
      <w:r w:rsidRPr="002D638F">
        <w:rPr>
          <w:rFonts w:ascii="Courier New" w:eastAsia="Courier New" w:hAnsi="Courier New" w:cs="Courier New"/>
          <w:sz w:val="24"/>
          <w:szCs w:val="24"/>
        </w:rPr>
        <w:t xml:space="preserve"> por el(la) Subsecretario(a) de las Culturas y las Artes, un(a) representante del Servicio Nacional del Patrimonio </w:t>
      </w:r>
      <w:r w:rsidRPr="002D638F">
        <w:rPr>
          <w:rFonts w:ascii="Courier New" w:eastAsia="Courier New" w:hAnsi="Courier New" w:cs="Courier New"/>
          <w:sz w:val="24"/>
          <w:szCs w:val="24"/>
        </w:rPr>
        <w:lastRenderedPageBreak/>
        <w:t xml:space="preserve">Cultural y dos representantes de la academia. Además, contará con representación de las diversas regiones del país, siendo también integrado por un representante de cada una de ellas.  Sus funciones principales consisten en </w:t>
      </w:r>
      <w:r w:rsidR="00431896">
        <w:rPr>
          <w:rFonts w:ascii="Courier New" w:eastAsia="Courier New" w:hAnsi="Courier New" w:cs="Courier New"/>
          <w:sz w:val="24"/>
          <w:szCs w:val="24"/>
        </w:rPr>
        <w:t>asesorar al Ministerio de las Culturas, las Artes y el Patrimonio en la formulación de la Política</w:t>
      </w:r>
      <w:r w:rsidRPr="002D638F">
        <w:rPr>
          <w:rFonts w:ascii="Courier New" w:eastAsia="Courier New" w:hAnsi="Courier New" w:cs="Courier New"/>
          <w:sz w:val="24"/>
          <w:szCs w:val="24"/>
        </w:rPr>
        <w:t xml:space="preserve"> Nacional de Artesanía, seleccionar el Premio Maestro(a) Artesano(a), y </w:t>
      </w:r>
      <w:r w:rsidR="001A073A">
        <w:rPr>
          <w:rFonts w:ascii="Courier New" w:eastAsia="Courier New" w:hAnsi="Courier New" w:cs="Courier New"/>
          <w:sz w:val="24"/>
          <w:szCs w:val="24"/>
        </w:rPr>
        <w:t>proponer medidas y acciones que contribuyan al desarrollo de las diversas manifestaciones</w:t>
      </w:r>
      <w:r w:rsidR="005B0D22">
        <w:rPr>
          <w:rFonts w:ascii="Courier New" w:eastAsia="Courier New" w:hAnsi="Courier New" w:cs="Courier New"/>
          <w:sz w:val="24"/>
          <w:szCs w:val="24"/>
        </w:rPr>
        <w:t xml:space="preserve"> de la artesanía.</w:t>
      </w:r>
    </w:p>
    <w:p w14:paraId="5DB64B49" w14:textId="77777777" w:rsidR="002D638F" w:rsidRPr="002D638F" w:rsidRDefault="002D638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37556C07" w14:textId="4B934B65" w:rsidR="005E23BF" w:rsidRPr="002D638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Para propiciar una articulación a nivel territorial que se haga cargo de las particularidades e identidades presentes en cada territorio, se crean las mesas regionales de artesanía, en su artículo 20, presididas por el(la) Secretario(a) Regional </w:t>
      </w:r>
      <w:r w:rsidR="002D638F" w:rsidRPr="002D638F">
        <w:rPr>
          <w:rFonts w:ascii="Courier New" w:eastAsia="Courier New" w:hAnsi="Courier New" w:cs="Courier New"/>
          <w:sz w:val="24"/>
          <w:szCs w:val="24"/>
        </w:rPr>
        <w:t>Ministerial,</w:t>
      </w:r>
      <w:r w:rsidRPr="002D638F">
        <w:rPr>
          <w:rFonts w:ascii="Courier New" w:eastAsia="Courier New" w:hAnsi="Courier New" w:cs="Courier New"/>
          <w:sz w:val="24"/>
          <w:szCs w:val="24"/>
        </w:rPr>
        <w:t xml:space="preserve"> las que tendrán como objetivo propiciar la articulación con gobiernos regionales, direcciones regionales del Servicio Nacional del Patrimonio Cultural, delegaciones presidenciales regionales y provinciales y municipalidades. Asimismo, </w:t>
      </w:r>
      <w:r w:rsidR="00184826">
        <w:rPr>
          <w:rFonts w:ascii="Courier New" w:eastAsia="Courier New" w:hAnsi="Courier New" w:cs="Courier New"/>
          <w:sz w:val="24"/>
          <w:szCs w:val="24"/>
        </w:rPr>
        <w:t>observarán y aprobarán</w:t>
      </w:r>
      <w:r w:rsidRPr="002D638F">
        <w:rPr>
          <w:rFonts w:ascii="Courier New" w:eastAsia="Courier New" w:hAnsi="Courier New" w:cs="Courier New"/>
          <w:sz w:val="24"/>
          <w:szCs w:val="24"/>
        </w:rPr>
        <w:t xml:space="preserve"> un Plan de Trabajo Regional, de acuerdo a los lineamientos del Plan Nacional de Artesanía, y promoverán el diseño y ejecución de instrumentos locales en beneficio del sector. De cada mesa regional se elegirá a un(a) representante para conformar el Consejo Nacional de Artesanía.</w:t>
      </w:r>
    </w:p>
    <w:p w14:paraId="167B96E1" w14:textId="77777777" w:rsidR="005E23BF" w:rsidRPr="002D638F" w:rsidRDefault="005E23B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1E57F61B" w14:textId="2E0E77FB" w:rsidR="005E23BF" w:rsidRPr="00566E3E" w:rsidRDefault="000B5117" w:rsidP="00566E3E">
      <w:pPr>
        <w:pBdr>
          <w:top w:val="nil"/>
          <w:left w:val="nil"/>
          <w:bottom w:val="nil"/>
          <w:right w:val="nil"/>
          <w:between w:val="nil"/>
        </w:pBdr>
        <w:tabs>
          <w:tab w:val="left" w:pos="3544"/>
          <w:tab w:val="left" w:pos="4111"/>
        </w:tabs>
        <w:ind w:left="2835"/>
        <w:jc w:val="both"/>
        <w:rPr>
          <w:rFonts w:ascii="Courier New" w:eastAsia="Courier New" w:hAnsi="Courier New" w:cs="Courier New"/>
          <w:sz w:val="24"/>
          <w:szCs w:val="24"/>
        </w:rPr>
      </w:pPr>
      <w:r>
        <w:rPr>
          <w:rFonts w:ascii="Courier New" w:eastAsia="Courier New" w:hAnsi="Courier New" w:cs="Courier New"/>
          <w:sz w:val="24"/>
          <w:szCs w:val="24"/>
        </w:rPr>
        <w:tab/>
        <w:t>En tercer lugar, a</w:t>
      </w:r>
      <w:r w:rsidR="005E23BF" w:rsidRPr="00566E3E">
        <w:rPr>
          <w:rFonts w:ascii="Courier New" w:eastAsia="Courier New" w:hAnsi="Courier New" w:cs="Courier New"/>
          <w:sz w:val="24"/>
          <w:szCs w:val="24"/>
        </w:rPr>
        <w:t>poyo del Estado para preservar y desarrollar la actividad artesanal.</w:t>
      </w:r>
    </w:p>
    <w:p w14:paraId="61D731FB" w14:textId="77777777" w:rsidR="002D638F" w:rsidRPr="002D638F" w:rsidRDefault="002D638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2F891E69" w14:textId="7C1DA1E9" w:rsidR="005E23BF" w:rsidRDefault="000B5117"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Para ello, e</w:t>
      </w:r>
      <w:r w:rsidR="005E23BF" w:rsidRPr="002D638F">
        <w:rPr>
          <w:rFonts w:ascii="Courier New" w:eastAsia="Courier New" w:hAnsi="Courier New" w:cs="Courier New"/>
          <w:sz w:val="24"/>
          <w:szCs w:val="24"/>
        </w:rPr>
        <w:t xml:space="preserve">n su artículo 4 se mandata la elaboración de la Política Nacional de Artesanía, que será un instrumento de planificación que establece objetivos para lograr el desarrollo de la actividad artesanal y de los(as) artesanos(as), en un período de cinco años. La Política </w:t>
      </w:r>
      <w:r w:rsidR="005E23BF" w:rsidRPr="002D638F">
        <w:rPr>
          <w:rFonts w:ascii="Courier New" w:eastAsia="Courier New" w:hAnsi="Courier New" w:cs="Courier New"/>
          <w:sz w:val="24"/>
          <w:szCs w:val="24"/>
        </w:rPr>
        <w:lastRenderedPageBreak/>
        <w:t>deberá contener, al menos, el diagnóstico, los objetivos y lineamientos generales para el desarrollo de la artesanía con una mirada de mediano plazo; los principios de la política cultural relativa a la artesanía; los ejes de desarrollo del campo de la artesanía, considerando, entre otros: la creación y producción, reconocimiento y puesta en valor de la artesanía y creadores(as), participación y acceso, formación y educación artística, difusión, circulación y comercialización.</w:t>
      </w:r>
    </w:p>
    <w:p w14:paraId="43CF4D8A" w14:textId="77777777" w:rsidR="002D638F" w:rsidRPr="002D638F" w:rsidRDefault="002D638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3A606941" w14:textId="51D5FD7D" w:rsidR="005E23B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A su vez, de acuerdo al artículo 5, cada cuatro años se dictará un Plan Nacional de Artesanía, instrumento de política pública que buscará operativizar las medidas de la Política señalada en el párrafo anterior, definiendo líneas estratégicas, metas de cumplimiento, e instrumentos, tales como, convocatorias públicas, premios y actividades de formación. Sus áreas temáticas considerarán mecanismos de acreditación de la experiencia y conocimientos de artesanos(as), herramientas destinadas a transmitir el conocimiento y experiencia, cursos o planes educativos relativos a la artesanía en escuelas de artes y oficios, posibles mecanismos de resguardo y acciones de coordinación para el desarrollo y protección de la artesanía nacional, y variables para promover la formalización del sector artesanal. Para su elaboración se </w:t>
      </w:r>
      <w:r w:rsidRPr="00482992">
        <w:rPr>
          <w:rFonts w:ascii="Courier New" w:eastAsia="Courier New" w:hAnsi="Courier New" w:cs="Courier New"/>
          <w:sz w:val="24"/>
          <w:szCs w:val="24"/>
        </w:rPr>
        <w:t>contará con la colaboración de un Comité Inter</w:t>
      </w:r>
      <w:r w:rsidR="00482992" w:rsidRPr="00482992">
        <w:rPr>
          <w:rFonts w:ascii="Courier New" w:eastAsia="Courier New" w:hAnsi="Courier New" w:cs="Courier New"/>
          <w:sz w:val="24"/>
          <w:szCs w:val="24"/>
        </w:rPr>
        <w:t>institucional</w:t>
      </w:r>
      <w:r w:rsidRPr="002D638F">
        <w:rPr>
          <w:rFonts w:ascii="Courier New" w:eastAsia="Courier New" w:hAnsi="Courier New" w:cs="Courier New"/>
          <w:sz w:val="24"/>
          <w:szCs w:val="24"/>
        </w:rPr>
        <w:t xml:space="preserve"> de Artesanía, creado en el artículo 14, conformado por representantes de diversos ministerios y organismos públicos, dotando al mismo de un enfoque intersectorial.</w:t>
      </w:r>
    </w:p>
    <w:p w14:paraId="09C8EB2C" w14:textId="77777777" w:rsidR="002D638F" w:rsidRPr="002D638F" w:rsidRDefault="002D638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p>
    <w:p w14:paraId="5D3B6786" w14:textId="299EAA3A" w:rsidR="004B0C24" w:rsidRPr="002D638F" w:rsidRDefault="005E23BF" w:rsidP="002D638F">
      <w:pPr>
        <w:pBdr>
          <w:top w:val="nil"/>
          <w:left w:val="nil"/>
          <w:bottom w:val="nil"/>
          <w:right w:val="nil"/>
          <w:between w:val="nil"/>
        </w:pBdr>
        <w:tabs>
          <w:tab w:val="left" w:pos="3544"/>
        </w:tabs>
        <w:ind w:left="2835" w:firstLine="709"/>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Por último, en el artículo 11 se crea el Registro Nacional de Artesanía como único registro oficial, público y gratuito, el que será administrado por el Ministerio de las Culturas, las Artes y el </w:t>
      </w:r>
      <w:r w:rsidRPr="002D638F">
        <w:rPr>
          <w:rFonts w:ascii="Courier New" w:eastAsia="Courier New" w:hAnsi="Courier New" w:cs="Courier New"/>
          <w:sz w:val="24"/>
          <w:szCs w:val="24"/>
        </w:rPr>
        <w:lastRenderedPageBreak/>
        <w:t xml:space="preserve">Patrimonio, cuyo funcionamiento será regido por una resolución de la Subsecretaría de las Culturas y las </w:t>
      </w:r>
      <w:r w:rsidR="002D638F" w:rsidRPr="002D638F">
        <w:rPr>
          <w:rFonts w:ascii="Courier New" w:eastAsia="Courier New" w:hAnsi="Courier New" w:cs="Courier New"/>
          <w:sz w:val="24"/>
          <w:szCs w:val="24"/>
        </w:rPr>
        <w:t>Artes, con</w:t>
      </w:r>
      <w:r w:rsidRPr="002D638F">
        <w:rPr>
          <w:rFonts w:ascii="Courier New" w:eastAsia="Courier New" w:hAnsi="Courier New" w:cs="Courier New"/>
          <w:sz w:val="24"/>
          <w:szCs w:val="24"/>
        </w:rPr>
        <w:t xml:space="preserve"> los aportes del Consejo Nacional de Artesanía. Será la herramienta para de identificación de artesanos(as) y permitirá focalizar medidas y permitir el acceso a los beneficios establecidos en la presente ley.</w:t>
      </w:r>
    </w:p>
    <w:p w14:paraId="4A6965C4" w14:textId="77777777" w:rsidR="002D638F" w:rsidRDefault="002D638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56182F10" w14:textId="77777777" w:rsidR="002D638F" w:rsidRDefault="002D638F"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p>
    <w:p w14:paraId="75FA9271" w14:textId="4871F030" w:rsidR="00291B75" w:rsidRPr="002D638F" w:rsidRDefault="003A407D" w:rsidP="002D638F">
      <w:pPr>
        <w:pBdr>
          <w:top w:val="nil"/>
          <w:left w:val="nil"/>
          <w:bottom w:val="nil"/>
          <w:right w:val="nil"/>
          <w:between w:val="nil"/>
        </w:pBdr>
        <w:tabs>
          <w:tab w:val="left" w:pos="3544"/>
        </w:tabs>
        <w:ind w:left="2835"/>
        <w:jc w:val="both"/>
        <w:rPr>
          <w:rFonts w:ascii="Courier New" w:eastAsia="Courier New" w:hAnsi="Courier New" w:cs="Courier New"/>
          <w:sz w:val="24"/>
          <w:szCs w:val="24"/>
        </w:rPr>
      </w:pPr>
      <w:r w:rsidRPr="002D638F">
        <w:rPr>
          <w:rFonts w:ascii="Courier New" w:eastAsia="Courier New" w:hAnsi="Courier New" w:cs="Courier New"/>
          <w:sz w:val="24"/>
          <w:szCs w:val="24"/>
        </w:rPr>
        <w:tab/>
      </w:r>
    </w:p>
    <w:p w14:paraId="75FA9272" w14:textId="77777777" w:rsidR="00291B75" w:rsidRPr="002D638F" w:rsidRDefault="003A407D" w:rsidP="002D638F">
      <w:pPr>
        <w:jc w:val="center"/>
        <w:rPr>
          <w:rFonts w:ascii="Courier New" w:eastAsia="Courier New" w:hAnsi="Courier New" w:cs="Courier New"/>
          <w:b/>
          <w:color w:val="000000"/>
          <w:sz w:val="24"/>
          <w:szCs w:val="24"/>
        </w:rPr>
      </w:pPr>
      <w:r w:rsidRPr="002D638F">
        <w:rPr>
          <w:rFonts w:ascii="Courier New" w:eastAsia="Courier New" w:hAnsi="Courier New" w:cs="Courier New"/>
          <w:b/>
          <w:color w:val="000000"/>
          <w:sz w:val="24"/>
          <w:szCs w:val="24"/>
        </w:rPr>
        <w:t>P R O Y E C T O  D E  L E Y:</w:t>
      </w:r>
    </w:p>
    <w:p w14:paraId="4455EFBE" w14:textId="77777777" w:rsidR="004B0C24" w:rsidRPr="002D638F" w:rsidRDefault="004B0C24" w:rsidP="002D638F">
      <w:pPr>
        <w:jc w:val="center"/>
        <w:rPr>
          <w:rFonts w:ascii="Courier New" w:eastAsia="Courier New" w:hAnsi="Courier New" w:cs="Courier New"/>
          <w:b/>
          <w:color w:val="000000"/>
          <w:sz w:val="24"/>
          <w:szCs w:val="24"/>
        </w:rPr>
      </w:pPr>
    </w:p>
    <w:p w14:paraId="75FA9273" w14:textId="77777777" w:rsidR="00291B75" w:rsidRPr="002D638F" w:rsidRDefault="00291B75" w:rsidP="002D638F">
      <w:pPr>
        <w:jc w:val="center"/>
        <w:rPr>
          <w:rFonts w:ascii="Courier New" w:eastAsia="Courier New" w:hAnsi="Courier New" w:cs="Courier New"/>
          <w:b/>
          <w:bCs/>
          <w:color w:val="000000"/>
          <w:sz w:val="24"/>
          <w:szCs w:val="24"/>
        </w:rPr>
      </w:pPr>
    </w:p>
    <w:p w14:paraId="57FD742D" w14:textId="720533C4" w:rsidR="008B3D46" w:rsidRPr="002D638F" w:rsidRDefault="002D638F" w:rsidP="002D638F">
      <w:pPr>
        <w:jc w:val="center"/>
        <w:rPr>
          <w:rFonts w:ascii="Courier New" w:eastAsia="Courier New" w:hAnsi="Courier New" w:cs="Courier New"/>
          <w:b/>
          <w:bCs/>
          <w:sz w:val="24"/>
          <w:szCs w:val="24"/>
        </w:rPr>
      </w:pPr>
      <w:r>
        <w:rPr>
          <w:rFonts w:ascii="Courier New" w:eastAsia="Courier New" w:hAnsi="Courier New" w:cs="Courier New"/>
          <w:b/>
          <w:bCs/>
          <w:sz w:val="24"/>
          <w:szCs w:val="24"/>
        </w:rPr>
        <w:t>“</w:t>
      </w:r>
      <w:r w:rsidR="008B3D46" w:rsidRPr="002D638F">
        <w:rPr>
          <w:rFonts w:ascii="Courier New" w:eastAsia="Courier New" w:hAnsi="Courier New" w:cs="Courier New"/>
          <w:b/>
          <w:bCs/>
          <w:sz w:val="24"/>
          <w:szCs w:val="24"/>
        </w:rPr>
        <w:t>TÍTULO I</w:t>
      </w:r>
    </w:p>
    <w:p w14:paraId="315EC508" w14:textId="78D2598B"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DISPOSICIONES GENERALES</w:t>
      </w:r>
    </w:p>
    <w:p w14:paraId="1BB97FDA" w14:textId="77777777" w:rsidR="008B3D46" w:rsidRPr="002D638F" w:rsidRDefault="008B3D46" w:rsidP="002D638F">
      <w:pPr>
        <w:jc w:val="both"/>
        <w:rPr>
          <w:rFonts w:ascii="Courier New" w:eastAsia="Courier New" w:hAnsi="Courier New" w:cs="Courier New"/>
          <w:sz w:val="24"/>
          <w:szCs w:val="24"/>
        </w:rPr>
      </w:pPr>
    </w:p>
    <w:p w14:paraId="366A8DA9"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w:t>
      </w:r>
      <w:r w:rsidRPr="002D638F">
        <w:rPr>
          <w:rFonts w:ascii="Courier New" w:eastAsia="Courier New" w:hAnsi="Courier New" w:cs="Courier New"/>
          <w:sz w:val="24"/>
          <w:szCs w:val="24"/>
        </w:rPr>
        <w:t xml:space="preserve"> La presente ley tiene por objeto: </w:t>
      </w:r>
    </w:p>
    <w:p w14:paraId="3A5C3BA8" w14:textId="77777777" w:rsidR="008B3D46" w:rsidRPr="002D638F" w:rsidRDefault="008B3D46" w:rsidP="002D638F">
      <w:pPr>
        <w:jc w:val="both"/>
        <w:rPr>
          <w:rFonts w:ascii="Courier New" w:eastAsia="Courier New" w:hAnsi="Courier New" w:cs="Courier New"/>
          <w:sz w:val="24"/>
          <w:szCs w:val="24"/>
        </w:rPr>
      </w:pPr>
    </w:p>
    <w:p w14:paraId="30C96077" w14:textId="5F1F1DEA" w:rsidR="008B3D46" w:rsidRDefault="008B3D46" w:rsidP="00370531">
      <w:pPr>
        <w:pStyle w:val="Prrafodelista"/>
        <w:numPr>
          <w:ilvl w:val="0"/>
          <w:numId w:val="11"/>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reconocimiento de la artesanía como disciplina artística cultural.</w:t>
      </w:r>
    </w:p>
    <w:p w14:paraId="70D70FA2" w14:textId="77777777" w:rsidR="00370531" w:rsidRPr="002D638F" w:rsidRDefault="00370531" w:rsidP="00370531">
      <w:pPr>
        <w:pStyle w:val="Prrafodelista"/>
        <w:ind w:left="1985"/>
        <w:jc w:val="both"/>
        <w:rPr>
          <w:rFonts w:ascii="Courier New" w:eastAsia="Courier New" w:hAnsi="Courier New" w:cs="Courier New"/>
          <w:sz w:val="24"/>
          <w:szCs w:val="24"/>
        </w:rPr>
      </w:pPr>
    </w:p>
    <w:p w14:paraId="13297B8F" w14:textId="77777777" w:rsidR="008B3D46" w:rsidRDefault="008B3D46" w:rsidP="00370531">
      <w:pPr>
        <w:pStyle w:val="Prrafodelista"/>
        <w:numPr>
          <w:ilvl w:val="0"/>
          <w:numId w:val="11"/>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 puesta en valor de la artesanía y sus cultores(as).</w:t>
      </w:r>
    </w:p>
    <w:p w14:paraId="0E34524E" w14:textId="77777777" w:rsidR="00370531" w:rsidRPr="00370531" w:rsidRDefault="00370531" w:rsidP="00370531">
      <w:pPr>
        <w:jc w:val="both"/>
        <w:rPr>
          <w:rFonts w:ascii="Courier New" w:eastAsia="Courier New" w:hAnsi="Courier New" w:cs="Courier New"/>
          <w:sz w:val="24"/>
          <w:szCs w:val="24"/>
        </w:rPr>
      </w:pPr>
    </w:p>
    <w:p w14:paraId="29F8EFC8" w14:textId="414DE752" w:rsidR="000D5EB1" w:rsidRDefault="008B3D46" w:rsidP="00370531">
      <w:pPr>
        <w:pStyle w:val="Prrafodelista"/>
        <w:numPr>
          <w:ilvl w:val="0"/>
          <w:numId w:val="11"/>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fomento de la creación, promoción, producción, difusión,</w:t>
      </w:r>
      <w:r w:rsidRPr="00370531">
        <w:rPr>
          <w:rFonts w:ascii="Courier New" w:eastAsia="Courier New" w:hAnsi="Courier New" w:cs="Courier New"/>
          <w:sz w:val="24"/>
          <w:szCs w:val="24"/>
        </w:rPr>
        <w:t xml:space="preserve"> exhibición, circulación y comercialización de la artesanía, como también la asociatividad, formación, profesionalización, investigación y transmisión del conocimiento del sector. </w:t>
      </w:r>
    </w:p>
    <w:p w14:paraId="5BB2A68C" w14:textId="77777777" w:rsidR="00370531" w:rsidRPr="00370531" w:rsidRDefault="00370531" w:rsidP="00370531">
      <w:pPr>
        <w:jc w:val="both"/>
        <w:rPr>
          <w:rFonts w:ascii="Courier New" w:eastAsia="Courier New" w:hAnsi="Courier New" w:cs="Courier New"/>
          <w:sz w:val="24"/>
          <w:szCs w:val="24"/>
        </w:rPr>
      </w:pPr>
    </w:p>
    <w:p w14:paraId="377AFB29" w14:textId="2E964900" w:rsidR="008B3D46" w:rsidRPr="002D638F" w:rsidRDefault="008B3D46" w:rsidP="00370531">
      <w:pPr>
        <w:pStyle w:val="Prrafodelista"/>
        <w:numPr>
          <w:ilvl w:val="0"/>
          <w:numId w:val="11"/>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Propiciar la protección de la labor artesanal artística y sus materias primas.</w:t>
      </w:r>
    </w:p>
    <w:p w14:paraId="04022246" w14:textId="77777777" w:rsidR="008B3D46" w:rsidRPr="002D638F" w:rsidRDefault="008B3D46" w:rsidP="002D638F">
      <w:pPr>
        <w:jc w:val="both"/>
        <w:rPr>
          <w:rFonts w:ascii="Courier New" w:eastAsia="Courier New" w:hAnsi="Courier New" w:cs="Courier New"/>
          <w:sz w:val="24"/>
          <w:szCs w:val="24"/>
        </w:rPr>
      </w:pPr>
    </w:p>
    <w:p w14:paraId="60E98AC1"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w:t>
      </w:r>
      <w:r w:rsidRPr="002D638F">
        <w:rPr>
          <w:rFonts w:ascii="Courier New" w:eastAsia="Courier New" w:hAnsi="Courier New" w:cs="Courier New"/>
          <w:sz w:val="24"/>
          <w:szCs w:val="24"/>
        </w:rPr>
        <w:t xml:space="preserve"> Es deber del Estado proteger, salvaguardar y fomentar el desarrollo de la artesanía, en tanto práctica artística cultural, por su relevancia en distintos ámbitos del quehacer nacional, tales como los culturales, sociales, económicos y turísticos. Asimismo, reconocer a los(as) artesanos(as) como creadores(as) y cultores(as) fundamentales para el acervo cultural del país, debiendo adoptar las medidas que faciliten su labor, para consolidar el sentido de pertenencia e identidad expresado en la artesanía.</w:t>
      </w:r>
    </w:p>
    <w:p w14:paraId="7A7CF835" w14:textId="77777777" w:rsidR="008B3D46" w:rsidRPr="002D638F" w:rsidRDefault="008B3D46" w:rsidP="002D638F">
      <w:pPr>
        <w:jc w:val="both"/>
        <w:rPr>
          <w:rFonts w:ascii="Courier New" w:eastAsia="Courier New" w:hAnsi="Courier New" w:cs="Courier New"/>
          <w:sz w:val="24"/>
          <w:szCs w:val="24"/>
        </w:rPr>
      </w:pPr>
    </w:p>
    <w:p w14:paraId="274B1140"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3°.-</w:t>
      </w:r>
      <w:r w:rsidRPr="002D638F">
        <w:rPr>
          <w:rFonts w:ascii="Courier New" w:eastAsia="Courier New" w:hAnsi="Courier New" w:cs="Courier New"/>
          <w:sz w:val="24"/>
          <w:szCs w:val="24"/>
        </w:rPr>
        <w:t xml:space="preserve"> Para los efectos de esta ley se entenderá por:</w:t>
      </w:r>
    </w:p>
    <w:p w14:paraId="1810B346" w14:textId="77777777" w:rsidR="000D5EB1" w:rsidRPr="002D638F" w:rsidRDefault="000D5EB1" w:rsidP="002D638F">
      <w:pPr>
        <w:jc w:val="both"/>
        <w:rPr>
          <w:rFonts w:ascii="Courier New" w:eastAsia="Courier New" w:hAnsi="Courier New" w:cs="Courier New"/>
          <w:sz w:val="24"/>
          <w:szCs w:val="24"/>
        </w:rPr>
      </w:pPr>
    </w:p>
    <w:p w14:paraId="05E191CE" w14:textId="71FA4BD4" w:rsidR="008B3D46" w:rsidRPr="002D638F" w:rsidRDefault="008B3D46" w:rsidP="00370531">
      <w:pPr>
        <w:pStyle w:val="Prrafodelista"/>
        <w:numPr>
          <w:ilvl w:val="0"/>
          <w:numId w:val="12"/>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Artesanía: la creación artística de objetos o piezas no consumibles, realizadas individual o colectivamente, en la que pueden utilizarse herramientas y/o implementos, predominando la ejecución manual. Dicha creación artística involucra dominio de la técnica y transformación de materias primas, además de habilidad, sentido de pertenencia y creatividad en la elaboración de objetos o piezas pertenecientes a una determinada cultura. Tales aptitudes se despliegan mediante distintas formas de combinar la memoria, la reflexión y el conocimiento experto que sustentan el proceso.</w:t>
      </w:r>
    </w:p>
    <w:p w14:paraId="6DF0FBD3" w14:textId="77777777" w:rsidR="000D5EB1" w:rsidRPr="002D638F" w:rsidRDefault="000D5EB1" w:rsidP="002D638F">
      <w:pPr>
        <w:pStyle w:val="Prrafodelista"/>
        <w:jc w:val="both"/>
        <w:rPr>
          <w:rFonts w:ascii="Courier New" w:eastAsia="Courier New" w:hAnsi="Courier New" w:cs="Courier New"/>
          <w:sz w:val="24"/>
          <w:szCs w:val="24"/>
        </w:rPr>
      </w:pPr>
    </w:p>
    <w:p w14:paraId="39A33F3D" w14:textId="21A14BE8" w:rsidR="008B3D46" w:rsidRPr="002D638F" w:rsidRDefault="008B3D46" w:rsidP="00370531">
      <w:pPr>
        <w:pStyle w:val="Prrafodelista"/>
        <w:numPr>
          <w:ilvl w:val="0"/>
          <w:numId w:val="12"/>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Artesano(a): cultor(a) y/o creador(a) que desarrolla la actividad artesanal de manera individual o colectiva, con permanencia en el tiempo. Elabora piezas u objetos útiles, simbólicos, rituales o estéticos, con destreza, memoria, reflexión, conocimiento y creatividad.</w:t>
      </w:r>
    </w:p>
    <w:p w14:paraId="15BDB163" w14:textId="77777777" w:rsidR="000D5EB1" w:rsidRPr="002D638F" w:rsidRDefault="000D5EB1" w:rsidP="002D638F">
      <w:pPr>
        <w:jc w:val="both"/>
        <w:rPr>
          <w:rFonts w:ascii="Courier New" w:eastAsia="Courier New" w:hAnsi="Courier New" w:cs="Courier New"/>
          <w:sz w:val="24"/>
          <w:szCs w:val="24"/>
        </w:rPr>
      </w:pPr>
    </w:p>
    <w:p w14:paraId="6B77A7F5" w14:textId="00958FCF" w:rsidR="008B3D46" w:rsidRPr="002D638F" w:rsidRDefault="008B3D46" w:rsidP="00370531">
      <w:pPr>
        <w:pStyle w:val="Prrafodelista"/>
        <w:numPr>
          <w:ilvl w:val="0"/>
          <w:numId w:val="12"/>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Feria de Artesanía: evento de carácter cultural y comercial, que se realiza en uno o más lugares determinados, por un tiempo limitado o ilimitado, en la que se exhiben, comercializan y promueven piezas artesanales. Tiene por finalidad fomentar la comercialización, circulación y valoración cultural de las piezas artesanales, en el que participan a lo menos un sesenta por ciento de artesanos inscritos en el Registro Nacional de Artesanos.</w:t>
      </w:r>
    </w:p>
    <w:p w14:paraId="687357B7" w14:textId="77777777" w:rsidR="008B3D46" w:rsidRPr="002D638F" w:rsidRDefault="008B3D46" w:rsidP="002D638F">
      <w:pPr>
        <w:jc w:val="both"/>
        <w:rPr>
          <w:rFonts w:ascii="Courier New" w:eastAsia="Courier New" w:hAnsi="Courier New" w:cs="Courier New"/>
          <w:sz w:val="24"/>
          <w:szCs w:val="24"/>
        </w:rPr>
      </w:pPr>
    </w:p>
    <w:p w14:paraId="2BF8EF1C" w14:textId="46C73640" w:rsidR="008B3D46" w:rsidRPr="002D638F" w:rsidRDefault="008B3D46" w:rsidP="00370531">
      <w:pPr>
        <w:pStyle w:val="Prrafodelista"/>
        <w:numPr>
          <w:ilvl w:val="0"/>
          <w:numId w:val="12"/>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Oficios de la artesanía: los oficios que integran la artesanía son la textilería, alfarería y cerámica, cestería, orfebrería, luthería, trabajo en madera, piedra, cuero, vidrio, papel, huesos, conchas o cuernos, entre otros que impliquen la transformación de materias primas y que podrán ser considerados como tales por acuerdo del Consejo Nacional de Artesanía.</w:t>
      </w:r>
    </w:p>
    <w:p w14:paraId="07F9C0AB" w14:textId="77777777" w:rsidR="008B3D46" w:rsidRPr="002D638F" w:rsidRDefault="008B3D46" w:rsidP="002D638F">
      <w:pPr>
        <w:jc w:val="both"/>
        <w:rPr>
          <w:rFonts w:ascii="Courier New" w:eastAsia="Courier New" w:hAnsi="Courier New" w:cs="Courier New"/>
          <w:sz w:val="24"/>
          <w:szCs w:val="24"/>
        </w:rPr>
      </w:pPr>
    </w:p>
    <w:p w14:paraId="13611C24" w14:textId="40814F41" w:rsidR="008B3D46" w:rsidRPr="002D638F" w:rsidRDefault="008B3D46" w:rsidP="00370531">
      <w:pPr>
        <w:pStyle w:val="Prrafodelista"/>
        <w:numPr>
          <w:ilvl w:val="0"/>
          <w:numId w:val="12"/>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Taller de Artesanía: espacio cultural, creativo y productivo, donde se desarrolla la artesanía. No tendrán la condición de taller de artesanía aquellas unidades asociativas dedicadas exclusivamente a la comercialización de piezas artesanales. Si este espacio constituye además el lugar de residencia </w:t>
      </w:r>
      <w:r w:rsidR="00370531" w:rsidRPr="002D638F">
        <w:rPr>
          <w:rFonts w:ascii="Courier New" w:eastAsia="Courier New" w:hAnsi="Courier New" w:cs="Courier New"/>
          <w:sz w:val="24"/>
          <w:szCs w:val="24"/>
        </w:rPr>
        <w:t>del(</w:t>
      </w:r>
      <w:r w:rsidRPr="002D638F">
        <w:rPr>
          <w:rFonts w:ascii="Courier New" w:eastAsia="Courier New" w:hAnsi="Courier New" w:cs="Courier New"/>
          <w:sz w:val="24"/>
          <w:szCs w:val="24"/>
        </w:rPr>
        <w:t>de la) artesano(a), se le considerará como “Vivienda Taller”.</w:t>
      </w:r>
    </w:p>
    <w:p w14:paraId="0F815784" w14:textId="77777777" w:rsidR="008B3D46" w:rsidRPr="002D638F" w:rsidRDefault="008B3D46" w:rsidP="002D638F">
      <w:pPr>
        <w:jc w:val="both"/>
        <w:rPr>
          <w:rFonts w:ascii="Courier New" w:eastAsia="Courier New" w:hAnsi="Courier New" w:cs="Courier New"/>
          <w:sz w:val="24"/>
          <w:szCs w:val="24"/>
        </w:rPr>
      </w:pPr>
    </w:p>
    <w:p w14:paraId="70070C89" w14:textId="77777777" w:rsidR="008B3D46" w:rsidRPr="002D638F" w:rsidRDefault="008B3D46" w:rsidP="002D638F">
      <w:pPr>
        <w:jc w:val="both"/>
        <w:rPr>
          <w:rFonts w:ascii="Courier New" w:eastAsia="Courier New" w:hAnsi="Courier New" w:cs="Courier New"/>
          <w:sz w:val="24"/>
          <w:szCs w:val="24"/>
        </w:rPr>
      </w:pPr>
    </w:p>
    <w:p w14:paraId="5978DCB4" w14:textId="0DEB18CB"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4°.-</w:t>
      </w:r>
      <w:r w:rsidRPr="002D638F">
        <w:rPr>
          <w:rFonts w:ascii="Courier New" w:eastAsia="Courier New" w:hAnsi="Courier New" w:cs="Courier New"/>
          <w:sz w:val="24"/>
          <w:szCs w:val="24"/>
        </w:rPr>
        <w:t xml:space="preserve"> </w:t>
      </w:r>
      <w:r w:rsidR="00482992">
        <w:rPr>
          <w:rFonts w:ascii="Courier New" w:eastAsia="Courier New" w:hAnsi="Courier New" w:cs="Courier New"/>
          <w:sz w:val="24"/>
          <w:szCs w:val="24"/>
        </w:rPr>
        <w:t>E</w:t>
      </w:r>
      <w:r w:rsidR="00884EFB">
        <w:rPr>
          <w:rFonts w:ascii="Courier New" w:eastAsia="Courier New" w:hAnsi="Courier New" w:cs="Courier New"/>
          <w:sz w:val="24"/>
          <w:szCs w:val="24"/>
        </w:rPr>
        <w:t>stablézcase la</w:t>
      </w:r>
      <w:r w:rsidR="00482992">
        <w:rPr>
          <w:rFonts w:ascii="Courier New" w:eastAsia="Courier New" w:hAnsi="Courier New" w:cs="Courier New"/>
          <w:sz w:val="24"/>
          <w:szCs w:val="24"/>
        </w:rPr>
        <w:t xml:space="preserve"> </w:t>
      </w:r>
      <w:r w:rsidRPr="002D638F">
        <w:rPr>
          <w:rFonts w:ascii="Courier New" w:eastAsia="Courier New" w:hAnsi="Courier New" w:cs="Courier New"/>
          <w:sz w:val="24"/>
          <w:szCs w:val="24"/>
        </w:rPr>
        <w:t>Política Nacional de Artesanía</w:t>
      </w:r>
      <w:r w:rsidR="00482992">
        <w:rPr>
          <w:rFonts w:ascii="Courier New" w:eastAsia="Courier New" w:hAnsi="Courier New" w:cs="Courier New"/>
          <w:sz w:val="24"/>
          <w:szCs w:val="24"/>
        </w:rPr>
        <w:t xml:space="preserve"> (en adelante también “Política”)</w:t>
      </w:r>
      <w:r w:rsidR="00884EFB">
        <w:rPr>
          <w:rFonts w:ascii="Courier New" w:eastAsia="Courier New" w:hAnsi="Courier New" w:cs="Courier New"/>
          <w:sz w:val="24"/>
          <w:szCs w:val="24"/>
        </w:rPr>
        <w:t>, como un</w:t>
      </w:r>
      <w:r w:rsidR="00482992">
        <w:rPr>
          <w:rFonts w:ascii="Courier New" w:eastAsia="Courier New" w:hAnsi="Courier New" w:cs="Courier New"/>
          <w:sz w:val="24"/>
          <w:szCs w:val="24"/>
        </w:rPr>
        <w:t xml:space="preserve"> i</w:t>
      </w:r>
      <w:r w:rsidRPr="002D638F">
        <w:rPr>
          <w:rFonts w:ascii="Courier New" w:eastAsia="Courier New" w:hAnsi="Courier New" w:cs="Courier New"/>
          <w:sz w:val="24"/>
          <w:szCs w:val="24"/>
        </w:rPr>
        <w:t xml:space="preserve">nstrumento de planificación que </w:t>
      </w:r>
      <w:r w:rsidR="00884EFB">
        <w:rPr>
          <w:rFonts w:ascii="Courier New" w:eastAsia="Courier New" w:hAnsi="Courier New" w:cs="Courier New"/>
          <w:sz w:val="24"/>
          <w:szCs w:val="24"/>
        </w:rPr>
        <w:t>señala</w:t>
      </w:r>
      <w:r w:rsidRPr="002D638F">
        <w:rPr>
          <w:rFonts w:ascii="Courier New" w:eastAsia="Courier New" w:hAnsi="Courier New" w:cs="Courier New"/>
          <w:sz w:val="24"/>
          <w:szCs w:val="24"/>
        </w:rPr>
        <w:t xml:space="preserve"> los objetivos para lograr el </w:t>
      </w:r>
      <w:r w:rsidRPr="002D638F">
        <w:rPr>
          <w:rFonts w:ascii="Courier New" w:eastAsia="Courier New" w:hAnsi="Courier New" w:cs="Courier New"/>
          <w:sz w:val="24"/>
          <w:szCs w:val="24"/>
        </w:rPr>
        <w:lastRenderedPageBreak/>
        <w:t>desarrollo de la actividad artesanal y de los(as) artesanos(as), en un período de cinco años. La Política deberá contener, al menos, el diagnóstico, los objetivos y lineamientos generales para el desarrollo de la artesanía con una mirada de mediano plazo; los principios de la política cultural relativa a la artesanía; los ejes de desarrollo del campo de la artesanía, considerando, entre otros: la creación y producción, reconocimiento y puesta en valor de la artesanía y creadores(as), participación y acceso, formación y educación artística, difusión, circulación y comercialización.</w:t>
      </w:r>
    </w:p>
    <w:p w14:paraId="620C001D" w14:textId="77777777" w:rsidR="000D5EB1" w:rsidRPr="002D638F" w:rsidRDefault="000D5EB1" w:rsidP="002D638F">
      <w:pPr>
        <w:jc w:val="both"/>
        <w:rPr>
          <w:rFonts w:ascii="Courier New" w:eastAsia="Courier New" w:hAnsi="Courier New" w:cs="Courier New"/>
          <w:sz w:val="24"/>
          <w:szCs w:val="24"/>
        </w:rPr>
      </w:pPr>
    </w:p>
    <w:p w14:paraId="0CB7C5D4" w14:textId="77777777"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La Política se aprobará por decreto supremo expedido a través del Ministerio de las Culturas, las Artes y el Patrimonio, el que la elaborará considerando las propuestas entregadas por el Consejo Nacional de Artesanía. </w:t>
      </w:r>
    </w:p>
    <w:p w14:paraId="59F527B6" w14:textId="77777777" w:rsidR="000D5EB1" w:rsidRPr="002D638F" w:rsidRDefault="000D5EB1" w:rsidP="002D638F">
      <w:pPr>
        <w:jc w:val="both"/>
        <w:rPr>
          <w:rFonts w:ascii="Courier New" w:eastAsia="Courier New" w:hAnsi="Courier New" w:cs="Courier New"/>
          <w:sz w:val="24"/>
          <w:szCs w:val="24"/>
        </w:rPr>
      </w:pPr>
    </w:p>
    <w:p w14:paraId="16A15A24" w14:textId="17D95DA9" w:rsidR="00BF5037" w:rsidRDefault="3C2BC675" w:rsidP="002D638F">
      <w:pPr>
        <w:jc w:val="both"/>
        <w:rPr>
          <w:rFonts w:ascii="Courier New" w:eastAsia="Courier New" w:hAnsi="Courier New" w:cs="Courier New"/>
          <w:sz w:val="24"/>
          <w:szCs w:val="24"/>
        </w:rPr>
      </w:pPr>
      <w:r w:rsidRPr="3C2BC675">
        <w:rPr>
          <w:rFonts w:ascii="Courier New" w:eastAsia="Courier New" w:hAnsi="Courier New" w:cs="Courier New"/>
          <w:b/>
          <w:bCs/>
          <w:sz w:val="24"/>
          <w:szCs w:val="24"/>
        </w:rPr>
        <w:t>Artículo 5°.-</w:t>
      </w:r>
      <w:r w:rsidRPr="3C2BC675">
        <w:rPr>
          <w:rFonts w:ascii="Courier New" w:eastAsia="Courier New" w:hAnsi="Courier New" w:cs="Courier New"/>
          <w:sz w:val="24"/>
          <w:szCs w:val="24"/>
        </w:rPr>
        <w:t xml:space="preserve"> Establézcase el Plan Nacional de Artesanía, como un instrumento de política pública que se elabora</w:t>
      </w:r>
      <w:r w:rsidR="00825CFC">
        <w:rPr>
          <w:rFonts w:ascii="Courier New" w:eastAsia="Courier New" w:hAnsi="Courier New" w:cs="Courier New"/>
          <w:sz w:val="24"/>
          <w:szCs w:val="24"/>
        </w:rPr>
        <w:t>rá</w:t>
      </w:r>
      <w:r w:rsidRPr="3C2BC675">
        <w:rPr>
          <w:rFonts w:ascii="Courier New" w:eastAsia="Courier New" w:hAnsi="Courier New" w:cs="Courier New"/>
          <w:sz w:val="24"/>
          <w:szCs w:val="24"/>
        </w:rPr>
        <w:t xml:space="preserve"> cada cuatro años, en el periodo anual inmediatamente siguiente al de la dictación de la Política, que busca operativizar las medidas de la misma, definiendo líneas estratégicas, metas de cumplimiento, e instrumentos, tales como, convocatorias públicas, premios y actividades de formación. </w:t>
      </w:r>
    </w:p>
    <w:p w14:paraId="6618F254" w14:textId="77777777" w:rsidR="00BF5037" w:rsidRDefault="00BF5037" w:rsidP="002D638F">
      <w:pPr>
        <w:jc w:val="both"/>
        <w:rPr>
          <w:rFonts w:ascii="Courier New" w:eastAsia="Courier New" w:hAnsi="Courier New" w:cs="Courier New"/>
          <w:sz w:val="24"/>
          <w:szCs w:val="24"/>
        </w:rPr>
      </w:pPr>
    </w:p>
    <w:p w14:paraId="012D00BB" w14:textId="1C2582D5" w:rsidR="008B3D46" w:rsidRPr="002D638F" w:rsidRDefault="3C2BC675" w:rsidP="002D638F">
      <w:pPr>
        <w:jc w:val="both"/>
        <w:rPr>
          <w:rFonts w:ascii="Courier New" w:eastAsia="Courier New" w:hAnsi="Courier New" w:cs="Courier New"/>
          <w:sz w:val="24"/>
          <w:szCs w:val="24"/>
        </w:rPr>
      </w:pPr>
      <w:r w:rsidRPr="3C2BC675">
        <w:rPr>
          <w:rFonts w:ascii="Courier New" w:eastAsia="Courier New" w:hAnsi="Courier New" w:cs="Courier New"/>
          <w:sz w:val="24"/>
          <w:szCs w:val="24"/>
        </w:rPr>
        <w:t>El Plan se aprobará por decreto supremo expedido a través del Ministerio de las Culturas, las Artes y el Patrimonio, el que la diseñará a partir de las propuestas entregadas por el Comité Interinstitucional de Artesanía. La Subsecretaría de las Culturas y las Artes deberá rendir cuenta anual sobre las acciones adoptadas y avance en la ejecución del Plan Nacional de Artesanía.</w:t>
      </w:r>
    </w:p>
    <w:p w14:paraId="04020198" w14:textId="77777777" w:rsidR="00CE63C6" w:rsidRPr="002D638F" w:rsidRDefault="00CE63C6" w:rsidP="002D638F">
      <w:pPr>
        <w:jc w:val="both"/>
        <w:rPr>
          <w:rFonts w:ascii="Courier New" w:eastAsia="Courier New" w:hAnsi="Courier New" w:cs="Courier New"/>
          <w:sz w:val="24"/>
          <w:szCs w:val="24"/>
        </w:rPr>
      </w:pPr>
    </w:p>
    <w:p w14:paraId="3681A794" w14:textId="6327AC18"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El Plan Nacional de Artesanía deberá considerar, a lo menos, medidas de implementación en las siguientes áreas temáticas: </w:t>
      </w:r>
    </w:p>
    <w:p w14:paraId="1A067E62" w14:textId="77777777" w:rsidR="00CE63C6" w:rsidRPr="002D638F" w:rsidRDefault="00CE63C6" w:rsidP="002D638F">
      <w:pPr>
        <w:jc w:val="both"/>
        <w:rPr>
          <w:rFonts w:ascii="Courier New" w:eastAsia="Courier New" w:hAnsi="Courier New" w:cs="Courier New"/>
          <w:sz w:val="24"/>
          <w:szCs w:val="24"/>
        </w:rPr>
      </w:pPr>
    </w:p>
    <w:p w14:paraId="2706A199" w14:textId="016D7503" w:rsidR="008B3D46" w:rsidRDefault="008B3D46" w:rsidP="00370531">
      <w:pPr>
        <w:pStyle w:val="Prrafodelista"/>
        <w:numPr>
          <w:ilvl w:val="0"/>
          <w:numId w:val="26"/>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Mecanismos de acreditación de la experiencia y conocimientos de artesanos(as).</w:t>
      </w:r>
    </w:p>
    <w:p w14:paraId="00044E1D" w14:textId="77777777" w:rsidR="00370531" w:rsidRPr="002D638F" w:rsidRDefault="00370531" w:rsidP="00370531">
      <w:pPr>
        <w:pStyle w:val="Prrafodelista"/>
        <w:tabs>
          <w:tab w:val="center" w:pos="2552"/>
        </w:tabs>
        <w:ind w:left="1985"/>
        <w:jc w:val="both"/>
        <w:rPr>
          <w:rFonts w:ascii="Courier New" w:eastAsia="Courier New" w:hAnsi="Courier New" w:cs="Courier New"/>
          <w:sz w:val="24"/>
          <w:szCs w:val="24"/>
        </w:rPr>
      </w:pPr>
    </w:p>
    <w:p w14:paraId="44723ECD" w14:textId="505FC4F6" w:rsidR="008B3D46" w:rsidRDefault="008B3D46" w:rsidP="00370531">
      <w:pPr>
        <w:pStyle w:val="Prrafodelista"/>
        <w:numPr>
          <w:ilvl w:val="0"/>
          <w:numId w:val="26"/>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Herramientas destinadas a transmitir el conocimiento y experiencia de los(as) artesanos(as).</w:t>
      </w:r>
    </w:p>
    <w:p w14:paraId="57ED2211" w14:textId="77777777" w:rsidR="00370531" w:rsidRPr="00370531" w:rsidRDefault="00370531" w:rsidP="00370531">
      <w:pPr>
        <w:tabs>
          <w:tab w:val="center" w:pos="2552"/>
        </w:tabs>
        <w:jc w:val="both"/>
        <w:rPr>
          <w:rFonts w:ascii="Courier New" w:eastAsia="Courier New" w:hAnsi="Courier New" w:cs="Courier New"/>
          <w:sz w:val="24"/>
          <w:szCs w:val="24"/>
        </w:rPr>
      </w:pPr>
    </w:p>
    <w:p w14:paraId="6DE01E9A" w14:textId="10B025FB" w:rsidR="008B3D46" w:rsidRDefault="008B3D46" w:rsidP="00370531">
      <w:pPr>
        <w:pStyle w:val="Prrafodelista"/>
        <w:numPr>
          <w:ilvl w:val="0"/>
          <w:numId w:val="26"/>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Cursos o planes educativos relativos a la artesanía en escuelas de artes y oficios.</w:t>
      </w:r>
    </w:p>
    <w:p w14:paraId="5087DBC5" w14:textId="77777777" w:rsidR="00370531" w:rsidRPr="00370531" w:rsidRDefault="00370531" w:rsidP="00370531">
      <w:pPr>
        <w:tabs>
          <w:tab w:val="center" w:pos="2552"/>
        </w:tabs>
        <w:jc w:val="both"/>
        <w:rPr>
          <w:rFonts w:ascii="Courier New" w:eastAsia="Courier New" w:hAnsi="Courier New" w:cs="Courier New"/>
          <w:sz w:val="24"/>
          <w:szCs w:val="24"/>
        </w:rPr>
      </w:pPr>
    </w:p>
    <w:p w14:paraId="1AA0DA5B" w14:textId="67657578" w:rsidR="00370531" w:rsidRPr="00370531" w:rsidRDefault="008B3D46" w:rsidP="00370531">
      <w:pPr>
        <w:pStyle w:val="Prrafodelista"/>
        <w:numPr>
          <w:ilvl w:val="0"/>
          <w:numId w:val="26"/>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Posibles mecanismos de resguardo y acciones de coordinación para el desarrollo y protección de la artesanía nacional.</w:t>
      </w:r>
    </w:p>
    <w:p w14:paraId="6F8572A6" w14:textId="6A86532B" w:rsidR="008B3D46" w:rsidRPr="002D638F" w:rsidRDefault="008B3D46" w:rsidP="00370531">
      <w:pPr>
        <w:pStyle w:val="Prrafodelista"/>
        <w:numPr>
          <w:ilvl w:val="0"/>
          <w:numId w:val="26"/>
        </w:numPr>
        <w:tabs>
          <w:tab w:val="center"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 xml:space="preserve">Identificar las variables y promover la formalización del sector artesanal. </w:t>
      </w:r>
    </w:p>
    <w:p w14:paraId="6D8C45EF" w14:textId="77777777" w:rsidR="008B3D46" w:rsidRPr="002D638F" w:rsidRDefault="008B3D46" w:rsidP="002D638F">
      <w:pPr>
        <w:jc w:val="both"/>
        <w:rPr>
          <w:rFonts w:ascii="Courier New" w:eastAsia="Courier New" w:hAnsi="Courier New" w:cs="Courier New"/>
          <w:sz w:val="24"/>
          <w:szCs w:val="24"/>
        </w:rPr>
      </w:pPr>
    </w:p>
    <w:p w14:paraId="3963D6F0" w14:textId="77777777" w:rsidR="008B3D46" w:rsidRDefault="008B3D46" w:rsidP="002D638F">
      <w:pPr>
        <w:jc w:val="both"/>
        <w:rPr>
          <w:rFonts w:ascii="Courier New" w:eastAsia="Courier New" w:hAnsi="Courier New" w:cs="Courier New"/>
          <w:sz w:val="24"/>
          <w:szCs w:val="24"/>
        </w:rPr>
      </w:pPr>
    </w:p>
    <w:p w14:paraId="46398B6E"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TÍTULO II</w:t>
      </w:r>
    </w:p>
    <w:p w14:paraId="28A6D76D" w14:textId="71F89BC5"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DEL CONSEJO NACIONAL DE ARTESANÍA</w:t>
      </w:r>
    </w:p>
    <w:p w14:paraId="23A3299F" w14:textId="77777777" w:rsidR="008B3D46" w:rsidRPr="002D638F" w:rsidRDefault="008B3D46" w:rsidP="002D638F">
      <w:pPr>
        <w:jc w:val="both"/>
        <w:rPr>
          <w:rFonts w:ascii="Courier New" w:eastAsia="Courier New" w:hAnsi="Courier New" w:cs="Courier New"/>
          <w:sz w:val="24"/>
          <w:szCs w:val="24"/>
        </w:rPr>
      </w:pPr>
    </w:p>
    <w:p w14:paraId="45807501" w14:textId="33B3E9FF"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6°.-</w:t>
      </w:r>
      <w:r w:rsidRPr="002D638F">
        <w:rPr>
          <w:rFonts w:ascii="Courier New" w:eastAsia="Courier New" w:hAnsi="Courier New" w:cs="Courier New"/>
          <w:sz w:val="24"/>
          <w:szCs w:val="24"/>
        </w:rPr>
        <w:t xml:space="preserve"> Créase, en el Ministerio de las Culturas, las Artes y el Patrimonio, el Consejo Nacional de Artesanía, en adelante también </w:t>
      </w:r>
      <w:r w:rsidR="00E7754B">
        <w:rPr>
          <w:rFonts w:ascii="Courier New" w:eastAsia="Courier New" w:hAnsi="Courier New" w:cs="Courier New"/>
          <w:sz w:val="24"/>
          <w:szCs w:val="24"/>
        </w:rPr>
        <w:t>“</w:t>
      </w:r>
      <w:r w:rsidRPr="002D638F">
        <w:rPr>
          <w:rFonts w:ascii="Courier New" w:eastAsia="Courier New" w:hAnsi="Courier New" w:cs="Courier New"/>
          <w:sz w:val="24"/>
          <w:szCs w:val="24"/>
        </w:rPr>
        <w:t>el Consejo</w:t>
      </w:r>
      <w:r w:rsidR="00E7754B">
        <w:rPr>
          <w:rFonts w:ascii="Courier New" w:eastAsia="Courier New" w:hAnsi="Courier New" w:cs="Courier New"/>
          <w:sz w:val="24"/>
          <w:szCs w:val="24"/>
        </w:rPr>
        <w:t>”</w:t>
      </w:r>
      <w:r w:rsidRPr="002D638F">
        <w:rPr>
          <w:rFonts w:ascii="Courier New" w:eastAsia="Courier New" w:hAnsi="Courier New" w:cs="Courier New"/>
          <w:sz w:val="24"/>
          <w:szCs w:val="24"/>
        </w:rPr>
        <w:t>.</w:t>
      </w:r>
    </w:p>
    <w:p w14:paraId="72355B2E" w14:textId="77777777" w:rsidR="00CE63C6" w:rsidRPr="002D638F" w:rsidRDefault="00CE63C6" w:rsidP="002D638F">
      <w:pPr>
        <w:jc w:val="both"/>
        <w:rPr>
          <w:rFonts w:ascii="Courier New" w:eastAsia="Courier New" w:hAnsi="Courier New" w:cs="Courier New"/>
          <w:sz w:val="24"/>
          <w:szCs w:val="24"/>
        </w:rPr>
      </w:pPr>
    </w:p>
    <w:p w14:paraId="6C1582B3" w14:textId="77777777"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Las funciones y atribuciones del Consejo serán las siguientes:</w:t>
      </w:r>
    </w:p>
    <w:p w14:paraId="5794E983" w14:textId="77777777" w:rsidR="00CE63C6" w:rsidRPr="002D638F" w:rsidRDefault="00CE63C6" w:rsidP="002D638F">
      <w:pPr>
        <w:jc w:val="both"/>
        <w:rPr>
          <w:rFonts w:ascii="Courier New" w:eastAsia="Courier New" w:hAnsi="Courier New" w:cs="Courier New"/>
          <w:sz w:val="24"/>
          <w:szCs w:val="24"/>
        </w:rPr>
      </w:pPr>
    </w:p>
    <w:p w14:paraId="1043F6FB" w14:textId="1778434D" w:rsidR="008B3D46" w:rsidRPr="002D638F" w:rsidRDefault="008B3D46" w:rsidP="00370531">
      <w:pPr>
        <w:pStyle w:val="Prrafodelista"/>
        <w:numPr>
          <w:ilvl w:val="0"/>
          <w:numId w:val="14"/>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Asesorar al Ministerio de las Culturas, las Artes y el Patrimonio en la formulación de la Política Nacional de Artesanía. </w:t>
      </w:r>
    </w:p>
    <w:p w14:paraId="7FED5AD2" w14:textId="77777777" w:rsidR="00241A51" w:rsidRPr="002D638F" w:rsidRDefault="00241A51" w:rsidP="002D638F">
      <w:pPr>
        <w:pStyle w:val="Prrafodelista"/>
        <w:jc w:val="both"/>
        <w:rPr>
          <w:rFonts w:ascii="Courier New" w:eastAsia="Courier New" w:hAnsi="Courier New" w:cs="Courier New"/>
          <w:sz w:val="24"/>
          <w:szCs w:val="24"/>
        </w:rPr>
      </w:pPr>
    </w:p>
    <w:p w14:paraId="4C7C31A9" w14:textId="50425861" w:rsidR="00241A51" w:rsidRPr="002D638F" w:rsidRDefault="008B3D46" w:rsidP="00370531">
      <w:pPr>
        <w:pStyle w:val="Prrafodelista"/>
        <w:numPr>
          <w:ilvl w:val="0"/>
          <w:numId w:val="14"/>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Proponer al Ministerio de las Culturas, las Artes y el Patrimonio, medidas y acciones que contribuyan al desarrollo de las diversas manifestaciones de la artesanía, que estimulen la creación, promoción, producción, difusión, exhibición, circulación y comercialización de la </w:t>
      </w:r>
      <w:r w:rsidR="00576CBA">
        <w:rPr>
          <w:rFonts w:ascii="Courier New" w:eastAsia="Courier New" w:hAnsi="Courier New" w:cs="Courier New"/>
          <w:sz w:val="24"/>
          <w:szCs w:val="24"/>
        </w:rPr>
        <w:t>misma</w:t>
      </w:r>
      <w:r w:rsidRPr="002D638F">
        <w:rPr>
          <w:rFonts w:ascii="Courier New" w:eastAsia="Courier New" w:hAnsi="Courier New" w:cs="Courier New"/>
          <w:sz w:val="24"/>
          <w:szCs w:val="24"/>
        </w:rPr>
        <w:t xml:space="preserve">, como también, a la asociatividad, formación, profesionalización, investigación y transmisión del conocimiento del sector. </w:t>
      </w:r>
    </w:p>
    <w:p w14:paraId="538A021A" w14:textId="77777777" w:rsidR="00241A51" w:rsidRPr="002D638F" w:rsidRDefault="00241A51" w:rsidP="002D638F">
      <w:pPr>
        <w:pStyle w:val="Prrafodelista"/>
        <w:rPr>
          <w:rFonts w:ascii="Courier New" w:eastAsia="Courier New" w:hAnsi="Courier New" w:cs="Courier New"/>
          <w:sz w:val="24"/>
          <w:szCs w:val="24"/>
        </w:rPr>
      </w:pPr>
    </w:p>
    <w:p w14:paraId="783EE6D5" w14:textId="77777777" w:rsidR="00241A51" w:rsidRPr="002D638F" w:rsidRDefault="008B3D46" w:rsidP="00370531">
      <w:pPr>
        <w:pStyle w:val="Prrafodelista"/>
        <w:numPr>
          <w:ilvl w:val="0"/>
          <w:numId w:val="14"/>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Actuar, cada año, como jurado del Premio Maestro(a) Artesano(a). Asimismo, integrar, a través de dos representantes, el jurado de la convocatoria Sello de Excelencia a la Artesanía.</w:t>
      </w:r>
    </w:p>
    <w:p w14:paraId="202A6414" w14:textId="77777777" w:rsidR="00241A51" w:rsidRPr="002D638F" w:rsidRDefault="00241A51" w:rsidP="002D638F">
      <w:pPr>
        <w:pStyle w:val="Prrafodelista"/>
        <w:rPr>
          <w:rFonts w:ascii="Courier New" w:eastAsia="Courier New" w:hAnsi="Courier New" w:cs="Courier New"/>
          <w:sz w:val="24"/>
          <w:szCs w:val="24"/>
        </w:rPr>
      </w:pPr>
    </w:p>
    <w:p w14:paraId="161C74A9" w14:textId="77777777" w:rsidR="00241A51" w:rsidRPr="002D638F" w:rsidRDefault="008B3D46" w:rsidP="00370531">
      <w:pPr>
        <w:pStyle w:val="Prrafodelista"/>
        <w:numPr>
          <w:ilvl w:val="0"/>
          <w:numId w:val="14"/>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Promover el cumplimiento de las obligaciones establecidas en esta ley y su reglamento.</w:t>
      </w:r>
    </w:p>
    <w:p w14:paraId="5CB42D57" w14:textId="77777777" w:rsidR="00241A51" w:rsidRPr="002D638F" w:rsidRDefault="00241A51" w:rsidP="002D638F">
      <w:pPr>
        <w:pStyle w:val="Prrafodelista"/>
        <w:rPr>
          <w:rFonts w:ascii="Courier New" w:eastAsia="Courier New" w:hAnsi="Courier New" w:cs="Courier New"/>
          <w:sz w:val="24"/>
          <w:szCs w:val="24"/>
        </w:rPr>
      </w:pPr>
    </w:p>
    <w:p w14:paraId="6C149CC1" w14:textId="148A3B95" w:rsidR="008B3D46" w:rsidRPr="002D638F" w:rsidRDefault="008B3D46" w:rsidP="00370531">
      <w:pPr>
        <w:pStyle w:val="Prrafodelista"/>
        <w:numPr>
          <w:ilvl w:val="0"/>
          <w:numId w:val="14"/>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Cumplir las demás funciones y tareas que ésta u otras leyes le encomienden y que sean concernientes al desarrollo de la artesanía.</w:t>
      </w:r>
    </w:p>
    <w:p w14:paraId="6DCE7805" w14:textId="77777777" w:rsidR="008B3D46" w:rsidRPr="002D638F" w:rsidRDefault="008B3D46" w:rsidP="002D638F">
      <w:pPr>
        <w:jc w:val="both"/>
        <w:rPr>
          <w:rFonts w:ascii="Courier New" w:eastAsia="Courier New" w:hAnsi="Courier New" w:cs="Courier New"/>
          <w:sz w:val="24"/>
          <w:szCs w:val="24"/>
        </w:rPr>
      </w:pPr>
    </w:p>
    <w:p w14:paraId="24DF44D7"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7°.-</w:t>
      </w:r>
      <w:r w:rsidRPr="002D638F">
        <w:rPr>
          <w:rFonts w:ascii="Courier New" w:eastAsia="Courier New" w:hAnsi="Courier New" w:cs="Courier New"/>
          <w:sz w:val="24"/>
          <w:szCs w:val="24"/>
        </w:rPr>
        <w:t xml:space="preserve"> El Consejo estará formado por:  </w:t>
      </w:r>
    </w:p>
    <w:p w14:paraId="6177CD29" w14:textId="77777777" w:rsidR="00241A51" w:rsidRPr="002D638F" w:rsidRDefault="00241A51" w:rsidP="002D638F">
      <w:pPr>
        <w:jc w:val="both"/>
        <w:rPr>
          <w:rFonts w:ascii="Courier New" w:eastAsia="Courier New" w:hAnsi="Courier New" w:cs="Courier New"/>
          <w:sz w:val="24"/>
          <w:szCs w:val="24"/>
        </w:rPr>
      </w:pPr>
    </w:p>
    <w:p w14:paraId="5C117450" w14:textId="082DA505" w:rsidR="00370531" w:rsidRDefault="008B3D46" w:rsidP="00820051">
      <w:pPr>
        <w:pStyle w:val="Prrafodelista"/>
        <w:numPr>
          <w:ilvl w:val="0"/>
          <w:numId w:val="15"/>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El(la) Subsecretario(a) de las Culturas y las Artes, quien lo presidirá.</w:t>
      </w:r>
    </w:p>
    <w:p w14:paraId="25BA79AE" w14:textId="77777777" w:rsidR="00820051" w:rsidRPr="00820051" w:rsidRDefault="00820051" w:rsidP="00820051">
      <w:pPr>
        <w:pStyle w:val="Prrafodelista"/>
        <w:tabs>
          <w:tab w:val="right" w:pos="2552"/>
        </w:tabs>
        <w:ind w:left="1985"/>
        <w:jc w:val="both"/>
        <w:rPr>
          <w:rFonts w:ascii="Courier New" w:eastAsia="Courier New" w:hAnsi="Courier New" w:cs="Courier New"/>
          <w:sz w:val="24"/>
          <w:szCs w:val="24"/>
        </w:rPr>
      </w:pPr>
    </w:p>
    <w:p w14:paraId="5083A561" w14:textId="1BEF46BA" w:rsidR="00820051" w:rsidRDefault="008B3D46" w:rsidP="00370531">
      <w:pPr>
        <w:pStyle w:val="Prrafodelista"/>
        <w:numPr>
          <w:ilvl w:val="0"/>
          <w:numId w:val="15"/>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Un(a) representante del Servicio Nacional del Patrimonio Cultural, designado(a) por </w:t>
      </w:r>
      <w:r w:rsidR="00576CBA">
        <w:rPr>
          <w:rFonts w:ascii="Courier New" w:eastAsia="Courier New" w:hAnsi="Courier New" w:cs="Courier New"/>
          <w:sz w:val="24"/>
          <w:szCs w:val="24"/>
        </w:rPr>
        <w:t>su</w:t>
      </w:r>
      <w:r w:rsidRPr="002D638F">
        <w:rPr>
          <w:rFonts w:ascii="Courier New" w:eastAsia="Courier New" w:hAnsi="Courier New" w:cs="Courier New"/>
          <w:sz w:val="24"/>
          <w:szCs w:val="24"/>
        </w:rPr>
        <w:t xml:space="preserve"> Director(a) Nacional. Dicho(a) representante deberá cumplir funciones en materia de patrimonio cultural inmaterial en dicho Servicio.</w:t>
      </w:r>
    </w:p>
    <w:p w14:paraId="5F50938C" w14:textId="7DDADE00" w:rsidR="00370531" w:rsidRPr="00820051" w:rsidRDefault="008B3D46" w:rsidP="00820051">
      <w:pPr>
        <w:tabs>
          <w:tab w:val="right" w:pos="2552"/>
        </w:tabs>
        <w:jc w:val="both"/>
        <w:rPr>
          <w:rFonts w:ascii="Courier New" w:eastAsia="Courier New" w:hAnsi="Courier New" w:cs="Courier New"/>
          <w:sz w:val="24"/>
          <w:szCs w:val="24"/>
        </w:rPr>
      </w:pPr>
      <w:r w:rsidRPr="00820051">
        <w:rPr>
          <w:rFonts w:ascii="Courier New" w:eastAsia="Courier New" w:hAnsi="Courier New" w:cs="Courier New"/>
          <w:sz w:val="24"/>
          <w:szCs w:val="24"/>
        </w:rPr>
        <w:t xml:space="preserve"> </w:t>
      </w:r>
    </w:p>
    <w:p w14:paraId="26DAF7A9" w14:textId="3C3622E4" w:rsidR="00241A51" w:rsidRDefault="008B3D46" w:rsidP="00370531">
      <w:pPr>
        <w:pStyle w:val="Prrafodelista"/>
        <w:numPr>
          <w:ilvl w:val="0"/>
          <w:numId w:val="15"/>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Dos académicos(as) de reconocida trayectoria en el ámbito de la artesanía, designados por las instituciones de educación superior reconocidas por el Estado y acreditadas por un período de, a lo menos, cuatro años</w:t>
      </w:r>
      <w:r w:rsidR="00482992">
        <w:rPr>
          <w:rFonts w:ascii="Courier New" w:eastAsia="Courier New" w:hAnsi="Courier New" w:cs="Courier New"/>
          <w:sz w:val="24"/>
          <w:szCs w:val="24"/>
        </w:rPr>
        <w:t>.</w:t>
      </w:r>
    </w:p>
    <w:p w14:paraId="2A9114DC" w14:textId="77777777" w:rsidR="00370531" w:rsidRPr="00370531" w:rsidRDefault="00370531" w:rsidP="00370531">
      <w:pPr>
        <w:tabs>
          <w:tab w:val="right" w:pos="2552"/>
        </w:tabs>
        <w:jc w:val="both"/>
        <w:rPr>
          <w:rFonts w:ascii="Courier New" w:eastAsia="Courier New" w:hAnsi="Courier New" w:cs="Courier New"/>
          <w:sz w:val="24"/>
          <w:szCs w:val="24"/>
        </w:rPr>
      </w:pPr>
    </w:p>
    <w:p w14:paraId="74AA1F84" w14:textId="78E33A20" w:rsidR="008B3D46" w:rsidRPr="00370531" w:rsidRDefault="008B3D46" w:rsidP="00370531">
      <w:pPr>
        <w:pStyle w:val="Prrafodelista"/>
        <w:numPr>
          <w:ilvl w:val="0"/>
          <w:numId w:val="15"/>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Dieciséis representantes de las mesas reg</w:t>
      </w:r>
      <w:r w:rsidRPr="00370531">
        <w:rPr>
          <w:rFonts w:ascii="Courier New" w:eastAsia="Courier New" w:hAnsi="Courier New" w:cs="Courier New"/>
          <w:sz w:val="24"/>
          <w:szCs w:val="24"/>
        </w:rPr>
        <w:t>ionales de artesanía establecidas de conformidad a esta ley, uno(a) por cada región del país, elegidos por mayoría absoluta de sus respectivas mesas, de acuerdo a lo establecido en el artículo 23.</w:t>
      </w:r>
    </w:p>
    <w:p w14:paraId="15A41A93" w14:textId="2CB41FE8" w:rsidR="00241A51" w:rsidRPr="002D638F" w:rsidRDefault="00241A51" w:rsidP="002D638F">
      <w:pPr>
        <w:ind w:left="360"/>
        <w:jc w:val="both"/>
        <w:rPr>
          <w:rFonts w:ascii="Courier New" w:eastAsia="Courier New" w:hAnsi="Courier New" w:cs="Courier New"/>
          <w:sz w:val="24"/>
          <w:szCs w:val="24"/>
        </w:rPr>
      </w:pPr>
    </w:p>
    <w:p w14:paraId="20E337DB" w14:textId="77777777" w:rsidR="003F7E57"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La integración del Consejo deberá ser plural y equilibrada, con una adecuada </w:t>
      </w:r>
      <w:r w:rsidRPr="00482992">
        <w:rPr>
          <w:rFonts w:ascii="Courier New" w:eastAsia="Courier New" w:hAnsi="Courier New" w:cs="Courier New"/>
          <w:sz w:val="24"/>
          <w:szCs w:val="24"/>
        </w:rPr>
        <w:t xml:space="preserve">representación </w:t>
      </w:r>
      <w:r w:rsidRPr="002D638F">
        <w:rPr>
          <w:rFonts w:ascii="Courier New" w:eastAsia="Courier New" w:hAnsi="Courier New" w:cs="Courier New"/>
          <w:sz w:val="24"/>
          <w:szCs w:val="24"/>
        </w:rPr>
        <w:t xml:space="preserve">de ambos sexos. </w:t>
      </w:r>
    </w:p>
    <w:p w14:paraId="5BFCB566" w14:textId="77777777" w:rsidR="003F7E57" w:rsidRDefault="003F7E57" w:rsidP="00370531">
      <w:pPr>
        <w:ind w:firstLine="1985"/>
        <w:jc w:val="both"/>
        <w:rPr>
          <w:rFonts w:ascii="Courier New" w:eastAsia="Courier New" w:hAnsi="Courier New" w:cs="Courier New"/>
          <w:sz w:val="24"/>
          <w:szCs w:val="24"/>
        </w:rPr>
      </w:pPr>
    </w:p>
    <w:p w14:paraId="3D880CF4" w14:textId="47E29F0E"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El Consejo deberá reunirse al menos dos veces al año.</w:t>
      </w:r>
    </w:p>
    <w:p w14:paraId="3B96274D" w14:textId="77777777" w:rsidR="00241A51" w:rsidRPr="002D638F" w:rsidRDefault="00241A51" w:rsidP="002D638F">
      <w:pPr>
        <w:jc w:val="both"/>
        <w:rPr>
          <w:rFonts w:ascii="Courier New" w:eastAsia="Courier New" w:hAnsi="Courier New" w:cs="Courier New"/>
          <w:sz w:val="24"/>
          <w:szCs w:val="24"/>
        </w:rPr>
      </w:pPr>
    </w:p>
    <w:p w14:paraId="2765CC2D" w14:textId="77777777"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Los(as) consejeros(as) que no sean funcionarios(as) públicos(as) y que tengan que trasladarse fuera de su lugar de residencia habitual para asistir a las sesiones del Consejo tendrán derecho a percibir un viático equivalente al que corresponda a un(a) funcionario(a) del grado 5° de la Escala Única de Sueldos. Sin perjuicio de lo anterior, las sesiones del Consejo podrán ser realizadas a través de medios telemáticos.</w:t>
      </w:r>
    </w:p>
    <w:p w14:paraId="0756A488" w14:textId="77777777" w:rsidR="008B3D46" w:rsidRPr="002D638F" w:rsidRDefault="008B3D46" w:rsidP="002D638F">
      <w:pPr>
        <w:jc w:val="both"/>
        <w:rPr>
          <w:rFonts w:ascii="Courier New" w:eastAsia="Courier New" w:hAnsi="Courier New" w:cs="Courier New"/>
          <w:sz w:val="24"/>
          <w:szCs w:val="24"/>
        </w:rPr>
      </w:pPr>
    </w:p>
    <w:p w14:paraId="21F2A224" w14:textId="188AC451"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8°.-</w:t>
      </w:r>
      <w:r w:rsidRPr="002D638F">
        <w:rPr>
          <w:rFonts w:ascii="Courier New" w:eastAsia="Courier New" w:hAnsi="Courier New" w:cs="Courier New"/>
          <w:sz w:val="24"/>
          <w:szCs w:val="24"/>
        </w:rPr>
        <w:t xml:space="preserve"> Los(as) consejeros(as), en el ejercicio de sus atribuciones, deberán observar el principio de probidad administrativa y, en particular, las reglas contempladas en la ley Nº 20.880, sobre </w:t>
      </w:r>
      <w:r w:rsidR="00631C08">
        <w:rPr>
          <w:rFonts w:ascii="Courier New" w:eastAsia="Courier New" w:hAnsi="Courier New" w:cs="Courier New"/>
          <w:sz w:val="24"/>
          <w:szCs w:val="24"/>
        </w:rPr>
        <w:t>p</w:t>
      </w:r>
      <w:r w:rsidRPr="002D638F">
        <w:rPr>
          <w:rFonts w:ascii="Courier New" w:eastAsia="Courier New" w:hAnsi="Courier New" w:cs="Courier New"/>
          <w:sz w:val="24"/>
          <w:szCs w:val="24"/>
        </w:rPr>
        <w:t xml:space="preserve">robidad en la </w:t>
      </w:r>
      <w:r w:rsidR="00631C08">
        <w:rPr>
          <w:rFonts w:ascii="Courier New" w:eastAsia="Courier New" w:hAnsi="Courier New" w:cs="Courier New"/>
          <w:sz w:val="24"/>
          <w:szCs w:val="24"/>
        </w:rPr>
        <w:t>f</w:t>
      </w:r>
      <w:r w:rsidRPr="002D638F">
        <w:rPr>
          <w:rFonts w:ascii="Courier New" w:eastAsia="Courier New" w:hAnsi="Courier New" w:cs="Courier New"/>
          <w:sz w:val="24"/>
          <w:szCs w:val="24"/>
        </w:rPr>
        <w:t xml:space="preserve">unción </w:t>
      </w:r>
      <w:r w:rsidR="00631C08">
        <w:rPr>
          <w:rFonts w:ascii="Courier New" w:eastAsia="Courier New" w:hAnsi="Courier New" w:cs="Courier New"/>
          <w:sz w:val="24"/>
          <w:szCs w:val="24"/>
        </w:rPr>
        <w:t>p</w:t>
      </w:r>
      <w:r w:rsidRPr="002D638F">
        <w:rPr>
          <w:rFonts w:ascii="Courier New" w:eastAsia="Courier New" w:hAnsi="Courier New" w:cs="Courier New"/>
          <w:sz w:val="24"/>
          <w:szCs w:val="24"/>
        </w:rPr>
        <w:t xml:space="preserve">ública y </w:t>
      </w:r>
      <w:r w:rsidR="00631C08">
        <w:rPr>
          <w:rFonts w:ascii="Courier New" w:eastAsia="Courier New" w:hAnsi="Courier New" w:cs="Courier New"/>
          <w:sz w:val="24"/>
          <w:szCs w:val="24"/>
        </w:rPr>
        <w:t>p</w:t>
      </w:r>
      <w:r w:rsidRPr="002D638F">
        <w:rPr>
          <w:rFonts w:ascii="Courier New" w:eastAsia="Courier New" w:hAnsi="Courier New" w:cs="Courier New"/>
          <w:sz w:val="24"/>
          <w:szCs w:val="24"/>
        </w:rPr>
        <w:t xml:space="preserve">revención de los </w:t>
      </w:r>
      <w:r w:rsidR="00631C08">
        <w:rPr>
          <w:rFonts w:ascii="Courier New" w:eastAsia="Courier New" w:hAnsi="Courier New" w:cs="Courier New"/>
          <w:sz w:val="24"/>
          <w:szCs w:val="24"/>
        </w:rPr>
        <w:t>c</w:t>
      </w:r>
      <w:r w:rsidRPr="002D638F">
        <w:rPr>
          <w:rFonts w:ascii="Courier New" w:eastAsia="Courier New" w:hAnsi="Courier New" w:cs="Courier New"/>
          <w:sz w:val="24"/>
          <w:szCs w:val="24"/>
        </w:rPr>
        <w:t xml:space="preserve">onflictos de </w:t>
      </w:r>
      <w:r w:rsidR="00631C08">
        <w:rPr>
          <w:rFonts w:ascii="Courier New" w:eastAsia="Courier New" w:hAnsi="Courier New" w:cs="Courier New"/>
          <w:sz w:val="24"/>
          <w:szCs w:val="24"/>
        </w:rPr>
        <w:t>i</w:t>
      </w:r>
      <w:r w:rsidRPr="002D638F">
        <w:rPr>
          <w:rFonts w:ascii="Courier New" w:eastAsia="Courier New" w:hAnsi="Courier New" w:cs="Courier New"/>
          <w:sz w:val="24"/>
          <w:szCs w:val="24"/>
        </w:rPr>
        <w:t>ntereses, y en las demás normas generales y especiales que lo regulan.</w:t>
      </w:r>
    </w:p>
    <w:p w14:paraId="4B0E19E7" w14:textId="77777777" w:rsidR="00241A51" w:rsidRPr="002D638F" w:rsidRDefault="00241A51" w:rsidP="002D638F">
      <w:pPr>
        <w:jc w:val="both"/>
        <w:rPr>
          <w:rFonts w:ascii="Courier New" w:eastAsia="Courier New" w:hAnsi="Courier New" w:cs="Courier New"/>
          <w:sz w:val="24"/>
          <w:szCs w:val="24"/>
        </w:rPr>
      </w:pPr>
    </w:p>
    <w:p w14:paraId="74430369" w14:textId="77777777"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Los(as) integrantes del Consejo durarán dos años en sus funciones, y podrán ser designados(as) nuevamente hasta por un período consecutivo. </w:t>
      </w:r>
    </w:p>
    <w:p w14:paraId="0536D90A" w14:textId="77777777" w:rsidR="00241A51" w:rsidRPr="002D638F" w:rsidRDefault="00241A51" w:rsidP="002D638F">
      <w:pPr>
        <w:jc w:val="both"/>
        <w:rPr>
          <w:rFonts w:ascii="Courier New" w:eastAsia="Courier New" w:hAnsi="Courier New" w:cs="Courier New"/>
          <w:sz w:val="24"/>
          <w:szCs w:val="24"/>
        </w:rPr>
      </w:pPr>
    </w:p>
    <w:p w14:paraId="49E6C629" w14:textId="77777777" w:rsidR="008B3D46" w:rsidRPr="002D638F" w:rsidRDefault="008B3D46" w:rsidP="00566E3E">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Serán causales de cesación en el cargo de consejero(a) las siguientes: </w:t>
      </w:r>
    </w:p>
    <w:p w14:paraId="0889A66A" w14:textId="77777777" w:rsidR="00241A51" w:rsidRPr="002D638F" w:rsidRDefault="00241A51" w:rsidP="002D638F">
      <w:pPr>
        <w:jc w:val="both"/>
        <w:rPr>
          <w:rFonts w:ascii="Courier New" w:eastAsia="Courier New" w:hAnsi="Courier New" w:cs="Courier New"/>
          <w:sz w:val="24"/>
          <w:szCs w:val="24"/>
        </w:rPr>
      </w:pPr>
    </w:p>
    <w:p w14:paraId="27A80D53" w14:textId="48DB720B" w:rsidR="00820051"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820051">
        <w:rPr>
          <w:rFonts w:ascii="Courier New" w:eastAsia="Courier New" w:hAnsi="Courier New" w:cs="Courier New"/>
          <w:sz w:val="24"/>
          <w:szCs w:val="24"/>
        </w:rPr>
        <w:t xml:space="preserve">Expiración del período para el que fue nombrado(a). </w:t>
      </w:r>
    </w:p>
    <w:p w14:paraId="0C5E4AB4" w14:textId="77777777" w:rsidR="00820051" w:rsidRPr="00820051" w:rsidRDefault="00820051" w:rsidP="00820051">
      <w:pPr>
        <w:pStyle w:val="Prrafodelista"/>
        <w:tabs>
          <w:tab w:val="right" w:pos="2552"/>
        </w:tabs>
        <w:ind w:left="1985"/>
        <w:jc w:val="both"/>
        <w:rPr>
          <w:rFonts w:ascii="Courier New" w:eastAsia="Courier New" w:hAnsi="Courier New" w:cs="Courier New"/>
          <w:sz w:val="24"/>
          <w:szCs w:val="24"/>
        </w:rPr>
      </w:pPr>
    </w:p>
    <w:p w14:paraId="621A45DD" w14:textId="262D1A7D" w:rsidR="008B3D46"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Renuncia voluntaria. </w:t>
      </w:r>
    </w:p>
    <w:p w14:paraId="671F916B" w14:textId="77777777" w:rsidR="00820051" w:rsidRPr="00820051" w:rsidRDefault="00820051" w:rsidP="00820051">
      <w:pPr>
        <w:tabs>
          <w:tab w:val="right" w:pos="2552"/>
        </w:tabs>
        <w:jc w:val="both"/>
        <w:rPr>
          <w:rFonts w:ascii="Courier New" w:eastAsia="Courier New" w:hAnsi="Courier New" w:cs="Courier New"/>
          <w:sz w:val="24"/>
          <w:szCs w:val="24"/>
        </w:rPr>
      </w:pPr>
    </w:p>
    <w:p w14:paraId="24F72A8B" w14:textId="2B5DEC80" w:rsidR="008B3D46"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Hallarse condenado(a) por delito que tenga asignada pena de crimen o simple delito.</w:t>
      </w:r>
    </w:p>
    <w:p w14:paraId="3F09095C" w14:textId="77777777" w:rsidR="00820051" w:rsidRPr="00820051" w:rsidRDefault="00820051" w:rsidP="00820051">
      <w:pPr>
        <w:tabs>
          <w:tab w:val="right" w:pos="2552"/>
        </w:tabs>
        <w:jc w:val="both"/>
        <w:rPr>
          <w:rFonts w:ascii="Courier New" w:eastAsia="Courier New" w:hAnsi="Courier New" w:cs="Courier New"/>
          <w:sz w:val="24"/>
          <w:szCs w:val="24"/>
        </w:rPr>
      </w:pPr>
    </w:p>
    <w:p w14:paraId="3927E89E" w14:textId="4D46C217" w:rsidR="008B3D46"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 xml:space="preserve">Incumplimiento grave y manifiesto de las normas sobre probidad administrativa. </w:t>
      </w:r>
    </w:p>
    <w:p w14:paraId="72BE0E05" w14:textId="77777777" w:rsidR="00820051" w:rsidRPr="00820051" w:rsidRDefault="00820051" w:rsidP="00820051">
      <w:pPr>
        <w:tabs>
          <w:tab w:val="right" w:pos="2552"/>
        </w:tabs>
        <w:jc w:val="both"/>
        <w:rPr>
          <w:rFonts w:ascii="Courier New" w:eastAsia="Courier New" w:hAnsi="Courier New" w:cs="Courier New"/>
          <w:sz w:val="24"/>
          <w:szCs w:val="24"/>
        </w:rPr>
      </w:pPr>
    </w:p>
    <w:p w14:paraId="4B13D23C" w14:textId="5449897C" w:rsidR="008B3D46"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Falta grave al cumplimiento de las obligaciones como consejero(a), de acuerdo a lo que establezca el propio Consejo. </w:t>
      </w:r>
    </w:p>
    <w:p w14:paraId="4A4B7541" w14:textId="77777777" w:rsidR="00820051" w:rsidRPr="00820051" w:rsidRDefault="00820051" w:rsidP="00820051">
      <w:pPr>
        <w:tabs>
          <w:tab w:val="right" w:pos="2552"/>
        </w:tabs>
        <w:jc w:val="both"/>
        <w:rPr>
          <w:rFonts w:ascii="Courier New" w:eastAsia="Courier New" w:hAnsi="Courier New" w:cs="Courier New"/>
          <w:sz w:val="24"/>
          <w:szCs w:val="24"/>
        </w:rPr>
      </w:pPr>
    </w:p>
    <w:p w14:paraId="527523A8" w14:textId="242C33BD" w:rsidR="008B3D46" w:rsidRDefault="008B3D46" w:rsidP="00820051">
      <w:pPr>
        <w:pStyle w:val="Prrafodelista"/>
        <w:numPr>
          <w:ilvl w:val="3"/>
          <w:numId w:val="2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Pérdida de la calidad a que se refiere el artículo 7, que justifica su integración. </w:t>
      </w:r>
    </w:p>
    <w:p w14:paraId="2FC80E86" w14:textId="77777777" w:rsidR="00820051" w:rsidRPr="002D638F" w:rsidRDefault="00820051" w:rsidP="00820051">
      <w:pPr>
        <w:pStyle w:val="Prrafodelista"/>
        <w:tabs>
          <w:tab w:val="right" w:pos="2552"/>
        </w:tabs>
        <w:ind w:left="2552"/>
        <w:jc w:val="both"/>
        <w:rPr>
          <w:rFonts w:ascii="Courier New" w:eastAsia="Courier New" w:hAnsi="Courier New" w:cs="Courier New"/>
          <w:sz w:val="24"/>
          <w:szCs w:val="24"/>
        </w:rPr>
      </w:pPr>
    </w:p>
    <w:p w14:paraId="72E5D864" w14:textId="52688A25" w:rsidR="008B3D46" w:rsidRPr="002D638F" w:rsidRDefault="008B3D46" w:rsidP="00820051">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La vacancia será declarada por resolución </w:t>
      </w:r>
      <w:r w:rsidR="00820051" w:rsidRPr="002D638F">
        <w:rPr>
          <w:rFonts w:ascii="Courier New" w:eastAsia="Courier New" w:hAnsi="Courier New" w:cs="Courier New"/>
          <w:sz w:val="24"/>
          <w:szCs w:val="24"/>
        </w:rPr>
        <w:t>del (</w:t>
      </w:r>
      <w:r w:rsidRPr="002D638F">
        <w:rPr>
          <w:rFonts w:ascii="Courier New" w:eastAsia="Courier New" w:hAnsi="Courier New" w:cs="Courier New"/>
          <w:sz w:val="24"/>
          <w:szCs w:val="24"/>
        </w:rPr>
        <w:t xml:space="preserve">de la) Ministro(a) de las Culturas, las Artes y el Patrimonio. </w:t>
      </w:r>
      <w:r w:rsidR="00820051" w:rsidRPr="002D638F">
        <w:rPr>
          <w:rFonts w:ascii="Courier New" w:eastAsia="Courier New" w:hAnsi="Courier New" w:cs="Courier New"/>
          <w:sz w:val="24"/>
          <w:szCs w:val="24"/>
        </w:rPr>
        <w:t>En caso de que</w:t>
      </w:r>
      <w:r w:rsidRPr="002D638F">
        <w:rPr>
          <w:rFonts w:ascii="Courier New" w:eastAsia="Courier New" w:hAnsi="Courier New" w:cs="Courier New"/>
          <w:sz w:val="24"/>
          <w:szCs w:val="24"/>
        </w:rPr>
        <w:t xml:space="preserve"> cesare alguno de ellos(as) por cualquier causa, procederá la designación de un(a) nuevo(a) consejero, sujeta al mismo procedimiento dispuesto en el artículo </w:t>
      </w:r>
      <w:r w:rsidR="00576CBA">
        <w:rPr>
          <w:rFonts w:ascii="Courier New" w:eastAsia="Courier New" w:hAnsi="Courier New" w:cs="Courier New"/>
          <w:sz w:val="24"/>
          <w:szCs w:val="24"/>
        </w:rPr>
        <w:t xml:space="preserve">7 </w:t>
      </w:r>
      <w:r w:rsidRPr="002D638F">
        <w:rPr>
          <w:rFonts w:ascii="Courier New" w:eastAsia="Courier New" w:hAnsi="Courier New" w:cs="Courier New"/>
          <w:sz w:val="24"/>
          <w:szCs w:val="24"/>
        </w:rPr>
        <w:t>anterior, por el periodo que restare.</w:t>
      </w:r>
    </w:p>
    <w:p w14:paraId="76AB77E6" w14:textId="77777777" w:rsidR="008B3D46" w:rsidRPr="002D638F" w:rsidRDefault="008B3D46" w:rsidP="002D638F">
      <w:pPr>
        <w:jc w:val="both"/>
        <w:rPr>
          <w:rFonts w:ascii="Courier New" w:eastAsia="Courier New" w:hAnsi="Courier New" w:cs="Courier New"/>
          <w:sz w:val="24"/>
          <w:szCs w:val="24"/>
        </w:rPr>
      </w:pPr>
    </w:p>
    <w:p w14:paraId="2B23B143" w14:textId="77777777" w:rsidR="008B3D46" w:rsidRPr="002D638F" w:rsidRDefault="008B3D46" w:rsidP="002D638F">
      <w:pPr>
        <w:jc w:val="both"/>
        <w:rPr>
          <w:rFonts w:ascii="Courier New" w:eastAsia="Courier New" w:hAnsi="Courier New" w:cs="Courier New"/>
          <w:sz w:val="24"/>
          <w:szCs w:val="24"/>
        </w:rPr>
      </w:pPr>
      <w:r w:rsidRPr="00820051">
        <w:rPr>
          <w:rFonts w:ascii="Courier New" w:eastAsia="Courier New" w:hAnsi="Courier New" w:cs="Courier New"/>
          <w:b/>
          <w:bCs/>
          <w:sz w:val="24"/>
          <w:szCs w:val="24"/>
        </w:rPr>
        <w:t>Artículo 9°.-</w:t>
      </w:r>
      <w:r w:rsidRPr="002D638F">
        <w:rPr>
          <w:rFonts w:ascii="Courier New" w:eastAsia="Courier New" w:hAnsi="Courier New" w:cs="Courier New"/>
          <w:sz w:val="24"/>
          <w:szCs w:val="24"/>
        </w:rPr>
        <w:t xml:space="preserve"> Los(as) integrantes del Consejo deberán inhabilitarse de intervenir en los asuntos que se sometieren a su conocimiento, en caso que incurran personalmente en alguno de los motivos de abstención contemplados en el artículo 12 de la ley N° 19.880, que establece bases de los procedimientos administrativos que rigen los actos de los órganos de la Administración del Estado. Será causal de remoción del cargo el haber intervenido en aquellos asuntos respecto de los cuales debieran haberse inhabilitado.</w:t>
      </w:r>
    </w:p>
    <w:p w14:paraId="135410D0"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1B15BB41"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10.-</w:t>
      </w:r>
      <w:r w:rsidRPr="002D638F">
        <w:rPr>
          <w:rFonts w:ascii="Courier New" w:eastAsia="Courier New" w:hAnsi="Courier New" w:cs="Courier New"/>
          <w:sz w:val="24"/>
          <w:szCs w:val="24"/>
        </w:rPr>
        <w:t xml:space="preserve"> El Consejo Nacional de Artesanía sesionará en las dependencias del Ministerio de las Culturas, las Artes y el Patrimonio, el que proporcionará los medios materiales para su funcionamiento, o por medios telemáticos.</w:t>
      </w:r>
    </w:p>
    <w:p w14:paraId="63116CA9" w14:textId="77777777" w:rsidR="00241A51" w:rsidRPr="002D638F" w:rsidRDefault="00241A51" w:rsidP="002D638F">
      <w:pPr>
        <w:jc w:val="both"/>
        <w:rPr>
          <w:rFonts w:ascii="Courier New" w:eastAsia="Courier New" w:hAnsi="Courier New" w:cs="Courier New"/>
          <w:sz w:val="24"/>
          <w:szCs w:val="24"/>
        </w:rPr>
      </w:pPr>
    </w:p>
    <w:p w14:paraId="2BBD6F3A" w14:textId="583DCD23" w:rsidR="008B3D46" w:rsidRDefault="00171616" w:rsidP="00820051">
      <w:pPr>
        <w:ind w:firstLine="1985"/>
        <w:jc w:val="both"/>
        <w:rPr>
          <w:rFonts w:ascii="Courier New" w:eastAsia="Courier New" w:hAnsi="Courier New" w:cs="Courier New"/>
          <w:sz w:val="24"/>
          <w:szCs w:val="24"/>
        </w:rPr>
      </w:pPr>
      <w:r>
        <w:rPr>
          <w:rFonts w:ascii="Courier New" w:eastAsia="Courier New" w:hAnsi="Courier New" w:cs="Courier New"/>
          <w:sz w:val="24"/>
          <w:szCs w:val="24"/>
        </w:rPr>
        <w:t>U</w:t>
      </w:r>
      <w:r w:rsidRPr="002D638F">
        <w:rPr>
          <w:rFonts w:ascii="Courier New" w:eastAsia="Courier New" w:hAnsi="Courier New" w:cs="Courier New"/>
          <w:sz w:val="24"/>
          <w:szCs w:val="24"/>
        </w:rPr>
        <w:t xml:space="preserve">n reglamento dictado por el Ministerio de las Culturas, las Artes y el Patrimonio </w:t>
      </w:r>
      <w:r>
        <w:rPr>
          <w:rFonts w:ascii="Courier New" w:eastAsia="Courier New" w:hAnsi="Courier New" w:cs="Courier New"/>
          <w:sz w:val="24"/>
          <w:szCs w:val="24"/>
        </w:rPr>
        <w:t>determinará l</w:t>
      </w:r>
      <w:r w:rsidR="008B3D46" w:rsidRPr="002D638F">
        <w:rPr>
          <w:rFonts w:ascii="Courier New" w:eastAsia="Courier New" w:hAnsi="Courier New" w:cs="Courier New"/>
          <w:sz w:val="24"/>
          <w:szCs w:val="24"/>
        </w:rPr>
        <w:t xml:space="preserve">as reglas </w:t>
      </w:r>
      <w:r w:rsidR="008C2AE1">
        <w:rPr>
          <w:rFonts w:ascii="Courier New" w:eastAsia="Courier New" w:hAnsi="Courier New" w:cs="Courier New"/>
          <w:sz w:val="24"/>
          <w:szCs w:val="24"/>
        </w:rPr>
        <w:t xml:space="preserve">específicas </w:t>
      </w:r>
      <w:r w:rsidR="008B3D46" w:rsidRPr="002D638F">
        <w:rPr>
          <w:rFonts w:ascii="Courier New" w:eastAsia="Courier New" w:hAnsi="Courier New" w:cs="Courier New"/>
          <w:sz w:val="24"/>
          <w:szCs w:val="24"/>
        </w:rPr>
        <w:t xml:space="preserve">sobre la forma de designación de los(as) consejeros(as), las sesiones ordinarias y extraordinarias, el quórum para sesionar y adoptar acuerdos, las causales de inhabilidad e incompatibilidad para integrarlos y, en general, las normas para su adecuado </w:t>
      </w:r>
      <w:r w:rsidR="00820051" w:rsidRPr="002D638F">
        <w:rPr>
          <w:rFonts w:ascii="Courier New" w:eastAsia="Courier New" w:hAnsi="Courier New" w:cs="Courier New"/>
          <w:sz w:val="24"/>
          <w:szCs w:val="24"/>
        </w:rPr>
        <w:t>funcionamiento</w:t>
      </w:r>
      <w:r w:rsidR="00EB31BB">
        <w:rPr>
          <w:rFonts w:ascii="Courier New" w:eastAsia="Courier New" w:hAnsi="Courier New" w:cs="Courier New"/>
          <w:sz w:val="24"/>
          <w:szCs w:val="24"/>
        </w:rPr>
        <w:t>.</w:t>
      </w:r>
    </w:p>
    <w:p w14:paraId="03A813F0" w14:textId="77777777" w:rsidR="00820051" w:rsidRPr="002D638F" w:rsidRDefault="00820051" w:rsidP="00820051">
      <w:pPr>
        <w:ind w:firstLine="1985"/>
        <w:jc w:val="both"/>
        <w:rPr>
          <w:rFonts w:ascii="Courier New" w:eastAsia="Courier New" w:hAnsi="Courier New" w:cs="Courier New"/>
          <w:sz w:val="24"/>
          <w:szCs w:val="24"/>
        </w:rPr>
      </w:pPr>
    </w:p>
    <w:p w14:paraId="1D60C9E8" w14:textId="77777777" w:rsidR="008B3D46" w:rsidRDefault="008B3D46" w:rsidP="00820051">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 Subsecretaría de las Culturas y las Artes será la encargada de hacer cumplir los acuerdos del Consejo, cuando corresponda.</w:t>
      </w:r>
    </w:p>
    <w:p w14:paraId="051E5D03" w14:textId="77777777" w:rsidR="008B3D46" w:rsidRDefault="008B3D46" w:rsidP="002D638F">
      <w:pPr>
        <w:jc w:val="both"/>
        <w:rPr>
          <w:rFonts w:ascii="Courier New" w:eastAsia="Courier New" w:hAnsi="Courier New" w:cs="Courier New"/>
          <w:sz w:val="24"/>
          <w:szCs w:val="24"/>
        </w:rPr>
      </w:pPr>
    </w:p>
    <w:p w14:paraId="63A27806" w14:textId="77777777" w:rsidR="00034B0D" w:rsidRDefault="00034B0D" w:rsidP="002D638F">
      <w:pPr>
        <w:jc w:val="both"/>
        <w:rPr>
          <w:rFonts w:ascii="Courier New" w:eastAsia="Courier New" w:hAnsi="Courier New" w:cs="Courier New"/>
          <w:sz w:val="24"/>
          <w:szCs w:val="24"/>
        </w:rPr>
      </w:pPr>
    </w:p>
    <w:p w14:paraId="6EEC2377" w14:textId="77777777" w:rsidR="009E096A" w:rsidRPr="002D638F" w:rsidRDefault="009E096A" w:rsidP="002D638F">
      <w:pPr>
        <w:jc w:val="both"/>
        <w:rPr>
          <w:rFonts w:ascii="Courier New" w:eastAsia="Courier New" w:hAnsi="Courier New" w:cs="Courier New"/>
          <w:sz w:val="24"/>
          <w:szCs w:val="24"/>
        </w:rPr>
      </w:pPr>
    </w:p>
    <w:p w14:paraId="78E2F302"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lastRenderedPageBreak/>
        <w:t>TÍTULO III</w:t>
      </w:r>
    </w:p>
    <w:p w14:paraId="35919966"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REGISTRO NACIONAL DE ARTESANÍA</w:t>
      </w:r>
    </w:p>
    <w:p w14:paraId="2DB6B9B2" w14:textId="77777777" w:rsidR="008B3D46" w:rsidRPr="002D638F" w:rsidRDefault="008B3D46" w:rsidP="002D638F">
      <w:pPr>
        <w:jc w:val="both"/>
        <w:rPr>
          <w:rFonts w:ascii="Courier New" w:eastAsia="Courier New" w:hAnsi="Courier New" w:cs="Courier New"/>
          <w:sz w:val="24"/>
          <w:szCs w:val="24"/>
        </w:rPr>
      </w:pPr>
    </w:p>
    <w:p w14:paraId="55FE9AC2" w14:textId="7A7E8692"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11.-</w:t>
      </w:r>
      <w:r w:rsidRPr="002D638F">
        <w:rPr>
          <w:rFonts w:ascii="Courier New" w:eastAsia="Courier New" w:hAnsi="Courier New" w:cs="Courier New"/>
          <w:sz w:val="24"/>
          <w:szCs w:val="24"/>
        </w:rPr>
        <w:t xml:space="preserve"> Créase el “Registro Nacional de Artesanía”, también denomina</w:t>
      </w:r>
      <w:r w:rsidR="004F60F6">
        <w:rPr>
          <w:rFonts w:ascii="Courier New" w:eastAsia="Courier New" w:hAnsi="Courier New" w:cs="Courier New"/>
          <w:sz w:val="24"/>
          <w:szCs w:val="24"/>
        </w:rPr>
        <w:t xml:space="preserve">do </w:t>
      </w:r>
      <w:r w:rsidRPr="002D638F">
        <w:rPr>
          <w:rFonts w:ascii="Courier New" w:eastAsia="Courier New" w:hAnsi="Courier New" w:cs="Courier New"/>
          <w:sz w:val="24"/>
          <w:szCs w:val="24"/>
        </w:rPr>
        <w:t>de "Chile Artesanía", como único registro de artesanos(as) a nivel nacional, el que será de carácter público y gratuito. El registro será administrado por el Ministerio de las Culturas, las Artes y el Patrimonio, y tendrá carácter de oficial para todos los órganos de la Administración del Estado, en especial para las municipalidades.</w:t>
      </w:r>
    </w:p>
    <w:p w14:paraId="2383EE0D" w14:textId="77777777" w:rsidR="008B3D46" w:rsidRPr="002D638F" w:rsidRDefault="008B3D46" w:rsidP="002D638F">
      <w:pPr>
        <w:jc w:val="both"/>
        <w:rPr>
          <w:rFonts w:ascii="Courier New" w:eastAsia="Courier New" w:hAnsi="Courier New" w:cs="Courier New"/>
          <w:b/>
          <w:bCs/>
          <w:sz w:val="24"/>
          <w:szCs w:val="24"/>
        </w:rPr>
      </w:pPr>
    </w:p>
    <w:p w14:paraId="7CB1C482" w14:textId="7920DE69" w:rsidR="008B3D46" w:rsidRPr="009E096A"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12.-</w:t>
      </w:r>
      <w:r w:rsidRPr="002D638F">
        <w:rPr>
          <w:rFonts w:ascii="Courier New" w:eastAsia="Courier New" w:hAnsi="Courier New" w:cs="Courier New"/>
          <w:sz w:val="24"/>
          <w:szCs w:val="24"/>
        </w:rPr>
        <w:t xml:space="preserve"> Una resolución expedida por la Subsecretaría de las Culturas y las Artes, considerando la propuesta elaborada por el Consejo Nacional de Artesanía, establecerá la información solicitada para el registro; las formas y plazos de convocatorias; los requisitos y la forma de incorporación al registro; las categorías registrales, de ser necesario; mecanismo de actualización</w:t>
      </w:r>
      <w:r w:rsidR="00A5063E">
        <w:rPr>
          <w:rFonts w:ascii="Courier New" w:eastAsia="Courier New" w:hAnsi="Courier New" w:cs="Courier New"/>
          <w:sz w:val="24"/>
          <w:szCs w:val="24"/>
        </w:rPr>
        <w:t>,</w:t>
      </w:r>
      <w:r w:rsidR="00A5063E" w:rsidRPr="002D638F">
        <w:rPr>
          <w:rFonts w:ascii="Courier New" w:eastAsia="Courier New" w:hAnsi="Courier New" w:cs="Courier New"/>
          <w:sz w:val="24"/>
          <w:szCs w:val="24"/>
        </w:rPr>
        <w:t xml:space="preserve"> </w:t>
      </w:r>
      <w:r w:rsidRPr="002D638F">
        <w:rPr>
          <w:rFonts w:ascii="Courier New" w:eastAsia="Courier New" w:hAnsi="Courier New" w:cs="Courier New"/>
          <w:sz w:val="24"/>
          <w:szCs w:val="24"/>
        </w:rPr>
        <w:t>y todas las demás disposiciones necesarias para su adecuado funcionamiento.</w:t>
      </w:r>
    </w:p>
    <w:p w14:paraId="4ACCA5C3"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13.-</w:t>
      </w:r>
      <w:r w:rsidRPr="002D638F">
        <w:rPr>
          <w:rFonts w:ascii="Courier New" w:eastAsia="Courier New" w:hAnsi="Courier New" w:cs="Courier New"/>
          <w:sz w:val="24"/>
          <w:szCs w:val="24"/>
        </w:rPr>
        <w:t xml:space="preserve"> El Registro Nacional de Artesanía busca reconocer y valorar la artesanía nacional y a quienes la desarrollan, garantizando su autenticidad, características de su identidad, atributos de la creación y la promoción de su calidad, reconociendo y visibilizando toda la cadena de valor asociada al sector, promoviendo así, al mismo tiempo, la circulación de obras y la asociatividad del sector. Sus objetivos específicos son:</w:t>
      </w:r>
    </w:p>
    <w:p w14:paraId="4E08DA79" w14:textId="77777777" w:rsidR="00241A51" w:rsidRPr="002D638F" w:rsidRDefault="00241A51" w:rsidP="002D638F">
      <w:pPr>
        <w:jc w:val="both"/>
        <w:rPr>
          <w:rFonts w:ascii="Courier New" w:eastAsia="Courier New" w:hAnsi="Courier New" w:cs="Courier New"/>
          <w:sz w:val="24"/>
          <w:szCs w:val="24"/>
        </w:rPr>
      </w:pPr>
    </w:p>
    <w:p w14:paraId="2826616C" w14:textId="77777777" w:rsidR="00241A51" w:rsidRDefault="008B3D46" w:rsidP="00820051">
      <w:pPr>
        <w:pStyle w:val="Prrafodelista"/>
        <w:numPr>
          <w:ilvl w:val="0"/>
          <w:numId w:val="16"/>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Reconocer a los(as) artesanos(as), la producción de artesanía y su origen.</w:t>
      </w:r>
    </w:p>
    <w:p w14:paraId="380D43BC" w14:textId="77777777" w:rsidR="00820051" w:rsidRPr="002D638F" w:rsidRDefault="00820051" w:rsidP="00820051">
      <w:pPr>
        <w:pStyle w:val="Prrafodelista"/>
        <w:tabs>
          <w:tab w:val="right" w:pos="2552"/>
        </w:tabs>
        <w:ind w:left="1985"/>
        <w:jc w:val="both"/>
        <w:rPr>
          <w:rFonts w:ascii="Courier New" w:eastAsia="Courier New" w:hAnsi="Courier New" w:cs="Courier New"/>
          <w:sz w:val="24"/>
          <w:szCs w:val="24"/>
        </w:rPr>
      </w:pPr>
    </w:p>
    <w:p w14:paraId="60630307" w14:textId="77777777" w:rsidR="00241A51" w:rsidRDefault="008B3D46" w:rsidP="00820051">
      <w:pPr>
        <w:pStyle w:val="Prrafodelista"/>
        <w:numPr>
          <w:ilvl w:val="0"/>
          <w:numId w:val="16"/>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Relevar la identidad y calidad de la producción de artesanía.</w:t>
      </w:r>
    </w:p>
    <w:p w14:paraId="5A3F3391" w14:textId="77777777" w:rsidR="00820051" w:rsidRPr="00820051" w:rsidRDefault="00820051" w:rsidP="00820051">
      <w:pPr>
        <w:tabs>
          <w:tab w:val="right" w:pos="2552"/>
        </w:tabs>
        <w:jc w:val="both"/>
        <w:rPr>
          <w:rFonts w:ascii="Courier New" w:eastAsia="Courier New" w:hAnsi="Courier New" w:cs="Courier New"/>
          <w:sz w:val="24"/>
          <w:szCs w:val="24"/>
        </w:rPr>
      </w:pPr>
    </w:p>
    <w:p w14:paraId="7AFD6413" w14:textId="77777777" w:rsidR="00241A51" w:rsidRDefault="008B3D46" w:rsidP="00820051">
      <w:pPr>
        <w:pStyle w:val="Prrafodelista"/>
        <w:numPr>
          <w:ilvl w:val="0"/>
          <w:numId w:val="16"/>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Potenciar la comercialización, producción y gestión de la actividad artesanal.</w:t>
      </w:r>
    </w:p>
    <w:p w14:paraId="5D5C8056" w14:textId="77777777" w:rsidR="00820051" w:rsidRPr="00820051" w:rsidRDefault="00820051" w:rsidP="00820051">
      <w:pPr>
        <w:tabs>
          <w:tab w:val="right" w:pos="2552"/>
        </w:tabs>
        <w:jc w:val="both"/>
        <w:rPr>
          <w:rFonts w:ascii="Courier New" w:eastAsia="Courier New" w:hAnsi="Courier New" w:cs="Courier New"/>
          <w:sz w:val="24"/>
          <w:szCs w:val="24"/>
        </w:rPr>
      </w:pPr>
    </w:p>
    <w:p w14:paraId="3050E34F" w14:textId="664B8A16" w:rsidR="008B3D46" w:rsidRPr="002D638F" w:rsidRDefault="008B3D46" w:rsidP="00820051">
      <w:pPr>
        <w:pStyle w:val="Prrafodelista"/>
        <w:numPr>
          <w:ilvl w:val="0"/>
          <w:numId w:val="16"/>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Fortalecer la organización del sector artesanal.</w:t>
      </w:r>
    </w:p>
    <w:p w14:paraId="3F52FC51" w14:textId="77777777" w:rsidR="00034B0D" w:rsidRPr="002D638F" w:rsidRDefault="00034B0D" w:rsidP="002D638F">
      <w:pPr>
        <w:jc w:val="both"/>
        <w:rPr>
          <w:rFonts w:ascii="Courier New" w:eastAsia="Courier New" w:hAnsi="Courier New" w:cs="Courier New"/>
          <w:sz w:val="24"/>
          <w:szCs w:val="24"/>
        </w:rPr>
      </w:pPr>
    </w:p>
    <w:p w14:paraId="2A2D1DA6"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TITULO IV</w:t>
      </w:r>
    </w:p>
    <w:p w14:paraId="1FD73BE1"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COMITÉ INTERINSTITUCIONAL DE ARTESANÍA</w:t>
      </w:r>
    </w:p>
    <w:p w14:paraId="1F20E0A9" w14:textId="77777777" w:rsidR="008B3D46" w:rsidRPr="002D638F" w:rsidRDefault="008B3D46" w:rsidP="002D638F">
      <w:pPr>
        <w:jc w:val="both"/>
        <w:rPr>
          <w:rFonts w:ascii="Courier New" w:eastAsia="Courier New" w:hAnsi="Courier New" w:cs="Courier New"/>
          <w:sz w:val="24"/>
          <w:szCs w:val="24"/>
        </w:rPr>
      </w:pPr>
    </w:p>
    <w:p w14:paraId="4B577688"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14.-</w:t>
      </w:r>
      <w:r w:rsidRPr="002D638F">
        <w:rPr>
          <w:rFonts w:ascii="Courier New" w:eastAsia="Courier New" w:hAnsi="Courier New" w:cs="Courier New"/>
          <w:sz w:val="24"/>
          <w:szCs w:val="24"/>
        </w:rPr>
        <w:t xml:space="preserve"> Créase un Comité Interinstitucional de Artesanía, que estará integrado por un(a) representante de los siguientes organismos:</w:t>
      </w:r>
    </w:p>
    <w:p w14:paraId="0B5724F8" w14:textId="77777777" w:rsidR="00241A51" w:rsidRPr="002D638F" w:rsidRDefault="00241A51" w:rsidP="00820051">
      <w:pPr>
        <w:tabs>
          <w:tab w:val="right" w:pos="2552"/>
        </w:tabs>
        <w:ind w:firstLine="1985"/>
        <w:jc w:val="both"/>
        <w:rPr>
          <w:rFonts w:ascii="Courier New" w:eastAsia="Courier New" w:hAnsi="Courier New" w:cs="Courier New"/>
          <w:sz w:val="24"/>
          <w:szCs w:val="24"/>
        </w:rPr>
      </w:pPr>
    </w:p>
    <w:p w14:paraId="756B0FA7" w14:textId="4EC4EDA5"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Un(a) representante de la Subsecretaría de las Culturas y las Artes, designado(a) por su Subsecretario(a), quien presidirá el Comité.</w:t>
      </w:r>
    </w:p>
    <w:p w14:paraId="6D9635E4" w14:textId="77777777" w:rsidR="00820051" w:rsidRPr="002D638F" w:rsidRDefault="00820051" w:rsidP="00820051">
      <w:pPr>
        <w:pStyle w:val="Prrafodelista"/>
        <w:tabs>
          <w:tab w:val="right" w:pos="2410"/>
        </w:tabs>
        <w:ind w:left="1985"/>
        <w:jc w:val="both"/>
        <w:rPr>
          <w:rFonts w:ascii="Courier New" w:eastAsia="Courier New" w:hAnsi="Courier New" w:cs="Courier New"/>
          <w:sz w:val="24"/>
          <w:szCs w:val="24"/>
        </w:rPr>
      </w:pPr>
    </w:p>
    <w:p w14:paraId="2744681D" w14:textId="68C3B767"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del Servicio Nacional del Patrimonio Cultural, designado(a) por su Director(a) Nacional. Dicho representante deberá cumplir funciones en materia de patrimonio cultural inmaterial en dicho Servicio.</w:t>
      </w:r>
    </w:p>
    <w:p w14:paraId="3E88CC02" w14:textId="77777777" w:rsidR="00820051" w:rsidRPr="00820051" w:rsidRDefault="00820051" w:rsidP="00820051">
      <w:pPr>
        <w:tabs>
          <w:tab w:val="right" w:pos="2552"/>
        </w:tabs>
        <w:jc w:val="both"/>
        <w:rPr>
          <w:rFonts w:ascii="Courier New" w:eastAsia="Courier New" w:hAnsi="Courier New" w:cs="Courier New"/>
          <w:sz w:val="24"/>
          <w:szCs w:val="24"/>
        </w:rPr>
      </w:pPr>
    </w:p>
    <w:p w14:paraId="065AF07D" w14:textId="4AC309E5"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del Servicio Nacional de Turismo, designado(a) por su Director(a) Nacional.</w:t>
      </w:r>
    </w:p>
    <w:p w14:paraId="34322A99" w14:textId="77777777" w:rsidR="00820051" w:rsidRPr="00820051" w:rsidRDefault="00820051" w:rsidP="00820051">
      <w:pPr>
        <w:tabs>
          <w:tab w:val="right" w:pos="2552"/>
        </w:tabs>
        <w:jc w:val="both"/>
        <w:rPr>
          <w:rFonts w:ascii="Courier New" w:eastAsia="Courier New" w:hAnsi="Courier New" w:cs="Courier New"/>
          <w:sz w:val="24"/>
          <w:szCs w:val="24"/>
        </w:rPr>
      </w:pPr>
    </w:p>
    <w:p w14:paraId="69C8979E" w14:textId="25553FF1"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Un(a) representante de la Corporación de Fomento de la Producción, designado(a) por su Vicepresidente(a) Ejecutivo(a). </w:t>
      </w:r>
    </w:p>
    <w:p w14:paraId="3A23675E" w14:textId="77777777" w:rsidR="00820051" w:rsidRPr="00820051" w:rsidRDefault="00820051" w:rsidP="00820051">
      <w:pPr>
        <w:tabs>
          <w:tab w:val="right" w:pos="2552"/>
        </w:tabs>
        <w:jc w:val="both"/>
        <w:rPr>
          <w:rFonts w:ascii="Courier New" w:eastAsia="Courier New" w:hAnsi="Courier New" w:cs="Courier New"/>
          <w:sz w:val="24"/>
          <w:szCs w:val="24"/>
        </w:rPr>
      </w:pPr>
    </w:p>
    <w:p w14:paraId="4F6D68AE" w14:textId="6B5789A6"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del Servicio de Cooperación Técnica, designado por su Gerente(a) General.</w:t>
      </w:r>
    </w:p>
    <w:p w14:paraId="5F82E25C" w14:textId="77777777" w:rsidR="00820051" w:rsidRPr="00820051" w:rsidRDefault="00820051" w:rsidP="00820051">
      <w:pPr>
        <w:tabs>
          <w:tab w:val="right" w:pos="2552"/>
        </w:tabs>
        <w:jc w:val="both"/>
        <w:rPr>
          <w:rFonts w:ascii="Courier New" w:eastAsia="Courier New" w:hAnsi="Courier New" w:cs="Courier New"/>
          <w:sz w:val="24"/>
          <w:szCs w:val="24"/>
        </w:rPr>
      </w:pPr>
    </w:p>
    <w:p w14:paraId="3355C4B6" w14:textId="66763774"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del Instituto Nacional de Propiedad Industrial, designado(a) por su Director Nacional.</w:t>
      </w:r>
    </w:p>
    <w:p w14:paraId="4A8AEDB8" w14:textId="77777777" w:rsidR="00820051" w:rsidRPr="00820051" w:rsidRDefault="00820051" w:rsidP="00820051">
      <w:pPr>
        <w:tabs>
          <w:tab w:val="right" w:pos="2552"/>
        </w:tabs>
        <w:jc w:val="both"/>
        <w:rPr>
          <w:rFonts w:ascii="Courier New" w:eastAsia="Courier New" w:hAnsi="Courier New" w:cs="Courier New"/>
          <w:sz w:val="24"/>
          <w:szCs w:val="24"/>
        </w:rPr>
      </w:pPr>
    </w:p>
    <w:p w14:paraId="7C684A5D" w14:textId="4DDC0542"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Subsecretaría del Medio Ambiente, designado(a) por su Subsecretario(a).</w:t>
      </w:r>
    </w:p>
    <w:p w14:paraId="4C38BEE5" w14:textId="77777777" w:rsidR="00820051" w:rsidRPr="00820051" w:rsidRDefault="00820051" w:rsidP="00820051">
      <w:pPr>
        <w:tabs>
          <w:tab w:val="right" w:pos="2552"/>
        </w:tabs>
        <w:jc w:val="both"/>
        <w:rPr>
          <w:rFonts w:ascii="Courier New" w:eastAsia="Courier New" w:hAnsi="Courier New" w:cs="Courier New"/>
          <w:sz w:val="24"/>
          <w:szCs w:val="24"/>
        </w:rPr>
      </w:pPr>
    </w:p>
    <w:p w14:paraId="47F9C03B" w14:textId="1BF87F5C"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Subsecretaría de Desarrollo Regional y Administrativo, designado(a) por su Subsecretario(a).</w:t>
      </w:r>
    </w:p>
    <w:p w14:paraId="2FDFEF5D" w14:textId="77777777" w:rsidR="00820051" w:rsidRPr="00820051" w:rsidRDefault="00820051" w:rsidP="00820051">
      <w:pPr>
        <w:tabs>
          <w:tab w:val="right" w:pos="2552"/>
        </w:tabs>
        <w:jc w:val="both"/>
        <w:rPr>
          <w:rFonts w:ascii="Courier New" w:eastAsia="Courier New" w:hAnsi="Courier New" w:cs="Courier New"/>
          <w:sz w:val="24"/>
          <w:szCs w:val="24"/>
        </w:rPr>
      </w:pPr>
    </w:p>
    <w:p w14:paraId="53506762" w14:textId="08D852A9"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del Instituto de Desarrollo Agropecuario, designado por su Director(a) Nacional.</w:t>
      </w:r>
    </w:p>
    <w:p w14:paraId="45E8863B" w14:textId="77777777" w:rsidR="00820051" w:rsidRPr="00820051" w:rsidRDefault="00820051" w:rsidP="00820051">
      <w:pPr>
        <w:tabs>
          <w:tab w:val="right" w:pos="2552"/>
        </w:tabs>
        <w:jc w:val="both"/>
        <w:rPr>
          <w:rFonts w:ascii="Courier New" w:eastAsia="Courier New" w:hAnsi="Courier New" w:cs="Courier New"/>
          <w:sz w:val="24"/>
          <w:szCs w:val="24"/>
        </w:rPr>
      </w:pPr>
    </w:p>
    <w:p w14:paraId="4E9AED2C" w14:textId="2600DADD"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Un(a) representante de la Subsecretaría de Educación, designado(a) por su Subsecretario(a). </w:t>
      </w:r>
    </w:p>
    <w:p w14:paraId="7B1B5FB6" w14:textId="77777777" w:rsidR="00820051" w:rsidRPr="00820051" w:rsidRDefault="00820051" w:rsidP="00820051">
      <w:pPr>
        <w:tabs>
          <w:tab w:val="right" w:pos="2552"/>
        </w:tabs>
        <w:jc w:val="both"/>
        <w:rPr>
          <w:rFonts w:ascii="Courier New" w:eastAsia="Courier New" w:hAnsi="Courier New" w:cs="Courier New"/>
          <w:sz w:val="24"/>
          <w:szCs w:val="24"/>
        </w:rPr>
      </w:pPr>
    </w:p>
    <w:p w14:paraId="28899145" w14:textId="7321927C"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División de las Culturas, las Artes, Patrimonio y Diplomacia Pública (DIRAC), designado por su Director(a).</w:t>
      </w:r>
    </w:p>
    <w:p w14:paraId="5F3D93B0" w14:textId="77777777" w:rsidR="009F42C2" w:rsidRPr="009F42C2" w:rsidRDefault="009F42C2" w:rsidP="009F42C2">
      <w:pPr>
        <w:tabs>
          <w:tab w:val="right" w:pos="2552"/>
        </w:tabs>
        <w:jc w:val="both"/>
        <w:rPr>
          <w:rFonts w:ascii="Courier New" w:eastAsia="Courier New" w:hAnsi="Courier New" w:cs="Courier New"/>
          <w:sz w:val="24"/>
          <w:szCs w:val="24"/>
        </w:rPr>
      </w:pPr>
    </w:p>
    <w:p w14:paraId="4096C734" w14:textId="522330DD"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Dirección General de Promoción de Exportaciones, designado por su Director(a) General.</w:t>
      </w:r>
    </w:p>
    <w:p w14:paraId="2EFB909B" w14:textId="77777777" w:rsidR="00820051" w:rsidRPr="00820051" w:rsidRDefault="00820051" w:rsidP="00820051">
      <w:pPr>
        <w:tabs>
          <w:tab w:val="right" w:pos="2552"/>
        </w:tabs>
        <w:jc w:val="both"/>
        <w:rPr>
          <w:rFonts w:ascii="Courier New" w:eastAsia="Courier New" w:hAnsi="Courier New" w:cs="Courier New"/>
          <w:sz w:val="24"/>
          <w:szCs w:val="24"/>
        </w:rPr>
      </w:pPr>
    </w:p>
    <w:p w14:paraId="7364E623" w14:textId="4C84B1DF"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Subsecretaría del Trabajo, designado por su Subsecretario(a).</w:t>
      </w:r>
    </w:p>
    <w:p w14:paraId="16DC3CC2" w14:textId="77777777" w:rsidR="00820051" w:rsidRPr="00820051" w:rsidRDefault="00820051" w:rsidP="00820051">
      <w:pPr>
        <w:tabs>
          <w:tab w:val="right" w:pos="2552"/>
        </w:tabs>
        <w:jc w:val="both"/>
        <w:rPr>
          <w:rFonts w:ascii="Courier New" w:eastAsia="Courier New" w:hAnsi="Courier New" w:cs="Courier New"/>
          <w:sz w:val="24"/>
          <w:szCs w:val="24"/>
        </w:rPr>
      </w:pPr>
    </w:p>
    <w:p w14:paraId="00DDBB2A" w14:textId="1CEF257D"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Subsecretaría de la Mujer y la Equidad de Género, designado(a) por su Subsecretario(a).</w:t>
      </w:r>
    </w:p>
    <w:p w14:paraId="7C734452" w14:textId="77777777" w:rsidR="00820051" w:rsidRPr="00820051" w:rsidRDefault="00820051" w:rsidP="00820051">
      <w:pPr>
        <w:tabs>
          <w:tab w:val="right" w:pos="2552"/>
        </w:tabs>
        <w:jc w:val="both"/>
        <w:rPr>
          <w:rFonts w:ascii="Courier New" w:eastAsia="Courier New" w:hAnsi="Courier New" w:cs="Courier New"/>
          <w:sz w:val="24"/>
          <w:szCs w:val="24"/>
        </w:rPr>
      </w:pPr>
    </w:p>
    <w:p w14:paraId="5561E3D8" w14:textId="6B761500" w:rsidR="008B3D46"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Un(a) representante de la Subsecretaría de Hacienda, designado(a) por su Subsecretario(a).</w:t>
      </w:r>
    </w:p>
    <w:p w14:paraId="2918221D" w14:textId="77777777" w:rsidR="00820051" w:rsidRPr="00820051" w:rsidRDefault="00820051" w:rsidP="00820051">
      <w:pPr>
        <w:jc w:val="both"/>
        <w:rPr>
          <w:rFonts w:ascii="Courier New" w:eastAsia="Courier New" w:hAnsi="Courier New" w:cs="Courier New"/>
          <w:sz w:val="24"/>
          <w:szCs w:val="24"/>
        </w:rPr>
      </w:pPr>
    </w:p>
    <w:p w14:paraId="276EA80B" w14:textId="68E82AD2" w:rsidR="008B3D46" w:rsidRPr="002D638F" w:rsidRDefault="008B3D46" w:rsidP="00820051">
      <w:pPr>
        <w:pStyle w:val="Prrafodelista"/>
        <w:numPr>
          <w:ilvl w:val="0"/>
          <w:numId w:val="17"/>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Un(a) representante del Instituto de Seguridad Laboral, designado por su Director(a) Nacional. </w:t>
      </w:r>
    </w:p>
    <w:p w14:paraId="26A6EDB3" w14:textId="77777777" w:rsidR="00D3520B" w:rsidRPr="002D638F" w:rsidRDefault="00D3520B" w:rsidP="002D638F">
      <w:pPr>
        <w:pStyle w:val="Prrafodelista"/>
        <w:jc w:val="both"/>
        <w:rPr>
          <w:rFonts w:ascii="Courier New" w:eastAsia="Courier New" w:hAnsi="Courier New" w:cs="Courier New"/>
          <w:sz w:val="24"/>
          <w:szCs w:val="24"/>
        </w:rPr>
      </w:pPr>
    </w:p>
    <w:p w14:paraId="5B317361" w14:textId="77777777" w:rsidR="008B3D46" w:rsidRPr="002D638F" w:rsidRDefault="008B3D46" w:rsidP="002D638F">
      <w:pPr>
        <w:jc w:val="both"/>
        <w:rPr>
          <w:rFonts w:ascii="Courier New" w:eastAsia="Courier New" w:hAnsi="Courier New" w:cs="Courier New"/>
          <w:sz w:val="24"/>
          <w:szCs w:val="24"/>
        </w:rPr>
      </w:pPr>
      <w:bookmarkStart w:id="3" w:name="_heading=h.30j0zll" w:colFirst="0" w:colLast="0"/>
      <w:bookmarkEnd w:id="3"/>
      <w:r w:rsidRPr="002D638F">
        <w:rPr>
          <w:rFonts w:ascii="Courier New" w:eastAsia="Courier New" w:hAnsi="Courier New" w:cs="Courier New"/>
          <w:b/>
          <w:bCs/>
          <w:sz w:val="24"/>
          <w:szCs w:val="24"/>
        </w:rPr>
        <w:t>Artículo 15.-</w:t>
      </w:r>
      <w:r w:rsidRPr="002D638F">
        <w:rPr>
          <w:rFonts w:ascii="Courier New" w:eastAsia="Courier New" w:hAnsi="Courier New" w:cs="Courier New"/>
          <w:sz w:val="24"/>
          <w:szCs w:val="24"/>
        </w:rPr>
        <w:t xml:space="preserve"> El Comité podrá invitar a sus sesiones, sólo con derecho a voz, a representantes de instituciones académicas, organismos públicos y privados, organizaciones no gubernamentales y de la sociedad civil, cuya participación o colaboración estime conveniente para su buen funcionamiento.</w:t>
      </w:r>
    </w:p>
    <w:p w14:paraId="132431B9" w14:textId="77777777" w:rsidR="008B3D46" w:rsidRPr="002D638F" w:rsidRDefault="008B3D46" w:rsidP="002D638F">
      <w:pPr>
        <w:jc w:val="both"/>
        <w:rPr>
          <w:rFonts w:ascii="Courier New" w:eastAsia="Courier New" w:hAnsi="Courier New" w:cs="Courier New"/>
          <w:sz w:val="24"/>
          <w:szCs w:val="24"/>
        </w:rPr>
      </w:pPr>
    </w:p>
    <w:p w14:paraId="6E9445BE" w14:textId="77777777" w:rsidR="008B3D46"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16.-</w:t>
      </w:r>
      <w:r w:rsidRPr="002D638F">
        <w:rPr>
          <w:rFonts w:ascii="Courier New" w:eastAsia="Courier New" w:hAnsi="Courier New" w:cs="Courier New"/>
          <w:sz w:val="24"/>
          <w:szCs w:val="24"/>
        </w:rPr>
        <w:t xml:space="preserve"> Serán funciones del Comité referido, las siguientes:</w:t>
      </w:r>
    </w:p>
    <w:p w14:paraId="20337B68" w14:textId="77777777" w:rsidR="00D732CD" w:rsidRPr="002D638F" w:rsidRDefault="00D732CD" w:rsidP="002D638F">
      <w:pPr>
        <w:jc w:val="both"/>
        <w:rPr>
          <w:rFonts w:ascii="Courier New" w:eastAsia="Courier New" w:hAnsi="Courier New" w:cs="Courier New"/>
          <w:sz w:val="24"/>
          <w:szCs w:val="24"/>
        </w:rPr>
      </w:pPr>
    </w:p>
    <w:p w14:paraId="49448B6D" w14:textId="71920519" w:rsidR="008B3D46" w:rsidRPr="00820051" w:rsidRDefault="008B3D46" w:rsidP="00D732CD">
      <w:pPr>
        <w:pStyle w:val="Prrafodelista"/>
        <w:numPr>
          <w:ilvl w:val="0"/>
          <w:numId w:val="29"/>
        </w:numPr>
        <w:tabs>
          <w:tab w:val="right" w:pos="2552"/>
        </w:tabs>
        <w:ind w:left="0" w:firstLine="1985"/>
        <w:jc w:val="both"/>
        <w:rPr>
          <w:rFonts w:ascii="Courier New" w:eastAsia="Courier New" w:hAnsi="Courier New" w:cs="Courier New"/>
          <w:sz w:val="24"/>
          <w:szCs w:val="24"/>
        </w:rPr>
      </w:pPr>
      <w:r w:rsidRPr="00820051">
        <w:rPr>
          <w:rFonts w:ascii="Courier New" w:eastAsia="Courier New" w:hAnsi="Courier New" w:cs="Courier New"/>
          <w:sz w:val="24"/>
          <w:szCs w:val="24"/>
        </w:rPr>
        <w:t>Coordinar el trabajo intersectorial de las distintas entidades participantes del Comité en relación con las temáticas relevante</w:t>
      </w:r>
      <w:r w:rsidR="00F14901">
        <w:rPr>
          <w:rFonts w:ascii="Courier New" w:eastAsia="Courier New" w:hAnsi="Courier New" w:cs="Courier New"/>
          <w:sz w:val="24"/>
          <w:szCs w:val="24"/>
        </w:rPr>
        <w:t>s</w:t>
      </w:r>
      <w:r w:rsidRPr="00820051">
        <w:rPr>
          <w:rFonts w:ascii="Courier New" w:eastAsia="Courier New" w:hAnsi="Courier New" w:cs="Courier New"/>
          <w:sz w:val="24"/>
          <w:szCs w:val="24"/>
        </w:rPr>
        <w:t xml:space="preserve"> al sector de la artesanía</w:t>
      </w:r>
      <w:r w:rsidR="000F4C5E" w:rsidRPr="00820051">
        <w:rPr>
          <w:rFonts w:ascii="Courier New" w:eastAsia="Courier New" w:hAnsi="Courier New" w:cs="Courier New"/>
          <w:sz w:val="24"/>
          <w:szCs w:val="24"/>
        </w:rPr>
        <w:t>.</w:t>
      </w:r>
    </w:p>
    <w:p w14:paraId="576AE3ED" w14:textId="77777777" w:rsidR="000F4C5E" w:rsidRPr="002D638F" w:rsidRDefault="000F4C5E" w:rsidP="002D638F">
      <w:pPr>
        <w:jc w:val="both"/>
        <w:rPr>
          <w:rFonts w:ascii="Courier New" w:eastAsia="Courier New" w:hAnsi="Courier New" w:cs="Courier New"/>
          <w:sz w:val="24"/>
          <w:szCs w:val="24"/>
        </w:rPr>
      </w:pPr>
    </w:p>
    <w:p w14:paraId="6907DFCE" w14:textId="447B2C47" w:rsidR="000F4C5E" w:rsidRPr="002D638F" w:rsidRDefault="008B3D46" w:rsidP="00D732CD">
      <w:pPr>
        <w:pStyle w:val="Prrafodelista"/>
        <w:numPr>
          <w:ilvl w:val="0"/>
          <w:numId w:val="29"/>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Colaborar en el diseño del Plan Nacional de Artesanía, a partir de los lineamientos de la Política Nacional de Artesanía. </w:t>
      </w:r>
    </w:p>
    <w:p w14:paraId="65A5A2BF" w14:textId="40286718"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1E616489" w14:textId="445E7FA0" w:rsidR="008B3D46" w:rsidRPr="002D638F" w:rsidRDefault="008B3D46" w:rsidP="00D732CD">
      <w:pPr>
        <w:pStyle w:val="Prrafodelista"/>
        <w:numPr>
          <w:ilvl w:val="0"/>
          <w:numId w:val="29"/>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Promover el cumplimiento de las medidas del Plan Nacional de Artesanía, realizar su seguimiento y evaluación.</w:t>
      </w:r>
    </w:p>
    <w:p w14:paraId="20857DE0" w14:textId="77777777" w:rsidR="000F4C5E" w:rsidRPr="002D638F" w:rsidRDefault="000F4C5E" w:rsidP="002D638F">
      <w:pPr>
        <w:jc w:val="both"/>
        <w:rPr>
          <w:rFonts w:ascii="Courier New" w:eastAsia="Courier New" w:hAnsi="Courier New" w:cs="Courier New"/>
          <w:sz w:val="24"/>
          <w:szCs w:val="24"/>
        </w:rPr>
      </w:pPr>
    </w:p>
    <w:p w14:paraId="195AABDF" w14:textId="09DA8845" w:rsidR="008B3D46" w:rsidRPr="002D638F" w:rsidRDefault="008B3D46" w:rsidP="00D732CD">
      <w:pPr>
        <w:pStyle w:val="Prrafodelista"/>
        <w:numPr>
          <w:ilvl w:val="0"/>
          <w:numId w:val="29"/>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Entregar información para la elaboración del Plan Nacional de Artesanía, realizado por la Subsecretaría de las Culturas y las Artes</w:t>
      </w:r>
      <w:r w:rsidR="00F14901">
        <w:rPr>
          <w:rFonts w:ascii="Courier New" w:eastAsia="Courier New" w:hAnsi="Courier New" w:cs="Courier New"/>
          <w:sz w:val="24"/>
          <w:szCs w:val="24"/>
        </w:rPr>
        <w:t>,</w:t>
      </w:r>
      <w:r w:rsidRPr="002D638F">
        <w:rPr>
          <w:rFonts w:ascii="Courier New" w:eastAsia="Courier New" w:hAnsi="Courier New" w:cs="Courier New"/>
          <w:sz w:val="24"/>
          <w:szCs w:val="24"/>
        </w:rPr>
        <w:t xml:space="preserve"> y sus rendiciones sobre las acciones adoptadas y avance en la ejecución.</w:t>
      </w:r>
    </w:p>
    <w:p w14:paraId="3220D663" w14:textId="77777777" w:rsidR="000F4C5E" w:rsidRPr="002D638F" w:rsidRDefault="000F4C5E" w:rsidP="002D638F">
      <w:pPr>
        <w:jc w:val="both"/>
        <w:rPr>
          <w:rFonts w:ascii="Courier New" w:eastAsia="Courier New" w:hAnsi="Courier New" w:cs="Courier New"/>
          <w:sz w:val="24"/>
          <w:szCs w:val="24"/>
        </w:rPr>
      </w:pPr>
    </w:p>
    <w:p w14:paraId="46804428" w14:textId="23ADBE53" w:rsidR="008B3D46" w:rsidRPr="002D638F" w:rsidRDefault="008B3D46" w:rsidP="00D732CD">
      <w:pPr>
        <w:pStyle w:val="Prrafodelista"/>
        <w:numPr>
          <w:ilvl w:val="0"/>
          <w:numId w:val="29"/>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Cumplir las demás funciones y tareas que ésta u otras leyes le encomienden concernientes al desarrollo de la artesanía.</w:t>
      </w:r>
    </w:p>
    <w:p w14:paraId="41C38A92" w14:textId="77777777" w:rsidR="008B3D46" w:rsidRPr="002D638F" w:rsidRDefault="008B3D46" w:rsidP="002D638F">
      <w:pPr>
        <w:jc w:val="both"/>
        <w:rPr>
          <w:rFonts w:ascii="Courier New" w:eastAsia="Courier New" w:hAnsi="Courier New" w:cs="Courier New"/>
          <w:sz w:val="24"/>
          <w:szCs w:val="24"/>
        </w:rPr>
      </w:pPr>
    </w:p>
    <w:p w14:paraId="05A7ED4B"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17.-</w:t>
      </w:r>
      <w:r w:rsidRPr="002D638F">
        <w:rPr>
          <w:rFonts w:ascii="Courier New" w:eastAsia="Courier New" w:hAnsi="Courier New" w:cs="Courier New"/>
          <w:sz w:val="24"/>
          <w:szCs w:val="24"/>
        </w:rPr>
        <w:t xml:space="preserve"> El Comité deberá emitir observaciones respecto de las medidas de implementación que contendrá el Plan Nacional de Artesanía, elaborado por la Subsecretaría de las Culturas y las Artes. </w:t>
      </w:r>
    </w:p>
    <w:p w14:paraId="3BCEAC97" w14:textId="5D3BBB27" w:rsidR="008B3D46" w:rsidRPr="002D638F" w:rsidRDefault="008B3D46" w:rsidP="002D638F">
      <w:pPr>
        <w:jc w:val="both"/>
        <w:rPr>
          <w:rFonts w:ascii="Courier New" w:eastAsia="Courier New" w:hAnsi="Courier New" w:cs="Courier New"/>
          <w:sz w:val="24"/>
          <w:szCs w:val="24"/>
        </w:rPr>
      </w:pPr>
    </w:p>
    <w:p w14:paraId="02BFF068"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lastRenderedPageBreak/>
        <w:t>Artículo 18.-</w:t>
      </w:r>
      <w:r w:rsidRPr="002D638F">
        <w:rPr>
          <w:rFonts w:ascii="Courier New" w:eastAsia="Courier New" w:hAnsi="Courier New" w:cs="Courier New"/>
          <w:sz w:val="24"/>
          <w:szCs w:val="24"/>
        </w:rPr>
        <w:t xml:space="preserve"> El Comité Interministerial de Artesanía sesionará a lo menos tres veces al año, siendo convocado por su Presidente(a). El quórum para sesionar será de seis integrantes.</w:t>
      </w:r>
    </w:p>
    <w:p w14:paraId="50A1B00C" w14:textId="77777777" w:rsidR="000F4C5E" w:rsidRPr="002D638F" w:rsidRDefault="000F4C5E" w:rsidP="002D638F">
      <w:pPr>
        <w:jc w:val="both"/>
        <w:rPr>
          <w:rFonts w:ascii="Courier New" w:eastAsia="Courier New" w:hAnsi="Courier New" w:cs="Courier New"/>
          <w:sz w:val="24"/>
          <w:szCs w:val="24"/>
        </w:rPr>
      </w:pPr>
    </w:p>
    <w:p w14:paraId="18766734"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El(la) Presidente(a) del Comité podrá convocar a comisiones especiales de trabajo, con la participación de uno(a) o más de los(as) miembros del Comité, dependiendo de sus competencias y de las materias a tratar en dichas convocatorias.</w:t>
      </w:r>
    </w:p>
    <w:p w14:paraId="19EDF434" w14:textId="77777777" w:rsidR="000F4C5E" w:rsidRPr="002D638F" w:rsidRDefault="000F4C5E" w:rsidP="002D638F">
      <w:pPr>
        <w:jc w:val="both"/>
        <w:rPr>
          <w:rFonts w:ascii="Courier New" w:eastAsia="Courier New" w:hAnsi="Courier New" w:cs="Courier New"/>
          <w:sz w:val="24"/>
          <w:szCs w:val="24"/>
        </w:rPr>
      </w:pPr>
    </w:p>
    <w:p w14:paraId="1161E9D2"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Las demás normas necesarias para el funcionamiento del Comité serán establecidas por sus miembros en la primera sesión.</w:t>
      </w:r>
    </w:p>
    <w:p w14:paraId="642CD0B0" w14:textId="77777777" w:rsidR="009E096A" w:rsidRPr="002D638F" w:rsidRDefault="009E096A" w:rsidP="002D638F">
      <w:pPr>
        <w:jc w:val="both"/>
        <w:rPr>
          <w:rFonts w:ascii="Courier New" w:eastAsia="Courier New" w:hAnsi="Courier New" w:cs="Courier New"/>
          <w:sz w:val="24"/>
          <w:szCs w:val="24"/>
        </w:rPr>
      </w:pPr>
    </w:p>
    <w:p w14:paraId="3E1D183D"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TITULO V</w:t>
      </w:r>
    </w:p>
    <w:p w14:paraId="7D37A0A4"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ARTICULACIÓN TERRITORIAL</w:t>
      </w:r>
    </w:p>
    <w:p w14:paraId="11280299" w14:textId="77777777" w:rsidR="000F4C5E" w:rsidRPr="002D638F" w:rsidRDefault="000F4C5E" w:rsidP="002D638F">
      <w:pPr>
        <w:jc w:val="center"/>
        <w:rPr>
          <w:rFonts w:ascii="Courier New" w:eastAsia="Courier New" w:hAnsi="Courier New" w:cs="Courier New"/>
          <w:b/>
          <w:bCs/>
          <w:sz w:val="24"/>
          <w:szCs w:val="24"/>
        </w:rPr>
      </w:pPr>
    </w:p>
    <w:p w14:paraId="5A1AB487"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19.-</w:t>
      </w:r>
      <w:r w:rsidRPr="002D638F">
        <w:rPr>
          <w:rFonts w:ascii="Courier New" w:eastAsia="Courier New" w:hAnsi="Courier New" w:cs="Courier New"/>
          <w:sz w:val="24"/>
          <w:szCs w:val="24"/>
        </w:rPr>
        <w:t xml:space="preserve"> El Ministerio de las Culturas, las Artes y el Patrimonio propiciará una articulación a nivel regional, que permita llevar a cabo las acciones enunciadas en esta ley a través de las secretarías regionales ministeriales de las Culturas, las Artes y el Patrimonio; los gobiernos regionales; las delegaciones presidenciales regionales y provinciales; y las municipalidades.</w:t>
      </w:r>
    </w:p>
    <w:p w14:paraId="4D8C901C" w14:textId="77777777" w:rsidR="008B3D46" w:rsidRPr="002D638F" w:rsidRDefault="008B3D46" w:rsidP="002D638F">
      <w:pPr>
        <w:jc w:val="both"/>
        <w:rPr>
          <w:rFonts w:ascii="Courier New" w:eastAsia="Courier New" w:hAnsi="Courier New" w:cs="Courier New"/>
          <w:sz w:val="24"/>
          <w:szCs w:val="24"/>
        </w:rPr>
      </w:pPr>
    </w:p>
    <w:p w14:paraId="24815FAF" w14:textId="77777777" w:rsidR="008B3D46"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20.-</w:t>
      </w:r>
      <w:r w:rsidRPr="002D638F">
        <w:rPr>
          <w:rFonts w:ascii="Courier New" w:eastAsia="Courier New" w:hAnsi="Courier New" w:cs="Courier New"/>
          <w:sz w:val="24"/>
          <w:szCs w:val="24"/>
        </w:rPr>
        <w:t xml:space="preserve"> Créanse las mesas regionales de artesanía, que serán presididas por el(la) Secretario(a) Regional Ministerial de las Culturas, las Artes y el Patrimonio de cada región, como entes de participación y articulación territorial, con los siguientes objetivos: </w:t>
      </w:r>
    </w:p>
    <w:p w14:paraId="0C0A1AF1" w14:textId="77777777" w:rsidR="00820051" w:rsidRPr="002D638F" w:rsidRDefault="00820051" w:rsidP="002D638F">
      <w:pPr>
        <w:jc w:val="both"/>
        <w:rPr>
          <w:rFonts w:ascii="Courier New" w:eastAsia="Courier New" w:hAnsi="Courier New" w:cs="Courier New"/>
          <w:sz w:val="24"/>
          <w:szCs w:val="24"/>
        </w:rPr>
      </w:pPr>
    </w:p>
    <w:p w14:paraId="12408A6E" w14:textId="39AC60DF" w:rsidR="008B3D46" w:rsidRDefault="008B3D46" w:rsidP="00D732CD">
      <w:pPr>
        <w:pStyle w:val="Prrafodelista"/>
        <w:numPr>
          <w:ilvl w:val="0"/>
          <w:numId w:val="2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Propiciar la articulación con gobiernos regionales; direcciones regionales del Servicio del Patrimonio Cultural, delegaciones presidenciales regionales y provinciales; y municipalidades.</w:t>
      </w:r>
    </w:p>
    <w:p w14:paraId="18669D91" w14:textId="77777777" w:rsidR="00D732CD" w:rsidRPr="002D638F" w:rsidRDefault="00D732CD" w:rsidP="00D732CD">
      <w:pPr>
        <w:pStyle w:val="Prrafodelista"/>
        <w:tabs>
          <w:tab w:val="right" w:pos="2552"/>
        </w:tabs>
        <w:ind w:left="1985"/>
        <w:jc w:val="both"/>
        <w:rPr>
          <w:rFonts w:ascii="Courier New" w:eastAsia="Courier New" w:hAnsi="Courier New" w:cs="Courier New"/>
          <w:sz w:val="24"/>
          <w:szCs w:val="24"/>
        </w:rPr>
      </w:pPr>
    </w:p>
    <w:p w14:paraId="510B46DF" w14:textId="6B39C75A" w:rsidR="008B3D46" w:rsidRDefault="008B3D46" w:rsidP="00D732CD">
      <w:pPr>
        <w:pStyle w:val="Prrafodelista"/>
        <w:numPr>
          <w:ilvl w:val="0"/>
          <w:numId w:val="2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Observar y aprobar un Plan de Trabajo Regional, de acuerdo a los lineamientos del Plan Nacional de Artesanía y considerando las particularidades de cada territorio, que será propuesto por la Secretaría Regional Ministerial de las Culturas, las Artes y el Patrimonio</w:t>
      </w:r>
      <w:r w:rsidR="00F14901">
        <w:rPr>
          <w:rFonts w:ascii="Courier New" w:eastAsia="Courier New" w:hAnsi="Courier New" w:cs="Courier New"/>
          <w:sz w:val="24"/>
          <w:szCs w:val="24"/>
        </w:rPr>
        <w:t xml:space="preserve"> respectiva</w:t>
      </w:r>
      <w:r w:rsidRPr="002D638F">
        <w:rPr>
          <w:rFonts w:ascii="Courier New" w:eastAsia="Courier New" w:hAnsi="Courier New" w:cs="Courier New"/>
          <w:sz w:val="24"/>
          <w:szCs w:val="24"/>
        </w:rPr>
        <w:t>.</w:t>
      </w:r>
    </w:p>
    <w:p w14:paraId="21517A1C" w14:textId="77777777" w:rsidR="00D732CD" w:rsidRPr="00D732CD" w:rsidRDefault="00D732CD" w:rsidP="00D732CD">
      <w:pPr>
        <w:tabs>
          <w:tab w:val="right" w:pos="2552"/>
        </w:tabs>
        <w:jc w:val="both"/>
        <w:rPr>
          <w:rFonts w:ascii="Courier New" w:eastAsia="Courier New" w:hAnsi="Courier New" w:cs="Courier New"/>
          <w:sz w:val="24"/>
          <w:szCs w:val="24"/>
        </w:rPr>
      </w:pPr>
    </w:p>
    <w:p w14:paraId="38AAB998" w14:textId="4EC876F8" w:rsidR="008B3D46" w:rsidRPr="002D638F" w:rsidRDefault="008B3D46" w:rsidP="00D732CD">
      <w:pPr>
        <w:pStyle w:val="Prrafodelista"/>
        <w:numPr>
          <w:ilvl w:val="0"/>
          <w:numId w:val="2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Promover el diseño y ejecución de instrumentos locales, tales como ordenanzas municipales, considerando las particularidades de cada territorio y de </w:t>
      </w:r>
      <w:r w:rsidRPr="002D638F">
        <w:rPr>
          <w:rFonts w:ascii="Courier New" w:eastAsia="Courier New" w:hAnsi="Courier New" w:cs="Courier New"/>
          <w:sz w:val="24"/>
          <w:szCs w:val="24"/>
        </w:rPr>
        <w:lastRenderedPageBreak/>
        <w:t>acuerdo a orientaciones entregadas por el Ministerio de las Culturas, las Artes y el Patrimonio, con la asesoría del Consejo Nacional de Artesanía, que contemplarán materias mínimas que sirvan para ser incluidas en dichos instrumentos.</w:t>
      </w:r>
    </w:p>
    <w:p w14:paraId="089EDB3B" w14:textId="77777777" w:rsidR="008B3D46" w:rsidRPr="002D638F" w:rsidRDefault="008B3D46" w:rsidP="002D638F">
      <w:pPr>
        <w:jc w:val="both"/>
        <w:rPr>
          <w:rFonts w:ascii="Courier New" w:eastAsia="Courier New" w:hAnsi="Courier New" w:cs="Courier New"/>
          <w:sz w:val="24"/>
          <w:szCs w:val="24"/>
        </w:rPr>
      </w:pPr>
    </w:p>
    <w:p w14:paraId="514D2632" w14:textId="77777777" w:rsidR="008B3D46" w:rsidRPr="002D638F" w:rsidRDefault="008B3D46" w:rsidP="002D638F">
      <w:pPr>
        <w:jc w:val="both"/>
        <w:rPr>
          <w:rFonts w:ascii="Courier New" w:eastAsia="Courier New" w:hAnsi="Courier New" w:cs="Courier New"/>
          <w:sz w:val="24"/>
          <w:szCs w:val="24"/>
        </w:rPr>
      </w:pPr>
      <w:r w:rsidRPr="00820051">
        <w:rPr>
          <w:rFonts w:ascii="Courier New" w:eastAsia="Courier New" w:hAnsi="Courier New" w:cs="Courier New"/>
          <w:b/>
          <w:bCs/>
          <w:sz w:val="24"/>
          <w:szCs w:val="24"/>
        </w:rPr>
        <w:t>Artículo 21.-</w:t>
      </w:r>
      <w:r w:rsidRPr="002D638F">
        <w:rPr>
          <w:rFonts w:ascii="Courier New" w:eastAsia="Courier New" w:hAnsi="Courier New" w:cs="Courier New"/>
          <w:sz w:val="24"/>
          <w:szCs w:val="24"/>
        </w:rPr>
        <w:t xml:space="preserve"> Cada mesa regional estará integrada, junto con su Presidente(a), por un máximo de diez representantes del sector artesanal de la región, designados(as) según lo establecido en la respectiva resolución de acuerdo al artículo 24 siguiente, quienes durarán dos años en sus funciones y podrán ser elegidos(as) nuevamente, hasta por un período consecutivo.</w:t>
      </w:r>
    </w:p>
    <w:p w14:paraId="110D80E0" w14:textId="77777777" w:rsidR="000F4C5E" w:rsidRPr="002D638F" w:rsidRDefault="000F4C5E" w:rsidP="002D638F">
      <w:pPr>
        <w:jc w:val="both"/>
        <w:rPr>
          <w:rFonts w:ascii="Courier New" w:eastAsia="Courier New" w:hAnsi="Courier New" w:cs="Courier New"/>
          <w:sz w:val="24"/>
          <w:szCs w:val="24"/>
        </w:rPr>
      </w:pPr>
    </w:p>
    <w:p w14:paraId="17BF3C1C" w14:textId="295DDDAA" w:rsidR="008B3D46" w:rsidRPr="002D638F" w:rsidRDefault="008B3D46" w:rsidP="00820051">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Cada mesa regional deberá sesionar, al menos, tres veces al año, previa citación de su Presidente(a) y también, cada vez que este(a) lo solicite. El quorum para sesionar será de la mitad de sus integrantes.</w:t>
      </w:r>
    </w:p>
    <w:p w14:paraId="37836A75" w14:textId="77777777" w:rsidR="000F4C5E" w:rsidRPr="002D638F" w:rsidRDefault="000F4C5E" w:rsidP="002D638F">
      <w:pPr>
        <w:jc w:val="both"/>
        <w:rPr>
          <w:rFonts w:ascii="Courier New" w:eastAsia="Courier New" w:hAnsi="Courier New" w:cs="Courier New"/>
          <w:sz w:val="24"/>
          <w:szCs w:val="24"/>
        </w:rPr>
      </w:pPr>
    </w:p>
    <w:p w14:paraId="1E71BFE3" w14:textId="4E15DB1B" w:rsidR="008B3D46" w:rsidRPr="002D638F" w:rsidRDefault="008B3D46" w:rsidP="00820051">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Los(as) integrantes de las mesas que no sean funcionarios(as) públicos(as) y que tengan que trasladarse fuera de su lugar de residencia habitual para asistir a sesiones de la respectiva mesa, tendrán derecho a percibir un viático equivalente al que corresponda a un(a) funcionario(a) del grado 5° de la Escala Única de Sueldos.</w:t>
      </w:r>
    </w:p>
    <w:p w14:paraId="0CDB2668" w14:textId="77777777" w:rsidR="008B3D46" w:rsidRPr="002D638F" w:rsidRDefault="008B3D46" w:rsidP="002D638F">
      <w:pPr>
        <w:jc w:val="both"/>
        <w:rPr>
          <w:rFonts w:ascii="Courier New" w:eastAsia="Courier New" w:hAnsi="Courier New" w:cs="Courier New"/>
          <w:sz w:val="24"/>
          <w:szCs w:val="24"/>
        </w:rPr>
      </w:pPr>
    </w:p>
    <w:p w14:paraId="4E5D2D6F" w14:textId="4560F065"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22.-</w:t>
      </w:r>
      <w:r w:rsidRPr="002D638F">
        <w:rPr>
          <w:rFonts w:ascii="Courier New" w:eastAsia="Courier New" w:hAnsi="Courier New" w:cs="Courier New"/>
          <w:sz w:val="24"/>
          <w:szCs w:val="24"/>
        </w:rPr>
        <w:t xml:space="preserve"> Los(as) integrantes de las mesas, en el ejercicio de sus atribuciones, deberán observar el principio de probidad administrativa y, en particular, las reglas contempladas en la ley Nº 20.880, sobre </w:t>
      </w:r>
      <w:r w:rsidR="007C0DF7">
        <w:rPr>
          <w:rFonts w:ascii="Courier New" w:eastAsia="Courier New" w:hAnsi="Courier New" w:cs="Courier New"/>
          <w:sz w:val="24"/>
          <w:szCs w:val="24"/>
        </w:rPr>
        <w:t>p</w:t>
      </w:r>
      <w:r w:rsidRPr="002D638F">
        <w:rPr>
          <w:rFonts w:ascii="Courier New" w:eastAsia="Courier New" w:hAnsi="Courier New" w:cs="Courier New"/>
          <w:sz w:val="24"/>
          <w:szCs w:val="24"/>
        </w:rPr>
        <w:t xml:space="preserve">robidad en la </w:t>
      </w:r>
      <w:r w:rsidR="007C0DF7">
        <w:rPr>
          <w:rFonts w:ascii="Courier New" w:eastAsia="Courier New" w:hAnsi="Courier New" w:cs="Courier New"/>
          <w:sz w:val="24"/>
          <w:szCs w:val="24"/>
        </w:rPr>
        <w:t>f</w:t>
      </w:r>
      <w:r w:rsidRPr="002D638F">
        <w:rPr>
          <w:rFonts w:ascii="Courier New" w:eastAsia="Courier New" w:hAnsi="Courier New" w:cs="Courier New"/>
          <w:sz w:val="24"/>
          <w:szCs w:val="24"/>
        </w:rPr>
        <w:t xml:space="preserve">unción </w:t>
      </w:r>
      <w:r w:rsidR="007C0DF7">
        <w:rPr>
          <w:rFonts w:ascii="Courier New" w:eastAsia="Courier New" w:hAnsi="Courier New" w:cs="Courier New"/>
          <w:sz w:val="24"/>
          <w:szCs w:val="24"/>
        </w:rPr>
        <w:t>p</w:t>
      </w:r>
      <w:r w:rsidRPr="002D638F">
        <w:rPr>
          <w:rFonts w:ascii="Courier New" w:eastAsia="Courier New" w:hAnsi="Courier New" w:cs="Courier New"/>
          <w:sz w:val="24"/>
          <w:szCs w:val="24"/>
        </w:rPr>
        <w:t xml:space="preserve">ública y </w:t>
      </w:r>
      <w:r w:rsidR="007C0DF7">
        <w:rPr>
          <w:rFonts w:ascii="Courier New" w:eastAsia="Courier New" w:hAnsi="Courier New" w:cs="Courier New"/>
          <w:sz w:val="24"/>
          <w:szCs w:val="24"/>
        </w:rPr>
        <w:t>p</w:t>
      </w:r>
      <w:r w:rsidRPr="002D638F">
        <w:rPr>
          <w:rFonts w:ascii="Courier New" w:eastAsia="Courier New" w:hAnsi="Courier New" w:cs="Courier New"/>
          <w:sz w:val="24"/>
          <w:szCs w:val="24"/>
        </w:rPr>
        <w:t xml:space="preserve">revención de los </w:t>
      </w:r>
      <w:r w:rsidR="007C0DF7">
        <w:rPr>
          <w:rFonts w:ascii="Courier New" w:eastAsia="Courier New" w:hAnsi="Courier New" w:cs="Courier New"/>
          <w:sz w:val="24"/>
          <w:szCs w:val="24"/>
        </w:rPr>
        <w:t>c</w:t>
      </w:r>
      <w:r w:rsidRPr="002D638F">
        <w:rPr>
          <w:rFonts w:ascii="Courier New" w:eastAsia="Courier New" w:hAnsi="Courier New" w:cs="Courier New"/>
          <w:sz w:val="24"/>
          <w:szCs w:val="24"/>
        </w:rPr>
        <w:t xml:space="preserve">onflictos de </w:t>
      </w:r>
      <w:r w:rsidR="007C0DF7">
        <w:rPr>
          <w:rFonts w:ascii="Courier New" w:eastAsia="Courier New" w:hAnsi="Courier New" w:cs="Courier New"/>
          <w:sz w:val="24"/>
          <w:szCs w:val="24"/>
        </w:rPr>
        <w:t>i</w:t>
      </w:r>
      <w:r w:rsidRPr="002D638F">
        <w:rPr>
          <w:rFonts w:ascii="Courier New" w:eastAsia="Courier New" w:hAnsi="Courier New" w:cs="Courier New"/>
          <w:sz w:val="24"/>
          <w:szCs w:val="24"/>
        </w:rPr>
        <w:t>ntereses, y en las demás normas generales y especiales que lo regulan.</w:t>
      </w:r>
    </w:p>
    <w:p w14:paraId="299B7015" w14:textId="77777777" w:rsidR="000F4C5E" w:rsidRPr="002D638F" w:rsidRDefault="000F4C5E" w:rsidP="002D638F">
      <w:pPr>
        <w:jc w:val="both"/>
        <w:rPr>
          <w:rFonts w:ascii="Courier New" w:eastAsia="Courier New" w:hAnsi="Courier New" w:cs="Courier New"/>
          <w:sz w:val="24"/>
          <w:szCs w:val="24"/>
        </w:rPr>
      </w:pPr>
    </w:p>
    <w:p w14:paraId="67A4EA5E"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 integración de las mesas deberá ser plural y equilibrada, con una adecuada representación de ambos sexos.</w:t>
      </w:r>
    </w:p>
    <w:p w14:paraId="48E2EA0A" w14:textId="77777777" w:rsidR="000F4C5E" w:rsidRPr="002D638F" w:rsidRDefault="000F4C5E" w:rsidP="002D638F">
      <w:pPr>
        <w:jc w:val="both"/>
        <w:rPr>
          <w:rFonts w:ascii="Courier New" w:eastAsia="Courier New" w:hAnsi="Courier New" w:cs="Courier New"/>
          <w:sz w:val="24"/>
          <w:szCs w:val="24"/>
        </w:rPr>
      </w:pPr>
    </w:p>
    <w:p w14:paraId="3CBFF955"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Serán causales de cesación en el cargo las siguientes: </w:t>
      </w:r>
    </w:p>
    <w:p w14:paraId="65A83773" w14:textId="77777777" w:rsidR="000F4C5E" w:rsidRPr="002D638F" w:rsidRDefault="000F4C5E" w:rsidP="002D638F">
      <w:pPr>
        <w:jc w:val="both"/>
        <w:rPr>
          <w:rFonts w:ascii="Courier New" w:eastAsia="Courier New" w:hAnsi="Courier New" w:cs="Courier New"/>
          <w:sz w:val="24"/>
          <w:szCs w:val="24"/>
        </w:rPr>
      </w:pPr>
    </w:p>
    <w:p w14:paraId="2BCCFBE9" w14:textId="60F286C4" w:rsidR="008B3D46" w:rsidRPr="00D732CD"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D732CD">
        <w:rPr>
          <w:rFonts w:ascii="Courier New" w:eastAsia="Courier New" w:hAnsi="Courier New" w:cs="Courier New"/>
          <w:sz w:val="24"/>
          <w:szCs w:val="24"/>
        </w:rPr>
        <w:t>Expiración del período para el que fue nombrado</w:t>
      </w:r>
      <w:r w:rsidR="00F14901">
        <w:rPr>
          <w:rFonts w:ascii="Courier New" w:eastAsia="Courier New" w:hAnsi="Courier New" w:cs="Courier New"/>
          <w:sz w:val="24"/>
          <w:szCs w:val="24"/>
        </w:rPr>
        <w:t>(a)</w:t>
      </w:r>
      <w:r w:rsidRPr="00D732CD">
        <w:rPr>
          <w:rFonts w:ascii="Courier New" w:eastAsia="Courier New" w:hAnsi="Courier New" w:cs="Courier New"/>
          <w:sz w:val="24"/>
          <w:szCs w:val="24"/>
        </w:rPr>
        <w:t xml:space="preserve">. </w:t>
      </w:r>
    </w:p>
    <w:p w14:paraId="71E8DECD" w14:textId="736C367C" w:rsidR="008B3D46"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Renuncia voluntaria. </w:t>
      </w:r>
    </w:p>
    <w:p w14:paraId="1DDB4F35" w14:textId="77777777" w:rsidR="00D732CD" w:rsidRPr="002D638F" w:rsidRDefault="00D732CD" w:rsidP="00D732CD">
      <w:pPr>
        <w:pStyle w:val="Prrafodelista"/>
        <w:tabs>
          <w:tab w:val="right" w:pos="2552"/>
        </w:tabs>
        <w:ind w:left="1985"/>
        <w:jc w:val="both"/>
        <w:rPr>
          <w:rFonts w:ascii="Courier New" w:eastAsia="Courier New" w:hAnsi="Courier New" w:cs="Courier New"/>
          <w:sz w:val="24"/>
          <w:szCs w:val="24"/>
        </w:rPr>
      </w:pPr>
    </w:p>
    <w:p w14:paraId="0DB8516B" w14:textId="197338B9" w:rsidR="008B3D46"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Condena a pena aflictiva.</w:t>
      </w:r>
    </w:p>
    <w:p w14:paraId="51EE1FC8" w14:textId="77777777" w:rsidR="00D732CD" w:rsidRPr="00D732CD" w:rsidRDefault="00D732CD" w:rsidP="00D732CD">
      <w:pPr>
        <w:tabs>
          <w:tab w:val="right" w:pos="2552"/>
        </w:tabs>
        <w:jc w:val="both"/>
        <w:rPr>
          <w:rFonts w:ascii="Courier New" w:eastAsia="Courier New" w:hAnsi="Courier New" w:cs="Courier New"/>
          <w:sz w:val="24"/>
          <w:szCs w:val="24"/>
        </w:rPr>
      </w:pPr>
    </w:p>
    <w:p w14:paraId="73181B8F" w14:textId="7453C67A" w:rsidR="008B3D46"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Incumplimiento grave y manifiesto de las normas sobre probidad administrativa. </w:t>
      </w:r>
    </w:p>
    <w:p w14:paraId="5EA08900" w14:textId="77777777" w:rsidR="00D732CD" w:rsidRPr="00D732CD" w:rsidRDefault="00D732CD" w:rsidP="00D732CD">
      <w:pPr>
        <w:tabs>
          <w:tab w:val="right" w:pos="2552"/>
        </w:tabs>
        <w:jc w:val="both"/>
        <w:rPr>
          <w:rFonts w:ascii="Courier New" w:eastAsia="Courier New" w:hAnsi="Courier New" w:cs="Courier New"/>
          <w:sz w:val="24"/>
          <w:szCs w:val="24"/>
        </w:rPr>
      </w:pPr>
    </w:p>
    <w:p w14:paraId="7EE624CC" w14:textId="4CF23C24" w:rsidR="008B3D46"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lastRenderedPageBreak/>
        <w:t>Falta grave al cumplimiento de las obligaciones como integrante de la mesa, de acuerdo a lo que establezca la propia mesa.</w:t>
      </w:r>
    </w:p>
    <w:p w14:paraId="35CF53F9" w14:textId="77777777" w:rsidR="00D732CD" w:rsidRPr="00D732CD" w:rsidRDefault="00D732CD" w:rsidP="00D732CD">
      <w:pPr>
        <w:tabs>
          <w:tab w:val="right" w:pos="2552"/>
        </w:tabs>
        <w:jc w:val="both"/>
        <w:rPr>
          <w:rFonts w:ascii="Courier New" w:eastAsia="Courier New" w:hAnsi="Courier New" w:cs="Courier New"/>
          <w:sz w:val="24"/>
          <w:szCs w:val="24"/>
        </w:rPr>
      </w:pPr>
    </w:p>
    <w:p w14:paraId="5E1E9D05" w14:textId="731D2D25" w:rsidR="008B3D46" w:rsidRPr="002D638F" w:rsidRDefault="008B3D46" w:rsidP="00D732CD">
      <w:pPr>
        <w:pStyle w:val="Prrafodelista"/>
        <w:numPr>
          <w:ilvl w:val="0"/>
          <w:numId w:val="30"/>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Pérdida de la calidad que justifica su integración, en el caso </w:t>
      </w:r>
      <w:r w:rsidR="00D732CD" w:rsidRPr="002D638F">
        <w:rPr>
          <w:rFonts w:ascii="Courier New" w:eastAsia="Courier New" w:hAnsi="Courier New" w:cs="Courier New"/>
          <w:sz w:val="24"/>
          <w:szCs w:val="24"/>
        </w:rPr>
        <w:t>del(</w:t>
      </w:r>
      <w:r w:rsidRPr="002D638F">
        <w:rPr>
          <w:rFonts w:ascii="Courier New" w:eastAsia="Courier New" w:hAnsi="Courier New" w:cs="Courier New"/>
          <w:sz w:val="24"/>
          <w:szCs w:val="24"/>
        </w:rPr>
        <w:t xml:space="preserve">de la) Secretario(a) Regional Ministerial que preside, de acuerdo al artículo 20 anterior. </w:t>
      </w:r>
    </w:p>
    <w:p w14:paraId="787F1C51" w14:textId="77777777" w:rsidR="000F4C5E" w:rsidRPr="002D638F" w:rsidRDefault="000F4C5E" w:rsidP="002D638F">
      <w:pPr>
        <w:jc w:val="both"/>
        <w:rPr>
          <w:rFonts w:ascii="Courier New" w:eastAsia="Courier New" w:hAnsi="Courier New" w:cs="Courier New"/>
          <w:sz w:val="24"/>
          <w:szCs w:val="24"/>
        </w:rPr>
      </w:pPr>
    </w:p>
    <w:p w14:paraId="577AACD8" w14:textId="6B22615F"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La vacancia será declarada por resolución del Secretario(a) Regional Ministerial de las Culturas, las Artes y el Patrimonio. </w:t>
      </w:r>
      <w:r w:rsidR="00D732CD" w:rsidRPr="002D638F">
        <w:rPr>
          <w:rFonts w:ascii="Courier New" w:eastAsia="Courier New" w:hAnsi="Courier New" w:cs="Courier New"/>
          <w:sz w:val="24"/>
          <w:szCs w:val="24"/>
        </w:rPr>
        <w:t>En caso de que</w:t>
      </w:r>
      <w:r w:rsidRPr="002D638F">
        <w:rPr>
          <w:rFonts w:ascii="Courier New" w:eastAsia="Courier New" w:hAnsi="Courier New" w:cs="Courier New"/>
          <w:sz w:val="24"/>
          <w:szCs w:val="24"/>
        </w:rPr>
        <w:t xml:space="preserve"> cesare alguno(a) de ellos(as) por cualquier causa, procederá la designación de un(a) nuevo(a) integrante, sujeta al mismo procedimiento dispuesto para su designación, por el periodo que restare.  </w:t>
      </w:r>
    </w:p>
    <w:p w14:paraId="029077A1" w14:textId="77777777" w:rsidR="000F4C5E" w:rsidRPr="002D638F" w:rsidRDefault="000F4C5E" w:rsidP="002D638F">
      <w:pPr>
        <w:jc w:val="both"/>
        <w:rPr>
          <w:rFonts w:ascii="Courier New" w:eastAsia="Courier New" w:hAnsi="Courier New" w:cs="Courier New"/>
          <w:sz w:val="24"/>
          <w:szCs w:val="24"/>
        </w:rPr>
      </w:pPr>
    </w:p>
    <w:p w14:paraId="1845C71E"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Las mesas podrán invitar a sus sesiones, sólo con derecho a voz, a representantes de instituciones académicas, municipalidades, otros organismos públicos y privados, organizaciones no gubernamentales y de la sociedad civil, cuya participación o colaboración estime conveniente para su buen funcionamiento.</w:t>
      </w:r>
    </w:p>
    <w:p w14:paraId="64DEF7E0" w14:textId="77777777" w:rsidR="000F4C5E" w:rsidRPr="002D638F" w:rsidRDefault="000F4C5E" w:rsidP="00D732CD">
      <w:pPr>
        <w:ind w:firstLine="1985"/>
        <w:jc w:val="both"/>
        <w:rPr>
          <w:rFonts w:ascii="Courier New" w:eastAsia="Courier New" w:hAnsi="Courier New" w:cs="Courier New"/>
          <w:sz w:val="24"/>
          <w:szCs w:val="24"/>
        </w:rPr>
      </w:pPr>
    </w:p>
    <w:p w14:paraId="47F48BE9" w14:textId="7D12885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Las mesas regionales sesionarán en las dependencias de las secretarías regionales ministeriales de las Culturas, las Artes y el Patrimonio, las que proporcionarán los medios materiales para su funcionamiento, o por medios telemáticos.</w:t>
      </w:r>
    </w:p>
    <w:p w14:paraId="795B4556" w14:textId="77777777" w:rsidR="000F4C5E" w:rsidRPr="002D638F" w:rsidRDefault="000F4C5E" w:rsidP="002D638F">
      <w:pPr>
        <w:jc w:val="both"/>
        <w:rPr>
          <w:rFonts w:ascii="Courier New" w:eastAsia="Courier New" w:hAnsi="Courier New" w:cs="Courier New"/>
          <w:sz w:val="24"/>
          <w:szCs w:val="24"/>
        </w:rPr>
      </w:pPr>
    </w:p>
    <w:p w14:paraId="0BA84476"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Las secretarías regionales ministeriales de las Culturas, las Artes y el Patrimonio serán las encargadas de ejecutar, cuando corresponda, los acuerdos de las mesas regionales de artesanía.</w:t>
      </w:r>
    </w:p>
    <w:p w14:paraId="51571C09" w14:textId="77777777" w:rsidR="008B3D46" w:rsidRPr="002D638F" w:rsidRDefault="008B3D46" w:rsidP="002D638F">
      <w:pPr>
        <w:jc w:val="both"/>
        <w:rPr>
          <w:rFonts w:ascii="Courier New" w:eastAsia="Courier New" w:hAnsi="Courier New" w:cs="Courier New"/>
          <w:sz w:val="24"/>
          <w:szCs w:val="24"/>
        </w:rPr>
      </w:pPr>
    </w:p>
    <w:p w14:paraId="15DB75D1"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23.-</w:t>
      </w:r>
      <w:r w:rsidRPr="002D638F">
        <w:rPr>
          <w:rFonts w:ascii="Courier New" w:eastAsia="Courier New" w:hAnsi="Courier New" w:cs="Courier New"/>
          <w:sz w:val="24"/>
          <w:szCs w:val="24"/>
        </w:rPr>
        <w:t xml:space="preserve"> Cada mesa regional deberá elegir, por mayoría absoluta de sus miembros presentes al momento de la elección, a un(a) representante para que integre el Consejo Nacional de Artesanía.</w:t>
      </w:r>
    </w:p>
    <w:p w14:paraId="1F437FA9" w14:textId="77777777" w:rsidR="008B3D46" w:rsidRPr="002D638F" w:rsidRDefault="008B3D46" w:rsidP="002D638F">
      <w:pPr>
        <w:jc w:val="both"/>
        <w:rPr>
          <w:rFonts w:ascii="Courier New" w:eastAsia="Courier New" w:hAnsi="Courier New" w:cs="Courier New"/>
          <w:sz w:val="24"/>
          <w:szCs w:val="24"/>
        </w:rPr>
      </w:pPr>
    </w:p>
    <w:p w14:paraId="7B853ABA"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24.-</w:t>
      </w:r>
      <w:r w:rsidRPr="002D638F">
        <w:rPr>
          <w:rFonts w:ascii="Courier New" w:eastAsia="Courier New" w:hAnsi="Courier New" w:cs="Courier New"/>
          <w:sz w:val="24"/>
          <w:szCs w:val="24"/>
        </w:rPr>
        <w:t xml:space="preserve"> Mediante resolución dictada por la Subsecretaría de las Culturas y las Artes, a propuesta de cada Secretario(a) Regional Ministerial de las Culturas, las Artes y el Patrimonio, se regulará el funcionamiento interno de cada mesa, debiendo contener, a lo menos:</w:t>
      </w:r>
    </w:p>
    <w:p w14:paraId="6FA0D8DE" w14:textId="77777777" w:rsidR="000F4C5E" w:rsidRPr="002D638F" w:rsidRDefault="000F4C5E" w:rsidP="002D638F">
      <w:pPr>
        <w:jc w:val="both"/>
        <w:rPr>
          <w:rFonts w:ascii="Courier New" w:eastAsia="Courier New" w:hAnsi="Courier New" w:cs="Courier New"/>
          <w:sz w:val="24"/>
          <w:szCs w:val="24"/>
        </w:rPr>
      </w:pPr>
    </w:p>
    <w:p w14:paraId="7EA75FAA" w14:textId="77777777" w:rsidR="000F4C5E" w:rsidRDefault="008B3D46" w:rsidP="00D732CD">
      <w:pPr>
        <w:pStyle w:val="Prrafodelista"/>
        <w:numPr>
          <w:ilvl w:val="0"/>
          <w:numId w:val="22"/>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 forma de elección de sus integrantes, en la que deberán contemplarse criterios de paridad de género, representatividad del sector y participación ciudadana.</w:t>
      </w:r>
    </w:p>
    <w:p w14:paraId="1DEE9CC8" w14:textId="77777777" w:rsidR="00D732CD" w:rsidRPr="002D638F" w:rsidRDefault="00D732CD" w:rsidP="00D732CD">
      <w:pPr>
        <w:pStyle w:val="Prrafodelista"/>
        <w:tabs>
          <w:tab w:val="right" w:pos="2552"/>
        </w:tabs>
        <w:ind w:left="1985"/>
        <w:jc w:val="both"/>
        <w:rPr>
          <w:rFonts w:ascii="Courier New" w:eastAsia="Courier New" w:hAnsi="Courier New" w:cs="Courier New"/>
          <w:sz w:val="24"/>
          <w:szCs w:val="24"/>
        </w:rPr>
      </w:pPr>
    </w:p>
    <w:p w14:paraId="673999B3" w14:textId="77777777" w:rsidR="000F4C5E" w:rsidRDefault="008B3D46" w:rsidP="00D732CD">
      <w:pPr>
        <w:pStyle w:val="Prrafodelista"/>
        <w:numPr>
          <w:ilvl w:val="0"/>
          <w:numId w:val="22"/>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número de integrantes de la mesa regional, los(as) que no pueden ser menos de cinco ni exceder a diez, excluyendo su Presidente(a)</w:t>
      </w:r>
      <w:r w:rsidR="000F4C5E" w:rsidRPr="002D638F">
        <w:rPr>
          <w:rFonts w:ascii="Courier New" w:eastAsia="Courier New" w:hAnsi="Courier New" w:cs="Courier New"/>
          <w:sz w:val="24"/>
          <w:szCs w:val="24"/>
        </w:rPr>
        <w:t>.</w:t>
      </w:r>
    </w:p>
    <w:p w14:paraId="5D9616E6" w14:textId="77777777" w:rsidR="00D732CD" w:rsidRPr="00D732CD" w:rsidRDefault="00D732CD" w:rsidP="00D732CD">
      <w:pPr>
        <w:tabs>
          <w:tab w:val="right" w:pos="2552"/>
        </w:tabs>
        <w:jc w:val="both"/>
        <w:rPr>
          <w:rFonts w:ascii="Courier New" w:eastAsia="Courier New" w:hAnsi="Courier New" w:cs="Courier New"/>
          <w:sz w:val="24"/>
          <w:szCs w:val="24"/>
        </w:rPr>
      </w:pPr>
    </w:p>
    <w:p w14:paraId="13FF6E87" w14:textId="77777777" w:rsidR="000F4C5E" w:rsidRDefault="008B3D46" w:rsidP="00D732CD">
      <w:pPr>
        <w:pStyle w:val="Prrafodelista"/>
        <w:numPr>
          <w:ilvl w:val="0"/>
          <w:numId w:val="22"/>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quorum para tomar acuerdos.</w:t>
      </w:r>
    </w:p>
    <w:p w14:paraId="09ADC186" w14:textId="77777777" w:rsidR="00D732CD" w:rsidRPr="00D732CD" w:rsidRDefault="00D732CD" w:rsidP="00D732CD">
      <w:pPr>
        <w:tabs>
          <w:tab w:val="right" w:pos="2552"/>
        </w:tabs>
        <w:jc w:val="both"/>
        <w:rPr>
          <w:rFonts w:ascii="Courier New" w:eastAsia="Courier New" w:hAnsi="Courier New" w:cs="Courier New"/>
          <w:sz w:val="24"/>
          <w:szCs w:val="24"/>
        </w:rPr>
      </w:pPr>
    </w:p>
    <w:p w14:paraId="6663A2B4" w14:textId="77777777" w:rsidR="000F4C5E" w:rsidRDefault="008B3D46" w:rsidP="00D732CD">
      <w:pPr>
        <w:pStyle w:val="Prrafodelista"/>
        <w:numPr>
          <w:ilvl w:val="0"/>
          <w:numId w:val="22"/>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 periodicidad de las sesiones.</w:t>
      </w:r>
    </w:p>
    <w:p w14:paraId="149BD7BB" w14:textId="77777777" w:rsidR="00D732CD" w:rsidRPr="00D732CD" w:rsidRDefault="00D732CD" w:rsidP="00D732CD">
      <w:pPr>
        <w:tabs>
          <w:tab w:val="right" w:pos="2552"/>
        </w:tabs>
        <w:jc w:val="both"/>
        <w:rPr>
          <w:rFonts w:ascii="Courier New" w:eastAsia="Courier New" w:hAnsi="Courier New" w:cs="Courier New"/>
          <w:sz w:val="24"/>
          <w:szCs w:val="24"/>
        </w:rPr>
      </w:pPr>
    </w:p>
    <w:p w14:paraId="3C229A9B" w14:textId="1E48B565" w:rsidR="008B3D46" w:rsidRPr="002D638F" w:rsidRDefault="008B3D46" w:rsidP="00D732CD">
      <w:pPr>
        <w:pStyle w:val="Prrafodelista"/>
        <w:numPr>
          <w:ilvl w:val="0"/>
          <w:numId w:val="22"/>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Las causales de inhabilidad e incompatibilidad para integrarlo.</w:t>
      </w:r>
    </w:p>
    <w:p w14:paraId="3711AFCC" w14:textId="491694A1" w:rsidR="000F4C5E" w:rsidRPr="002D638F" w:rsidRDefault="000F4C5E" w:rsidP="002D638F">
      <w:pPr>
        <w:pStyle w:val="Prrafodelista"/>
        <w:ind w:left="810"/>
        <w:jc w:val="both"/>
        <w:rPr>
          <w:rFonts w:ascii="Courier New" w:eastAsia="Courier New" w:hAnsi="Courier New" w:cs="Courier New"/>
          <w:sz w:val="24"/>
          <w:szCs w:val="24"/>
        </w:rPr>
      </w:pPr>
    </w:p>
    <w:p w14:paraId="16920926" w14:textId="77777777" w:rsidR="008B3D46" w:rsidRPr="002D638F" w:rsidRDefault="008B3D46" w:rsidP="002D638F">
      <w:pPr>
        <w:jc w:val="both"/>
        <w:rPr>
          <w:rFonts w:ascii="Courier New" w:eastAsia="Courier New" w:hAnsi="Courier New" w:cs="Courier New"/>
          <w:sz w:val="24"/>
          <w:szCs w:val="24"/>
        </w:rPr>
      </w:pPr>
    </w:p>
    <w:p w14:paraId="7B75AC4D"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TITULO VI</w:t>
      </w:r>
    </w:p>
    <w:p w14:paraId="6C5FFA55" w14:textId="0250BB69"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RECONOCIMIENTOS</w:t>
      </w:r>
    </w:p>
    <w:p w14:paraId="39139287" w14:textId="77777777" w:rsidR="008B3D46" w:rsidRPr="002D638F" w:rsidRDefault="008B3D46" w:rsidP="002D638F">
      <w:pPr>
        <w:jc w:val="center"/>
        <w:rPr>
          <w:rFonts w:ascii="Courier New" w:eastAsia="Courier New" w:hAnsi="Courier New" w:cs="Courier New"/>
          <w:sz w:val="24"/>
          <w:szCs w:val="24"/>
        </w:rPr>
      </w:pPr>
    </w:p>
    <w:p w14:paraId="3EE9246D"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Párrafo 1. Sello de Excelencia</w:t>
      </w:r>
    </w:p>
    <w:p w14:paraId="11274C35" w14:textId="77777777" w:rsidR="008B3D46" w:rsidRPr="002D638F" w:rsidRDefault="008B3D46" w:rsidP="002D638F">
      <w:pPr>
        <w:jc w:val="both"/>
        <w:rPr>
          <w:rFonts w:ascii="Courier New" w:eastAsia="Courier New" w:hAnsi="Courier New" w:cs="Courier New"/>
          <w:sz w:val="24"/>
          <w:szCs w:val="24"/>
        </w:rPr>
      </w:pPr>
    </w:p>
    <w:p w14:paraId="2BA3423B"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25.-</w:t>
      </w:r>
      <w:r w:rsidRPr="002D638F">
        <w:rPr>
          <w:rFonts w:ascii="Courier New" w:eastAsia="Courier New" w:hAnsi="Courier New" w:cs="Courier New"/>
          <w:sz w:val="24"/>
          <w:szCs w:val="24"/>
        </w:rPr>
        <w:t xml:space="preserve"> Créase el “Sello de Excelencia a la Artesanía” que será entregado por el Ministerio de las Culturas, las Artes y el Patrimonio.</w:t>
      </w:r>
    </w:p>
    <w:p w14:paraId="1BAFDF19" w14:textId="77777777" w:rsidR="000F4C5E" w:rsidRPr="002D638F" w:rsidRDefault="000F4C5E" w:rsidP="002D638F">
      <w:pPr>
        <w:jc w:val="both"/>
        <w:rPr>
          <w:rFonts w:ascii="Courier New" w:eastAsia="Courier New" w:hAnsi="Courier New" w:cs="Courier New"/>
          <w:sz w:val="24"/>
          <w:szCs w:val="24"/>
        </w:rPr>
      </w:pPr>
    </w:p>
    <w:p w14:paraId="31309505"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Este reconocimiento distinguirá los objetos o piezas de artesanía que destacan por su autenticidad, innovación y sustentabilidad.</w:t>
      </w:r>
    </w:p>
    <w:p w14:paraId="5648060D" w14:textId="77777777" w:rsidR="000F4C5E" w:rsidRPr="002D638F" w:rsidRDefault="000F4C5E" w:rsidP="002D638F">
      <w:pPr>
        <w:jc w:val="both"/>
        <w:rPr>
          <w:rFonts w:ascii="Courier New" w:eastAsia="Courier New" w:hAnsi="Courier New" w:cs="Courier New"/>
          <w:sz w:val="24"/>
          <w:szCs w:val="24"/>
        </w:rPr>
      </w:pPr>
    </w:p>
    <w:p w14:paraId="2FD1B483"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premio tiene como objetivo ampliar el desarrollo de la actividad artesanal, incentivar la creatividad, fomentar la comercialización, promover sus objetos o piezas y a sus autores(as), fortaleciendo su valor cultural, social y económico.</w:t>
      </w:r>
    </w:p>
    <w:p w14:paraId="1B06DB4F" w14:textId="77777777" w:rsidR="008B3D46" w:rsidRPr="002D638F" w:rsidRDefault="008B3D46" w:rsidP="002D638F">
      <w:pPr>
        <w:jc w:val="both"/>
        <w:rPr>
          <w:rFonts w:ascii="Courier New" w:eastAsia="Courier New" w:hAnsi="Courier New" w:cs="Courier New"/>
          <w:sz w:val="24"/>
          <w:szCs w:val="24"/>
        </w:rPr>
      </w:pPr>
    </w:p>
    <w:p w14:paraId="711837BE"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26.-</w:t>
      </w:r>
      <w:r w:rsidRPr="002D638F">
        <w:rPr>
          <w:rFonts w:ascii="Courier New" w:eastAsia="Courier New" w:hAnsi="Courier New" w:cs="Courier New"/>
          <w:sz w:val="24"/>
          <w:szCs w:val="24"/>
        </w:rPr>
        <w:t xml:space="preserve"> El Sello de Excelencia a la Artesanía otorgará a las obras reconocidas un premio en dinero de 20 unidades tributarias mensuales y un certificado de promoción oficial que avala su calidad y autenticidad. Estas obras se incorporarán a los catálogos oficiales de Artesanía del Ministerio de las Culturas, las Artes y el Patrimonio y participarán en las exposiciones y muestras internacionales en que participe Chile, todo de conformidad a la resolución a que hace referencia el artículo siguiente.</w:t>
      </w:r>
    </w:p>
    <w:p w14:paraId="09A516E1" w14:textId="77777777" w:rsidR="000F4C5E" w:rsidRPr="002D638F" w:rsidRDefault="000F4C5E" w:rsidP="002D638F">
      <w:pPr>
        <w:jc w:val="both"/>
        <w:rPr>
          <w:rFonts w:ascii="Courier New" w:eastAsia="Courier New" w:hAnsi="Courier New" w:cs="Courier New"/>
          <w:sz w:val="24"/>
          <w:szCs w:val="24"/>
        </w:rPr>
      </w:pPr>
    </w:p>
    <w:p w14:paraId="491F7041"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27.-</w:t>
      </w:r>
      <w:r w:rsidRPr="002D638F">
        <w:rPr>
          <w:rFonts w:ascii="Courier New" w:eastAsia="Courier New" w:hAnsi="Courier New" w:cs="Courier New"/>
          <w:sz w:val="24"/>
          <w:szCs w:val="24"/>
        </w:rPr>
        <w:t xml:space="preserve"> Una resolución de la Subsecretaría de las Culturas y las Artes definirá el procedimiento para su otorgamiento, el jurado que otorgará el premio, dentro del cual deben contemplarse dos miembros del Consejo Nacional, y el número máximo de premios que podrán otorgarse anualmente, </w:t>
      </w:r>
      <w:r w:rsidRPr="002D638F">
        <w:rPr>
          <w:rFonts w:ascii="Courier New" w:eastAsia="Courier New" w:hAnsi="Courier New" w:cs="Courier New"/>
          <w:sz w:val="24"/>
          <w:szCs w:val="24"/>
        </w:rPr>
        <w:lastRenderedPageBreak/>
        <w:t>los que en todo caso, no podrán ser más de diez, así como los requisitos que deben reunir los(as) peticionarios(as), y todas las demás disposiciones que sean necesarias para su entrega.</w:t>
      </w:r>
    </w:p>
    <w:p w14:paraId="56224DBF" w14:textId="77777777" w:rsidR="008B3D46" w:rsidRPr="002D638F" w:rsidRDefault="008B3D46" w:rsidP="002D638F">
      <w:pPr>
        <w:jc w:val="both"/>
        <w:rPr>
          <w:rFonts w:ascii="Courier New" w:eastAsia="Courier New" w:hAnsi="Courier New" w:cs="Courier New"/>
          <w:sz w:val="24"/>
          <w:szCs w:val="24"/>
        </w:rPr>
      </w:pPr>
    </w:p>
    <w:p w14:paraId="7D0D73F2"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Párrafo 2. Premio Maestro(a) Artesano(a)</w:t>
      </w:r>
    </w:p>
    <w:p w14:paraId="082609C5" w14:textId="77777777" w:rsidR="008B3D46" w:rsidRPr="002D638F" w:rsidRDefault="008B3D46" w:rsidP="002D638F">
      <w:pPr>
        <w:jc w:val="both"/>
        <w:rPr>
          <w:rFonts w:ascii="Courier New" w:eastAsia="Courier New" w:hAnsi="Courier New" w:cs="Courier New"/>
          <w:b/>
          <w:bCs/>
          <w:sz w:val="24"/>
          <w:szCs w:val="24"/>
        </w:rPr>
      </w:pPr>
    </w:p>
    <w:p w14:paraId="365191F9"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28.-</w:t>
      </w:r>
      <w:r w:rsidRPr="002D638F">
        <w:rPr>
          <w:rFonts w:ascii="Courier New" w:eastAsia="Courier New" w:hAnsi="Courier New" w:cs="Courier New"/>
          <w:sz w:val="24"/>
          <w:szCs w:val="24"/>
        </w:rPr>
        <w:t xml:space="preserve"> Créase el premio “Maestro(a) Artesano(a) Nacional” que será otorgado anualmente por el Ministerio de las Culturas, las Artes y el Patrimonio.</w:t>
      </w:r>
    </w:p>
    <w:p w14:paraId="3F7ED452" w14:textId="77777777" w:rsidR="000F4C5E" w:rsidRPr="002D638F" w:rsidRDefault="000F4C5E" w:rsidP="002D638F">
      <w:pPr>
        <w:jc w:val="both"/>
        <w:rPr>
          <w:rFonts w:ascii="Courier New" w:eastAsia="Courier New" w:hAnsi="Courier New" w:cs="Courier New"/>
          <w:sz w:val="24"/>
          <w:szCs w:val="24"/>
        </w:rPr>
      </w:pPr>
    </w:p>
    <w:p w14:paraId="7259DB44"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Este reconocimiento distingue el trabajo de maestros(as) artesanos(as) de excelencia, quien(es) por su vida, valor cultural y trayectoria, constituyen parte fundamental de la identidad y patrimonio cultural del país, revelando en vida sus saberes y las entregas que hacen de la artesanía como una excepcional manifestación y expresión artística y cultural.</w:t>
      </w:r>
    </w:p>
    <w:p w14:paraId="5854945D" w14:textId="77777777" w:rsidR="000F4C5E" w:rsidRPr="002D638F" w:rsidRDefault="000F4C5E" w:rsidP="002D638F">
      <w:pPr>
        <w:jc w:val="both"/>
        <w:rPr>
          <w:rFonts w:ascii="Courier New" w:eastAsia="Courier New" w:hAnsi="Courier New" w:cs="Courier New"/>
          <w:sz w:val="24"/>
          <w:szCs w:val="24"/>
        </w:rPr>
      </w:pPr>
    </w:p>
    <w:p w14:paraId="7C3DA96C"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Consejo Nacional de Artesanía actuará como jurado para el otorgamiento de este premio.</w:t>
      </w:r>
    </w:p>
    <w:p w14:paraId="64999FD3" w14:textId="77777777" w:rsidR="008B3D46" w:rsidRPr="002D638F" w:rsidRDefault="008B3D46" w:rsidP="002D638F">
      <w:pPr>
        <w:jc w:val="both"/>
        <w:rPr>
          <w:rFonts w:ascii="Courier New" w:eastAsia="Courier New" w:hAnsi="Courier New" w:cs="Courier New"/>
          <w:sz w:val="24"/>
          <w:szCs w:val="24"/>
        </w:rPr>
      </w:pPr>
    </w:p>
    <w:p w14:paraId="2955D747" w14:textId="77777777" w:rsidR="000F4C5E"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29.-</w:t>
      </w:r>
      <w:r w:rsidRPr="002D638F">
        <w:rPr>
          <w:rFonts w:ascii="Courier New" w:eastAsia="Courier New" w:hAnsi="Courier New" w:cs="Courier New"/>
          <w:sz w:val="24"/>
          <w:szCs w:val="24"/>
        </w:rPr>
        <w:t xml:space="preserve"> El premio contemplará las siguientes categorías:</w:t>
      </w:r>
    </w:p>
    <w:p w14:paraId="74954AC6" w14:textId="3FCCA800"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1E628811" w14:textId="15189133" w:rsidR="008B3D46" w:rsidRPr="002D638F" w:rsidRDefault="008B3D46" w:rsidP="00D732CD">
      <w:pPr>
        <w:pStyle w:val="Prrafodelista"/>
        <w:numPr>
          <w:ilvl w:val="0"/>
          <w:numId w:val="23"/>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Premio Maestro(a) Artesano(a) Tradicional, que se otorgará a un(a) cultor(a) del oficio que domine la totalidad del proceso productivo de una disciplina artesanal, cuyo saber haya sido transmitido por al menos dos generaciones.</w:t>
      </w:r>
    </w:p>
    <w:p w14:paraId="450AAAA6" w14:textId="77777777" w:rsidR="008B3D46" w:rsidRPr="002D638F" w:rsidRDefault="008B3D46" w:rsidP="002D638F">
      <w:pPr>
        <w:jc w:val="both"/>
        <w:rPr>
          <w:rFonts w:ascii="Courier New" w:eastAsia="Courier New" w:hAnsi="Courier New" w:cs="Courier New"/>
          <w:sz w:val="24"/>
          <w:szCs w:val="24"/>
        </w:rPr>
      </w:pPr>
    </w:p>
    <w:p w14:paraId="45417E2B" w14:textId="0B5C0742" w:rsidR="008B3D46" w:rsidRPr="002D638F" w:rsidRDefault="008B3D46" w:rsidP="00D732CD">
      <w:pPr>
        <w:pStyle w:val="Prrafodelista"/>
        <w:numPr>
          <w:ilvl w:val="0"/>
          <w:numId w:val="23"/>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Premio Maestro(a) Artesano(a) Contemporáneo(a), que se entregará a un(a) cultor(a) del oficio que también domine la totalidad del proceso productivo de una disciplina, cuya proposición creativa esté vinculada a la innovación relacionada a la propuesta en el uso del material, el diseño y/o el proceso de producción vinculado a nuevos lenguajes.</w:t>
      </w:r>
    </w:p>
    <w:p w14:paraId="26CFCF7B" w14:textId="77777777" w:rsidR="000F4C5E" w:rsidRPr="002D638F" w:rsidRDefault="000F4C5E" w:rsidP="002D638F">
      <w:pPr>
        <w:jc w:val="both"/>
        <w:rPr>
          <w:rFonts w:ascii="Courier New" w:eastAsia="Courier New" w:hAnsi="Courier New" w:cs="Courier New"/>
          <w:sz w:val="24"/>
          <w:szCs w:val="24"/>
        </w:rPr>
      </w:pPr>
    </w:p>
    <w:p w14:paraId="7C92059E" w14:textId="6868CBC4" w:rsidR="008B3D46" w:rsidRPr="002D638F" w:rsidRDefault="008B3D46" w:rsidP="00D732CD">
      <w:pPr>
        <w:pStyle w:val="Prrafodelista"/>
        <w:numPr>
          <w:ilvl w:val="0"/>
          <w:numId w:val="23"/>
        </w:numPr>
        <w:tabs>
          <w:tab w:val="right" w:pos="2552"/>
        </w:tabs>
        <w:ind w:left="0"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El Premio Artesano(a) Aprendiz, que se otorgará a quien se encuentre aún en proceso de formación disciplinaria y que destaque principalmente por la excelencia de su trabajo, ya sea </w:t>
      </w:r>
      <w:r w:rsidR="00D732CD" w:rsidRPr="002D638F">
        <w:rPr>
          <w:rFonts w:ascii="Courier New" w:eastAsia="Courier New" w:hAnsi="Courier New" w:cs="Courier New"/>
          <w:sz w:val="24"/>
          <w:szCs w:val="24"/>
        </w:rPr>
        <w:t>en relación con</w:t>
      </w:r>
      <w:r w:rsidRPr="002D638F">
        <w:rPr>
          <w:rFonts w:ascii="Courier New" w:eastAsia="Courier New" w:hAnsi="Courier New" w:cs="Courier New"/>
          <w:sz w:val="24"/>
          <w:szCs w:val="24"/>
        </w:rPr>
        <w:t xml:space="preserve"> la autenticidad o la innovación. </w:t>
      </w:r>
    </w:p>
    <w:p w14:paraId="08EE81FA" w14:textId="77777777" w:rsidR="008B3D46" w:rsidRPr="002D638F" w:rsidRDefault="008B3D46" w:rsidP="002D638F">
      <w:pPr>
        <w:jc w:val="both"/>
        <w:rPr>
          <w:rFonts w:ascii="Courier New" w:eastAsia="Courier New" w:hAnsi="Courier New" w:cs="Courier New"/>
          <w:sz w:val="24"/>
          <w:szCs w:val="24"/>
        </w:rPr>
      </w:pPr>
    </w:p>
    <w:p w14:paraId="40FD05CC"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30.-</w:t>
      </w:r>
      <w:r w:rsidRPr="002D638F">
        <w:rPr>
          <w:rFonts w:ascii="Courier New" w:eastAsia="Courier New" w:hAnsi="Courier New" w:cs="Courier New"/>
          <w:sz w:val="24"/>
          <w:szCs w:val="24"/>
        </w:rPr>
        <w:t xml:space="preserve"> El premio consistirá para todas las categorías en un certificado de reconocimiento; el registro en el Registro Nacional de Artesanía como maestro(a) artesano(a); y apoyo para la transmisión, difusión y promoción internacional de su </w:t>
      </w:r>
      <w:r w:rsidRPr="002D638F">
        <w:rPr>
          <w:rFonts w:ascii="Courier New" w:eastAsia="Courier New" w:hAnsi="Courier New" w:cs="Courier New"/>
          <w:sz w:val="24"/>
          <w:szCs w:val="24"/>
        </w:rPr>
        <w:lastRenderedPageBreak/>
        <w:t xml:space="preserve">trabajo, en conformidad a una resolución que deberá ser dictada por la Subsecretaría de las Culturas y las Artes. Adicionalmente, los(as) galardonados en las categorías señaladas en los literales a) y b) del artículo anterior recibirán un premio en dinero equivalente a 50 unidades tributarias mensuales, por una sola vez. </w:t>
      </w:r>
    </w:p>
    <w:p w14:paraId="45D442DE" w14:textId="77777777" w:rsidR="008B3D46" w:rsidRPr="002D638F" w:rsidRDefault="008B3D46" w:rsidP="002D638F">
      <w:pPr>
        <w:jc w:val="both"/>
        <w:rPr>
          <w:rFonts w:ascii="Courier New" w:eastAsia="Courier New" w:hAnsi="Courier New" w:cs="Courier New"/>
          <w:sz w:val="24"/>
          <w:szCs w:val="24"/>
        </w:rPr>
      </w:pPr>
    </w:p>
    <w:p w14:paraId="7B161DBB"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31.-</w:t>
      </w:r>
      <w:r w:rsidRPr="002D638F">
        <w:rPr>
          <w:rFonts w:ascii="Courier New" w:eastAsia="Courier New" w:hAnsi="Courier New" w:cs="Courier New"/>
          <w:sz w:val="24"/>
          <w:szCs w:val="24"/>
        </w:rPr>
        <w:t xml:space="preserve"> Créase el premio “Maestro(a) Artesano(a) Regional” que será otorgado por el Ministerio de las Culturas, las Artes y el Patrimonio en cada una de las regiones del país.</w:t>
      </w:r>
    </w:p>
    <w:p w14:paraId="5C8D808F" w14:textId="77777777" w:rsidR="000F4C5E" w:rsidRPr="002D638F" w:rsidRDefault="000F4C5E" w:rsidP="002D638F">
      <w:pPr>
        <w:jc w:val="both"/>
        <w:rPr>
          <w:rFonts w:ascii="Courier New" w:eastAsia="Courier New" w:hAnsi="Courier New" w:cs="Courier New"/>
          <w:sz w:val="24"/>
          <w:szCs w:val="24"/>
        </w:rPr>
      </w:pPr>
    </w:p>
    <w:p w14:paraId="1A7F7C08"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Este reconocimiento distingue el trabajo de maestros(as) artesanos(as) de excelencia de cada región quienes, por su vida, valor cultural y trayectoria, constituyen parte fundamental de la identidad y patrimonio cultural de la región, revelando en vida sus saberes y las entregas que hacen de la artesanía como una excepcional manifestación y expresión artística y cultural.</w:t>
      </w:r>
    </w:p>
    <w:p w14:paraId="33FB316E" w14:textId="77777777" w:rsidR="000F4C5E" w:rsidRPr="002D638F" w:rsidRDefault="000F4C5E" w:rsidP="002D638F">
      <w:pPr>
        <w:jc w:val="both"/>
        <w:rPr>
          <w:rFonts w:ascii="Courier New" w:eastAsia="Courier New" w:hAnsi="Courier New" w:cs="Courier New"/>
          <w:sz w:val="24"/>
          <w:szCs w:val="24"/>
        </w:rPr>
      </w:pPr>
    </w:p>
    <w:p w14:paraId="27C6045E" w14:textId="77777777" w:rsidR="008B3D46" w:rsidRPr="002D638F" w:rsidRDefault="008B3D46" w:rsidP="00D732CD">
      <w:pPr>
        <w:ind w:firstLine="1985"/>
        <w:jc w:val="both"/>
        <w:rPr>
          <w:rFonts w:ascii="Courier New" w:eastAsia="Courier New" w:hAnsi="Courier New" w:cs="Courier New"/>
          <w:sz w:val="24"/>
          <w:szCs w:val="24"/>
        </w:rPr>
      </w:pPr>
      <w:r w:rsidRPr="002D638F">
        <w:rPr>
          <w:rFonts w:ascii="Courier New" w:eastAsia="Courier New" w:hAnsi="Courier New" w:cs="Courier New"/>
          <w:sz w:val="24"/>
          <w:szCs w:val="24"/>
        </w:rPr>
        <w:t>El premio consistirá en un certificado de reconocimiento; un premio en dinero equivalente a 20 unidades tributarias mensuales; el ingreso al Registro Nacional de Artesanía como maestro(a) artesano(a); apoyo para la transmisión, difusión y promoción internacional de su trabajo, en conformidad a una resolución que deberá ser dictada por la Subsecretaría de las Culturas y las Artes.</w:t>
      </w:r>
    </w:p>
    <w:p w14:paraId="72A24C3C" w14:textId="77777777" w:rsidR="008B3D46" w:rsidRPr="002D638F" w:rsidRDefault="008B3D46" w:rsidP="002D638F">
      <w:pPr>
        <w:jc w:val="both"/>
        <w:rPr>
          <w:rFonts w:ascii="Courier New" w:eastAsia="Courier New" w:hAnsi="Courier New" w:cs="Courier New"/>
          <w:sz w:val="24"/>
          <w:szCs w:val="24"/>
        </w:rPr>
      </w:pPr>
    </w:p>
    <w:p w14:paraId="57537B94"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32.-</w:t>
      </w:r>
      <w:r w:rsidRPr="002D638F">
        <w:rPr>
          <w:rFonts w:ascii="Courier New" w:eastAsia="Courier New" w:hAnsi="Courier New" w:cs="Courier New"/>
          <w:sz w:val="24"/>
          <w:szCs w:val="24"/>
        </w:rPr>
        <w:t xml:space="preserve"> Una resolución que deberá ser dictada por la Subsecretaría de las Culturas y las Artes definirá los ámbitos de aplicación, el procedimiento para su otorgamiento, y el número máximo de premios que podrán otorgarse anualmente, los que en todo caso no podrán ser más de ocho. Con todo, al año siguiente se deberá entregar dicho premio en aquellas regiones del país que no lo hubieren recibido el año inmediatamente anterior.</w:t>
      </w:r>
    </w:p>
    <w:p w14:paraId="38B8B841" w14:textId="77777777" w:rsidR="008B3D46" w:rsidRPr="002D638F" w:rsidRDefault="008B3D46" w:rsidP="002D638F">
      <w:pPr>
        <w:jc w:val="both"/>
        <w:rPr>
          <w:rFonts w:ascii="Courier New" w:eastAsia="Courier New" w:hAnsi="Courier New" w:cs="Courier New"/>
          <w:sz w:val="24"/>
          <w:szCs w:val="24"/>
        </w:rPr>
      </w:pPr>
    </w:p>
    <w:p w14:paraId="21816723" w14:textId="258CBC5F"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t>Párrafo 4. Día Nacional de la Artesanía</w:t>
      </w:r>
    </w:p>
    <w:p w14:paraId="1F87BECA" w14:textId="77777777" w:rsidR="000F4C5E" w:rsidRPr="002D638F" w:rsidRDefault="000F4C5E" w:rsidP="002D638F">
      <w:pPr>
        <w:jc w:val="both"/>
        <w:rPr>
          <w:rFonts w:ascii="Courier New" w:eastAsia="Courier New" w:hAnsi="Courier New" w:cs="Courier New"/>
          <w:sz w:val="24"/>
          <w:szCs w:val="24"/>
        </w:rPr>
      </w:pPr>
    </w:p>
    <w:p w14:paraId="7C5E752A" w14:textId="46A4135D"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33.-</w:t>
      </w:r>
      <w:r w:rsidRPr="002D638F">
        <w:rPr>
          <w:rFonts w:ascii="Courier New" w:eastAsia="Courier New" w:hAnsi="Courier New" w:cs="Courier New"/>
          <w:sz w:val="24"/>
          <w:szCs w:val="24"/>
        </w:rPr>
        <w:t xml:space="preserve"> Declárese el día 7 de noviembre de cada año como el Día Nacional de la Artesanía. </w:t>
      </w:r>
    </w:p>
    <w:p w14:paraId="4EC1C916" w14:textId="77777777" w:rsidR="008B3D46" w:rsidRDefault="008B3D46" w:rsidP="002D638F">
      <w:pPr>
        <w:jc w:val="both"/>
        <w:rPr>
          <w:rFonts w:ascii="Courier New" w:eastAsia="Courier New" w:hAnsi="Courier New" w:cs="Courier New"/>
          <w:sz w:val="24"/>
          <w:szCs w:val="24"/>
        </w:rPr>
      </w:pPr>
      <w:bookmarkStart w:id="4" w:name="_heading=h.1fob9te" w:colFirst="0" w:colLast="0"/>
      <w:bookmarkEnd w:id="4"/>
    </w:p>
    <w:p w14:paraId="070FC492" w14:textId="77777777" w:rsidR="009E096A" w:rsidRDefault="009E096A" w:rsidP="002D638F">
      <w:pPr>
        <w:jc w:val="both"/>
        <w:rPr>
          <w:rFonts w:ascii="Courier New" w:eastAsia="Courier New" w:hAnsi="Courier New" w:cs="Courier New"/>
          <w:sz w:val="24"/>
          <w:szCs w:val="24"/>
        </w:rPr>
      </w:pPr>
    </w:p>
    <w:p w14:paraId="052D3113" w14:textId="77777777" w:rsidR="009E096A" w:rsidRDefault="009E096A" w:rsidP="002D638F">
      <w:pPr>
        <w:jc w:val="both"/>
        <w:rPr>
          <w:rFonts w:ascii="Courier New" w:eastAsia="Courier New" w:hAnsi="Courier New" w:cs="Courier New"/>
          <w:sz w:val="24"/>
          <w:szCs w:val="24"/>
        </w:rPr>
      </w:pPr>
    </w:p>
    <w:p w14:paraId="124A3A37" w14:textId="77777777" w:rsidR="009E096A" w:rsidRDefault="009E096A" w:rsidP="002D638F">
      <w:pPr>
        <w:jc w:val="both"/>
        <w:rPr>
          <w:rFonts w:ascii="Courier New" w:eastAsia="Courier New" w:hAnsi="Courier New" w:cs="Courier New"/>
          <w:sz w:val="24"/>
          <w:szCs w:val="24"/>
        </w:rPr>
      </w:pPr>
    </w:p>
    <w:p w14:paraId="7F56D19E" w14:textId="77777777" w:rsidR="009E096A" w:rsidRDefault="009E096A" w:rsidP="002D638F">
      <w:pPr>
        <w:jc w:val="both"/>
        <w:rPr>
          <w:rFonts w:ascii="Courier New" w:eastAsia="Courier New" w:hAnsi="Courier New" w:cs="Courier New"/>
          <w:sz w:val="24"/>
          <w:szCs w:val="24"/>
        </w:rPr>
      </w:pPr>
    </w:p>
    <w:p w14:paraId="6A54266F" w14:textId="77777777" w:rsidR="009E096A" w:rsidRDefault="009E096A" w:rsidP="002D638F">
      <w:pPr>
        <w:jc w:val="both"/>
        <w:rPr>
          <w:rFonts w:ascii="Courier New" w:eastAsia="Courier New" w:hAnsi="Courier New" w:cs="Courier New"/>
          <w:sz w:val="24"/>
          <w:szCs w:val="24"/>
        </w:rPr>
      </w:pPr>
    </w:p>
    <w:p w14:paraId="4DB54362" w14:textId="77777777" w:rsidR="009E096A" w:rsidRPr="002D638F" w:rsidRDefault="009E096A" w:rsidP="002D638F">
      <w:pPr>
        <w:jc w:val="both"/>
        <w:rPr>
          <w:rFonts w:ascii="Courier New" w:eastAsia="Courier New" w:hAnsi="Courier New" w:cs="Courier New"/>
          <w:sz w:val="24"/>
          <w:szCs w:val="24"/>
        </w:rPr>
      </w:pPr>
    </w:p>
    <w:p w14:paraId="7B4C4281" w14:textId="77777777" w:rsidR="008B3D46" w:rsidRPr="002D638F" w:rsidRDefault="008B3D46" w:rsidP="002D638F">
      <w:pPr>
        <w:jc w:val="center"/>
        <w:rPr>
          <w:rFonts w:ascii="Courier New" w:eastAsia="Courier New" w:hAnsi="Courier New" w:cs="Courier New"/>
          <w:b/>
          <w:bCs/>
          <w:sz w:val="24"/>
          <w:szCs w:val="24"/>
        </w:rPr>
      </w:pPr>
      <w:r w:rsidRPr="002D638F">
        <w:rPr>
          <w:rFonts w:ascii="Courier New" w:eastAsia="Courier New" w:hAnsi="Courier New" w:cs="Courier New"/>
          <w:b/>
          <w:bCs/>
          <w:sz w:val="24"/>
          <w:szCs w:val="24"/>
        </w:rPr>
        <w:lastRenderedPageBreak/>
        <w:t>TÍTULO VII</w:t>
      </w:r>
    </w:p>
    <w:p w14:paraId="37A0562F" w14:textId="77777777" w:rsidR="008B3D46" w:rsidRPr="002D638F" w:rsidRDefault="008B3D46" w:rsidP="002D638F">
      <w:pPr>
        <w:jc w:val="center"/>
        <w:rPr>
          <w:rFonts w:ascii="Courier New" w:eastAsia="Courier New" w:hAnsi="Courier New" w:cs="Courier New"/>
          <w:b/>
          <w:bCs/>
          <w:sz w:val="24"/>
          <w:szCs w:val="24"/>
        </w:rPr>
      </w:pPr>
      <w:bookmarkStart w:id="5" w:name="_heading=h.3znysh7" w:colFirst="0" w:colLast="0"/>
      <w:bookmarkEnd w:id="5"/>
      <w:r w:rsidRPr="002D638F">
        <w:rPr>
          <w:rFonts w:ascii="Courier New" w:eastAsia="Courier New" w:hAnsi="Courier New" w:cs="Courier New"/>
          <w:b/>
          <w:bCs/>
          <w:sz w:val="24"/>
          <w:szCs w:val="24"/>
        </w:rPr>
        <w:t>MODIFICACIONES LEGALES</w:t>
      </w:r>
    </w:p>
    <w:p w14:paraId="162087D6" w14:textId="77777777" w:rsidR="000F4C5E" w:rsidRPr="002D638F" w:rsidRDefault="000F4C5E" w:rsidP="002D638F">
      <w:pPr>
        <w:jc w:val="center"/>
        <w:rPr>
          <w:rFonts w:ascii="Courier New" w:eastAsia="Courier New" w:hAnsi="Courier New" w:cs="Courier New"/>
          <w:b/>
          <w:bCs/>
          <w:sz w:val="24"/>
          <w:szCs w:val="24"/>
        </w:rPr>
      </w:pPr>
    </w:p>
    <w:p w14:paraId="1D1724B7" w14:textId="6CF16F15" w:rsidR="008B3D46" w:rsidRPr="002D638F" w:rsidRDefault="008B3D46" w:rsidP="002D638F">
      <w:pPr>
        <w:jc w:val="both"/>
        <w:rPr>
          <w:rFonts w:ascii="Courier New" w:eastAsia="Courier New" w:hAnsi="Courier New" w:cs="Courier New"/>
          <w:sz w:val="24"/>
          <w:szCs w:val="24"/>
        </w:rPr>
      </w:pPr>
      <w:bookmarkStart w:id="6" w:name="_heading=h.2et92p0" w:colFirst="0" w:colLast="0"/>
      <w:bookmarkEnd w:id="6"/>
      <w:r w:rsidRPr="002D638F">
        <w:rPr>
          <w:rFonts w:ascii="Courier New" w:eastAsia="Courier New" w:hAnsi="Courier New" w:cs="Courier New"/>
          <w:b/>
          <w:bCs/>
          <w:sz w:val="24"/>
          <w:szCs w:val="24"/>
        </w:rPr>
        <w:t>Artículo 34.-</w:t>
      </w:r>
      <w:r w:rsidRPr="002D638F">
        <w:rPr>
          <w:rFonts w:ascii="Courier New" w:eastAsia="Courier New" w:hAnsi="Courier New" w:cs="Courier New"/>
          <w:sz w:val="24"/>
          <w:szCs w:val="24"/>
        </w:rPr>
        <w:t xml:space="preserve"> Intercálese en el artículo 3, N° 1, de la ley N° 21.045 que crea el Ministerio de las Culturas, las Artes y el Patrimonio, entre</w:t>
      </w:r>
      <w:r w:rsidR="00023E45">
        <w:rPr>
          <w:rFonts w:ascii="Courier New" w:eastAsia="Courier New" w:hAnsi="Courier New" w:cs="Courier New"/>
          <w:sz w:val="24"/>
          <w:szCs w:val="24"/>
        </w:rPr>
        <w:t xml:space="preserve"> </w:t>
      </w:r>
      <w:r w:rsidRPr="002D638F">
        <w:rPr>
          <w:rFonts w:ascii="Courier New" w:eastAsia="Courier New" w:hAnsi="Courier New" w:cs="Courier New"/>
          <w:sz w:val="24"/>
          <w:szCs w:val="24"/>
        </w:rPr>
        <w:t xml:space="preserve">“audiovisual” y la </w:t>
      </w:r>
      <w:r w:rsidR="00023E45">
        <w:rPr>
          <w:rFonts w:ascii="Courier New" w:eastAsia="Courier New" w:hAnsi="Courier New" w:cs="Courier New"/>
          <w:sz w:val="24"/>
          <w:szCs w:val="24"/>
        </w:rPr>
        <w:t>conjunción</w:t>
      </w:r>
      <w:r w:rsidR="00023E45" w:rsidRPr="002D638F">
        <w:rPr>
          <w:rFonts w:ascii="Courier New" w:eastAsia="Courier New" w:hAnsi="Courier New" w:cs="Courier New"/>
          <w:sz w:val="24"/>
          <w:szCs w:val="24"/>
        </w:rPr>
        <w:t xml:space="preserve"> </w:t>
      </w:r>
      <w:r w:rsidRPr="002D638F">
        <w:rPr>
          <w:rFonts w:ascii="Courier New" w:eastAsia="Courier New" w:hAnsi="Courier New" w:cs="Courier New"/>
          <w:sz w:val="24"/>
          <w:szCs w:val="24"/>
        </w:rPr>
        <w:t>“y”, la palabra “, artesanía”.</w:t>
      </w:r>
    </w:p>
    <w:p w14:paraId="36F5A5FA" w14:textId="77777777" w:rsidR="008B3D46" w:rsidRDefault="008B3D46" w:rsidP="00D732CD">
      <w:pPr>
        <w:rPr>
          <w:rFonts w:ascii="Courier New" w:eastAsia="Courier New" w:hAnsi="Courier New" w:cs="Courier New"/>
          <w:b/>
          <w:bCs/>
          <w:sz w:val="24"/>
          <w:szCs w:val="24"/>
        </w:rPr>
      </w:pPr>
    </w:p>
    <w:p w14:paraId="28EE49F0" w14:textId="77777777" w:rsidR="00D732CD" w:rsidRPr="002D638F" w:rsidRDefault="00D732CD" w:rsidP="00D732CD">
      <w:pPr>
        <w:rPr>
          <w:rFonts w:ascii="Courier New" w:eastAsia="Courier New" w:hAnsi="Courier New" w:cs="Courier New"/>
          <w:b/>
          <w:bCs/>
          <w:sz w:val="24"/>
          <w:szCs w:val="24"/>
        </w:rPr>
      </w:pPr>
    </w:p>
    <w:p w14:paraId="08ED3F0A" w14:textId="6F72D078" w:rsidR="008B3D46" w:rsidRPr="002D638F" w:rsidRDefault="00023E45" w:rsidP="002D638F">
      <w:pPr>
        <w:jc w:val="center"/>
        <w:rPr>
          <w:rFonts w:ascii="Courier New" w:eastAsia="Courier New" w:hAnsi="Courier New" w:cs="Courier New"/>
          <w:b/>
          <w:bCs/>
          <w:sz w:val="24"/>
          <w:szCs w:val="24"/>
        </w:rPr>
      </w:pPr>
      <w:r>
        <w:rPr>
          <w:rFonts w:ascii="Courier New" w:eastAsia="Courier New" w:hAnsi="Courier New" w:cs="Courier New"/>
          <w:b/>
          <w:bCs/>
          <w:sz w:val="24"/>
          <w:szCs w:val="24"/>
        </w:rPr>
        <w:t xml:space="preserve">DISPOSICIONES </w:t>
      </w:r>
      <w:r w:rsidR="008B3D46" w:rsidRPr="002D638F">
        <w:rPr>
          <w:rFonts w:ascii="Courier New" w:eastAsia="Courier New" w:hAnsi="Courier New" w:cs="Courier New"/>
          <w:b/>
          <w:bCs/>
          <w:sz w:val="24"/>
          <w:szCs w:val="24"/>
        </w:rPr>
        <w:t>TRANSITORI</w:t>
      </w:r>
      <w:r>
        <w:rPr>
          <w:rFonts w:ascii="Courier New" w:eastAsia="Courier New" w:hAnsi="Courier New" w:cs="Courier New"/>
          <w:b/>
          <w:bCs/>
          <w:sz w:val="24"/>
          <w:szCs w:val="24"/>
        </w:rPr>
        <w:t>A</w:t>
      </w:r>
      <w:r w:rsidR="008B3D46" w:rsidRPr="002D638F">
        <w:rPr>
          <w:rFonts w:ascii="Courier New" w:eastAsia="Courier New" w:hAnsi="Courier New" w:cs="Courier New"/>
          <w:b/>
          <w:bCs/>
          <w:sz w:val="24"/>
          <w:szCs w:val="24"/>
        </w:rPr>
        <w:t>S</w:t>
      </w:r>
    </w:p>
    <w:p w14:paraId="10982699" w14:textId="77777777" w:rsidR="008B3D46" w:rsidRPr="002D638F" w:rsidRDefault="008B3D46" w:rsidP="002D638F">
      <w:pPr>
        <w:jc w:val="both"/>
        <w:rPr>
          <w:rFonts w:ascii="Courier New" w:eastAsia="Courier New" w:hAnsi="Courier New" w:cs="Courier New"/>
          <w:sz w:val="24"/>
          <w:szCs w:val="24"/>
        </w:rPr>
      </w:pPr>
    </w:p>
    <w:p w14:paraId="380D6565" w14:textId="77777777" w:rsidR="008B3D46" w:rsidRPr="002D638F" w:rsidRDefault="008B3D46" w:rsidP="002D638F">
      <w:pPr>
        <w:jc w:val="both"/>
        <w:rPr>
          <w:rFonts w:ascii="Courier New" w:eastAsia="Courier New" w:hAnsi="Courier New" w:cs="Courier New"/>
          <w:sz w:val="24"/>
          <w:szCs w:val="24"/>
        </w:rPr>
      </w:pPr>
      <w:bookmarkStart w:id="7" w:name="_heading=h.tyjcwt" w:colFirst="0" w:colLast="0"/>
      <w:bookmarkEnd w:id="7"/>
      <w:r w:rsidRPr="002D638F">
        <w:rPr>
          <w:rFonts w:ascii="Courier New" w:eastAsia="Courier New" w:hAnsi="Courier New" w:cs="Courier New"/>
          <w:b/>
          <w:bCs/>
          <w:sz w:val="24"/>
          <w:szCs w:val="24"/>
        </w:rPr>
        <w:t>Artículo primero.-</w:t>
      </w:r>
      <w:r w:rsidRPr="002D638F">
        <w:rPr>
          <w:rFonts w:ascii="Courier New" w:eastAsia="Courier New" w:hAnsi="Courier New" w:cs="Courier New"/>
          <w:sz w:val="24"/>
          <w:szCs w:val="24"/>
        </w:rPr>
        <w:t xml:space="preserve">  La presente ley entrará en vigencia tres meses después de la publicación en el Diario Oficial del reglamento señalado en el artículo 10.</w:t>
      </w:r>
    </w:p>
    <w:p w14:paraId="74F794CD" w14:textId="77777777" w:rsidR="008B3D46" w:rsidRPr="002D638F" w:rsidRDefault="008B3D46" w:rsidP="002D638F">
      <w:pPr>
        <w:jc w:val="both"/>
        <w:rPr>
          <w:rFonts w:ascii="Courier New" w:eastAsia="Courier New" w:hAnsi="Courier New" w:cs="Courier New"/>
          <w:sz w:val="24"/>
          <w:szCs w:val="24"/>
        </w:rPr>
      </w:pPr>
    </w:p>
    <w:p w14:paraId="591476C1"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segundo.-</w:t>
      </w:r>
      <w:r w:rsidRPr="002D638F">
        <w:rPr>
          <w:rFonts w:ascii="Courier New" w:eastAsia="Courier New" w:hAnsi="Courier New" w:cs="Courier New"/>
          <w:sz w:val="24"/>
          <w:szCs w:val="24"/>
        </w:rPr>
        <w:t xml:space="preserve"> El reglamento señalado en el artículo primero anterior deberá ser dictado por el Ministerio de las Culturas, las Artes y el Patrimonio dentro del plazo de un año contado desde la publicación de la presente ley en el Diario Oficial. </w:t>
      </w:r>
    </w:p>
    <w:p w14:paraId="011CB4BE" w14:textId="77777777" w:rsidR="008B3D46" w:rsidRPr="002D638F" w:rsidRDefault="008B3D46" w:rsidP="002D638F">
      <w:pPr>
        <w:jc w:val="both"/>
        <w:rPr>
          <w:rFonts w:ascii="Courier New" w:eastAsia="Courier New" w:hAnsi="Courier New" w:cs="Courier New"/>
          <w:sz w:val="24"/>
          <w:szCs w:val="24"/>
        </w:rPr>
      </w:pPr>
    </w:p>
    <w:p w14:paraId="454E7C58" w14:textId="77777777" w:rsidR="008B3D46" w:rsidRPr="002D638F" w:rsidRDefault="008B3D46" w:rsidP="002D638F">
      <w:pPr>
        <w:jc w:val="both"/>
        <w:rPr>
          <w:rFonts w:ascii="Courier New" w:eastAsia="Courier New" w:hAnsi="Courier New" w:cs="Courier New"/>
          <w:sz w:val="24"/>
          <w:szCs w:val="24"/>
        </w:rPr>
      </w:pPr>
      <w:r w:rsidRPr="002D638F">
        <w:rPr>
          <w:rFonts w:ascii="Courier New" w:eastAsia="Courier New" w:hAnsi="Courier New" w:cs="Courier New"/>
          <w:b/>
          <w:bCs/>
          <w:sz w:val="24"/>
          <w:szCs w:val="24"/>
        </w:rPr>
        <w:t>Artículo tercero.-</w:t>
      </w:r>
      <w:r w:rsidRPr="002D638F">
        <w:rPr>
          <w:rFonts w:ascii="Courier New" w:eastAsia="Courier New" w:hAnsi="Courier New" w:cs="Courier New"/>
          <w:sz w:val="24"/>
          <w:szCs w:val="24"/>
        </w:rPr>
        <w:t xml:space="preserve"> Las resoluciones complementarias señaladas en los artículos 12, 24, 27, 30, 31 y 32 de la presente ley, deberán ser dictadas por la Subsecretaría de las Culturas y las Artes en el plazo de un año contado desde la publicación de la presente ley en el Diario Oficial. </w:t>
      </w:r>
    </w:p>
    <w:p w14:paraId="6F0512F6" w14:textId="77777777" w:rsidR="008B3D46" w:rsidRPr="002D638F" w:rsidRDefault="008B3D46" w:rsidP="002D638F">
      <w:pPr>
        <w:jc w:val="both"/>
        <w:rPr>
          <w:rFonts w:ascii="Courier New" w:eastAsia="Courier New" w:hAnsi="Courier New" w:cs="Courier New"/>
          <w:sz w:val="24"/>
          <w:szCs w:val="24"/>
        </w:rPr>
      </w:pPr>
    </w:p>
    <w:p w14:paraId="4DA89972" w14:textId="41DCDBB9" w:rsidR="00370531" w:rsidRDefault="008B3D46" w:rsidP="002D638F">
      <w:pPr>
        <w:jc w:val="both"/>
        <w:rPr>
          <w:rFonts w:ascii="Courier New" w:eastAsia="Courier New" w:hAnsi="Courier New" w:cs="Courier New"/>
          <w:sz w:val="24"/>
          <w:szCs w:val="24"/>
        </w:rPr>
        <w:sectPr w:rsidR="00370531" w:rsidSect="009E096A">
          <w:headerReference w:type="default" r:id="rId12"/>
          <w:headerReference w:type="first" r:id="rId13"/>
          <w:pgSz w:w="12240" w:h="18720" w:code="14"/>
          <w:pgMar w:top="1985" w:right="1325" w:bottom="1985" w:left="2126" w:header="720" w:footer="720" w:gutter="0"/>
          <w:paperSrc w:first="2" w:other="2"/>
          <w:pgNumType w:start="1"/>
          <w:cols w:space="720"/>
          <w:titlePg/>
        </w:sectPr>
      </w:pPr>
      <w:r w:rsidRPr="002D638F">
        <w:rPr>
          <w:rFonts w:ascii="Courier New" w:eastAsia="Courier New" w:hAnsi="Courier New" w:cs="Courier New"/>
          <w:b/>
          <w:bCs/>
          <w:sz w:val="24"/>
          <w:szCs w:val="24"/>
        </w:rPr>
        <w:t>Artículo cuarto.-</w:t>
      </w:r>
      <w:r w:rsidRPr="002D638F">
        <w:rPr>
          <w:rFonts w:ascii="Courier New" w:eastAsia="Courier New" w:hAnsi="Courier New" w:cs="Courier New"/>
          <w:sz w:val="24"/>
          <w:szCs w:val="24"/>
        </w:rPr>
        <w:t xml:space="preserve"> El mayor gasto fiscal que represente la aplicación de la presente ley durante el primer año presupuestario de su entrada en vigencia se financiará con cargo al presupuesto de la partida presupuestaria Ministerio de las Culturas, las Artes y el Patrimonio y, en lo que faltare, con recursos provenientes de la partida presupuestaria Tesoro Público. En los años siguientes, se estará a lo que considere la Ley de Presupuestos del Sector Público respectiva.</w:t>
      </w:r>
      <w:r w:rsidR="00D732CD">
        <w:rPr>
          <w:rFonts w:ascii="Courier New" w:eastAsia="Courier New" w:hAnsi="Courier New" w:cs="Courier New"/>
          <w:sz w:val="24"/>
          <w:szCs w:val="24"/>
        </w:rPr>
        <w:t>”.</w:t>
      </w:r>
    </w:p>
    <w:p w14:paraId="75FA928A" w14:textId="77777777" w:rsidR="00291B75" w:rsidRPr="002D638F" w:rsidRDefault="003A407D" w:rsidP="002D638F">
      <w:pPr>
        <w:jc w:val="center"/>
        <w:rPr>
          <w:rFonts w:ascii="Courier New" w:eastAsia="Courier New" w:hAnsi="Courier New" w:cs="Courier New"/>
          <w:sz w:val="24"/>
          <w:szCs w:val="24"/>
        </w:rPr>
      </w:pPr>
      <w:r w:rsidRPr="002D638F">
        <w:rPr>
          <w:rFonts w:ascii="Courier New" w:eastAsia="Courier New" w:hAnsi="Courier New" w:cs="Courier New"/>
          <w:sz w:val="24"/>
          <w:szCs w:val="24"/>
        </w:rPr>
        <w:lastRenderedPageBreak/>
        <w:t>Dios guarde a V.E.,</w:t>
      </w:r>
    </w:p>
    <w:p w14:paraId="75FA928B" w14:textId="77777777" w:rsidR="00291B75" w:rsidRPr="002D638F" w:rsidRDefault="00291B75" w:rsidP="009E096A">
      <w:pPr>
        <w:jc w:val="both"/>
        <w:rPr>
          <w:rFonts w:ascii="Courier New" w:eastAsia="Courier New" w:hAnsi="Courier New" w:cs="Courier New"/>
          <w:sz w:val="24"/>
          <w:szCs w:val="24"/>
        </w:rPr>
      </w:pPr>
    </w:p>
    <w:p w14:paraId="75FA928C" w14:textId="77777777" w:rsidR="00291B75" w:rsidRPr="002D638F" w:rsidRDefault="00291B75" w:rsidP="002D638F">
      <w:pPr>
        <w:rPr>
          <w:rFonts w:ascii="Courier New" w:eastAsia="Courier New" w:hAnsi="Courier New" w:cs="Courier New"/>
          <w:sz w:val="24"/>
          <w:szCs w:val="24"/>
        </w:rPr>
      </w:pPr>
    </w:p>
    <w:p w14:paraId="75FA928D" w14:textId="77777777" w:rsidR="00291B75" w:rsidRPr="002D638F" w:rsidRDefault="00291B75" w:rsidP="002D638F">
      <w:pPr>
        <w:rPr>
          <w:rFonts w:ascii="Courier New" w:eastAsia="Courier New" w:hAnsi="Courier New" w:cs="Courier New"/>
          <w:sz w:val="24"/>
          <w:szCs w:val="24"/>
        </w:rPr>
      </w:pPr>
    </w:p>
    <w:p w14:paraId="75FA928E" w14:textId="77777777" w:rsidR="00291B75" w:rsidRPr="002D638F" w:rsidRDefault="00291B75" w:rsidP="002D638F">
      <w:pPr>
        <w:rPr>
          <w:rFonts w:ascii="Courier New" w:eastAsia="Courier New" w:hAnsi="Courier New" w:cs="Courier New"/>
          <w:sz w:val="24"/>
          <w:szCs w:val="24"/>
        </w:rPr>
      </w:pPr>
    </w:p>
    <w:p w14:paraId="75FA928F" w14:textId="77777777" w:rsidR="00291B75" w:rsidRDefault="00291B75" w:rsidP="00370531">
      <w:pPr>
        <w:jc w:val="both"/>
        <w:rPr>
          <w:rFonts w:ascii="Courier New" w:eastAsia="Courier New" w:hAnsi="Courier New" w:cs="Courier New"/>
          <w:sz w:val="24"/>
          <w:szCs w:val="24"/>
        </w:rPr>
      </w:pPr>
    </w:p>
    <w:p w14:paraId="2A039AD5" w14:textId="77777777" w:rsidR="00034B0D" w:rsidRPr="002D638F" w:rsidRDefault="00034B0D" w:rsidP="00370531">
      <w:pPr>
        <w:jc w:val="both"/>
        <w:rPr>
          <w:rFonts w:ascii="Courier New" w:eastAsia="Courier New" w:hAnsi="Courier New" w:cs="Courier New"/>
          <w:sz w:val="24"/>
          <w:szCs w:val="24"/>
        </w:rPr>
      </w:pPr>
    </w:p>
    <w:p w14:paraId="75FA9290" w14:textId="77777777" w:rsidR="00291B75" w:rsidRPr="002D638F" w:rsidRDefault="00291B75" w:rsidP="00370531">
      <w:pPr>
        <w:jc w:val="both"/>
        <w:rPr>
          <w:rFonts w:ascii="Courier New" w:eastAsia="Courier New" w:hAnsi="Courier New" w:cs="Courier New"/>
          <w:sz w:val="24"/>
          <w:szCs w:val="24"/>
        </w:rPr>
      </w:pPr>
    </w:p>
    <w:p w14:paraId="75FA9291" w14:textId="77777777" w:rsidR="00291B75" w:rsidRPr="002D638F" w:rsidRDefault="00291B75" w:rsidP="00370531">
      <w:pPr>
        <w:tabs>
          <w:tab w:val="center" w:pos="6237"/>
        </w:tabs>
        <w:jc w:val="both"/>
        <w:rPr>
          <w:rFonts w:ascii="Courier New" w:eastAsia="Courier New" w:hAnsi="Courier New" w:cs="Courier New"/>
          <w:sz w:val="24"/>
          <w:szCs w:val="24"/>
        </w:rPr>
      </w:pPr>
    </w:p>
    <w:p w14:paraId="75FA9293" w14:textId="460AE87F" w:rsidR="00291B75" w:rsidRPr="002D638F" w:rsidRDefault="00370531" w:rsidP="00370531">
      <w:pPr>
        <w:tabs>
          <w:tab w:val="center" w:pos="6096"/>
        </w:tabs>
        <w:spacing w:line="240" w:lineRule="auto"/>
        <w:jc w:val="both"/>
        <w:rPr>
          <w:rFonts w:ascii="Courier New" w:eastAsia="Courier New" w:hAnsi="Courier New" w:cs="Courier New"/>
          <w:b/>
          <w:bCs/>
          <w:sz w:val="24"/>
          <w:szCs w:val="24"/>
        </w:rPr>
      </w:pPr>
      <w:r>
        <w:rPr>
          <w:rFonts w:ascii="Courier New" w:eastAsia="Courier New" w:hAnsi="Courier New" w:cs="Courier New"/>
          <w:b/>
          <w:bCs/>
          <w:sz w:val="24"/>
          <w:szCs w:val="24"/>
        </w:rPr>
        <w:tab/>
        <w:t>CAROLINA TOHÁ MORALES</w:t>
      </w:r>
    </w:p>
    <w:p w14:paraId="75FA9294" w14:textId="1577DB70" w:rsidR="00291B75" w:rsidRPr="002D638F" w:rsidRDefault="00370531" w:rsidP="00370531">
      <w:pPr>
        <w:tabs>
          <w:tab w:val="center" w:pos="6096"/>
        </w:tabs>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ab/>
        <w:t>Vicep</w:t>
      </w:r>
      <w:r w:rsidR="003A407D" w:rsidRPr="002D638F">
        <w:rPr>
          <w:rFonts w:ascii="Courier New" w:eastAsia="Courier New" w:hAnsi="Courier New" w:cs="Courier New"/>
          <w:sz w:val="24"/>
          <w:szCs w:val="24"/>
        </w:rPr>
        <w:t>resident</w:t>
      </w:r>
      <w:r>
        <w:rPr>
          <w:rFonts w:ascii="Courier New" w:eastAsia="Courier New" w:hAnsi="Courier New" w:cs="Courier New"/>
          <w:sz w:val="24"/>
          <w:szCs w:val="24"/>
        </w:rPr>
        <w:t>a</w:t>
      </w:r>
      <w:r w:rsidR="003A407D" w:rsidRPr="002D638F">
        <w:rPr>
          <w:rFonts w:ascii="Courier New" w:eastAsia="Courier New" w:hAnsi="Courier New" w:cs="Courier New"/>
          <w:sz w:val="24"/>
          <w:szCs w:val="24"/>
        </w:rPr>
        <w:t xml:space="preserve"> de la República</w:t>
      </w:r>
    </w:p>
    <w:p w14:paraId="75FA9295" w14:textId="77777777" w:rsidR="00291B75" w:rsidRPr="002D638F" w:rsidRDefault="00291B75" w:rsidP="00370531">
      <w:pPr>
        <w:spacing w:line="240" w:lineRule="auto"/>
        <w:jc w:val="both"/>
        <w:rPr>
          <w:rFonts w:ascii="Courier New" w:eastAsia="Courier New" w:hAnsi="Courier New" w:cs="Courier New"/>
          <w:sz w:val="24"/>
          <w:szCs w:val="24"/>
        </w:rPr>
      </w:pPr>
    </w:p>
    <w:p w14:paraId="75FA9296" w14:textId="77777777" w:rsidR="00291B75" w:rsidRPr="002D638F" w:rsidRDefault="003A407D" w:rsidP="00370531">
      <w:pPr>
        <w:spacing w:line="240" w:lineRule="auto"/>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75FA9297" w14:textId="77777777" w:rsidR="00291B75" w:rsidRPr="002D638F" w:rsidRDefault="003A407D" w:rsidP="00370531">
      <w:pPr>
        <w:spacing w:line="240" w:lineRule="auto"/>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75FA9298" w14:textId="77777777" w:rsidR="00291B75" w:rsidRPr="002D638F" w:rsidRDefault="00291B75" w:rsidP="00370531">
      <w:pPr>
        <w:spacing w:line="240" w:lineRule="auto"/>
        <w:jc w:val="both"/>
        <w:rPr>
          <w:rFonts w:ascii="Courier New" w:eastAsia="Courier New" w:hAnsi="Courier New" w:cs="Courier New"/>
          <w:sz w:val="24"/>
          <w:szCs w:val="24"/>
        </w:rPr>
      </w:pPr>
    </w:p>
    <w:p w14:paraId="75FA9299" w14:textId="77777777" w:rsidR="00291B75" w:rsidRDefault="00291B75" w:rsidP="00370531">
      <w:pPr>
        <w:spacing w:line="240" w:lineRule="auto"/>
        <w:jc w:val="both"/>
        <w:rPr>
          <w:rFonts w:ascii="Courier New" w:eastAsia="Courier New" w:hAnsi="Courier New" w:cs="Courier New"/>
          <w:sz w:val="24"/>
          <w:szCs w:val="24"/>
        </w:rPr>
      </w:pPr>
    </w:p>
    <w:p w14:paraId="43394619" w14:textId="77777777" w:rsidR="00370531" w:rsidRDefault="00370531" w:rsidP="00370531">
      <w:pPr>
        <w:spacing w:line="240" w:lineRule="auto"/>
        <w:jc w:val="both"/>
        <w:rPr>
          <w:rFonts w:ascii="Courier New" w:eastAsia="Courier New" w:hAnsi="Courier New" w:cs="Courier New"/>
          <w:sz w:val="24"/>
          <w:szCs w:val="24"/>
        </w:rPr>
      </w:pPr>
    </w:p>
    <w:p w14:paraId="2F1D380C" w14:textId="77777777" w:rsidR="00370531" w:rsidRDefault="00370531" w:rsidP="00370531">
      <w:pPr>
        <w:spacing w:line="240" w:lineRule="auto"/>
        <w:jc w:val="both"/>
        <w:rPr>
          <w:rFonts w:ascii="Courier New" w:eastAsia="Courier New" w:hAnsi="Courier New" w:cs="Courier New"/>
          <w:sz w:val="24"/>
          <w:szCs w:val="24"/>
        </w:rPr>
      </w:pPr>
    </w:p>
    <w:p w14:paraId="75003470" w14:textId="77777777" w:rsidR="00370531" w:rsidRDefault="00370531" w:rsidP="00370531">
      <w:pPr>
        <w:spacing w:line="240" w:lineRule="auto"/>
        <w:jc w:val="both"/>
        <w:rPr>
          <w:rFonts w:ascii="Courier New" w:eastAsia="Courier New" w:hAnsi="Courier New" w:cs="Courier New"/>
          <w:sz w:val="24"/>
          <w:szCs w:val="24"/>
        </w:rPr>
      </w:pPr>
    </w:p>
    <w:p w14:paraId="2D9CD6D7" w14:textId="77777777" w:rsidR="00370531" w:rsidRDefault="00370531" w:rsidP="00370531">
      <w:pPr>
        <w:spacing w:line="240" w:lineRule="auto"/>
        <w:jc w:val="both"/>
        <w:rPr>
          <w:rFonts w:ascii="Courier New" w:eastAsia="Courier New" w:hAnsi="Courier New" w:cs="Courier New"/>
          <w:sz w:val="24"/>
          <w:szCs w:val="24"/>
        </w:rPr>
      </w:pPr>
    </w:p>
    <w:p w14:paraId="6B3BD67F" w14:textId="77777777" w:rsidR="00370531" w:rsidRPr="002D638F" w:rsidRDefault="00370531" w:rsidP="00370531">
      <w:pPr>
        <w:spacing w:line="240" w:lineRule="auto"/>
        <w:jc w:val="both"/>
        <w:rPr>
          <w:rFonts w:ascii="Courier New" w:eastAsia="Courier New" w:hAnsi="Courier New" w:cs="Courier New"/>
          <w:sz w:val="24"/>
          <w:szCs w:val="24"/>
        </w:rPr>
      </w:pPr>
    </w:p>
    <w:p w14:paraId="75FA929A" w14:textId="77777777" w:rsidR="00291B75" w:rsidRPr="002D638F" w:rsidRDefault="00291B75" w:rsidP="00370531">
      <w:pPr>
        <w:spacing w:line="240" w:lineRule="auto"/>
        <w:jc w:val="both"/>
        <w:rPr>
          <w:rFonts w:ascii="Courier New" w:eastAsia="Courier New" w:hAnsi="Courier New" w:cs="Courier New"/>
          <w:sz w:val="24"/>
          <w:szCs w:val="24"/>
        </w:rPr>
      </w:pPr>
    </w:p>
    <w:p w14:paraId="75FA929B" w14:textId="77777777" w:rsidR="00291B75" w:rsidRPr="002D638F" w:rsidRDefault="003A407D" w:rsidP="00370531">
      <w:pPr>
        <w:spacing w:line="240" w:lineRule="auto"/>
        <w:jc w:val="both"/>
        <w:rPr>
          <w:rFonts w:ascii="Courier New" w:eastAsia="Courier New" w:hAnsi="Courier New" w:cs="Courier New"/>
          <w:sz w:val="24"/>
          <w:szCs w:val="24"/>
        </w:rPr>
      </w:pPr>
      <w:r w:rsidRPr="002D638F">
        <w:rPr>
          <w:rFonts w:ascii="Courier New" w:eastAsia="Courier New" w:hAnsi="Courier New" w:cs="Courier New"/>
          <w:sz w:val="24"/>
          <w:szCs w:val="24"/>
        </w:rPr>
        <w:t xml:space="preserve"> </w:t>
      </w:r>
    </w:p>
    <w:p w14:paraId="75FA929C" w14:textId="13284F9E" w:rsidR="00291B75" w:rsidRPr="002D638F" w:rsidRDefault="00370531" w:rsidP="00370531">
      <w:pPr>
        <w:tabs>
          <w:tab w:val="center" w:pos="2127"/>
        </w:tabs>
        <w:spacing w:line="240" w:lineRule="auto"/>
        <w:rPr>
          <w:rFonts w:ascii="Courier New" w:eastAsia="Courier New" w:hAnsi="Courier New" w:cs="Courier New"/>
          <w:b/>
          <w:bCs/>
          <w:sz w:val="24"/>
          <w:szCs w:val="24"/>
        </w:rPr>
      </w:pPr>
      <w:r>
        <w:rPr>
          <w:rFonts w:ascii="Courier New" w:eastAsia="Courier New" w:hAnsi="Courier New" w:cs="Courier New"/>
          <w:b/>
          <w:bCs/>
          <w:sz w:val="24"/>
          <w:szCs w:val="24"/>
        </w:rPr>
        <w:tab/>
      </w:r>
      <w:r w:rsidR="00512F39" w:rsidRPr="002D638F">
        <w:rPr>
          <w:rFonts w:ascii="Courier New" w:eastAsia="Courier New" w:hAnsi="Courier New" w:cs="Courier New"/>
          <w:b/>
          <w:bCs/>
          <w:sz w:val="24"/>
          <w:szCs w:val="24"/>
        </w:rPr>
        <w:t>CAROLINA ARREDONDO MARZÁN</w:t>
      </w:r>
    </w:p>
    <w:p w14:paraId="4ED26351" w14:textId="0C832543" w:rsidR="00370531" w:rsidRDefault="00370531" w:rsidP="00370531">
      <w:pPr>
        <w:tabs>
          <w:tab w:val="center" w:pos="2127"/>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003A407D" w:rsidRPr="002D638F">
        <w:rPr>
          <w:rFonts w:ascii="Courier New" w:eastAsia="Courier New" w:hAnsi="Courier New" w:cs="Courier New"/>
          <w:sz w:val="24"/>
          <w:szCs w:val="24"/>
        </w:rPr>
        <w:t xml:space="preserve">Ministra </w:t>
      </w:r>
      <w:r w:rsidR="00512F39" w:rsidRPr="002D638F">
        <w:rPr>
          <w:rFonts w:ascii="Courier New" w:eastAsia="Courier New" w:hAnsi="Courier New" w:cs="Courier New"/>
          <w:sz w:val="24"/>
          <w:szCs w:val="24"/>
        </w:rPr>
        <w:t xml:space="preserve">de las Culturas, </w:t>
      </w:r>
    </w:p>
    <w:p w14:paraId="75FA929E" w14:textId="1E392C0C" w:rsidR="00291B75" w:rsidRPr="002D638F" w:rsidRDefault="00370531" w:rsidP="00370531">
      <w:pPr>
        <w:tabs>
          <w:tab w:val="center" w:pos="2127"/>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00512F39" w:rsidRPr="002D638F">
        <w:rPr>
          <w:rFonts w:ascii="Courier New" w:eastAsia="Courier New" w:hAnsi="Courier New" w:cs="Courier New"/>
          <w:sz w:val="24"/>
          <w:szCs w:val="24"/>
        </w:rPr>
        <w:t>las Artes y el Patrimonio</w:t>
      </w:r>
    </w:p>
    <w:p w14:paraId="75FA929F" w14:textId="77777777" w:rsidR="00291B75" w:rsidRPr="002D638F" w:rsidRDefault="00291B75" w:rsidP="00370531">
      <w:pPr>
        <w:spacing w:line="240" w:lineRule="auto"/>
        <w:rPr>
          <w:rFonts w:ascii="Courier New" w:eastAsia="Courier New" w:hAnsi="Courier New" w:cs="Courier New"/>
          <w:sz w:val="24"/>
          <w:szCs w:val="24"/>
        </w:rPr>
      </w:pPr>
    </w:p>
    <w:p w14:paraId="54242617" w14:textId="77777777" w:rsidR="003A407D" w:rsidRPr="002D638F" w:rsidRDefault="003A407D" w:rsidP="00370531">
      <w:pPr>
        <w:spacing w:line="240" w:lineRule="auto"/>
        <w:rPr>
          <w:rFonts w:ascii="Courier New" w:eastAsia="Courier New" w:hAnsi="Courier New" w:cs="Courier New"/>
          <w:sz w:val="24"/>
          <w:szCs w:val="24"/>
        </w:rPr>
      </w:pPr>
    </w:p>
    <w:p w14:paraId="25EF8248" w14:textId="26BFFC27" w:rsidR="00992793" w:rsidRDefault="00992793">
      <w:pPr>
        <w:rPr>
          <w:rFonts w:ascii="Courier New" w:eastAsia="Courier New" w:hAnsi="Courier New" w:cs="Courier New"/>
          <w:sz w:val="24"/>
          <w:szCs w:val="24"/>
        </w:rPr>
      </w:pPr>
      <w:r>
        <w:rPr>
          <w:rFonts w:ascii="Courier New" w:eastAsia="Courier New" w:hAnsi="Courier New" w:cs="Courier New"/>
          <w:sz w:val="24"/>
          <w:szCs w:val="24"/>
        </w:rPr>
        <w:br w:type="page"/>
      </w:r>
    </w:p>
    <w:p w14:paraId="2E391FAA" w14:textId="5A061F7D" w:rsidR="003A407D" w:rsidRPr="002D638F" w:rsidRDefault="00992793" w:rsidP="00370531">
      <w:pPr>
        <w:spacing w:line="240" w:lineRule="auto"/>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2CFFF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4" o:title=""/>
          </v:shape>
          <o:OLEObject Type="Embed" ProgID="Acrobat.Document.DC" ShapeID="_x0000_i1026" DrawAspect="Content" ObjectID="_1759079744" r:id="rId15"/>
        </w:object>
      </w:r>
    </w:p>
    <w:sectPr w:rsidR="003A407D" w:rsidRPr="002D638F" w:rsidSect="003D698F">
      <w:pgSz w:w="12240" w:h="18720" w:code="14"/>
      <w:pgMar w:top="1985" w:right="1610" w:bottom="1843" w:left="2126"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D5C8" w14:textId="77777777" w:rsidR="00117FE1" w:rsidRDefault="00117FE1">
      <w:pPr>
        <w:spacing w:line="240" w:lineRule="auto"/>
      </w:pPr>
      <w:r>
        <w:separator/>
      </w:r>
    </w:p>
  </w:endnote>
  <w:endnote w:type="continuationSeparator" w:id="0">
    <w:p w14:paraId="510209AD" w14:textId="77777777" w:rsidR="00117FE1" w:rsidRDefault="00117FE1">
      <w:pPr>
        <w:spacing w:line="240" w:lineRule="auto"/>
      </w:pPr>
      <w:r>
        <w:continuationSeparator/>
      </w:r>
    </w:p>
  </w:endnote>
  <w:endnote w:type="continuationNotice" w:id="1">
    <w:p w14:paraId="0B7D7503" w14:textId="77777777" w:rsidR="00117FE1" w:rsidRDefault="00117F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D554" w14:textId="77777777" w:rsidR="00117FE1" w:rsidRDefault="00117FE1">
      <w:pPr>
        <w:spacing w:line="240" w:lineRule="auto"/>
      </w:pPr>
      <w:r>
        <w:separator/>
      </w:r>
    </w:p>
  </w:footnote>
  <w:footnote w:type="continuationSeparator" w:id="0">
    <w:p w14:paraId="48EB236E" w14:textId="77777777" w:rsidR="00117FE1" w:rsidRDefault="00117FE1">
      <w:pPr>
        <w:spacing w:line="240" w:lineRule="auto"/>
      </w:pPr>
      <w:r>
        <w:continuationSeparator/>
      </w:r>
    </w:p>
  </w:footnote>
  <w:footnote w:type="continuationNotice" w:id="1">
    <w:p w14:paraId="435D435F" w14:textId="77777777" w:rsidR="00117FE1" w:rsidRDefault="00117FE1">
      <w:pPr>
        <w:spacing w:line="240" w:lineRule="auto"/>
      </w:pPr>
    </w:p>
  </w:footnote>
  <w:footnote w:id="2">
    <w:p w14:paraId="29CECA25" w14:textId="77777777" w:rsidR="00307DE9" w:rsidRPr="009F6778" w:rsidRDefault="00307DE9" w:rsidP="00307DE9">
      <w:pPr>
        <w:pStyle w:val="Textonotapie"/>
        <w:jc w:val="both"/>
        <w:rPr>
          <w:rFonts w:ascii="Courier New" w:hAnsi="Courier New" w:cs="Courier New"/>
          <w:lang w:val="es-ES"/>
        </w:rPr>
      </w:pPr>
      <w:r w:rsidRPr="009F6778">
        <w:rPr>
          <w:rStyle w:val="Refdenotaalpie"/>
          <w:rFonts w:ascii="Courier New" w:hAnsi="Courier New" w:cs="Courier New"/>
        </w:rPr>
        <w:footnoteRef/>
      </w:r>
      <w:r w:rsidRPr="009F6778">
        <w:rPr>
          <w:rFonts w:ascii="Courier New" w:hAnsi="Courier New" w:cs="Courier New"/>
        </w:rPr>
        <w:t xml:space="preserve"> Salazar Maestri, T. (2019). La circulación de la artesanía desde la perspectiva de la programación cultural. RChD: Creación Y Pensamiento, 4(7). https://doi.org/10.5354/0719-837X.2019.55290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2A0" w14:textId="0C3847C5" w:rsidR="00291B75" w:rsidRDefault="003A407D">
    <w:pPr>
      <w:pBdr>
        <w:top w:val="nil"/>
        <w:left w:val="nil"/>
        <w:bottom w:val="nil"/>
        <w:right w:val="nil"/>
        <w:between w:val="nil"/>
      </w:pBdr>
      <w:tabs>
        <w:tab w:val="center" w:pos="4419"/>
        <w:tab w:val="right" w:pos="88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07475">
      <w:rPr>
        <w:noProof/>
        <w:color w:val="000000"/>
      </w:rPr>
      <w:t>2</w:t>
    </w:r>
    <w:r>
      <w:rPr>
        <w:color w:val="000000"/>
      </w:rPr>
      <w:fldChar w:fldCharType="end"/>
    </w:r>
  </w:p>
  <w:p w14:paraId="75FA92A1" w14:textId="77777777" w:rsidR="00291B75" w:rsidRDefault="00291B75">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2A2" w14:textId="77777777" w:rsidR="00291B75" w:rsidRDefault="00291B75">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705B"/>
    <w:multiLevelType w:val="hybridMultilevel"/>
    <w:tmpl w:val="268C44AA"/>
    <w:lvl w:ilvl="0" w:tplc="940C0BC0">
      <w:start w:val="1"/>
      <w:numFmt w:val="decimal"/>
      <w:lvlText w:val="%1.-"/>
      <w:lvlJc w:val="left"/>
      <w:pPr>
        <w:ind w:left="4410" w:hanging="360"/>
      </w:pPr>
      <w:rPr>
        <w:rFonts w:hint="default"/>
      </w:rPr>
    </w:lvl>
    <w:lvl w:ilvl="1" w:tplc="340A0019" w:tentative="1">
      <w:start w:val="1"/>
      <w:numFmt w:val="lowerLetter"/>
      <w:lvlText w:val="%2."/>
      <w:lvlJc w:val="left"/>
      <w:pPr>
        <w:ind w:left="5130" w:hanging="360"/>
      </w:p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abstractNum w:abstractNumId="1" w15:restartNumberingAfterBreak="0">
    <w:nsid w:val="0F9619F3"/>
    <w:multiLevelType w:val="hybridMultilevel"/>
    <w:tmpl w:val="74DA4324"/>
    <w:lvl w:ilvl="0" w:tplc="340A0011">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A863E88"/>
    <w:multiLevelType w:val="hybridMultilevel"/>
    <w:tmpl w:val="13D8CA02"/>
    <w:lvl w:ilvl="0" w:tplc="2C60C5B6">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BBB0511"/>
    <w:multiLevelType w:val="hybridMultilevel"/>
    <w:tmpl w:val="80B64712"/>
    <w:lvl w:ilvl="0" w:tplc="6B565370">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D7824C6E">
      <w:start w:val="1"/>
      <w:numFmt w:val="decimal"/>
      <w:lvlText w:val="%4)"/>
      <w:lvlJc w:val="left"/>
      <w:pPr>
        <w:ind w:left="2880" w:hanging="360"/>
      </w:pPr>
      <w:rPr>
        <w:b/>
        <w:bCs/>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3A3402"/>
    <w:multiLevelType w:val="hybridMultilevel"/>
    <w:tmpl w:val="E196D5C0"/>
    <w:lvl w:ilvl="0" w:tplc="DE3C421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1515EBF"/>
    <w:multiLevelType w:val="multilevel"/>
    <w:tmpl w:val="1F264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D119CF"/>
    <w:multiLevelType w:val="hybridMultilevel"/>
    <w:tmpl w:val="2D6837A6"/>
    <w:lvl w:ilvl="0" w:tplc="69A0A54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805052"/>
    <w:multiLevelType w:val="hybridMultilevel"/>
    <w:tmpl w:val="AD7AB1F2"/>
    <w:lvl w:ilvl="0" w:tplc="B9E65C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5518F8"/>
    <w:multiLevelType w:val="multilevel"/>
    <w:tmpl w:val="0A1632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C9633E"/>
    <w:multiLevelType w:val="multilevel"/>
    <w:tmpl w:val="1BE0CF38"/>
    <w:lvl w:ilvl="0">
      <w:start w:val="1"/>
      <w:numFmt w:val="upperRoman"/>
      <w:lvlText w:val="%1."/>
      <w:lvlJc w:val="left"/>
      <w:pPr>
        <w:ind w:left="3555" w:hanging="72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10" w15:restartNumberingAfterBreak="0">
    <w:nsid w:val="29A9685A"/>
    <w:multiLevelType w:val="hybridMultilevel"/>
    <w:tmpl w:val="7B72631E"/>
    <w:lvl w:ilvl="0" w:tplc="D75ED37C">
      <w:start w:val="1"/>
      <w:numFmt w:val="decimal"/>
      <w:lvlText w:val="%1)"/>
      <w:lvlJc w:val="left"/>
      <w:pPr>
        <w:ind w:left="810" w:hanging="45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5933C4"/>
    <w:multiLevelType w:val="hybridMultilevel"/>
    <w:tmpl w:val="C744EFA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FA206A"/>
    <w:multiLevelType w:val="hybridMultilevel"/>
    <w:tmpl w:val="C1A2DA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DD0724"/>
    <w:multiLevelType w:val="hybridMultilevel"/>
    <w:tmpl w:val="620CDB2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E23A04"/>
    <w:multiLevelType w:val="multilevel"/>
    <w:tmpl w:val="C666C634"/>
    <w:lvl w:ilvl="0">
      <w:start w:val="1"/>
      <w:numFmt w:val="lowerLetter"/>
      <w:lvlText w:val="%1)"/>
      <w:lvlJc w:val="left"/>
      <w:pPr>
        <w:ind w:left="1185" w:hanging="46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553775C"/>
    <w:multiLevelType w:val="multilevel"/>
    <w:tmpl w:val="B68A7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766871"/>
    <w:multiLevelType w:val="multilevel"/>
    <w:tmpl w:val="FF20F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E40DDC"/>
    <w:multiLevelType w:val="multilevel"/>
    <w:tmpl w:val="A28C5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C444C"/>
    <w:multiLevelType w:val="hybridMultilevel"/>
    <w:tmpl w:val="C1A2DAF2"/>
    <w:lvl w:ilvl="0" w:tplc="340A0011">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795D40"/>
    <w:multiLevelType w:val="multilevel"/>
    <w:tmpl w:val="41F0ECF0"/>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CBA3EBB"/>
    <w:multiLevelType w:val="hybridMultilevel"/>
    <w:tmpl w:val="2F1CC308"/>
    <w:lvl w:ilvl="0" w:tplc="98E036D8">
      <w:start w:val="1"/>
      <w:numFmt w:val="decimal"/>
      <w:lvlText w:val="%1)"/>
      <w:lvlJc w:val="left"/>
      <w:pPr>
        <w:ind w:left="810" w:hanging="45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F540E92"/>
    <w:multiLevelType w:val="hybridMultilevel"/>
    <w:tmpl w:val="851E675E"/>
    <w:lvl w:ilvl="0" w:tplc="669845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41F6A6E"/>
    <w:multiLevelType w:val="hybridMultilevel"/>
    <w:tmpl w:val="74DA432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F72EA0"/>
    <w:multiLevelType w:val="hybridMultilevel"/>
    <w:tmpl w:val="4E7E8C98"/>
    <w:lvl w:ilvl="0" w:tplc="340A0011">
      <w:start w:val="1"/>
      <w:numFmt w:val="decimal"/>
      <w:lvlText w:val="%1)"/>
      <w:lvlJc w:val="left"/>
      <w:pPr>
        <w:ind w:left="4260" w:hanging="360"/>
      </w:p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4" w15:restartNumberingAfterBreak="0">
    <w:nsid w:val="611A5CF5"/>
    <w:multiLevelType w:val="hybridMultilevel"/>
    <w:tmpl w:val="F79E1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B097990"/>
    <w:multiLevelType w:val="multilevel"/>
    <w:tmpl w:val="AF04B4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644B44"/>
    <w:multiLevelType w:val="hybridMultilevel"/>
    <w:tmpl w:val="46C44BB0"/>
    <w:lvl w:ilvl="0" w:tplc="F932858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0AB2EA2"/>
    <w:multiLevelType w:val="hybridMultilevel"/>
    <w:tmpl w:val="4BBE1D6E"/>
    <w:lvl w:ilvl="0" w:tplc="883AB6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A677C8"/>
    <w:multiLevelType w:val="hybridMultilevel"/>
    <w:tmpl w:val="FCCCCB34"/>
    <w:lvl w:ilvl="0" w:tplc="340A0011">
      <w:start w:val="1"/>
      <w:numFmt w:val="decimal"/>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FFE7AF3"/>
    <w:multiLevelType w:val="hybridMultilevel"/>
    <w:tmpl w:val="C744EFA6"/>
    <w:lvl w:ilvl="0" w:tplc="62CA3E0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2"/>
  </w:num>
  <w:num w:numId="3">
    <w:abstractNumId w:val="19"/>
  </w:num>
  <w:num w:numId="4">
    <w:abstractNumId w:val="16"/>
  </w:num>
  <w:num w:numId="5">
    <w:abstractNumId w:val="25"/>
  </w:num>
  <w:num w:numId="6">
    <w:abstractNumId w:val="14"/>
  </w:num>
  <w:num w:numId="7">
    <w:abstractNumId w:val="5"/>
  </w:num>
  <w:num w:numId="8">
    <w:abstractNumId w:val="8"/>
  </w:num>
  <w:num w:numId="9">
    <w:abstractNumId w:val="17"/>
  </w:num>
  <w:num w:numId="10">
    <w:abstractNumId w:val="15"/>
  </w:num>
  <w:num w:numId="11">
    <w:abstractNumId w:val="10"/>
  </w:num>
  <w:num w:numId="12">
    <w:abstractNumId w:val="29"/>
  </w:num>
  <w:num w:numId="13">
    <w:abstractNumId w:val="24"/>
  </w:num>
  <w:num w:numId="14">
    <w:abstractNumId w:val="4"/>
  </w:num>
  <w:num w:numId="15">
    <w:abstractNumId w:val="27"/>
  </w:num>
  <w:num w:numId="16">
    <w:abstractNumId w:val="28"/>
  </w:num>
  <w:num w:numId="17">
    <w:abstractNumId w:val="18"/>
  </w:num>
  <w:num w:numId="18">
    <w:abstractNumId w:val="21"/>
  </w:num>
  <w:num w:numId="19">
    <w:abstractNumId w:val="7"/>
  </w:num>
  <w:num w:numId="20">
    <w:abstractNumId w:val="1"/>
  </w:num>
  <w:num w:numId="21">
    <w:abstractNumId w:val="6"/>
  </w:num>
  <w:num w:numId="22">
    <w:abstractNumId w:val="20"/>
  </w:num>
  <w:num w:numId="23">
    <w:abstractNumId w:val="26"/>
  </w:num>
  <w:num w:numId="24">
    <w:abstractNumId w:val="23"/>
  </w:num>
  <w:num w:numId="25">
    <w:abstractNumId w:val="0"/>
  </w:num>
  <w:num w:numId="26">
    <w:abstractNumId w:val="11"/>
  </w:num>
  <w:num w:numId="27">
    <w:abstractNumId w:val="3"/>
  </w:num>
  <w:num w:numId="28">
    <w:abstractNumId w:val="13"/>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75"/>
    <w:rsid w:val="00002A28"/>
    <w:rsid w:val="0000458C"/>
    <w:rsid w:val="0001051F"/>
    <w:rsid w:val="00012F2E"/>
    <w:rsid w:val="00015AF0"/>
    <w:rsid w:val="00015F0E"/>
    <w:rsid w:val="000226F0"/>
    <w:rsid w:val="00023E45"/>
    <w:rsid w:val="00034B0D"/>
    <w:rsid w:val="00034BF6"/>
    <w:rsid w:val="0004453B"/>
    <w:rsid w:val="000447F7"/>
    <w:rsid w:val="00045659"/>
    <w:rsid w:val="0005265F"/>
    <w:rsid w:val="00052AAF"/>
    <w:rsid w:val="000573EC"/>
    <w:rsid w:val="00060893"/>
    <w:rsid w:val="000667B8"/>
    <w:rsid w:val="00066C28"/>
    <w:rsid w:val="000756B6"/>
    <w:rsid w:val="00076901"/>
    <w:rsid w:val="00086A46"/>
    <w:rsid w:val="00086F15"/>
    <w:rsid w:val="000902C5"/>
    <w:rsid w:val="000A163F"/>
    <w:rsid w:val="000B474D"/>
    <w:rsid w:val="000B5117"/>
    <w:rsid w:val="000D4B47"/>
    <w:rsid w:val="000D5EB1"/>
    <w:rsid w:val="000D760C"/>
    <w:rsid w:val="000E36A1"/>
    <w:rsid w:val="000E72C5"/>
    <w:rsid w:val="000F29E4"/>
    <w:rsid w:val="000F3A2F"/>
    <w:rsid w:val="000F4C5E"/>
    <w:rsid w:val="00100C13"/>
    <w:rsid w:val="00107333"/>
    <w:rsid w:val="00113F8E"/>
    <w:rsid w:val="0011571F"/>
    <w:rsid w:val="00117FE1"/>
    <w:rsid w:val="00127792"/>
    <w:rsid w:val="0014009A"/>
    <w:rsid w:val="00142F9A"/>
    <w:rsid w:val="00142FD9"/>
    <w:rsid w:val="00154FF6"/>
    <w:rsid w:val="001644A6"/>
    <w:rsid w:val="00170470"/>
    <w:rsid w:val="00171616"/>
    <w:rsid w:val="00182AB5"/>
    <w:rsid w:val="00184826"/>
    <w:rsid w:val="001957FA"/>
    <w:rsid w:val="00197A79"/>
    <w:rsid w:val="001A073A"/>
    <w:rsid w:val="001A3605"/>
    <w:rsid w:val="001A633B"/>
    <w:rsid w:val="001A7C2E"/>
    <w:rsid w:val="001B6EC8"/>
    <w:rsid w:val="001D40C9"/>
    <w:rsid w:val="001F0827"/>
    <w:rsid w:val="00203C5F"/>
    <w:rsid w:val="00207710"/>
    <w:rsid w:val="00216E8D"/>
    <w:rsid w:val="00220CD7"/>
    <w:rsid w:val="0023286F"/>
    <w:rsid w:val="00233BF8"/>
    <w:rsid w:val="00241A51"/>
    <w:rsid w:val="00243D82"/>
    <w:rsid w:val="00246566"/>
    <w:rsid w:val="00254772"/>
    <w:rsid w:val="002609A8"/>
    <w:rsid w:val="00260C6E"/>
    <w:rsid w:val="00266877"/>
    <w:rsid w:val="00266E9E"/>
    <w:rsid w:val="00270389"/>
    <w:rsid w:val="00274089"/>
    <w:rsid w:val="00275B9C"/>
    <w:rsid w:val="00287758"/>
    <w:rsid w:val="00291B75"/>
    <w:rsid w:val="00294E1A"/>
    <w:rsid w:val="002A3A1C"/>
    <w:rsid w:val="002A3E59"/>
    <w:rsid w:val="002A4121"/>
    <w:rsid w:val="002A7ED0"/>
    <w:rsid w:val="002B4F02"/>
    <w:rsid w:val="002B7021"/>
    <w:rsid w:val="002B759A"/>
    <w:rsid w:val="002D0833"/>
    <w:rsid w:val="002D3B49"/>
    <w:rsid w:val="002D638F"/>
    <w:rsid w:val="002D6F4F"/>
    <w:rsid w:val="002E057D"/>
    <w:rsid w:val="002F1659"/>
    <w:rsid w:val="002F5495"/>
    <w:rsid w:val="0030009B"/>
    <w:rsid w:val="00304E65"/>
    <w:rsid w:val="00305ADC"/>
    <w:rsid w:val="00307DE9"/>
    <w:rsid w:val="00311D57"/>
    <w:rsid w:val="003216E9"/>
    <w:rsid w:val="0032493B"/>
    <w:rsid w:val="003267E8"/>
    <w:rsid w:val="00330234"/>
    <w:rsid w:val="00331E57"/>
    <w:rsid w:val="003332A7"/>
    <w:rsid w:val="00334369"/>
    <w:rsid w:val="0033623D"/>
    <w:rsid w:val="0033626A"/>
    <w:rsid w:val="00342D0D"/>
    <w:rsid w:val="00345B7F"/>
    <w:rsid w:val="003561AE"/>
    <w:rsid w:val="00356F67"/>
    <w:rsid w:val="00361BEF"/>
    <w:rsid w:val="00370531"/>
    <w:rsid w:val="00373197"/>
    <w:rsid w:val="00387142"/>
    <w:rsid w:val="00392996"/>
    <w:rsid w:val="0039595D"/>
    <w:rsid w:val="00397E5D"/>
    <w:rsid w:val="003A1421"/>
    <w:rsid w:val="003A407D"/>
    <w:rsid w:val="003B3CF2"/>
    <w:rsid w:val="003C54B0"/>
    <w:rsid w:val="003D019B"/>
    <w:rsid w:val="003D698F"/>
    <w:rsid w:val="003E149C"/>
    <w:rsid w:val="003E299F"/>
    <w:rsid w:val="003E2B76"/>
    <w:rsid w:val="003E4904"/>
    <w:rsid w:val="003E73ED"/>
    <w:rsid w:val="003F7E57"/>
    <w:rsid w:val="00401FEB"/>
    <w:rsid w:val="004024E8"/>
    <w:rsid w:val="004031C3"/>
    <w:rsid w:val="004057F1"/>
    <w:rsid w:val="00407DBE"/>
    <w:rsid w:val="00410935"/>
    <w:rsid w:val="0041243F"/>
    <w:rsid w:val="0041282B"/>
    <w:rsid w:val="00413AAF"/>
    <w:rsid w:val="004150B2"/>
    <w:rsid w:val="00417629"/>
    <w:rsid w:val="00423139"/>
    <w:rsid w:val="00431463"/>
    <w:rsid w:val="00431896"/>
    <w:rsid w:val="00450CB3"/>
    <w:rsid w:val="0045597F"/>
    <w:rsid w:val="00455EF9"/>
    <w:rsid w:val="004647BC"/>
    <w:rsid w:val="00465C33"/>
    <w:rsid w:val="004662C4"/>
    <w:rsid w:val="004725C8"/>
    <w:rsid w:val="00473259"/>
    <w:rsid w:val="0048224A"/>
    <w:rsid w:val="00482992"/>
    <w:rsid w:val="00485109"/>
    <w:rsid w:val="00487778"/>
    <w:rsid w:val="00492A6A"/>
    <w:rsid w:val="00496FA1"/>
    <w:rsid w:val="004A2C82"/>
    <w:rsid w:val="004A5304"/>
    <w:rsid w:val="004B0C24"/>
    <w:rsid w:val="004B2FF1"/>
    <w:rsid w:val="004B5E25"/>
    <w:rsid w:val="004B6F62"/>
    <w:rsid w:val="004C1AC2"/>
    <w:rsid w:val="004C5C2E"/>
    <w:rsid w:val="004C5F26"/>
    <w:rsid w:val="004C6AAF"/>
    <w:rsid w:val="004D1D48"/>
    <w:rsid w:val="004E0DB8"/>
    <w:rsid w:val="004F475B"/>
    <w:rsid w:val="004F5A54"/>
    <w:rsid w:val="004F60F6"/>
    <w:rsid w:val="005022AF"/>
    <w:rsid w:val="00505AC5"/>
    <w:rsid w:val="00512F39"/>
    <w:rsid w:val="00513C7A"/>
    <w:rsid w:val="00517E7E"/>
    <w:rsid w:val="005215E6"/>
    <w:rsid w:val="00526448"/>
    <w:rsid w:val="005402A1"/>
    <w:rsid w:val="0054251E"/>
    <w:rsid w:val="00543AFF"/>
    <w:rsid w:val="0054502D"/>
    <w:rsid w:val="005458AA"/>
    <w:rsid w:val="005467FA"/>
    <w:rsid w:val="00554204"/>
    <w:rsid w:val="00566E3E"/>
    <w:rsid w:val="00567CAF"/>
    <w:rsid w:val="00567F56"/>
    <w:rsid w:val="00575ED0"/>
    <w:rsid w:val="00576CBA"/>
    <w:rsid w:val="00585A57"/>
    <w:rsid w:val="00585A7E"/>
    <w:rsid w:val="00593D63"/>
    <w:rsid w:val="005942B0"/>
    <w:rsid w:val="0059525B"/>
    <w:rsid w:val="00596609"/>
    <w:rsid w:val="005A6599"/>
    <w:rsid w:val="005B0D22"/>
    <w:rsid w:val="005B2E01"/>
    <w:rsid w:val="005C3B02"/>
    <w:rsid w:val="005D0A27"/>
    <w:rsid w:val="005D0A60"/>
    <w:rsid w:val="005E23BF"/>
    <w:rsid w:val="005E54BE"/>
    <w:rsid w:val="005F3F0A"/>
    <w:rsid w:val="0060022F"/>
    <w:rsid w:val="00631C08"/>
    <w:rsid w:val="006327E8"/>
    <w:rsid w:val="0065695B"/>
    <w:rsid w:val="00661161"/>
    <w:rsid w:val="00675098"/>
    <w:rsid w:val="006822F5"/>
    <w:rsid w:val="00686152"/>
    <w:rsid w:val="006865B5"/>
    <w:rsid w:val="00690E8D"/>
    <w:rsid w:val="006913A1"/>
    <w:rsid w:val="006A1B4A"/>
    <w:rsid w:val="006A226A"/>
    <w:rsid w:val="006B03BE"/>
    <w:rsid w:val="006D5649"/>
    <w:rsid w:val="006F2410"/>
    <w:rsid w:val="0071064D"/>
    <w:rsid w:val="00714BF4"/>
    <w:rsid w:val="0071728B"/>
    <w:rsid w:val="00720EDD"/>
    <w:rsid w:val="00722FD5"/>
    <w:rsid w:val="00727025"/>
    <w:rsid w:val="00744176"/>
    <w:rsid w:val="00746AAB"/>
    <w:rsid w:val="00760E9F"/>
    <w:rsid w:val="0077302C"/>
    <w:rsid w:val="0078517C"/>
    <w:rsid w:val="00790C95"/>
    <w:rsid w:val="00794280"/>
    <w:rsid w:val="00794AD0"/>
    <w:rsid w:val="007956A8"/>
    <w:rsid w:val="007A49BA"/>
    <w:rsid w:val="007A5E91"/>
    <w:rsid w:val="007B2C31"/>
    <w:rsid w:val="007C0DF7"/>
    <w:rsid w:val="007C7B6A"/>
    <w:rsid w:val="007D03A8"/>
    <w:rsid w:val="007E060D"/>
    <w:rsid w:val="007E514D"/>
    <w:rsid w:val="007E679A"/>
    <w:rsid w:val="007E785B"/>
    <w:rsid w:val="007F0072"/>
    <w:rsid w:val="007F0EC2"/>
    <w:rsid w:val="007F7C6D"/>
    <w:rsid w:val="008163DF"/>
    <w:rsid w:val="00820051"/>
    <w:rsid w:val="00825CFC"/>
    <w:rsid w:val="00826EC6"/>
    <w:rsid w:val="008310D3"/>
    <w:rsid w:val="00835F9C"/>
    <w:rsid w:val="00845013"/>
    <w:rsid w:val="00852834"/>
    <w:rsid w:val="008552BF"/>
    <w:rsid w:val="00861E4F"/>
    <w:rsid w:val="0086358D"/>
    <w:rsid w:val="0086597D"/>
    <w:rsid w:val="008822FE"/>
    <w:rsid w:val="00884EFB"/>
    <w:rsid w:val="00894264"/>
    <w:rsid w:val="008A0756"/>
    <w:rsid w:val="008A36D1"/>
    <w:rsid w:val="008A3CFC"/>
    <w:rsid w:val="008B3D46"/>
    <w:rsid w:val="008B57F5"/>
    <w:rsid w:val="008B6A3F"/>
    <w:rsid w:val="008C2AE1"/>
    <w:rsid w:val="008C2BA5"/>
    <w:rsid w:val="008C680E"/>
    <w:rsid w:val="008D1AE6"/>
    <w:rsid w:val="008D70D5"/>
    <w:rsid w:val="008F2E74"/>
    <w:rsid w:val="008F6F60"/>
    <w:rsid w:val="0090116C"/>
    <w:rsid w:val="0090190B"/>
    <w:rsid w:val="009024A6"/>
    <w:rsid w:val="00903434"/>
    <w:rsid w:val="00917B03"/>
    <w:rsid w:val="00920D5C"/>
    <w:rsid w:val="00922FD8"/>
    <w:rsid w:val="0092357C"/>
    <w:rsid w:val="009511A1"/>
    <w:rsid w:val="00955C8E"/>
    <w:rsid w:val="00970B5C"/>
    <w:rsid w:val="009767B2"/>
    <w:rsid w:val="00992793"/>
    <w:rsid w:val="00995234"/>
    <w:rsid w:val="009963BE"/>
    <w:rsid w:val="0099790F"/>
    <w:rsid w:val="009A0E31"/>
    <w:rsid w:val="009A20AF"/>
    <w:rsid w:val="009B6F6B"/>
    <w:rsid w:val="009C117A"/>
    <w:rsid w:val="009C2B69"/>
    <w:rsid w:val="009C2D34"/>
    <w:rsid w:val="009D0677"/>
    <w:rsid w:val="009E096A"/>
    <w:rsid w:val="009E1328"/>
    <w:rsid w:val="009E6EA8"/>
    <w:rsid w:val="009F42C2"/>
    <w:rsid w:val="009F5D78"/>
    <w:rsid w:val="009F6778"/>
    <w:rsid w:val="00A113E9"/>
    <w:rsid w:val="00A13B5F"/>
    <w:rsid w:val="00A141E8"/>
    <w:rsid w:val="00A30729"/>
    <w:rsid w:val="00A3612A"/>
    <w:rsid w:val="00A42949"/>
    <w:rsid w:val="00A43A92"/>
    <w:rsid w:val="00A5063E"/>
    <w:rsid w:val="00A54A3B"/>
    <w:rsid w:val="00A569CA"/>
    <w:rsid w:val="00A62448"/>
    <w:rsid w:val="00A70D73"/>
    <w:rsid w:val="00A85818"/>
    <w:rsid w:val="00AC5612"/>
    <w:rsid w:val="00AC79FE"/>
    <w:rsid w:val="00AD3B68"/>
    <w:rsid w:val="00AD4E55"/>
    <w:rsid w:val="00AD5293"/>
    <w:rsid w:val="00AD666F"/>
    <w:rsid w:val="00AE7148"/>
    <w:rsid w:val="00AF42DD"/>
    <w:rsid w:val="00AF49BE"/>
    <w:rsid w:val="00B05F13"/>
    <w:rsid w:val="00B07475"/>
    <w:rsid w:val="00B11799"/>
    <w:rsid w:val="00B128D9"/>
    <w:rsid w:val="00B13C8A"/>
    <w:rsid w:val="00B40924"/>
    <w:rsid w:val="00B4312B"/>
    <w:rsid w:val="00B45E5E"/>
    <w:rsid w:val="00B53A18"/>
    <w:rsid w:val="00B54A63"/>
    <w:rsid w:val="00B56368"/>
    <w:rsid w:val="00B6229C"/>
    <w:rsid w:val="00B64F76"/>
    <w:rsid w:val="00B7052B"/>
    <w:rsid w:val="00B73395"/>
    <w:rsid w:val="00B815D5"/>
    <w:rsid w:val="00B8349F"/>
    <w:rsid w:val="00B86EEF"/>
    <w:rsid w:val="00B92D26"/>
    <w:rsid w:val="00B973BF"/>
    <w:rsid w:val="00BA3DCC"/>
    <w:rsid w:val="00BB651A"/>
    <w:rsid w:val="00BB7904"/>
    <w:rsid w:val="00BC142C"/>
    <w:rsid w:val="00BC2AE0"/>
    <w:rsid w:val="00BD31D2"/>
    <w:rsid w:val="00BD3E86"/>
    <w:rsid w:val="00BD7B5A"/>
    <w:rsid w:val="00BE5D4E"/>
    <w:rsid w:val="00BE6B82"/>
    <w:rsid w:val="00BE74D6"/>
    <w:rsid w:val="00BF5037"/>
    <w:rsid w:val="00BF7436"/>
    <w:rsid w:val="00BF7E4C"/>
    <w:rsid w:val="00C0542F"/>
    <w:rsid w:val="00C13855"/>
    <w:rsid w:val="00C43756"/>
    <w:rsid w:val="00C464E6"/>
    <w:rsid w:val="00C476E2"/>
    <w:rsid w:val="00C5670B"/>
    <w:rsid w:val="00C61ABF"/>
    <w:rsid w:val="00C74D2D"/>
    <w:rsid w:val="00C82F12"/>
    <w:rsid w:val="00C8579C"/>
    <w:rsid w:val="00C876E1"/>
    <w:rsid w:val="00C96132"/>
    <w:rsid w:val="00CA061F"/>
    <w:rsid w:val="00CB3D01"/>
    <w:rsid w:val="00CB65DB"/>
    <w:rsid w:val="00CD5D8E"/>
    <w:rsid w:val="00CE3E13"/>
    <w:rsid w:val="00CE63C6"/>
    <w:rsid w:val="00CF1702"/>
    <w:rsid w:val="00CF7C18"/>
    <w:rsid w:val="00D0553A"/>
    <w:rsid w:val="00D109E2"/>
    <w:rsid w:val="00D1500A"/>
    <w:rsid w:val="00D21237"/>
    <w:rsid w:val="00D23003"/>
    <w:rsid w:val="00D23153"/>
    <w:rsid w:val="00D30C42"/>
    <w:rsid w:val="00D3520B"/>
    <w:rsid w:val="00D42D34"/>
    <w:rsid w:val="00D43B43"/>
    <w:rsid w:val="00D50AA8"/>
    <w:rsid w:val="00D531E0"/>
    <w:rsid w:val="00D56CF9"/>
    <w:rsid w:val="00D63406"/>
    <w:rsid w:val="00D659F3"/>
    <w:rsid w:val="00D71211"/>
    <w:rsid w:val="00D732CD"/>
    <w:rsid w:val="00D75FBF"/>
    <w:rsid w:val="00D82513"/>
    <w:rsid w:val="00DA5BFD"/>
    <w:rsid w:val="00DB002D"/>
    <w:rsid w:val="00DB4566"/>
    <w:rsid w:val="00DD14C8"/>
    <w:rsid w:val="00DD242F"/>
    <w:rsid w:val="00DD39AE"/>
    <w:rsid w:val="00DD43C7"/>
    <w:rsid w:val="00DD4D6A"/>
    <w:rsid w:val="00DD6E5E"/>
    <w:rsid w:val="00DD7400"/>
    <w:rsid w:val="00DE0B18"/>
    <w:rsid w:val="00DE211F"/>
    <w:rsid w:val="00DE5167"/>
    <w:rsid w:val="00DF1770"/>
    <w:rsid w:val="00DF2CF8"/>
    <w:rsid w:val="00E01F9B"/>
    <w:rsid w:val="00E05888"/>
    <w:rsid w:val="00E06A55"/>
    <w:rsid w:val="00E07B76"/>
    <w:rsid w:val="00E10334"/>
    <w:rsid w:val="00E10A5D"/>
    <w:rsid w:val="00E12604"/>
    <w:rsid w:val="00E21429"/>
    <w:rsid w:val="00E22191"/>
    <w:rsid w:val="00E27F0F"/>
    <w:rsid w:val="00E43A68"/>
    <w:rsid w:val="00E46D5C"/>
    <w:rsid w:val="00E54DF7"/>
    <w:rsid w:val="00E64BA2"/>
    <w:rsid w:val="00E7754B"/>
    <w:rsid w:val="00E83BA6"/>
    <w:rsid w:val="00E84A7C"/>
    <w:rsid w:val="00E86647"/>
    <w:rsid w:val="00EB31BB"/>
    <w:rsid w:val="00ED22C6"/>
    <w:rsid w:val="00ED233C"/>
    <w:rsid w:val="00ED7AB8"/>
    <w:rsid w:val="00EE2C28"/>
    <w:rsid w:val="00EE4A20"/>
    <w:rsid w:val="00EE66EE"/>
    <w:rsid w:val="00F04C4D"/>
    <w:rsid w:val="00F079DF"/>
    <w:rsid w:val="00F1195D"/>
    <w:rsid w:val="00F14901"/>
    <w:rsid w:val="00F15A60"/>
    <w:rsid w:val="00F30DF4"/>
    <w:rsid w:val="00F31A36"/>
    <w:rsid w:val="00F31B63"/>
    <w:rsid w:val="00F33A9C"/>
    <w:rsid w:val="00F36237"/>
    <w:rsid w:val="00F54036"/>
    <w:rsid w:val="00F56BB0"/>
    <w:rsid w:val="00F6203D"/>
    <w:rsid w:val="00F63A98"/>
    <w:rsid w:val="00F67823"/>
    <w:rsid w:val="00F77008"/>
    <w:rsid w:val="00F77710"/>
    <w:rsid w:val="00F8445B"/>
    <w:rsid w:val="00FA25B5"/>
    <w:rsid w:val="00FB72A6"/>
    <w:rsid w:val="00FC1B56"/>
    <w:rsid w:val="00FD4F8C"/>
    <w:rsid w:val="00FE187D"/>
    <w:rsid w:val="00FF4C9D"/>
    <w:rsid w:val="00FF537F"/>
    <w:rsid w:val="022EFCBD"/>
    <w:rsid w:val="0BD46C2F"/>
    <w:rsid w:val="0C8E90CB"/>
    <w:rsid w:val="0FB4C3E5"/>
    <w:rsid w:val="17BD98AD"/>
    <w:rsid w:val="3C2BC675"/>
    <w:rsid w:val="4CD0F786"/>
    <w:rsid w:val="64021C1F"/>
    <w:rsid w:val="76EE752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9242"/>
  <w15:docId w15:val="{0C78EE58-67EE-45BE-9951-462C6E09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5E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rsid w:val="00770673"/>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table" w:customStyle="1" w:styleId="1">
    <w:name w:val="1"/>
    <w:basedOn w:val="Tablanormal"/>
    <w:tblPr>
      <w:tblStyleRowBandSize w:val="1"/>
      <w:tblStyleColBandSize w:val="1"/>
      <w:tblInd w:w="0" w:type="nil"/>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74E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EE5"/>
    <w:rPr>
      <w:rFonts w:ascii="Segoe UI" w:hAnsi="Segoe UI" w:cs="Segoe UI"/>
      <w:sz w:val="18"/>
      <w:szCs w:val="18"/>
    </w:rPr>
  </w:style>
  <w:style w:type="character" w:styleId="Refdecomentario">
    <w:name w:val="annotation reference"/>
    <w:basedOn w:val="Fuentedeprrafopredeter"/>
    <w:uiPriority w:val="99"/>
    <w:semiHidden/>
    <w:unhideWhenUsed/>
    <w:rsid w:val="00C74EE5"/>
    <w:rPr>
      <w:sz w:val="16"/>
      <w:szCs w:val="16"/>
    </w:rPr>
  </w:style>
  <w:style w:type="paragraph" w:styleId="Textocomentario">
    <w:name w:val="annotation text"/>
    <w:basedOn w:val="Normal"/>
    <w:link w:val="TextocomentarioCar"/>
    <w:uiPriority w:val="99"/>
    <w:unhideWhenUsed/>
    <w:rsid w:val="00C74EE5"/>
    <w:pPr>
      <w:spacing w:line="240" w:lineRule="auto"/>
    </w:pPr>
    <w:rPr>
      <w:sz w:val="20"/>
      <w:szCs w:val="20"/>
    </w:rPr>
  </w:style>
  <w:style w:type="character" w:customStyle="1" w:styleId="TextocomentarioCar">
    <w:name w:val="Texto comentario Car"/>
    <w:basedOn w:val="Fuentedeprrafopredeter"/>
    <w:link w:val="Textocomentario"/>
    <w:uiPriority w:val="99"/>
    <w:rsid w:val="00C74EE5"/>
    <w:rPr>
      <w:sz w:val="20"/>
      <w:szCs w:val="20"/>
    </w:rPr>
  </w:style>
  <w:style w:type="paragraph" w:styleId="Asuntodelcomentario">
    <w:name w:val="annotation subject"/>
    <w:basedOn w:val="Textocomentario"/>
    <w:next w:val="Textocomentario"/>
    <w:link w:val="AsuntodelcomentarioCar"/>
    <w:uiPriority w:val="99"/>
    <w:semiHidden/>
    <w:unhideWhenUsed/>
    <w:rsid w:val="00C74EE5"/>
    <w:rPr>
      <w:b/>
      <w:bCs/>
    </w:rPr>
  </w:style>
  <w:style w:type="character" w:customStyle="1" w:styleId="AsuntodelcomentarioCar">
    <w:name w:val="Asunto del comentario Car"/>
    <w:basedOn w:val="TextocomentarioCar"/>
    <w:link w:val="Asuntodelcomentario"/>
    <w:uiPriority w:val="99"/>
    <w:semiHidden/>
    <w:rsid w:val="00C74EE5"/>
    <w:rPr>
      <w:b/>
      <w:bCs/>
      <w:sz w:val="20"/>
      <w:szCs w:val="20"/>
    </w:rPr>
  </w:style>
  <w:style w:type="paragraph" w:styleId="Revisin">
    <w:name w:val="Revision"/>
    <w:hidden/>
    <w:uiPriority w:val="99"/>
    <w:semiHidden/>
    <w:rsid w:val="00DC7FB6"/>
    <w:pPr>
      <w:spacing w:line="240" w:lineRule="auto"/>
    </w:pPr>
  </w:style>
  <w:style w:type="character" w:customStyle="1" w:styleId="SubttuloCar">
    <w:name w:val="Subtítulo Car"/>
    <w:basedOn w:val="Fuentedeprrafopredeter"/>
    <w:link w:val="Subttulo"/>
    <w:rsid w:val="00076CEE"/>
    <w:rPr>
      <w:color w:val="666666"/>
      <w:sz w:val="30"/>
      <w:szCs w:val="30"/>
    </w:rPr>
  </w:style>
  <w:style w:type="character" w:customStyle="1" w:styleId="cf01">
    <w:name w:val="cf01"/>
    <w:basedOn w:val="Fuentedeprrafopredeter"/>
    <w:rsid w:val="00115E27"/>
    <w:rPr>
      <w:rFonts w:ascii="Segoe UI" w:hAnsi="Segoe UI" w:cs="Segoe UI" w:hint="default"/>
      <w:sz w:val="18"/>
      <w:szCs w:val="18"/>
    </w:rPr>
  </w:style>
  <w:style w:type="table" w:customStyle="1" w:styleId="3">
    <w:name w:val="3"/>
    <w:basedOn w:val="Tablanormal"/>
    <w:tblPr>
      <w:tblStyleRowBandSize w:val="1"/>
      <w:tblStyleColBandSize w:val="1"/>
      <w:tblCellMar>
        <w:top w:w="100" w:type="dxa"/>
        <w:left w:w="100" w:type="dxa"/>
        <w:bottom w:w="100" w:type="dxa"/>
        <w:right w:w="100" w:type="dxa"/>
      </w:tblCellMar>
    </w:tblPr>
  </w:style>
  <w:style w:type="table" w:customStyle="1" w:styleId="2">
    <w:name w:val="2"/>
    <w:basedOn w:val="Tablanormal"/>
    <w:tblPr>
      <w:tblStyleRowBandSize w:val="1"/>
      <w:tblStyleColBandSize w:val="1"/>
      <w:tblCellMar>
        <w:top w:w="100" w:type="dxa"/>
        <w:left w:w="100" w:type="dxa"/>
        <w:bottom w:w="100" w:type="dxa"/>
        <w:right w:w="100" w:type="dxa"/>
      </w:tblCellMar>
    </w:tblPr>
  </w:style>
  <w:style w:type="table" w:customStyle="1" w:styleId="TableNormal1">
    <w:name w:val="Table Normal1"/>
    <w:rsid w:val="00D52A30"/>
    <w:tblPr>
      <w:tblCellMar>
        <w:top w:w="0" w:type="dxa"/>
        <w:left w:w="0" w:type="dxa"/>
        <w:bottom w:w="0" w:type="dxa"/>
        <w:right w:w="0" w:type="dxa"/>
      </w:tblCellMar>
    </w:tblPr>
  </w:style>
  <w:style w:type="paragraph" w:styleId="Prrafodelista">
    <w:name w:val="List Paragraph"/>
    <w:basedOn w:val="Normal"/>
    <w:uiPriority w:val="34"/>
    <w:qFormat/>
    <w:rsid w:val="00012F0D"/>
    <w:pPr>
      <w:ind w:left="720"/>
      <w:contextualSpacing/>
    </w:pPr>
  </w:style>
  <w:style w:type="paragraph" w:styleId="Encabezado">
    <w:name w:val="header"/>
    <w:basedOn w:val="Normal"/>
    <w:link w:val="EncabezadoCar"/>
    <w:uiPriority w:val="99"/>
    <w:unhideWhenUsed/>
    <w:rsid w:val="009D5A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5AE0"/>
  </w:style>
  <w:style w:type="paragraph" w:styleId="Piedepgina">
    <w:name w:val="footer"/>
    <w:basedOn w:val="Normal"/>
    <w:link w:val="PiedepginaCar"/>
    <w:uiPriority w:val="99"/>
    <w:unhideWhenUsed/>
    <w:rsid w:val="009D5A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5AE0"/>
  </w:style>
  <w:style w:type="table" w:customStyle="1" w:styleId="TableNormal2">
    <w:name w:val="Table Normal2"/>
    <w:rsid w:val="0036695A"/>
    <w:tblPr>
      <w:tblCellMar>
        <w:top w:w="0" w:type="dxa"/>
        <w:left w:w="0" w:type="dxa"/>
        <w:bottom w:w="0" w:type="dxa"/>
        <w:right w:w="0" w:type="dxa"/>
      </w:tblCellMar>
    </w:tblPr>
  </w:style>
  <w:style w:type="table" w:customStyle="1" w:styleId="TableNormal3">
    <w:name w:val="Table Normal3"/>
    <w:rsid w:val="0036695A"/>
    <w:tblPr>
      <w:tblCellMar>
        <w:top w:w="0" w:type="dxa"/>
        <w:left w:w="0" w:type="dxa"/>
        <w:bottom w:w="0" w:type="dxa"/>
        <w:right w:w="0" w:type="dxa"/>
      </w:tblCellMar>
    </w:tblPr>
  </w:style>
  <w:style w:type="table" w:customStyle="1" w:styleId="TableNormal4">
    <w:name w:val="Table Normal4"/>
    <w:rsid w:val="00770673"/>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9F6778"/>
    <w:pPr>
      <w:spacing w:line="240" w:lineRule="auto"/>
    </w:pPr>
    <w:rPr>
      <w:sz w:val="20"/>
      <w:szCs w:val="20"/>
    </w:rPr>
  </w:style>
  <w:style w:type="character" w:customStyle="1" w:styleId="TextonotapieCar">
    <w:name w:val="Texto nota pie Car"/>
    <w:basedOn w:val="Fuentedeprrafopredeter"/>
    <w:link w:val="Textonotapie"/>
    <w:uiPriority w:val="99"/>
    <w:semiHidden/>
    <w:rsid w:val="009F6778"/>
    <w:rPr>
      <w:sz w:val="20"/>
      <w:szCs w:val="20"/>
    </w:rPr>
  </w:style>
  <w:style w:type="character" w:styleId="Refdenotaalpie">
    <w:name w:val="footnote reference"/>
    <w:basedOn w:val="Fuentedeprrafopredeter"/>
    <w:uiPriority w:val="99"/>
    <w:semiHidden/>
    <w:unhideWhenUsed/>
    <w:rsid w:val="009F6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65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wzcvYvUxmsoWCLPkXgo3re6aQ==">CgMxLjAyDmguN2d4dmY1Y2JjZW03Mg5oLnEwc2M1YTlvZnFxcDIIaC5namRneHM4AHIhMTZxdU0tMXdCNHlXVlFoY0pYWklCQmFGV2lHQnF4MFRf</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B85C286F-CBCE-46A2-B8DD-15A17E01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AE3221-7C13-407B-8F98-7D53641FF9CD}">
  <ds:schemaRefs>
    <ds:schemaRef ds:uri="http://schemas.microsoft.com/sharepoint/v3/contenttype/forms"/>
  </ds:schemaRefs>
</ds:datastoreItem>
</file>

<file path=customXml/itemProps4.xml><?xml version="1.0" encoding="utf-8"?>
<ds:datastoreItem xmlns:ds="http://schemas.openxmlformats.org/officeDocument/2006/customXml" ds:itemID="{5A98C2BC-4708-4240-B599-8F926773E201}">
  <ds:schemaRefs>
    <ds:schemaRef ds:uri="http://schemas.openxmlformats.org/officeDocument/2006/bibliography"/>
  </ds:schemaRefs>
</ds:datastoreItem>
</file>

<file path=customXml/itemProps5.xml><?xml version="1.0" encoding="utf-8"?>
<ds:datastoreItem xmlns:ds="http://schemas.openxmlformats.org/officeDocument/2006/customXml" ds:itemID="{73BE14D8-80B6-4EFD-A07A-68C7652BC12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6836</Words>
  <Characters>37598</Characters>
  <Application>Microsoft Office Word</Application>
  <DocSecurity>0</DocSecurity>
  <Lines>313</Lines>
  <Paragraphs>88</Paragraphs>
  <ScaleCrop>false</ScaleCrop>
  <Company/>
  <LinksUpToDate>false</LinksUpToDate>
  <CharactersWithSpaces>44346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2</cp:revision>
  <cp:lastPrinted>2023-10-17T20:02:00Z</cp:lastPrinted>
  <dcterms:created xsi:type="dcterms:W3CDTF">2023-10-17T19:48:00Z</dcterms:created>
  <dcterms:modified xsi:type="dcterms:W3CDTF">2023-10-17T23:29:00Z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