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91F914" w14:textId="257212E6" w:rsidR="00065DC1" w:rsidRPr="00705BF4" w:rsidRDefault="00065DC1" w:rsidP="001435AC">
      <w:pPr>
        <w:overflowPunct/>
        <w:autoSpaceDE/>
        <w:autoSpaceDN/>
        <w:adjustRightInd/>
        <w:ind w:left="4111"/>
        <w:jc w:val="both"/>
        <w:textAlignment w:val="auto"/>
        <w:rPr>
          <w:rFonts w:ascii="Courier New" w:eastAsiaTheme="minorEastAsia" w:hAnsi="Courier New" w:cs="Courier New"/>
          <w:b/>
          <w:caps/>
          <w:szCs w:val="24"/>
          <w:lang w:val="es-ES" w:eastAsia="es-CL" w:bidi="ar-SA"/>
        </w:rPr>
      </w:pPr>
      <w:r w:rsidRPr="00705BF4">
        <w:rPr>
          <w:rFonts w:ascii="Courier New" w:eastAsiaTheme="minorEastAsia" w:hAnsi="Courier New" w:cs="Courier New"/>
          <w:b/>
          <w:caps/>
          <w:szCs w:val="24"/>
          <w:lang w:val="es-ES" w:eastAsia="es-CL" w:bidi="ar-SA"/>
        </w:rPr>
        <w:t>MENSAJE DE S.E. EL PRESIDENTE DE LA REPÚBLICA CON EL QUE INICIA UN PROYECTO DE ACUERDO QUE APRUEBA</w:t>
      </w:r>
      <w:r w:rsidR="00F763E6">
        <w:rPr>
          <w:rFonts w:ascii="Courier New" w:eastAsiaTheme="minorEastAsia" w:hAnsi="Courier New" w:cs="Courier New"/>
          <w:b/>
          <w:caps/>
          <w:szCs w:val="24"/>
          <w:lang w:val="es-ES" w:eastAsia="es-CL" w:bidi="ar-SA"/>
        </w:rPr>
        <w:t xml:space="preserve"> el</w:t>
      </w:r>
      <w:r w:rsidR="007E6BBF">
        <w:rPr>
          <w:rFonts w:ascii="Courier New" w:eastAsiaTheme="minorEastAsia" w:hAnsi="Courier New" w:cs="Courier New"/>
          <w:b/>
          <w:caps/>
          <w:szCs w:val="24"/>
          <w:lang w:val="es-ES" w:eastAsia="es-CL" w:bidi="ar-SA"/>
        </w:rPr>
        <w:t xml:space="preserve"> acuerdo por canje de notas que </w:t>
      </w:r>
      <w:r w:rsidR="00F763E6">
        <w:rPr>
          <w:rFonts w:ascii="Courier New" w:eastAsiaTheme="minorEastAsia" w:hAnsi="Courier New" w:cs="Courier New"/>
          <w:b/>
          <w:caps/>
          <w:szCs w:val="24"/>
          <w:lang w:val="es-ES" w:eastAsia="es-CL" w:bidi="ar-SA"/>
        </w:rPr>
        <w:t xml:space="preserve">ENMIENDA </w:t>
      </w:r>
      <w:r w:rsidRPr="00705BF4">
        <w:rPr>
          <w:rFonts w:ascii="Courier New" w:eastAsiaTheme="minorEastAsia" w:hAnsi="Courier New" w:cs="Courier New"/>
          <w:b/>
          <w:caps/>
          <w:szCs w:val="24"/>
          <w:lang w:val="es-ES" w:eastAsia="es-CL" w:bidi="ar-SA"/>
        </w:rPr>
        <w:t xml:space="preserve">EL CONVENIO ENTRE </w:t>
      </w:r>
      <w:r w:rsidR="00D16667">
        <w:rPr>
          <w:rFonts w:ascii="Courier New" w:eastAsiaTheme="minorEastAsia" w:hAnsi="Courier New" w:cs="Courier New"/>
          <w:b/>
          <w:caps/>
          <w:szCs w:val="24"/>
          <w:lang w:val="es-ES" w:eastAsia="es-CL" w:bidi="ar-SA"/>
        </w:rPr>
        <w:t xml:space="preserve">el gobierno </w:t>
      </w:r>
      <w:r w:rsidR="00355E8C">
        <w:rPr>
          <w:rFonts w:ascii="Courier New" w:eastAsiaTheme="minorEastAsia" w:hAnsi="Courier New" w:cs="Courier New"/>
          <w:b/>
          <w:caps/>
          <w:szCs w:val="24"/>
          <w:lang w:val="es-ES" w:eastAsia="es-CL" w:bidi="ar-SA"/>
        </w:rPr>
        <w:t xml:space="preserve">de </w:t>
      </w:r>
      <w:r w:rsidRPr="00705BF4">
        <w:rPr>
          <w:rFonts w:ascii="Courier New" w:eastAsiaTheme="minorEastAsia" w:hAnsi="Courier New" w:cs="Courier New"/>
          <w:b/>
          <w:caps/>
          <w:szCs w:val="24"/>
          <w:lang w:val="es-ES" w:eastAsia="es-CL" w:bidi="ar-SA"/>
        </w:rPr>
        <w:t xml:space="preserve">LA REPÚBLICA DE CHILE Y EL </w:t>
      </w:r>
      <w:r w:rsidR="003E16CD" w:rsidRPr="00705BF4">
        <w:rPr>
          <w:rFonts w:ascii="Courier New" w:eastAsiaTheme="minorEastAsia" w:hAnsi="Courier New" w:cs="Courier New"/>
          <w:b/>
          <w:caps/>
          <w:szCs w:val="24"/>
          <w:lang w:val="es-ES" w:eastAsia="es-CL" w:bidi="ar-SA"/>
        </w:rPr>
        <w:t>GOB</w:t>
      </w:r>
      <w:r w:rsidR="002E4DC9" w:rsidRPr="00705BF4">
        <w:rPr>
          <w:rFonts w:ascii="Courier New" w:eastAsiaTheme="minorEastAsia" w:hAnsi="Courier New" w:cs="Courier New"/>
          <w:b/>
          <w:caps/>
          <w:szCs w:val="24"/>
          <w:lang w:val="es-ES" w:eastAsia="es-CL" w:bidi="ar-SA"/>
        </w:rPr>
        <w:t>IERNO DE LOS ESTADOS UNIDOS DE AMÉRICA</w:t>
      </w:r>
      <w:r w:rsidRPr="00705BF4">
        <w:rPr>
          <w:rFonts w:ascii="Courier New" w:eastAsiaTheme="minorEastAsia" w:hAnsi="Courier New" w:cs="Courier New"/>
          <w:b/>
          <w:caps/>
          <w:szCs w:val="24"/>
          <w:lang w:val="es-ES" w:eastAsia="es-CL" w:bidi="ar-SA"/>
        </w:rPr>
        <w:t xml:space="preserve"> PARA </w:t>
      </w:r>
      <w:r w:rsidR="007D6370" w:rsidRPr="00705BF4">
        <w:rPr>
          <w:rFonts w:ascii="Courier New" w:eastAsiaTheme="minorEastAsia" w:hAnsi="Courier New" w:cs="Courier New"/>
          <w:b/>
          <w:caps/>
          <w:szCs w:val="24"/>
          <w:lang w:val="es-ES" w:eastAsia="es-CL" w:bidi="ar-SA"/>
        </w:rPr>
        <w:t xml:space="preserve">EVITAR LA DOBLE IMPOSICIÓN Y PARA PREVENIR LA EVASIÓN FISCAL EN RELACIÓN AL </w:t>
      </w:r>
      <w:r w:rsidRPr="00705BF4">
        <w:rPr>
          <w:rFonts w:ascii="Courier New" w:eastAsiaTheme="minorEastAsia" w:hAnsi="Courier New" w:cs="Courier New"/>
          <w:b/>
          <w:caps/>
          <w:szCs w:val="24"/>
          <w:lang w:val="es-ES" w:eastAsia="es-CL" w:bidi="ar-SA"/>
        </w:rPr>
        <w:t xml:space="preserve">IMPUESTO </w:t>
      </w:r>
      <w:r w:rsidR="007D6370" w:rsidRPr="00705BF4">
        <w:rPr>
          <w:rFonts w:ascii="Courier New" w:eastAsiaTheme="minorEastAsia" w:hAnsi="Courier New" w:cs="Courier New"/>
          <w:b/>
          <w:caps/>
          <w:szCs w:val="24"/>
          <w:lang w:val="es-ES" w:eastAsia="es-CL" w:bidi="ar-SA"/>
        </w:rPr>
        <w:t>A</w:t>
      </w:r>
      <w:r w:rsidRPr="00705BF4">
        <w:rPr>
          <w:rFonts w:ascii="Courier New" w:eastAsiaTheme="minorEastAsia" w:hAnsi="Courier New" w:cs="Courier New"/>
          <w:b/>
          <w:caps/>
          <w:szCs w:val="24"/>
          <w:lang w:val="es-ES" w:eastAsia="es-CL" w:bidi="ar-SA"/>
        </w:rPr>
        <w:t xml:space="preserve"> LA RENTA Y </w:t>
      </w:r>
      <w:r w:rsidR="007D6370" w:rsidRPr="00705BF4">
        <w:rPr>
          <w:rFonts w:ascii="Courier New" w:eastAsiaTheme="minorEastAsia" w:hAnsi="Courier New" w:cs="Courier New"/>
          <w:b/>
          <w:caps/>
          <w:szCs w:val="24"/>
          <w:lang w:val="es-ES" w:eastAsia="es-CL" w:bidi="ar-SA"/>
        </w:rPr>
        <w:t>A</w:t>
      </w:r>
      <w:r w:rsidRPr="00705BF4">
        <w:rPr>
          <w:rFonts w:ascii="Courier New" w:eastAsiaTheme="minorEastAsia" w:hAnsi="Courier New" w:cs="Courier New"/>
          <w:b/>
          <w:caps/>
          <w:szCs w:val="24"/>
          <w:lang w:val="es-ES" w:eastAsia="es-CL" w:bidi="ar-SA"/>
        </w:rPr>
        <w:t>L PATRIMONIO</w:t>
      </w:r>
      <w:r w:rsidR="007B1391" w:rsidRPr="00705BF4">
        <w:rPr>
          <w:rFonts w:ascii="Courier New" w:eastAsiaTheme="minorEastAsia" w:hAnsi="Courier New" w:cs="Courier New"/>
          <w:b/>
          <w:caps/>
          <w:szCs w:val="24"/>
          <w:lang w:val="es-ES" w:eastAsia="es-CL" w:bidi="ar-SA"/>
        </w:rPr>
        <w:t xml:space="preserve"> Y SU PROTOCOLO</w:t>
      </w:r>
      <w:r w:rsidR="00F544A8">
        <w:rPr>
          <w:rFonts w:ascii="Courier New" w:eastAsiaTheme="minorEastAsia" w:hAnsi="Courier New" w:cs="Courier New"/>
          <w:b/>
          <w:caps/>
          <w:szCs w:val="24"/>
          <w:lang w:val="es-ES" w:eastAsia="es-CL" w:bidi="ar-SA"/>
        </w:rPr>
        <w:t xml:space="preserve">, hechos </w:t>
      </w:r>
      <w:r w:rsidR="00F544A8" w:rsidRPr="00F544A8">
        <w:rPr>
          <w:rFonts w:ascii="Courier New" w:eastAsiaTheme="minorEastAsia" w:hAnsi="Courier New" w:cs="Courier New"/>
          <w:b/>
          <w:bCs/>
          <w:caps/>
          <w:szCs w:val="24"/>
          <w:lang w:val="es-CL" w:eastAsia="es-CL" w:bidi="ar-SA"/>
        </w:rPr>
        <w:t xml:space="preserve">en Washington el 4 de febrero de 2010, </w:t>
      </w:r>
      <w:bookmarkStart w:id="0" w:name="_Hlk147484895"/>
      <w:r w:rsidR="00F544A8" w:rsidRPr="00F544A8">
        <w:rPr>
          <w:rFonts w:ascii="Courier New" w:eastAsiaTheme="minorEastAsia" w:hAnsi="Courier New" w:cs="Courier New"/>
          <w:b/>
          <w:bCs/>
          <w:caps/>
          <w:szCs w:val="24"/>
          <w:lang w:val="es-CL" w:eastAsia="es-CL" w:bidi="ar-SA"/>
        </w:rPr>
        <w:t>y las Notas intercambiadas, en igual lugar</w:t>
      </w:r>
      <w:r w:rsidR="008066A0">
        <w:rPr>
          <w:rFonts w:ascii="Courier New" w:eastAsiaTheme="minorEastAsia" w:hAnsi="Courier New" w:cs="Courier New"/>
          <w:b/>
          <w:bCs/>
          <w:caps/>
          <w:szCs w:val="24"/>
          <w:lang w:val="es-CL" w:eastAsia="es-CL" w:bidi="ar-SA"/>
        </w:rPr>
        <w:t xml:space="preserve"> y fecha</w:t>
      </w:r>
      <w:r w:rsidR="00F544A8" w:rsidRPr="00F544A8">
        <w:rPr>
          <w:rFonts w:ascii="Courier New" w:eastAsiaTheme="minorEastAsia" w:hAnsi="Courier New" w:cs="Courier New"/>
          <w:b/>
          <w:bCs/>
          <w:caps/>
          <w:szCs w:val="24"/>
          <w:lang w:val="es-CL" w:eastAsia="es-CL" w:bidi="ar-SA"/>
        </w:rPr>
        <w:t>, relativas a dicho Convenio</w:t>
      </w:r>
      <w:bookmarkEnd w:id="0"/>
      <w:r w:rsidR="00F544A8">
        <w:rPr>
          <w:rFonts w:ascii="Courier New" w:eastAsiaTheme="minorEastAsia" w:hAnsi="Courier New" w:cs="Courier New"/>
          <w:b/>
          <w:bCs/>
          <w:caps/>
          <w:szCs w:val="24"/>
          <w:lang w:val="es-CL" w:eastAsia="es-CL" w:bidi="ar-SA"/>
        </w:rPr>
        <w:t>.</w:t>
      </w:r>
    </w:p>
    <w:p w14:paraId="7666C2E1" w14:textId="798AA0D7" w:rsidR="001B28C9" w:rsidRPr="00705BF4" w:rsidRDefault="001B28C9" w:rsidP="001435AC">
      <w:pPr>
        <w:spacing w:line="276" w:lineRule="auto"/>
        <w:ind w:left="4111"/>
        <w:jc w:val="both"/>
        <w:rPr>
          <w:rFonts w:ascii="Courier New" w:hAnsi="Courier New" w:cs="Courier New"/>
          <w:b/>
          <w:szCs w:val="24"/>
          <w:lang w:val="es-ES"/>
        </w:rPr>
      </w:pPr>
      <w:r w:rsidRPr="00705BF4">
        <w:rPr>
          <w:rFonts w:ascii="Courier New" w:hAnsi="Courier New" w:cs="Courier New"/>
          <w:b/>
          <w:szCs w:val="24"/>
          <w:lang w:val="es-ES"/>
        </w:rPr>
        <w:t>__________________________________</w:t>
      </w:r>
      <w:r w:rsidR="00C40117">
        <w:rPr>
          <w:rFonts w:ascii="Courier New" w:hAnsi="Courier New" w:cs="Courier New"/>
          <w:b/>
          <w:szCs w:val="24"/>
          <w:lang w:val="es-ES"/>
        </w:rPr>
        <w:t>_</w:t>
      </w:r>
    </w:p>
    <w:p w14:paraId="17A335CE" w14:textId="77777777" w:rsidR="001B28C9" w:rsidRPr="00705BF4" w:rsidRDefault="001B28C9" w:rsidP="001435AC">
      <w:pPr>
        <w:spacing w:line="276" w:lineRule="auto"/>
        <w:ind w:left="4111"/>
        <w:jc w:val="both"/>
        <w:rPr>
          <w:rFonts w:ascii="Courier New" w:hAnsi="Courier New" w:cs="Courier New"/>
          <w:szCs w:val="24"/>
          <w:lang w:val="es-ES"/>
        </w:rPr>
      </w:pPr>
    </w:p>
    <w:p w14:paraId="5F4F15D7" w14:textId="65438959" w:rsidR="001B28C9" w:rsidRPr="00705BF4" w:rsidRDefault="001B28C9" w:rsidP="001435AC">
      <w:pPr>
        <w:spacing w:line="276" w:lineRule="auto"/>
        <w:ind w:left="4111"/>
        <w:jc w:val="both"/>
        <w:rPr>
          <w:rFonts w:ascii="Courier New" w:hAnsi="Courier New" w:cs="Courier New"/>
          <w:szCs w:val="24"/>
          <w:lang w:val="es-ES"/>
        </w:rPr>
      </w:pPr>
      <w:r w:rsidRPr="00705BF4">
        <w:rPr>
          <w:rFonts w:ascii="Courier New" w:hAnsi="Courier New" w:cs="Courier New"/>
          <w:szCs w:val="24"/>
          <w:lang w:val="es-ES"/>
        </w:rPr>
        <w:t xml:space="preserve">SANTIAGO, </w:t>
      </w:r>
      <w:r w:rsidR="0010345D">
        <w:rPr>
          <w:rFonts w:ascii="Courier New" w:hAnsi="Courier New" w:cs="Courier New"/>
          <w:szCs w:val="24"/>
          <w:lang w:val="es-ES"/>
        </w:rPr>
        <w:t>25</w:t>
      </w:r>
      <w:r w:rsidRPr="00705BF4">
        <w:rPr>
          <w:rFonts w:ascii="Courier New" w:hAnsi="Courier New" w:cs="Courier New"/>
          <w:szCs w:val="24"/>
          <w:lang w:val="es-ES"/>
        </w:rPr>
        <w:t xml:space="preserve"> de </w:t>
      </w:r>
      <w:r w:rsidR="002A716F">
        <w:rPr>
          <w:rFonts w:ascii="Courier New" w:hAnsi="Courier New" w:cs="Courier New"/>
          <w:szCs w:val="24"/>
          <w:lang w:val="es-ES"/>
        </w:rPr>
        <w:t>octubre</w:t>
      </w:r>
      <w:r w:rsidR="002A716F" w:rsidRPr="00705BF4">
        <w:rPr>
          <w:rFonts w:ascii="Courier New" w:hAnsi="Courier New" w:cs="Courier New"/>
          <w:szCs w:val="24"/>
          <w:lang w:val="es-ES"/>
        </w:rPr>
        <w:t xml:space="preserve"> </w:t>
      </w:r>
      <w:r w:rsidRPr="00705BF4">
        <w:rPr>
          <w:rFonts w:ascii="Courier New" w:hAnsi="Courier New" w:cs="Courier New"/>
          <w:szCs w:val="24"/>
          <w:lang w:val="es-ES"/>
        </w:rPr>
        <w:t>de 2023.</w:t>
      </w:r>
    </w:p>
    <w:p w14:paraId="60065F1A" w14:textId="77777777" w:rsidR="00065DC1" w:rsidRPr="00705BF4" w:rsidRDefault="00065DC1" w:rsidP="008C376F">
      <w:pPr>
        <w:spacing w:before="240" w:after="240" w:line="276" w:lineRule="auto"/>
        <w:jc w:val="both"/>
        <w:rPr>
          <w:rFonts w:ascii="Courier New" w:hAnsi="Courier New" w:cs="Courier New"/>
          <w:szCs w:val="24"/>
          <w:lang w:val="es-CL"/>
        </w:rPr>
      </w:pPr>
    </w:p>
    <w:p w14:paraId="6F7B54CA" w14:textId="77777777" w:rsidR="00065DC1" w:rsidRPr="00705BF4" w:rsidRDefault="00065DC1" w:rsidP="00065DC1">
      <w:pPr>
        <w:spacing w:before="240" w:after="240"/>
        <w:jc w:val="both"/>
        <w:rPr>
          <w:rFonts w:ascii="Courier New" w:hAnsi="Courier New" w:cs="Courier New"/>
          <w:szCs w:val="24"/>
          <w:lang w:val="es-CL"/>
        </w:rPr>
      </w:pPr>
    </w:p>
    <w:p w14:paraId="6970BC3F" w14:textId="282AAB6B" w:rsidR="00065DC1" w:rsidRPr="00705BF4" w:rsidRDefault="00065DC1" w:rsidP="00065DC1">
      <w:pPr>
        <w:spacing w:before="240" w:after="240"/>
        <w:jc w:val="center"/>
        <w:rPr>
          <w:rFonts w:ascii="Courier New" w:hAnsi="Courier New" w:cs="Courier New"/>
          <w:szCs w:val="24"/>
          <w:lang w:val="es-CL"/>
        </w:rPr>
      </w:pPr>
      <w:r w:rsidRPr="00705BF4">
        <w:rPr>
          <w:rFonts w:ascii="Courier New" w:hAnsi="Courier New" w:cs="Courier New"/>
          <w:b/>
          <w:spacing w:val="100"/>
          <w:szCs w:val="24"/>
          <w:lang w:val="es-CL"/>
        </w:rPr>
        <w:t>MENSAJE</w:t>
      </w:r>
      <w:r w:rsidRPr="00705BF4">
        <w:rPr>
          <w:rFonts w:ascii="Courier New" w:hAnsi="Courier New" w:cs="Courier New"/>
          <w:b/>
          <w:spacing w:val="80"/>
          <w:szCs w:val="24"/>
          <w:lang w:val="es-CL"/>
        </w:rPr>
        <w:t xml:space="preserve"> </w:t>
      </w:r>
      <w:proofErr w:type="spellStart"/>
      <w:r w:rsidRPr="00705BF4">
        <w:rPr>
          <w:rFonts w:ascii="Courier New" w:hAnsi="Courier New" w:cs="Courier New"/>
          <w:b/>
          <w:szCs w:val="24"/>
          <w:lang w:val="es-CL"/>
        </w:rPr>
        <w:t>Nº</w:t>
      </w:r>
      <w:proofErr w:type="spellEnd"/>
      <w:r w:rsidRPr="00705BF4">
        <w:rPr>
          <w:rFonts w:ascii="Courier New" w:hAnsi="Courier New" w:cs="Courier New"/>
          <w:b/>
          <w:szCs w:val="24"/>
          <w:lang w:val="es-CL"/>
        </w:rPr>
        <w:t xml:space="preserve"> </w:t>
      </w:r>
      <w:r w:rsidR="0010345D" w:rsidRPr="0010345D">
        <w:rPr>
          <w:rFonts w:ascii="Courier New" w:hAnsi="Courier New" w:cs="Courier New"/>
          <w:b/>
          <w:szCs w:val="24"/>
          <w:u w:val="single"/>
          <w:lang w:val="es-CL"/>
        </w:rPr>
        <w:t>197-371</w:t>
      </w:r>
      <w:r w:rsidRPr="00705BF4">
        <w:rPr>
          <w:rFonts w:ascii="Courier New" w:hAnsi="Courier New" w:cs="Courier New"/>
          <w:b/>
          <w:szCs w:val="24"/>
          <w:lang w:val="es-CL"/>
        </w:rPr>
        <w:t>/</w:t>
      </w:r>
    </w:p>
    <w:p w14:paraId="24F2A843" w14:textId="77777777" w:rsidR="00065DC1" w:rsidRPr="00705BF4" w:rsidRDefault="00065DC1" w:rsidP="00065DC1">
      <w:pPr>
        <w:spacing w:before="240" w:after="240"/>
        <w:jc w:val="both"/>
        <w:rPr>
          <w:rFonts w:ascii="Courier New" w:hAnsi="Courier New" w:cs="Courier New"/>
          <w:szCs w:val="24"/>
          <w:lang w:val="es-CL"/>
        </w:rPr>
      </w:pPr>
    </w:p>
    <w:p w14:paraId="0C2DD0FC" w14:textId="77777777" w:rsidR="00065DC1" w:rsidRPr="00705BF4" w:rsidRDefault="00065DC1" w:rsidP="00065DC1">
      <w:pPr>
        <w:spacing w:before="240" w:after="240"/>
        <w:jc w:val="both"/>
        <w:rPr>
          <w:rFonts w:ascii="Courier New" w:hAnsi="Courier New" w:cs="Courier New"/>
          <w:szCs w:val="24"/>
          <w:lang w:val="es-CL"/>
        </w:rPr>
      </w:pPr>
    </w:p>
    <w:p w14:paraId="0BBACCAF" w14:textId="27C49F76" w:rsidR="00065DC1" w:rsidRPr="00705BF4" w:rsidRDefault="00065DC1" w:rsidP="00BF5651">
      <w:pPr>
        <w:pStyle w:val="Sangradetextonormal"/>
        <w:tabs>
          <w:tab w:val="left" w:pos="-720"/>
          <w:tab w:val="left" w:pos="3195"/>
        </w:tabs>
        <w:overflowPunct/>
        <w:autoSpaceDE/>
        <w:autoSpaceDN/>
        <w:adjustRightInd/>
        <w:spacing w:before="120"/>
        <w:ind w:left="2835"/>
        <w:jc w:val="both"/>
        <w:textAlignment w:val="auto"/>
        <w:rPr>
          <w:rFonts w:ascii="Courier New" w:hAnsi="Courier New" w:cs="Courier New"/>
          <w:szCs w:val="24"/>
          <w:lang w:val="es-CL"/>
        </w:rPr>
      </w:pPr>
      <w:r w:rsidRPr="00BF5651">
        <w:rPr>
          <w:rFonts w:ascii="Courier New" w:hAnsi="Courier New" w:cs="Courier New"/>
          <w:szCs w:val="24"/>
          <w:lang w:val="es-ES" w:eastAsia="es-ES" w:bidi="ar-SA"/>
        </w:rPr>
        <w:t>Honorable</w:t>
      </w:r>
      <w:r w:rsidRPr="00705BF4">
        <w:rPr>
          <w:rFonts w:ascii="Courier New" w:hAnsi="Courier New" w:cs="Courier New"/>
          <w:szCs w:val="24"/>
          <w:lang w:val="es-CL"/>
        </w:rPr>
        <w:t xml:space="preserve"> Cámara de Diputad</w:t>
      </w:r>
      <w:r w:rsidR="006168D9" w:rsidRPr="00705BF4">
        <w:rPr>
          <w:rFonts w:ascii="Courier New" w:hAnsi="Courier New" w:cs="Courier New"/>
          <w:szCs w:val="24"/>
          <w:lang w:val="es-CL"/>
        </w:rPr>
        <w:t>as y Diputad</w:t>
      </w:r>
      <w:r w:rsidRPr="00705BF4">
        <w:rPr>
          <w:rFonts w:ascii="Courier New" w:hAnsi="Courier New" w:cs="Courier New"/>
          <w:szCs w:val="24"/>
          <w:lang w:val="es-CL"/>
        </w:rPr>
        <w:t>os:</w:t>
      </w:r>
    </w:p>
    <w:p w14:paraId="314E3FDA" w14:textId="77777777" w:rsidR="00F2316B" w:rsidRPr="00705BF4" w:rsidRDefault="00F2316B" w:rsidP="0010345D">
      <w:pPr>
        <w:framePr w:w="2128" w:h="5053" w:hSpace="141" w:wrap="around" w:vAnchor="text" w:hAnchor="page" w:x="1525" w:y="181"/>
        <w:tabs>
          <w:tab w:val="left" w:pos="-720"/>
        </w:tabs>
        <w:overflowPunct/>
        <w:autoSpaceDE/>
        <w:autoSpaceDN/>
        <w:adjustRightInd/>
        <w:spacing w:after="240" w:line="276" w:lineRule="auto"/>
        <w:ind w:right="-2030"/>
        <w:jc w:val="both"/>
        <w:textAlignment w:val="auto"/>
        <w:rPr>
          <w:rFonts w:ascii="Courier New" w:hAnsi="Courier New" w:cs="Courier New"/>
          <w:b/>
          <w:szCs w:val="24"/>
          <w:lang w:val="es-CL"/>
        </w:rPr>
      </w:pPr>
      <w:r w:rsidRPr="00705BF4">
        <w:rPr>
          <w:rFonts w:ascii="Courier New" w:hAnsi="Courier New" w:cs="Courier New"/>
          <w:b/>
          <w:szCs w:val="24"/>
          <w:lang w:val="es-CL"/>
        </w:rPr>
        <w:t xml:space="preserve">A S.E. EL </w:t>
      </w:r>
    </w:p>
    <w:p w14:paraId="21F45A40" w14:textId="77777777" w:rsidR="00F2316B" w:rsidRPr="00705BF4" w:rsidRDefault="00F2316B" w:rsidP="0010345D">
      <w:pPr>
        <w:framePr w:w="2128" w:h="5053" w:hSpace="141" w:wrap="around" w:vAnchor="text" w:hAnchor="page" w:x="1525" w:y="181"/>
        <w:tabs>
          <w:tab w:val="left" w:pos="-720"/>
        </w:tabs>
        <w:overflowPunct/>
        <w:autoSpaceDE/>
        <w:autoSpaceDN/>
        <w:adjustRightInd/>
        <w:spacing w:after="240" w:line="276" w:lineRule="auto"/>
        <w:ind w:right="-2030"/>
        <w:jc w:val="both"/>
        <w:textAlignment w:val="auto"/>
        <w:rPr>
          <w:rFonts w:ascii="Courier New" w:hAnsi="Courier New" w:cs="Courier New"/>
          <w:b/>
          <w:szCs w:val="24"/>
          <w:lang w:val="es-CL"/>
        </w:rPr>
      </w:pPr>
      <w:r w:rsidRPr="00705BF4">
        <w:rPr>
          <w:rFonts w:ascii="Courier New" w:hAnsi="Courier New" w:cs="Courier New"/>
          <w:b/>
          <w:szCs w:val="24"/>
          <w:lang w:val="es-CL"/>
        </w:rPr>
        <w:t>PRESIDENTE</w:t>
      </w:r>
    </w:p>
    <w:p w14:paraId="36370ABD" w14:textId="77777777" w:rsidR="00F2316B" w:rsidRPr="00705BF4" w:rsidRDefault="00F2316B" w:rsidP="0010345D">
      <w:pPr>
        <w:framePr w:w="2128" w:h="5053" w:hSpace="141" w:wrap="around" w:vAnchor="text" w:hAnchor="page" w:x="1525" w:y="181"/>
        <w:tabs>
          <w:tab w:val="left" w:pos="-720"/>
        </w:tabs>
        <w:overflowPunct/>
        <w:autoSpaceDE/>
        <w:autoSpaceDN/>
        <w:adjustRightInd/>
        <w:spacing w:after="240" w:line="276" w:lineRule="auto"/>
        <w:ind w:right="-2030"/>
        <w:jc w:val="both"/>
        <w:textAlignment w:val="auto"/>
        <w:rPr>
          <w:rFonts w:ascii="Courier New" w:hAnsi="Courier New" w:cs="Courier New"/>
          <w:b/>
          <w:szCs w:val="24"/>
          <w:lang w:val="es-CL"/>
        </w:rPr>
      </w:pPr>
      <w:proofErr w:type="gramStart"/>
      <w:r w:rsidRPr="00705BF4">
        <w:rPr>
          <w:rFonts w:ascii="Courier New" w:hAnsi="Courier New" w:cs="Courier New"/>
          <w:b/>
          <w:szCs w:val="24"/>
          <w:lang w:val="es-CL"/>
        </w:rPr>
        <w:t>DE  LA</w:t>
      </w:r>
      <w:proofErr w:type="gramEnd"/>
      <w:r w:rsidRPr="00705BF4">
        <w:rPr>
          <w:rFonts w:ascii="Courier New" w:hAnsi="Courier New" w:cs="Courier New"/>
          <w:b/>
          <w:szCs w:val="24"/>
          <w:lang w:val="es-CL"/>
        </w:rPr>
        <w:t xml:space="preserve">  H.</w:t>
      </w:r>
    </w:p>
    <w:p w14:paraId="78A3C50E" w14:textId="77777777" w:rsidR="00F2316B" w:rsidRPr="00705BF4" w:rsidRDefault="00F2316B" w:rsidP="0010345D">
      <w:pPr>
        <w:framePr w:w="2128" w:h="5053" w:hSpace="141" w:wrap="around" w:vAnchor="text" w:hAnchor="page" w:x="1525" w:y="181"/>
        <w:tabs>
          <w:tab w:val="left" w:pos="-720"/>
        </w:tabs>
        <w:overflowPunct/>
        <w:autoSpaceDE/>
        <w:autoSpaceDN/>
        <w:adjustRightInd/>
        <w:spacing w:after="240" w:line="276" w:lineRule="auto"/>
        <w:ind w:right="-2030"/>
        <w:jc w:val="both"/>
        <w:textAlignment w:val="auto"/>
        <w:rPr>
          <w:rFonts w:ascii="Courier New" w:hAnsi="Courier New" w:cs="Courier New"/>
          <w:b/>
          <w:szCs w:val="24"/>
          <w:lang w:val="es-CL"/>
        </w:rPr>
      </w:pPr>
      <w:r w:rsidRPr="00705BF4">
        <w:rPr>
          <w:rFonts w:ascii="Courier New" w:hAnsi="Courier New" w:cs="Courier New"/>
          <w:b/>
          <w:szCs w:val="24"/>
          <w:lang w:val="es-CL"/>
        </w:rPr>
        <w:t xml:space="preserve">CÁMARA DE </w:t>
      </w:r>
    </w:p>
    <w:p w14:paraId="3DCBA678" w14:textId="77777777" w:rsidR="00F2316B" w:rsidRPr="00705BF4" w:rsidRDefault="00F2316B" w:rsidP="0010345D">
      <w:pPr>
        <w:framePr w:w="2128" w:h="5053" w:hSpace="141" w:wrap="around" w:vAnchor="text" w:hAnchor="page" w:x="1525" w:y="181"/>
        <w:tabs>
          <w:tab w:val="left" w:pos="-720"/>
        </w:tabs>
        <w:overflowPunct/>
        <w:autoSpaceDE/>
        <w:autoSpaceDN/>
        <w:adjustRightInd/>
        <w:spacing w:after="240" w:line="276" w:lineRule="auto"/>
        <w:ind w:right="-2030"/>
        <w:jc w:val="both"/>
        <w:textAlignment w:val="auto"/>
        <w:rPr>
          <w:rFonts w:ascii="Courier New" w:hAnsi="Courier New" w:cs="Courier New"/>
          <w:b/>
          <w:szCs w:val="24"/>
          <w:lang w:val="es-CL"/>
        </w:rPr>
      </w:pPr>
      <w:r w:rsidRPr="00705BF4">
        <w:rPr>
          <w:rFonts w:ascii="Courier New" w:hAnsi="Courier New" w:cs="Courier New"/>
          <w:b/>
          <w:szCs w:val="24"/>
          <w:lang w:val="es-CL"/>
        </w:rPr>
        <w:t xml:space="preserve">DIPUTADAS Y </w:t>
      </w:r>
    </w:p>
    <w:p w14:paraId="48BE1126" w14:textId="77777777" w:rsidR="00F2316B" w:rsidRPr="00507626" w:rsidRDefault="00F2316B" w:rsidP="0010345D">
      <w:pPr>
        <w:framePr w:w="2128" w:h="5053" w:hSpace="141" w:wrap="around" w:vAnchor="text" w:hAnchor="page" w:x="1525" w:y="181"/>
        <w:tabs>
          <w:tab w:val="left" w:pos="-720"/>
        </w:tabs>
        <w:overflowPunct/>
        <w:autoSpaceDE/>
        <w:autoSpaceDN/>
        <w:adjustRightInd/>
        <w:spacing w:after="240" w:line="276" w:lineRule="auto"/>
        <w:ind w:right="-2030"/>
        <w:jc w:val="both"/>
        <w:textAlignment w:val="auto"/>
        <w:rPr>
          <w:rFonts w:ascii="Courier New" w:hAnsi="Courier New" w:cs="Courier New"/>
          <w:b/>
          <w:szCs w:val="24"/>
          <w:lang w:val="es-CL"/>
        </w:rPr>
      </w:pPr>
      <w:r w:rsidRPr="00705BF4">
        <w:rPr>
          <w:rFonts w:ascii="Courier New" w:hAnsi="Courier New" w:cs="Courier New"/>
          <w:b/>
          <w:szCs w:val="24"/>
          <w:lang w:val="es-CL"/>
        </w:rPr>
        <w:t>DIPUTADOS</w:t>
      </w:r>
      <w:r>
        <w:rPr>
          <w:rFonts w:ascii="Courier New" w:hAnsi="Courier New" w:cs="Courier New"/>
          <w:b/>
          <w:szCs w:val="24"/>
          <w:lang w:val="es-CL"/>
        </w:rPr>
        <w:t>.</w:t>
      </w:r>
    </w:p>
    <w:p w14:paraId="5AE0353F" w14:textId="0FBAE73D" w:rsidR="00BB4838" w:rsidRPr="00477E1E" w:rsidRDefault="00065DC1" w:rsidP="001435AC">
      <w:pPr>
        <w:pStyle w:val="Estilo"/>
        <w:spacing w:after="240" w:line="276" w:lineRule="auto"/>
        <w:ind w:left="2835" w:firstLine="709"/>
        <w:rPr>
          <w:rFonts w:ascii="Courier New" w:eastAsia="Calibri" w:hAnsi="Courier New" w:cs="Courier New"/>
          <w:spacing w:val="0"/>
          <w:szCs w:val="24"/>
          <w:lang w:val="es-MX" w:bidi="ar-SA"/>
        </w:rPr>
      </w:pPr>
      <w:r w:rsidRPr="00477E1E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En uso de mis facultades constitucionales, tengo el honor de someter a vuestra consideración </w:t>
      </w:r>
      <w:r w:rsidR="00136449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el </w:t>
      </w:r>
      <w:r w:rsidR="00136449" w:rsidRPr="006D581B">
        <w:rPr>
          <w:rFonts w:ascii="Courier New" w:eastAsia="Calibri" w:hAnsi="Courier New" w:cs="Courier New"/>
          <w:spacing w:val="0"/>
          <w:szCs w:val="24"/>
          <w:lang w:val="es-MX" w:bidi="ar-SA"/>
        </w:rPr>
        <w:t>A</w:t>
      </w:r>
      <w:r w:rsidR="00136449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cuerdo </w:t>
      </w:r>
      <w:r w:rsidR="00136449" w:rsidRPr="006D581B">
        <w:rPr>
          <w:rFonts w:ascii="Courier New" w:eastAsia="Calibri" w:hAnsi="Courier New" w:cs="Courier New"/>
          <w:spacing w:val="0"/>
          <w:szCs w:val="24"/>
          <w:lang w:val="es-MX" w:bidi="ar-SA"/>
        </w:rPr>
        <w:t>entre el Gobierno de la República de Chile y el Gobierno de los Estados Unidos de América</w:t>
      </w:r>
      <w:r w:rsidR="00136449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, adoptado por Canje de Notas de fechas 28 de septiembre de 2023 y </w:t>
      </w:r>
      <w:r w:rsidR="00F2316B">
        <w:rPr>
          <w:rFonts w:ascii="Courier New" w:eastAsia="Calibri" w:hAnsi="Courier New" w:cs="Courier New"/>
          <w:spacing w:val="0"/>
          <w:szCs w:val="24"/>
          <w:lang w:val="es-MX" w:bidi="ar-SA"/>
        </w:rPr>
        <w:t>6</w:t>
      </w:r>
      <w:r w:rsidR="00136449" w:rsidRPr="006D581B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de </w:t>
      </w:r>
      <w:r w:rsidR="00F2316B">
        <w:rPr>
          <w:rFonts w:ascii="Courier New" w:eastAsia="Calibri" w:hAnsi="Courier New" w:cs="Courier New"/>
          <w:spacing w:val="0"/>
          <w:szCs w:val="24"/>
          <w:lang w:val="es-MX" w:bidi="ar-SA"/>
        </w:rPr>
        <w:t>octubre</w:t>
      </w:r>
      <w:r w:rsidR="00136449" w:rsidRPr="006D581B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de 2023</w:t>
      </w:r>
      <w:r w:rsidR="00136449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, por el cual se enmienda el </w:t>
      </w:r>
      <w:r w:rsidR="00F2316B">
        <w:rPr>
          <w:rFonts w:ascii="Courier New" w:eastAsia="Calibri" w:hAnsi="Courier New" w:cs="Courier New"/>
          <w:spacing w:val="0"/>
          <w:szCs w:val="24"/>
          <w:lang w:val="es-MX" w:bidi="ar-SA"/>
        </w:rPr>
        <w:t>“</w:t>
      </w:r>
      <w:r w:rsidR="00136449" w:rsidRPr="006D581B">
        <w:rPr>
          <w:rFonts w:ascii="Courier New" w:eastAsia="Calibri" w:hAnsi="Courier New" w:cs="Courier New"/>
          <w:spacing w:val="0"/>
          <w:szCs w:val="24"/>
          <w:lang w:val="es-MX" w:bidi="ar-SA"/>
        </w:rPr>
        <w:t>Convenio entre el Gobierno de la República de Chile y el Gobierno de los Estados Unidos de América para Evitar la Doble Imposición y para Prevenir la Evasión Fiscal en Relación a</w:t>
      </w:r>
      <w:r w:rsidR="00F544A8" w:rsidRPr="006D581B">
        <w:rPr>
          <w:rFonts w:ascii="Courier New" w:eastAsia="Calibri" w:hAnsi="Courier New" w:cs="Courier New"/>
          <w:spacing w:val="0"/>
          <w:szCs w:val="24"/>
          <w:lang w:val="es-MX" w:bidi="ar-SA"/>
        </w:rPr>
        <w:t>l</w:t>
      </w:r>
      <w:r w:rsidR="00136449" w:rsidRPr="006D581B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Impuesto a la Renta y al Patrimonio</w:t>
      </w:r>
      <w:r w:rsidR="000E7502">
        <w:rPr>
          <w:rFonts w:ascii="Courier New" w:eastAsia="Calibri" w:hAnsi="Courier New" w:cs="Courier New"/>
          <w:spacing w:val="0"/>
          <w:szCs w:val="24"/>
          <w:lang w:val="es-MX" w:bidi="ar-SA"/>
        </w:rPr>
        <w:t>,</w:t>
      </w:r>
      <w:r w:rsidR="00136449" w:rsidRPr="006D581B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y su Protocolo</w:t>
      </w:r>
      <w:r w:rsidR="000D3F41">
        <w:rPr>
          <w:rFonts w:ascii="Courier New" w:eastAsia="Calibri" w:hAnsi="Courier New" w:cs="Courier New"/>
          <w:spacing w:val="0"/>
          <w:szCs w:val="24"/>
          <w:lang w:val="es-MX" w:bidi="ar-SA"/>
        </w:rPr>
        <w:t>”</w:t>
      </w:r>
      <w:r w:rsidR="00136449" w:rsidRPr="006D581B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, </w:t>
      </w:r>
      <w:r w:rsidR="00F544A8" w:rsidRPr="006D581B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hechos </w:t>
      </w:r>
      <w:bookmarkStart w:id="1" w:name="_Hlk147484384"/>
      <w:r w:rsidR="00136449" w:rsidRPr="006D581B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en Washington el 4 de febrero de 2010, </w:t>
      </w:r>
      <w:bookmarkStart w:id="2" w:name="_Hlk147484331"/>
      <w:r w:rsidR="00136449" w:rsidRPr="006D581B">
        <w:rPr>
          <w:rFonts w:ascii="Courier New" w:eastAsia="Calibri" w:hAnsi="Courier New" w:cs="Courier New"/>
          <w:spacing w:val="0"/>
          <w:szCs w:val="24"/>
          <w:lang w:val="es-MX" w:bidi="ar-SA"/>
        </w:rPr>
        <w:t>y las Notas intercambiadas, en igual lugar</w:t>
      </w:r>
      <w:r w:rsidR="008066A0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y fecha</w:t>
      </w:r>
      <w:r w:rsidR="00136449" w:rsidRPr="006D581B">
        <w:rPr>
          <w:rFonts w:ascii="Courier New" w:eastAsia="Calibri" w:hAnsi="Courier New" w:cs="Courier New"/>
          <w:spacing w:val="0"/>
          <w:szCs w:val="24"/>
          <w:lang w:val="es-MX" w:bidi="ar-SA"/>
        </w:rPr>
        <w:t>, relativas a dicho Convenio.</w:t>
      </w:r>
      <w:bookmarkEnd w:id="1"/>
      <w:bookmarkEnd w:id="2"/>
      <w:r w:rsidR="00136449" w:rsidRPr="006D581B">
        <w:rPr>
          <w:rFonts w:ascii="Courier New" w:eastAsia="Calibri" w:hAnsi="Courier New" w:cs="Courier New"/>
          <w:spacing w:val="0"/>
          <w:szCs w:val="24"/>
          <w:lang w:val="es-MX" w:bidi="ar-SA"/>
        </w:rPr>
        <w:t>”.</w:t>
      </w:r>
      <w:bookmarkStart w:id="3" w:name="_Hlk93910401"/>
      <w:r w:rsidR="007A0283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</w:t>
      </w:r>
    </w:p>
    <w:bookmarkEnd w:id="3"/>
    <w:p w14:paraId="49C81FCA" w14:textId="10CC9940" w:rsidR="00D847B6" w:rsidRPr="002C7A16" w:rsidRDefault="00D847B6" w:rsidP="00734B04">
      <w:pPr>
        <w:pStyle w:val="Ttulo1"/>
        <w:numPr>
          <w:ilvl w:val="0"/>
          <w:numId w:val="17"/>
        </w:numPr>
        <w:tabs>
          <w:tab w:val="left" w:pos="3544"/>
        </w:tabs>
        <w:overflowPunct/>
        <w:autoSpaceDE/>
        <w:autoSpaceDN/>
        <w:adjustRightInd/>
        <w:spacing w:before="0" w:line="276" w:lineRule="auto"/>
        <w:textAlignment w:val="auto"/>
        <w:rPr>
          <w:rFonts w:cs="Courier New"/>
          <w:caps/>
          <w:szCs w:val="24"/>
          <w:lang w:val="es-CL"/>
        </w:rPr>
      </w:pPr>
      <w:r w:rsidRPr="002C7A16">
        <w:rPr>
          <w:rFonts w:cs="Courier New"/>
          <w:szCs w:val="24"/>
          <w:lang w:val="es-CL"/>
        </w:rPr>
        <w:lastRenderedPageBreak/>
        <w:t>ANTECEDENTES</w:t>
      </w:r>
    </w:p>
    <w:p w14:paraId="055EC773" w14:textId="2914E6CB" w:rsidR="00063135" w:rsidRDefault="00065DC1" w:rsidP="00801D80">
      <w:pPr>
        <w:pStyle w:val="Estilo"/>
        <w:spacing w:before="0" w:after="240" w:line="276" w:lineRule="auto"/>
        <w:ind w:left="2835" w:firstLine="709"/>
        <w:rPr>
          <w:rFonts w:ascii="Courier New" w:eastAsia="Calibri" w:hAnsi="Courier New" w:cs="Courier New"/>
          <w:spacing w:val="0"/>
          <w:szCs w:val="24"/>
          <w:lang w:val="es-MX" w:bidi="ar-SA"/>
        </w:rPr>
      </w:pPr>
      <w:r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El Convenio entre la República de Chile y </w:t>
      </w:r>
      <w:r w:rsidR="003E5826"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el Gobierno de los Estados Unidos de América para </w:t>
      </w:r>
      <w:r w:rsidR="00EE045C">
        <w:rPr>
          <w:rFonts w:ascii="Courier New" w:eastAsia="Calibri" w:hAnsi="Courier New" w:cs="Courier New"/>
          <w:spacing w:val="0"/>
          <w:szCs w:val="24"/>
          <w:lang w:val="es-MX" w:bidi="ar-SA"/>
        </w:rPr>
        <w:t>E</w:t>
      </w:r>
      <w:r w:rsidR="003E5826"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vitar la </w:t>
      </w:r>
      <w:r w:rsidR="00EE045C">
        <w:rPr>
          <w:rFonts w:ascii="Courier New" w:eastAsia="Calibri" w:hAnsi="Courier New" w:cs="Courier New"/>
          <w:spacing w:val="0"/>
          <w:szCs w:val="24"/>
          <w:lang w:val="es-MX" w:bidi="ar-SA"/>
        </w:rPr>
        <w:t>D</w:t>
      </w:r>
      <w:r w:rsidR="003E5826"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oble </w:t>
      </w:r>
      <w:r w:rsidR="00EE045C">
        <w:rPr>
          <w:rFonts w:ascii="Courier New" w:eastAsia="Calibri" w:hAnsi="Courier New" w:cs="Courier New"/>
          <w:spacing w:val="0"/>
          <w:szCs w:val="24"/>
          <w:lang w:val="es-MX" w:bidi="ar-SA"/>
        </w:rPr>
        <w:t>I</w:t>
      </w:r>
      <w:r w:rsidR="003E5826"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mposición y para </w:t>
      </w:r>
      <w:r w:rsidR="00C42988">
        <w:rPr>
          <w:rFonts w:ascii="Courier New" w:eastAsia="Calibri" w:hAnsi="Courier New" w:cs="Courier New"/>
          <w:spacing w:val="0"/>
          <w:szCs w:val="24"/>
          <w:lang w:val="es-MX" w:bidi="ar-SA"/>
        </w:rPr>
        <w:t>P</w:t>
      </w:r>
      <w:r w:rsidR="003E5826"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revenir la </w:t>
      </w:r>
      <w:r w:rsidR="00C42988">
        <w:rPr>
          <w:rFonts w:ascii="Courier New" w:eastAsia="Calibri" w:hAnsi="Courier New" w:cs="Courier New"/>
          <w:spacing w:val="0"/>
          <w:szCs w:val="24"/>
          <w:lang w:val="es-MX" w:bidi="ar-SA"/>
        </w:rPr>
        <w:t>E</w:t>
      </w:r>
      <w:r w:rsidR="003E5826"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vasión </w:t>
      </w:r>
      <w:r w:rsidR="00C42988">
        <w:rPr>
          <w:rFonts w:ascii="Courier New" w:eastAsia="Calibri" w:hAnsi="Courier New" w:cs="Courier New"/>
          <w:spacing w:val="0"/>
          <w:szCs w:val="24"/>
          <w:lang w:val="es-MX" w:bidi="ar-SA"/>
        </w:rPr>
        <w:t>F</w:t>
      </w:r>
      <w:r w:rsidR="003E5826"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iscal en </w:t>
      </w:r>
      <w:r w:rsidR="00C42988">
        <w:rPr>
          <w:rFonts w:ascii="Courier New" w:eastAsia="Calibri" w:hAnsi="Courier New" w:cs="Courier New"/>
          <w:spacing w:val="0"/>
          <w:szCs w:val="24"/>
          <w:lang w:val="es-MX" w:bidi="ar-SA"/>
        </w:rPr>
        <w:t>R</w:t>
      </w:r>
      <w:r w:rsidR="003E5826"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elación al </w:t>
      </w:r>
      <w:r w:rsidR="00C42988">
        <w:rPr>
          <w:rFonts w:ascii="Courier New" w:eastAsia="Calibri" w:hAnsi="Courier New" w:cs="Courier New"/>
          <w:spacing w:val="0"/>
          <w:szCs w:val="24"/>
          <w:lang w:val="es-MX" w:bidi="ar-SA"/>
        </w:rPr>
        <w:t>I</w:t>
      </w:r>
      <w:r w:rsidR="003E5826"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mpuesto a la </w:t>
      </w:r>
      <w:r w:rsidR="00C42988">
        <w:rPr>
          <w:rFonts w:ascii="Courier New" w:eastAsia="Calibri" w:hAnsi="Courier New" w:cs="Courier New"/>
          <w:spacing w:val="0"/>
          <w:szCs w:val="24"/>
          <w:lang w:val="es-MX" w:bidi="ar-SA"/>
        </w:rPr>
        <w:t>R</w:t>
      </w:r>
      <w:r w:rsidR="003E5826"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enta y al </w:t>
      </w:r>
      <w:r w:rsidR="00C42988">
        <w:rPr>
          <w:rFonts w:ascii="Courier New" w:eastAsia="Calibri" w:hAnsi="Courier New" w:cs="Courier New"/>
          <w:spacing w:val="0"/>
          <w:szCs w:val="24"/>
          <w:lang w:val="es-MX" w:bidi="ar-SA"/>
        </w:rPr>
        <w:t>P</w:t>
      </w:r>
      <w:r w:rsidR="003E5826"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>atrimonio</w:t>
      </w:r>
      <w:r w:rsidR="006E6738">
        <w:rPr>
          <w:rFonts w:ascii="Courier New" w:eastAsia="Calibri" w:hAnsi="Courier New" w:cs="Courier New"/>
          <w:spacing w:val="0"/>
          <w:szCs w:val="24"/>
          <w:lang w:val="es-MX" w:bidi="ar-SA"/>
        </w:rPr>
        <w:t>,</w:t>
      </w:r>
      <w:r w:rsidR="003E5826"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</w:t>
      </w:r>
      <w:r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>y su Protocolo</w:t>
      </w:r>
      <w:r w:rsidR="000E7502">
        <w:rPr>
          <w:rFonts w:ascii="Courier New" w:eastAsia="Calibri" w:hAnsi="Courier New" w:cs="Courier New"/>
          <w:spacing w:val="0"/>
          <w:szCs w:val="24"/>
          <w:lang w:val="es-MX" w:bidi="ar-SA"/>
        </w:rPr>
        <w:t>,</w:t>
      </w:r>
      <w:r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</w:t>
      </w:r>
      <w:r w:rsidR="006E6738">
        <w:rPr>
          <w:rFonts w:ascii="Courier New" w:eastAsia="Calibri" w:hAnsi="Courier New" w:cs="Courier New"/>
          <w:spacing w:val="0"/>
          <w:szCs w:val="24"/>
          <w:lang w:val="es-MX" w:bidi="ar-SA"/>
        </w:rPr>
        <w:t>hechos</w:t>
      </w:r>
      <w:r w:rsidR="006E6738"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</w:t>
      </w:r>
      <w:r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en </w:t>
      </w:r>
      <w:r w:rsidR="003E5826"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>Washington D.C., Estados Unidos</w:t>
      </w:r>
      <w:r w:rsidR="001D5D38"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>,</w:t>
      </w:r>
      <w:r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el </w:t>
      </w:r>
      <w:r w:rsidR="003E5826"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4 </w:t>
      </w:r>
      <w:r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de </w:t>
      </w:r>
      <w:r w:rsidR="003E5826"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>febrero</w:t>
      </w:r>
      <w:r w:rsidR="001D5D38"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de 20</w:t>
      </w:r>
      <w:r w:rsidR="003E5826"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>10</w:t>
      </w:r>
      <w:r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, </w:t>
      </w:r>
      <w:r w:rsidR="006E6738" w:rsidRPr="00F2316B">
        <w:rPr>
          <w:rFonts w:ascii="Courier New" w:eastAsia="Calibri" w:hAnsi="Courier New" w:cs="Courier New"/>
          <w:spacing w:val="0"/>
          <w:szCs w:val="24"/>
          <w:lang w:val="es-CL" w:bidi="ar-SA"/>
        </w:rPr>
        <w:t>así como las Notas intercambiadas en igual fecha y lugar, relativas a dicho Convenio</w:t>
      </w:r>
      <w:r w:rsidR="000E7502">
        <w:rPr>
          <w:rFonts w:ascii="Courier New" w:eastAsia="Calibri" w:hAnsi="Courier New" w:cs="Courier New"/>
          <w:spacing w:val="0"/>
          <w:szCs w:val="24"/>
          <w:lang w:val="es-CL" w:bidi="ar-SA"/>
        </w:rPr>
        <w:t xml:space="preserve"> </w:t>
      </w:r>
      <w:r w:rsidR="006E6738" w:rsidRPr="00BC667A">
        <w:rPr>
          <w:rFonts w:ascii="Courier New" w:eastAsia="Calibri" w:hAnsi="Courier New" w:cs="Courier New"/>
          <w:spacing w:val="0"/>
          <w:szCs w:val="24"/>
          <w:lang w:val="es-MX" w:bidi="ar-SA"/>
        </w:rPr>
        <w:t>(</w:t>
      </w:r>
      <w:r w:rsidR="006E6738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todos </w:t>
      </w:r>
      <w:r w:rsidR="00E81A57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ellos </w:t>
      </w:r>
      <w:r w:rsidR="006E6738">
        <w:rPr>
          <w:rFonts w:ascii="Courier New" w:eastAsia="Calibri" w:hAnsi="Courier New" w:cs="Courier New"/>
          <w:spacing w:val="0"/>
          <w:szCs w:val="24"/>
          <w:lang w:val="es-MX" w:bidi="ar-SA"/>
        </w:rPr>
        <w:t>conjuntamente</w:t>
      </w:r>
      <w:r w:rsidR="00BE2DA9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denominados</w:t>
      </w:r>
      <w:r w:rsidR="006E6738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</w:t>
      </w:r>
      <w:r w:rsidR="006E6738"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>en adelante</w:t>
      </w:r>
      <w:r w:rsidR="00BE2DA9">
        <w:rPr>
          <w:rFonts w:ascii="Courier New" w:eastAsia="Calibri" w:hAnsi="Courier New" w:cs="Courier New"/>
          <w:spacing w:val="0"/>
          <w:szCs w:val="24"/>
          <w:lang w:val="es-MX" w:bidi="ar-SA"/>
        </w:rPr>
        <w:t>,</w:t>
      </w:r>
      <w:r w:rsidR="006E6738"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“el Convenio”)</w:t>
      </w:r>
      <w:r w:rsidR="006E6738">
        <w:rPr>
          <w:rFonts w:ascii="Courier New" w:eastAsia="Calibri" w:hAnsi="Courier New" w:cs="Courier New"/>
          <w:b/>
          <w:bCs/>
          <w:spacing w:val="0"/>
          <w:szCs w:val="24"/>
          <w:lang w:val="es-CL" w:bidi="ar-SA"/>
        </w:rPr>
        <w:t>,</w:t>
      </w:r>
      <w:r w:rsidR="006E6738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</w:t>
      </w:r>
      <w:r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se basa en el </w:t>
      </w:r>
      <w:r w:rsidR="008113F8" w:rsidRPr="008113F8">
        <w:rPr>
          <w:rFonts w:ascii="Courier New" w:eastAsia="Calibri" w:hAnsi="Courier New" w:cs="Courier New"/>
          <w:spacing w:val="0"/>
          <w:szCs w:val="24"/>
          <w:lang w:val="es-MX" w:bidi="ar-SA"/>
        </w:rPr>
        <w:t>Modelo de Convenio Tributario sobre la Renta y sobre el Patrimonio</w:t>
      </w:r>
      <w:r w:rsidR="008113F8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, </w:t>
      </w:r>
      <w:r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>elaborado por la Organización para la Cooperación y el Desarrollo Económicos (</w:t>
      </w:r>
      <w:r w:rsidR="00511559"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en adelante, </w:t>
      </w:r>
      <w:r w:rsidR="00CE3CC9"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>“</w:t>
      </w:r>
      <w:r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>OCDE</w:t>
      </w:r>
      <w:r w:rsidR="00CE3CC9"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>”</w:t>
      </w:r>
      <w:r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>), con diferencias específicas derivadas de la necesidad de ambos países de adecuarlo a su propia legislación y política impositiva.</w:t>
      </w:r>
    </w:p>
    <w:p w14:paraId="6CAC3BE3" w14:textId="2C5BFC84" w:rsidR="003825AD" w:rsidRDefault="004A48E2" w:rsidP="004A48E2">
      <w:pPr>
        <w:pStyle w:val="Sangradetextonormal"/>
        <w:spacing w:after="240" w:line="276" w:lineRule="auto"/>
        <w:ind w:left="2835" w:firstLine="709"/>
        <w:jc w:val="both"/>
        <w:rPr>
          <w:rFonts w:ascii="Courier New" w:eastAsia="Calibri" w:hAnsi="Courier New" w:cs="Courier New"/>
          <w:spacing w:val="0"/>
          <w:szCs w:val="24"/>
          <w:lang w:val="es-MX" w:bidi="ar-SA"/>
        </w:rPr>
      </w:pPr>
      <w:r w:rsidRPr="00FD6522">
        <w:rPr>
          <w:rFonts w:ascii="Courier New" w:eastAsia="Calibri" w:hAnsi="Courier New" w:cs="Courier New"/>
          <w:spacing w:val="0"/>
          <w:szCs w:val="24"/>
          <w:lang w:val="es-MX" w:bidi="ar-SA"/>
        </w:rPr>
        <w:t>El Convenio</w:t>
      </w:r>
      <w:r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fue aprobado por el Congreso </w:t>
      </w:r>
      <w:r w:rsidR="0034182B">
        <w:rPr>
          <w:rFonts w:ascii="Courier New" w:eastAsia="Calibri" w:hAnsi="Courier New" w:cs="Courier New"/>
          <w:spacing w:val="0"/>
          <w:szCs w:val="24"/>
          <w:lang w:val="es-MX" w:bidi="ar-SA"/>
        </w:rPr>
        <w:t>Nacional</w:t>
      </w:r>
      <w:r w:rsidR="00AB4067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de Chile</w:t>
      </w:r>
      <w:r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en septiembre del año 2015. Por </w:t>
      </w:r>
      <w:r w:rsidR="003759E6">
        <w:rPr>
          <w:rFonts w:ascii="Courier New" w:eastAsia="Calibri" w:hAnsi="Courier New" w:cs="Courier New"/>
          <w:spacing w:val="0"/>
          <w:szCs w:val="24"/>
          <w:lang w:val="es-MX" w:bidi="ar-SA"/>
        </w:rPr>
        <w:t>su parte</w:t>
      </w:r>
      <w:r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, el </w:t>
      </w:r>
      <w:r w:rsidR="006E6738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Senado </w:t>
      </w:r>
      <w:r>
        <w:rPr>
          <w:rFonts w:ascii="Courier New" w:eastAsia="Calibri" w:hAnsi="Courier New" w:cs="Courier New"/>
          <w:spacing w:val="0"/>
          <w:szCs w:val="24"/>
          <w:lang w:val="es-MX" w:bidi="ar-SA"/>
        </w:rPr>
        <w:t>de</w:t>
      </w:r>
      <w:r w:rsidR="00B53051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</w:t>
      </w:r>
      <w:r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los Estados Unidos de América </w:t>
      </w:r>
      <w:r w:rsidR="007A328B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otorgó su consentimiento a </w:t>
      </w:r>
      <w:r w:rsidR="00642C66">
        <w:rPr>
          <w:rFonts w:ascii="Courier New" w:eastAsia="Calibri" w:hAnsi="Courier New" w:cs="Courier New"/>
          <w:spacing w:val="0"/>
          <w:szCs w:val="24"/>
          <w:lang w:val="es-MX" w:bidi="ar-SA"/>
        </w:rPr>
        <w:t>dicho Convenio con fecha</w:t>
      </w:r>
      <w:r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22 de junio de 2023, sujet</w:t>
      </w:r>
      <w:r w:rsidR="00DE454F">
        <w:rPr>
          <w:rFonts w:ascii="Courier New" w:eastAsia="Calibri" w:hAnsi="Courier New" w:cs="Courier New"/>
          <w:spacing w:val="0"/>
          <w:szCs w:val="24"/>
          <w:lang w:val="es-MX" w:bidi="ar-SA"/>
        </w:rPr>
        <w:t>o</w:t>
      </w:r>
      <w:r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a</w:t>
      </w:r>
      <w:r w:rsidR="007A328B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</w:t>
      </w:r>
      <w:r w:rsidR="00AF701F">
        <w:rPr>
          <w:rFonts w:ascii="Courier New" w:eastAsia="Calibri" w:hAnsi="Courier New" w:cs="Courier New"/>
          <w:spacing w:val="0"/>
          <w:szCs w:val="24"/>
          <w:lang w:val="es-MX" w:bidi="ar-SA"/>
        </w:rPr>
        <w:t>la adopción de una</w:t>
      </w:r>
      <w:r w:rsidR="007A328B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interpretación y a</w:t>
      </w:r>
      <w:r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</w:t>
      </w:r>
      <w:r w:rsidR="00E83B4B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la </w:t>
      </w:r>
      <w:r w:rsidR="00637EDA">
        <w:rPr>
          <w:rFonts w:ascii="Courier New" w:eastAsia="Calibri" w:hAnsi="Courier New" w:cs="Courier New"/>
          <w:spacing w:val="0"/>
          <w:szCs w:val="24"/>
          <w:lang w:val="es-MX" w:bidi="ar-SA"/>
        </w:rPr>
        <w:t>realización</w:t>
      </w:r>
      <w:r w:rsidR="00E83B4B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de</w:t>
      </w:r>
      <w:r w:rsidR="007A328B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</w:t>
      </w:r>
      <w:r w:rsidR="00981ADB">
        <w:rPr>
          <w:rFonts w:ascii="Courier New" w:eastAsia="Calibri" w:hAnsi="Courier New" w:cs="Courier New"/>
          <w:spacing w:val="0"/>
          <w:szCs w:val="24"/>
          <w:lang w:val="es-MX" w:bidi="ar-SA"/>
        </w:rPr>
        <w:t>una modificación</w:t>
      </w:r>
      <w:r w:rsidR="00821D1E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al texto</w:t>
      </w:r>
      <w:r w:rsidR="00C530E2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, </w:t>
      </w:r>
      <w:r w:rsidR="00C56DC8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acciones referidas </w:t>
      </w:r>
      <w:r w:rsidR="00637EDA">
        <w:rPr>
          <w:rFonts w:ascii="Courier New" w:eastAsia="Calibri" w:hAnsi="Courier New" w:cs="Courier New"/>
          <w:spacing w:val="0"/>
          <w:szCs w:val="24"/>
          <w:lang w:val="es-MX" w:bidi="ar-SA"/>
        </w:rPr>
        <w:t>como</w:t>
      </w:r>
      <w:r w:rsidR="006C65D3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“</w:t>
      </w:r>
      <w:r>
        <w:rPr>
          <w:rFonts w:ascii="Courier New" w:eastAsia="Calibri" w:hAnsi="Courier New" w:cs="Courier New"/>
          <w:spacing w:val="0"/>
          <w:szCs w:val="24"/>
          <w:lang w:val="es-MX" w:bidi="ar-SA"/>
        </w:rPr>
        <w:t>reservas</w:t>
      </w:r>
      <w:r w:rsidR="006C65D3">
        <w:rPr>
          <w:rFonts w:ascii="Courier New" w:eastAsia="Calibri" w:hAnsi="Courier New" w:cs="Courier New"/>
          <w:spacing w:val="0"/>
          <w:szCs w:val="24"/>
          <w:lang w:val="es-MX" w:bidi="ar-SA"/>
        </w:rPr>
        <w:t>”</w:t>
      </w:r>
      <w:r w:rsidR="003825AD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para efectos internos en ese país.</w:t>
      </w:r>
    </w:p>
    <w:p w14:paraId="2F93D39E" w14:textId="0A0CBEF5" w:rsidR="00A40FB3" w:rsidRPr="00A40FB3" w:rsidRDefault="003825AD" w:rsidP="00A40FB3">
      <w:pPr>
        <w:pStyle w:val="Sangradetextonormal"/>
        <w:spacing w:after="240" w:line="276" w:lineRule="auto"/>
        <w:ind w:left="2835" w:firstLine="709"/>
        <w:jc w:val="both"/>
        <w:rPr>
          <w:rFonts w:ascii="Courier New" w:eastAsia="Calibri" w:hAnsi="Courier New" w:cs="Courier New"/>
          <w:spacing w:val="0"/>
          <w:szCs w:val="24"/>
          <w:lang w:val="es-MX" w:bidi="ar-SA"/>
        </w:rPr>
      </w:pPr>
      <w:r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Con el objeto de incorporar en el Convenio </w:t>
      </w:r>
      <w:r w:rsidR="00821D1E">
        <w:rPr>
          <w:rFonts w:ascii="Courier New" w:eastAsia="Calibri" w:hAnsi="Courier New" w:cs="Courier New"/>
          <w:spacing w:val="0"/>
          <w:szCs w:val="24"/>
          <w:lang w:val="es-MX" w:bidi="ar-SA"/>
        </w:rPr>
        <w:t>l</w:t>
      </w:r>
      <w:r w:rsidR="00FA2C67">
        <w:rPr>
          <w:rFonts w:ascii="Courier New" w:eastAsia="Calibri" w:hAnsi="Courier New" w:cs="Courier New"/>
          <w:spacing w:val="0"/>
          <w:szCs w:val="24"/>
          <w:lang w:val="es-MX" w:bidi="ar-SA"/>
        </w:rPr>
        <w:t>a</w:t>
      </w:r>
      <w:r w:rsidR="00821D1E">
        <w:rPr>
          <w:rFonts w:ascii="Courier New" w:eastAsia="Calibri" w:hAnsi="Courier New" w:cs="Courier New"/>
          <w:spacing w:val="0"/>
          <w:szCs w:val="24"/>
          <w:lang w:val="es-MX" w:bidi="ar-SA"/>
        </w:rPr>
        <w:t>s</w:t>
      </w:r>
      <w:r w:rsidR="00FA2C67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</w:t>
      </w:r>
      <w:r w:rsidR="00C56DC8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acciones </w:t>
      </w:r>
      <w:r w:rsidR="00821D1E">
        <w:rPr>
          <w:rFonts w:ascii="Courier New" w:eastAsia="Calibri" w:hAnsi="Courier New" w:cs="Courier New"/>
          <w:spacing w:val="0"/>
          <w:szCs w:val="24"/>
          <w:lang w:val="es-MX" w:bidi="ar-SA"/>
        </w:rPr>
        <w:t>indicad</w:t>
      </w:r>
      <w:r w:rsidR="00C56DC8">
        <w:rPr>
          <w:rFonts w:ascii="Courier New" w:eastAsia="Calibri" w:hAnsi="Courier New" w:cs="Courier New"/>
          <w:spacing w:val="0"/>
          <w:szCs w:val="24"/>
          <w:lang w:val="es-MX" w:bidi="ar-SA"/>
        </w:rPr>
        <w:t>a</w:t>
      </w:r>
      <w:r w:rsidR="00821D1E">
        <w:rPr>
          <w:rFonts w:ascii="Courier New" w:eastAsia="Calibri" w:hAnsi="Courier New" w:cs="Courier New"/>
          <w:spacing w:val="0"/>
          <w:szCs w:val="24"/>
          <w:lang w:val="es-MX" w:bidi="ar-SA"/>
        </w:rPr>
        <w:t>s</w:t>
      </w:r>
      <w:r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por su Senado, el Gobierno de los Estados Unidos propuso al Gobierno de la República de Chile la celebración de un tratado internacional </w:t>
      </w:r>
      <w:r w:rsidR="004F47AF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a través </w:t>
      </w:r>
      <w:r w:rsidR="00C650FC">
        <w:rPr>
          <w:rFonts w:ascii="Courier New" w:eastAsia="Calibri" w:hAnsi="Courier New" w:cs="Courier New"/>
          <w:spacing w:val="0"/>
          <w:szCs w:val="24"/>
          <w:lang w:val="es-MX" w:bidi="ar-SA"/>
        </w:rPr>
        <w:t>d</w:t>
      </w:r>
      <w:r w:rsidR="00BC667A">
        <w:rPr>
          <w:rFonts w:ascii="Courier New" w:eastAsia="Calibri" w:hAnsi="Courier New" w:cs="Courier New"/>
          <w:spacing w:val="0"/>
          <w:szCs w:val="24"/>
          <w:lang w:val="es-MX" w:bidi="ar-SA"/>
        </w:rPr>
        <w:t>el cual las partes acuerden una</w:t>
      </w:r>
      <w:r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interpretación </w:t>
      </w:r>
      <w:r w:rsidR="00BC667A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conjunta del Convenio </w:t>
      </w:r>
      <w:r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y </w:t>
      </w:r>
      <w:r w:rsidR="00BC667A">
        <w:rPr>
          <w:rFonts w:ascii="Courier New" w:eastAsia="Calibri" w:hAnsi="Courier New" w:cs="Courier New"/>
          <w:spacing w:val="0"/>
          <w:szCs w:val="24"/>
          <w:lang w:val="es-MX" w:bidi="ar-SA"/>
        </w:rPr>
        <w:t>enmienden</w:t>
      </w:r>
      <w:r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</w:t>
      </w:r>
      <w:r w:rsidR="00821D1E">
        <w:rPr>
          <w:rFonts w:ascii="Courier New" w:eastAsia="Calibri" w:hAnsi="Courier New" w:cs="Courier New"/>
          <w:spacing w:val="0"/>
          <w:szCs w:val="24"/>
          <w:lang w:val="es-MX" w:bidi="ar-SA"/>
        </w:rPr>
        <w:t>un</w:t>
      </w:r>
      <w:r w:rsidR="00BC667A">
        <w:rPr>
          <w:rFonts w:ascii="Courier New" w:eastAsia="Calibri" w:hAnsi="Courier New" w:cs="Courier New"/>
          <w:spacing w:val="0"/>
          <w:szCs w:val="24"/>
          <w:lang w:val="es-MX" w:bidi="ar-SA"/>
        </w:rPr>
        <w:t>o de sus</w:t>
      </w:r>
      <w:r w:rsidR="00821D1E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artículo</w:t>
      </w:r>
      <w:r w:rsidR="00BC667A">
        <w:rPr>
          <w:rFonts w:ascii="Courier New" w:eastAsia="Calibri" w:hAnsi="Courier New" w:cs="Courier New"/>
          <w:spacing w:val="0"/>
          <w:szCs w:val="24"/>
          <w:lang w:val="es-MX" w:bidi="ar-SA"/>
        </w:rPr>
        <w:t>s</w:t>
      </w:r>
      <w:r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, en los términos que se explican a continuación. </w:t>
      </w:r>
    </w:p>
    <w:p w14:paraId="799209F9" w14:textId="6DC86D38" w:rsidR="00A40FB3" w:rsidRPr="00675C98" w:rsidRDefault="00A67502" w:rsidP="00675C98">
      <w:pPr>
        <w:pStyle w:val="Sangradetextonormal"/>
        <w:spacing w:after="240" w:line="276" w:lineRule="auto"/>
        <w:ind w:left="2835" w:firstLine="709"/>
        <w:jc w:val="both"/>
        <w:rPr>
          <w:rFonts w:ascii="Courier New" w:eastAsia="Calibri" w:hAnsi="Courier New" w:cs="Courier New"/>
          <w:spacing w:val="0"/>
          <w:szCs w:val="24"/>
          <w:lang w:val="es-MX" w:bidi="ar-SA"/>
        </w:rPr>
      </w:pPr>
      <w:r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Dicho Acuerdo fue adoptado </w:t>
      </w:r>
      <w:r w:rsidR="00EE4CC6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mediante canje de Notas </w:t>
      </w:r>
      <w:r w:rsidR="00290A45" w:rsidRPr="00290A45">
        <w:rPr>
          <w:rFonts w:ascii="Courier New" w:eastAsia="Calibri" w:hAnsi="Courier New" w:cs="Courier New"/>
          <w:spacing w:val="0"/>
          <w:szCs w:val="24"/>
          <w:lang w:val="es-MX" w:bidi="ar-SA"/>
        </w:rPr>
        <w:t>de fecha 28 de septiembre de 2023 y 6 de octubre de 2023</w:t>
      </w:r>
      <w:r w:rsidR="005444CB">
        <w:rPr>
          <w:rFonts w:ascii="Courier New" w:eastAsia="Calibri" w:hAnsi="Courier New" w:cs="Courier New"/>
          <w:spacing w:val="0"/>
          <w:szCs w:val="24"/>
          <w:lang w:val="es-MX" w:bidi="ar-SA"/>
        </w:rPr>
        <w:t>, y</w:t>
      </w:r>
      <w:r w:rsidR="00A40FB3" w:rsidRPr="00A40FB3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</w:t>
      </w:r>
      <w:r w:rsidR="00290A45">
        <w:rPr>
          <w:rFonts w:ascii="Courier New" w:eastAsia="Calibri" w:hAnsi="Courier New" w:cs="Courier New"/>
          <w:spacing w:val="0"/>
          <w:szCs w:val="24"/>
          <w:lang w:val="es-MX" w:bidi="ar-SA"/>
        </w:rPr>
        <w:t>e</w:t>
      </w:r>
      <w:r w:rsidR="00A40FB3" w:rsidRPr="00A40FB3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ntrará en vigor en la misma fecha </w:t>
      </w:r>
      <w:r w:rsidR="00675C98">
        <w:rPr>
          <w:rFonts w:ascii="Courier New" w:eastAsia="Calibri" w:hAnsi="Courier New" w:cs="Courier New"/>
          <w:spacing w:val="0"/>
          <w:szCs w:val="24"/>
          <w:lang w:val="es-MX" w:bidi="ar-SA"/>
        </w:rPr>
        <w:t>en que lo haga</w:t>
      </w:r>
      <w:r w:rsidR="00A40FB3" w:rsidRPr="00A40FB3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el Convenio</w:t>
      </w:r>
      <w:r w:rsidR="00F30D87">
        <w:rPr>
          <w:rFonts w:ascii="Courier New" w:eastAsia="Calibri" w:hAnsi="Courier New" w:cs="Courier New"/>
          <w:spacing w:val="0"/>
          <w:szCs w:val="24"/>
          <w:lang w:val="es-MX" w:bidi="ar-SA"/>
        </w:rPr>
        <w:t>,</w:t>
      </w:r>
      <w:r w:rsidR="00A40FB3" w:rsidRPr="00A40FB3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en conformidad con </w:t>
      </w:r>
      <w:r w:rsidR="008D5044">
        <w:rPr>
          <w:rFonts w:ascii="Courier New" w:eastAsia="Calibri" w:hAnsi="Courier New" w:cs="Courier New"/>
          <w:spacing w:val="0"/>
          <w:szCs w:val="24"/>
          <w:lang w:val="es-MX" w:bidi="ar-SA"/>
        </w:rPr>
        <w:t>el</w:t>
      </w:r>
      <w:r w:rsidR="00A40FB3" w:rsidRPr="00A40FB3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</w:t>
      </w:r>
      <w:r w:rsidR="005444CB">
        <w:rPr>
          <w:rFonts w:ascii="Courier New" w:eastAsia="Calibri" w:hAnsi="Courier New" w:cs="Courier New"/>
          <w:spacing w:val="0"/>
          <w:szCs w:val="24"/>
          <w:lang w:val="es-MX" w:bidi="ar-SA"/>
        </w:rPr>
        <w:t>a</w:t>
      </w:r>
      <w:r w:rsidR="00A40FB3" w:rsidRPr="00A40FB3">
        <w:rPr>
          <w:rFonts w:ascii="Courier New" w:eastAsia="Calibri" w:hAnsi="Courier New" w:cs="Courier New"/>
          <w:spacing w:val="0"/>
          <w:szCs w:val="24"/>
          <w:lang w:val="es-MX" w:bidi="ar-SA"/>
        </w:rPr>
        <w:t>rtículo 29</w:t>
      </w:r>
      <w:r w:rsidR="008D5044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de este último</w:t>
      </w:r>
      <w:r w:rsidR="00675C98">
        <w:rPr>
          <w:rFonts w:ascii="Courier New" w:eastAsia="Calibri" w:hAnsi="Courier New" w:cs="Courier New"/>
          <w:spacing w:val="0"/>
          <w:szCs w:val="24"/>
          <w:lang w:val="es-MX" w:bidi="ar-SA"/>
        </w:rPr>
        <w:t>.</w:t>
      </w:r>
      <w:r w:rsidR="00A40FB3" w:rsidRPr="00A40FB3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</w:t>
      </w:r>
      <w:r w:rsidR="00675C98">
        <w:rPr>
          <w:rFonts w:ascii="Courier New" w:eastAsia="Calibri" w:hAnsi="Courier New" w:cs="Courier New"/>
          <w:spacing w:val="0"/>
          <w:szCs w:val="24"/>
          <w:lang w:val="es-MX" w:bidi="ar-SA"/>
        </w:rPr>
        <w:t>E</w:t>
      </w:r>
      <w:r w:rsidR="00A40FB3" w:rsidRPr="00A40FB3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sto es, en la fecha de la última de las notificaciones de los Estados </w:t>
      </w:r>
      <w:r w:rsidR="00A40FB3" w:rsidRPr="00A40FB3">
        <w:rPr>
          <w:rFonts w:ascii="Courier New" w:eastAsia="Calibri" w:hAnsi="Courier New" w:cs="Courier New"/>
          <w:spacing w:val="0"/>
          <w:szCs w:val="24"/>
          <w:lang w:val="es-MX" w:bidi="ar-SA"/>
        </w:rPr>
        <w:lastRenderedPageBreak/>
        <w:t xml:space="preserve">Contratantes del cumplimiento de los respectivos procedimientos de Chile y los Estados Unidos de América. </w:t>
      </w:r>
    </w:p>
    <w:p w14:paraId="18922486" w14:textId="79EF1245" w:rsidR="00490BB0" w:rsidRPr="00477E1E" w:rsidRDefault="00065DC1" w:rsidP="00734B04">
      <w:pPr>
        <w:pStyle w:val="Ttulo1"/>
        <w:numPr>
          <w:ilvl w:val="0"/>
          <w:numId w:val="17"/>
        </w:numPr>
        <w:tabs>
          <w:tab w:val="left" w:pos="3544"/>
        </w:tabs>
        <w:overflowPunct/>
        <w:autoSpaceDE/>
        <w:autoSpaceDN/>
        <w:adjustRightInd/>
        <w:spacing w:before="0" w:line="276" w:lineRule="auto"/>
        <w:textAlignment w:val="auto"/>
        <w:rPr>
          <w:rFonts w:cs="Courier New"/>
          <w:szCs w:val="24"/>
          <w:lang w:val="es-MX"/>
        </w:rPr>
      </w:pPr>
      <w:r w:rsidRPr="00705BF4">
        <w:rPr>
          <w:rFonts w:cs="Courier New"/>
          <w:szCs w:val="24"/>
          <w:lang w:val="es-MX"/>
        </w:rPr>
        <w:t>FUNDAMENTOS</w:t>
      </w:r>
    </w:p>
    <w:p w14:paraId="6E75CAD5" w14:textId="195E6FCD" w:rsidR="001C7AF5" w:rsidRDefault="000239C0" w:rsidP="002C7A16">
      <w:pPr>
        <w:pStyle w:val="Estilo"/>
        <w:spacing w:before="0" w:after="240" w:line="276" w:lineRule="auto"/>
        <w:ind w:left="2835" w:firstLine="709"/>
        <w:rPr>
          <w:rFonts w:ascii="Courier New" w:hAnsi="Courier New" w:cs="Courier New"/>
          <w:szCs w:val="24"/>
          <w:lang w:val="es-MX"/>
        </w:rPr>
      </w:pPr>
      <w:r>
        <w:rPr>
          <w:rFonts w:ascii="Courier New" w:hAnsi="Courier New" w:cs="Courier New"/>
          <w:szCs w:val="24"/>
          <w:lang w:val="es-MX"/>
        </w:rPr>
        <w:t>L</w:t>
      </w:r>
      <w:r w:rsidR="004F6F8D">
        <w:rPr>
          <w:rFonts w:ascii="Courier New" w:hAnsi="Courier New" w:cs="Courier New"/>
          <w:szCs w:val="24"/>
          <w:lang w:val="es-MX"/>
        </w:rPr>
        <w:t>os</w:t>
      </w:r>
      <w:r w:rsidR="003E5826" w:rsidRPr="00705BF4">
        <w:rPr>
          <w:rFonts w:ascii="Courier New" w:hAnsi="Courier New" w:cs="Courier New"/>
          <w:szCs w:val="24"/>
          <w:lang w:val="es-MX"/>
        </w:rPr>
        <w:t xml:space="preserve"> Convenio</w:t>
      </w:r>
      <w:r w:rsidR="004F6F8D">
        <w:rPr>
          <w:rFonts w:ascii="Courier New" w:hAnsi="Courier New" w:cs="Courier New"/>
          <w:szCs w:val="24"/>
          <w:lang w:val="es-MX"/>
        </w:rPr>
        <w:t>s</w:t>
      </w:r>
      <w:r w:rsidR="003E5826" w:rsidRPr="00705BF4">
        <w:rPr>
          <w:rFonts w:ascii="Courier New" w:hAnsi="Courier New" w:cs="Courier New"/>
          <w:szCs w:val="24"/>
          <w:lang w:val="es-MX"/>
        </w:rPr>
        <w:t xml:space="preserve"> </w:t>
      </w:r>
      <w:r w:rsidR="00C33EEA" w:rsidRPr="00A74D9E">
        <w:rPr>
          <w:rFonts w:ascii="Courier New" w:hAnsi="Courier New" w:cs="Courier New"/>
          <w:szCs w:val="24"/>
          <w:lang w:val="es-MX"/>
        </w:rPr>
        <w:t xml:space="preserve">para </w:t>
      </w:r>
      <w:r w:rsidR="006B6026" w:rsidRPr="00A74D9E">
        <w:rPr>
          <w:rFonts w:ascii="Courier New" w:hAnsi="Courier New" w:cs="Courier New"/>
          <w:szCs w:val="24"/>
          <w:lang w:val="es-MX"/>
        </w:rPr>
        <w:t>e</w:t>
      </w:r>
      <w:r w:rsidR="00C33EEA" w:rsidRPr="00A74D9E">
        <w:rPr>
          <w:rFonts w:ascii="Courier New" w:hAnsi="Courier New" w:cs="Courier New"/>
          <w:szCs w:val="24"/>
          <w:lang w:val="es-MX"/>
        </w:rPr>
        <w:t xml:space="preserve">vitar la </w:t>
      </w:r>
      <w:r w:rsidR="006B6026" w:rsidRPr="00A74D9E">
        <w:rPr>
          <w:rFonts w:ascii="Courier New" w:hAnsi="Courier New" w:cs="Courier New"/>
          <w:szCs w:val="24"/>
          <w:lang w:val="es-MX"/>
        </w:rPr>
        <w:t>d</w:t>
      </w:r>
      <w:r w:rsidR="00C33EEA" w:rsidRPr="00A74D9E">
        <w:rPr>
          <w:rFonts w:ascii="Courier New" w:hAnsi="Courier New" w:cs="Courier New"/>
          <w:szCs w:val="24"/>
          <w:lang w:val="es-MX"/>
        </w:rPr>
        <w:t xml:space="preserve">oble </w:t>
      </w:r>
      <w:r w:rsidR="006B6026" w:rsidRPr="00A74D9E">
        <w:rPr>
          <w:rFonts w:ascii="Courier New" w:hAnsi="Courier New" w:cs="Courier New"/>
          <w:szCs w:val="24"/>
          <w:lang w:val="es-MX"/>
        </w:rPr>
        <w:t>i</w:t>
      </w:r>
      <w:r w:rsidR="00C33EEA" w:rsidRPr="00A74D9E">
        <w:rPr>
          <w:rFonts w:ascii="Courier New" w:hAnsi="Courier New" w:cs="Courier New"/>
          <w:szCs w:val="24"/>
          <w:lang w:val="es-MX"/>
        </w:rPr>
        <w:t xml:space="preserve">mposición y para </w:t>
      </w:r>
      <w:r w:rsidR="006B6026" w:rsidRPr="00A74D9E">
        <w:rPr>
          <w:rFonts w:ascii="Courier New" w:hAnsi="Courier New" w:cs="Courier New"/>
          <w:szCs w:val="24"/>
          <w:lang w:val="es-MX"/>
        </w:rPr>
        <w:t>p</w:t>
      </w:r>
      <w:r w:rsidR="00C33EEA" w:rsidRPr="00A74D9E">
        <w:rPr>
          <w:rFonts w:ascii="Courier New" w:hAnsi="Courier New" w:cs="Courier New"/>
          <w:szCs w:val="24"/>
          <w:lang w:val="es-MX"/>
        </w:rPr>
        <w:t xml:space="preserve">revenir la </w:t>
      </w:r>
      <w:r w:rsidR="006B6026" w:rsidRPr="00A74D9E">
        <w:rPr>
          <w:rFonts w:ascii="Courier New" w:hAnsi="Courier New" w:cs="Courier New"/>
          <w:szCs w:val="24"/>
          <w:lang w:val="es-MX"/>
        </w:rPr>
        <w:t>e</w:t>
      </w:r>
      <w:r w:rsidR="00C33EEA" w:rsidRPr="00A74D9E">
        <w:rPr>
          <w:rFonts w:ascii="Courier New" w:hAnsi="Courier New" w:cs="Courier New"/>
          <w:szCs w:val="24"/>
          <w:lang w:val="es-MX"/>
        </w:rPr>
        <w:t xml:space="preserve">vasión </w:t>
      </w:r>
      <w:r w:rsidR="006B6026" w:rsidRPr="00A74D9E">
        <w:rPr>
          <w:rFonts w:ascii="Courier New" w:hAnsi="Courier New" w:cs="Courier New"/>
          <w:szCs w:val="24"/>
          <w:lang w:val="es-MX"/>
        </w:rPr>
        <w:t>f</w:t>
      </w:r>
      <w:r w:rsidR="00C33EEA" w:rsidRPr="00A74D9E">
        <w:rPr>
          <w:rFonts w:ascii="Courier New" w:hAnsi="Courier New" w:cs="Courier New"/>
          <w:szCs w:val="24"/>
          <w:lang w:val="es-MX"/>
        </w:rPr>
        <w:t xml:space="preserve">iscal en </w:t>
      </w:r>
      <w:r w:rsidR="006B6026" w:rsidRPr="00A74D9E">
        <w:rPr>
          <w:rFonts w:ascii="Courier New" w:hAnsi="Courier New" w:cs="Courier New"/>
          <w:szCs w:val="24"/>
          <w:lang w:val="es-MX"/>
        </w:rPr>
        <w:t>r</w:t>
      </w:r>
      <w:r w:rsidR="00C33EEA" w:rsidRPr="00A74D9E">
        <w:rPr>
          <w:rFonts w:ascii="Courier New" w:hAnsi="Courier New" w:cs="Courier New"/>
          <w:szCs w:val="24"/>
          <w:lang w:val="es-MX"/>
        </w:rPr>
        <w:t xml:space="preserve">elación </w:t>
      </w:r>
      <w:r w:rsidR="00C730C7">
        <w:rPr>
          <w:rFonts w:ascii="Courier New" w:hAnsi="Courier New" w:cs="Courier New"/>
          <w:szCs w:val="24"/>
          <w:lang w:val="es-MX"/>
        </w:rPr>
        <w:t>con e</w:t>
      </w:r>
      <w:r w:rsidR="00C33EEA" w:rsidRPr="00A74D9E">
        <w:rPr>
          <w:rFonts w:ascii="Courier New" w:hAnsi="Courier New" w:cs="Courier New"/>
          <w:szCs w:val="24"/>
          <w:lang w:val="es-MX"/>
        </w:rPr>
        <w:t xml:space="preserve">l </w:t>
      </w:r>
      <w:r w:rsidR="006B6026" w:rsidRPr="00A74D9E">
        <w:rPr>
          <w:rFonts w:ascii="Courier New" w:hAnsi="Courier New" w:cs="Courier New"/>
          <w:szCs w:val="24"/>
          <w:lang w:val="es-MX"/>
        </w:rPr>
        <w:t>i</w:t>
      </w:r>
      <w:r w:rsidR="00C33EEA" w:rsidRPr="00A74D9E">
        <w:rPr>
          <w:rFonts w:ascii="Courier New" w:hAnsi="Courier New" w:cs="Courier New"/>
          <w:szCs w:val="24"/>
          <w:lang w:val="es-MX"/>
        </w:rPr>
        <w:t xml:space="preserve">mpuesto a la </w:t>
      </w:r>
      <w:r w:rsidR="006B6026" w:rsidRPr="00A74D9E">
        <w:rPr>
          <w:rFonts w:ascii="Courier New" w:hAnsi="Courier New" w:cs="Courier New"/>
          <w:szCs w:val="24"/>
          <w:lang w:val="es-MX"/>
        </w:rPr>
        <w:t>r</w:t>
      </w:r>
      <w:r w:rsidR="00C33EEA" w:rsidRPr="00A74D9E">
        <w:rPr>
          <w:rFonts w:ascii="Courier New" w:hAnsi="Courier New" w:cs="Courier New"/>
          <w:szCs w:val="24"/>
          <w:lang w:val="es-MX"/>
        </w:rPr>
        <w:t xml:space="preserve">enta y al </w:t>
      </w:r>
      <w:r w:rsidR="006B6026" w:rsidRPr="00A74D9E">
        <w:rPr>
          <w:rFonts w:ascii="Courier New" w:hAnsi="Courier New" w:cs="Courier New"/>
          <w:szCs w:val="24"/>
          <w:lang w:val="es-MX"/>
        </w:rPr>
        <w:t>p</w:t>
      </w:r>
      <w:r w:rsidR="00C33EEA" w:rsidRPr="00A74D9E">
        <w:rPr>
          <w:rFonts w:ascii="Courier New" w:hAnsi="Courier New" w:cs="Courier New"/>
          <w:szCs w:val="24"/>
          <w:lang w:val="es-MX"/>
        </w:rPr>
        <w:t>atrimonio</w:t>
      </w:r>
      <w:r w:rsidR="00C33EEA" w:rsidRPr="00705BF4">
        <w:rPr>
          <w:rFonts w:ascii="Courier New" w:hAnsi="Courier New" w:cs="Courier New"/>
          <w:szCs w:val="24"/>
          <w:lang w:val="es-MX"/>
        </w:rPr>
        <w:t xml:space="preserve"> </w:t>
      </w:r>
      <w:r w:rsidR="003E5826" w:rsidRPr="00705BF4">
        <w:rPr>
          <w:rFonts w:ascii="Courier New" w:hAnsi="Courier New" w:cs="Courier New"/>
          <w:szCs w:val="24"/>
          <w:lang w:val="es-MX"/>
        </w:rPr>
        <w:t>persigue</w:t>
      </w:r>
      <w:r w:rsidR="004F6F8D">
        <w:rPr>
          <w:rFonts w:ascii="Courier New" w:hAnsi="Courier New" w:cs="Courier New"/>
          <w:szCs w:val="24"/>
          <w:lang w:val="es-MX"/>
        </w:rPr>
        <w:t>n</w:t>
      </w:r>
      <w:r w:rsidR="003E5826" w:rsidRPr="00705BF4">
        <w:rPr>
          <w:rFonts w:ascii="Courier New" w:hAnsi="Courier New" w:cs="Courier New"/>
          <w:szCs w:val="24"/>
          <w:lang w:val="es-MX"/>
        </w:rPr>
        <w:t xml:space="preserve"> incentivar el desarrollo del comercio y las transacciones internacionales entre</w:t>
      </w:r>
      <w:r w:rsidR="004F6F8D">
        <w:rPr>
          <w:rFonts w:ascii="Courier New" w:hAnsi="Courier New" w:cs="Courier New"/>
          <w:szCs w:val="24"/>
          <w:lang w:val="es-MX"/>
        </w:rPr>
        <w:t xml:space="preserve"> los países, en este caso entre</w:t>
      </w:r>
      <w:r w:rsidR="003E5826" w:rsidRPr="00705BF4">
        <w:rPr>
          <w:rFonts w:ascii="Courier New" w:hAnsi="Courier New" w:cs="Courier New"/>
          <w:szCs w:val="24"/>
          <w:lang w:val="es-MX"/>
        </w:rPr>
        <w:t xml:space="preserve"> la República de Chile y los Estados Unidos de América (Estados Contratantes) y fortalecer su cooperación en materias tributarias</w:t>
      </w:r>
      <w:r w:rsidR="001C7AF5">
        <w:rPr>
          <w:rFonts w:ascii="Courier New" w:hAnsi="Courier New" w:cs="Courier New"/>
          <w:szCs w:val="24"/>
          <w:lang w:val="es-MX"/>
        </w:rPr>
        <w:t>.</w:t>
      </w:r>
    </w:p>
    <w:p w14:paraId="5EE70A3D" w14:textId="1F6430E2" w:rsidR="003E5826" w:rsidRPr="00705BF4" w:rsidRDefault="001C7AF5" w:rsidP="00801D80">
      <w:pPr>
        <w:pStyle w:val="Estilo"/>
        <w:spacing w:before="0" w:after="240" w:line="276" w:lineRule="auto"/>
        <w:ind w:left="2835" w:firstLine="709"/>
        <w:rPr>
          <w:rFonts w:ascii="Courier New" w:hAnsi="Courier New" w:cs="Courier New"/>
          <w:szCs w:val="24"/>
          <w:lang w:val="es-ES"/>
        </w:rPr>
      </w:pPr>
      <w:r>
        <w:rPr>
          <w:rFonts w:ascii="Courier New" w:hAnsi="Courier New" w:cs="Courier New"/>
          <w:szCs w:val="24"/>
          <w:lang w:val="es-MX"/>
        </w:rPr>
        <w:t>Asimismo, dicho</w:t>
      </w:r>
      <w:r w:rsidR="00A74D9E">
        <w:rPr>
          <w:rFonts w:ascii="Courier New" w:hAnsi="Courier New" w:cs="Courier New"/>
          <w:szCs w:val="24"/>
          <w:lang w:val="es-MX"/>
        </w:rPr>
        <w:t>s</w:t>
      </w:r>
      <w:r>
        <w:rPr>
          <w:rFonts w:ascii="Courier New" w:hAnsi="Courier New" w:cs="Courier New"/>
          <w:szCs w:val="24"/>
          <w:lang w:val="es-MX"/>
        </w:rPr>
        <w:t xml:space="preserve"> Convenios </w:t>
      </w:r>
      <w:r w:rsidR="00561B69">
        <w:rPr>
          <w:rFonts w:ascii="Courier New" w:hAnsi="Courier New" w:cs="Courier New"/>
          <w:szCs w:val="24"/>
          <w:lang w:val="es-MX"/>
        </w:rPr>
        <w:t xml:space="preserve">tienen por </w:t>
      </w:r>
      <w:r w:rsidR="003E5826" w:rsidRPr="00705BF4">
        <w:rPr>
          <w:rFonts w:ascii="Courier New" w:hAnsi="Courier New" w:cs="Courier New"/>
          <w:szCs w:val="24"/>
          <w:lang w:val="es-MX"/>
        </w:rPr>
        <w:t>objetivo</w:t>
      </w:r>
      <w:r w:rsidR="00A74D9E">
        <w:rPr>
          <w:rFonts w:ascii="Courier New" w:hAnsi="Courier New" w:cs="Courier New"/>
          <w:szCs w:val="24"/>
          <w:lang w:val="es-MX"/>
        </w:rPr>
        <w:t xml:space="preserve"> </w:t>
      </w:r>
      <w:r w:rsidR="00561B69">
        <w:rPr>
          <w:rFonts w:ascii="Courier New" w:hAnsi="Courier New" w:cs="Courier New"/>
          <w:szCs w:val="24"/>
          <w:lang w:val="es-ES"/>
        </w:rPr>
        <w:t>l</w:t>
      </w:r>
      <w:r w:rsidR="003E5826" w:rsidRPr="00705BF4">
        <w:rPr>
          <w:rFonts w:ascii="Courier New" w:hAnsi="Courier New" w:cs="Courier New"/>
          <w:szCs w:val="24"/>
          <w:lang w:val="es-ES"/>
        </w:rPr>
        <w:t>a eliminación o disminución de las trabas impositivas que afectan a las actividades e inversiones desde o hacia Chile</w:t>
      </w:r>
      <w:r w:rsidR="00561B69">
        <w:rPr>
          <w:rFonts w:ascii="Courier New" w:hAnsi="Courier New" w:cs="Courier New"/>
          <w:szCs w:val="24"/>
          <w:lang w:val="es-ES"/>
        </w:rPr>
        <w:t xml:space="preserve">, </w:t>
      </w:r>
      <w:r w:rsidR="008B36D4">
        <w:rPr>
          <w:rFonts w:ascii="Courier New" w:hAnsi="Courier New" w:cs="Courier New"/>
          <w:szCs w:val="24"/>
          <w:lang w:val="es-ES"/>
        </w:rPr>
        <w:t>considerando</w:t>
      </w:r>
      <w:r w:rsidR="00E342D5">
        <w:rPr>
          <w:rFonts w:ascii="Courier New" w:hAnsi="Courier New" w:cs="Courier New"/>
          <w:szCs w:val="24"/>
          <w:lang w:val="es-ES"/>
        </w:rPr>
        <w:t xml:space="preserve"> sus implicancias</w:t>
      </w:r>
      <w:r w:rsidR="003E5826" w:rsidRPr="00705BF4">
        <w:rPr>
          <w:rFonts w:ascii="Courier New" w:hAnsi="Courier New" w:cs="Courier New"/>
          <w:szCs w:val="24"/>
          <w:lang w:val="es-ES"/>
        </w:rPr>
        <w:t xml:space="preserve"> para la economía nacional.</w:t>
      </w:r>
    </w:p>
    <w:p w14:paraId="7C5C6AB6" w14:textId="528AB27B" w:rsidR="003E5826" w:rsidRPr="00705BF4" w:rsidRDefault="003E5826" w:rsidP="00801D80">
      <w:pPr>
        <w:pStyle w:val="Estilo"/>
        <w:spacing w:before="0" w:after="240" w:line="276" w:lineRule="auto"/>
        <w:ind w:left="2835" w:firstLine="709"/>
        <w:rPr>
          <w:rFonts w:ascii="Courier New" w:hAnsi="Courier New" w:cs="Courier New"/>
          <w:szCs w:val="24"/>
          <w:lang w:val="es-ES"/>
        </w:rPr>
      </w:pPr>
      <w:r w:rsidRPr="00705BF4">
        <w:rPr>
          <w:rFonts w:ascii="Courier New" w:hAnsi="Courier New" w:cs="Courier New"/>
          <w:szCs w:val="24"/>
          <w:lang w:val="es-ES"/>
        </w:rPr>
        <w:t xml:space="preserve">En efecto, por una parte, </w:t>
      </w:r>
      <w:r w:rsidR="0036587A">
        <w:rPr>
          <w:rFonts w:ascii="Courier New" w:hAnsi="Courier New" w:cs="Courier New"/>
          <w:szCs w:val="24"/>
          <w:lang w:val="es-ES"/>
        </w:rPr>
        <w:t xml:space="preserve">los Convenios antes referidos </w:t>
      </w:r>
      <w:r w:rsidRPr="00705BF4">
        <w:rPr>
          <w:rFonts w:ascii="Courier New" w:hAnsi="Courier New" w:cs="Courier New"/>
          <w:szCs w:val="24"/>
          <w:lang w:val="es-ES"/>
        </w:rPr>
        <w:t xml:space="preserve">permiten o facilitan un mayor flujo de capitales, </w:t>
      </w:r>
      <w:r w:rsidR="00EE1BD3" w:rsidRPr="00705BF4">
        <w:rPr>
          <w:rFonts w:ascii="Courier New" w:hAnsi="Courier New" w:cs="Courier New"/>
          <w:szCs w:val="24"/>
          <w:lang w:val="es-ES"/>
        </w:rPr>
        <w:t>por la menor imposición que les afectaría</w:t>
      </w:r>
      <w:r w:rsidR="00EE1BD3">
        <w:rPr>
          <w:rFonts w:ascii="Courier New" w:hAnsi="Courier New" w:cs="Courier New"/>
          <w:szCs w:val="24"/>
          <w:lang w:val="es-ES"/>
        </w:rPr>
        <w:t>,</w:t>
      </w:r>
      <w:r w:rsidR="00EE1BD3" w:rsidRPr="00705BF4">
        <w:rPr>
          <w:rFonts w:ascii="Courier New" w:hAnsi="Courier New" w:cs="Courier New"/>
          <w:szCs w:val="24"/>
          <w:lang w:val="es-ES"/>
        </w:rPr>
        <w:t xml:space="preserve"> </w:t>
      </w:r>
      <w:r w:rsidRPr="00705BF4">
        <w:rPr>
          <w:rFonts w:ascii="Courier New" w:hAnsi="Courier New" w:cs="Courier New"/>
          <w:szCs w:val="24"/>
          <w:lang w:val="es-ES"/>
        </w:rPr>
        <w:t xml:space="preserve">lo que redunda en una profundización y diversificación de las actividades transnacionales, especialmente respecto de aquellas actividades que involucran tecnologías avanzadas y asesorías técnicas de alto nivel. Por la otra, facilitan que </w:t>
      </w:r>
      <w:r w:rsidR="00CF4B64">
        <w:rPr>
          <w:rFonts w:ascii="Courier New" w:hAnsi="Courier New" w:cs="Courier New"/>
          <w:szCs w:val="24"/>
          <w:lang w:val="es-ES"/>
        </w:rPr>
        <w:t xml:space="preserve">países como </w:t>
      </w:r>
      <w:r w:rsidR="00561B69">
        <w:rPr>
          <w:rFonts w:ascii="Courier New" w:hAnsi="Courier New" w:cs="Courier New"/>
          <w:szCs w:val="24"/>
          <w:lang w:val="es-ES"/>
        </w:rPr>
        <w:t>Chile</w:t>
      </w:r>
      <w:r w:rsidRPr="00705BF4">
        <w:rPr>
          <w:rFonts w:ascii="Courier New" w:hAnsi="Courier New" w:cs="Courier New"/>
          <w:szCs w:val="24"/>
          <w:lang w:val="es-ES"/>
        </w:rPr>
        <w:t xml:space="preserve"> pueda constituirse en una plataforma de negocios para empresas extranjeras que quieran operar en la región.</w:t>
      </w:r>
    </w:p>
    <w:p w14:paraId="20D86BAD" w14:textId="31AE853C" w:rsidR="00065DC1" w:rsidRDefault="00213C0B" w:rsidP="001B6ACB">
      <w:pPr>
        <w:pStyle w:val="Sangradetextonormal"/>
        <w:spacing w:after="240" w:line="276" w:lineRule="auto"/>
        <w:ind w:left="2835" w:firstLine="705"/>
        <w:jc w:val="both"/>
        <w:rPr>
          <w:rFonts w:ascii="Courier New" w:hAnsi="Courier New" w:cs="Courier New"/>
          <w:szCs w:val="24"/>
          <w:lang w:val="es-ES"/>
        </w:rPr>
      </w:pPr>
      <w:r>
        <w:rPr>
          <w:rFonts w:ascii="Courier New" w:hAnsi="Courier New" w:cs="Courier New"/>
          <w:szCs w:val="24"/>
          <w:lang w:val="es-ES"/>
        </w:rPr>
        <w:t>Finalmente</w:t>
      </w:r>
      <w:r w:rsidR="003E5826" w:rsidRPr="00705BF4">
        <w:rPr>
          <w:rFonts w:ascii="Courier New" w:hAnsi="Courier New" w:cs="Courier New"/>
          <w:szCs w:val="24"/>
          <w:lang w:val="es-ES"/>
        </w:rPr>
        <w:t xml:space="preserve">, </w:t>
      </w:r>
      <w:r w:rsidR="00C56DC8">
        <w:rPr>
          <w:rFonts w:ascii="Courier New" w:hAnsi="Courier New" w:cs="Courier New"/>
          <w:szCs w:val="24"/>
          <w:lang w:val="es-ES"/>
        </w:rPr>
        <w:t xml:space="preserve">estos Convenios </w:t>
      </w:r>
      <w:r w:rsidR="003E5826" w:rsidRPr="00705BF4">
        <w:rPr>
          <w:rFonts w:ascii="Courier New" w:hAnsi="Courier New" w:cs="Courier New"/>
          <w:szCs w:val="24"/>
          <w:lang w:val="es-ES"/>
        </w:rPr>
        <w:t>constituye</w:t>
      </w:r>
      <w:r>
        <w:rPr>
          <w:rFonts w:ascii="Courier New" w:hAnsi="Courier New" w:cs="Courier New"/>
          <w:szCs w:val="24"/>
          <w:lang w:val="es-ES"/>
        </w:rPr>
        <w:t>n</w:t>
      </w:r>
      <w:r w:rsidR="003E5826" w:rsidRPr="00705BF4">
        <w:rPr>
          <w:rFonts w:ascii="Courier New" w:hAnsi="Courier New" w:cs="Courier New"/>
          <w:szCs w:val="24"/>
          <w:lang w:val="es-ES"/>
        </w:rPr>
        <w:t xml:space="preserve"> un fuerte estímulo para el inversionista y prestador de servicios residente en Chile, quien verá incrementado los beneficios fiscales a que puede acceder en caso de desarrollar actividades en </w:t>
      </w:r>
      <w:r>
        <w:rPr>
          <w:rFonts w:ascii="Courier New" w:hAnsi="Courier New" w:cs="Courier New"/>
          <w:szCs w:val="24"/>
          <w:lang w:val="es-ES"/>
        </w:rPr>
        <w:t xml:space="preserve">los </w:t>
      </w:r>
      <w:r w:rsidR="003E5826" w:rsidRPr="00705BF4">
        <w:rPr>
          <w:rFonts w:ascii="Courier New" w:hAnsi="Courier New" w:cs="Courier New"/>
          <w:szCs w:val="24"/>
          <w:lang w:val="es-ES"/>
        </w:rPr>
        <w:t>Estados Unidos</w:t>
      </w:r>
      <w:r>
        <w:rPr>
          <w:rFonts w:ascii="Courier New" w:hAnsi="Courier New" w:cs="Courier New"/>
          <w:szCs w:val="24"/>
          <w:lang w:val="es-ES"/>
        </w:rPr>
        <w:t xml:space="preserve"> de América.</w:t>
      </w:r>
    </w:p>
    <w:p w14:paraId="29A7834C" w14:textId="6D90EF3F" w:rsidR="00065DC1" w:rsidRPr="00705BF4" w:rsidRDefault="00065DC1" w:rsidP="00734B04">
      <w:pPr>
        <w:pStyle w:val="Ttulo1"/>
        <w:numPr>
          <w:ilvl w:val="0"/>
          <w:numId w:val="17"/>
        </w:numPr>
        <w:spacing w:before="0" w:line="276" w:lineRule="auto"/>
        <w:rPr>
          <w:rFonts w:cs="Courier New"/>
          <w:szCs w:val="24"/>
          <w:lang w:val="es-MX"/>
        </w:rPr>
      </w:pPr>
      <w:r w:rsidRPr="00705BF4">
        <w:rPr>
          <w:rFonts w:cs="Courier New"/>
          <w:szCs w:val="24"/>
          <w:lang w:val="es-MX"/>
        </w:rPr>
        <w:lastRenderedPageBreak/>
        <w:t xml:space="preserve">CONTENIDO </w:t>
      </w:r>
      <w:r w:rsidR="001B5B6A">
        <w:rPr>
          <w:rFonts w:cs="Courier New"/>
          <w:szCs w:val="24"/>
          <w:lang w:val="es-MX"/>
        </w:rPr>
        <w:t>DEL ACUERDO</w:t>
      </w:r>
    </w:p>
    <w:p w14:paraId="18CDCB8F" w14:textId="03F0349B" w:rsidR="00207751" w:rsidRDefault="00EE4CC6" w:rsidP="00F2316B">
      <w:pPr>
        <w:spacing w:after="240" w:line="276" w:lineRule="auto"/>
        <w:ind w:left="2832" w:firstLine="708"/>
        <w:jc w:val="both"/>
        <w:rPr>
          <w:rFonts w:ascii="Courier New" w:hAnsi="Courier New" w:cs="Courier New"/>
          <w:bCs/>
          <w:lang w:val="es-CL"/>
        </w:rPr>
      </w:pPr>
      <w:r>
        <w:rPr>
          <w:rFonts w:ascii="Courier New" w:hAnsi="Courier New" w:cs="Courier New"/>
          <w:bCs/>
          <w:lang w:val="es-CL"/>
        </w:rPr>
        <w:t>Tal como se ha señalado anteriormente, m</w:t>
      </w:r>
      <w:r w:rsidR="008D058B" w:rsidRPr="00207751">
        <w:rPr>
          <w:rFonts w:ascii="Courier New" w:hAnsi="Courier New" w:cs="Courier New"/>
          <w:bCs/>
          <w:lang w:val="es-CL"/>
        </w:rPr>
        <w:t xml:space="preserve">ediante </w:t>
      </w:r>
      <w:r>
        <w:rPr>
          <w:rFonts w:ascii="Courier New" w:hAnsi="Courier New" w:cs="Courier New"/>
          <w:bCs/>
          <w:lang w:val="es-CL"/>
        </w:rPr>
        <w:t>c</w:t>
      </w:r>
      <w:r w:rsidR="00C51176" w:rsidRPr="00207751">
        <w:rPr>
          <w:rFonts w:ascii="Courier New" w:hAnsi="Courier New" w:cs="Courier New"/>
          <w:bCs/>
          <w:lang w:val="es-CL"/>
        </w:rPr>
        <w:t>anje de Notas</w:t>
      </w:r>
      <w:r w:rsidR="008D058B" w:rsidRPr="00207751">
        <w:rPr>
          <w:rFonts w:ascii="Courier New" w:hAnsi="Courier New" w:cs="Courier New"/>
          <w:bCs/>
          <w:lang w:val="es-CL"/>
        </w:rPr>
        <w:t xml:space="preserve"> de </w:t>
      </w:r>
      <w:r w:rsidR="00FF6B85" w:rsidRPr="00207751">
        <w:rPr>
          <w:rFonts w:ascii="Courier New" w:hAnsi="Courier New" w:cs="Courier New"/>
          <w:bCs/>
          <w:lang w:val="es-CL"/>
        </w:rPr>
        <w:t>fecha</w:t>
      </w:r>
      <w:r w:rsidR="000E2B36" w:rsidRPr="00207751">
        <w:rPr>
          <w:rFonts w:ascii="Courier New" w:hAnsi="Courier New" w:cs="Courier New"/>
          <w:bCs/>
          <w:lang w:val="es-CL"/>
        </w:rPr>
        <w:t xml:space="preserve"> </w:t>
      </w:r>
      <w:r w:rsidR="00922BF7" w:rsidRPr="00207751">
        <w:rPr>
          <w:rFonts w:ascii="Courier New" w:hAnsi="Courier New" w:cs="Courier New"/>
          <w:bCs/>
          <w:lang w:val="es-CL"/>
        </w:rPr>
        <w:t xml:space="preserve">28 de septiembre </w:t>
      </w:r>
      <w:r w:rsidR="000E2B36" w:rsidRPr="00207751">
        <w:rPr>
          <w:rFonts w:ascii="Courier New" w:hAnsi="Courier New" w:cs="Courier New"/>
          <w:bCs/>
          <w:lang w:val="es-CL"/>
        </w:rPr>
        <w:t xml:space="preserve">de 2023 </w:t>
      </w:r>
      <w:r w:rsidR="004C2692" w:rsidRPr="00F2316B">
        <w:rPr>
          <w:rFonts w:ascii="Courier New" w:hAnsi="Courier New" w:cs="Courier New"/>
          <w:bCs/>
          <w:lang w:val="es-CL"/>
        </w:rPr>
        <w:t xml:space="preserve">y </w:t>
      </w:r>
      <w:r w:rsidR="00F2316B" w:rsidRPr="00F2316B">
        <w:rPr>
          <w:rFonts w:ascii="Courier New" w:hAnsi="Courier New" w:cs="Courier New"/>
          <w:bCs/>
          <w:lang w:val="es-CL"/>
        </w:rPr>
        <w:t>6</w:t>
      </w:r>
      <w:r w:rsidR="004C2692" w:rsidRPr="00F2316B">
        <w:rPr>
          <w:rFonts w:ascii="Courier New" w:hAnsi="Courier New" w:cs="Courier New"/>
          <w:bCs/>
          <w:lang w:val="es-CL"/>
        </w:rPr>
        <w:t xml:space="preserve"> de </w:t>
      </w:r>
      <w:r w:rsidR="00F2316B" w:rsidRPr="00F2316B">
        <w:rPr>
          <w:rFonts w:ascii="Courier New" w:hAnsi="Courier New" w:cs="Courier New"/>
          <w:bCs/>
          <w:lang w:val="es-CL"/>
        </w:rPr>
        <w:t xml:space="preserve">octubre </w:t>
      </w:r>
      <w:r w:rsidR="004C2692" w:rsidRPr="00F2316B">
        <w:rPr>
          <w:rFonts w:ascii="Courier New" w:hAnsi="Courier New" w:cs="Courier New"/>
          <w:bCs/>
          <w:lang w:val="es-CL"/>
        </w:rPr>
        <w:t>de 2023</w:t>
      </w:r>
      <w:r w:rsidR="004C2692" w:rsidRPr="00207751">
        <w:rPr>
          <w:rFonts w:ascii="Courier New" w:hAnsi="Courier New" w:cs="Courier New"/>
          <w:bCs/>
          <w:lang w:val="es-CL"/>
        </w:rPr>
        <w:t xml:space="preserve">, </w:t>
      </w:r>
      <w:r w:rsidR="00207751" w:rsidRPr="00850D8E">
        <w:rPr>
          <w:rFonts w:ascii="Courier New" w:hAnsi="Courier New" w:cs="Courier New"/>
          <w:bCs/>
          <w:lang w:val="es-CL"/>
        </w:rPr>
        <w:t xml:space="preserve">el Gobierno </w:t>
      </w:r>
      <w:r w:rsidR="00C56DC8" w:rsidRPr="00850D8E">
        <w:rPr>
          <w:rFonts w:ascii="Courier New" w:hAnsi="Courier New" w:cs="Courier New"/>
          <w:bCs/>
          <w:lang w:val="es-CL"/>
        </w:rPr>
        <w:t xml:space="preserve">los Estados Unidos de América </w:t>
      </w:r>
      <w:r w:rsidR="00207751" w:rsidRPr="00850D8E">
        <w:rPr>
          <w:rFonts w:ascii="Courier New" w:hAnsi="Courier New" w:cs="Courier New"/>
          <w:bCs/>
          <w:lang w:val="es-CL"/>
        </w:rPr>
        <w:t xml:space="preserve">y el Gobierno </w:t>
      </w:r>
      <w:r w:rsidR="00C56DC8" w:rsidRPr="00850D8E">
        <w:rPr>
          <w:rFonts w:ascii="Courier New" w:hAnsi="Courier New" w:cs="Courier New"/>
          <w:bCs/>
          <w:lang w:val="es-CL"/>
        </w:rPr>
        <w:t xml:space="preserve">de la República de Chile </w:t>
      </w:r>
      <w:r w:rsidR="00C56DC8">
        <w:rPr>
          <w:rFonts w:ascii="Courier New" w:hAnsi="Courier New" w:cs="Courier New"/>
          <w:bCs/>
          <w:lang w:val="es-CL"/>
        </w:rPr>
        <w:t xml:space="preserve">celebraron </w:t>
      </w:r>
      <w:r w:rsidR="00207751">
        <w:rPr>
          <w:rFonts w:ascii="Courier New" w:hAnsi="Courier New" w:cs="Courier New"/>
          <w:bCs/>
          <w:lang w:val="es-CL"/>
        </w:rPr>
        <w:t>un Acuerdo</w:t>
      </w:r>
      <w:r w:rsidR="00207751" w:rsidRPr="007E21FF">
        <w:rPr>
          <w:rFonts w:ascii="Courier New" w:hAnsi="Courier New" w:cs="Courier New"/>
          <w:bCs/>
          <w:lang w:val="es-CL"/>
        </w:rPr>
        <w:t xml:space="preserve"> por el cual se enmienda el </w:t>
      </w:r>
      <w:r w:rsidR="000D3F41">
        <w:rPr>
          <w:rFonts w:ascii="Courier New" w:hAnsi="Courier New" w:cs="Courier New"/>
          <w:bCs/>
          <w:lang w:val="es-CL"/>
        </w:rPr>
        <w:t xml:space="preserve">Convenio. </w:t>
      </w:r>
    </w:p>
    <w:p w14:paraId="4E0AB743" w14:textId="3E3040E3" w:rsidR="002F7093" w:rsidRPr="00705BF4" w:rsidRDefault="002F7093" w:rsidP="001B6ACB">
      <w:pPr>
        <w:spacing w:after="240" w:line="276" w:lineRule="auto"/>
        <w:ind w:left="2832" w:firstLine="708"/>
        <w:jc w:val="both"/>
        <w:rPr>
          <w:rFonts w:ascii="Courier New" w:hAnsi="Courier New" w:cs="Courier New"/>
          <w:szCs w:val="24"/>
          <w:lang w:val="es-CL"/>
        </w:rPr>
      </w:pPr>
      <w:r>
        <w:rPr>
          <w:rFonts w:ascii="Courier New" w:hAnsi="Courier New" w:cs="Courier New"/>
          <w:szCs w:val="24"/>
          <w:lang w:val="es-MX"/>
        </w:rPr>
        <w:t xml:space="preserve">En el Acuerdo, las Partes alcanzan una interpretación conjunta en cuanto a que </w:t>
      </w:r>
      <w:r w:rsidR="009930D8">
        <w:rPr>
          <w:rFonts w:ascii="Courier New" w:hAnsi="Courier New" w:cs="Courier New"/>
          <w:szCs w:val="24"/>
          <w:lang w:val="es-MX"/>
        </w:rPr>
        <w:t xml:space="preserve">ninguna disposición </w:t>
      </w:r>
      <w:r w:rsidR="00254607">
        <w:rPr>
          <w:rFonts w:ascii="Courier New" w:hAnsi="Courier New" w:cs="Courier New"/>
          <w:szCs w:val="24"/>
          <w:lang w:val="es-MX"/>
        </w:rPr>
        <w:t xml:space="preserve">establecida </w:t>
      </w:r>
      <w:r>
        <w:rPr>
          <w:rFonts w:ascii="Courier New" w:hAnsi="Courier New" w:cs="Courier New"/>
          <w:szCs w:val="24"/>
          <w:lang w:val="es-MX"/>
        </w:rPr>
        <w:t xml:space="preserve">en el Convenio se interpretará en el sentido de impedir a los Estados Unidos la aplicación de las normas </w:t>
      </w:r>
      <w:r w:rsidR="0017440C" w:rsidRPr="0017440C">
        <w:rPr>
          <w:rFonts w:ascii="Courier New" w:hAnsi="Courier New" w:cs="Courier New"/>
          <w:szCs w:val="24"/>
          <w:lang w:val="es-MX"/>
        </w:rPr>
        <w:t xml:space="preserve">relativas a antiabuso y erosión de base fiscal </w:t>
      </w:r>
      <w:r w:rsidR="0017440C">
        <w:rPr>
          <w:rFonts w:ascii="Courier New" w:hAnsi="Courier New" w:cs="Courier New"/>
          <w:szCs w:val="24"/>
          <w:lang w:val="es-MX"/>
        </w:rPr>
        <w:t>(</w:t>
      </w:r>
      <w:r w:rsidR="008113F8">
        <w:rPr>
          <w:rFonts w:ascii="Courier New" w:hAnsi="Courier New" w:cs="Courier New"/>
          <w:szCs w:val="24"/>
          <w:lang w:val="es-MX"/>
        </w:rPr>
        <w:t xml:space="preserve">“Base </w:t>
      </w:r>
      <w:proofErr w:type="spellStart"/>
      <w:r w:rsidR="008113F8">
        <w:rPr>
          <w:rFonts w:ascii="Courier New" w:hAnsi="Courier New" w:cs="Courier New"/>
          <w:szCs w:val="24"/>
          <w:lang w:val="es-MX"/>
        </w:rPr>
        <w:t>Erosion</w:t>
      </w:r>
      <w:proofErr w:type="spellEnd"/>
      <w:r w:rsidR="008113F8">
        <w:rPr>
          <w:rFonts w:ascii="Courier New" w:hAnsi="Courier New" w:cs="Courier New"/>
          <w:szCs w:val="24"/>
          <w:lang w:val="es-MX"/>
        </w:rPr>
        <w:t xml:space="preserve"> Anti-Abuse </w:t>
      </w:r>
      <w:proofErr w:type="spellStart"/>
      <w:r w:rsidR="008113F8">
        <w:rPr>
          <w:rFonts w:ascii="Courier New" w:hAnsi="Courier New" w:cs="Courier New"/>
          <w:szCs w:val="24"/>
          <w:lang w:val="es-MX"/>
        </w:rPr>
        <w:t>Tax</w:t>
      </w:r>
      <w:proofErr w:type="spellEnd"/>
      <w:r w:rsidR="0017440C">
        <w:rPr>
          <w:rFonts w:ascii="Courier New" w:hAnsi="Courier New" w:cs="Courier New"/>
          <w:szCs w:val="24"/>
          <w:lang w:val="es-MX"/>
        </w:rPr>
        <w:t xml:space="preserve">”, también conocido como </w:t>
      </w:r>
      <w:r>
        <w:rPr>
          <w:rFonts w:ascii="Courier New" w:hAnsi="Courier New" w:cs="Courier New"/>
          <w:szCs w:val="24"/>
          <w:lang w:val="es-MX"/>
        </w:rPr>
        <w:t>BEAT</w:t>
      </w:r>
      <w:r w:rsidR="008113F8">
        <w:rPr>
          <w:rFonts w:ascii="Courier New" w:hAnsi="Courier New" w:cs="Courier New"/>
          <w:szCs w:val="24"/>
          <w:lang w:val="es-MX"/>
        </w:rPr>
        <w:t>)</w:t>
      </w:r>
      <w:r>
        <w:rPr>
          <w:rFonts w:ascii="Courier New" w:hAnsi="Courier New" w:cs="Courier New"/>
          <w:szCs w:val="24"/>
          <w:lang w:val="es-MX"/>
        </w:rPr>
        <w:t>, en virtud del artículo 59 A</w:t>
      </w:r>
      <w:r w:rsidR="00FD062F" w:rsidRPr="00FD062F">
        <w:rPr>
          <w:rFonts w:ascii="Courier New" w:hAnsi="Courier New" w:cs="Courier New"/>
          <w:szCs w:val="24"/>
          <w:lang w:val="es-MX"/>
        </w:rPr>
        <w:t xml:space="preserve"> </w:t>
      </w:r>
      <w:r w:rsidR="00FD062F" w:rsidRPr="002F7093">
        <w:rPr>
          <w:rFonts w:ascii="Courier New" w:hAnsi="Courier New" w:cs="Courier New"/>
          <w:szCs w:val="24"/>
          <w:lang w:val="es-MX"/>
        </w:rPr>
        <w:t xml:space="preserve">del Código </w:t>
      </w:r>
      <w:r w:rsidR="00FD062F">
        <w:rPr>
          <w:rFonts w:ascii="Courier New" w:hAnsi="Courier New" w:cs="Courier New"/>
          <w:szCs w:val="24"/>
          <w:lang w:val="es-MX"/>
        </w:rPr>
        <w:t>Tributario</w:t>
      </w:r>
      <w:r w:rsidR="00E93CAE">
        <w:rPr>
          <w:rFonts w:ascii="Courier New" w:hAnsi="Courier New" w:cs="Courier New"/>
          <w:szCs w:val="24"/>
          <w:lang w:val="es-MX"/>
        </w:rPr>
        <w:t xml:space="preserve"> </w:t>
      </w:r>
      <w:r w:rsidR="00E93CAE" w:rsidRPr="002F7093">
        <w:rPr>
          <w:rFonts w:ascii="Courier New" w:hAnsi="Courier New" w:cs="Courier New"/>
          <w:szCs w:val="24"/>
          <w:lang w:val="es-MX"/>
        </w:rPr>
        <w:t>de Estados Unidos</w:t>
      </w:r>
      <w:r w:rsidR="00FD062F" w:rsidRPr="002F7093">
        <w:rPr>
          <w:rFonts w:ascii="Courier New" w:hAnsi="Courier New" w:cs="Courier New"/>
          <w:szCs w:val="24"/>
          <w:lang w:val="es-MX"/>
        </w:rPr>
        <w:t xml:space="preserve"> (</w:t>
      </w:r>
      <w:proofErr w:type="spellStart"/>
      <w:r w:rsidR="00FD062F" w:rsidRPr="002F7093">
        <w:rPr>
          <w:rFonts w:ascii="Courier New" w:hAnsi="Courier New" w:cs="Courier New"/>
          <w:szCs w:val="24"/>
          <w:lang w:val="es-MX"/>
        </w:rPr>
        <w:t>Internal</w:t>
      </w:r>
      <w:proofErr w:type="spellEnd"/>
      <w:r w:rsidR="00FD062F" w:rsidRPr="002F7093">
        <w:rPr>
          <w:rFonts w:ascii="Courier New" w:hAnsi="Courier New" w:cs="Courier New"/>
          <w:szCs w:val="24"/>
          <w:lang w:val="es-MX"/>
        </w:rPr>
        <w:t xml:space="preserve"> </w:t>
      </w:r>
      <w:proofErr w:type="spellStart"/>
      <w:r w:rsidR="00FD062F" w:rsidRPr="002F7093">
        <w:rPr>
          <w:rFonts w:ascii="Courier New" w:hAnsi="Courier New" w:cs="Courier New"/>
          <w:szCs w:val="24"/>
          <w:lang w:val="es-MX"/>
        </w:rPr>
        <w:t>Revenue</w:t>
      </w:r>
      <w:proofErr w:type="spellEnd"/>
      <w:r w:rsidR="00FD062F" w:rsidRPr="002F7093">
        <w:rPr>
          <w:rFonts w:ascii="Courier New" w:hAnsi="Courier New" w:cs="Courier New"/>
          <w:szCs w:val="24"/>
          <w:lang w:val="es-MX"/>
        </w:rPr>
        <w:t xml:space="preserve"> </w:t>
      </w:r>
      <w:proofErr w:type="spellStart"/>
      <w:r w:rsidR="00FD062F" w:rsidRPr="002F7093">
        <w:rPr>
          <w:rFonts w:ascii="Courier New" w:hAnsi="Courier New" w:cs="Courier New"/>
          <w:szCs w:val="24"/>
          <w:lang w:val="es-MX"/>
        </w:rPr>
        <w:t>Code</w:t>
      </w:r>
      <w:proofErr w:type="spellEnd"/>
      <w:r w:rsidR="00FD062F" w:rsidRPr="002F7093">
        <w:rPr>
          <w:rFonts w:ascii="Courier New" w:hAnsi="Courier New" w:cs="Courier New"/>
          <w:szCs w:val="24"/>
          <w:lang w:val="es-MX"/>
        </w:rPr>
        <w:t>)</w:t>
      </w:r>
      <w:r w:rsidRPr="002F7093">
        <w:rPr>
          <w:rFonts w:ascii="Courier New" w:hAnsi="Courier New" w:cs="Courier New"/>
          <w:szCs w:val="24"/>
          <w:lang w:val="es-MX"/>
        </w:rPr>
        <w:t xml:space="preserve">, titulada “Impuestos a los Pagos sobre las Erosiones de la Base de Contribuyentes con </w:t>
      </w:r>
      <w:r w:rsidR="00FD062F">
        <w:rPr>
          <w:rFonts w:ascii="Courier New" w:hAnsi="Courier New" w:cs="Courier New"/>
          <w:szCs w:val="24"/>
          <w:lang w:val="es-MX"/>
        </w:rPr>
        <w:t>Ingresos</w:t>
      </w:r>
      <w:r w:rsidR="00FD062F" w:rsidRPr="002F7093">
        <w:rPr>
          <w:rFonts w:ascii="Courier New" w:hAnsi="Courier New" w:cs="Courier New"/>
          <w:szCs w:val="24"/>
          <w:lang w:val="es-MX"/>
        </w:rPr>
        <w:t xml:space="preserve"> </w:t>
      </w:r>
      <w:r w:rsidRPr="002F7093">
        <w:rPr>
          <w:rFonts w:ascii="Courier New" w:hAnsi="Courier New" w:cs="Courier New"/>
          <w:szCs w:val="24"/>
          <w:lang w:val="es-MX"/>
        </w:rPr>
        <w:t>Brutos Sustanciales</w:t>
      </w:r>
      <w:r w:rsidR="00174F93">
        <w:rPr>
          <w:rFonts w:ascii="Courier New" w:hAnsi="Courier New" w:cs="Courier New"/>
          <w:szCs w:val="24"/>
          <w:lang w:val="es-MX"/>
        </w:rPr>
        <w:t>”</w:t>
      </w:r>
      <w:r w:rsidRPr="002F7093">
        <w:rPr>
          <w:rFonts w:ascii="Courier New" w:hAnsi="Courier New" w:cs="Courier New"/>
          <w:szCs w:val="24"/>
          <w:lang w:val="es-MX"/>
        </w:rPr>
        <w:t xml:space="preserve"> (</w:t>
      </w:r>
      <w:proofErr w:type="spellStart"/>
      <w:r w:rsidRPr="002F7093">
        <w:rPr>
          <w:rFonts w:ascii="Courier New" w:hAnsi="Courier New" w:cs="Courier New"/>
          <w:szCs w:val="24"/>
          <w:lang w:val="es-MX"/>
        </w:rPr>
        <w:t>Tax</w:t>
      </w:r>
      <w:proofErr w:type="spellEnd"/>
      <w:r w:rsidRPr="002F7093">
        <w:rPr>
          <w:rFonts w:ascii="Courier New" w:hAnsi="Courier New" w:cs="Courier New"/>
          <w:szCs w:val="24"/>
          <w:lang w:val="es-MX"/>
        </w:rPr>
        <w:t xml:space="preserve"> </w:t>
      </w:r>
      <w:proofErr w:type="spellStart"/>
      <w:r w:rsidRPr="002F7093">
        <w:rPr>
          <w:rFonts w:ascii="Courier New" w:hAnsi="Courier New" w:cs="Courier New"/>
          <w:szCs w:val="24"/>
          <w:lang w:val="es-MX"/>
        </w:rPr>
        <w:t>on</w:t>
      </w:r>
      <w:proofErr w:type="spellEnd"/>
      <w:r w:rsidRPr="002F7093">
        <w:rPr>
          <w:rFonts w:ascii="Courier New" w:hAnsi="Courier New" w:cs="Courier New"/>
          <w:szCs w:val="24"/>
          <w:lang w:val="es-MX"/>
        </w:rPr>
        <w:t xml:space="preserve"> Base Erosión </w:t>
      </w:r>
      <w:proofErr w:type="spellStart"/>
      <w:r w:rsidRPr="002F7093">
        <w:rPr>
          <w:rFonts w:ascii="Courier New" w:hAnsi="Courier New" w:cs="Courier New"/>
          <w:szCs w:val="24"/>
          <w:lang w:val="es-MX"/>
        </w:rPr>
        <w:t>Payments</w:t>
      </w:r>
      <w:proofErr w:type="spellEnd"/>
      <w:r w:rsidRPr="002F7093">
        <w:rPr>
          <w:rFonts w:ascii="Courier New" w:hAnsi="Courier New" w:cs="Courier New"/>
          <w:szCs w:val="24"/>
          <w:lang w:val="es-MX"/>
        </w:rPr>
        <w:t xml:space="preserve"> </w:t>
      </w:r>
      <w:proofErr w:type="spellStart"/>
      <w:r w:rsidRPr="002F7093">
        <w:rPr>
          <w:rFonts w:ascii="Courier New" w:hAnsi="Courier New" w:cs="Courier New"/>
          <w:szCs w:val="24"/>
          <w:lang w:val="es-MX"/>
        </w:rPr>
        <w:t>of</w:t>
      </w:r>
      <w:proofErr w:type="spellEnd"/>
      <w:r w:rsidRPr="002F7093">
        <w:rPr>
          <w:rFonts w:ascii="Courier New" w:hAnsi="Courier New" w:cs="Courier New"/>
          <w:szCs w:val="24"/>
          <w:lang w:val="es-MX"/>
        </w:rPr>
        <w:t xml:space="preserve"> </w:t>
      </w:r>
      <w:proofErr w:type="spellStart"/>
      <w:r w:rsidRPr="002F7093">
        <w:rPr>
          <w:rFonts w:ascii="Courier New" w:hAnsi="Courier New" w:cs="Courier New"/>
          <w:szCs w:val="24"/>
          <w:lang w:val="es-MX"/>
        </w:rPr>
        <w:t>Taxpayers</w:t>
      </w:r>
      <w:proofErr w:type="spellEnd"/>
      <w:r w:rsidRPr="002F7093">
        <w:rPr>
          <w:rFonts w:ascii="Courier New" w:hAnsi="Courier New" w:cs="Courier New"/>
          <w:szCs w:val="24"/>
          <w:lang w:val="es-MX"/>
        </w:rPr>
        <w:t xml:space="preserve"> </w:t>
      </w:r>
      <w:proofErr w:type="spellStart"/>
      <w:r w:rsidRPr="002F7093">
        <w:rPr>
          <w:rFonts w:ascii="Courier New" w:hAnsi="Courier New" w:cs="Courier New"/>
          <w:szCs w:val="24"/>
          <w:lang w:val="es-MX"/>
        </w:rPr>
        <w:t>with</w:t>
      </w:r>
      <w:proofErr w:type="spellEnd"/>
      <w:r w:rsidRPr="002F7093">
        <w:rPr>
          <w:rFonts w:ascii="Courier New" w:hAnsi="Courier New" w:cs="Courier New"/>
          <w:szCs w:val="24"/>
          <w:lang w:val="es-MX"/>
        </w:rPr>
        <w:t xml:space="preserve"> </w:t>
      </w:r>
      <w:proofErr w:type="spellStart"/>
      <w:r w:rsidRPr="002F7093">
        <w:rPr>
          <w:rFonts w:ascii="Courier New" w:hAnsi="Courier New" w:cs="Courier New"/>
          <w:szCs w:val="24"/>
          <w:lang w:val="es-MX"/>
        </w:rPr>
        <w:t>Substantial</w:t>
      </w:r>
      <w:proofErr w:type="spellEnd"/>
      <w:r w:rsidRPr="002F7093">
        <w:rPr>
          <w:rFonts w:ascii="Courier New" w:hAnsi="Courier New" w:cs="Courier New"/>
          <w:szCs w:val="24"/>
          <w:lang w:val="es-MX"/>
        </w:rPr>
        <w:t xml:space="preserve"> Gross </w:t>
      </w:r>
      <w:proofErr w:type="spellStart"/>
      <w:r w:rsidRPr="002F7093">
        <w:rPr>
          <w:rFonts w:ascii="Courier New" w:hAnsi="Courier New" w:cs="Courier New"/>
          <w:szCs w:val="24"/>
          <w:lang w:val="es-MX"/>
        </w:rPr>
        <w:t>Receipts</w:t>
      </w:r>
      <w:proofErr w:type="spellEnd"/>
      <w:r w:rsidRPr="002F7093">
        <w:rPr>
          <w:rFonts w:ascii="Courier New" w:hAnsi="Courier New" w:cs="Courier New"/>
          <w:szCs w:val="24"/>
          <w:lang w:val="es-MX"/>
        </w:rPr>
        <w:t>)</w:t>
      </w:r>
      <w:r w:rsidR="008113F8">
        <w:rPr>
          <w:rFonts w:ascii="Courier New" w:hAnsi="Courier New" w:cs="Courier New"/>
          <w:szCs w:val="24"/>
          <w:lang w:val="es-MX"/>
        </w:rPr>
        <w:t xml:space="preserve">, </w:t>
      </w:r>
      <w:r w:rsidR="008113F8" w:rsidRPr="008113F8">
        <w:rPr>
          <w:rFonts w:ascii="Courier New" w:hAnsi="Courier New" w:cs="Courier New"/>
          <w:szCs w:val="24"/>
          <w:lang w:val="es-MX"/>
        </w:rPr>
        <w:t>(aun cuando fuere eventualmente enmendado</w:t>
      </w:r>
      <w:r w:rsidR="008113F8">
        <w:rPr>
          <w:rFonts w:ascii="Courier New" w:hAnsi="Courier New" w:cs="Courier New"/>
          <w:szCs w:val="24"/>
          <w:lang w:val="es-MX"/>
        </w:rPr>
        <w:t xml:space="preserve">) </w:t>
      </w:r>
      <w:r w:rsidRPr="002F7093">
        <w:rPr>
          <w:rFonts w:ascii="Courier New" w:hAnsi="Courier New" w:cs="Courier New"/>
          <w:szCs w:val="24"/>
          <w:lang w:val="es-MX"/>
        </w:rPr>
        <w:t>sobre una sociedad que es residente de los Estados Unidos o las utilidades de una sociedad que es residente de Chile y que son atribuibles a un establecimiento permanente en los Estados Unidos.</w:t>
      </w:r>
      <w:r w:rsidR="000D3F41">
        <w:rPr>
          <w:rFonts w:ascii="Courier New" w:hAnsi="Courier New" w:cs="Courier New"/>
          <w:szCs w:val="24"/>
          <w:lang w:val="es-MX"/>
        </w:rPr>
        <w:t xml:space="preserve"> </w:t>
      </w:r>
    </w:p>
    <w:p w14:paraId="32BC8403" w14:textId="3F7952D7" w:rsidR="00344EC5" w:rsidRPr="00705BF4" w:rsidRDefault="005B5E72" w:rsidP="00207751">
      <w:pPr>
        <w:spacing w:after="240" w:line="276" w:lineRule="auto"/>
        <w:ind w:left="2832" w:firstLine="708"/>
        <w:jc w:val="both"/>
        <w:rPr>
          <w:rFonts w:ascii="Courier New" w:hAnsi="Courier New" w:cs="Courier New"/>
          <w:szCs w:val="24"/>
          <w:lang w:val="es-CL"/>
        </w:rPr>
      </w:pPr>
      <w:r>
        <w:rPr>
          <w:rFonts w:ascii="Courier New" w:hAnsi="Courier New" w:cs="Courier New"/>
          <w:szCs w:val="24"/>
          <w:lang w:val="es-CL"/>
        </w:rPr>
        <w:t>Lo anterior</w:t>
      </w:r>
      <w:r w:rsidR="006E46F6">
        <w:rPr>
          <w:rFonts w:ascii="Courier New" w:hAnsi="Courier New" w:cs="Courier New"/>
          <w:szCs w:val="24"/>
          <w:lang w:val="es-CL"/>
        </w:rPr>
        <w:t xml:space="preserve"> </w:t>
      </w:r>
      <w:r w:rsidR="007E21FF">
        <w:rPr>
          <w:rFonts w:ascii="Courier New" w:hAnsi="Courier New" w:cs="Courier New"/>
          <w:szCs w:val="24"/>
          <w:lang w:val="es-CL"/>
        </w:rPr>
        <w:t>obedece</w:t>
      </w:r>
      <w:r w:rsidR="006E46F6">
        <w:rPr>
          <w:rFonts w:ascii="Courier New" w:hAnsi="Courier New" w:cs="Courier New"/>
          <w:szCs w:val="24"/>
          <w:lang w:val="es-CL"/>
        </w:rPr>
        <w:t xml:space="preserve"> </w:t>
      </w:r>
      <w:r w:rsidR="005D6E4D">
        <w:rPr>
          <w:rFonts w:ascii="Courier New" w:hAnsi="Courier New" w:cs="Courier New"/>
          <w:szCs w:val="24"/>
          <w:lang w:val="es-CL"/>
        </w:rPr>
        <w:t xml:space="preserve">a </w:t>
      </w:r>
      <w:r w:rsidR="00EF5C7D">
        <w:rPr>
          <w:rFonts w:ascii="Courier New" w:hAnsi="Courier New" w:cs="Courier New"/>
          <w:szCs w:val="24"/>
          <w:lang w:val="es-CL"/>
        </w:rPr>
        <w:t xml:space="preserve">la necesidad de adecuar el Convenio </w:t>
      </w:r>
      <w:r w:rsidR="0066059C">
        <w:rPr>
          <w:rFonts w:ascii="Courier New" w:hAnsi="Courier New" w:cs="Courier New"/>
          <w:szCs w:val="24"/>
          <w:lang w:val="es-CL"/>
        </w:rPr>
        <w:t xml:space="preserve">a </w:t>
      </w:r>
      <w:r w:rsidR="005F0176">
        <w:rPr>
          <w:rFonts w:ascii="Courier New" w:hAnsi="Courier New" w:cs="Courier New"/>
          <w:szCs w:val="24"/>
          <w:lang w:val="es-CL"/>
        </w:rPr>
        <w:t xml:space="preserve">los últimos </w:t>
      </w:r>
      <w:r w:rsidR="006329FA">
        <w:rPr>
          <w:rFonts w:ascii="Courier New" w:hAnsi="Courier New" w:cs="Courier New"/>
          <w:szCs w:val="24"/>
          <w:lang w:val="es-CL"/>
        </w:rPr>
        <w:t xml:space="preserve">cambios </w:t>
      </w:r>
      <w:r w:rsidR="00FF6B85" w:rsidRPr="00705BF4">
        <w:rPr>
          <w:rFonts w:ascii="Courier New" w:hAnsi="Courier New" w:cs="Courier New"/>
          <w:szCs w:val="24"/>
          <w:lang w:val="es-CL"/>
        </w:rPr>
        <w:t xml:space="preserve">de la normativa tributaria interna estadounidense en el marco de la implementación de </w:t>
      </w:r>
      <w:r w:rsidR="003D32E1">
        <w:rPr>
          <w:rFonts w:ascii="Courier New" w:hAnsi="Courier New" w:cs="Courier New"/>
          <w:szCs w:val="24"/>
          <w:lang w:val="es-CL"/>
        </w:rPr>
        <w:t xml:space="preserve">las </w:t>
      </w:r>
      <w:r w:rsidR="00FF6B85" w:rsidRPr="00705BF4">
        <w:rPr>
          <w:rFonts w:ascii="Courier New" w:hAnsi="Courier New" w:cs="Courier New"/>
          <w:szCs w:val="24"/>
          <w:lang w:val="es-MX"/>
        </w:rPr>
        <w:t xml:space="preserve">normas </w:t>
      </w:r>
      <w:r w:rsidR="00C272B7">
        <w:rPr>
          <w:rFonts w:ascii="Courier New" w:hAnsi="Courier New" w:cs="Courier New"/>
          <w:szCs w:val="24"/>
          <w:lang w:val="es-MX"/>
        </w:rPr>
        <w:t>BEAT</w:t>
      </w:r>
      <w:r w:rsidR="008113F8">
        <w:rPr>
          <w:rFonts w:ascii="Courier New" w:hAnsi="Courier New" w:cs="Courier New"/>
          <w:szCs w:val="24"/>
          <w:lang w:val="es-MX"/>
        </w:rPr>
        <w:t xml:space="preserve"> </w:t>
      </w:r>
      <w:r w:rsidR="006329FA">
        <w:rPr>
          <w:rFonts w:ascii="Courier New" w:hAnsi="Courier New" w:cs="Courier New"/>
          <w:szCs w:val="24"/>
          <w:lang w:val="es-MX"/>
        </w:rPr>
        <w:t xml:space="preserve">que fueron </w:t>
      </w:r>
      <w:r w:rsidR="001170B2">
        <w:rPr>
          <w:rFonts w:ascii="Courier New" w:hAnsi="Courier New" w:cs="Courier New"/>
          <w:szCs w:val="24"/>
          <w:lang w:val="es-MX"/>
        </w:rPr>
        <w:t>aprobadas en el tiempo intermedio entre la firma del Convenio con Chile y la aprobación de éste por el Senado de los Estados Unidos de Am</w:t>
      </w:r>
      <w:r w:rsidR="006B0AF1">
        <w:rPr>
          <w:rFonts w:ascii="Courier New" w:hAnsi="Courier New" w:cs="Courier New"/>
          <w:szCs w:val="24"/>
          <w:lang w:val="es-MX"/>
        </w:rPr>
        <w:t>érica</w:t>
      </w:r>
      <w:r w:rsidR="00FF6B85" w:rsidRPr="00705BF4">
        <w:rPr>
          <w:rFonts w:ascii="Courier New" w:hAnsi="Courier New" w:cs="Courier New"/>
          <w:szCs w:val="24"/>
          <w:lang w:val="es-MX"/>
        </w:rPr>
        <w:t xml:space="preserve">. </w:t>
      </w:r>
    </w:p>
    <w:p w14:paraId="168A5353" w14:textId="248E587E" w:rsidR="00FF6B85" w:rsidRDefault="0055095C" w:rsidP="006D581B">
      <w:pPr>
        <w:spacing w:after="240" w:line="276" w:lineRule="auto"/>
        <w:ind w:left="2832" w:firstLine="708"/>
        <w:jc w:val="both"/>
        <w:rPr>
          <w:rFonts w:ascii="Courier New" w:hAnsi="Courier New" w:cs="Courier New"/>
          <w:szCs w:val="24"/>
          <w:lang w:val="es-MX"/>
        </w:rPr>
      </w:pPr>
      <w:r>
        <w:rPr>
          <w:rFonts w:ascii="Courier New" w:hAnsi="Courier New" w:cs="Courier New"/>
          <w:szCs w:val="24"/>
          <w:lang w:val="es-MX"/>
        </w:rPr>
        <w:t xml:space="preserve">El Acuerdo </w:t>
      </w:r>
      <w:r w:rsidR="000D3F41">
        <w:rPr>
          <w:rFonts w:ascii="Courier New" w:hAnsi="Courier New" w:cs="Courier New"/>
          <w:szCs w:val="24"/>
          <w:lang w:val="es-MX"/>
        </w:rPr>
        <w:t xml:space="preserve">también elimina y reemplaza </w:t>
      </w:r>
      <w:r w:rsidR="00681122">
        <w:rPr>
          <w:rFonts w:ascii="Courier New" w:hAnsi="Courier New" w:cs="Courier New"/>
          <w:szCs w:val="24"/>
          <w:lang w:val="es-MX"/>
        </w:rPr>
        <w:t>el párrafo 1</w:t>
      </w:r>
      <w:r w:rsidR="00FF6B85" w:rsidRPr="00705BF4">
        <w:rPr>
          <w:rFonts w:ascii="Courier New" w:hAnsi="Courier New" w:cs="Courier New"/>
          <w:szCs w:val="24"/>
          <w:lang w:val="es-MX"/>
        </w:rPr>
        <w:t xml:space="preserve"> </w:t>
      </w:r>
      <w:r w:rsidR="00681122">
        <w:rPr>
          <w:rFonts w:ascii="Courier New" w:hAnsi="Courier New" w:cs="Courier New"/>
          <w:szCs w:val="24"/>
          <w:lang w:val="es-MX"/>
        </w:rPr>
        <w:t>d</w:t>
      </w:r>
      <w:r w:rsidR="00FF6B85" w:rsidRPr="00705BF4">
        <w:rPr>
          <w:rFonts w:ascii="Courier New" w:hAnsi="Courier New" w:cs="Courier New"/>
          <w:szCs w:val="24"/>
          <w:lang w:val="es-MX"/>
        </w:rPr>
        <w:t>el artículo 23 del Convenio</w:t>
      </w:r>
      <w:r w:rsidR="00EF5914">
        <w:rPr>
          <w:rFonts w:ascii="Courier New" w:hAnsi="Courier New" w:cs="Courier New"/>
          <w:szCs w:val="24"/>
          <w:lang w:val="es-MX"/>
        </w:rPr>
        <w:t>,</w:t>
      </w:r>
      <w:r w:rsidR="00FF6B85" w:rsidRPr="00705BF4">
        <w:rPr>
          <w:rFonts w:ascii="Courier New" w:hAnsi="Courier New" w:cs="Courier New"/>
          <w:szCs w:val="24"/>
          <w:lang w:val="es-MX"/>
        </w:rPr>
        <w:t xml:space="preserve"> </w:t>
      </w:r>
      <w:proofErr w:type="gramStart"/>
      <w:r w:rsidR="000D3F41" w:rsidRPr="00705BF4">
        <w:rPr>
          <w:rFonts w:ascii="Courier New" w:hAnsi="Courier New" w:cs="Courier New"/>
          <w:szCs w:val="24"/>
          <w:lang w:val="es-MX"/>
        </w:rPr>
        <w:t>sobre</w:t>
      </w:r>
      <w:r w:rsidR="000D3F41">
        <w:rPr>
          <w:rFonts w:ascii="Courier New" w:hAnsi="Courier New" w:cs="Courier New"/>
          <w:szCs w:val="24"/>
          <w:lang w:val="es-MX"/>
        </w:rPr>
        <w:t xml:space="preserve"> </w:t>
      </w:r>
      <w:r w:rsidR="000D3F41" w:rsidRPr="00705BF4">
        <w:rPr>
          <w:rFonts w:ascii="Courier New" w:hAnsi="Courier New" w:cs="Courier New"/>
          <w:szCs w:val="24"/>
          <w:lang w:val="es-MX"/>
        </w:rPr>
        <w:t>”Métodos</w:t>
      </w:r>
      <w:proofErr w:type="gramEnd"/>
      <w:r w:rsidR="00FF6B85" w:rsidRPr="00705BF4">
        <w:rPr>
          <w:rFonts w:ascii="Courier New" w:hAnsi="Courier New" w:cs="Courier New"/>
          <w:szCs w:val="24"/>
          <w:lang w:val="es-MX"/>
        </w:rPr>
        <w:t xml:space="preserve"> para eliminar la doble imposición</w:t>
      </w:r>
      <w:r w:rsidR="00E96C83">
        <w:rPr>
          <w:rFonts w:ascii="Courier New" w:hAnsi="Courier New" w:cs="Courier New"/>
          <w:szCs w:val="24"/>
          <w:lang w:val="es-MX"/>
        </w:rPr>
        <w:t xml:space="preserve"> y Eliminación de la Doble Imposición</w:t>
      </w:r>
      <w:r w:rsidR="00EF5914">
        <w:rPr>
          <w:rFonts w:ascii="Courier New" w:hAnsi="Courier New" w:cs="Courier New"/>
          <w:szCs w:val="24"/>
          <w:lang w:val="es-MX"/>
        </w:rPr>
        <w:t>”</w:t>
      </w:r>
      <w:r w:rsidR="004040C7">
        <w:rPr>
          <w:rFonts w:ascii="Courier New" w:hAnsi="Courier New" w:cs="Courier New"/>
          <w:szCs w:val="24"/>
          <w:lang w:val="es-MX"/>
        </w:rPr>
        <w:t>.</w:t>
      </w:r>
      <w:r w:rsidR="00681122">
        <w:rPr>
          <w:rFonts w:ascii="Courier New" w:hAnsi="Courier New" w:cs="Courier New"/>
          <w:szCs w:val="24"/>
          <w:lang w:val="es-MX"/>
        </w:rPr>
        <w:t xml:space="preserve"> </w:t>
      </w:r>
      <w:r w:rsidR="004F5CEF">
        <w:rPr>
          <w:rFonts w:ascii="Courier New" w:hAnsi="Courier New" w:cs="Courier New"/>
          <w:szCs w:val="24"/>
          <w:lang w:val="es-MX"/>
        </w:rPr>
        <w:t xml:space="preserve">En este sentido, </w:t>
      </w:r>
      <w:r w:rsidR="000D3F41">
        <w:rPr>
          <w:rFonts w:ascii="Courier New" w:hAnsi="Courier New" w:cs="Courier New"/>
          <w:szCs w:val="24"/>
          <w:lang w:val="es-MX"/>
        </w:rPr>
        <w:t xml:space="preserve">se acuerda establecer que, de conformidad </w:t>
      </w:r>
      <w:r w:rsidR="00922BF7">
        <w:rPr>
          <w:rFonts w:ascii="Courier New" w:hAnsi="Courier New" w:cs="Courier New"/>
          <w:szCs w:val="24"/>
          <w:lang w:val="es-MX"/>
        </w:rPr>
        <w:t xml:space="preserve">con las disposiciones y sujeto a las limitaciones de </w:t>
      </w:r>
      <w:r w:rsidR="00922BF7">
        <w:rPr>
          <w:rFonts w:ascii="Courier New" w:hAnsi="Courier New" w:cs="Courier New"/>
          <w:szCs w:val="24"/>
          <w:lang w:val="es-MX"/>
        </w:rPr>
        <w:lastRenderedPageBreak/>
        <w:t>la legislación de Estados Unidos</w:t>
      </w:r>
      <w:r w:rsidR="009F2949" w:rsidRPr="009F2949">
        <w:rPr>
          <w:rFonts w:ascii="Courier New" w:hAnsi="Courier New" w:cs="Courier New"/>
          <w:szCs w:val="24"/>
          <w:lang w:val="es-MX"/>
        </w:rPr>
        <w:t xml:space="preserve"> </w:t>
      </w:r>
      <w:r w:rsidR="009F2949">
        <w:rPr>
          <w:rFonts w:ascii="Courier New" w:hAnsi="Courier New" w:cs="Courier New"/>
          <w:szCs w:val="24"/>
          <w:lang w:val="es-MX"/>
        </w:rPr>
        <w:t>de América</w:t>
      </w:r>
      <w:r w:rsidR="00922BF7">
        <w:rPr>
          <w:rFonts w:ascii="Courier New" w:hAnsi="Courier New" w:cs="Courier New"/>
          <w:szCs w:val="24"/>
          <w:lang w:val="es-MX"/>
        </w:rPr>
        <w:t xml:space="preserve">, aun cuando fuere eventualmente enmendada sin alterar el principio general de la misma: (i) los Estados Unidos permitirán a un </w:t>
      </w:r>
      <w:r w:rsidR="00FF6B85" w:rsidRPr="00705BF4">
        <w:rPr>
          <w:rFonts w:ascii="Courier New" w:hAnsi="Courier New" w:cs="Courier New"/>
          <w:szCs w:val="24"/>
          <w:lang w:val="es-MX"/>
        </w:rPr>
        <w:t>residente o ciudadano</w:t>
      </w:r>
      <w:r w:rsidR="00922BF7">
        <w:rPr>
          <w:rFonts w:ascii="Courier New" w:hAnsi="Courier New" w:cs="Courier New"/>
          <w:szCs w:val="24"/>
          <w:lang w:val="es-MX"/>
        </w:rPr>
        <w:t xml:space="preserve"> de ese Estado acreditar</w:t>
      </w:r>
      <w:r w:rsidR="00266016">
        <w:rPr>
          <w:rFonts w:ascii="Courier New" w:hAnsi="Courier New" w:cs="Courier New"/>
          <w:szCs w:val="24"/>
          <w:lang w:val="es-MX"/>
        </w:rPr>
        <w:t>,</w:t>
      </w:r>
      <w:r w:rsidR="00922BF7">
        <w:rPr>
          <w:rFonts w:ascii="Courier New" w:hAnsi="Courier New" w:cs="Courier New"/>
          <w:szCs w:val="24"/>
          <w:lang w:val="es-MX"/>
        </w:rPr>
        <w:t xml:space="preserve"> </w:t>
      </w:r>
      <w:r w:rsidR="00FF6B85" w:rsidRPr="00705BF4">
        <w:rPr>
          <w:rFonts w:ascii="Courier New" w:hAnsi="Courier New" w:cs="Courier New"/>
          <w:szCs w:val="24"/>
          <w:lang w:val="es-MX"/>
        </w:rPr>
        <w:t>contra el impuesto sobre la renta estadounidense</w:t>
      </w:r>
      <w:r w:rsidR="00922BF7">
        <w:rPr>
          <w:rFonts w:ascii="Courier New" w:hAnsi="Courier New" w:cs="Courier New"/>
          <w:szCs w:val="24"/>
          <w:lang w:val="es-MX"/>
        </w:rPr>
        <w:t xml:space="preserve"> aplicable a residentes y ciudadanos, el impuesto sobre la renta pagado o devengado en Chile por o a cuenta del ciudadano o residente. Para estos efectos se considerarán impuestos sobre la renta los referidos en el subpárrafo b) del párrafo 3 y en el párrafo 4 del artículo 2 sobre Impuestos Comprendidos, excluyendo los impuestos sobre el patrimonio; y (</w:t>
      </w:r>
      <w:proofErr w:type="spellStart"/>
      <w:r w:rsidR="00922BF7">
        <w:rPr>
          <w:rFonts w:ascii="Courier New" w:hAnsi="Courier New" w:cs="Courier New"/>
          <w:szCs w:val="24"/>
          <w:lang w:val="es-MX"/>
        </w:rPr>
        <w:t>ii</w:t>
      </w:r>
      <w:proofErr w:type="spellEnd"/>
      <w:r w:rsidR="00922BF7">
        <w:rPr>
          <w:rFonts w:ascii="Courier New" w:hAnsi="Courier New" w:cs="Courier New"/>
          <w:szCs w:val="24"/>
          <w:lang w:val="es-MX"/>
        </w:rPr>
        <w:t>) en el caso de</w:t>
      </w:r>
      <w:r w:rsidR="00FF6B85" w:rsidRPr="00705BF4">
        <w:rPr>
          <w:rFonts w:ascii="Courier New" w:hAnsi="Courier New" w:cs="Courier New"/>
          <w:szCs w:val="24"/>
          <w:lang w:val="es-MX"/>
        </w:rPr>
        <w:t xml:space="preserve"> </w:t>
      </w:r>
      <w:r w:rsidR="00922BF7">
        <w:rPr>
          <w:rFonts w:ascii="Courier New" w:hAnsi="Courier New" w:cs="Courier New"/>
          <w:szCs w:val="24"/>
          <w:lang w:val="es-MX"/>
        </w:rPr>
        <w:t xml:space="preserve">una </w:t>
      </w:r>
      <w:r w:rsidR="00FF6B85" w:rsidRPr="00705BF4">
        <w:rPr>
          <w:rFonts w:ascii="Courier New" w:hAnsi="Courier New" w:cs="Courier New"/>
          <w:szCs w:val="24"/>
          <w:lang w:val="es-MX"/>
        </w:rPr>
        <w:t xml:space="preserve">sociedad estadounidense que posea al menos </w:t>
      </w:r>
      <w:r w:rsidR="00FC1164">
        <w:rPr>
          <w:rFonts w:ascii="Courier New" w:hAnsi="Courier New" w:cs="Courier New"/>
          <w:szCs w:val="24"/>
          <w:lang w:val="es-MX"/>
        </w:rPr>
        <w:t>el</w:t>
      </w:r>
      <w:r w:rsidR="00FF6B85" w:rsidRPr="00705BF4">
        <w:rPr>
          <w:rFonts w:ascii="Courier New" w:hAnsi="Courier New" w:cs="Courier New"/>
          <w:szCs w:val="24"/>
          <w:lang w:val="es-MX"/>
        </w:rPr>
        <w:t xml:space="preserve"> 10% de las acciones con derecho a voto </w:t>
      </w:r>
      <w:r w:rsidR="00FC1164">
        <w:rPr>
          <w:rFonts w:ascii="Courier New" w:hAnsi="Courier New" w:cs="Courier New"/>
          <w:szCs w:val="24"/>
          <w:lang w:val="es-MX"/>
        </w:rPr>
        <w:t>o</w:t>
      </w:r>
      <w:r w:rsidR="00FF6B85" w:rsidRPr="00705BF4">
        <w:rPr>
          <w:rFonts w:ascii="Courier New" w:hAnsi="Courier New" w:cs="Courier New"/>
          <w:szCs w:val="24"/>
          <w:lang w:val="es-MX"/>
        </w:rPr>
        <w:t xml:space="preserve"> del valor de las acciones de una sociedad </w:t>
      </w:r>
      <w:r w:rsidR="00FC1164">
        <w:rPr>
          <w:rFonts w:ascii="Courier New" w:hAnsi="Courier New" w:cs="Courier New"/>
          <w:szCs w:val="24"/>
          <w:lang w:val="es-MX"/>
        </w:rPr>
        <w:t>residente en Chile y</w:t>
      </w:r>
      <w:r w:rsidR="00FF6B85" w:rsidRPr="00705BF4">
        <w:rPr>
          <w:rFonts w:ascii="Courier New" w:hAnsi="Courier New" w:cs="Courier New"/>
          <w:szCs w:val="24"/>
          <w:lang w:val="es-MX"/>
        </w:rPr>
        <w:t xml:space="preserve"> respecto de la </w:t>
      </w:r>
      <w:r w:rsidR="00FC1164">
        <w:rPr>
          <w:rFonts w:ascii="Courier New" w:hAnsi="Courier New" w:cs="Courier New"/>
          <w:szCs w:val="24"/>
          <w:lang w:val="es-MX"/>
        </w:rPr>
        <w:t xml:space="preserve">cual la sociedad estadounidense </w:t>
      </w:r>
      <w:r w:rsidR="00FF6B85" w:rsidRPr="00705BF4">
        <w:rPr>
          <w:rFonts w:ascii="Courier New" w:hAnsi="Courier New" w:cs="Courier New"/>
          <w:szCs w:val="24"/>
          <w:lang w:val="es-MX"/>
        </w:rPr>
        <w:t xml:space="preserve">recibe dividendos, </w:t>
      </w:r>
      <w:r w:rsidR="00FC1164">
        <w:rPr>
          <w:rFonts w:ascii="Courier New" w:hAnsi="Courier New" w:cs="Courier New"/>
          <w:szCs w:val="24"/>
          <w:lang w:val="es-MX"/>
        </w:rPr>
        <w:t xml:space="preserve">los Estados Unidos permitirán una deducción </w:t>
      </w:r>
      <w:r w:rsidR="008113F8">
        <w:rPr>
          <w:rFonts w:ascii="Courier New" w:hAnsi="Courier New" w:cs="Courier New"/>
          <w:szCs w:val="24"/>
          <w:lang w:val="es-MX"/>
        </w:rPr>
        <w:t>equivalente al</w:t>
      </w:r>
      <w:r w:rsidR="00FF6B85" w:rsidRPr="00705BF4">
        <w:rPr>
          <w:rFonts w:ascii="Courier New" w:hAnsi="Courier New" w:cs="Courier New"/>
          <w:szCs w:val="24"/>
          <w:lang w:val="es-MX"/>
        </w:rPr>
        <w:t xml:space="preserve"> monto de </w:t>
      </w:r>
      <w:r w:rsidR="00FC1164">
        <w:rPr>
          <w:rFonts w:ascii="Courier New" w:hAnsi="Courier New" w:cs="Courier New"/>
          <w:szCs w:val="24"/>
          <w:lang w:val="es-MX"/>
        </w:rPr>
        <w:t>tales</w:t>
      </w:r>
      <w:r w:rsidR="00FC1164" w:rsidRPr="00705BF4">
        <w:rPr>
          <w:rFonts w:ascii="Courier New" w:hAnsi="Courier New" w:cs="Courier New"/>
          <w:szCs w:val="24"/>
          <w:lang w:val="es-MX"/>
        </w:rPr>
        <w:t xml:space="preserve"> </w:t>
      </w:r>
      <w:r w:rsidR="00FF6B85" w:rsidRPr="00705BF4">
        <w:rPr>
          <w:rFonts w:ascii="Courier New" w:hAnsi="Courier New" w:cs="Courier New"/>
          <w:szCs w:val="24"/>
          <w:lang w:val="es-MX"/>
        </w:rPr>
        <w:t>dividendo</w:t>
      </w:r>
      <w:r w:rsidR="00FC1164">
        <w:rPr>
          <w:rFonts w:ascii="Courier New" w:hAnsi="Courier New" w:cs="Courier New"/>
          <w:szCs w:val="24"/>
          <w:lang w:val="es-MX"/>
        </w:rPr>
        <w:t>s al computar la</w:t>
      </w:r>
      <w:r w:rsidR="00FF6B85" w:rsidRPr="00705BF4">
        <w:rPr>
          <w:rFonts w:ascii="Courier New" w:hAnsi="Courier New" w:cs="Courier New"/>
          <w:szCs w:val="24"/>
          <w:lang w:val="es-MX"/>
        </w:rPr>
        <w:t xml:space="preserve"> renta imponible de la sociedad estadounidense.</w:t>
      </w:r>
    </w:p>
    <w:p w14:paraId="57D9D1CC" w14:textId="2F266A10" w:rsidR="00065DC1" w:rsidRDefault="007E21FF" w:rsidP="001435AC">
      <w:pPr>
        <w:spacing w:before="360" w:after="240" w:line="276" w:lineRule="auto"/>
        <w:ind w:left="2832" w:firstLine="708"/>
        <w:jc w:val="both"/>
        <w:rPr>
          <w:rFonts w:ascii="Courier New" w:hAnsi="Courier New" w:cs="Courier New"/>
          <w:szCs w:val="24"/>
          <w:lang w:val="es-CL"/>
        </w:rPr>
      </w:pPr>
      <w:r w:rsidRPr="001B5F8A">
        <w:rPr>
          <w:rFonts w:ascii="Courier New" w:hAnsi="Courier New" w:cs="Courier New"/>
          <w:szCs w:val="24"/>
          <w:lang w:val="es-CL"/>
        </w:rPr>
        <w:t>En mérito de lo precedentemente expuesto, someto a vuestra consideración, el siguiente</w:t>
      </w:r>
    </w:p>
    <w:p w14:paraId="27CE93DD" w14:textId="77777777" w:rsidR="000D3F41" w:rsidRDefault="000D3F41" w:rsidP="001B5F8A">
      <w:pPr>
        <w:spacing w:after="240" w:line="276" w:lineRule="auto"/>
        <w:ind w:left="2832" w:firstLine="708"/>
        <w:jc w:val="both"/>
        <w:rPr>
          <w:rFonts w:ascii="Courier New" w:hAnsi="Courier New" w:cs="Courier New"/>
          <w:szCs w:val="24"/>
          <w:lang w:val="es-CL"/>
        </w:rPr>
      </w:pPr>
    </w:p>
    <w:p w14:paraId="16E71F1E" w14:textId="77777777" w:rsidR="001435AC" w:rsidRPr="001B5F8A" w:rsidRDefault="001435AC" w:rsidP="001B5F8A">
      <w:pPr>
        <w:spacing w:after="240" w:line="276" w:lineRule="auto"/>
        <w:ind w:left="2832" w:firstLine="708"/>
        <w:jc w:val="both"/>
        <w:rPr>
          <w:rFonts w:ascii="Courier New" w:hAnsi="Courier New" w:cs="Courier New"/>
          <w:szCs w:val="24"/>
          <w:lang w:val="es-CL"/>
        </w:rPr>
      </w:pPr>
    </w:p>
    <w:p w14:paraId="5A525760" w14:textId="77777777" w:rsidR="00065DC1" w:rsidRPr="00705BF4" w:rsidRDefault="00065DC1" w:rsidP="00801D80">
      <w:pPr>
        <w:overflowPunct/>
        <w:autoSpaceDE/>
        <w:autoSpaceDN/>
        <w:adjustRightInd/>
        <w:spacing w:after="240" w:line="276" w:lineRule="auto"/>
        <w:jc w:val="center"/>
        <w:textAlignment w:val="auto"/>
        <w:rPr>
          <w:rFonts w:ascii="Courier New" w:hAnsi="Courier New" w:cs="Courier New"/>
          <w:b/>
          <w:spacing w:val="120"/>
          <w:szCs w:val="24"/>
          <w:lang w:val="es-CL"/>
        </w:rPr>
      </w:pPr>
      <w:r w:rsidRPr="00705BF4">
        <w:rPr>
          <w:rFonts w:ascii="Courier New" w:hAnsi="Courier New" w:cs="Courier New"/>
          <w:b/>
          <w:spacing w:val="120"/>
          <w:szCs w:val="24"/>
          <w:lang w:val="es-CL"/>
        </w:rPr>
        <w:t>PROYECTO DE ACUERDO:</w:t>
      </w:r>
    </w:p>
    <w:p w14:paraId="23EED6AB" w14:textId="77777777" w:rsidR="00065DC1" w:rsidRDefault="00065DC1" w:rsidP="00801D80">
      <w:pPr>
        <w:spacing w:after="240" w:line="276" w:lineRule="auto"/>
        <w:jc w:val="both"/>
        <w:rPr>
          <w:rFonts w:ascii="Courier New" w:hAnsi="Courier New" w:cs="Courier New"/>
          <w:szCs w:val="24"/>
          <w:lang w:val="es-CL"/>
        </w:rPr>
      </w:pPr>
    </w:p>
    <w:p w14:paraId="3FDDEA7B" w14:textId="77777777" w:rsidR="001435AC" w:rsidRPr="00705BF4" w:rsidRDefault="001435AC" w:rsidP="00801D80">
      <w:pPr>
        <w:spacing w:after="240" w:line="276" w:lineRule="auto"/>
        <w:jc w:val="both"/>
        <w:rPr>
          <w:rFonts w:ascii="Courier New" w:hAnsi="Courier New" w:cs="Courier New"/>
          <w:szCs w:val="24"/>
          <w:lang w:val="es-CL"/>
        </w:rPr>
      </w:pPr>
    </w:p>
    <w:p w14:paraId="2EB4FDA5" w14:textId="77777777" w:rsidR="00734B04" w:rsidRDefault="00065DC1" w:rsidP="00734B04">
      <w:pPr>
        <w:pStyle w:val="Sangradetextonormal"/>
        <w:tabs>
          <w:tab w:val="left" w:pos="-720"/>
        </w:tabs>
        <w:overflowPunct/>
        <w:autoSpaceDE/>
        <w:autoSpaceDN/>
        <w:adjustRightInd/>
        <w:spacing w:after="240" w:line="276" w:lineRule="auto"/>
        <w:ind w:left="0"/>
        <w:jc w:val="both"/>
        <w:textAlignment w:val="auto"/>
        <w:rPr>
          <w:lang w:val="es-CL"/>
        </w:rPr>
        <w:sectPr w:rsidR="00734B04" w:rsidSect="00180714">
          <w:headerReference w:type="default" r:id="rId11"/>
          <w:endnotePr>
            <w:numFmt w:val="decimal"/>
          </w:endnotePr>
          <w:pgSz w:w="12242" w:h="18720" w:code="14"/>
          <w:pgMar w:top="1985" w:right="1531" w:bottom="1985" w:left="1559" w:header="1134" w:footer="2268" w:gutter="0"/>
          <w:paperSrc w:first="2" w:other="2"/>
          <w:pgNumType w:start="1"/>
          <w:cols w:space="720"/>
          <w:noEndnote/>
          <w:titlePg/>
          <w:docGrid w:linePitch="326"/>
        </w:sectPr>
      </w:pPr>
      <w:r w:rsidRPr="00705BF4">
        <w:rPr>
          <w:rFonts w:ascii="Courier New" w:hAnsi="Courier New" w:cs="Courier New"/>
          <w:szCs w:val="24"/>
          <w:lang w:val="es-CL"/>
        </w:rPr>
        <w:t>“</w:t>
      </w:r>
      <w:r w:rsidRPr="00705BF4">
        <w:rPr>
          <w:rFonts w:ascii="Courier New" w:hAnsi="Courier New" w:cs="Courier New"/>
          <w:b/>
          <w:szCs w:val="24"/>
          <w:lang w:val="es-CL"/>
        </w:rPr>
        <w:t>ARTÍCULO ÚNICO.-</w:t>
      </w:r>
      <w:r w:rsidRPr="00705BF4">
        <w:rPr>
          <w:rFonts w:ascii="Courier New" w:hAnsi="Courier New" w:cs="Courier New"/>
          <w:szCs w:val="24"/>
          <w:lang w:val="es-CL"/>
        </w:rPr>
        <w:t xml:space="preserve"> </w:t>
      </w:r>
      <w:proofErr w:type="spellStart"/>
      <w:r w:rsidRPr="00705BF4">
        <w:rPr>
          <w:rFonts w:ascii="Courier New" w:hAnsi="Courier New" w:cs="Courier New"/>
          <w:szCs w:val="24"/>
          <w:lang w:val="es-CL"/>
        </w:rPr>
        <w:t>Apruéb</w:t>
      </w:r>
      <w:r w:rsidR="0059388E" w:rsidRPr="00705BF4">
        <w:rPr>
          <w:rFonts w:ascii="Courier New" w:hAnsi="Courier New" w:cs="Courier New"/>
          <w:szCs w:val="24"/>
          <w:lang w:val="es-CL"/>
        </w:rPr>
        <w:t>a</w:t>
      </w:r>
      <w:r w:rsidRPr="00705BF4">
        <w:rPr>
          <w:rFonts w:ascii="Courier New" w:hAnsi="Courier New" w:cs="Courier New"/>
          <w:szCs w:val="24"/>
          <w:lang w:val="es-CL"/>
        </w:rPr>
        <w:t>se</w:t>
      </w:r>
      <w:proofErr w:type="spellEnd"/>
      <w:r w:rsidRPr="00705BF4">
        <w:rPr>
          <w:rFonts w:ascii="Courier New" w:hAnsi="Courier New" w:cs="Courier New"/>
          <w:szCs w:val="24"/>
          <w:lang w:val="es-CL"/>
        </w:rPr>
        <w:t xml:space="preserve"> </w:t>
      </w:r>
      <w:r w:rsidR="001B24F1">
        <w:rPr>
          <w:rFonts w:ascii="Courier New" w:hAnsi="Courier New" w:cs="Courier New"/>
          <w:szCs w:val="24"/>
          <w:lang w:val="es-CL"/>
        </w:rPr>
        <w:t>el A</w:t>
      </w:r>
      <w:r w:rsidR="001B24F1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cuerdo </w:t>
      </w:r>
      <w:r w:rsidR="00F8385B" w:rsidRPr="00850D8E">
        <w:rPr>
          <w:rFonts w:ascii="Courier New" w:hAnsi="Courier New" w:cs="Courier New"/>
          <w:bCs/>
          <w:lang w:val="es-CL"/>
        </w:rPr>
        <w:t>entre el Gobierno de la República de Chile y el Gobierno de los Estados Unidos de América</w:t>
      </w:r>
      <w:r w:rsidR="004F0F31">
        <w:rPr>
          <w:rFonts w:ascii="Courier New" w:hAnsi="Courier New" w:cs="Courier New"/>
          <w:bCs/>
          <w:lang w:val="es-CL"/>
        </w:rPr>
        <w:t>,</w:t>
      </w:r>
      <w:r w:rsidR="00F8385B" w:rsidRPr="00850D8E">
        <w:rPr>
          <w:rFonts w:ascii="Courier New" w:hAnsi="Courier New" w:cs="Courier New"/>
          <w:bCs/>
          <w:lang w:val="es-CL"/>
        </w:rPr>
        <w:t xml:space="preserve"> </w:t>
      </w:r>
      <w:r w:rsidR="00F8385B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adoptado por </w:t>
      </w:r>
      <w:r w:rsidR="00936ECB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Canje de Notas de fechas </w:t>
      </w:r>
      <w:r w:rsidR="00197991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28 de septiembre de 2023 y </w:t>
      </w:r>
      <w:r w:rsidR="006D581B" w:rsidRPr="006D581B">
        <w:rPr>
          <w:rFonts w:ascii="Courier New" w:eastAsia="Calibri" w:hAnsi="Courier New" w:cs="Courier New"/>
          <w:spacing w:val="0"/>
          <w:szCs w:val="24"/>
          <w:lang w:val="es-MX" w:bidi="ar-SA"/>
        </w:rPr>
        <w:t>6</w:t>
      </w:r>
      <w:r w:rsidR="00197991" w:rsidRPr="006D581B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de </w:t>
      </w:r>
      <w:r w:rsidR="006D581B" w:rsidRPr="006D581B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octubre </w:t>
      </w:r>
      <w:r w:rsidR="00197991" w:rsidRPr="006D581B">
        <w:rPr>
          <w:rFonts w:ascii="Courier New" w:eastAsia="Calibri" w:hAnsi="Courier New" w:cs="Courier New"/>
          <w:spacing w:val="0"/>
          <w:szCs w:val="24"/>
          <w:lang w:val="es-MX" w:bidi="ar-SA"/>
        </w:rPr>
        <w:t>de</w:t>
      </w:r>
      <w:r w:rsidR="00197991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2023</w:t>
      </w:r>
      <w:r w:rsidR="002A5AE4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, por el cual se enmienda </w:t>
      </w:r>
      <w:r w:rsidR="001B24F1">
        <w:rPr>
          <w:rFonts w:ascii="Courier New" w:eastAsia="Calibri" w:hAnsi="Courier New" w:cs="Courier New"/>
          <w:spacing w:val="0"/>
          <w:szCs w:val="24"/>
          <w:lang w:val="es-MX" w:bidi="ar-SA"/>
        </w:rPr>
        <w:t>el</w:t>
      </w:r>
      <w:r w:rsidR="002A5AE4">
        <w:rPr>
          <w:rFonts w:ascii="Courier New" w:eastAsia="Calibri" w:hAnsi="Courier New" w:cs="Courier New"/>
          <w:spacing w:val="0"/>
          <w:szCs w:val="24"/>
          <w:lang w:val="es-MX" w:bidi="ar-SA"/>
        </w:rPr>
        <w:t xml:space="preserve"> </w:t>
      </w:r>
      <w:r w:rsidR="001B24F1">
        <w:rPr>
          <w:rFonts w:ascii="Courier New" w:hAnsi="Courier New" w:cs="Courier New"/>
          <w:bCs/>
          <w:lang w:val="es-CL"/>
        </w:rPr>
        <w:t>“</w:t>
      </w:r>
      <w:r w:rsidR="001B24F1" w:rsidRPr="00850D8E">
        <w:rPr>
          <w:rFonts w:ascii="Courier New" w:hAnsi="Courier New" w:cs="Courier New"/>
          <w:bCs/>
          <w:lang w:val="es-CL"/>
        </w:rPr>
        <w:t xml:space="preserve">Convenio entre el Gobierno de la República de Chile y el Gobierno de los Estados Unidos de América para Evitar la Doble Imposición y para Prevenir la Evasión Fiscal en Relación a los Impuestos a la Renta y al Patrimonio y su Protocolo, </w:t>
      </w:r>
      <w:r w:rsidR="008066A0">
        <w:rPr>
          <w:rFonts w:ascii="Courier New" w:hAnsi="Courier New" w:cs="Courier New"/>
          <w:bCs/>
          <w:lang w:val="es-CL"/>
        </w:rPr>
        <w:t>hechos</w:t>
      </w:r>
      <w:r w:rsidR="008066A0" w:rsidRPr="00850D8E">
        <w:rPr>
          <w:rFonts w:ascii="Courier New" w:hAnsi="Courier New" w:cs="Courier New"/>
          <w:bCs/>
          <w:lang w:val="es-CL"/>
        </w:rPr>
        <w:t xml:space="preserve"> </w:t>
      </w:r>
      <w:r w:rsidR="001B24F1" w:rsidRPr="00850D8E">
        <w:rPr>
          <w:rFonts w:ascii="Courier New" w:hAnsi="Courier New" w:cs="Courier New"/>
          <w:bCs/>
          <w:lang w:val="es-CL"/>
        </w:rPr>
        <w:t>en Washington el 4 de febrero de 2010, y las Notas intercambiadas, en igual lugar</w:t>
      </w:r>
      <w:r w:rsidR="008066A0">
        <w:rPr>
          <w:rFonts w:ascii="Courier New" w:hAnsi="Courier New" w:cs="Courier New"/>
          <w:bCs/>
          <w:lang w:val="es-CL"/>
        </w:rPr>
        <w:t xml:space="preserve"> y fecha</w:t>
      </w:r>
      <w:r w:rsidR="001B24F1" w:rsidRPr="00850D8E">
        <w:rPr>
          <w:rFonts w:ascii="Courier New" w:hAnsi="Courier New" w:cs="Courier New"/>
          <w:bCs/>
          <w:lang w:val="es-CL"/>
        </w:rPr>
        <w:t>, relativas a dicho Convenio.”</w:t>
      </w:r>
      <w:r w:rsidR="00D50029">
        <w:rPr>
          <w:rFonts w:ascii="Courier New" w:hAnsi="Courier New" w:cs="Courier New"/>
          <w:bCs/>
          <w:lang w:val="es-CL"/>
        </w:rPr>
        <w:t>.</w:t>
      </w:r>
      <w:r w:rsidR="002738A7">
        <w:rPr>
          <w:rFonts w:ascii="Courier New" w:hAnsi="Courier New" w:cs="Courier New"/>
          <w:bCs/>
          <w:lang w:val="es-CL"/>
        </w:rPr>
        <w:t>”.</w:t>
      </w:r>
      <w:r w:rsidR="00E0580D">
        <w:rPr>
          <w:rFonts w:ascii="Courier New" w:hAnsi="Courier New" w:cs="Courier New"/>
          <w:bCs/>
          <w:lang w:val="es-CL"/>
        </w:rPr>
        <w:t xml:space="preserve"> </w:t>
      </w:r>
      <w:r w:rsidR="007E21FF" w:rsidRPr="00BC1C2A">
        <w:rPr>
          <w:lang w:val="es-CL"/>
        </w:rPr>
        <w:t xml:space="preserve"> </w:t>
      </w:r>
    </w:p>
    <w:p w14:paraId="54070756" w14:textId="106189ED" w:rsidR="00065DC1" w:rsidRPr="00705BF4" w:rsidRDefault="00065DC1" w:rsidP="00734B04">
      <w:pPr>
        <w:pStyle w:val="Sangradetextonormal"/>
        <w:tabs>
          <w:tab w:val="left" w:pos="-720"/>
        </w:tabs>
        <w:overflowPunct/>
        <w:autoSpaceDE/>
        <w:autoSpaceDN/>
        <w:adjustRightInd/>
        <w:spacing w:after="240" w:line="276" w:lineRule="auto"/>
        <w:ind w:left="0"/>
        <w:jc w:val="center"/>
        <w:textAlignment w:val="auto"/>
        <w:rPr>
          <w:rFonts w:ascii="Courier New" w:hAnsi="Courier New" w:cs="Courier New"/>
          <w:szCs w:val="24"/>
          <w:lang w:val="es-CL"/>
        </w:rPr>
      </w:pPr>
      <w:r w:rsidRPr="00705BF4">
        <w:rPr>
          <w:rFonts w:ascii="Courier New" w:hAnsi="Courier New" w:cs="Courier New"/>
          <w:szCs w:val="24"/>
          <w:lang w:val="es-CL"/>
        </w:rPr>
        <w:lastRenderedPageBreak/>
        <w:t>Dios guarde a V.E.,</w:t>
      </w:r>
    </w:p>
    <w:p w14:paraId="2CB144F0" w14:textId="67E3D082" w:rsidR="00065DC1" w:rsidRPr="00705BF4" w:rsidRDefault="00065DC1" w:rsidP="00734B04">
      <w:pPr>
        <w:tabs>
          <w:tab w:val="left" w:pos="-1440"/>
          <w:tab w:val="left" w:pos="-720"/>
        </w:tabs>
        <w:contextualSpacing/>
        <w:jc w:val="both"/>
        <w:rPr>
          <w:rFonts w:ascii="Courier New" w:hAnsi="Courier New" w:cs="Courier New"/>
          <w:szCs w:val="24"/>
          <w:lang w:val="es-CL"/>
        </w:rPr>
      </w:pPr>
    </w:p>
    <w:p w14:paraId="11F1DE80" w14:textId="7110C414" w:rsidR="003B66EA" w:rsidRDefault="003B66EA" w:rsidP="00734B04">
      <w:pPr>
        <w:contextualSpacing/>
        <w:rPr>
          <w:rFonts w:ascii="Courier New" w:hAnsi="Courier New" w:cs="Courier New"/>
          <w:szCs w:val="24"/>
          <w:lang w:val="es-CL"/>
        </w:rPr>
      </w:pPr>
    </w:p>
    <w:p w14:paraId="35C06A50" w14:textId="2EF6DF46" w:rsidR="006B00D1" w:rsidRDefault="006B00D1" w:rsidP="00734B04">
      <w:pPr>
        <w:contextualSpacing/>
        <w:rPr>
          <w:rFonts w:ascii="Courier New" w:hAnsi="Courier New" w:cs="Courier New"/>
          <w:szCs w:val="24"/>
          <w:lang w:val="es-CL"/>
        </w:rPr>
      </w:pPr>
    </w:p>
    <w:p w14:paraId="4BB2CEE8" w14:textId="77777777" w:rsidR="00734B04" w:rsidRDefault="00734B04" w:rsidP="00734B04">
      <w:pPr>
        <w:contextualSpacing/>
        <w:rPr>
          <w:rFonts w:ascii="Courier New" w:hAnsi="Courier New" w:cs="Courier New"/>
          <w:szCs w:val="24"/>
          <w:lang w:val="es-CL"/>
        </w:rPr>
      </w:pPr>
    </w:p>
    <w:p w14:paraId="3111F203" w14:textId="77777777" w:rsidR="00734B04" w:rsidRDefault="00734B04" w:rsidP="00734B04">
      <w:pPr>
        <w:contextualSpacing/>
        <w:rPr>
          <w:rFonts w:ascii="Courier New" w:hAnsi="Courier New" w:cs="Courier New"/>
          <w:szCs w:val="24"/>
          <w:lang w:val="es-CL"/>
        </w:rPr>
      </w:pPr>
    </w:p>
    <w:p w14:paraId="478610FB" w14:textId="77777777" w:rsidR="001435AC" w:rsidRDefault="001435AC" w:rsidP="00734B04">
      <w:pPr>
        <w:contextualSpacing/>
        <w:rPr>
          <w:rFonts w:ascii="Courier New" w:hAnsi="Courier New" w:cs="Courier New"/>
          <w:szCs w:val="24"/>
          <w:lang w:val="es-CL"/>
        </w:rPr>
      </w:pPr>
    </w:p>
    <w:p w14:paraId="0CD77A94" w14:textId="77777777" w:rsidR="001435AC" w:rsidRDefault="001435AC" w:rsidP="00734B04">
      <w:pPr>
        <w:contextualSpacing/>
        <w:rPr>
          <w:rFonts w:ascii="Courier New" w:hAnsi="Courier New" w:cs="Courier New"/>
          <w:szCs w:val="24"/>
          <w:lang w:val="es-CL"/>
        </w:rPr>
      </w:pPr>
    </w:p>
    <w:p w14:paraId="55151B6F" w14:textId="77777777" w:rsidR="001435AC" w:rsidRDefault="001435AC" w:rsidP="00734B04">
      <w:pPr>
        <w:contextualSpacing/>
        <w:rPr>
          <w:rFonts w:ascii="Courier New" w:hAnsi="Courier New" w:cs="Courier New"/>
          <w:szCs w:val="24"/>
          <w:lang w:val="es-CL"/>
        </w:rPr>
      </w:pPr>
    </w:p>
    <w:p w14:paraId="3A9E5632" w14:textId="77777777" w:rsidR="00734B04" w:rsidRDefault="00734B04" w:rsidP="00734B04">
      <w:pPr>
        <w:contextualSpacing/>
        <w:rPr>
          <w:rFonts w:ascii="Courier New" w:hAnsi="Courier New" w:cs="Courier New"/>
          <w:szCs w:val="24"/>
          <w:lang w:val="es-CL"/>
        </w:rPr>
      </w:pPr>
    </w:p>
    <w:p w14:paraId="08EFB8CB" w14:textId="77777777" w:rsidR="006B00D1" w:rsidRDefault="006B00D1" w:rsidP="00734B04">
      <w:pPr>
        <w:contextualSpacing/>
        <w:rPr>
          <w:rFonts w:ascii="Courier New" w:hAnsi="Courier New" w:cs="Courier New"/>
          <w:szCs w:val="24"/>
          <w:lang w:val="es-CL"/>
        </w:rPr>
      </w:pPr>
    </w:p>
    <w:p w14:paraId="62F98BBA" w14:textId="1FC134D0" w:rsidR="006B00D1" w:rsidRPr="007E21FF" w:rsidRDefault="00734B04" w:rsidP="001435AC">
      <w:pPr>
        <w:tabs>
          <w:tab w:val="left" w:pos="-1440"/>
          <w:tab w:val="left" w:pos="-720"/>
          <w:tab w:val="center" w:pos="6521"/>
        </w:tabs>
        <w:contextualSpacing/>
        <w:rPr>
          <w:rFonts w:ascii="Courier New" w:hAnsi="Courier New" w:cs="Courier New"/>
          <w:b/>
          <w:caps/>
          <w:szCs w:val="24"/>
          <w:lang w:val="es-CL"/>
        </w:rPr>
      </w:pPr>
      <w:r>
        <w:rPr>
          <w:rFonts w:ascii="Courier New" w:hAnsi="Courier New" w:cs="Courier New"/>
          <w:b/>
          <w:caps/>
          <w:szCs w:val="24"/>
          <w:lang w:val="es-CL"/>
        </w:rPr>
        <w:tab/>
      </w:r>
      <w:r w:rsidR="006B00D1" w:rsidRPr="007E21FF">
        <w:rPr>
          <w:rFonts w:ascii="Courier New" w:hAnsi="Courier New" w:cs="Courier New"/>
          <w:b/>
          <w:caps/>
          <w:szCs w:val="24"/>
          <w:lang w:val="es-CL"/>
        </w:rPr>
        <w:t>Gabriel boric font</w:t>
      </w:r>
    </w:p>
    <w:p w14:paraId="1A724DEB" w14:textId="5213DFBC" w:rsidR="006B00D1" w:rsidRPr="007E21FF" w:rsidRDefault="00734B04" w:rsidP="001435AC">
      <w:pPr>
        <w:tabs>
          <w:tab w:val="left" w:pos="-1440"/>
          <w:tab w:val="left" w:pos="-720"/>
          <w:tab w:val="center" w:pos="6521"/>
        </w:tabs>
        <w:contextualSpacing/>
        <w:rPr>
          <w:rFonts w:ascii="Courier New" w:hAnsi="Courier New" w:cs="Courier New"/>
          <w:szCs w:val="24"/>
          <w:lang w:val="es-CL"/>
        </w:rPr>
      </w:pPr>
      <w:r>
        <w:rPr>
          <w:rFonts w:ascii="Courier New" w:hAnsi="Courier New" w:cs="Courier New"/>
          <w:szCs w:val="24"/>
          <w:lang w:val="es-CL"/>
        </w:rPr>
        <w:tab/>
      </w:r>
      <w:r w:rsidR="006B00D1" w:rsidRPr="007E21FF">
        <w:rPr>
          <w:rFonts w:ascii="Courier New" w:hAnsi="Courier New" w:cs="Courier New"/>
          <w:szCs w:val="24"/>
          <w:lang w:val="es-CL"/>
        </w:rPr>
        <w:t>Presidente de la República</w:t>
      </w:r>
    </w:p>
    <w:p w14:paraId="2E23EC2A" w14:textId="77777777" w:rsidR="006B00D1" w:rsidRDefault="006B00D1" w:rsidP="00734B04">
      <w:pPr>
        <w:tabs>
          <w:tab w:val="left" w:pos="-1440"/>
          <w:tab w:val="left" w:pos="-720"/>
        </w:tabs>
        <w:contextualSpacing/>
        <w:jc w:val="center"/>
        <w:rPr>
          <w:rFonts w:ascii="Courier New" w:hAnsi="Courier New" w:cs="Courier New"/>
          <w:szCs w:val="24"/>
          <w:lang w:val="es-CL"/>
        </w:rPr>
      </w:pPr>
    </w:p>
    <w:p w14:paraId="4C86FC93" w14:textId="77777777" w:rsidR="006D581B" w:rsidRDefault="006D581B" w:rsidP="00734B04">
      <w:pPr>
        <w:tabs>
          <w:tab w:val="left" w:pos="-1440"/>
          <w:tab w:val="left" w:pos="-720"/>
        </w:tabs>
        <w:contextualSpacing/>
        <w:jc w:val="center"/>
        <w:rPr>
          <w:rFonts w:ascii="Courier New" w:hAnsi="Courier New" w:cs="Courier New"/>
          <w:szCs w:val="24"/>
          <w:lang w:val="es-CL"/>
        </w:rPr>
      </w:pPr>
    </w:p>
    <w:p w14:paraId="480FD95B" w14:textId="77777777" w:rsidR="00734B04" w:rsidRDefault="00734B04" w:rsidP="00734B04">
      <w:pPr>
        <w:tabs>
          <w:tab w:val="left" w:pos="-1440"/>
          <w:tab w:val="left" w:pos="-720"/>
        </w:tabs>
        <w:contextualSpacing/>
        <w:jc w:val="center"/>
        <w:rPr>
          <w:rFonts w:ascii="Courier New" w:hAnsi="Courier New" w:cs="Courier New"/>
          <w:szCs w:val="24"/>
          <w:lang w:val="es-CL"/>
        </w:rPr>
      </w:pPr>
    </w:p>
    <w:p w14:paraId="56C81072" w14:textId="77777777" w:rsidR="00734B04" w:rsidRDefault="00734B04" w:rsidP="00734B04">
      <w:pPr>
        <w:tabs>
          <w:tab w:val="left" w:pos="-1440"/>
          <w:tab w:val="left" w:pos="-720"/>
        </w:tabs>
        <w:contextualSpacing/>
        <w:jc w:val="center"/>
        <w:rPr>
          <w:rFonts w:ascii="Courier New" w:hAnsi="Courier New" w:cs="Courier New"/>
          <w:szCs w:val="24"/>
          <w:lang w:val="es-CL"/>
        </w:rPr>
      </w:pPr>
    </w:p>
    <w:p w14:paraId="302951B2" w14:textId="77777777" w:rsidR="00734B04" w:rsidRDefault="00734B04" w:rsidP="00734B04">
      <w:pPr>
        <w:tabs>
          <w:tab w:val="left" w:pos="-1440"/>
          <w:tab w:val="left" w:pos="-720"/>
        </w:tabs>
        <w:contextualSpacing/>
        <w:jc w:val="center"/>
        <w:rPr>
          <w:rFonts w:ascii="Courier New" w:hAnsi="Courier New" w:cs="Courier New"/>
          <w:szCs w:val="24"/>
          <w:lang w:val="es-CL"/>
        </w:rPr>
      </w:pPr>
    </w:p>
    <w:p w14:paraId="1624B2F8" w14:textId="77777777" w:rsidR="00734B04" w:rsidRPr="007E21FF" w:rsidRDefault="00734B04" w:rsidP="00734B04">
      <w:pPr>
        <w:tabs>
          <w:tab w:val="left" w:pos="-1440"/>
          <w:tab w:val="left" w:pos="-720"/>
        </w:tabs>
        <w:contextualSpacing/>
        <w:jc w:val="center"/>
        <w:rPr>
          <w:rFonts w:ascii="Courier New" w:hAnsi="Courier New" w:cs="Courier New"/>
          <w:szCs w:val="24"/>
          <w:lang w:val="es-CL"/>
        </w:rPr>
      </w:pPr>
    </w:p>
    <w:p w14:paraId="3327DF26" w14:textId="77777777" w:rsidR="006B00D1" w:rsidRPr="007E21FF" w:rsidRDefault="006B00D1" w:rsidP="00734B04">
      <w:pPr>
        <w:tabs>
          <w:tab w:val="left" w:pos="-1440"/>
          <w:tab w:val="left" w:pos="-720"/>
        </w:tabs>
        <w:contextualSpacing/>
        <w:jc w:val="center"/>
        <w:rPr>
          <w:rFonts w:ascii="Courier New" w:hAnsi="Courier New" w:cs="Courier New"/>
          <w:szCs w:val="24"/>
          <w:lang w:val="es-CL"/>
        </w:rPr>
      </w:pPr>
    </w:p>
    <w:p w14:paraId="1BA8911E" w14:textId="77777777" w:rsidR="006B00D1" w:rsidRPr="007E21FF" w:rsidRDefault="006B00D1" w:rsidP="00734B04">
      <w:pPr>
        <w:tabs>
          <w:tab w:val="left" w:pos="2127"/>
        </w:tabs>
        <w:contextualSpacing/>
        <w:jc w:val="center"/>
        <w:rPr>
          <w:rFonts w:ascii="Courier New" w:hAnsi="Courier New" w:cs="Courier New"/>
          <w:caps/>
          <w:szCs w:val="24"/>
          <w:lang w:val="es-CL"/>
        </w:rPr>
      </w:pPr>
    </w:p>
    <w:p w14:paraId="2CD3FD59" w14:textId="657735F7" w:rsidR="006B00D1" w:rsidRPr="007E21FF" w:rsidRDefault="00734B04" w:rsidP="00734B04">
      <w:pPr>
        <w:tabs>
          <w:tab w:val="center" w:pos="2694"/>
          <w:tab w:val="center" w:pos="6946"/>
        </w:tabs>
        <w:contextualSpacing/>
        <w:rPr>
          <w:rFonts w:ascii="Courier New" w:hAnsi="Courier New" w:cs="Courier New"/>
          <w:b/>
          <w:caps/>
          <w:szCs w:val="24"/>
          <w:lang w:val="es-CL"/>
        </w:rPr>
      </w:pPr>
      <w:r>
        <w:rPr>
          <w:rFonts w:ascii="Courier New" w:hAnsi="Courier New" w:cs="Courier New"/>
          <w:b/>
          <w:caps/>
          <w:szCs w:val="24"/>
          <w:lang w:val="es-CL"/>
        </w:rPr>
        <w:tab/>
      </w:r>
      <w:r w:rsidR="006B00D1" w:rsidRPr="007E21FF">
        <w:rPr>
          <w:rFonts w:ascii="Courier New" w:hAnsi="Courier New" w:cs="Courier New"/>
          <w:b/>
          <w:caps/>
          <w:szCs w:val="24"/>
          <w:lang w:val="es-CL"/>
        </w:rPr>
        <w:t>Albert van klaveren stork</w:t>
      </w:r>
    </w:p>
    <w:p w14:paraId="5BAB03D1" w14:textId="295E259D" w:rsidR="006B00D1" w:rsidRPr="007E21FF" w:rsidRDefault="00734B04" w:rsidP="00734B04">
      <w:pPr>
        <w:tabs>
          <w:tab w:val="center" w:pos="2694"/>
          <w:tab w:val="center" w:pos="6946"/>
        </w:tabs>
        <w:contextualSpacing/>
        <w:rPr>
          <w:rFonts w:ascii="Courier New" w:hAnsi="Courier New" w:cs="Courier New"/>
          <w:szCs w:val="24"/>
          <w:lang w:val="es-CL"/>
        </w:rPr>
      </w:pPr>
      <w:r>
        <w:rPr>
          <w:rFonts w:ascii="Courier New" w:hAnsi="Courier New" w:cs="Courier New"/>
          <w:szCs w:val="24"/>
          <w:lang w:val="es-CL"/>
        </w:rPr>
        <w:tab/>
      </w:r>
      <w:r w:rsidR="006B00D1" w:rsidRPr="007E21FF">
        <w:rPr>
          <w:rFonts w:ascii="Courier New" w:hAnsi="Courier New" w:cs="Courier New"/>
          <w:szCs w:val="24"/>
          <w:lang w:val="es-CL"/>
        </w:rPr>
        <w:t>Ministro de Relaciones Exteriores</w:t>
      </w:r>
    </w:p>
    <w:p w14:paraId="4ABE4384" w14:textId="5CC5662A" w:rsidR="006B00D1" w:rsidRDefault="006B00D1" w:rsidP="00734B04">
      <w:pPr>
        <w:tabs>
          <w:tab w:val="left" w:pos="2127"/>
        </w:tabs>
        <w:contextualSpacing/>
        <w:jc w:val="center"/>
        <w:rPr>
          <w:rFonts w:ascii="Courier New" w:hAnsi="Courier New" w:cs="Courier New"/>
          <w:szCs w:val="24"/>
          <w:lang w:val="es-CL"/>
        </w:rPr>
      </w:pPr>
    </w:p>
    <w:p w14:paraId="22F75039" w14:textId="48A3E786" w:rsidR="006D581B" w:rsidRDefault="006D581B" w:rsidP="00734B04">
      <w:pPr>
        <w:tabs>
          <w:tab w:val="left" w:pos="2127"/>
        </w:tabs>
        <w:contextualSpacing/>
        <w:jc w:val="center"/>
        <w:rPr>
          <w:rFonts w:ascii="Courier New" w:hAnsi="Courier New" w:cs="Courier New"/>
          <w:szCs w:val="24"/>
          <w:lang w:val="es-CL"/>
        </w:rPr>
      </w:pPr>
    </w:p>
    <w:p w14:paraId="2E279C9B" w14:textId="40505F98" w:rsidR="00734B04" w:rsidRDefault="00734B04" w:rsidP="00734B04">
      <w:pPr>
        <w:tabs>
          <w:tab w:val="left" w:pos="2127"/>
        </w:tabs>
        <w:contextualSpacing/>
        <w:jc w:val="center"/>
        <w:rPr>
          <w:rFonts w:ascii="Courier New" w:hAnsi="Courier New" w:cs="Courier New"/>
          <w:szCs w:val="24"/>
          <w:lang w:val="es-CL"/>
        </w:rPr>
      </w:pPr>
    </w:p>
    <w:p w14:paraId="2E7A255C" w14:textId="28140E2D" w:rsidR="00734B04" w:rsidRDefault="00734B04" w:rsidP="00734B04">
      <w:pPr>
        <w:tabs>
          <w:tab w:val="left" w:pos="2127"/>
        </w:tabs>
        <w:contextualSpacing/>
        <w:jc w:val="center"/>
        <w:rPr>
          <w:rFonts w:ascii="Courier New" w:hAnsi="Courier New" w:cs="Courier New"/>
          <w:szCs w:val="24"/>
          <w:lang w:val="es-CL"/>
        </w:rPr>
      </w:pPr>
    </w:p>
    <w:p w14:paraId="2EF19738" w14:textId="3002B511" w:rsidR="00734B04" w:rsidRDefault="00734B04" w:rsidP="00734B04">
      <w:pPr>
        <w:tabs>
          <w:tab w:val="left" w:pos="2127"/>
        </w:tabs>
        <w:contextualSpacing/>
        <w:jc w:val="center"/>
        <w:rPr>
          <w:rFonts w:ascii="Courier New" w:hAnsi="Courier New" w:cs="Courier New"/>
          <w:szCs w:val="24"/>
          <w:lang w:val="es-CL"/>
        </w:rPr>
      </w:pPr>
    </w:p>
    <w:p w14:paraId="3D27D578" w14:textId="77777777" w:rsidR="006D581B" w:rsidRPr="007E21FF" w:rsidRDefault="006D581B" w:rsidP="00734B04">
      <w:pPr>
        <w:tabs>
          <w:tab w:val="left" w:pos="2127"/>
        </w:tabs>
        <w:contextualSpacing/>
        <w:jc w:val="center"/>
        <w:rPr>
          <w:rFonts w:ascii="Courier New" w:hAnsi="Courier New" w:cs="Courier New"/>
          <w:szCs w:val="24"/>
          <w:lang w:val="es-CL"/>
        </w:rPr>
      </w:pPr>
    </w:p>
    <w:p w14:paraId="0030E996" w14:textId="77777777" w:rsidR="006B00D1" w:rsidRPr="007E21FF" w:rsidRDefault="006B00D1" w:rsidP="00734B04">
      <w:pPr>
        <w:tabs>
          <w:tab w:val="left" w:pos="2127"/>
        </w:tabs>
        <w:contextualSpacing/>
        <w:jc w:val="center"/>
        <w:rPr>
          <w:rFonts w:ascii="Courier New" w:hAnsi="Courier New" w:cs="Courier New"/>
          <w:szCs w:val="24"/>
          <w:lang w:val="es-CL"/>
        </w:rPr>
      </w:pPr>
    </w:p>
    <w:p w14:paraId="6F7DCFAB" w14:textId="77777777" w:rsidR="006B00D1" w:rsidRPr="007E21FF" w:rsidRDefault="006B00D1" w:rsidP="00734B04">
      <w:pPr>
        <w:tabs>
          <w:tab w:val="left" w:pos="2127"/>
        </w:tabs>
        <w:contextualSpacing/>
        <w:jc w:val="center"/>
        <w:rPr>
          <w:rFonts w:ascii="Courier New" w:hAnsi="Courier New" w:cs="Courier New"/>
          <w:szCs w:val="24"/>
          <w:lang w:val="es-CL"/>
        </w:rPr>
      </w:pPr>
    </w:p>
    <w:p w14:paraId="4894CB75" w14:textId="0959D875" w:rsidR="006B00D1" w:rsidRPr="007E21FF" w:rsidRDefault="00734B04" w:rsidP="001435AC">
      <w:pPr>
        <w:tabs>
          <w:tab w:val="center" w:pos="6521"/>
        </w:tabs>
        <w:contextualSpacing/>
        <w:rPr>
          <w:rFonts w:ascii="Courier New" w:hAnsi="Courier New" w:cs="Courier New"/>
          <w:caps/>
          <w:szCs w:val="24"/>
          <w:lang w:val="es-CL"/>
        </w:rPr>
      </w:pPr>
      <w:r>
        <w:rPr>
          <w:rFonts w:ascii="Courier New" w:hAnsi="Courier New" w:cs="Courier New"/>
          <w:b/>
          <w:bCs/>
          <w:caps/>
          <w:szCs w:val="24"/>
          <w:lang w:val="es-CL"/>
        </w:rPr>
        <w:tab/>
      </w:r>
      <w:r w:rsidR="006B00D1" w:rsidRPr="007E21FF">
        <w:rPr>
          <w:rFonts w:ascii="Courier New" w:hAnsi="Courier New" w:cs="Courier New"/>
          <w:b/>
          <w:bCs/>
          <w:caps/>
          <w:szCs w:val="24"/>
          <w:lang w:val="es-CL"/>
        </w:rPr>
        <w:t>Mario marcel cullelL</w:t>
      </w:r>
    </w:p>
    <w:p w14:paraId="0F4E24CB" w14:textId="56D1C630" w:rsidR="006B00D1" w:rsidRPr="007E21FF" w:rsidRDefault="00734B04" w:rsidP="001435AC">
      <w:pPr>
        <w:tabs>
          <w:tab w:val="center" w:pos="6521"/>
        </w:tabs>
        <w:contextualSpacing/>
        <w:rPr>
          <w:rFonts w:ascii="Courier New" w:hAnsi="Courier New" w:cs="Courier New"/>
          <w:szCs w:val="24"/>
          <w:lang w:val="es-CL"/>
        </w:rPr>
      </w:pPr>
      <w:r>
        <w:rPr>
          <w:rFonts w:ascii="Courier New" w:hAnsi="Courier New" w:cs="Courier New"/>
          <w:szCs w:val="24"/>
          <w:lang w:val="es-CL"/>
        </w:rPr>
        <w:tab/>
      </w:r>
      <w:r w:rsidR="006B00D1" w:rsidRPr="007E21FF">
        <w:rPr>
          <w:rFonts w:ascii="Courier New" w:hAnsi="Courier New" w:cs="Courier New"/>
          <w:szCs w:val="24"/>
          <w:lang w:val="es-CL"/>
        </w:rPr>
        <w:t>Ministro de Hacienda</w:t>
      </w:r>
    </w:p>
    <w:p w14:paraId="0C1F5D1F" w14:textId="3E8E8C84" w:rsidR="00D764C9" w:rsidRDefault="00D764C9">
      <w:pPr>
        <w:overflowPunct/>
        <w:autoSpaceDE/>
        <w:autoSpaceDN/>
        <w:adjustRightInd/>
        <w:spacing w:after="160" w:line="259" w:lineRule="auto"/>
        <w:textAlignment w:val="auto"/>
        <w:rPr>
          <w:rFonts w:ascii="Courier New" w:hAnsi="Courier New" w:cs="Courier New"/>
          <w:szCs w:val="24"/>
          <w:lang w:val="es-CL"/>
        </w:rPr>
      </w:pPr>
      <w:r>
        <w:rPr>
          <w:rFonts w:ascii="Courier New" w:hAnsi="Courier New" w:cs="Courier New"/>
          <w:szCs w:val="24"/>
          <w:lang w:val="es-CL"/>
        </w:rPr>
        <w:br w:type="page"/>
      </w:r>
    </w:p>
    <w:p w14:paraId="7DB18A14" w14:textId="69304402" w:rsidR="00E51D21" w:rsidRDefault="00256752" w:rsidP="00734B04">
      <w:pPr>
        <w:contextualSpacing/>
        <w:rPr>
          <w:rFonts w:ascii="Courier New" w:hAnsi="Courier New" w:cs="Courier New"/>
          <w:szCs w:val="24"/>
          <w:lang w:val="es-CL"/>
        </w:rPr>
      </w:pPr>
      <w:r>
        <w:rPr>
          <w:rFonts w:ascii="Courier New" w:hAnsi="Courier New" w:cs="Courier New"/>
          <w:szCs w:val="24"/>
          <w:lang w:val="es-CL"/>
        </w:rPr>
        <w:object w:dxaOrig="9180" w:dyaOrig="11880" w14:anchorId="3275F18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4" type="#_x0000_t75" style="width:459pt;height:594pt" o:ole="">
            <v:imagedata r:id="rId12" o:title=""/>
          </v:shape>
          <o:OLEObject Type="Embed" ProgID="Acrobat.Document.DC" ShapeID="_x0000_i1034" DrawAspect="Content" ObjectID="_1759753679" r:id="rId13"/>
        </w:object>
      </w:r>
    </w:p>
    <w:p w14:paraId="17F0D52E" w14:textId="7E2111A0" w:rsidR="00E51D21" w:rsidRDefault="00E51D21" w:rsidP="00734B04">
      <w:pPr>
        <w:contextualSpacing/>
        <w:rPr>
          <w:rFonts w:ascii="Courier New" w:hAnsi="Courier New" w:cs="Courier New"/>
          <w:szCs w:val="24"/>
          <w:lang w:val="es-CL"/>
        </w:rPr>
      </w:pPr>
      <w:r>
        <w:rPr>
          <w:rFonts w:ascii="Courier New" w:hAnsi="Courier New" w:cs="Courier New"/>
          <w:szCs w:val="24"/>
          <w:lang w:val="es-CL"/>
        </w:rPr>
        <w:object w:dxaOrig="9180" w:dyaOrig="15120" w14:anchorId="36A71A09">
          <v:shape id="_x0000_i1029" type="#_x0000_t75" style="width:459pt;height:756pt" o:ole="">
            <v:imagedata r:id="rId14" o:title=""/>
          </v:shape>
          <o:OLEObject Type="Embed" ProgID="Acrobat.Document.DC" ShapeID="_x0000_i1029" DrawAspect="Content" ObjectID="_1759753680" r:id="rId15"/>
        </w:object>
      </w:r>
    </w:p>
    <w:p w14:paraId="7F947A34" w14:textId="5DD70D29" w:rsidR="006B00D1" w:rsidRPr="006B00D1" w:rsidRDefault="00256752" w:rsidP="00734B04">
      <w:pPr>
        <w:contextualSpacing/>
        <w:rPr>
          <w:rFonts w:ascii="Courier New" w:hAnsi="Courier New" w:cs="Courier New"/>
          <w:szCs w:val="24"/>
          <w:lang w:val="es-CL"/>
        </w:rPr>
      </w:pPr>
      <w:r>
        <w:rPr>
          <w:rFonts w:ascii="Courier New" w:hAnsi="Courier New" w:cs="Courier New"/>
          <w:szCs w:val="24"/>
          <w:lang w:val="es-CL"/>
        </w:rPr>
        <w:object w:dxaOrig="9105" w:dyaOrig="14085" w14:anchorId="119F917C">
          <v:shape id="_x0000_i1032" type="#_x0000_t75" style="width:455.25pt;height:704.25pt" o:ole="">
            <v:imagedata r:id="rId16" o:title=""/>
          </v:shape>
          <o:OLEObject Type="Embed" ProgID="Acrobat.Document.DC" ShapeID="_x0000_i1032" DrawAspect="Content" ObjectID="_1759753681" r:id="rId17"/>
        </w:object>
      </w:r>
    </w:p>
    <w:sectPr w:rsidR="006B00D1" w:rsidRPr="006B00D1" w:rsidSect="002D5D22">
      <w:endnotePr>
        <w:numFmt w:val="decimal"/>
      </w:endnotePr>
      <w:pgSz w:w="12242" w:h="18720" w:code="14"/>
      <w:pgMar w:top="2268" w:right="1185" w:bottom="2211" w:left="1559" w:header="1134" w:footer="2268" w:gutter="0"/>
      <w:paperSrc w:first="2" w:other="2"/>
      <w:pgNumType w:start="1"/>
      <w:cols w:space="720"/>
      <w:noEndnote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E45737" w14:textId="77777777" w:rsidR="0015739A" w:rsidRDefault="0015739A">
      <w:r>
        <w:separator/>
      </w:r>
    </w:p>
  </w:endnote>
  <w:endnote w:type="continuationSeparator" w:id="0">
    <w:p w14:paraId="71B56E28" w14:textId="77777777" w:rsidR="0015739A" w:rsidRDefault="0015739A">
      <w:r>
        <w:continuationSeparator/>
      </w:r>
    </w:p>
  </w:endnote>
  <w:endnote w:type="continuationNotice" w:id="1">
    <w:p w14:paraId="0A8FCE89" w14:textId="77777777" w:rsidR="0015739A" w:rsidRDefault="0015739A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">
    <w:panose1 w:val="02070409020205020404"/>
    <w:charset w:val="00"/>
    <w:family w:val="modern"/>
    <w:pitch w:val="fixed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F857F8" w14:textId="77777777" w:rsidR="0015739A" w:rsidRDefault="0015739A">
      <w:r>
        <w:separator/>
      </w:r>
    </w:p>
  </w:footnote>
  <w:footnote w:type="continuationSeparator" w:id="0">
    <w:p w14:paraId="05C92DBF" w14:textId="77777777" w:rsidR="0015739A" w:rsidRDefault="0015739A">
      <w:r>
        <w:continuationSeparator/>
      </w:r>
    </w:p>
  </w:footnote>
  <w:footnote w:type="continuationNotice" w:id="1">
    <w:p w14:paraId="3F1CD3DF" w14:textId="77777777" w:rsidR="0015739A" w:rsidRDefault="0015739A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6A1E20" w14:textId="3A22BA1B" w:rsidR="003B66EA" w:rsidRDefault="00065DC1">
    <w:pPr>
      <w:jc w:val="both"/>
    </w:pPr>
    <w:r>
      <w:rPr>
        <w:noProof/>
        <w:lang w:val="es-CL" w:eastAsia="es-CL" w:bidi="ar-SA"/>
      </w:rPr>
      <mc:AlternateContent>
        <mc:Choice Requires="wps">
          <w:drawing>
            <wp:anchor distT="0" distB="0" distL="114300" distR="114300" simplePos="0" relativeHeight="251658240" behindDoc="0" locked="0" layoutInCell="0" allowOverlap="1" wp14:anchorId="685B46F4" wp14:editId="7D1C1A1D">
              <wp:simplePos x="0" y="0"/>
              <wp:positionH relativeFrom="page">
                <wp:posOffset>901700</wp:posOffset>
              </wp:positionH>
              <wp:positionV relativeFrom="paragraph">
                <wp:posOffset>1270</wp:posOffset>
              </wp:positionV>
              <wp:extent cx="5943600" cy="152400"/>
              <wp:effectExtent l="0" t="0" r="0" b="0"/>
              <wp:wrapNone/>
              <wp:docPr id="1" name="Rectángulo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94360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0BDE37F" w14:textId="21436301" w:rsidR="003B66EA" w:rsidRDefault="00076FF4">
                          <w:pPr>
                            <w:tabs>
                              <w:tab w:val="center" w:pos="4680"/>
                              <w:tab w:val="right" w:pos="9360"/>
                            </w:tabs>
                            <w:rPr>
                              <w:rFonts w:ascii="Courier New" w:hAnsi="Courier New" w:cs="Courier New"/>
                            </w:rPr>
                          </w:pPr>
                          <w:r>
                            <w:tab/>
                          </w:r>
                          <w:r>
                            <w:rPr>
                              <w:rFonts w:ascii="Courier New" w:hAnsi="Courier New" w:cs="Courier New"/>
                            </w:rPr>
                            <w:fldChar w:fldCharType="begin"/>
                          </w:r>
                          <w:r>
                            <w:rPr>
                              <w:rFonts w:ascii="Courier New" w:hAnsi="Courier New" w:cs="Courier New"/>
                            </w:rPr>
                            <w:instrText>PAGE \* ARABIC</w:instrText>
                          </w:r>
                          <w:r>
                            <w:rPr>
                              <w:rFonts w:ascii="Courier New" w:hAnsi="Courier New" w:cs="Courier New"/>
                            </w:rPr>
                            <w:fldChar w:fldCharType="separate"/>
                          </w:r>
                          <w:r w:rsidR="005D233D">
                            <w:rPr>
                              <w:rFonts w:ascii="Courier New" w:hAnsi="Courier New" w:cs="Courier New"/>
                              <w:noProof/>
                            </w:rPr>
                            <w:t>6</w:t>
                          </w:r>
                          <w:r>
                            <w:rPr>
                              <w:rFonts w:ascii="Courier New" w:hAnsi="Courier New" w:cs="Courier New"/>
                            </w:rPr>
                            <w:fldChar w:fldCharType="end"/>
                          </w:r>
                        </w:p>
                        <w:p w14:paraId="5FCD4558" w14:textId="77777777" w:rsidR="003B66EA" w:rsidRDefault="003B66EA">
                          <w:pPr>
                            <w:tabs>
                              <w:tab w:val="center" w:pos="4680"/>
                              <w:tab w:val="right" w:pos="9360"/>
                            </w:tabs>
                          </w:pPr>
                        </w:p>
                        <w:p w14:paraId="60EA2260" w14:textId="77777777" w:rsidR="003B66EA" w:rsidRDefault="003B66EA">
                          <w:pPr>
                            <w:tabs>
                              <w:tab w:val="center" w:pos="4680"/>
                              <w:tab w:val="right" w:pos="9360"/>
                            </w:tabs>
                          </w:pPr>
                        </w:p>
                        <w:p w14:paraId="11359BD0" w14:textId="77777777" w:rsidR="003B66EA" w:rsidRDefault="003B66EA">
                          <w:pPr>
                            <w:tabs>
                              <w:tab w:val="center" w:pos="4680"/>
                              <w:tab w:val="right" w:pos="9360"/>
                            </w:tabs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85B46F4" id="Rectángulo 1" o:spid="_x0000_s1026" style="position:absolute;left:0;text-align:left;margin-left:71pt;margin-top:.1pt;width:468pt;height:12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" o:allowincell="f" filled="f" stroked="f" strokeweight="0">
              <v:textbox inset="0,0,0,0">
                <w:txbxContent>
                  <w:p w14:paraId="10BDE37F" w14:textId="21436301" w:rsidR="003B66EA" w:rsidRDefault="00076FF4">
                    <w:pPr>
                      <w:tabs>
                        <w:tab w:val="center" w:pos="4680"/>
                        <w:tab w:val="right" w:pos="9360"/>
                      </w:tabs>
                      <w:rPr>
                        <w:rFonts w:ascii="Courier New" w:hAnsi="Courier New" w:cs="Courier New"/>
                      </w:rPr>
                    </w:pPr>
                    <w:r>
                      <w:tab/>
                    </w:r>
                    <w:r>
                      <w:rPr>
                        <w:rFonts w:ascii="Courier New" w:hAnsi="Courier New" w:cs="Courier New"/>
                      </w:rPr>
                      <w:fldChar w:fldCharType="begin"/>
                    </w:r>
                    <w:r>
                      <w:rPr>
                        <w:rFonts w:ascii="Courier New" w:hAnsi="Courier New" w:cs="Courier New"/>
                      </w:rPr>
                      <w:instrText>PAGE \* ARABIC</w:instrText>
                    </w:r>
                    <w:r>
                      <w:rPr>
                        <w:rFonts w:ascii="Courier New" w:hAnsi="Courier New" w:cs="Courier New"/>
                      </w:rPr>
                      <w:fldChar w:fldCharType="separate"/>
                    </w:r>
                    <w:r w:rsidR="005D233D">
                      <w:rPr>
                        <w:rFonts w:ascii="Courier New" w:hAnsi="Courier New" w:cs="Courier New"/>
                        <w:noProof/>
                      </w:rPr>
                      <w:t>6</w:t>
                    </w:r>
                    <w:r>
                      <w:rPr>
                        <w:rFonts w:ascii="Courier New" w:hAnsi="Courier New" w:cs="Courier New"/>
                      </w:rPr>
                      <w:fldChar w:fldCharType="end"/>
                    </w:r>
                  </w:p>
                  <w:p w14:paraId="5FCD4558" w14:textId="77777777" w:rsidR="003B66EA" w:rsidRDefault="003B66EA">
                    <w:pPr>
                      <w:tabs>
                        <w:tab w:val="center" w:pos="4680"/>
                        <w:tab w:val="right" w:pos="9360"/>
                      </w:tabs>
                    </w:pPr>
                  </w:p>
                  <w:p w14:paraId="60EA2260" w14:textId="77777777" w:rsidR="003B66EA" w:rsidRDefault="003B66EA">
                    <w:pPr>
                      <w:tabs>
                        <w:tab w:val="center" w:pos="4680"/>
                        <w:tab w:val="right" w:pos="9360"/>
                      </w:tabs>
                    </w:pPr>
                  </w:p>
                  <w:p w14:paraId="11359BD0" w14:textId="77777777" w:rsidR="003B66EA" w:rsidRDefault="003B66EA">
                    <w:pPr>
                      <w:tabs>
                        <w:tab w:val="center" w:pos="4680"/>
                        <w:tab w:val="right" w:pos="9360"/>
                      </w:tabs>
                    </w:pPr>
                  </w:p>
                </w:txbxContent>
              </v:textbox>
              <w10:wrap anchorx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9046F"/>
    <w:multiLevelType w:val="hybridMultilevel"/>
    <w:tmpl w:val="5BD2F652"/>
    <w:lvl w:ilvl="0" w:tplc="26B2FFA4">
      <w:start w:val="1"/>
      <w:numFmt w:val="upperRoman"/>
      <w:lvlText w:val="%1."/>
      <w:lvlJc w:val="left"/>
      <w:pPr>
        <w:tabs>
          <w:tab w:val="num" w:pos="4166"/>
        </w:tabs>
        <w:ind w:left="4166" w:hanging="709"/>
      </w:pPr>
      <w:rPr>
        <w:rFonts w:ascii="Arial" w:hAnsi="Arial" w:cs="Arial" w:hint="default"/>
        <w:b/>
        <w:i w:val="0"/>
        <w:caps/>
        <w:strike w:val="0"/>
        <w:dstrike w:val="0"/>
        <w:vanish w:val="0"/>
        <w:color w:val="000000"/>
        <w:sz w:val="24"/>
        <w:szCs w:val="24"/>
        <w:vertAlign w:val="baseline"/>
      </w:rPr>
    </w:lvl>
    <w:lvl w:ilvl="1" w:tplc="B1BE4BCC">
      <w:start w:val="1"/>
      <w:numFmt w:val="lowerLetter"/>
      <w:lvlText w:val="%2."/>
      <w:lvlJc w:val="left"/>
      <w:pPr>
        <w:tabs>
          <w:tab w:val="num" w:pos="1210"/>
        </w:tabs>
        <w:ind w:left="1210" w:hanging="360"/>
      </w:pPr>
      <w:rPr>
        <w:rFonts w:cs="Times New Roman"/>
      </w:rPr>
    </w:lvl>
    <w:lvl w:ilvl="2" w:tplc="417CC640">
      <w:start w:val="1"/>
      <w:numFmt w:val="lowerRoman"/>
      <w:lvlText w:val="%3."/>
      <w:lvlJc w:val="right"/>
      <w:pPr>
        <w:tabs>
          <w:tab w:val="num" w:pos="1930"/>
        </w:tabs>
        <w:ind w:left="1930" w:hanging="180"/>
      </w:pPr>
      <w:rPr>
        <w:rFonts w:cs="Times New Roman"/>
      </w:rPr>
    </w:lvl>
    <w:lvl w:ilvl="3" w:tplc="0BAADA66">
      <w:start w:val="1"/>
      <w:numFmt w:val="decimal"/>
      <w:lvlText w:val="%4."/>
      <w:lvlJc w:val="left"/>
      <w:pPr>
        <w:tabs>
          <w:tab w:val="num" w:pos="2650"/>
        </w:tabs>
        <w:ind w:left="2650" w:hanging="360"/>
      </w:pPr>
      <w:rPr>
        <w:rFonts w:cs="Times New Roman"/>
      </w:rPr>
    </w:lvl>
    <w:lvl w:ilvl="4" w:tplc="F650EE00">
      <w:start w:val="1"/>
      <w:numFmt w:val="lowerLetter"/>
      <w:lvlText w:val="%5."/>
      <w:lvlJc w:val="left"/>
      <w:pPr>
        <w:tabs>
          <w:tab w:val="num" w:pos="3370"/>
        </w:tabs>
        <w:ind w:left="3370" w:hanging="360"/>
      </w:pPr>
      <w:rPr>
        <w:rFonts w:cs="Times New Roman"/>
      </w:rPr>
    </w:lvl>
    <w:lvl w:ilvl="5" w:tplc="011AB99C">
      <w:start w:val="1"/>
      <w:numFmt w:val="lowerLetter"/>
      <w:lvlText w:val="%6)"/>
      <w:lvlJc w:val="left"/>
      <w:pPr>
        <w:ind w:left="4270" w:hanging="360"/>
      </w:pPr>
      <w:rPr>
        <w:rFonts w:hint="default"/>
      </w:rPr>
    </w:lvl>
    <w:lvl w:ilvl="6" w:tplc="624C667E">
      <w:start w:val="1"/>
      <w:numFmt w:val="upperLetter"/>
      <w:lvlText w:val="%7."/>
      <w:lvlJc w:val="left"/>
      <w:pPr>
        <w:ind w:left="4810" w:hanging="360"/>
      </w:pPr>
      <w:rPr>
        <w:rFonts w:hint="default"/>
      </w:rPr>
    </w:lvl>
    <w:lvl w:ilvl="7" w:tplc="DABCF1A0" w:tentative="1">
      <w:start w:val="1"/>
      <w:numFmt w:val="lowerLetter"/>
      <w:lvlText w:val="%8."/>
      <w:lvlJc w:val="left"/>
      <w:pPr>
        <w:tabs>
          <w:tab w:val="num" w:pos="5530"/>
        </w:tabs>
        <w:ind w:left="5530" w:hanging="360"/>
      </w:pPr>
      <w:rPr>
        <w:rFonts w:cs="Times New Roman"/>
      </w:rPr>
    </w:lvl>
    <w:lvl w:ilvl="8" w:tplc="12AA6AE2" w:tentative="1">
      <w:start w:val="1"/>
      <w:numFmt w:val="lowerRoman"/>
      <w:lvlText w:val="%9."/>
      <w:lvlJc w:val="right"/>
      <w:pPr>
        <w:tabs>
          <w:tab w:val="num" w:pos="6250"/>
        </w:tabs>
        <w:ind w:left="6250" w:hanging="180"/>
      </w:pPr>
      <w:rPr>
        <w:rFonts w:cs="Times New Roman"/>
      </w:rPr>
    </w:lvl>
  </w:abstractNum>
  <w:abstractNum w:abstractNumId="1" w15:restartNumberingAfterBreak="0">
    <w:nsid w:val="03FF69ED"/>
    <w:multiLevelType w:val="hybridMultilevel"/>
    <w:tmpl w:val="E4D67DBE"/>
    <w:lvl w:ilvl="0" w:tplc="97A87744">
      <w:start w:val="9"/>
      <w:numFmt w:val="lowerLetter"/>
      <w:lvlText w:val="%1."/>
      <w:lvlJc w:val="left"/>
      <w:pPr>
        <w:ind w:left="426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4980" w:hanging="360"/>
      </w:pPr>
    </w:lvl>
    <w:lvl w:ilvl="2" w:tplc="340A001B" w:tentative="1">
      <w:start w:val="1"/>
      <w:numFmt w:val="lowerRoman"/>
      <w:lvlText w:val="%3."/>
      <w:lvlJc w:val="right"/>
      <w:pPr>
        <w:ind w:left="5700" w:hanging="180"/>
      </w:pPr>
    </w:lvl>
    <w:lvl w:ilvl="3" w:tplc="340A000F" w:tentative="1">
      <w:start w:val="1"/>
      <w:numFmt w:val="decimal"/>
      <w:lvlText w:val="%4."/>
      <w:lvlJc w:val="left"/>
      <w:pPr>
        <w:ind w:left="6420" w:hanging="360"/>
      </w:pPr>
    </w:lvl>
    <w:lvl w:ilvl="4" w:tplc="340A0019" w:tentative="1">
      <w:start w:val="1"/>
      <w:numFmt w:val="lowerLetter"/>
      <w:lvlText w:val="%5."/>
      <w:lvlJc w:val="left"/>
      <w:pPr>
        <w:ind w:left="7140" w:hanging="360"/>
      </w:pPr>
    </w:lvl>
    <w:lvl w:ilvl="5" w:tplc="340A001B" w:tentative="1">
      <w:start w:val="1"/>
      <w:numFmt w:val="lowerRoman"/>
      <w:lvlText w:val="%6."/>
      <w:lvlJc w:val="right"/>
      <w:pPr>
        <w:ind w:left="7860" w:hanging="180"/>
      </w:pPr>
    </w:lvl>
    <w:lvl w:ilvl="6" w:tplc="340A000F" w:tentative="1">
      <w:start w:val="1"/>
      <w:numFmt w:val="decimal"/>
      <w:lvlText w:val="%7."/>
      <w:lvlJc w:val="left"/>
      <w:pPr>
        <w:ind w:left="8580" w:hanging="360"/>
      </w:pPr>
    </w:lvl>
    <w:lvl w:ilvl="7" w:tplc="340A0019" w:tentative="1">
      <w:start w:val="1"/>
      <w:numFmt w:val="lowerLetter"/>
      <w:lvlText w:val="%8."/>
      <w:lvlJc w:val="left"/>
      <w:pPr>
        <w:ind w:left="9300" w:hanging="360"/>
      </w:pPr>
    </w:lvl>
    <w:lvl w:ilvl="8" w:tplc="340A001B" w:tentative="1">
      <w:start w:val="1"/>
      <w:numFmt w:val="lowerRoman"/>
      <w:lvlText w:val="%9."/>
      <w:lvlJc w:val="right"/>
      <w:pPr>
        <w:ind w:left="10020" w:hanging="180"/>
      </w:pPr>
    </w:lvl>
  </w:abstractNum>
  <w:abstractNum w:abstractNumId="2" w15:restartNumberingAfterBreak="0">
    <w:nsid w:val="095774DF"/>
    <w:multiLevelType w:val="hybridMultilevel"/>
    <w:tmpl w:val="B59CD7EA"/>
    <w:lvl w:ilvl="0" w:tplc="88AC9244">
      <w:start w:val="1"/>
      <w:numFmt w:val="upperRoman"/>
      <w:lvlText w:val="%1."/>
      <w:lvlJc w:val="left"/>
      <w:pPr>
        <w:ind w:left="3555" w:hanging="72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3915" w:hanging="360"/>
      </w:pPr>
    </w:lvl>
    <w:lvl w:ilvl="2" w:tplc="340A001B" w:tentative="1">
      <w:start w:val="1"/>
      <w:numFmt w:val="lowerRoman"/>
      <w:lvlText w:val="%3."/>
      <w:lvlJc w:val="right"/>
      <w:pPr>
        <w:ind w:left="4635" w:hanging="180"/>
      </w:pPr>
    </w:lvl>
    <w:lvl w:ilvl="3" w:tplc="340A000F" w:tentative="1">
      <w:start w:val="1"/>
      <w:numFmt w:val="decimal"/>
      <w:lvlText w:val="%4."/>
      <w:lvlJc w:val="left"/>
      <w:pPr>
        <w:ind w:left="5355" w:hanging="360"/>
      </w:pPr>
    </w:lvl>
    <w:lvl w:ilvl="4" w:tplc="340A0019" w:tentative="1">
      <w:start w:val="1"/>
      <w:numFmt w:val="lowerLetter"/>
      <w:lvlText w:val="%5."/>
      <w:lvlJc w:val="left"/>
      <w:pPr>
        <w:ind w:left="6075" w:hanging="360"/>
      </w:pPr>
    </w:lvl>
    <w:lvl w:ilvl="5" w:tplc="340A001B" w:tentative="1">
      <w:start w:val="1"/>
      <w:numFmt w:val="lowerRoman"/>
      <w:lvlText w:val="%6."/>
      <w:lvlJc w:val="right"/>
      <w:pPr>
        <w:ind w:left="6795" w:hanging="180"/>
      </w:pPr>
    </w:lvl>
    <w:lvl w:ilvl="6" w:tplc="340A000F" w:tentative="1">
      <w:start w:val="1"/>
      <w:numFmt w:val="decimal"/>
      <w:lvlText w:val="%7."/>
      <w:lvlJc w:val="left"/>
      <w:pPr>
        <w:ind w:left="7515" w:hanging="360"/>
      </w:pPr>
    </w:lvl>
    <w:lvl w:ilvl="7" w:tplc="340A0019" w:tentative="1">
      <w:start w:val="1"/>
      <w:numFmt w:val="lowerLetter"/>
      <w:lvlText w:val="%8."/>
      <w:lvlJc w:val="left"/>
      <w:pPr>
        <w:ind w:left="8235" w:hanging="360"/>
      </w:pPr>
    </w:lvl>
    <w:lvl w:ilvl="8" w:tplc="340A001B" w:tentative="1">
      <w:start w:val="1"/>
      <w:numFmt w:val="lowerRoman"/>
      <w:lvlText w:val="%9."/>
      <w:lvlJc w:val="right"/>
      <w:pPr>
        <w:ind w:left="8955" w:hanging="180"/>
      </w:pPr>
    </w:lvl>
  </w:abstractNum>
  <w:abstractNum w:abstractNumId="3" w15:restartNumberingAfterBreak="0">
    <w:nsid w:val="144005B1"/>
    <w:multiLevelType w:val="hybridMultilevel"/>
    <w:tmpl w:val="0B0ACEEC"/>
    <w:lvl w:ilvl="0" w:tplc="9A3C983E">
      <w:start w:val="1"/>
      <w:numFmt w:val="upperLetter"/>
      <w:lvlText w:val="%1)"/>
      <w:lvlJc w:val="left"/>
      <w:pPr>
        <w:ind w:left="390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4620" w:hanging="360"/>
      </w:pPr>
    </w:lvl>
    <w:lvl w:ilvl="2" w:tplc="340A001B" w:tentative="1">
      <w:start w:val="1"/>
      <w:numFmt w:val="lowerRoman"/>
      <w:lvlText w:val="%3."/>
      <w:lvlJc w:val="right"/>
      <w:pPr>
        <w:ind w:left="5340" w:hanging="180"/>
      </w:pPr>
    </w:lvl>
    <w:lvl w:ilvl="3" w:tplc="340A000F" w:tentative="1">
      <w:start w:val="1"/>
      <w:numFmt w:val="decimal"/>
      <w:lvlText w:val="%4."/>
      <w:lvlJc w:val="left"/>
      <w:pPr>
        <w:ind w:left="6060" w:hanging="360"/>
      </w:pPr>
    </w:lvl>
    <w:lvl w:ilvl="4" w:tplc="340A0019" w:tentative="1">
      <w:start w:val="1"/>
      <w:numFmt w:val="lowerLetter"/>
      <w:lvlText w:val="%5."/>
      <w:lvlJc w:val="left"/>
      <w:pPr>
        <w:ind w:left="6780" w:hanging="360"/>
      </w:pPr>
    </w:lvl>
    <w:lvl w:ilvl="5" w:tplc="340A001B" w:tentative="1">
      <w:start w:val="1"/>
      <w:numFmt w:val="lowerRoman"/>
      <w:lvlText w:val="%6."/>
      <w:lvlJc w:val="right"/>
      <w:pPr>
        <w:ind w:left="7500" w:hanging="180"/>
      </w:pPr>
    </w:lvl>
    <w:lvl w:ilvl="6" w:tplc="340A000F" w:tentative="1">
      <w:start w:val="1"/>
      <w:numFmt w:val="decimal"/>
      <w:lvlText w:val="%7."/>
      <w:lvlJc w:val="left"/>
      <w:pPr>
        <w:ind w:left="8220" w:hanging="360"/>
      </w:pPr>
    </w:lvl>
    <w:lvl w:ilvl="7" w:tplc="340A0019" w:tentative="1">
      <w:start w:val="1"/>
      <w:numFmt w:val="lowerLetter"/>
      <w:lvlText w:val="%8."/>
      <w:lvlJc w:val="left"/>
      <w:pPr>
        <w:ind w:left="8940" w:hanging="360"/>
      </w:pPr>
    </w:lvl>
    <w:lvl w:ilvl="8" w:tplc="340A001B" w:tentative="1">
      <w:start w:val="1"/>
      <w:numFmt w:val="lowerRoman"/>
      <w:lvlText w:val="%9."/>
      <w:lvlJc w:val="right"/>
      <w:pPr>
        <w:ind w:left="9660" w:hanging="180"/>
      </w:pPr>
    </w:lvl>
  </w:abstractNum>
  <w:abstractNum w:abstractNumId="4" w15:restartNumberingAfterBreak="0">
    <w:nsid w:val="2F050D3B"/>
    <w:multiLevelType w:val="hybridMultilevel"/>
    <w:tmpl w:val="9EC456AC"/>
    <w:lvl w:ilvl="0" w:tplc="C458E5CE">
      <w:start w:val="1"/>
      <w:numFmt w:val="lowerLetter"/>
      <w:lvlText w:val="%1."/>
      <w:lvlJc w:val="left"/>
      <w:pPr>
        <w:ind w:left="426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4980" w:hanging="360"/>
      </w:pPr>
    </w:lvl>
    <w:lvl w:ilvl="2" w:tplc="340A001B" w:tentative="1">
      <w:start w:val="1"/>
      <w:numFmt w:val="lowerRoman"/>
      <w:lvlText w:val="%3."/>
      <w:lvlJc w:val="right"/>
      <w:pPr>
        <w:ind w:left="5700" w:hanging="180"/>
      </w:pPr>
    </w:lvl>
    <w:lvl w:ilvl="3" w:tplc="340A000F" w:tentative="1">
      <w:start w:val="1"/>
      <w:numFmt w:val="decimal"/>
      <w:lvlText w:val="%4."/>
      <w:lvlJc w:val="left"/>
      <w:pPr>
        <w:ind w:left="6420" w:hanging="360"/>
      </w:pPr>
    </w:lvl>
    <w:lvl w:ilvl="4" w:tplc="340A0019" w:tentative="1">
      <w:start w:val="1"/>
      <w:numFmt w:val="lowerLetter"/>
      <w:lvlText w:val="%5."/>
      <w:lvlJc w:val="left"/>
      <w:pPr>
        <w:ind w:left="7140" w:hanging="360"/>
      </w:pPr>
    </w:lvl>
    <w:lvl w:ilvl="5" w:tplc="340A001B" w:tentative="1">
      <w:start w:val="1"/>
      <w:numFmt w:val="lowerRoman"/>
      <w:lvlText w:val="%6."/>
      <w:lvlJc w:val="right"/>
      <w:pPr>
        <w:ind w:left="7860" w:hanging="180"/>
      </w:pPr>
    </w:lvl>
    <w:lvl w:ilvl="6" w:tplc="340A000F" w:tentative="1">
      <w:start w:val="1"/>
      <w:numFmt w:val="decimal"/>
      <w:lvlText w:val="%7."/>
      <w:lvlJc w:val="left"/>
      <w:pPr>
        <w:ind w:left="8580" w:hanging="360"/>
      </w:pPr>
    </w:lvl>
    <w:lvl w:ilvl="7" w:tplc="340A0019" w:tentative="1">
      <w:start w:val="1"/>
      <w:numFmt w:val="lowerLetter"/>
      <w:lvlText w:val="%8."/>
      <w:lvlJc w:val="left"/>
      <w:pPr>
        <w:ind w:left="9300" w:hanging="360"/>
      </w:pPr>
    </w:lvl>
    <w:lvl w:ilvl="8" w:tplc="340A001B" w:tentative="1">
      <w:start w:val="1"/>
      <w:numFmt w:val="lowerRoman"/>
      <w:lvlText w:val="%9."/>
      <w:lvlJc w:val="right"/>
      <w:pPr>
        <w:ind w:left="10020" w:hanging="180"/>
      </w:pPr>
    </w:lvl>
  </w:abstractNum>
  <w:abstractNum w:abstractNumId="5" w15:restartNumberingAfterBreak="0">
    <w:nsid w:val="37A1508A"/>
    <w:multiLevelType w:val="hybridMultilevel"/>
    <w:tmpl w:val="67B05688"/>
    <w:lvl w:ilvl="0" w:tplc="00484B98">
      <w:start w:val="1"/>
      <w:numFmt w:val="lowerLetter"/>
      <w:lvlText w:val="%1)"/>
      <w:lvlJc w:val="left"/>
      <w:pPr>
        <w:ind w:left="390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4620" w:hanging="360"/>
      </w:pPr>
    </w:lvl>
    <w:lvl w:ilvl="2" w:tplc="340A001B" w:tentative="1">
      <w:start w:val="1"/>
      <w:numFmt w:val="lowerRoman"/>
      <w:lvlText w:val="%3."/>
      <w:lvlJc w:val="right"/>
      <w:pPr>
        <w:ind w:left="5340" w:hanging="180"/>
      </w:pPr>
    </w:lvl>
    <w:lvl w:ilvl="3" w:tplc="340A000F" w:tentative="1">
      <w:start w:val="1"/>
      <w:numFmt w:val="decimal"/>
      <w:lvlText w:val="%4."/>
      <w:lvlJc w:val="left"/>
      <w:pPr>
        <w:ind w:left="6060" w:hanging="360"/>
      </w:pPr>
    </w:lvl>
    <w:lvl w:ilvl="4" w:tplc="340A0019" w:tentative="1">
      <w:start w:val="1"/>
      <w:numFmt w:val="lowerLetter"/>
      <w:lvlText w:val="%5."/>
      <w:lvlJc w:val="left"/>
      <w:pPr>
        <w:ind w:left="6780" w:hanging="360"/>
      </w:pPr>
    </w:lvl>
    <w:lvl w:ilvl="5" w:tplc="340A001B" w:tentative="1">
      <w:start w:val="1"/>
      <w:numFmt w:val="lowerRoman"/>
      <w:lvlText w:val="%6."/>
      <w:lvlJc w:val="right"/>
      <w:pPr>
        <w:ind w:left="7500" w:hanging="180"/>
      </w:pPr>
    </w:lvl>
    <w:lvl w:ilvl="6" w:tplc="340A000F" w:tentative="1">
      <w:start w:val="1"/>
      <w:numFmt w:val="decimal"/>
      <w:lvlText w:val="%7."/>
      <w:lvlJc w:val="left"/>
      <w:pPr>
        <w:ind w:left="8220" w:hanging="360"/>
      </w:pPr>
    </w:lvl>
    <w:lvl w:ilvl="7" w:tplc="340A0019" w:tentative="1">
      <w:start w:val="1"/>
      <w:numFmt w:val="lowerLetter"/>
      <w:lvlText w:val="%8."/>
      <w:lvlJc w:val="left"/>
      <w:pPr>
        <w:ind w:left="8940" w:hanging="360"/>
      </w:pPr>
    </w:lvl>
    <w:lvl w:ilvl="8" w:tplc="340A001B" w:tentative="1">
      <w:start w:val="1"/>
      <w:numFmt w:val="lowerRoman"/>
      <w:lvlText w:val="%9."/>
      <w:lvlJc w:val="right"/>
      <w:pPr>
        <w:ind w:left="9660" w:hanging="180"/>
      </w:pPr>
    </w:lvl>
  </w:abstractNum>
  <w:abstractNum w:abstractNumId="6" w15:restartNumberingAfterBreak="0">
    <w:nsid w:val="4739161A"/>
    <w:multiLevelType w:val="multilevel"/>
    <w:tmpl w:val="EF5C1F6A"/>
    <w:lvl w:ilvl="0">
      <w:start w:val="1"/>
      <w:numFmt w:val="decimal"/>
      <w:lvlText w:val="%1."/>
      <w:lvlJc w:val="left"/>
      <w:pPr>
        <w:tabs>
          <w:tab w:val="num" w:pos="3195"/>
        </w:tabs>
        <w:ind w:left="2835"/>
      </w:pPr>
      <w:rPr>
        <w:rFonts w:ascii="Courier" w:hAnsi="Courier" w:cs="Times New Roman" w:hint="default"/>
        <w:b/>
        <w:i w:val="0"/>
        <w:caps/>
        <w:strike w:val="0"/>
        <w:dstrike w:val="0"/>
        <w:vanish w:val="0"/>
        <w:color w:val="000000"/>
        <w:sz w:val="24"/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 w15:restartNumberingAfterBreak="0">
    <w:nsid w:val="4A030872"/>
    <w:multiLevelType w:val="hybridMultilevel"/>
    <w:tmpl w:val="78F2673A"/>
    <w:lvl w:ilvl="0" w:tplc="A79A68E4">
      <w:start w:val="1"/>
      <w:numFmt w:val="decimal"/>
      <w:pStyle w:val="Ttulo2"/>
      <w:lvlText w:val="%1."/>
      <w:lvlJc w:val="left"/>
      <w:pPr>
        <w:tabs>
          <w:tab w:val="num" w:pos="3970"/>
        </w:tabs>
        <w:ind w:left="3970" w:hanging="709"/>
      </w:pPr>
      <w:rPr>
        <w:rFonts w:ascii="Arial" w:hAnsi="Arial" w:cs="Arial" w:hint="default"/>
        <w:b/>
        <w:i w:val="0"/>
        <w:sz w:val="24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729"/>
        </w:tabs>
        <w:ind w:left="729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1449"/>
        </w:tabs>
        <w:ind w:left="1449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tabs>
          <w:tab w:val="num" w:pos="2169"/>
        </w:tabs>
        <w:ind w:left="2169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tabs>
          <w:tab w:val="num" w:pos="2889"/>
        </w:tabs>
        <w:ind w:left="2889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tabs>
          <w:tab w:val="num" w:pos="3609"/>
        </w:tabs>
        <w:ind w:left="3609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tabs>
          <w:tab w:val="num" w:pos="4329"/>
        </w:tabs>
        <w:ind w:left="4329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tabs>
          <w:tab w:val="num" w:pos="5049"/>
        </w:tabs>
        <w:ind w:left="5049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tabs>
          <w:tab w:val="num" w:pos="5769"/>
        </w:tabs>
        <w:ind w:left="5769" w:hanging="180"/>
      </w:pPr>
      <w:rPr>
        <w:rFonts w:cs="Times New Roman"/>
      </w:rPr>
    </w:lvl>
  </w:abstractNum>
  <w:abstractNum w:abstractNumId="8" w15:restartNumberingAfterBreak="0">
    <w:nsid w:val="4CB87AF0"/>
    <w:multiLevelType w:val="hybridMultilevel"/>
    <w:tmpl w:val="60D8C9E8"/>
    <w:lvl w:ilvl="0" w:tplc="B574CA96">
      <w:start w:val="1"/>
      <w:numFmt w:val="lowerRoman"/>
      <w:lvlText w:val="%1)"/>
      <w:lvlJc w:val="left"/>
      <w:pPr>
        <w:ind w:left="4264" w:hanging="72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4624" w:hanging="360"/>
      </w:pPr>
    </w:lvl>
    <w:lvl w:ilvl="2" w:tplc="340A001B" w:tentative="1">
      <w:start w:val="1"/>
      <w:numFmt w:val="lowerRoman"/>
      <w:lvlText w:val="%3."/>
      <w:lvlJc w:val="right"/>
      <w:pPr>
        <w:ind w:left="5344" w:hanging="180"/>
      </w:pPr>
    </w:lvl>
    <w:lvl w:ilvl="3" w:tplc="340A000F" w:tentative="1">
      <w:start w:val="1"/>
      <w:numFmt w:val="decimal"/>
      <w:lvlText w:val="%4."/>
      <w:lvlJc w:val="left"/>
      <w:pPr>
        <w:ind w:left="6064" w:hanging="360"/>
      </w:pPr>
    </w:lvl>
    <w:lvl w:ilvl="4" w:tplc="340A0019" w:tentative="1">
      <w:start w:val="1"/>
      <w:numFmt w:val="lowerLetter"/>
      <w:lvlText w:val="%5."/>
      <w:lvlJc w:val="left"/>
      <w:pPr>
        <w:ind w:left="6784" w:hanging="360"/>
      </w:pPr>
    </w:lvl>
    <w:lvl w:ilvl="5" w:tplc="340A001B" w:tentative="1">
      <w:start w:val="1"/>
      <w:numFmt w:val="lowerRoman"/>
      <w:lvlText w:val="%6."/>
      <w:lvlJc w:val="right"/>
      <w:pPr>
        <w:ind w:left="7504" w:hanging="180"/>
      </w:pPr>
    </w:lvl>
    <w:lvl w:ilvl="6" w:tplc="340A000F" w:tentative="1">
      <w:start w:val="1"/>
      <w:numFmt w:val="decimal"/>
      <w:lvlText w:val="%7."/>
      <w:lvlJc w:val="left"/>
      <w:pPr>
        <w:ind w:left="8224" w:hanging="360"/>
      </w:pPr>
    </w:lvl>
    <w:lvl w:ilvl="7" w:tplc="340A0019" w:tentative="1">
      <w:start w:val="1"/>
      <w:numFmt w:val="lowerLetter"/>
      <w:lvlText w:val="%8."/>
      <w:lvlJc w:val="left"/>
      <w:pPr>
        <w:ind w:left="8944" w:hanging="360"/>
      </w:pPr>
    </w:lvl>
    <w:lvl w:ilvl="8" w:tplc="340A001B" w:tentative="1">
      <w:start w:val="1"/>
      <w:numFmt w:val="lowerRoman"/>
      <w:lvlText w:val="%9."/>
      <w:lvlJc w:val="right"/>
      <w:pPr>
        <w:ind w:left="9664" w:hanging="180"/>
      </w:pPr>
    </w:lvl>
  </w:abstractNum>
  <w:abstractNum w:abstractNumId="9" w15:restartNumberingAfterBreak="0">
    <w:nsid w:val="53203270"/>
    <w:multiLevelType w:val="hybridMultilevel"/>
    <w:tmpl w:val="EE9EC856"/>
    <w:lvl w:ilvl="0" w:tplc="B950CBB8">
      <w:start w:val="1"/>
      <w:numFmt w:val="lowerLetter"/>
      <w:lvlText w:val="%1."/>
      <w:lvlJc w:val="left"/>
      <w:pPr>
        <w:ind w:left="426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4980" w:hanging="360"/>
      </w:pPr>
    </w:lvl>
    <w:lvl w:ilvl="2" w:tplc="340A001B" w:tentative="1">
      <w:start w:val="1"/>
      <w:numFmt w:val="lowerRoman"/>
      <w:lvlText w:val="%3."/>
      <w:lvlJc w:val="right"/>
      <w:pPr>
        <w:ind w:left="5700" w:hanging="180"/>
      </w:pPr>
    </w:lvl>
    <w:lvl w:ilvl="3" w:tplc="340A000F" w:tentative="1">
      <w:start w:val="1"/>
      <w:numFmt w:val="decimal"/>
      <w:lvlText w:val="%4."/>
      <w:lvlJc w:val="left"/>
      <w:pPr>
        <w:ind w:left="6420" w:hanging="360"/>
      </w:pPr>
    </w:lvl>
    <w:lvl w:ilvl="4" w:tplc="340A0019" w:tentative="1">
      <w:start w:val="1"/>
      <w:numFmt w:val="lowerLetter"/>
      <w:lvlText w:val="%5."/>
      <w:lvlJc w:val="left"/>
      <w:pPr>
        <w:ind w:left="7140" w:hanging="360"/>
      </w:pPr>
    </w:lvl>
    <w:lvl w:ilvl="5" w:tplc="340A001B" w:tentative="1">
      <w:start w:val="1"/>
      <w:numFmt w:val="lowerRoman"/>
      <w:lvlText w:val="%6."/>
      <w:lvlJc w:val="right"/>
      <w:pPr>
        <w:ind w:left="7860" w:hanging="180"/>
      </w:pPr>
    </w:lvl>
    <w:lvl w:ilvl="6" w:tplc="340A000F" w:tentative="1">
      <w:start w:val="1"/>
      <w:numFmt w:val="decimal"/>
      <w:lvlText w:val="%7."/>
      <w:lvlJc w:val="left"/>
      <w:pPr>
        <w:ind w:left="8580" w:hanging="360"/>
      </w:pPr>
    </w:lvl>
    <w:lvl w:ilvl="7" w:tplc="340A0019" w:tentative="1">
      <w:start w:val="1"/>
      <w:numFmt w:val="lowerLetter"/>
      <w:lvlText w:val="%8."/>
      <w:lvlJc w:val="left"/>
      <w:pPr>
        <w:ind w:left="9300" w:hanging="360"/>
      </w:pPr>
    </w:lvl>
    <w:lvl w:ilvl="8" w:tplc="340A001B" w:tentative="1">
      <w:start w:val="1"/>
      <w:numFmt w:val="lowerRoman"/>
      <w:lvlText w:val="%9."/>
      <w:lvlJc w:val="right"/>
      <w:pPr>
        <w:ind w:left="10020" w:hanging="180"/>
      </w:pPr>
    </w:lvl>
  </w:abstractNum>
  <w:abstractNum w:abstractNumId="10" w15:restartNumberingAfterBreak="0">
    <w:nsid w:val="57BE4A8F"/>
    <w:multiLevelType w:val="hybridMultilevel"/>
    <w:tmpl w:val="F98E3F72"/>
    <w:lvl w:ilvl="0" w:tplc="3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3404BFD"/>
    <w:multiLevelType w:val="hybridMultilevel"/>
    <w:tmpl w:val="0CC4232C"/>
    <w:lvl w:ilvl="0" w:tplc="0B80A324">
      <w:start w:val="1"/>
      <w:numFmt w:val="upperLetter"/>
      <w:lvlText w:val="%1)"/>
      <w:lvlJc w:val="left"/>
      <w:pPr>
        <w:ind w:left="3192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3912" w:hanging="360"/>
      </w:pPr>
    </w:lvl>
    <w:lvl w:ilvl="2" w:tplc="340A001B" w:tentative="1">
      <w:start w:val="1"/>
      <w:numFmt w:val="lowerRoman"/>
      <w:lvlText w:val="%3."/>
      <w:lvlJc w:val="right"/>
      <w:pPr>
        <w:ind w:left="4632" w:hanging="180"/>
      </w:pPr>
    </w:lvl>
    <w:lvl w:ilvl="3" w:tplc="340A000F" w:tentative="1">
      <w:start w:val="1"/>
      <w:numFmt w:val="decimal"/>
      <w:lvlText w:val="%4."/>
      <w:lvlJc w:val="left"/>
      <w:pPr>
        <w:ind w:left="5352" w:hanging="360"/>
      </w:pPr>
    </w:lvl>
    <w:lvl w:ilvl="4" w:tplc="340A0019" w:tentative="1">
      <w:start w:val="1"/>
      <w:numFmt w:val="lowerLetter"/>
      <w:lvlText w:val="%5."/>
      <w:lvlJc w:val="left"/>
      <w:pPr>
        <w:ind w:left="6072" w:hanging="360"/>
      </w:pPr>
    </w:lvl>
    <w:lvl w:ilvl="5" w:tplc="340A001B" w:tentative="1">
      <w:start w:val="1"/>
      <w:numFmt w:val="lowerRoman"/>
      <w:lvlText w:val="%6."/>
      <w:lvlJc w:val="right"/>
      <w:pPr>
        <w:ind w:left="6792" w:hanging="180"/>
      </w:pPr>
    </w:lvl>
    <w:lvl w:ilvl="6" w:tplc="340A000F" w:tentative="1">
      <w:start w:val="1"/>
      <w:numFmt w:val="decimal"/>
      <w:lvlText w:val="%7."/>
      <w:lvlJc w:val="left"/>
      <w:pPr>
        <w:ind w:left="7512" w:hanging="360"/>
      </w:pPr>
    </w:lvl>
    <w:lvl w:ilvl="7" w:tplc="340A0019" w:tentative="1">
      <w:start w:val="1"/>
      <w:numFmt w:val="lowerLetter"/>
      <w:lvlText w:val="%8."/>
      <w:lvlJc w:val="left"/>
      <w:pPr>
        <w:ind w:left="8232" w:hanging="360"/>
      </w:pPr>
    </w:lvl>
    <w:lvl w:ilvl="8" w:tplc="340A001B" w:tentative="1">
      <w:start w:val="1"/>
      <w:numFmt w:val="lowerRoman"/>
      <w:lvlText w:val="%9."/>
      <w:lvlJc w:val="right"/>
      <w:pPr>
        <w:ind w:left="8952" w:hanging="180"/>
      </w:pPr>
    </w:lvl>
  </w:abstractNum>
  <w:abstractNum w:abstractNumId="12" w15:restartNumberingAfterBreak="0">
    <w:nsid w:val="648E72F4"/>
    <w:multiLevelType w:val="hybridMultilevel"/>
    <w:tmpl w:val="D32E1EAA"/>
    <w:lvl w:ilvl="0" w:tplc="3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DA07537"/>
    <w:multiLevelType w:val="hybridMultilevel"/>
    <w:tmpl w:val="9DD8FE18"/>
    <w:lvl w:ilvl="0" w:tplc="7DA247CA">
      <w:start w:val="1"/>
      <w:numFmt w:val="lowerRoman"/>
      <w:lvlText w:val="%1."/>
      <w:lvlJc w:val="left"/>
      <w:pPr>
        <w:ind w:left="3912" w:hanging="72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4272" w:hanging="360"/>
      </w:pPr>
    </w:lvl>
    <w:lvl w:ilvl="2" w:tplc="340A001B" w:tentative="1">
      <w:start w:val="1"/>
      <w:numFmt w:val="lowerRoman"/>
      <w:lvlText w:val="%3."/>
      <w:lvlJc w:val="right"/>
      <w:pPr>
        <w:ind w:left="4992" w:hanging="180"/>
      </w:pPr>
    </w:lvl>
    <w:lvl w:ilvl="3" w:tplc="340A000F" w:tentative="1">
      <w:start w:val="1"/>
      <w:numFmt w:val="decimal"/>
      <w:lvlText w:val="%4."/>
      <w:lvlJc w:val="left"/>
      <w:pPr>
        <w:ind w:left="5712" w:hanging="360"/>
      </w:pPr>
    </w:lvl>
    <w:lvl w:ilvl="4" w:tplc="340A0019" w:tentative="1">
      <w:start w:val="1"/>
      <w:numFmt w:val="lowerLetter"/>
      <w:lvlText w:val="%5."/>
      <w:lvlJc w:val="left"/>
      <w:pPr>
        <w:ind w:left="6432" w:hanging="360"/>
      </w:pPr>
    </w:lvl>
    <w:lvl w:ilvl="5" w:tplc="340A001B" w:tentative="1">
      <w:start w:val="1"/>
      <w:numFmt w:val="lowerRoman"/>
      <w:lvlText w:val="%6."/>
      <w:lvlJc w:val="right"/>
      <w:pPr>
        <w:ind w:left="7152" w:hanging="180"/>
      </w:pPr>
    </w:lvl>
    <w:lvl w:ilvl="6" w:tplc="340A000F" w:tentative="1">
      <w:start w:val="1"/>
      <w:numFmt w:val="decimal"/>
      <w:lvlText w:val="%7."/>
      <w:lvlJc w:val="left"/>
      <w:pPr>
        <w:ind w:left="7872" w:hanging="360"/>
      </w:pPr>
    </w:lvl>
    <w:lvl w:ilvl="7" w:tplc="340A0019" w:tentative="1">
      <w:start w:val="1"/>
      <w:numFmt w:val="lowerLetter"/>
      <w:lvlText w:val="%8."/>
      <w:lvlJc w:val="left"/>
      <w:pPr>
        <w:ind w:left="8592" w:hanging="360"/>
      </w:pPr>
    </w:lvl>
    <w:lvl w:ilvl="8" w:tplc="340A001B" w:tentative="1">
      <w:start w:val="1"/>
      <w:numFmt w:val="lowerRoman"/>
      <w:lvlText w:val="%9."/>
      <w:lvlJc w:val="right"/>
      <w:pPr>
        <w:ind w:left="9312" w:hanging="180"/>
      </w:pPr>
    </w:lvl>
  </w:abstractNum>
  <w:abstractNum w:abstractNumId="14" w15:restartNumberingAfterBreak="0">
    <w:nsid w:val="7249255E"/>
    <w:multiLevelType w:val="hybridMultilevel"/>
    <w:tmpl w:val="91BC4F32"/>
    <w:lvl w:ilvl="0" w:tplc="3710F070">
      <w:start w:val="1"/>
      <w:numFmt w:val="lowerLetter"/>
      <w:lvlText w:val="%1)"/>
      <w:lvlJc w:val="left"/>
      <w:pPr>
        <w:ind w:left="3192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3912" w:hanging="360"/>
      </w:pPr>
    </w:lvl>
    <w:lvl w:ilvl="2" w:tplc="340A001B" w:tentative="1">
      <w:start w:val="1"/>
      <w:numFmt w:val="lowerRoman"/>
      <w:lvlText w:val="%3."/>
      <w:lvlJc w:val="right"/>
      <w:pPr>
        <w:ind w:left="4632" w:hanging="180"/>
      </w:pPr>
    </w:lvl>
    <w:lvl w:ilvl="3" w:tplc="340A000F" w:tentative="1">
      <w:start w:val="1"/>
      <w:numFmt w:val="decimal"/>
      <w:lvlText w:val="%4."/>
      <w:lvlJc w:val="left"/>
      <w:pPr>
        <w:ind w:left="5352" w:hanging="360"/>
      </w:pPr>
    </w:lvl>
    <w:lvl w:ilvl="4" w:tplc="340A0019" w:tentative="1">
      <w:start w:val="1"/>
      <w:numFmt w:val="lowerLetter"/>
      <w:lvlText w:val="%5."/>
      <w:lvlJc w:val="left"/>
      <w:pPr>
        <w:ind w:left="6072" w:hanging="360"/>
      </w:pPr>
    </w:lvl>
    <w:lvl w:ilvl="5" w:tplc="340A001B" w:tentative="1">
      <w:start w:val="1"/>
      <w:numFmt w:val="lowerRoman"/>
      <w:lvlText w:val="%6."/>
      <w:lvlJc w:val="right"/>
      <w:pPr>
        <w:ind w:left="6792" w:hanging="180"/>
      </w:pPr>
    </w:lvl>
    <w:lvl w:ilvl="6" w:tplc="340A000F" w:tentative="1">
      <w:start w:val="1"/>
      <w:numFmt w:val="decimal"/>
      <w:lvlText w:val="%7."/>
      <w:lvlJc w:val="left"/>
      <w:pPr>
        <w:ind w:left="7512" w:hanging="360"/>
      </w:pPr>
    </w:lvl>
    <w:lvl w:ilvl="7" w:tplc="340A0019" w:tentative="1">
      <w:start w:val="1"/>
      <w:numFmt w:val="lowerLetter"/>
      <w:lvlText w:val="%8."/>
      <w:lvlJc w:val="left"/>
      <w:pPr>
        <w:ind w:left="8232" w:hanging="360"/>
      </w:pPr>
    </w:lvl>
    <w:lvl w:ilvl="8" w:tplc="340A001B" w:tentative="1">
      <w:start w:val="1"/>
      <w:numFmt w:val="lowerRoman"/>
      <w:lvlText w:val="%9."/>
      <w:lvlJc w:val="right"/>
      <w:pPr>
        <w:ind w:left="8952" w:hanging="180"/>
      </w:pPr>
    </w:lvl>
  </w:abstractNum>
  <w:abstractNum w:abstractNumId="15" w15:restartNumberingAfterBreak="0">
    <w:nsid w:val="7D7A012E"/>
    <w:multiLevelType w:val="hybridMultilevel"/>
    <w:tmpl w:val="A07A0868"/>
    <w:lvl w:ilvl="0" w:tplc="D74E57B2">
      <w:start w:val="1"/>
      <w:numFmt w:val="lowerLetter"/>
      <w:pStyle w:val="Ttulo3"/>
      <w:lvlText w:val="%1."/>
      <w:lvlJc w:val="left"/>
      <w:pPr>
        <w:tabs>
          <w:tab w:val="num" w:pos="4253"/>
        </w:tabs>
        <w:ind w:left="4253" w:hanging="709"/>
      </w:pPr>
      <w:rPr>
        <w:rFonts w:ascii="Courier New" w:hAnsi="Courier New" w:cs="Times New Roman" w:hint="default"/>
        <w:b/>
        <w:i w:val="0"/>
        <w:caps w:val="0"/>
        <w:strike w:val="0"/>
        <w:dstrike w:val="0"/>
        <w:vanish w:val="0"/>
        <w:sz w:val="26"/>
        <w:szCs w:val="26"/>
        <w:vertAlign w:val="baseline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7"/>
  </w:num>
  <w:num w:numId="3">
    <w:abstractNumId w:val="15"/>
  </w:num>
  <w:num w:numId="4">
    <w:abstractNumId w:val="6"/>
  </w:num>
  <w:num w:numId="5">
    <w:abstractNumId w:val="7"/>
    <w:lvlOverride w:ilvl="0">
      <w:startOverride w:val="1"/>
    </w:lvlOverride>
  </w:num>
  <w:num w:numId="6">
    <w:abstractNumId w:val="8"/>
  </w:num>
  <w:num w:numId="7">
    <w:abstractNumId w:val="10"/>
  </w:num>
  <w:num w:numId="8">
    <w:abstractNumId w:val="14"/>
  </w:num>
  <w:num w:numId="9">
    <w:abstractNumId w:val="5"/>
  </w:num>
  <w:num w:numId="10">
    <w:abstractNumId w:val="4"/>
  </w:num>
  <w:num w:numId="11">
    <w:abstractNumId w:val="9"/>
  </w:num>
  <w:num w:numId="12">
    <w:abstractNumId w:val="1"/>
  </w:num>
  <w:num w:numId="13">
    <w:abstractNumId w:val="11"/>
  </w:num>
  <w:num w:numId="14">
    <w:abstractNumId w:val="13"/>
  </w:num>
  <w:num w:numId="15">
    <w:abstractNumId w:val="12"/>
  </w:num>
  <w:num w:numId="16">
    <w:abstractNumId w:val="3"/>
  </w:num>
  <w:num w:numId="1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numFmt w:val="decimal"/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65DC1"/>
    <w:rsid w:val="000209D4"/>
    <w:rsid w:val="000239C0"/>
    <w:rsid w:val="0002777E"/>
    <w:rsid w:val="0002790B"/>
    <w:rsid w:val="00031E77"/>
    <w:rsid w:val="00036819"/>
    <w:rsid w:val="00042B38"/>
    <w:rsid w:val="00060908"/>
    <w:rsid w:val="00063135"/>
    <w:rsid w:val="00064C51"/>
    <w:rsid w:val="00065DC1"/>
    <w:rsid w:val="00072917"/>
    <w:rsid w:val="00076FF4"/>
    <w:rsid w:val="00084E53"/>
    <w:rsid w:val="00086AF5"/>
    <w:rsid w:val="00086B16"/>
    <w:rsid w:val="000B0DF3"/>
    <w:rsid w:val="000B6C47"/>
    <w:rsid w:val="000C1FD8"/>
    <w:rsid w:val="000C1FE2"/>
    <w:rsid w:val="000C2A0F"/>
    <w:rsid w:val="000D3F41"/>
    <w:rsid w:val="000E2B36"/>
    <w:rsid w:val="000E3061"/>
    <w:rsid w:val="000E7502"/>
    <w:rsid w:val="000F4EDA"/>
    <w:rsid w:val="000F7EB1"/>
    <w:rsid w:val="00101FFB"/>
    <w:rsid w:val="0010345D"/>
    <w:rsid w:val="00106EDA"/>
    <w:rsid w:val="00107744"/>
    <w:rsid w:val="001103D6"/>
    <w:rsid w:val="001170B2"/>
    <w:rsid w:val="0012527B"/>
    <w:rsid w:val="00136449"/>
    <w:rsid w:val="001372D5"/>
    <w:rsid w:val="001435AC"/>
    <w:rsid w:val="001510EB"/>
    <w:rsid w:val="0015739A"/>
    <w:rsid w:val="0017440C"/>
    <w:rsid w:val="00174F93"/>
    <w:rsid w:val="00180714"/>
    <w:rsid w:val="001808A9"/>
    <w:rsid w:val="0018413F"/>
    <w:rsid w:val="00186280"/>
    <w:rsid w:val="00192B5A"/>
    <w:rsid w:val="00195CC6"/>
    <w:rsid w:val="00197991"/>
    <w:rsid w:val="001B24F1"/>
    <w:rsid w:val="001B28C9"/>
    <w:rsid w:val="001B4C76"/>
    <w:rsid w:val="001B5B6A"/>
    <w:rsid w:val="001B5F8A"/>
    <w:rsid w:val="001B6ACB"/>
    <w:rsid w:val="001C7AF5"/>
    <w:rsid w:val="001D5D38"/>
    <w:rsid w:val="001F0ECA"/>
    <w:rsid w:val="00207751"/>
    <w:rsid w:val="00213C0B"/>
    <w:rsid w:val="00216F5D"/>
    <w:rsid w:val="00222F67"/>
    <w:rsid w:val="00233505"/>
    <w:rsid w:val="002361D8"/>
    <w:rsid w:val="00254607"/>
    <w:rsid w:val="00256752"/>
    <w:rsid w:val="002625DB"/>
    <w:rsid w:val="00266016"/>
    <w:rsid w:val="002738A7"/>
    <w:rsid w:val="002752BA"/>
    <w:rsid w:val="0028088B"/>
    <w:rsid w:val="00284BA0"/>
    <w:rsid w:val="00286624"/>
    <w:rsid w:val="00290A45"/>
    <w:rsid w:val="00291E0F"/>
    <w:rsid w:val="002A3053"/>
    <w:rsid w:val="002A4869"/>
    <w:rsid w:val="002A5AE4"/>
    <w:rsid w:val="002A716F"/>
    <w:rsid w:val="002C0F2F"/>
    <w:rsid w:val="002C7A16"/>
    <w:rsid w:val="002D5C4E"/>
    <w:rsid w:val="002D5D22"/>
    <w:rsid w:val="002E2D2F"/>
    <w:rsid w:val="002E2E4B"/>
    <w:rsid w:val="002E4DC9"/>
    <w:rsid w:val="002E54A9"/>
    <w:rsid w:val="002E7425"/>
    <w:rsid w:val="002F7093"/>
    <w:rsid w:val="00306974"/>
    <w:rsid w:val="00315567"/>
    <w:rsid w:val="00317106"/>
    <w:rsid w:val="00333060"/>
    <w:rsid w:val="0034182B"/>
    <w:rsid w:val="003440C3"/>
    <w:rsid w:val="00344EC5"/>
    <w:rsid w:val="00351E03"/>
    <w:rsid w:val="00355E8C"/>
    <w:rsid w:val="00361107"/>
    <w:rsid w:val="0036587A"/>
    <w:rsid w:val="00371598"/>
    <w:rsid w:val="003759E6"/>
    <w:rsid w:val="003802B0"/>
    <w:rsid w:val="003825AD"/>
    <w:rsid w:val="0038717C"/>
    <w:rsid w:val="00394D6B"/>
    <w:rsid w:val="003A54A3"/>
    <w:rsid w:val="003B40B9"/>
    <w:rsid w:val="003B4772"/>
    <w:rsid w:val="003B66EA"/>
    <w:rsid w:val="003C0BD8"/>
    <w:rsid w:val="003C774E"/>
    <w:rsid w:val="003D0A12"/>
    <w:rsid w:val="003D1541"/>
    <w:rsid w:val="003D32E1"/>
    <w:rsid w:val="003D392D"/>
    <w:rsid w:val="003E0F1A"/>
    <w:rsid w:val="003E16CD"/>
    <w:rsid w:val="003E1C47"/>
    <w:rsid w:val="003E3B52"/>
    <w:rsid w:val="003E5826"/>
    <w:rsid w:val="003F241D"/>
    <w:rsid w:val="004040C7"/>
    <w:rsid w:val="00427780"/>
    <w:rsid w:val="004358F5"/>
    <w:rsid w:val="00435DB1"/>
    <w:rsid w:val="00451063"/>
    <w:rsid w:val="004532A5"/>
    <w:rsid w:val="004543B5"/>
    <w:rsid w:val="00456440"/>
    <w:rsid w:val="00466DEF"/>
    <w:rsid w:val="00477E1E"/>
    <w:rsid w:val="00483E6C"/>
    <w:rsid w:val="00490BB0"/>
    <w:rsid w:val="004A48E2"/>
    <w:rsid w:val="004C2692"/>
    <w:rsid w:val="004C4A42"/>
    <w:rsid w:val="004D1AFB"/>
    <w:rsid w:val="004E591D"/>
    <w:rsid w:val="004F0F31"/>
    <w:rsid w:val="004F15EF"/>
    <w:rsid w:val="004F47AF"/>
    <w:rsid w:val="004F5CEF"/>
    <w:rsid w:val="004F6F8D"/>
    <w:rsid w:val="004F72C2"/>
    <w:rsid w:val="00507626"/>
    <w:rsid w:val="00511559"/>
    <w:rsid w:val="00511FEB"/>
    <w:rsid w:val="00512C86"/>
    <w:rsid w:val="00534774"/>
    <w:rsid w:val="00543196"/>
    <w:rsid w:val="005444CB"/>
    <w:rsid w:val="00544E56"/>
    <w:rsid w:val="0054612B"/>
    <w:rsid w:val="005508CB"/>
    <w:rsid w:val="0055095C"/>
    <w:rsid w:val="00555134"/>
    <w:rsid w:val="00557286"/>
    <w:rsid w:val="00561B69"/>
    <w:rsid w:val="005659D4"/>
    <w:rsid w:val="00566E10"/>
    <w:rsid w:val="00574386"/>
    <w:rsid w:val="005868AA"/>
    <w:rsid w:val="0059388E"/>
    <w:rsid w:val="005966E3"/>
    <w:rsid w:val="0059694A"/>
    <w:rsid w:val="005B5E72"/>
    <w:rsid w:val="005C015F"/>
    <w:rsid w:val="005C1D1B"/>
    <w:rsid w:val="005D0F2B"/>
    <w:rsid w:val="005D233D"/>
    <w:rsid w:val="005D6E4D"/>
    <w:rsid w:val="005F0176"/>
    <w:rsid w:val="005F54E0"/>
    <w:rsid w:val="006168D9"/>
    <w:rsid w:val="00620314"/>
    <w:rsid w:val="00622B13"/>
    <w:rsid w:val="006268A3"/>
    <w:rsid w:val="006329FA"/>
    <w:rsid w:val="00635627"/>
    <w:rsid w:val="00637EDA"/>
    <w:rsid w:val="00640DE7"/>
    <w:rsid w:val="00642C66"/>
    <w:rsid w:val="0064446D"/>
    <w:rsid w:val="00651016"/>
    <w:rsid w:val="00652EF2"/>
    <w:rsid w:val="0066059C"/>
    <w:rsid w:val="00663510"/>
    <w:rsid w:val="0066395B"/>
    <w:rsid w:val="00675C98"/>
    <w:rsid w:val="00681122"/>
    <w:rsid w:val="0068516C"/>
    <w:rsid w:val="006868AC"/>
    <w:rsid w:val="00686F83"/>
    <w:rsid w:val="0069660F"/>
    <w:rsid w:val="006B00D1"/>
    <w:rsid w:val="006B0AF1"/>
    <w:rsid w:val="006B6026"/>
    <w:rsid w:val="006B6BD4"/>
    <w:rsid w:val="006C1B43"/>
    <w:rsid w:val="006C65D3"/>
    <w:rsid w:val="006D581B"/>
    <w:rsid w:val="006D6249"/>
    <w:rsid w:val="006E0E40"/>
    <w:rsid w:val="006E46F6"/>
    <w:rsid w:val="006E5CC5"/>
    <w:rsid w:val="006E6738"/>
    <w:rsid w:val="006E70FC"/>
    <w:rsid w:val="006F6F1F"/>
    <w:rsid w:val="00705BF4"/>
    <w:rsid w:val="007347BB"/>
    <w:rsid w:val="00734B04"/>
    <w:rsid w:val="00740E4A"/>
    <w:rsid w:val="007605A2"/>
    <w:rsid w:val="00760880"/>
    <w:rsid w:val="00761EB8"/>
    <w:rsid w:val="007A0283"/>
    <w:rsid w:val="007A328B"/>
    <w:rsid w:val="007B0D06"/>
    <w:rsid w:val="007B1391"/>
    <w:rsid w:val="007D6370"/>
    <w:rsid w:val="007E21FF"/>
    <w:rsid w:val="007E3448"/>
    <w:rsid w:val="007E5426"/>
    <w:rsid w:val="007E6BBF"/>
    <w:rsid w:val="007F0FC9"/>
    <w:rsid w:val="007F3A7A"/>
    <w:rsid w:val="007F658C"/>
    <w:rsid w:val="00801D80"/>
    <w:rsid w:val="00802C81"/>
    <w:rsid w:val="00804AE6"/>
    <w:rsid w:val="008066A0"/>
    <w:rsid w:val="008113E6"/>
    <w:rsid w:val="008113F8"/>
    <w:rsid w:val="00813822"/>
    <w:rsid w:val="008144A8"/>
    <w:rsid w:val="00821D1E"/>
    <w:rsid w:val="00825CB6"/>
    <w:rsid w:val="0083307F"/>
    <w:rsid w:val="00847AC6"/>
    <w:rsid w:val="0085739C"/>
    <w:rsid w:val="008614CF"/>
    <w:rsid w:val="00873191"/>
    <w:rsid w:val="00876F15"/>
    <w:rsid w:val="00885A29"/>
    <w:rsid w:val="008924ED"/>
    <w:rsid w:val="0089416E"/>
    <w:rsid w:val="008941D6"/>
    <w:rsid w:val="00896016"/>
    <w:rsid w:val="008A0E60"/>
    <w:rsid w:val="008A799D"/>
    <w:rsid w:val="008B2011"/>
    <w:rsid w:val="008B36D4"/>
    <w:rsid w:val="008C376F"/>
    <w:rsid w:val="008C5E71"/>
    <w:rsid w:val="008D058B"/>
    <w:rsid w:val="008D2CB8"/>
    <w:rsid w:val="008D3135"/>
    <w:rsid w:val="008D5044"/>
    <w:rsid w:val="008E6CBA"/>
    <w:rsid w:val="008F0F7A"/>
    <w:rsid w:val="00907CBF"/>
    <w:rsid w:val="00922BF7"/>
    <w:rsid w:val="00936ECB"/>
    <w:rsid w:val="009433C5"/>
    <w:rsid w:val="009461DA"/>
    <w:rsid w:val="00947369"/>
    <w:rsid w:val="0095630F"/>
    <w:rsid w:val="00960031"/>
    <w:rsid w:val="00974BA1"/>
    <w:rsid w:val="0097648F"/>
    <w:rsid w:val="00981ADB"/>
    <w:rsid w:val="009930D8"/>
    <w:rsid w:val="009A0478"/>
    <w:rsid w:val="009A64F7"/>
    <w:rsid w:val="009B1088"/>
    <w:rsid w:val="009C0CCC"/>
    <w:rsid w:val="009C3710"/>
    <w:rsid w:val="009E0A42"/>
    <w:rsid w:val="009E4D57"/>
    <w:rsid w:val="009F2949"/>
    <w:rsid w:val="00A00E08"/>
    <w:rsid w:val="00A155CF"/>
    <w:rsid w:val="00A304E3"/>
    <w:rsid w:val="00A31A00"/>
    <w:rsid w:val="00A40FB3"/>
    <w:rsid w:val="00A410A6"/>
    <w:rsid w:val="00A43D98"/>
    <w:rsid w:val="00A52112"/>
    <w:rsid w:val="00A560AF"/>
    <w:rsid w:val="00A67502"/>
    <w:rsid w:val="00A74D9E"/>
    <w:rsid w:val="00A840EF"/>
    <w:rsid w:val="00AB4067"/>
    <w:rsid w:val="00AF56B8"/>
    <w:rsid w:val="00AF701F"/>
    <w:rsid w:val="00AF73CB"/>
    <w:rsid w:val="00B16AF8"/>
    <w:rsid w:val="00B16B8C"/>
    <w:rsid w:val="00B200E7"/>
    <w:rsid w:val="00B200F9"/>
    <w:rsid w:val="00B212D0"/>
    <w:rsid w:val="00B32CE9"/>
    <w:rsid w:val="00B40BD9"/>
    <w:rsid w:val="00B52C0D"/>
    <w:rsid w:val="00B53051"/>
    <w:rsid w:val="00B57D13"/>
    <w:rsid w:val="00B723CD"/>
    <w:rsid w:val="00B72B05"/>
    <w:rsid w:val="00B80269"/>
    <w:rsid w:val="00B86706"/>
    <w:rsid w:val="00B9454C"/>
    <w:rsid w:val="00B94D48"/>
    <w:rsid w:val="00BA5C27"/>
    <w:rsid w:val="00BA7101"/>
    <w:rsid w:val="00BB0612"/>
    <w:rsid w:val="00BB4838"/>
    <w:rsid w:val="00BC1C2A"/>
    <w:rsid w:val="00BC3206"/>
    <w:rsid w:val="00BC3DFC"/>
    <w:rsid w:val="00BC667A"/>
    <w:rsid w:val="00BE2DA9"/>
    <w:rsid w:val="00BF12B1"/>
    <w:rsid w:val="00BF5651"/>
    <w:rsid w:val="00BF569C"/>
    <w:rsid w:val="00C00EC4"/>
    <w:rsid w:val="00C10B39"/>
    <w:rsid w:val="00C1726C"/>
    <w:rsid w:val="00C21BAD"/>
    <w:rsid w:val="00C272B7"/>
    <w:rsid w:val="00C32118"/>
    <w:rsid w:val="00C33EEA"/>
    <w:rsid w:val="00C3468B"/>
    <w:rsid w:val="00C3522F"/>
    <w:rsid w:val="00C363A1"/>
    <w:rsid w:val="00C37A1C"/>
    <w:rsid w:val="00C40117"/>
    <w:rsid w:val="00C42988"/>
    <w:rsid w:val="00C51176"/>
    <w:rsid w:val="00C52F38"/>
    <w:rsid w:val="00C530E2"/>
    <w:rsid w:val="00C56AD5"/>
    <w:rsid w:val="00C56DC8"/>
    <w:rsid w:val="00C572DE"/>
    <w:rsid w:val="00C61711"/>
    <w:rsid w:val="00C650FC"/>
    <w:rsid w:val="00C653EB"/>
    <w:rsid w:val="00C730C7"/>
    <w:rsid w:val="00C75A02"/>
    <w:rsid w:val="00C836AA"/>
    <w:rsid w:val="00C841EE"/>
    <w:rsid w:val="00CA15DC"/>
    <w:rsid w:val="00CA54B4"/>
    <w:rsid w:val="00CE3CC9"/>
    <w:rsid w:val="00CF4B64"/>
    <w:rsid w:val="00CF4C7D"/>
    <w:rsid w:val="00CF5296"/>
    <w:rsid w:val="00D07DD6"/>
    <w:rsid w:val="00D16667"/>
    <w:rsid w:val="00D32249"/>
    <w:rsid w:val="00D41664"/>
    <w:rsid w:val="00D50029"/>
    <w:rsid w:val="00D6430A"/>
    <w:rsid w:val="00D724C4"/>
    <w:rsid w:val="00D764C9"/>
    <w:rsid w:val="00D847B6"/>
    <w:rsid w:val="00DA40E8"/>
    <w:rsid w:val="00DA4F2E"/>
    <w:rsid w:val="00DC4B6A"/>
    <w:rsid w:val="00DC50A1"/>
    <w:rsid w:val="00DC557B"/>
    <w:rsid w:val="00DD007F"/>
    <w:rsid w:val="00DE454F"/>
    <w:rsid w:val="00DF62CE"/>
    <w:rsid w:val="00E050B6"/>
    <w:rsid w:val="00E0580D"/>
    <w:rsid w:val="00E20FE5"/>
    <w:rsid w:val="00E342D5"/>
    <w:rsid w:val="00E4267B"/>
    <w:rsid w:val="00E51D21"/>
    <w:rsid w:val="00E521D6"/>
    <w:rsid w:val="00E54793"/>
    <w:rsid w:val="00E5718D"/>
    <w:rsid w:val="00E65813"/>
    <w:rsid w:val="00E65A40"/>
    <w:rsid w:val="00E81A57"/>
    <w:rsid w:val="00E8223F"/>
    <w:rsid w:val="00E83B4B"/>
    <w:rsid w:val="00E93CAE"/>
    <w:rsid w:val="00E96C83"/>
    <w:rsid w:val="00EA3D21"/>
    <w:rsid w:val="00EB6B5C"/>
    <w:rsid w:val="00EC6BC0"/>
    <w:rsid w:val="00ED0DD9"/>
    <w:rsid w:val="00EE045C"/>
    <w:rsid w:val="00EE04C5"/>
    <w:rsid w:val="00EE1BD3"/>
    <w:rsid w:val="00EE4CC6"/>
    <w:rsid w:val="00EF5914"/>
    <w:rsid w:val="00EF5C7D"/>
    <w:rsid w:val="00F00874"/>
    <w:rsid w:val="00F0276C"/>
    <w:rsid w:val="00F2316B"/>
    <w:rsid w:val="00F30D87"/>
    <w:rsid w:val="00F474A0"/>
    <w:rsid w:val="00F47628"/>
    <w:rsid w:val="00F52028"/>
    <w:rsid w:val="00F544A8"/>
    <w:rsid w:val="00F572F9"/>
    <w:rsid w:val="00F66158"/>
    <w:rsid w:val="00F733DE"/>
    <w:rsid w:val="00F763E6"/>
    <w:rsid w:val="00F8385B"/>
    <w:rsid w:val="00F83F26"/>
    <w:rsid w:val="00F914D2"/>
    <w:rsid w:val="00F979BE"/>
    <w:rsid w:val="00FA2C67"/>
    <w:rsid w:val="00FB4649"/>
    <w:rsid w:val="00FC1164"/>
    <w:rsid w:val="00FD062F"/>
    <w:rsid w:val="00FD6522"/>
    <w:rsid w:val="00FD7445"/>
    <w:rsid w:val="00FE4916"/>
    <w:rsid w:val="00FE6A62"/>
    <w:rsid w:val="00FE7423"/>
    <w:rsid w:val="00FF0224"/>
    <w:rsid w:val="00FF6B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7CC35EED"/>
  <w15:chartTrackingRefBased/>
  <w15:docId w15:val="{A9617299-3D3C-4B04-955A-4B08C9A99F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07751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Arial" w:eastAsia="Times New Roman" w:hAnsi="Arial" w:cs="Arial"/>
      <w:spacing w:val="-3"/>
      <w:sz w:val="24"/>
      <w:szCs w:val="20"/>
      <w:lang w:val="en-US" w:bidi="hi-IN"/>
    </w:rPr>
  </w:style>
  <w:style w:type="paragraph" w:styleId="Ttulo1">
    <w:name w:val="heading 1"/>
    <w:basedOn w:val="Normal"/>
    <w:next w:val="Normal"/>
    <w:link w:val="Ttulo1Car"/>
    <w:qFormat/>
    <w:rsid w:val="00065DC1"/>
    <w:pPr>
      <w:keepNext/>
      <w:spacing w:before="360" w:after="240"/>
      <w:jc w:val="both"/>
      <w:outlineLvl w:val="0"/>
    </w:pPr>
    <w:rPr>
      <w:rFonts w:ascii="Courier New" w:hAnsi="Courier New"/>
      <w:b/>
      <w:bCs/>
      <w:kern w:val="32"/>
      <w:szCs w:val="32"/>
    </w:rPr>
  </w:style>
  <w:style w:type="paragraph" w:styleId="Ttulo2">
    <w:name w:val="heading 2"/>
    <w:basedOn w:val="Normal"/>
    <w:next w:val="Normal"/>
    <w:link w:val="Ttulo2Car"/>
    <w:uiPriority w:val="99"/>
    <w:qFormat/>
    <w:rsid w:val="00065DC1"/>
    <w:pPr>
      <w:keepNext/>
      <w:numPr>
        <w:numId w:val="2"/>
      </w:numPr>
      <w:spacing w:before="360" w:after="240"/>
      <w:jc w:val="both"/>
      <w:outlineLvl w:val="1"/>
    </w:pPr>
    <w:rPr>
      <w:rFonts w:ascii="Courier New" w:hAnsi="Courier New"/>
      <w:b/>
      <w:bCs/>
      <w:iCs/>
      <w:szCs w:val="28"/>
    </w:rPr>
  </w:style>
  <w:style w:type="paragraph" w:styleId="Ttulo3">
    <w:name w:val="heading 3"/>
    <w:basedOn w:val="Normal"/>
    <w:next w:val="Normal"/>
    <w:link w:val="Ttulo3Car"/>
    <w:uiPriority w:val="99"/>
    <w:qFormat/>
    <w:rsid w:val="00065DC1"/>
    <w:pPr>
      <w:keepNext/>
      <w:numPr>
        <w:numId w:val="3"/>
      </w:numPr>
      <w:spacing w:before="360" w:after="120"/>
      <w:jc w:val="both"/>
      <w:outlineLvl w:val="2"/>
    </w:pPr>
    <w:rPr>
      <w:rFonts w:ascii="Courier New" w:hAnsi="Courier New"/>
      <w:b/>
      <w:bCs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rsid w:val="00065DC1"/>
    <w:rPr>
      <w:rFonts w:ascii="Courier New" w:eastAsia="Times New Roman" w:hAnsi="Courier New" w:cs="Arial"/>
      <w:b/>
      <w:bCs/>
      <w:spacing w:val="-3"/>
      <w:kern w:val="32"/>
      <w:sz w:val="24"/>
      <w:szCs w:val="32"/>
      <w:lang w:val="en-US" w:bidi="hi-IN"/>
    </w:rPr>
  </w:style>
  <w:style w:type="character" w:customStyle="1" w:styleId="Ttulo2Car">
    <w:name w:val="Título 2 Car"/>
    <w:basedOn w:val="Fuentedeprrafopredeter"/>
    <w:link w:val="Ttulo2"/>
    <w:uiPriority w:val="99"/>
    <w:rsid w:val="00065DC1"/>
    <w:rPr>
      <w:rFonts w:ascii="Courier New" w:eastAsia="Times New Roman" w:hAnsi="Courier New" w:cs="Arial"/>
      <w:b/>
      <w:bCs/>
      <w:iCs/>
      <w:spacing w:val="-3"/>
      <w:sz w:val="24"/>
      <w:szCs w:val="28"/>
      <w:lang w:val="en-US" w:bidi="hi-IN"/>
    </w:rPr>
  </w:style>
  <w:style w:type="character" w:customStyle="1" w:styleId="Ttulo3Car">
    <w:name w:val="Título 3 Car"/>
    <w:basedOn w:val="Fuentedeprrafopredeter"/>
    <w:link w:val="Ttulo3"/>
    <w:uiPriority w:val="99"/>
    <w:rsid w:val="00065DC1"/>
    <w:rPr>
      <w:rFonts w:ascii="Courier New" w:eastAsia="Times New Roman" w:hAnsi="Courier New" w:cs="Arial"/>
      <w:b/>
      <w:bCs/>
      <w:spacing w:val="-3"/>
      <w:sz w:val="24"/>
      <w:szCs w:val="26"/>
      <w:lang w:val="en-US" w:bidi="hi-IN"/>
    </w:rPr>
  </w:style>
  <w:style w:type="paragraph" w:customStyle="1" w:styleId="Estilo">
    <w:name w:val="Estilo"/>
    <w:basedOn w:val="Normal"/>
    <w:next w:val="Sangradetextonormal"/>
    <w:uiPriority w:val="99"/>
    <w:rsid w:val="00065DC1"/>
    <w:pPr>
      <w:tabs>
        <w:tab w:val="left" w:pos="3544"/>
      </w:tabs>
      <w:overflowPunct/>
      <w:autoSpaceDE/>
      <w:autoSpaceDN/>
      <w:adjustRightInd/>
      <w:spacing w:before="240" w:after="120"/>
      <w:jc w:val="both"/>
      <w:textAlignment w:val="auto"/>
    </w:pPr>
  </w:style>
  <w:style w:type="paragraph" w:styleId="Sangradetextonormal">
    <w:name w:val="Body Text Indent"/>
    <w:basedOn w:val="Normal"/>
    <w:link w:val="SangradetextonormalCar"/>
    <w:rsid w:val="00065DC1"/>
    <w:pPr>
      <w:spacing w:after="120"/>
      <w:ind w:left="283"/>
    </w:pPr>
  </w:style>
  <w:style w:type="character" w:customStyle="1" w:styleId="SangradetextonormalCar">
    <w:name w:val="Sangría de texto normal Car"/>
    <w:basedOn w:val="Fuentedeprrafopredeter"/>
    <w:link w:val="Sangradetextonormal"/>
    <w:rsid w:val="00065DC1"/>
    <w:rPr>
      <w:rFonts w:ascii="Arial" w:eastAsia="Times New Roman" w:hAnsi="Arial" w:cs="Arial"/>
      <w:spacing w:val="-3"/>
      <w:sz w:val="24"/>
      <w:szCs w:val="20"/>
      <w:lang w:val="en-US" w:bidi="hi-IN"/>
    </w:rPr>
  </w:style>
  <w:style w:type="character" w:styleId="Refdecomentario">
    <w:name w:val="annotation reference"/>
    <w:basedOn w:val="Fuentedeprrafopredeter"/>
    <w:uiPriority w:val="99"/>
    <w:semiHidden/>
    <w:unhideWhenUsed/>
    <w:rsid w:val="006E70FC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6E70FC"/>
    <w:rPr>
      <w:rFonts w:cs="Mangal"/>
      <w:sz w:val="20"/>
      <w:szCs w:val="18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6E70FC"/>
    <w:rPr>
      <w:rFonts w:ascii="Arial" w:eastAsia="Times New Roman" w:hAnsi="Arial" w:cs="Mangal"/>
      <w:spacing w:val="-3"/>
      <w:sz w:val="20"/>
      <w:szCs w:val="18"/>
      <w:lang w:val="en-US" w:bidi="hi-IN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6E70FC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6E70FC"/>
    <w:rPr>
      <w:rFonts w:ascii="Arial" w:eastAsia="Times New Roman" w:hAnsi="Arial" w:cs="Mangal"/>
      <w:b/>
      <w:bCs/>
      <w:spacing w:val="-3"/>
      <w:sz w:val="20"/>
      <w:szCs w:val="18"/>
      <w:lang w:val="en-US" w:bidi="hi-IN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3802B0"/>
    <w:rPr>
      <w:rFonts w:ascii="Segoe UI" w:hAnsi="Segoe UI" w:cs="Mangal"/>
      <w:sz w:val="18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802B0"/>
    <w:rPr>
      <w:rFonts w:ascii="Segoe UI" w:eastAsia="Times New Roman" w:hAnsi="Segoe UI" w:cs="Mangal"/>
      <w:spacing w:val="-3"/>
      <w:sz w:val="18"/>
      <w:szCs w:val="16"/>
      <w:lang w:val="en-US" w:bidi="hi-IN"/>
    </w:rPr>
  </w:style>
  <w:style w:type="paragraph" w:styleId="Revisin">
    <w:name w:val="Revision"/>
    <w:hidden/>
    <w:uiPriority w:val="99"/>
    <w:semiHidden/>
    <w:rsid w:val="00566E10"/>
    <w:pPr>
      <w:spacing w:after="0" w:line="240" w:lineRule="auto"/>
    </w:pPr>
    <w:rPr>
      <w:rFonts w:ascii="Arial" w:eastAsia="Times New Roman" w:hAnsi="Arial" w:cs="Mangal"/>
      <w:spacing w:val="-3"/>
      <w:sz w:val="24"/>
      <w:szCs w:val="20"/>
      <w:lang w:val="en-US" w:bidi="hi-IN"/>
    </w:rPr>
  </w:style>
  <w:style w:type="paragraph" w:styleId="Prrafodelista">
    <w:name w:val="List Paragraph"/>
    <w:basedOn w:val="Normal"/>
    <w:uiPriority w:val="34"/>
    <w:qFormat/>
    <w:rsid w:val="003E5826"/>
    <w:pPr>
      <w:ind w:left="720"/>
      <w:contextualSpacing/>
    </w:pPr>
    <w:rPr>
      <w:rFonts w:cs="Mangal"/>
    </w:rPr>
  </w:style>
  <w:style w:type="paragraph" w:styleId="Sangra2detindependiente">
    <w:name w:val="Body Text Indent 2"/>
    <w:basedOn w:val="Normal"/>
    <w:link w:val="Sangra2detindependienteCar"/>
    <w:uiPriority w:val="99"/>
    <w:semiHidden/>
    <w:unhideWhenUsed/>
    <w:rsid w:val="003E5826"/>
    <w:pPr>
      <w:spacing w:after="120" w:line="480" w:lineRule="auto"/>
      <w:ind w:left="283"/>
    </w:pPr>
    <w:rPr>
      <w:rFonts w:cs="Mangal"/>
    </w:rPr>
  </w:style>
  <w:style w:type="character" w:customStyle="1" w:styleId="Sangra2detindependienteCar">
    <w:name w:val="Sangría 2 de t. independiente Car"/>
    <w:basedOn w:val="Fuentedeprrafopredeter"/>
    <w:link w:val="Sangra2detindependiente"/>
    <w:uiPriority w:val="99"/>
    <w:semiHidden/>
    <w:rsid w:val="003E5826"/>
    <w:rPr>
      <w:rFonts w:ascii="Arial" w:eastAsia="Times New Roman" w:hAnsi="Arial" w:cs="Mangal"/>
      <w:spacing w:val="-3"/>
      <w:sz w:val="24"/>
      <w:szCs w:val="20"/>
      <w:lang w:val="en-US" w:bidi="hi-IN"/>
    </w:rPr>
  </w:style>
  <w:style w:type="paragraph" w:styleId="Sangra3detindependiente">
    <w:name w:val="Body Text Indent 3"/>
    <w:basedOn w:val="Normal"/>
    <w:link w:val="Sangra3detindependienteCar"/>
    <w:uiPriority w:val="99"/>
    <w:semiHidden/>
    <w:unhideWhenUsed/>
    <w:rsid w:val="00CF4C7D"/>
    <w:pPr>
      <w:spacing w:after="120"/>
      <w:ind w:left="283"/>
    </w:pPr>
    <w:rPr>
      <w:rFonts w:cs="Mangal"/>
      <w:sz w:val="16"/>
      <w:szCs w:val="14"/>
    </w:rPr>
  </w:style>
  <w:style w:type="character" w:customStyle="1" w:styleId="Sangra3detindependienteCar">
    <w:name w:val="Sangría 3 de t. independiente Car"/>
    <w:basedOn w:val="Fuentedeprrafopredeter"/>
    <w:link w:val="Sangra3detindependiente"/>
    <w:uiPriority w:val="99"/>
    <w:semiHidden/>
    <w:rsid w:val="00CF4C7D"/>
    <w:rPr>
      <w:rFonts w:ascii="Arial" w:eastAsia="Times New Roman" w:hAnsi="Arial" w:cs="Mangal"/>
      <w:spacing w:val="-3"/>
      <w:sz w:val="16"/>
      <w:szCs w:val="14"/>
      <w:lang w:val="en-US" w:bidi="hi-IN"/>
    </w:rPr>
  </w:style>
  <w:style w:type="paragraph" w:styleId="Textoindependiente2">
    <w:name w:val="Body Text 2"/>
    <w:basedOn w:val="Normal"/>
    <w:link w:val="Textoindependiente2Car"/>
    <w:uiPriority w:val="99"/>
    <w:semiHidden/>
    <w:unhideWhenUsed/>
    <w:rsid w:val="00CF4C7D"/>
    <w:pPr>
      <w:spacing w:after="120" w:line="480" w:lineRule="auto"/>
    </w:pPr>
    <w:rPr>
      <w:rFonts w:cs="Mangal"/>
    </w:rPr>
  </w:style>
  <w:style w:type="character" w:customStyle="1" w:styleId="Textoindependiente2Car">
    <w:name w:val="Texto independiente 2 Car"/>
    <w:basedOn w:val="Fuentedeprrafopredeter"/>
    <w:link w:val="Textoindependiente2"/>
    <w:uiPriority w:val="99"/>
    <w:semiHidden/>
    <w:rsid w:val="00CF4C7D"/>
    <w:rPr>
      <w:rFonts w:ascii="Arial" w:eastAsia="Times New Roman" w:hAnsi="Arial" w:cs="Mangal"/>
      <w:spacing w:val="-3"/>
      <w:sz w:val="24"/>
      <w:szCs w:val="20"/>
      <w:lang w:val="en-US" w:bidi="hi-IN"/>
    </w:r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D724C4"/>
    <w:pPr>
      <w:spacing w:after="120"/>
    </w:pPr>
    <w:rPr>
      <w:rFonts w:cs="Mangal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D724C4"/>
    <w:rPr>
      <w:rFonts w:ascii="Arial" w:eastAsia="Times New Roman" w:hAnsi="Arial" w:cs="Mangal"/>
      <w:spacing w:val="-3"/>
      <w:sz w:val="24"/>
      <w:szCs w:val="20"/>
      <w:lang w:val="en-US" w:bidi="hi-IN"/>
    </w:rPr>
  </w:style>
  <w:style w:type="paragraph" w:styleId="Encabezado">
    <w:name w:val="header"/>
    <w:basedOn w:val="Normal"/>
    <w:link w:val="EncabezadoCar"/>
    <w:uiPriority w:val="99"/>
    <w:unhideWhenUsed/>
    <w:rsid w:val="00EE04C5"/>
    <w:pPr>
      <w:tabs>
        <w:tab w:val="center" w:pos="4419"/>
        <w:tab w:val="right" w:pos="8838"/>
      </w:tabs>
    </w:pPr>
    <w:rPr>
      <w:rFonts w:cs="Mangal"/>
    </w:rPr>
  </w:style>
  <w:style w:type="character" w:customStyle="1" w:styleId="EncabezadoCar">
    <w:name w:val="Encabezado Car"/>
    <w:basedOn w:val="Fuentedeprrafopredeter"/>
    <w:link w:val="Encabezado"/>
    <w:uiPriority w:val="99"/>
    <w:rsid w:val="00EE04C5"/>
    <w:rPr>
      <w:rFonts w:ascii="Arial" w:eastAsia="Times New Roman" w:hAnsi="Arial" w:cs="Mangal"/>
      <w:spacing w:val="-3"/>
      <w:sz w:val="24"/>
      <w:szCs w:val="20"/>
      <w:lang w:val="en-US" w:bidi="hi-IN"/>
    </w:rPr>
  </w:style>
  <w:style w:type="paragraph" w:styleId="Piedepgina">
    <w:name w:val="footer"/>
    <w:basedOn w:val="Normal"/>
    <w:link w:val="PiedepginaCar"/>
    <w:uiPriority w:val="99"/>
    <w:unhideWhenUsed/>
    <w:rsid w:val="00EE04C5"/>
    <w:pPr>
      <w:tabs>
        <w:tab w:val="center" w:pos="4419"/>
        <w:tab w:val="right" w:pos="8838"/>
      </w:tabs>
    </w:pPr>
    <w:rPr>
      <w:rFonts w:cs="Mangal"/>
    </w:rPr>
  </w:style>
  <w:style w:type="character" w:customStyle="1" w:styleId="PiedepginaCar">
    <w:name w:val="Pie de página Car"/>
    <w:basedOn w:val="Fuentedeprrafopredeter"/>
    <w:link w:val="Piedepgina"/>
    <w:uiPriority w:val="99"/>
    <w:rsid w:val="00EE04C5"/>
    <w:rPr>
      <w:rFonts w:ascii="Arial" w:eastAsia="Times New Roman" w:hAnsi="Arial" w:cs="Mangal"/>
      <w:spacing w:val="-3"/>
      <w:sz w:val="24"/>
      <w:szCs w:val="20"/>
      <w:lang w:val="en-US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4656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2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oleObject" Target="embeddings/oleObject1.bin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1.emf"/><Relationship Id="rId17" Type="http://schemas.openxmlformats.org/officeDocument/2006/relationships/oleObject" Target="embeddings/oleObject3.bin"/><Relationship Id="rId2" Type="http://schemas.openxmlformats.org/officeDocument/2006/relationships/customXml" Target="../customXml/item2.xml"/><Relationship Id="rId16" Type="http://schemas.openxmlformats.org/officeDocument/2006/relationships/image" Target="media/image3.em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oleObject" Target="embeddings/oleObject2.bin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9A56EAFF33F7C4D9DBF44A7AA79D319" ma:contentTypeVersion="16" ma:contentTypeDescription="Create a new document." ma:contentTypeScope="" ma:versionID="a37a9d92444988ab8d339529fd3ddcc2">
  <xsd:schema xmlns:xsd="http://www.w3.org/2001/XMLSchema" xmlns:xs="http://www.w3.org/2001/XMLSchema" xmlns:p="http://schemas.microsoft.com/office/2006/metadata/properties" xmlns:ns2="77ad8b08-c312-4b90-8ed5-37edc9c54335" xmlns:ns3="a7703eea-690c-4fbb-b079-e024221e2421" targetNamespace="http://schemas.microsoft.com/office/2006/metadata/properties" ma:root="true" ma:fieldsID="052239058c1a94a7fd08472a7ecc48c0" ns2:_="" ns3:_="">
    <xsd:import namespace="77ad8b08-c312-4b90-8ed5-37edc9c54335"/>
    <xsd:import namespace="a7703eea-690c-4fbb-b079-e024221e242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7ad8b08-c312-4b90-8ed5-37edc9c5433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739a0b5f-7855-46a4-b0d9-e81318ea562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20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21" nillable="true" ma:displayName="Location" ma:internalName="MediaServiceLocatio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7703eea-690c-4fbb-b079-e024221e2421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b9fcef96-e7d2-45ba-b2cf-7434feff9f2a}" ma:internalName="TaxCatchAll" ma:showField="CatchAllData" ma:web="a7703eea-690c-4fbb-b079-e024221e242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7ad8b08-c312-4b90-8ed5-37edc9c54335">
      <Terms xmlns="http://schemas.microsoft.com/office/infopath/2007/PartnerControls"/>
    </lcf76f155ced4ddcb4097134ff3c332f>
    <TaxCatchAll xmlns="a7703eea-690c-4fbb-b079-e024221e2421" xsi:nil="true"/>
  </documentManagement>
</p:properties>
</file>

<file path=customXml/itemProps1.xml><?xml version="1.0" encoding="utf-8"?>
<ds:datastoreItem xmlns:ds="http://schemas.openxmlformats.org/officeDocument/2006/customXml" ds:itemID="{749370CD-F782-43E9-875C-DAE41F8493F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C3EB180-321C-428C-9109-FAB85CA04BE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7ad8b08-c312-4b90-8ed5-37edc9c54335"/>
    <ds:schemaRef ds:uri="a7703eea-690c-4fbb-b079-e024221e24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5CBA0ED-72CA-48E6-BB12-E54CC75C0BDD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77BE8A23-E54A-4E82-94B0-3C04E6BADE65}">
  <ds:schemaRefs>
    <ds:schemaRef ds:uri="http://schemas.microsoft.com/office/2006/metadata/properties"/>
    <ds:schemaRef ds:uri="http://schemas.microsoft.com/office/infopath/2007/PartnerControls"/>
    <ds:schemaRef ds:uri="77ad8b08-c312-4b90-8ed5-37edc9c54335"/>
    <ds:schemaRef ds:uri="a7703eea-690c-4fbb-b079-e024221e2421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9</Pages>
  <Words>1303</Words>
  <Characters>7172</Characters>
  <Application>Microsoft Office Word</Application>
  <DocSecurity>0</DocSecurity>
  <Lines>59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xx</dc:creator>
  <cp:keywords/>
  <dc:description/>
  <cp:lastModifiedBy>Guillermo Diaz Vallejos</cp:lastModifiedBy>
  <cp:revision>3</cp:revision>
  <cp:lastPrinted>2023-10-25T13:28:00Z</cp:lastPrinted>
  <dcterms:created xsi:type="dcterms:W3CDTF">2023-10-25T11:31:00Z</dcterms:created>
  <dcterms:modified xsi:type="dcterms:W3CDTF">2023-10-25T18:41:00Z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b92cd28794e4d80796fb439e719e77e9cc4644d1390093a01968c82053f81e79</vt:lpwstr>
  </property>
  <property fmtid="{D5CDD505-2E9C-101B-9397-08002B2CF9AE}" pid="3" name="ContentTypeId">
    <vt:lpwstr>0x01010019A56EAFF33F7C4D9DBF44A7AA79D319</vt:lpwstr>
  </property>
  <property fmtid="{D5CDD505-2E9C-101B-9397-08002B2CF9AE}" pid="4" name="MediaServiceImageTags">
    <vt:lpwstr/>
  </property>
</Properties>
</file>