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6074" w:rsidRDefault="00F935D0">
      <w:pPr>
        <w:pStyle w:val="Textoindependiente"/>
        <w:ind w:left="3688"/>
        <w:rPr>
          <w:rFonts w:ascii="Times New Roman"/>
          <w:sz w:val="20"/>
        </w:rPr>
      </w:pPr>
      <w:r>
        <w:rPr>
          <w:rFonts w:ascii="Times New Roman"/>
          <w:noProof/>
          <w:sz w:val="20"/>
        </w:rPr>
        <w:drawing>
          <wp:inline distT="0" distB="0" distL="0" distR="0">
            <wp:extent cx="1059947" cy="950976"/>
            <wp:effectExtent l="0" t="0" r="0" b="0"/>
            <wp:docPr id="1" name="Image 1" descr="Logotipo  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tipo  Descripción generada automáticamente"/>
                    <pic:cNvPicPr/>
                  </pic:nvPicPr>
                  <pic:blipFill>
                    <a:blip r:embed="rId4" cstate="print"/>
                    <a:stretch>
                      <a:fillRect/>
                    </a:stretch>
                  </pic:blipFill>
                  <pic:spPr>
                    <a:xfrm>
                      <a:off x="0" y="0"/>
                      <a:ext cx="1059947" cy="950976"/>
                    </a:xfrm>
                    <a:prstGeom prst="rect">
                      <a:avLst/>
                    </a:prstGeom>
                  </pic:spPr>
                </pic:pic>
              </a:graphicData>
            </a:graphic>
          </wp:inline>
        </w:drawing>
      </w:r>
    </w:p>
    <w:p w:rsidR="003A6074" w:rsidRDefault="003A6074">
      <w:pPr>
        <w:pStyle w:val="Textoindependiente"/>
        <w:rPr>
          <w:rFonts w:ascii="Times New Roman"/>
          <w:sz w:val="20"/>
        </w:rPr>
      </w:pPr>
    </w:p>
    <w:p w:rsidR="003A6074" w:rsidRDefault="00F935D0">
      <w:pPr>
        <w:pStyle w:val="Textoindependiente"/>
        <w:spacing w:before="228" w:line="259" w:lineRule="auto"/>
        <w:ind w:left="2905" w:hanging="2756"/>
        <w:rPr>
          <w:rFonts w:ascii="Century Gothic" w:hAnsi="Century Gothic"/>
        </w:rPr>
      </w:pPr>
      <w:r>
        <w:rPr>
          <w:rFonts w:ascii="Century Gothic" w:hAnsi="Century Gothic"/>
        </w:rPr>
        <w:t>Proyecto</w:t>
      </w:r>
      <w:r>
        <w:rPr>
          <w:rFonts w:ascii="Century Gothic" w:hAnsi="Century Gothic"/>
          <w:spacing w:val="-1"/>
        </w:rPr>
        <w:t xml:space="preserve"> </w:t>
      </w:r>
      <w:r>
        <w:rPr>
          <w:rFonts w:ascii="Century Gothic" w:hAnsi="Century Gothic"/>
        </w:rPr>
        <w:t>de</w:t>
      </w:r>
      <w:r>
        <w:rPr>
          <w:rFonts w:ascii="Century Gothic" w:hAnsi="Century Gothic"/>
          <w:spacing w:val="-3"/>
        </w:rPr>
        <w:t xml:space="preserve"> </w:t>
      </w:r>
      <w:r>
        <w:rPr>
          <w:rFonts w:ascii="Century Gothic" w:hAnsi="Century Gothic"/>
        </w:rPr>
        <w:t>ley</w:t>
      </w:r>
      <w:r>
        <w:rPr>
          <w:rFonts w:ascii="Century Gothic" w:hAnsi="Century Gothic"/>
          <w:spacing w:val="-1"/>
        </w:rPr>
        <w:t xml:space="preserve"> </w:t>
      </w:r>
      <w:r>
        <w:rPr>
          <w:rFonts w:ascii="Century Gothic" w:hAnsi="Century Gothic"/>
        </w:rPr>
        <w:t>que</w:t>
      </w:r>
      <w:r>
        <w:rPr>
          <w:rFonts w:ascii="Century Gothic" w:hAnsi="Century Gothic"/>
          <w:spacing w:val="-7"/>
        </w:rPr>
        <w:t xml:space="preserve"> </w:t>
      </w:r>
      <w:r>
        <w:rPr>
          <w:rFonts w:ascii="Century Gothic" w:hAnsi="Century Gothic"/>
        </w:rPr>
        <w:t>establece</w:t>
      </w:r>
      <w:r>
        <w:rPr>
          <w:rFonts w:ascii="Century Gothic" w:hAnsi="Century Gothic"/>
          <w:spacing w:val="-2"/>
        </w:rPr>
        <w:t xml:space="preserve"> </w:t>
      </w:r>
      <w:r>
        <w:rPr>
          <w:rFonts w:ascii="Century Gothic" w:hAnsi="Century Gothic"/>
        </w:rPr>
        <w:t>el</w:t>
      </w:r>
      <w:r>
        <w:rPr>
          <w:rFonts w:ascii="Century Gothic" w:hAnsi="Century Gothic"/>
          <w:spacing w:val="-2"/>
        </w:rPr>
        <w:t xml:space="preserve"> </w:t>
      </w:r>
      <w:r>
        <w:rPr>
          <w:rFonts w:ascii="Century Gothic" w:hAnsi="Century Gothic"/>
        </w:rPr>
        <w:t>día</w:t>
      </w:r>
      <w:r>
        <w:rPr>
          <w:rFonts w:ascii="Century Gothic" w:hAnsi="Century Gothic"/>
          <w:spacing w:val="-3"/>
        </w:rPr>
        <w:t xml:space="preserve"> </w:t>
      </w:r>
      <w:r>
        <w:rPr>
          <w:rFonts w:ascii="Century Gothic" w:hAnsi="Century Gothic"/>
        </w:rPr>
        <w:t>Nacional</w:t>
      </w:r>
      <w:r>
        <w:rPr>
          <w:rFonts w:ascii="Century Gothic" w:hAnsi="Century Gothic"/>
          <w:spacing w:val="-2"/>
        </w:rPr>
        <w:t xml:space="preserve"> </w:t>
      </w:r>
      <w:r>
        <w:rPr>
          <w:rFonts w:ascii="Century Gothic" w:hAnsi="Century Gothic"/>
        </w:rPr>
        <w:t>del</w:t>
      </w:r>
      <w:r>
        <w:rPr>
          <w:rFonts w:ascii="Century Gothic" w:hAnsi="Century Gothic"/>
          <w:spacing w:val="-2"/>
        </w:rPr>
        <w:t xml:space="preserve"> </w:t>
      </w:r>
      <w:r>
        <w:rPr>
          <w:rFonts w:ascii="Century Gothic" w:hAnsi="Century Gothic"/>
        </w:rPr>
        <w:t>Pastor</w:t>
      </w:r>
      <w:r>
        <w:rPr>
          <w:rFonts w:ascii="Century Gothic" w:hAnsi="Century Gothic"/>
          <w:spacing w:val="-2"/>
        </w:rPr>
        <w:t xml:space="preserve"> </w:t>
      </w:r>
      <w:r>
        <w:rPr>
          <w:rFonts w:ascii="Century Gothic" w:hAnsi="Century Gothic"/>
        </w:rPr>
        <w:t>y</w:t>
      </w:r>
      <w:r>
        <w:rPr>
          <w:rFonts w:ascii="Century Gothic" w:hAnsi="Century Gothic"/>
          <w:spacing w:val="-1"/>
        </w:rPr>
        <w:t xml:space="preserve"> </w:t>
      </w:r>
      <w:r>
        <w:rPr>
          <w:rFonts w:ascii="Century Gothic" w:hAnsi="Century Gothic"/>
        </w:rPr>
        <w:t>la</w:t>
      </w:r>
      <w:r>
        <w:rPr>
          <w:rFonts w:ascii="Century Gothic" w:hAnsi="Century Gothic"/>
          <w:spacing w:val="-5"/>
        </w:rPr>
        <w:t xml:space="preserve"> </w:t>
      </w:r>
      <w:r>
        <w:rPr>
          <w:rFonts w:ascii="Century Gothic" w:hAnsi="Century Gothic"/>
        </w:rPr>
        <w:t>Pastora</w:t>
      </w:r>
      <w:r>
        <w:rPr>
          <w:rFonts w:ascii="Century Gothic" w:hAnsi="Century Gothic"/>
          <w:spacing w:val="-1"/>
        </w:rPr>
        <w:t xml:space="preserve"> </w:t>
      </w:r>
      <w:r>
        <w:rPr>
          <w:rFonts w:ascii="Century Gothic" w:hAnsi="Century Gothic"/>
        </w:rPr>
        <w:t>de</w:t>
      </w:r>
      <w:r>
        <w:rPr>
          <w:rFonts w:ascii="Century Gothic" w:hAnsi="Century Gothic"/>
          <w:spacing w:val="-2"/>
        </w:rPr>
        <w:t xml:space="preserve"> </w:t>
      </w:r>
      <w:r>
        <w:rPr>
          <w:rFonts w:ascii="Century Gothic" w:hAnsi="Century Gothic"/>
        </w:rPr>
        <w:t>la iglesia evangélica de Chile.</w:t>
      </w:r>
    </w:p>
    <w:p w:rsidR="003A6074" w:rsidRDefault="003A6074">
      <w:pPr>
        <w:pStyle w:val="Textoindependiente"/>
        <w:rPr>
          <w:rFonts w:ascii="Century Gothic"/>
          <w:sz w:val="28"/>
        </w:rPr>
      </w:pPr>
    </w:p>
    <w:p w:rsidR="003A6074" w:rsidRDefault="003A6074">
      <w:pPr>
        <w:pStyle w:val="Textoindependiente"/>
        <w:spacing w:before="3"/>
        <w:rPr>
          <w:rFonts w:ascii="Century Gothic"/>
          <w:sz w:val="21"/>
        </w:rPr>
      </w:pPr>
    </w:p>
    <w:p w:rsidR="003A6074" w:rsidRDefault="00F935D0">
      <w:pPr>
        <w:pStyle w:val="Ttulo1"/>
      </w:pPr>
      <w:r>
        <w:rPr>
          <w:u w:val="single"/>
        </w:rPr>
        <w:t>Idea</w:t>
      </w:r>
      <w:r>
        <w:rPr>
          <w:spacing w:val="-1"/>
          <w:u w:val="single"/>
        </w:rPr>
        <w:t xml:space="preserve"> </w:t>
      </w:r>
      <w:r>
        <w:rPr>
          <w:spacing w:val="-2"/>
          <w:u w:val="single"/>
        </w:rPr>
        <w:t>Matriz</w:t>
      </w:r>
    </w:p>
    <w:p w:rsidR="003A6074" w:rsidRDefault="00F935D0">
      <w:pPr>
        <w:pStyle w:val="Textoindependiente"/>
        <w:spacing w:before="187" w:line="360" w:lineRule="auto"/>
        <w:ind w:left="102"/>
        <w:rPr>
          <w:sz w:val="28"/>
        </w:rPr>
      </w:pPr>
      <w:r>
        <w:t>Establecer el día 9 de Noviembre, como el día Nacional del Pastor y la Pastora de la iglesia evangélica de Chile</w:t>
      </w:r>
      <w:r>
        <w:rPr>
          <w:sz w:val="28"/>
        </w:rPr>
        <w:t>.</w:t>
      </w:r>
    </w:p>
    <w:p w:rsidR="003A6074" w:rsidRDefault="00F935D0">
      <w:pPr>
        <w:pStyle w:val="Ttulo1"/>
        <w:spacing w:before="160"/>
      </w:pPr>
      <w:r>
        <w:rPr>
          <w:spacing w:val="-2"/>
          <w:u w:val="single"/>
        </w:rPr>
        <w:t>Fundamentos</w:t>
      </w:r>
    </w:p>
    <w:p w:rsidR="003A6074" w:rsidRDefault="003A6074">
      <w:pPr>
        <w:pStyle w:val="Textoindependiente"/>
        <w:spacing w:before="4"/>
        <w:rPr>
          <w:rFonts w:ascii="Century Schoolbook"/>
          <w:b/>
          <w:sz w:val="15"/>
        </w:rPr>
      </w:pPr>
    </w:p>
    <w:p w:rsidR="003A6074" w:rsidRDefault="00F935D0">
      <w:pPr>
        <w:pStyle w:val="Textoindependiente"/>
        <w:spacing w:before="52" w:line="360" w:lineRule="auto"/>
        <w:ind w:left="102" w:right="257"/>
        <w:jc w:val="both"/>
      </w:pPr>
      <w:r>
        <w:t>El día 9 de Noviembre del año 1896 fallece en la ciudad de Santiago de Chile, Juan Bautista Canut de Bon</w:t>
      </w:r>
      <w:r>
        <w:rPr>
          <w:vertAlign w:val="superscript"/>
        </w:rPr>
        <w:t>1</w:t>
      </w:r>
      <w:r>
        <w:t>, predicador español, pr</w:t>
      </w:r>
      <w:r>
        <w:t>oveniente de Valencia, el cual es considerado como uno de los primeros</w:t>
      </w:r>
      <w:r>
        <w:rPr>
          <w:spacing w:val="-2"/>
        </w:rPr>
        <w:t xml:space="preserve"> </w:t>
      </w:r>
      <w:r>
        <w:t>predicadores</w:t>
      </w:r>
      <w:r>
        <w:rPr>
          <w:spacing w:val="-1"/>
        </w:rPr>
        <w:t xml:space="preserve"> </w:t>
      </w:r>
      <w:r>
        <w:t>protestantes de</w:t>
      </w:r>
      <w:r>
        <w:rPr>
          <w:spacing w:val="-2"/>
        </w:rPr>
        <w:t xml:space="preserve"> </w:t>
      </w:r>
      <w:r>
        <w:t>habla hispana en el país y precursor de la iglesia evangélica protestante de Chile.</w:t>
      </w:r>
    </w:p>
    <w:p w:rsidR="003A6074" w:rsidRDefault="00F935D0">
      <w:pPr>
        <w:pStyle w:val="Textoindependiente"/>
        <w:spacing w:before="213" w:line="360" w:lineRule="auto"/>
        <w:ind w:left="102" w:right="258"/>
        <w:jc w:val="both"/>
      </w:pPr>
      <w:r>
        <w:t>Canut de Bon dedica su vida en el país a difundir la fe protestante, evangelizando y fundando iglesias evangélicas en diferentes ciudades de Chile en pleno siglo XIX y en m</w:t>
      </w:r>
      <w:r>
        <w:t>edio</w:t>
      </w:r>
      <w:r>
        <w:rPr>
          <w:spacing w:val="-2"/>
        </w:rPr>
        <w:t xml:space="preserve"> </w:t>
      </w:r>
      <w:r>
        <w:t>de</w:t>
      </w:r>
      <w:r>
        <w:rPr>
          <w:spacing w:val="-2"/>
        </w:rPr>
        <w:t xml:space="preserve"> </w:t>
      </w:r>
      <w:r>
        <w:t>una sociedad católica la</w:t>
      </w:r>
      <w:r>
        <w:rPr>
          <w:spacing w:val="-3"/>
        </w:rPr>
        <w:t xml:space="preserve"> </w:t>
      </w:r>
      <w:r>
        <w:t>cual</w:t>
      </w:r>
      <w:r>
        <w:rPr>
          <w:spacing w:val="-2"/>
        </w:rPr>
        <w:t xml:space="preserve"> </w:t>
      </w:r>
      <w:r>
        <w:t>recién</w:t>
      </w:r>
      <w:r>
        <w:rPr>
          <w:spacing w:val="-1"/>
        </w:rPr>
        <w:t xml:space="preserve"> </w:t>
      </w:r>
      <w:r>
        <w:t>discutía</w:t>
      </w:r>
      <w:r>
        <w:rPr>
          <w:spacing w:val="-3"/>
        </w:rPr>
        <w:t xml:space="preserve"> </w:t>
      </w:r>
      <w:r>
        <w:t>la implementación</w:t>
      </w:r>
      <w:r>
        <w:rPr>
          <w:spacing w:val="-2"/>
        </w:rPr>
        <w:t xml:space="preserve"> </w:t>
      </w:r>
      <w:r>
        <w:t>de sus</w:t>
      </w:r>
      <w:r>
        <w:rPr>
          <w:spacing w:val="-3"/>
        </w:rPr>
        <w:t xml:space="preserve"> </w:t>
      </w:r>
      <w:r>
        <w:t>primeras leyes laicas</w:t>
      </w:r>
      <w:r>
        <w:rPr>
          <w:vertAlign w:val="superscript"/>
        </w:rPr>
        <w:t>2</w:t>
      </w:r>
      <w:r>
        <w:t xml:space="preserve"> (las cuales terminan separando a la iglesia católica del Estado de Chile).</w:t>
      </w:r>
    </w:p>
    <w:p w:rsidR="003A6074" w:rsidRDefault="00F935D0">
      <w:pPr>
        <w:pStyle w:val="Textoindependiente"/>
        <w:spacing w:before="210" w:line="360" w:lineRule="auto"/>
        <w:ind w:left="102" w:right="259"/>
        <w:jc w:val="both"/>
      </w:pPr>
      <w:r>
        <w:t>Juan Bautista Canut de Bon, llega a Chile como un misionero Jesuita en el año 1</w:t>
      </w:r>
      <w:r>
        <w:t>871, orden la cual abandonaría un año después radicándose en la comuna de Quillota.</w:t>
      </w:r>
    </w:p>
    <w:p w:rsidR="003A6074" w:rsidRDefault="00F935D0">
      <w:pPr>
        <w:pStyle w:val="Textoindependiente"/>
        <w:spacing w:before="212" w:line="360" w:lineRule="auto"/>
        <w:ind w:left="102" w:right="258"/>
        <w:jc w:val="both"/>
      </w:pPr>
      <w:r>
        <w:t xml:space="preserve">En el año 1876 tiene un primer acercamiento con la Sociedad Bíblica de </w:t>
      </w:r>
      <w:hyperlink r:id="rId5">
        <w:r>
          <w:t>Valparaíso</w:t>
        </w:r>
      </w:hyperlink>
      <w:r>
        <w:rPr>
          <w:vertAlign w:val="superscript"/>
        </w:rPr>
        <w:t>3</w:t>
      </w:r>
      <w:r>
        <w:t xml:space="preserve"> al encontrar en una esta</w:t>
      </w:r>
      <w:r>
        <w:t>ción de trenes un ejemplar del Nuevo Testamento, los cuales eran repartidos</w:t>
      </w:r>
      <w:r>
        <w:rPr>
          <w:spacing w:val="49"/>
        </w:rPr>
        <w:t xml:space="preserve"> </w:t>
      </w:r>
      <w:r>
        <w:t>por</w:t>
      </w:r>
      <w:r>
        <w:rPr>
          <w:spacing w:val="51"/>
        </w:rPr>
        <w:t xml:space="preserve"> </w:t>
      </w:r>
      <w:r>
        <w:t>dicha</w:t>
      </w:r>
      <w:r>
        <w:rPr>
          <w:spacing w:val="53"/>
        </w:rPr>
        <w:t xml:space="preserve"> </w:t>
      </w:r>
      <w:r>
        <w:t>sociedad,</w:t>
      </w:r>
      <w:r>
        <w:rPr>
          <w:spacing w:val="51"/>
        </w:rPr>
        <w:t xml:space="preserve"> </w:t>
      </w:r>
      <w:r>
        <w:t>y</w:t>
      </w:r>
      <w:r>
        <w:rPr>
          <w:spacing w:val="52"/>
        </w:rPr>
        <w:t xml:space="preserve"> </w:t>
      </w:r>
      <w:r>
        <w:t>en</w:t>
      </w:r>
      <w:r>
        <w:rPr>
          <w:spacing w:val="51"/>
        </w:rPr>
        <w:t xml:space="preserve"> </w:t>
      </w:r>
      <w:r>
        <w:t>1880,</w:t>
      </w:r>
      <w:r>
        <w:rPr>
          <w:spacing w:val="52"/>
        </w:rPr>
        <w:t xml:space="preserve"> </w:t>
      </w:r>
      <w:r>
        <w:t>conoce</w:t>
      </w:r>
      <w:r>
        <w:rPr>
          <w:spacing w:val="53"/>
        </w:rPr>
        <w:t xml:space="preserve"> </w:t>
      </w:r>
      <w:r>
        <w:t>al</w:t>
      </w:r>
      <w:r>
        <w:rPr>
          <w:spacing w:val="50"/>
        </w:rPr>
        <w:t xml:space="preserve"> </w:t>
      </w:r>
      <w:r>
        <w:t xml:space="preserve">predicador </w:t>
      </w:r>
      <w:hyperlink r:id="rId6">
        <w:r>
          <w:t>presbiteriano</w:t>
        </w:r>
      </w:hyperlink>
      <w:r>
        <w:rPr>
          <w:spacing w:val="1"/>
        </w:rPr>
        <w:t xml:space="preserve"> </w:t>
      </w:r>
      <w:hyperlink r:id="rId7">
        <w:r>
          <w:rPr>
            <w:spacing w:val="-2"/>
          </w:rPr>
          <w:t>Robert</w:t>
        </w:r>
      </w:hyperlink>
    </w:p>
    <w:p w:rsidR="003A6074" w:rsidRDefault="003A6074">
      <w:pPr>
        <w:pStyle w:val="Textoindependiente"/>
        <w:rPr>
          <w:sz w:val="20"/>
        </w:rPr>
      </w:pPr>
    </w:p>
    <w:p w:rsidR="003A6074" w:rsidRDefault="00F935D0">
      <w:pPr>
        <w:pStyle w:val="Textoindependiente"/>
        <w:spacing w:before="7"/>
        <w:rPr>
          <w:sz w:val="12"/>
        </w:rPr>
      </w:pPr>
      <w:r>
        <w:rPr>
          <w:noProof/>
        </w:rPr>
        <mc:AlternateContent>
          <mc:Choice Requires="wps">
            <w:drawing>
              <wp:anchor distT="0" distB="0" distL="0" distR="0" simplePos="0" relativeHeight="487587840" behindDoc="1" locked="0" layoutInCell="1" allowOverlap="1">
                <wp:simplePos x="0" y="0"/>
                <wp:positionH relativeFrom="page">
                  <wp:posOffset>1080820</wp:posOffset>
                </wp:positionH>
                <wp:positionV relativeFrom="paragraph">
                  <wp:posOffset>112992</wp:posOffset>
                </wp:positionV>
                <wp:extent cx="1829435"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60EB7B" id="Graphic 2" o:spid="_x0000_s1026" style="position:absolute;margin-left:85.1pt;margin-top:8.9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" path="m1829054,l,,,9144r1829054,l1829054,xe" fillcolor="black" stroked="f">
                <v:path arrowok="t"/>
                <w10:wrap type="topAndBottom" anchorx="page"/>
              </v:shape>
            </w:pict>
          </mc:Fallback>
        </mc:AlternateContent>
      </w:r>
    </w:p>
    <w:p w:rsidR="003A6074" w:rsidRDefault="00F935D0">
      <w:pPr>
        <w:spacing w:before="100"/>
        <w:ind w:left="102"/>
        <w:rPr>
          <w:sz w:val="20"/>
        </w:rPr>
      </w:pPr>
      <w:r>
        <w:rPr>
          <w:sz w:val="20"/>
          <w:vertAlign w:val="superscript"/>
        </w:rPr>
        <w:t>1</w:t>
      </w:r>
      <w:r>
        <w:rPr>
          <w:spacing w:val="-6"/>
          <w:sz w:val="20"/>
        </w:rPr>
        <w:t xml:space="preserve"> </w:t>
      </w:r>
      <w:r>
        <w:rPr>
          <w:sz w:val="20"/>
        </w:rPr>
        <w:t>Ver</w:t>
      </w:r>
      <w:r>
        <w:rPr>
          <w:spacing w:val="-4"/>
          <w:sz w:val="20"/>
        </w:rPr>
        <w:t xml:space="preserve"> </w:t>
      </w:r>
      <w:r>
        <w:rPr>
          <w:sz w:val="20"/>
        </w:rPr>
        <w:t>más</w:t>
      </w:r>
      <w:r>
        <w:rPr>
          <w:spacing w:val="-2"/>
          <w:sz w:val="20"/>
        </w:rPr>
        <w:t xml:space="preserve"> </w:t>
      </w:r>
      <w:r>
        <w:rPr>
          <w:sz w:val="20"/>
        </w:rPr>
        <w:t>en</w:t>
      </w:r>
      <w:r>
        <w:rPr>
          <w:spacing w:val="-3"/>
          <w:sz w:val="20"/>
        </w:rPr>
        <w:t xml:space="preserve"> </w:t>
      </w:r>
      <w:hyperlink r:id="rId8">
        <w:r>
          <w:rPr>
            <w:color w:val="0000FF"/>
            <w:sz w:val="20"/>
            <w:u w:val="single" w:color="0000FF"/>
          </w:rPr>
          <w:t>Juan</w:t>
        </w:r>
        <w:r>
          <w:rPr>
            <w:color w:val="0000FF"/>
            <w:spacing w:val="-3"/>
            <w:sz w:val="20"/>
            <w:u w:val="single" w:color="0000FF"/>
          </w:rPr>
          <w:t xml:space="preserve"> </w:t>
        </w:r>
        <w:r>
          <w:rPr>
            <w:color w:val="0000FF"/>
            <w:sz w:val="20"/>
            <w:u w:val="single" w:color="0000FF"/>
          </w:rPr>
          <w:t>Bautista</w:t>
        </w:r>
        <w:r>
          <w:rPr>
            <w:color w:val="0000FF"/>
            <w:spacing w:val="-5"/>
            <w:sz w:val="20"/>
            <w:u w:val="single" w:color="0000FF"/>
          </w:rPr>
          <w:t xml:space="preserve"> </w:t>
        </w:r>
        <w:r>
          <w:rPr>
            <w:color w:val="0000FF"/>
            <w:sz w:val="20"/>
            <w:u w:val="single" w:color="0000FF"/>
          </w:rPr>
          <w:t>Canut</w:t>
        </w:r>
        <w:r>
          <w:rPr>
            <w:color w:val="0000FF"/>
            <w:spacing w:val="-1"/>
            <w:sz w:val="20"/>
            <w:u w:val="single" w:color="0000FF"/>
          </w:rPr>
          <w:t xml:space="preserve"> </w:t>
        </w:r>
        <w:r>
          <w:rPr>
            <w:color w:val="0000FF"/>
            <w:sz w:val="20"/>
            <w:u w:val="single" w:color="0000FF"/>
          </w:rPr>
          <w:t>-</w:t>
        </w:r>
        <w:r>
          <w:rPr>
            <w:color w:val="0000FF"/>
            <w:spacing w:val="-5"/>
            <w:sz w:val="20"/>
            <w:u w:val="single" w:color="0000FF"/>
          </w:rPr>
          <w:t xml:space="preserve"> </w:t>
        </w:r>
        <w:r>
          <w:rPr>
            <w:color w:val="0000FF"/>
            <w:spacing w:val="-2"/>
            <w:sz w:val="20"/>
            <w:u w:val="single" w:color="0000FF"/>
          </w:rPr>
          <w:t>Sendas</w:t>
        </w:r>
      </w:hyperlink>
    </w:p>
    <w:p w:rsidR="003A6074" w:rsidRDefault="00F935D0">
      <w:pPr>
        <w:ind w:left="102"/>
        <w:rPr>
          <w:sz w:val="20"/>
        </w:rPr>
      </w:pPr>
      <w:r>
        <w:rPr>
          <w:sz w:val="20"/>
          <w:vertAlign w:val="superscript"/>
        </w:rPr>
        <w:t>2</w:t>
      </w:r>
      <w:r>
        <w:rPr>
          <w:spacing w:val="-7"/>
          <w:sz w:val="20"/>
        </w:rPr>
        <w:t xml:space="preserve"> </w:t>
      </w:r>
      <w:r>
        <w:rPr>
          <w:sz w:val="20"/>
        </w:rPr>
        <w:t>Sobre</w:t>
      </w:r>
      <w:r>
        <w:rPr>
          <w:spacing w:val="-7"/>
          <w:sz w:val="20"/>
        </w:rPr>
        <w:t xml:space="preserve"> </w:t>
      </w:r>
      <w:r>
        <w:rPr>
          <w:sz w:val="20"/>
        </w:rPr>
        <w:t>esto</w:t>
      </w:r>
      <w:r>
        <w:rPr>
          <w:spacing w:val="-5"/>
          <w:sz w:val="20"/>
        </w:rPr>
        <w:t xml:space="preserve"> </w:t>
      </w:r>
      <w:r>
        <w:rPr>
          <w:sz w:val="20"/>
        </w:rPr>
        <w:t>ver</w:t>
      </w:r>
      <w:r>
        <w:rPr>
          <w:spacing w:val="-5"/>
          <w:sz w:val="20"/>
        </w:rPr>
        <w:t xml:space="preserve"> </w:t>
      </w:r>
      <w:hyperlink r:id="rId9">
        <w:r>
          <w:rPr>
            <w:color w:val="0000FF"/>
            <w:sz w:val="20"/>
            <w:u w:val="single" w:color="0000FF"/>
          </w:rPr>
          <w:t>Leyes</w:t>
        </w:r>
        <w:r>
          <w:rPr>
            <w:color w:val="0000FF"/>
            <w:spacing w:val="-6"/>
            <w:sz w:val="20"/>
            <w:u w:val="single" w:color="0000FF"/>
          </w:rPr>
          <w:t xml:space="preserve"> </w:t>
        </w:r>
        <w:r>
          <w:rPr>
            <w:color w:val="0000FF"/>
            <w:sz w:val="20"/>
            <w:u w:val="single" w:color="0000FF"/>
          </w:rPr>
          <w:t>laicas</w:t>
        </w:r>
        <w:r>
          <w:rPr>
            <w:color w:val="0000FF"/>
            <w:spacing w:val="-3"/>
            <w:sz w:val="20"/>
            <w:u w:val="single" w:color="0000FF"/>
          </w:rPr>
          <w:t xml:space="preserve"> </w:t>
        </w:r>
        <w:r>
          <w:rPr>
            <w:color w:val="0000FF"/>
            <w:sz w:val="20"/>
            <w:u w:val="single" w:color="0000FF"/>
          </w:rPr>
          <w:t>-</w:t>
        </w:r>
        <w:r>
          <w:rPr>
            <w:color w:val="0000FF"/>
            <w:spacing w:val="-7"/>
            <w:sz w:val="20"/>
            <w:u w:val="single" w:color="0000FF"/>
          </w:rPr>
          <w:t xml:space="preserve"> </w:t>
        </w:r>
        <w:r>
          <w:rPr>
            <w:color w:val="0000FF"/>
            <w:sz w:val="20"/>
            <w:u w:val="single" w:color="0000FF"/>
          </w:rPr>
          <w:t>Memoria</w:t>
        </w:r>
        <w:r>
          <w:rPr>
            <w:color w:val="0000FF"/>
            <w:spacing w:val="-3"/>
            <w:sz w:val="20"/>
            <w:u w:val="single" w:color="0000FF"/>
          </w:rPr>
          <w:t xml:space="preserve"> </w:t>
        </w:r>
        <w:r>
          <w:rPr>
            <w:color w:val="0000FF"/>
            <w:sz w:val="20"/>
            <w:u w:val="single" w:color="0000FF"/>
          </w:rPr>
          <w:t>Chilena,</w:t>
        </w:r>
        <w:r>
          <w:rPr>
            <w:color w:val="0000FF"/>
            <w:spacing w:val="-6"/>
            <w:sz w:val="20"/>
            <w:u w:val="single" w:color="0000FF"/>
          </w:rPr>
          <w:t xml:space="preserve"> </w:t>
        </w:r>
        <w:r>
          <w:rPr>
            <w:color w:val="0000FF"/>
            <w:sz w:val="20"/>
            <w:u w:val="single" w:color="0000FF"/>
          </w:rPr>
          <w:t>Biblioteca</w:t>
        </w:r>
        <w:r>
          <w:rPr>
            <w:color w:val="0000FF"/>
            <w:spacing w:val="-5"/>
            <w:sz w:val="20"/>
            <w:u w:val="single" w:color="0000FF"/>
          </w:rPr>
          <w:t xml:space="preserve"> </w:t>
        </w:r>
        <w:r>
          <w:rPr>
            <w:color w:val="0000FF"/>
            <w:sz w:val="20"/>
            <w:u w:val="single" w:color="0000FF"/>
          </w:rPr>
          <w:t>Nacional</w:t>
        </w:r>
        <w:r>
          <w:rPr>
            <w:color w:val="0000FF"/>
            <w:spacing w:val="-6"/>
            <w:sz w:val="20"/>
            <w:u w:val="single" w:color="0000FF"/>
          </w:rPr>
          <w:t xml:space="preserve"> </w:t>
        </w:r>
        <w:r>
          <w:rPr>
            <w:color w:val="0000FF"/>
            <w:sz w:val="20"/>
            <w:u w:val="single" w:color="0000FF"/>
          </w:rPr>
          <w:t>de</w:t>
        </w:r>
        <w:r>
          <w:rPr>
            <w:color w:val="0000FF"/>
            <w:spacing w:val="-7"/>
            <w:sz w:val="20"/>
            <w:u w:val="single" w:color="0000FF"/>
          </w:rPr>
          <w:t xml:space="preserve"> </w:t>
        </w:r>
        <w:r>
          <w:rPr>
            <w:color w:val="0000FF"/>
            <w:spacing w:val="-2"/>
            <w:sz w:val="20"/>
            <w:u w:val="single" w:color="0000FF"/>
          </w:rPr>
          <w:t>Chile</w:t>
        </w:r>
      </w:hyperlink>
    </w:p>
    <w:p w:rsidR="003A6074" w:rsidRDefault="00F935D0">
      <w:pPr>
        <w:spacing w:before="1"/>
        <w:ind w:left="102" w:right="103"/>
        <w:rPr>
          <w:sz w:val="20"/>
        </w:rPr>
      </w:pPr>
      <w:r>
        <w:rPr>
          <w:sz w:val="20"/>
          <w:vertAlign w:val="superscript"/>
        </w:rPr>
        <w:t>3</w:t>
      </w:r>
      <w:r>
        <w:rPr>
          <w:spacing w:val="-4"/>
          <w:sz w:val="20"/>
        </w:rPr>
        <w:t xml:space="preserve"> </w:t>
      </w:r>
      <w:r>
        <w:rPr>
          <w:sz w:val="20"/>
        </w:rPr>
        <w:t>Sociedad fundada</w:t>
      </w:r>
      <w:r>
        <w:rPr>
          <w:spacing w:val="-3"/>
          <w:sz w:val="20"/>
        </w:rPr>
        <w:t xml:space="preserve"> </w:t>
      </w:r>
      <w:r>
        <w:rPr>
          <w:sz w:val="20"/>
        </w:rPr>
        <w:t>por</w:t>
      </w:r>
      <w:r>
        <w:rPr>
          <w:spacing w:val="-3"/>
          <w:sz w:val="20"/>
        </w:rPr>
        <w:t xml:space="preserve"> </w:t>
      </w:r>
      <w:r>
        <w:rPr>
          <w:sz w:val="20"/>
        </w:rPr>
        <w:t>David</w:t>
      </w:r>
      <w:r>
        <w:rPr>
          <w:spacing w:val="-3"/>
          <w:sz w:val="20"/>
        </w:rPr>
        <w:t xml:space="preserve"> </w:t>
      </w:r>
      <w:r>
        <w:rPr>
          <w:sz w:val="20"/>
        </w:rPr>
        <w:t>Trumbull cuyo</w:t>
      </w:r>
      <w:r>
        <w:rPr>
          <w:spacing w:val="-3"/>
          <w:sz w:val="20"/>
        </w:rPr>
        <w:t xml:space="preserve"> </w:t>
      </w:r>
      <w:r>
        <w:rPr>
          <w:sz w:val="20"/>
        </w:rPr>
        <w:t>colportor</w:t>
      </w:r>
      <w:r>
        <w:rPr>
          <w:spacing w:val="-1"/>
          <w:sz w:val="20"/>
        </w:rPr>
        <w:t xml:space="preserve"> </w:t>
      </w:r>
      <w:r>
        <w:rPr>
          <w:sz w:val="20"/>
        </w:rPr>
        <w:t>es</w:t>
      </w:r>
      <w:r>
        <w:rPr>
          <w:spacing w:val="-3"/>
          <w:sz w:val="20"/>
        </w:rPr>
        <w:t xml:space="preserve"> </w:t>
      </w:r>
      <w:r>
        <w:rPr>
          <w:sz w:val="20"/>
        </w:rPr>
        <w:t>Don</w:t>
      </w:r>
      <w:r>
        <w:rPr>
          <w:spacing w:val="-3"/>
          <w:sz w:val="20"/>
        </w:rPr>
        <w:t xml:space="preserve"> </w:t>
      </w:r>
      <w:r>
        <w:rPr>
          <w:sz w:val="20"/>
        </w:rPr>
        <w:t>Manuel</w:t>
      </w:r>
      <w:r>
        <w:rPr>
          <w:spacing w:val="-4"/>
          <w:sz w:val="20"/>
        </w:rPr>
        <w:t xml:space="preserve"> </w:t>
      </w:r>
      <w:r>
        <w:rPr>
          <w:sz w:val="20"/>
        </w:rPr>
        <w:t>Ibáñez</w:t>
      </w:r>
      <w:r>
        <w:rPr>
          <w:spacing w:val="-3"/>
          <w:sz w:val="20"/>
        </w:rPr>
        <w:t xml:space="preserve"> </w:t>
      </w:r>
      <w:r>
        <w:rPr>
          <w:sz w:val="20"/>
        </w:rPr>
        <w:t>Guzmán,</w:t>
      </w:r>
      <w:r>
        <w:rPr>
          <w:spacing w:val="-3"/>
          <w:sz w:val="20"/>
        </w:rPr>
        <w:t xml:space="preserve"> </w:t>
      </w:r>
      <w:r>
        <w:rPr>
          <w:sz w:val="20"/>
        </w:rPr>
        <w:t>primer</w:t>
      </w:r>
      <w:r>
        <w:rPr>
          <w:spacing w:val="-1"/>
          <w:sz w:val="20"/>
        </w:rPr>
        <w:t xml:space="preserve"> </w:t>
      </w:r>
      <w:r>
        <w:rPr>
          <w:sz w:val="20"/>
        </w:rPr>
        <w:t>pastor</w:t>
      </w:r>
      <w:r>
        <w:rPr>
          <w:spacing w:val="-3"/>
          <w:sz w:val="20"/>
        </w:rPr>
        <w:t xml:space="preserve"> </w:t>
      </w:r>
      <w:r>
        <w:rPr>
          <w:sz w:val="20"/>
        </w:rPr>
        <w:t>chileno y latinoamericano.</w:t>
      </w:r>
    </w:p>
    <w:p w:rsidR="003A6074" w:rsidRDefault="003A6074">
      <w:pPr>
        <w:rPr>
          <w:sz w:val="20"/>
        </w:rPr>
        <w:sectPr w:rsidR="003A6074">
          <w:type w:val="continuous"/>
          <w:pgSz w:w="12240" w:h="15840"/>
          <w:pgMar w:top="1160" w:right="1580" w:bottom="280" w:left="1600" w:header="720" w:footer="720" w:gutter="0"/>
          <w:cols w:space="720"/>
        </w:sectPr>
      </w:pPr>
    </w:p>
    <w:p w:rsidR="003A6074" w:rsidRDefault="00F935D0">
      <w:pPr>
        <w:pStyle w:val="Textoindependiente"/>
        <w:spacing w:before="36" w:line="360" w:lineRule="auto"/>
        <w:ind w:left="102" w:right="260"/>
        <w:jc w:val="both"/>
      </w:pPr>
      <w:hyperlink r:id="rId10">
        <w:r>
          <w:t>MacLean</w:t>
        </w:r>
      </w:hyperlink>
      <w:r>
        <w:t>, con quien entabla una profunda amistad, sucesos los cuales terminan dando paso a la conversión de Canut de Bo</w:t>
      </w:r>
      <w:r>
        <w:t xml:space="preserve">n al protestantismo y la transformación de este en uno de los primeros predicadores y evangelizadores protestantes de habla hispana en el </w:t>
      </w:r>
      <w:r>
        <w:rPr>
          <w:spacing w:val="-2"/>
        </w:rPr>
        <w:t>país.</w:t>
      </w:r>
    </w:p>
    <w:p w:rsidR="003A6074" w:rsidRDefault="00F935D0">
      <w:pPr>
        <w:pStyle w:val="Textoindependiente"/>
        <w:spacing w:before="162" w:line="360" w:lineRule="auto"/>
        <w:ind w:left="102" w:right="116"/>
        <w:jc w:val="both"/>
      </w:pPr>
      <w:r>
        <w:t xml:space="preserve">La prédica confrontacional de Canut de Bon en contra de la </w:t>
      </w:r>
      <w:hyperlink r:id="rId11">
        <w:r>
          <w:t>Iglesia Católica</w:t>
        </w:r>
      </w:hyperlink>
      <w:r>
        <w:t>, hizo que los misioneros presbiterianos norteamericanos lo enviaran a Santiago y luego a Concepción.</w:t>
      </w:r>
    </w:p>
    <w:p w:rsidR="003A6074" w:rsidRDefault="00F935D0">
      <w:pPr>
        <w:pStyle w:val="Textoindependiente"/>
        <w:spacing w:before="119" w:line="360" w:lineRule="auto"/>
        <w:ind w:left="102" w:right="116"/>
        <w:jc w:val="both"/>
      </w:pPr>
      <w:r>
        <w:t>Mientras que la presencia de misioneros presbiterianos norteamericanos era tolerada por la iglesia romana que dirigía el gobierno de la región, la irrupción de un predicador local, recientemente convertido provocó resistencia inmediata. Su prédica en contr</w:t>
      </w:r>
      <w:r>
        <w:t>a de los abusos y pecados de la Iglesia Católica de la época llegó a ser un problema para los presbiterianos quienes intentaban siempre no enfrentarse directamente con los católicos.</w:t>
      </w:r>
    </w:p>
    <w:p w:rsidR="003A6074" w:rsidRDefault="003A6074">
      <w:pPr>
        <w:pStyle w:val="Textoindependiente"/>
        <w:spacing w:before="2"/>
        <w:rPr>
          <w:sz w:val="35"/>
        </w:rPr>
      </w:pPr>
    </w:p>
    <w:p w:rsidR="003A6074" w:rsidRDefault="00F935D0">
      <w:pPr>
        <w:pStyle w:val="Textoindependiente"/>
        <w:spacing w:line="360" w:lineRule="auto"/>
        <w:ind w:left="102" w:right="116"/>
        <w:jc w:val="both"/>
      </w:pPr>
      <w:r>
        <w:t>En Junio de 1878 a pesar de su estilo diferente de evangelización, fue r</w:t>
      </w:r>
      <w:r>
        <w:t>ecibido como un pastor por la junta presbiteriana de Nueva York. En su recomendación, MacLean declaró que Canut de Bon era un predicador del evangelio “activo, incansable y eficiente”.</w:t>
      </w:r>
    </w:p>
    <w:p w:rsidR="003A6074" w:rsidRDefault="00F935D0">
      <w:pPr>
        <w:pStyle w:val="Textoindependiente"/>
        <w:spacing w:before="160" w:line="360" w:lineRule="auto"/>
        <w:ind w:left="102" w:right="115"/>
        <w:jc w:val="both"/>
      </w:pPr>
      <w:r>
        <w:t>Es debido precisamente a su estilo beligerante que provoca reacciones a</w:t>
      </w:r>
      <w:r>
        <w:t xml:space="preserve">dversas las cuales hacen que los misioneros presbiterianos le retiren su licencia de predicador en marzo de </w:t>
      </w:r>
      <w:r>
        <w:rPr>
          <w:spacing w:val="-2"/>
        </w:rPr>
        <w:t>1881.</w:t>
      </w:r>
    </w:p>
    <w:p w:rsidR="003A6074" w:rsidRDefault="00F935D0">
      <w:pPr>
        <w:pStyle w:val="Textoindependiente"/>
        <w:spacing w:before="160" w:line="360" w:lineRule="auto"/>
        <w:ind w:left="102" w:right="112"/>
        <w:jc w:val="both"/>
      </w:pPr>
      <w:r>
        <w:t>Una</w:t>
      </w:r>
      <w:r>
        <w:rPr>
          <w:spacing w:val="19"/>
        </w:rPr>
        <w:t xml:space="preserve"> </w:t>
      </w:r>
      <w:r>
        <w:t>vez</w:t>
      </w:r>
      <w:r>
        <w:rPr>
          <w:spacing w:val="18"/>
        </w:rPr>
        <w:t xml:space="preserve"> </w:t>
      </w:r>
      <w:r>
        <w:t>alejado</w:t>
      </w:r>
      <w:r>
        <w:rPr>
          <w:spacing w:val="17"/>
        </w:rPr>
        <w:t xml:space="preserve"> </w:t>
      </w:r>
      <w:r>
        <w:t>de</w:t>
      </w:r>
      <w:r>
        <w:rPr>
          <w:spacing w:val="17"/>
        </w:rPr>
        <w:t xml:space="preserve"> </w:t>
      </w:r>
      <w:r>
        <w:t>los</w:t>
      </w:r>
      <w:r>
        <w:rPr>
          <w:spacing w:val="17"/>
        </w:rPr>
        <w:t xml:space="preserve"> </w:t>
      </w:r>
      <w:r>
        <w:t>presbiterianos,</w:t>
      </w:r>
      <w:r>
        <w:rPr>
          <w:spacing w:val="17"/>
        </w:rPr>
        <w:t xml:space="preserve"> </w:t>
      </w:r>
      <w:r>
        <w:t>fue</w:t>
      </w:r>
      <w:r>
        <w:rPr>
          <w:spacing w:val="19"/>
        </w:rPr>
        <w:t xml:space="preserve"> </w:t>
      </w:r>
      <w:r>
        <w:t>recibido</w:t>
      </w:r>
      <w:r>
        <w:rPr>
          <w:spacing w:val="23"/>
        </w:rPr>
        <w:t xml:space="preserve"> </w:t>
      </w:r>
      <w:r>
        <w:t>por</w:t>
      </w:r>
      <w:r>
        <w:rPr>
          <w:spacing w:val="17"/>
        </w:rPr>
        <w:t xml:space="preserve"> </w:t>
      </w:r>
      <w:r>
        <w:t>los</w:t>
      </w:r>
      <w:r>
        <w:rPr>
          <w:spacing w:val="19"/>
        </w:rPr>
        <w:t xml:space="preserve"> </w:t>
      </w:r>
      <w:r>
        <w:t>metodistas,</w:t>
      </w:r>
      <w:r>
        <w:rPr>
          <w:spacing w:val="18"/>
        </w:rPr>
        <w:t xml:space="preserve"> </w:t>
      </w:r>
      <w:r>
        <w:t>luego</w:t>
      </w:r>
      <w:r>
        <w:rPr>
          <w:spacing w:val="17"/>
        </w:rPr>
        <w:t xml:space="preserve"> </w:t>
      </w:r>
      <w:r>
        <w:t>de</w:t>
      </w:r>
      <w:r>
        <w:rPr>
          <w:spacing w:val="19"/>
        </w:rPr>
        <w:t xml:space="preserve"> </w:t>
      </w:r>
      <w:r>
        <w:t>conocer a</w:t>
      </w:r>
      <w:r>
        <w:rPr>
          <w:spacing w:val="-2"/>
        </w:rPr>
        <w:t xml:space="preserve"> </w:t>
      </w:r>
      <w:hyperlink r:id="rId12">
        <w:r>
          <w:t>William</w:t>
        </w:r>
        <w:r>
          <w:rPr>
            <w:spacing w:val="40"/>
          </w:rPr>
          <w:t xml:space="preserve"> </w:t>
        </w:r>
        <w:r>
          <w:t>Taylor</w:t>
        </w:r>
      </w:hyperlink>
      <w:r>
        <w:rPr>
          <w:spacing w:val="-1"/>
        </w:rPr>
        <w:t xml:space="preserve"> </w:t>
      </w:r>
      <w:r>
        <w:t>(1821-1902),</w:t>
      </w:r>
      <w:r>
        <w:rPr>
          <w:spacing w:val="40"/>
        </w:rPr>
        <w:t xml:space="preserve"> </w:t>
      </w:r>
      <w:r>
        <w:t>un</w:t>
      </w:r>
      <w:r>
        <w:rPr>
          <w:spacing w:val="40"/>
        </w:rPr>
        <w:t xml:space="preserve"> </w:t>
      </w:r>
      <w:r>
        <w:t xml:space="preserve">pastor </w:t>
      </w:r>
      <w:hyperlink r:id="rId13">
        <w:r>
          <w:t>metodista</w:t>
        </w:r>
      </w:hyperlink>
      <w:r>
        <w:rPr>
          <w:spacing w:val="-1"/>
        </w:rPr>
        <w:t xml:space="preserve"> </w:t>
      </w:r>
      <w:hyperlink r:id="rId14">
        <w:r>
          <w:t>estadounidense</w:t>
        </w:r>
      </w:hyperlink>
      <w:r>
        <w:rPr>
          <w:spacing w:val="-3"/>
        </w:rPr>
        <w:t xml:space="preserve"> </w:t>
      </w:r>
      <w:r>
        <w:t>que</w:t>
      </w:r>
      <w:r>
        <w:rPr>
          <w:spacing w:val="40"/>
        </w:rPr>
        <w:t xml:space="preserve"> </w:t>
      </w:r>
      <w:r>
        <w:t>había</w:t>
      </w:r>
      <w:r>
        <w:rPr>
          <w:spacing w:val="40"/>
        </w:rPr>
        <w:t xml:space="preserve"> </w:t>
      </w:r>
      <w:r>
        <w:t>pred</w:t>
      </w:r>
      <w:r>
        <w:t xml:space="preserve">icado en </w:t>
      </w:r>
      <w:hyperlink r:id="rId15">
        <w:r>
          <w:t>África</w:t>
        </w:r>
      </w:hyperlink>
      <w:r>
        <w:rPr>
          <w:spacing w:val="-1"/>
        </w:rPr>
        <w:t xml:space="preserve"> </w:t>
      </w:r>
      <w:r>
        <w:t>e</w:t>
      </w:r>
      <w:r>
        <w:rPr>
          <w:spacing w:val="-3"/>
        </w:rPr>
        <w:t xml:space="preserve"> </w:t>
      </w:r>
      <w:hyperlink r:id="rId16">
        <w:r>
          <w:t>India</w:t>
        </w:r>
      </w:hyperlink>
      <w:r>
        <w:rPr>
          <w:spacing w:val="-1"/>
        </w:rPr>
        <w:t xml:space="preserve"> </w:t>
      </w:r>
      <w:r>
        <w:t>entre 1856 y 1883.</w:t>
      </w:r>
      <w:r>
        <w:rPr>
          <w:spacing w:val="40"/>
        </w:rPr>
        <w:t xml:space="preserve"> </w:t>
      </w:r>
      <w:r>
        <w:t>En el año 1890, Canut fue consagrado obispo de la iglesia metodista quienes le envían a las ciuda</w:t>
      </w:r>
      <w:r>
        <w:t>des de Coquimbo y La Serena. Canut de Bon sigue desarrollando su estilo de predicación con sus airadas reacciones. Los misioneros metodistas entendían que esas reacciones eran inevitables si la meta era convertir el pueblo chileno a Cristo</w:t>
      </w:r>
      <w:r>
        <w:rPr>
          <w:vertAlign w:val="superscript"/>
        </w:rPr>
        <w:t>4</w:t>
      </w:r>
      <w:r>
        <w:t>.</w:t>
      </w:r>
    </w:p>
    <w:p w:rsidR="003A6074" w:rsidRDefault="003A6074">
      <w:pPr>
        <w:pStyle w:val="Textoindependiente"/>
        <w:rPr>
          <w:sz w:val="20"/>
        </w:rPr>
      </w:pPr>
    </w:p>
    <w:p w:rsidR="003A6074" w:rsidRDefault="003A6074">
      <w:pPr>
        <w:pStyle w:val="Textoindependiente"/>
        <w:rPr>
          <w:sz w:val="20"/>
        </w:rPr>
      </w:pPr>
    </w:p>
    <w:p w:rsidR="003A6074" w:rsidRDefault="00F935D0">
      <w:pPr>
        <w:pStyle w:val="Textoindependiente"/>
        <w:spacing w:before="10"/>
        <w:rPr>
          <w:sz w:val="25"/>
        </w:rPr>
      </w:pPr>
      <w:r>
        <w:rPr>
          <w:noProof/>
        </w:rPr>
        <mc:AlternateContent>
          <mc:Choice Requires="wps">
            <w:drawing>
              <wp:anchor distT="0" distB="0" distL="0" distR="0" simplePos="0" relativeHeight="487588352" behindDoc="1" locked="0" layoutInCell="1" allowOverlap="1">
                <wp:simplePos x="0" y="0"/>
                <wp:positionH relativeFrom="page">
                  <wp:posOffset>1080820</wp:posOffset>
                </wp:positionH>
                <wp:positionV relativeFrom="paragraph">
                  <wp:posOffset>215771</wp:posOffset>
                </wp:positionV>
                <wp:extent cx="18294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15E0D6F" id="Graphic 3" o:spid="_x0000_s1026" style="position:absolute;margin-left:85.1pt;margin-top:17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" path="m1829054,l,,,9143r1829054,l1829054,xe" fillcolor="black" stroked="f">
                <v:path arrowok="t"/>
                <w10:wrap type="topAndBottom" anchorx="page"/>
              </v:shape>
            </w:pict>
          </mc:Fallback>
        </mc:AlternateContent>
      </w:r>
    </w:p>
    <w:p w:rsidR="003A6074" w:rsidRDefault="00F935D0">
      <w:pPr>
        <w:spacing w:before="102"/>
        <w:ind w:left="102"/>
        <w:rPr>
          <w:sz w:val="20"/>
        </w:rPr>
      </w:pPr>
      <w:r>
        <w:rPr>
          <w:sz w:val="20"/>
          <w:vertAlign w:val="superscript"/>
        </w:rPr>
        <w:t>4</w:t>
      </w:r>
      <w:r>
        <w:rPr>
          <w:spacing w:val="28"/>
          <w:sz w:val="20"/>
        </w:rPr>
        <w:t xml:space="preserve"> </w:t>
      </w:r>
      <w:r>
        <w:rPr>
          <w:sz w:val="20"/>
        </w:rPr>
        <w:t>Sobre</w:t>
      </w:r>
      <w:r>
        <w:rPr>
          <w:spacing w:val="28"/>
          <w:sz w:val="20"/>
        </w:rPr>
        <w:t xml:space="preserve"> </w:t>
      </w:r>
      <w:r>
        <w:rPr>
          <w:sz w:val="20"/>
        </w:rPr>
        <w:t>esto</w:t>
      </w:r>
      <w:r>
        <w:rPr>
          <w:spacing w:val="30"/>
          <w:sz w:val="20"/>
        </w:rPr>
        <w:t xml:space="preserve"> </w:t>
      </w:r>
      <w:r>
        <w:rPr>
          <w:sz w:val="20"/>
        </w:rPr>
        <w:t>ver</w:t>
      </w:r>
      <w:r>
        <w:rPr>
          <w:spacing w:val="30"/>
          <w:sz w:val="20"/>
        </w:rPr>
        <w:t xml:space="preserve"> </w:t>
      </w:r>
      <w:r>
        <w:rPr>
          <w:sz w:val="20"/>
        </w:rPr>
        <w:t>“Alejandro</w:t>
      </w:r>
      <w:r>
        <w:rPr>
          <w:spacing w:val="29"/>
          <w:sz w:val="20"/>
        </w:rPr>
        <w:t xml:space="preserve"> </w:t>
      </w:r>
      <w:r>
        <w:rPr>
          <w:sz w:val="20"/>
        </w:rPr>
        <w:t>Canut</w:t>
      </w:r>
      <w:r>
        <w:rPr>
          <w:spacing w:val="29"/>
          <w:sz w:val="20"/>
        </w:rPr>
        <w:t xml:space="preserve"> </w:t>
      </w:r>
      <w:r>
        <w:rPr>
          <w:sz w:val="20"/>
        </w:rPr>
        <w:t>de</w:t>
      </w:r>
      <w:r>
        <w:rPr>
          <w:spacing w:val="28"/>
          <w:sz w:val="20"/>
        </w:rPr>
        <w:t xml:space="preserve"> </w:t>
      </w:r>
      <w:r>
        <w:rPr>
          <w:sz w:val="20"/>
        </w:rPr>
        <w:t>Bon. Juan</w:t>
      </w:r>
      <w:r>
        <w:rPr>
          <w:spacing w:val="30"/>
          <w:sz w:val="20"/>
        </w:rPr>
        <w:t xml:space="preserve"> </w:t>
      </w:r>
      <w:r>
        <w:rPr>
          <w:sz w:val="20"/>
        </w:rPr>
        <w:t>Bautista</w:t>
      </w:r>
      <w:r>
        <w:rPr>
          <w:spacing w:val="29"/>
          <w:sz w:val="20"/>
        </w:rPr>
        <w:t xml:space="preserve"> </w:t>
      </w:r>
      <w:r>
        <w:rPr>
          <w:sz w:val="20"/>
        </w:rPr>
        <w:t>Canut</w:t>
      </w:r>
      <w:r>
        <w:rPr>
          <w:spacing w:val="29"/>
          <w:sz w:val="20"/>
        </w:rPr>
        <w:t xml:space="preserve"> </w:t>
      </w:r>
      <w:r>
        <w:rPr>
          <w:sz w:val="20"/>
        </w:rPr>
        <w:t>de</w:t>
      </w:r>
      <w:r>
        <w:rPr>
          <w:spacing w:val="28"/>
          <w:sz w:val="20"/>
        </w:rPr>
        <w:t xml:space="preserve"> </w:t>
      </w:r>
      <w:r>
        <w:rPr>
          <w:sz w:val="20"/>
        </w:rPr>
        <w:t>Bon.</w:t>
      </w:r>
      <w:r>
        <w:rPr>
          <w:spacing w:val="29"/>
          <w:sz w:val="20"/>
        </w:rPr>
        <w:t xml:space="preserve"> </w:t>
      </w:r>
      <w:r>
        <w:rPr>
          <w:sz w:val="20"/>
        </w:rPr>
        <w:t>El</w:t>
      </w:r>
      <w:r>
        <w:rPr>
          <w:spacing w:val="28"/>
          <w:sz w:val="20"/>
        </w:rPr>
        <w:t xml:space="preserve"> </w:t>
      </w:r>
      <w:r>
        <w:rPr>
          <w:sz w:val="20"/>
        </w:rPr>
        <w:t>pastor</w:t>
      </w:r>
      <w:r>
        <w:rPr>
          <w:spacing w:val="29"/>
          <w:sz w:val="20"/>
        </w:rPr>
        <w:t xml:space="preserve"> </w:t>
      </w:r>
      <w:r>
        <w:rPr>
          <w:sz w:val="20"/>
        </w:rPr>
        <w:t>que</w:t>
      </w:r>
      <w:r>
        <w:rPr>
          <w:spacing w:val="25"/>
          <w:sz w:val="20"/>
        </w:rPr>
        <w:t xml:space="preserve"> </w:t>
      </w:r>
      <w:r>
        <w:rPr>
          <w:sz w:val="20"/>
        </w:rPr>
        <w:t>dejó</w:t>
      </w:r>
      <w:r>
        <w:rPr>
          <w:spacing w:val="30"/>
          <w:sz w:val="20"/>
        </w:rPr>
        <w:t xml:space="preserve"> </w:t>
      </w:r>
      <w:r>
        <w:rPr>
          <w:sz w:val="20"/>
        </w:rPr>
        <w:t>un</w:t>
      </w:r>
      <w:r>
        <w:rPr>
          <w:spacing w:val="29"/>
          <w:sz w:val="20"/>
        </w:rPr>
        <w:t xml:space="preserve"> </w:t>
      </w:r>
      <w:r>
        <w:rPr>
          <w:sz w:val="20"/>
        </w:rPr>
        <w:t>nombre”. Santiago: Platero Libros, 1996.</w:t>
      </w:r>
    </w:p>
    <w:p w:rsidR="003A6074" w:rsidRDefault="003A6074">
      <w:pPr>
        <w:rPr>
          <w:sz w:val="20"/>
        </w:rPr>
        <w:sectPr w:rsidR="003A6074">
          <w:pgSz w:w="12240" w:h="15840"/>
          <w:pgMar w:top="1380" w:right="1580" w:bottom="280" w:left="1600" w:header="720" w:footer="720" w:gutter="0"/>
          <w:cols w:space="720"/>
        </w:sectPr>
      </w:pPr>
    </w:p>
    <w:p w:rsidR="003A6074" w:rsidRDefault="00F935D0">
      <w:pPr>
        <w:pStyle w:val="Textoindependiente"/>
        <w:spacing w:before="36" w:line="360" w:lineRule="auto"/>
        <w:ind w:left="102" w:right="113"/>
        <w:jc w:val="both"/>
      </w:pPr>
      <w:r>
        <w:lastRenderedPageBreak/>
        <w:t>Sin embargo, los metodistas lo restringieron a predicar solamente en casas privadas, lo que no contuvo la persecuci</w:t>
      </w:r>
      <w:r>
        <w:t>ón, aún predicando en el ámbito privado de las casas particulares, muchas veces Canut de Bon era recibido con malas palabras y violencia.</w:t>
      </w:r>
    </w:p>
    <w:p w:rsidR="003A6074" w:rsidRDefault="003A6074">
      <w:pPr>
        <w:pStyle w:val="Textoindependiente"/>
      </w:pPr>
    </w:p>
    <w:p w:rsidR="003A6074" w:rsidRDefault="00F935D0">
      <w:pPr>
        <w:pStyle w:val="Textoindependiente"/>
        <w:spacing w:before="147" w:line="360" w:lineRule="auto"/>
        <w:ind w:left="102" w:right="113"/>
        <w:jc w:val="both"/>
      </w:pPr>
      <w:r>
        <w:t>La conmoción que acompañaba el ministerio de Canut de Bon siguió creciendo. El pueblo acudía a las casas donde predic</w:t>
      </w:r>
      <w:r>
        <w:t>aba hasta que no quedaba espacio para que entren las multitudes. Las multitudes incluían, no solamente las personas que anhelaban oír el evangelio, sino los opositores al ministerio de Canut de Bon. Mientras predicaba adentro,</w:t>
      </w:r>
      <w:r>
        <w:rPr>
          <w:spacing w:val="40"/>
        </w:rPr>
        <w:t xml:space="preserve"> </w:t>
      </w:r>
      <w:r>
        <w:t>y a través de los gritos acus</w:t>
      </w:r>
      <w:r>
        <w:t>adores de unos, y de los argumentos de defensa de los otros,</w:t>
      </w:r>
      <w:r>
        <w:rPr>
          <w:spacing w:val="80"/>
        </w:rPr>
        <w:t xml:space="preserve"> </w:t>
      </w:r>
      <w:r>
        <w:t>el debate religioso comenzó a ocupar la calle, requiriéndose no pocas veces la</w:t>
      </w:r>
      <w:r>
        <w:rPr>
          <w:spacing w:val="40"/>
        </w:rPr>
        <w:t xml:space="preserve"> </w:t>
      </w:r>
      <w:r>
        <w:t>intervención de la policía, fue esta la razón por la que Canut de Bon comenzó a deliberadamente a predicar en las ca</w:t>
      </w:r>
      <w:r>
        <w:t>lles como el lugar apropiado para seguir predicando</w:t>
      </w:r>
      <w:r>
        <w:rPr>
          <w:spacing w:val="40"/>
        </w:rPr>
        <w:t xml:space="preserve"> </w:t>
      </w:r>
      <w:r>
        <w:t>el evangelio de Cristo.</w:t>
      </w:r>
      <w:r>
        <w:rPr>
          <w:vertAlign w:val="superscript"/>
        </w:rPr>
        <w:t>5</w:t>
      </w:r>
    </w:p>
    <w:p w:rsidR="003A6074" w:rsidRDefault="003A6074">
      <w:pPr>
        <w:pStyle w:val="Textoindependiente"/>
        <w:spacing w:before="6"/>
        <w:rPr>
          <w:sz w:val="23"/>
        </w:rPr>
      </w:pPr>
    </w:p>
    <w:p w:rsidR="003A6074" w:rsidRDefault="00F935D0">
      <w:pPr>
        <w:spacing w:line="360" w:lineRule="auto"/>
        <w:ind w:left="102" w:right="120"/>
        <w:jc w:val="both"/>
        <w:rPr>
          <w:sz w:val="24"/>
        </w:rPr>
      </w:pPr>
      <w:r>
        <w:rPr>
          <w:sz w:val="24"/>
        </w:rPr>
        <w:t>Así escribió en sus cartas: “</w:t>
      </w:r>
      <w:r>
        <w:rPr>
          <w:i/>
          <w:color w:val="404040"/>
          <w:sz w:val="24"/>
        </w:rPr>
        <w:t>Por la mañana salgo todos los días a las 6:00 A.M. y hablo con todos los que encuentro en la calle…y entro en todas las casas que puedo a leer la pal</w:t>
      </w:r>
      <w:r>
        <w:rPr>
          <w:i/>
          <w:color w:val="404040"/>
          <w:sz w:val="24"/>
        </w:rPr>
        <w:t>abra de Dios y a exhortar (17 de Febrero de 1890). Ahora algunas veces salgo acompañado de algunos para tener una misión más útil…hablo en voz alta como explicando al que tengo a mi lado…algunos vienen atrás de mi oyéndome a veces una cuadra, de modo que a</w:t>
      </w:r>
      <w:r>
        <w:rPr>
          <w:i/>
          <w:color w:val="404040"/>
          <w:sz w:val="24"/>
        </w:rPr>
        <w:t>hora predico por las calles también, ¡Gloria a Dios</w:t>
      </w:r>
      <w:r>
        <w:rPr>
          <w:i/>
          <w:sz w:val="24"/>
        </w:rPr>
        <w:t>!”</w:t>
      </w:r>
      <w:r>
        <w:rPr>
          <w:i/>
          <w:sz w:val="24"/>
          <w:vertAlign w:val="superscript"/>
        </w:rPr>
        <w:t>6</w:t>
      </w:r>
      <w:r>
        <w:rPr>
          <w:sz w:val="24"/>
        </w:rPr>
        <w:t>.</w:t>
      </w:r>
    </w:p>
    <w:p w:rsidR="003A6074" w:rsidRDefault="003A6074">
      <w:pPr>
        <w:pStyle w:val="Textoindependiente"/>
        <w:spacing w:before="6"/>
        <w:rPr>
          <w:sz w:val="23"/>
        </w:rPr>
      </w:pPr>
    </w:p>
    <w:p w:rsidR="003A6074" w:rsidRDefault="00F935D0">
      <w:pPr>
        <w:pStyle w:val="Textoindependiente"/>
        <w:spacing w:line="360" w:lineRule="auto"/>
        <w:ind w:left="102" w:right="123"/>
        <w:jc w:val="both"/>
      </w:pPr>
      <w:r>
        <w:t>Con estos acontecimientos los opositores de Canut de Bon comenzaron a utilizar el término “canuto”</w:t>
      </w:r>
      <w:r>
        <w:rPr>
          <w:vertAlign w:val="superscript"/>
        </w:rPr>
        <w:t>7</w:t>
      </w:r>
      <w:r>
        <w:t>, primero como término despectivo de su apellido y luego comenzaron</w:t>
      </w:r>
      <w:r>
        <w:rPr>
          <w:spacing w:val="40"/>
        </w:rPr>
        <w:t xml:space="preserve"> </w:t>
      </w:r>
      <w:r>
        <w:t>a aplicarlo a sus seguidores:</w:t>
      </w:r>
    </w:p>
    <w:p w:rsidR="003A6074" w:rsidRDefault="003A6074">
      <w:pPr>
        <w:pStyle w:val="Textoindependiente"/>
        <w:spacing w:before="5"/>
        <w:rPr>
          <w:sz w:val="23"/>
        </w:rPr>
      </w:pPr>
    </w:p>
    <w:p w:rsidR="003A6074" w:rsidRDefault="00F935D0">
      <w:pPr>
        <w:spacing w:line="360" w:lineRule="auto"/>
        <w:ind w:left="102" w:right="115"/>
        <w:jc w:val="both"/>
        <w:rPr>
          <w:i/>
          <w:sz w:val="24"/>
        </w:rPr>
      </w:pPr>
      <w:r>
        <w:rPr>
          <w:i/>
          <w:sz w:val="24"/>
        </w:rPr>
        <w:t>“Todos los días no se oye otra cosa más que gritos, insultos, mofas, etc. El grito más</w:t>
      </w:r>
      <w:r>
        <w:rPr>
          <w:i/>
          <w:spacing w:val="80"/>
          <w:sz w:val="24"/>
        </w:rPr>
        <w:t xml:space="preserve"> </w:t>
      </w:r>
      <w:r>
        <w:rPr>
          <w:i/>
          <w:sz w:val="24"/>
        </w:rPr>
        <w:t>sonoro es ‘canuto ladrón, asesino masón, barbas de león’, ‘lobo renega</w:t>
      </w:r>
      <w:r>
        <w:rPr>
          <w:i/>
          <w:sz w:val="24"/>
        </w:rPr>
        <w:t>do’, y palabras deshonestas</w:t>
      </w:r>
      <w:r>
        <w:rPr>
          <w:i/>
          <w:spacing w:val="78"/>
          <w:sz w:val="24"/>
        </w:rPr>
        <w:t xml:space="preserve"> </w:t>
      </w:r>
      <w:r>
        <w:rPr>
          <w:i/>
          <w:sz w:val="24"/>
        </w:rPr>
        <w:t>inmorales.</w:t>
      </w:r>
      <w:r>
        <w:rPr>
          <w:i/>
          <w:spacing w:val="54"/>
          <w:w w:val="150"/>
          <w:sz w:val="24"/>
        </w:rPr>
        <w:t xml:space="preserve"> </w:t>
      </w:r>
      <w:r>
        <w:rPr>
          <w:i/>
          <w:sz w:val="24"/>
        </w:rPr>
        <w:t>Yo</w:t>
      </w:r>
      <w:r>
        <w:rPr>
          <w:i/>
          <w:spacing w:val="76"/>
          <w:sz w:val="24"/>
        </w:rPr>
        <w:t xml:space="preserve"> </w:t>
      </w:r>
      <w:r>
        <w:rPr>
          <w:i/>
          <w:sz w:val="24"/>
        </w:rPr>
        <w:t>paso</w:t>
      </w:r>
      <w:r>
        <w:rPr>
          <w:i/>
          <w:spacing w:val="77"/>
          <w:sz w:val="24"/>
        </w:rPr>
        <w:t xml:space="preserve"> </w:t>
      </w:r>
      <w:r>
        <w:rPr>
          <w:i/>
          <w:sz w:val="24"/>
        </w:rPr>
        <w:t>sereno</w:t>
      </w:r>
      <w:r>
        <w:rPr>
          <w:i/>
          <w:spacing w:val="77"/>
          <w:sz w:val="24"/>
        </w:rPr>
        <w:t xml:space="preserve"> </w:t>
      </w:r>
      <w:r>
        <w:rPr>
          <w:i/>
          <w:sz w:val="24"/>
        </w:rPr>
        <w:t>con</w:t>
      </w:r>
      <w:r>
        <w:rPr>
          <w:i/>
          <w:spacing w:val="79"/>
          <w:sz w:val="24"/>
        </w:rPr>
        <w:t xml:space="preserve"> </w:t>
      </w:r>
      <w:r>
        <w:rPr>
          <w:i/>
          <w:sz w:val="24"/>
        </w:rPr>
        <w:t>mi</w:t>
      </w:r>
      <w:r>
        <w:rPr>
          <w:i/>
          <w:spacing w:val="76"/>
          <w:sz w:val="24"/>
        </w:rPr>
        <w:t xml:space="preserve"> </w:t>
      </w:r>
      <w:r>
        <w:rPr>
          <w:i/>
          <w:sz w:val="24"/>
        </w:rPr>
        <w:t>sonrisa</w:t>
      </w:r>
      <w:r>
        <w:rPr>
          <w:i/>
          <w:spacing w:val="77"/>
          <w:sz w:val="24"/>
        </w:rPr>
        <w:t xml:space="preserve"> </w:t>
      </w:r>
      <w:r>
        <w:rPr>
          <w:i/>
          <w:sz w:val="24"/>
        </w:rPr>
        <w:t>y</w:t>
      </w:r>
      <w:r>
        <w:rPr>
          <w:i/>
          <w:spacing w:val="78"/>
          <w:sz w:val="24"/>
        </w:rPr>
        <w:t xml:space="preserve"> </w:t>
      </w:r>
      <w:r>
        <w:rPr>
          <w:i/>
          <w:sz w:val="24"/>
        </w:rPr>
        <w:t>a</w:t>
      </w:r>
      <w:r>
        <w:rPr>
          <w:i/>
          <w:spacing w:val="76"/>
          <w:sz w:val="24"/>
        </w:rPr>
        <w:t xml:space="preserve"> </w:t>
      </w:r>
      <w:r>
        <w:rPr>
          <w:i/>
          <w:sz w:val="24"/>
        </w:rPr>
        <w:t>veces</w:t>
      </w:r>
      <w:r>
        <w:rPr>
          <w:i/>
          <w:spacing w:val="78"/>
          <w:sz w:val="24"/>
        </w:rPr>
        <w:t xml:space="preserve"> </w:t>
      </w:r>
      <w:r>
        <w:rPr>
          <w:i/>
          <w:sz w:val="24"/>
        </w:rPr>
        <w:t>me</w:t>
      </w:r>
      <w:r>
        <w:rPr>
          <w:i/>
          <w:spacing w:val="78"/>
          <w:sz w:val="24"/>
        </w:rPr>
        <w:t xml:space="preserve"> </w:t>
      </w:r>
      <w:r>
        <w:rPr>
          <w:i/>
          <w:sz w:val="24"/>
        </w:rPr>
        <w:t>hacen</w:t>
      </w:r>
      <w:r>
        <w:rPr>
          <w:i/>
          <w:spacing w:val="77"/>
          <w:sz w:val="24"/>
        </w:rPr>
        <w:t xml:space="preserve"> </w:t>
      </w:r>
      <w:r>
        <w:rPr>
          <w:i/>
          <w:sz w:val="24"/>
        </w:rPr>
        <w:t>reír</w:t>
      </w:r>
      <w:r>
        <w:rPr>
          <w:i/>
          <w:spacing w:val="76"/>
          <w:sz w:val="24"/>
        </w:rPr>
        <w:t xml:space="preserve"> </w:t>
      </w:r>
      <w:r>
        <w:rPr>
          <w:i/>
          <w:spacing w:val="-10"/>
          <w:sz w:val="24"/>
        </w:rPr>
        <w:t>y</w:t>
      </w:r>
    </w:p>
    <w:p w:rsidR="003A6074" w:rsidRDefault="00F935D0">
      <w:pPr>
        <w:pStyle w:val="Textoindependiente"/>
        <w:spacing w:before="9"/>
        <w:rPr>
          <w:i/>
          <w:sz w:val="23"/>
        </w:rPr>
      </w:pPr>
      <w:r>
        <w:rPr>
          <w:noProof/>
        </w:rPr>
        <mc:AlternateContent>
          <mc:Choice Requires="wps">
            <w:drawing>
              <wp:anchor distT="0" distB="0" distL="0" distR="0" simplePos="0" relativeHeight="487588864" behindDoc="1" locked="0" layoutInCell="1" allowOverlap="1">
                <wp:simplePos x="0" y="0"/>
                <wp:positionH relativeFrom="page">
                  <wp:posOffset>1080820</wp:posOffset>
                </wp:positionH>
                <wp:positionV relativeFrom="paragraph">
                  <wp:posOffset>199561</wp:posOffset>
                </wp:positionV>
                <wp:extent cx="1829435"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7E67F6" id="Graphic 4" o:spid="_x0000_s1026" style="position:absolute;margin-left:85.1pt;margin-top:15.7pt;width:144.05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" path="m1829054,l,,,9144r1829054,l1829054,xe" fillcolor="black" stroked="f">
                <v:path arrowok="t"/>
                <w10:wrap type="topAndBottom" anchorx="page"/>
              </v:shape>
            </w:pict>
          </mc:Fallback>
        </mc:AlternateContent>
      </w:r>
    </w:p>
    <w:p w:rsidR="003A6074" w:rsidRDefault="00F935D0">
      <w:pPr>
        <w:spacing w:before="102"/>
        <w:ind w:left="102"/>
        <w:rPr>
          <w:sz w:val="20"/>
        </w:rPr>
      </w:pPr>
      <w:r>
        <w:rPr>
          <w:sz w:val="20"/>
          <w:vertAlign w:val="superscript"/>
        </w:rPr>
        <w:t>5</w:t>
      </w:r>
      <w:r>
        <w:rPr>
          <w:spacing w:val="-6"/>
          <w:sz w:val="20"/>
        </w:rPr>
        <w:t xml:space="preserve"> </w:t>
      </w:r>
      <w:hyperlink r:id="rId17">
        <w:r>
          <w:rPr>
            <w:color w:val="0000FF"/>
            <w:sz w:val="20"/>
            <w:u w:val="single" w:color="0000FF"/>
          </w:rPr>
          <w:t>El</w:t>
        </w:r>
        <w:r>
          <w:rPr>
            <w:color w:val="0000FF"/>
            <w:spacing w:val="-5"/>
            <w:sz w:val="20"/>
            <w:u w:val="single" w:color="0000FF"/>
          </w:rPr>
          <w:t xml:space="preserve"> </w:t>
        </w:r>
        <w:r>
          <w:rPr>
            <w:color w:val="0000FF"/>
            <w:sz w:val="20"/>
            <w:u w:val="single" w:color="0000FF"/>
          </w:rPr>
          <w:t>Extraño</w:t>
        </w:r>
        <w:r>
          <w:rPr>
            <w:color w:val="0000FF"/>
            <w:spacing w:val="-5"/>
            <w:sz w:val="20"/>
            <w:u w:val="single" w:color="0000FF"/>
          </w:rPr>
          <w:t xml:space="preserve"> </w:t>
        </w:r>
        <w:r>
          <w:rPr>
            <w:color w:val="0000FF"/>
            <w:sz w:val="20"/>
            <w:u w:val="single" w:color="0000FF"/>
          </w:rPr>
          <w:t>Caso</w:t>
        </w:r>
        <w:r>
          <w:rPr>
            <w:color w:val="0000FF"/>
            <w:spacing w:val="-7"/>
            <w:sz w:val="20"/>
            <w:u w:val="single" w:color="0000FF"/>
          </w:rPr>
          <w:t xml:space="preserve"> </w:t>
        </w:r>
        <w:r>
          <w:rPr>
            <w:color w:val="0000FF"/>
            <w:sz w:val="20"/>
            <w:u w:val="single" w:color="0000FF"/>
          </w:rPr>
          <w:t>de</w:t>
        </w:r>
        <w:r>
          <w:rPr>
            <w:color w:val="0000FF"/>
            <w:spacing w:val="-5"/>
            <w:sz w:val="20"/>
            <w:u w:val="single" w:color="0000FF"/>
          </w:rPr>
          <w:t xml:space="preserve"> </w:t>
        </w:r>
        <w:r>
          <w:rPr>
            <w:color w:val="0000FF"/>
            <w:sz w:val="20"/>
            <w:u w:val="single" w:color="0000FF"/>
          </w:rPr>
          <w:t>Juan</w:t>
        </w:r>
        <w:r>
          <w:rPr>
            <w:color w:val="0000FF"/>
            <w:spacing w:val="-6"/>
            <w:sz w:val="20"/>
            <w:u w:val="single" w:color="0000FF"/>
          </w:rPr>
          <w:t xml:space="preserve"> </w:t>
        </w:r>
        <w:r>
          <w:rPr>
            <w:color w:val="0000FF"/>
            <w:sz w:val="20"/>
            <w:u w:val="single" w:color="0000FF"/>
          </w:rPr>
          <w:t>Canut</w:t>
        </w:r>
        <w:r>
          <w:rPr>
            <w:color w:val="0000FF"/>
            <w:spacing w:val="-5"/>
            <w:sz w:val="20"/>
            <w:u w:val="single" w:color="0000FF"/>
          </w:rPr>
          <w:t xml:space="preserve"> </w:t>
        </w:r>
        <w:r>
          <w:rPr>
            <w:color w:val="0000FF"/>
            <w:sz w:val="20"/>
            <w:u w:val="single" w:color="0000FF"/>
          </w:rPr>
          <w:t>de</w:t>
        </w:r>
        <w:r>
          <w:rPr>
            <w:color w:val="0000FF"/>
            <w:spacing w:val="-5"/>
            <w:sz w:val="20"/>
            <w:u w:val="single" w:color="0000FF"/>
          </w:rPr>
          <w:t xml:space="preserve"> </w:t>
        </w:r>
        <w:r>
          <w:rPr>
            <w:color w:val="0000FF"/>
            <w:sz w:val="20"/>
            <w:u w:val="single" w:color="0000FF"/>
          </w:rPr>
          <w:t>Bon -</w:t>
        </w:r>
        <w:r>
          <w:rPr>
            <w:color w:val="0000FF"/>
            <w:spacing w:val="-5"/>
            <w:sz w:val="20"/>
            <w:u w:val="single" w:color="0000FF"/>
          </w:rPr>
          <w:t xml:space="preserve"> </w:t>
        </w:r>
        <w:r>
          <w:rPr>
            <w:color w:val="0000FF"/>
            <w:sz w:val="20"/>
            <w:u w:val="single" w:color="0000FF"/>
          </w:rPr>
          <w:t>por</w:t>
        </w:r>
        <w:r>
          <w:rPr>
            <w:color w:val="0000FF"/>
            <w:spacing w:val="-4"/>
            <w:sz w:val="20"/>
            <w:u w:val="single" w:color="0000FF"/>
          </w:rPr>
          <w:t xml:space="preserve"> </w:t>
        </w:r>
        <w:r>
          <w:rPr>
            <w:color w:val="0000FF"/>
            <w:sz w:val="20"/>
            <w:u w:val="single" w:color="0000FF"/>
          </w:rPr>
          <w:t>Jeff</w:t>
        </w:r>
        <w:r>
          <w:rPr>
            <w:color w:val="0000FF"/>
            <w:spacing w:val="-7"/>
            <w:sz w:val="20"/>
            <w:u w:val="single" w:color="0000FF"/>
          </w:rPr>
          <w:t xml:space="preserve"> </w:t>
        </w:r>
        <w:r>
          <w:rPr>
            <w:color w:val="0000FF"/>
            <w:sz w:val="20"/>
            <w:u w:val="single" w:color="0000FF"/>
          </w:rPr>
          <w:t>McArdle</w:t>
        </w:r>
        <w:r>
          <w:rPr>
            <w:color w:val="0000FF"/>
            <w:spacing w:val="-2"/>
            <w:sz w:val="20"/>
            <w:u w:val="single" w:color="0000FF"/>
          </w:rPr>
          <w:t xml:space="preserve"> </w:t>
        </w:r>
        <w:r>
          <w:rPr>
            <w:color w:val="0000FF"/>
            <w:sz w:val="20"/>
            <w:u w:val="single" w:color="0000FF"/>
          </w:rPr>
          <w:t>-</w:t>
        </w:r>
        <w:r>
          <w:rPr>
            <w:color w:val="0000FF"/>
            <w:spacing w:val="-4"/>
            <w:sz w:val="20"/>
            <w:u w:val="single" w:color="0000FF"/>
          </w:rPr>
          <w:t xml:space="preserve"> </w:t>
        </w:r>
        <w:r>
          <w:rPr>
            <w:color w:val="0000FF"/>
            <w:sz w:val="20"/>
            <w:u w:val="single" w:color="0000FF"/>
          </w:rPr>
          <w:t>Ministerios</w:t>
        </w:r>
        <w:r>
          <w:rPr>
            <w:color w:val="0000FF"/>
            <w:spacing w:val="-4"/>
            <w:sz w:val="20"/>
            <w:u w:val="single" w:color="0000FF"/>
          </w:rPr>
          <w:t xml:space="preserve"> </w:t>
        </w:r>
        <w:r>
          <w:rPr>
            <w:color w:val="0000FF"/>
            <w:sz w:val="20"/>
            <w:u w:val="single" w:color="0000FF"/>
          </w:rPr>
          <w:t>Valera</w:t>
        </w:r>
        <w:r>
          <w:rPr>
            <w:color w:val="0000FF"/>
            <w:spacing w:val="-5"/>
            <w:sz w:val="20"/>
            <w:u w:val="single" w:color="0000FF"/>
          </w:rPr>
          <w:t xml:space="preserve"> </w:t>
        </w:r>
        <w:r>
          <w:rPr>
            <w:color w:val="0000FF"/>
            <w:spacing w:val="-4"/>
            <w:sz w:val="20"/>
            <w:u w:val="single" w:color="0000FF"/>
          </w:rPr>
          <w:t>1865</w:t>
        </w:r>
      </w:hyperlink>
    </w:p>
    <w:p w:rsidR="003A6074" w:rsidRDefault="00F935D0">
      <w:pPr>
        <w:spacing w:before="1"/>
        <w:ind w:left="102"/>
        <w:rPr>
          <w:sz w:val="20"/>
        </w:rPr>
      </w:pPr>
      <w:r>
        <w:rPr>
          <w:sz w:val="20"/>
          <w:vertAlign w:val="superscript"/>
        </w:rPr>
        <w:t>6</w:t>
      </w:r>
      <w:r>
        <w:rPr>
          <w:spacing w:val="-4"/>
          <w:sz w:val="20"/>
        </w:rPr>
        <w:t xml:space="preserve"> </w:t>
      </w:r>
      <w:r>
        <w:rPr>
          <w:sz w:val="20"/>
        </w:rPr>
        <w:t>Carta</w:t>
      </w:r>
      <w:r>
        <w:rPr>
          <w:spacing w:val="-3"/>
          <w:sz w:val="20"/>
        </w:rPr>
        <w:t xml:space="preserve"> </w:t>
      </w:r>
      <w:r>
        <w:rPr>
          <w:sz w:val="20"/>
        </w:rPr>
        <w:t>de</w:t>
      </w:r>
      <w:r>
        <w:rPr>
          <w:spacing w:val="-3"/>
          <w:sz w:val="20"/>
        </w:rPr>
        <w:t xml:space="preserve"> </w:t>
      </w:r>
      <w:r>
        <w:rPr>
          <w:sz w:val="20"/>
        </w:rPr>
        <w:t>Canut</w:t>
      </w:r>
      <w:r>
        <w:rPr>
          <w:spacing w:val="-3"/>
          <w:sz w:val="20"/>
        </w:rPr>
        <w:t xml:space="preserve"> </w:t>
      </w:r>
      <w:r>
        <w:rPr>
          <w:sz w:val="20"/>
        </w:rPr>
        <w:t>de</w:t>
      </w:r>
      <w:r>
        <w:rPr>
          <w:spacing w:val="-4"/>
          <w:sz w:val="20"/>
        </w:rPr>
        <w:t xml:space="preserve"> </w:t>
      </w:r>
      <w:r>
        <w:rPr>
          <w:sz w:val="20"/>
        </w:rPr>
        <w:t>Bon (28</w:t>
      </w:r>
      <w:r>
        <w:rPr>
          <w:spacing w:val="-4"/>
          <w:sz w:val="20"/>
        </w:rPr>
        <w:t xml:space="preserve"> </w:t>
      </w:r>
      <w:r>
        <w:rPr>
          <w:sz w:val="20"/>
        </w:rPr>
        <w:t>de</w:t>
      </w:r>
      <w:r>
        <w:rPr>
          <w:spacing w:val="-2"/>
          <w:sz w:val="20"/>
        </w:rPr>
        <w:t xml:space="preserve"> </w:t>
      </w:r>
      <w:r>
        <w:rPr>
          <w:sz w:val="20"/>
        </w:rPr>
        <w:t>Mayo</w:t>
      </w:r>
      <w:r>
        <w:rPr>
          <w:spacing w:val="-2"/>
          <w:sz w:val="20"/>
        </w:rPr>
        <w:t xml:space="preserve"> </w:t>
      </w:r>
      <w:r>
        <w:rPr>
          <w:sz w:val="20"/>
        </w:rPr>
        <w:t>de</w:t>
      </w:r>
      <w:r>
        <w:rPr>
          <w:spacing w:val="-4"/>
          <w:sz w:val="20"/>
        </w:rPr>
        <w:t xml:space="preserve"> </w:t>
      </w:r>
      <w:r>
        <w:rPr>
          <w:spacing w:val="-2"/>
          <w:sz w:val="20"/>
        </w:rPr>
        <w:t>1890).</w:t>
      </w:r>
    </w:p>
    <w:p w:rsidR="003A6074" w:rsidRDefault="00F935D0">
      <w:pPr>
        <w:ind w:left="102"/>
        <w:rPr>
          <w:sz w:val="20"/>
        </w:rPr>
      </w:pPr>
      <w:r>
        <w:rPr>
          <w:sz w:val="20"/>
          <w:vertAlign w:val="superscript"/>
        </w:rPr>
        <w:t>7</w:t>
      </w:r>
      <w:r>
        <w:rPr>
          <w:spacing w:val="-6"/>
          <w:sz w:val="20"/>
        </w:rPr>
        <w:t xml:space="preserve"> </w:t>
      </w:r>
      <w:hyperlink r:id="rId18">
        <w:r>
          <w:rPr>
            <w:color w:val="0000FF"/>
            <w:sz w:val="20"/>
            <w:u w:val="single" w:color="0000FF"/>
          </w:rPr>
          <w:t>El</w:t>
        </w:r>
        <w:r>
          <w:rPr>
            <w:color w:val="0000FF"/>
            <w:spacing w:val="-5"/>
            <w:sz w:val="20"/>
            <w:u w:val="single" w:color="0000FF"/>
          </w:rPr>
          <w:t xml:space="preserve"> </w:t>
        </w:r>
        <w:r>
          <w:rPr>
            <w:color w:val="0000FF"/>
            <w:sz w:val="20"/>
            <w:u w:val="single" w:color="0000FF"/>
          </w:rPr>
          <w:t>Extraño</w:t>
        </w:r>
        <w:r>
          <w:rPr>
            <w:color w:val="0000FF"/>
            <w:spacing w:val="-5"/>
            <w:sz w:val="20"/>
            <w:u w:val="single" w:color="0000FF"/>
          </w:rPr>
          <w:t xml:space="preserve"> </w:t>
        </w:r>
        <w:r>
          <w:rPr>
            <w:color w:val="0000FF"/>
            <w:sz w:val="20"/>
            <w:u w:val="single" w:color="0000FF"/>
          </w:rPr>
          <w:t>Caso</w:t>
        </w:r>
        <w:r>
          <w:rPr>
            <w:color w:val="0000FF"/>
            <w:spacing w:val="-7"/>
            <w:sz w:val="20"/>
            <w:u w:val="single" w:color="0000FF"/>
          </w:rPr>
          <w:t xml:space="preserve"> </w:t>
        </w:r>
        <w:r>
          <w:rPr>
            <w:color w:val="0000FF"/>
            <w:sz w:val="20"/>
            <w:u w:val="single" w:color="0000FF"/>
          </w:rPr>
          <w:t>de</w:t>
        </w:r>
        <w:r>
          <w:rPr>
            <w:color w:val="0000FF"/>
            <w:spacing w:val="-5"/>
            <w:sz w:val="20"/>
            <w:u w:val="single" w:color="0000FF"/>
          </w:rPr>
          <w:t xml:space="preserve"> </w:t>
        </w:r>
        <w:r>
          <w:rPr>
            <w:color w:val="0000FF"/>
            <w:sz w:val="20"/>
            <w:u w:val="single" w:color="0000FF"/>
          </w:rPr>
          <w:t>Juan</w:t>
        </w:r>
        <w:r>
          <w:rPr>
            <w:color w:val="0000FF"/>
            <w:spacing w:val="-6"/>
            <w:sz w:val="20"/>
            <w:u w:val="single" w:color="0000FF"/>
          </w:rPr>
          <w:t xml:space="preserve"> </w:t>
        </w:r>
        <w:r>
          <w:rPr>
            <w:color w:val="0000FF"/>
            <w:sz w:val="20"/>
            <w:u w:val="single" w:color="0000FF"/>
          </w:rPr>
          <w:t>Canut</w:t>
        </w:r>
        <w:r>
          <w:rPr>
            <w:color w:val="0000FF"/>
            <w:spacing w:val="-5"/>
            <w:sz w:val="20"/>
            <w:u w:val="single" w:color="0000FF"/>
          </w:rPr>
          <w:t xml:space="preserve"> </w:t>
        </w:r>
        <w:r>
          <w:rPr>
            <w:color w:val="0000FF"/>
            <w:sz w:val="20"/>
            <w:u w:val="single" w:color="0000FF"/>
          </w:rPr>
          <w:t>de</w:t>
        </w:r>
        <w:r>
          <w:rPr>
            <w:color w:val="0000FF"/>
            <w:spacing w:val="-5"/>
            <w:sz w:val="20"/>
            <w:u w:val="single" w:color="0000FF"/>
          </w:rPr>
          <w:t xml:space="preserve"> </w:t>
        </w:r>
        <w:r>
          <w:rPr>
            <w:color w:val="0000FF"/>
            <w:sz w:val="20"/>
            <w:u w:val="single" w:color="0000FF"/>
          </w:rPr>
          <w:t>Bon -</w:t>
        </w:r>
        <w:r>
          <w:rPr>
            <w:color w:val="0000FF"/>
            <w:spacing w:val="-5"/>
            <w:sz w:val="20"/>
            <w:u w:val="single" w:color="0000FF"/>
          </w:rPr>
          <w:t xml:space="preserve"> </w:t>
        </w:r>
        <w:r>
          <w:rPr>
            <w:color w:val="0000FF"/>
            <w:sz w:val="20"/>
            <w:u w:val="single" w:color="0000FF"/>
          </w:rPr>
          <w:t>por</w:t>
        </w:r>
        <w:r>
          <w:rPr>
            <w:color w:val="0000FF"/>
            <w:spacing w:val="-4"/>
            <w:sz w:val="20"/>
            <w:u w:val="single" w:color="0000FF"/>
          </w:rPr>
          <w:t xml:space="preserve"> </w:t>
        </w:r>
        <w:r>
          <w:rPr>
            <w:color w:val="0000FF"/>
            <w:sz w:val="20"/>
            <w:u w:val="single" w:color="0000FF"/>
          </w:rPr>
          <w:t>Jeff</w:t>
        </w:r>
        <w:r>
          <w:rPr>
            <w:color w:val="0000FF"/>
            <w:spacing w:val="-7"/>
            <w:sz w:val="20"/>
            <w:u w:val="single" w:color="0000FF"/>
          </w:rPr>
          <w:t xml:space="preserve"> </w:t>
        </w:r>
        <w:r>
          <w:rPr>
            <w:color w:val="0000FF"/>
            <w:sz w:val="20"/>
            <w:u w:val="single" w:color="0000FF"/>
          </w:rPr>
          <w:t>McArdle</w:t>
        </w:r>
        <w:r>
          <w:rPr>
            <w:color w:val="0000FF"/>
            <w:spacing w:val="-2"/>
            <w:sz w:val="20"/>
            <w:u w:val="single" w:color="0000FF"/>
          </w:rPr>
          <w:t xml:space="preserve"> </w:t>
        </w:r>
        <w:r>
          <w:rPr>
            <w:color w:val="0000FF"/>
            <w:sz w:val="20"/>
            <w:u w:val="single" w:color="0000FF"/>
          </w:rPr>
          <w:t>-</w:t>
        </w:r>
        <w:r>
          <w:rPr>
            <w:color w:val="0000FF"/>
            <w:spacing w:val="-4"/>
            <w:sz w:val="20"/>
            <w:u w:val="single" w:color="0000FF"/>
          </w:rPr>
          <w:t xml:space="preserve"> </w:t>
        </w:r>
        <w:r>
          <w:rPr>
            <w:color w:val="0000FF"/>
            <w:sz w:val="20"/>
            <w:u w:val="single" w:color="0000FF"/>
          </w:rPr>
          <w:t>Ministerios</w:t>
        </w:r>
        <w:r>
          <w:rPr>
            <w:color w:val="0000FF"/>
            <w:spacing w:val="-4"/>
            <w:sz w:val="20"/>
            <w:u w:val="single" w:color="0000FF"/>
          </w:rPr>
          <w:t xml:space="preserve"> </w:t>
        </w:r>
        <w:r>
          <w:rPr>
            <w:color w:val="0000FF"/>
            <w:sz w:val="20"/>
            <w:u w:val="single" w:color="0000FF"/>
          </w:rPr>
          <w:t>Valera</w:t>
        </w:r>
        <w:r>
          <w:rPr>
            <w:color w:val="0000FF"/>
            <w:spacing w:val="-5"/>
            <w:sz w:val="20"/>
            <w:u w:val="single" w:color="0000FF"/>
          </w:rPr>
          <w:t xml:space="preserve"> </w:t>
        </w:r>
        <w:r>
          <w:rPr>
            <w:color w:val="0000FF"/>
            <w:spacing w:val="-4"/>
            <w:sz w:val="20"/>
            <w:u w:val="single" w:color="0000FF"/>
          </w:rPr>
          <w:t>1865</w:t>
        </w:r>
      </w:hyperlink>
    </w:p>
    <w:p w:rsidR="003A6074" w:rsidRDefault="003A6074">
      <w:pPr>
        <w:rPr>
          <w:sz w:val="20"/>
        </w:rPr>
        <w:sectPr w:rsidR="003A6074">
          <w:pgSz w:w="12240" w:h="15840"/>
          <w:pgMar w:top="1380" w:right="1580" w:bottom="280" w:left="1600" w:header="720" w:footer="720" w:gutter="0"/>
          <w:cols w:space="720"/>
        </w:sectPr>
      </w:pPr>
    </w:p>
    <w:p w:rsidR="003A6074" w:rsidRDefault="00F935D0">
      <w:pPr>
        <w:spacing w:before="36" w:line="360" w:lineRule="auto"/>
        <w:ind w:left="102" w:right="116"/>
        <w:jc w:val="both"/>
        <w:rPr>
          <w:i/>
          <w:sz w:val="24"/>
        </w:rPr>
      </w:pPr>
      <w:r>
        <w:rPr>
          <w:i/>
          <w:sz w:val="24"/>
        </w:rPr>
        <w:t>correspondo con el saludo de mi sombrero. Las señoritas m</w:t>
      </w:r>
      <w:r>
        <w:rPr>
          <w:i/>
          <w:sz w:val="24"/>
        </w:rPr>
        <w:t>e escupen cuando paso. Algunas, al pasar</w:t>
      </w:r>
      <w:r>
        <w:rPr>
          <w:i/>
          <w:spacing w:val="-1"/>
          <w:sz w:val="24"/>
        </w:rPr>
        <w:t xml:space="preserve"> </w:t>
      </w:r>
      <w:r>
        <w:rPr>
          <w:i/>
          <w:sz w:val="24"/>
        </w:rPr>
        <w:t>yo, sacan el cajón</w:t>
      </w:r>
      <w:r>
        <w:rPr>
          <w:i/>
          <w:spacing w:val="-1"/>
          <w:sz w:val="24"/>
        </w:rPr>
        <w:t xml:space="preserve"> </w:t>
      </w:r>
      <w:r>
        <w:rPr>
          <w:i/>
          <w:sz w:val="24"/>
        </w:rPr>
        <w:t>de la</w:t>
      </w:r>
      <w:r>
        <w:rPr>
          <w:i/>
          <w:spacing w:val="-1"/>
          <w:sz w:val="24"/>
        </w:rPr>
        <w:t xml:space="preserve"> </w:t>
      </w:r>
      <w:r>
        <w:rPr>
          <w:i/>
          <w:sz w:val="24"/>
        </w:rPr>
        <w:t>basura</w:t>
      </w:r>
      <w:r>
        <w:rPr>
          <w:i/>
          <w:spacing w:val="-1"/>
          <w:sz w:val="24"/>
        </w:rPr>
        <w:t xml:space="preserve"> </w:t>
      </w:r>
      <w:r>
        <w:rPr>
          <w:i/>
          <w:sz w:val="24"/>
        </w:rPr>
        <w:t>y lo</w:t>
      </w:r>
      <w:r>
        <w:rPr>
          <w:i/>
          <w:spacing w:val="-1"/>
          <w:sz w:val="24"/>
        </w:rPr>
        <w:t xml:space="preserve"> </w:t>
      </w:r>
      <w:r>
        <w:rPr>
          <w:i/>
          <w:sz w:val="24"/>
        </w:rPr>
        <w:t>ponen</w:t>
      </w:r>
      <w:r>
        <w:rPr>
          <w:i/>
          <w:spacing w:val="-1"/>
          <w:sz w:val="24"/>
        </w:rPr>
        <w:t xml:space="preserve"> </w:t>
      </w:r>
      <w:r>
        <w:rPr>
          <w:i/>
          <w:sz w:val="24"/>
        </w:rPr>
        <w:t>por</w:t>
      </w:r>
      <w:r>
        <w:rPr>
          <w:i/>
          <w:spacing w:val="-1"/>
          <w:sz w:val="24"/>
        </w:rPr>
        <w:t xml:space="preserve"> </w:t>
      </w:r>
      <w:r>
        <w:rPr>
          <w:i/>
          <w:sz w:val="24"/>
        </w:rPr>
        <w:t>delante. En</w:t>
      </w:r>
      <w:r>
        <w:rPr>
          <w:i/>
          <w:spacing w:val="-1"/>
          <w:sz w:val="24"/>
        </w:rPr>
        <w:t xml:space="preserve"> </w:t>
      </w:r>
      <w:r>
        <w:rPr>
          <w:i/>
          <w:sz w:val="24"/>
        </w:rPr>
        <w:t>todas las calles hay en las paredes mi nombre con apodos, en gran escala le ponen a los perros, a los caballos, burros, bueyes, canuto y a todos los que asi</w:t>
      </w:r>
      <w:r>
        <w:rPr>
          <w:i/>
          <w:sz w:val="24"/>
        </w:rPr>
        <w:t>sten a nuestra iglesia los llaman canutos y a las mujeres las canutas”</w:t>
      </w:r>
      <w:r>
        <w:rPr>
          <w:i/>
          <w:sz w:val="24"/>
          <w:vertAlign w:val="superscript"/>
        </w:rPr>
        <w:t>8</w:t>
      </w:r>
    </w:p>
    <w:p w:rsidR="003A6074" w:rsidRDefault="003A6074">
      <w:pPr>
        <w:pStyle w:val="Textoindependiente"/>
        <w:rPr>
          <w:i/>
        </w:rPr>
      </w:pPr>
    </w:p>
    <w:p w:rsidR="003A6074" w:rsidRDefault="00F935D0">
      <w:pPr>
        <w:pStyle w:val="Textoindependiente"/>
        <w:spacing w:before="1" w:line="360" w:lineRule="auto"/>
        <w:ind w:left="102" w:right="116"/>
        <w:jc w:val="both"/>
      </w:pPr>
      <w:r>
        <w:t>La misión de Canut de Bon tuvo primero su base en la ciudad chilena Concepción, donde organizó una Iglesia local, y desde donde realizó viajes misioneros a otras partes de Chile donde ensanchó el territorio de su predicación a ciudades sureñas y lugares do</w:t>
      </w:r>
      <w:r>
        <w:t>nde la Iglesia católica no tuviera mucha influencia (bajo pueblo, campesinos, ciudades lejanas).</w:t>
      </w:r>
    </w:p>
    <w:p w:rsidR="003A6074" w:rsidRDefault="00F935D0">
      <w:pPr>
        <w:pStyle w:val="Textoindependiente"/>
        <w:spacing w:before="160" w:line="360" w:lineRule="auto"/>
        <w:ind w:left="102" w:right="114"/>
        <w:jc w:val="both"/>
      </w:pPr>
      <w:r>
        <w:t>Durante</w:t>
      </w:r>
      <w:r>
        <w:rPr>
          <w:spacing w:val="80"/>
          <w:w w:val="150"/>
        </w:rPr>
        <w:t xml:space="preserve"> </w:t>
      </w:r>
      <w:r>
        <w:t>cinco</w:t>
      </w:r>
      <w:r>
        <w:rPr>
          <w:spacing w:val="80"/>
          <w:w w:val="150"/>
        </w:rPr>
        <w:t xml:space="preserve"> </w:t>
      </w:r>
      <w:r>
        <w:t>años</w:t>
      </w:r>
      <w:r>
        <w:rPr>
          <w:spacing w:val="80"/>
          <w:w w:val="150"/>
        </w:rPr>
        <w:t xml:space="preserve"> </w:t>
      </w:r>
      <w:r>
        <w:t>predicó</w:t>
      </w:r>
      <w:r>
        <w:rPr>
          <w:spacing w:val="80"/>
          <w:w w:val="150"/>
        </w:rPr>
        <w:t xml:space="preserve"> </w:t>
      </w:r>
      <w:r>
        <w:t>el</w:t>
      </w:r>
      <w:r>
        <w:rPr>
          <w:spacing w:val="80"/>
          <w:w w:val="150"/>
        </w:rPr>
        <w:t xml:space="preserve"> </w:t>
      </w:r>
      <w:r>
        <w:t>Evangelio</w:t>
      </w:r>
      <w:r>
        <w:rPr>
          <w:spacing w:val="80"/>
          <w:w w:val="150"/>
        </w:rPr>
        <w:t xml:space="preserve"> </w:t>
      </w:r>
      <w:r>
        <w:t>y</w:t>
      </w:r>
      <w:r>
        <w:rPr>
          <w:spacing w:val="80"/>
          <w:w w:val="150"/>
        </w:rPr>
        <w:t xml:space="preserve"> </w:t>
      </w:r>
      <w:r>
        <w:t>fundó</w:t>
      </w:r>
      <w:r>
        <w:rPr>
          <w:spacing w:val="80"/>
          <w:w w:val="150"/>
        </w:rPr>
        <w:t xml:space="preserve"> </w:t>
      </w:r>
      <w:r>
        <w:t>iglesias</w:t>
      </w:r>
      <w:r>
        <w:rPr>
          <w:spacing w:val="80"/>
          <w:w w:val="150"/>
        </w:rPr>
        <w:t xml:space="preserve"> </w:t>
      </w:r>
      <w:r>
        <w:t xml:space="preserve">en </w:t>
      </w:r>
      <w:hyperlink r:id="rId19">
        <w:r>
          <w:t>Coquimbo</w:t>
        </w:r>
      </w:hyperlink>
      <w:r>
        <w:t>,</w:t>
      </w:r>
      <w:r>
        <w:rPr>
          <w:spacing w:val="-3"/>
        </w:rPr>
        <w:t xml:space="preserve"> </w:t>
      </w:r>
      <w:hyperlink r:id="rId20">
        <w:r>
          <w:t>La</w:t>
        </w:r>
      </w:hyperlink>
      <w:r>
        <w:rPr>
          <w:spacing w:val="40"/>
        </w:rPr>
        <w:t xml:space="preserve"> </w:t>
      </w:r>
      <w:hyperlink r:id="rId21">
        <w:r>
          <w:t>Serena</w:t>
        </w:r>
      </w:hyperlink>
      <w:r>
        <w:t>,</w:t>
      </w:r>
      <w:r>
        <w:rPr>
          <w:spacing w:val="-4"/>
        </w:rPr>
        <w:t xml:space="preserve"> </w:t>
      </w:r>
      <w:hyperlink r:id="rId22">
        <w:r>
          <w:t>Concepción</w:t>
        </w:r>
      </w:hyperlink>
      <w:r>
        <w:t>,</w:t>
      </w:r>
      <w:r>
        <w:rPr>
          <w:spacing w:val="-4"/>
        </w:rPr>
        <w:t xml:space="preserve"> </w:t>
      </w:r>
      <w:hyperlink r:id="rId23">
        <w:r>
          <w:t>Traiguén</w:t>
        </w:r>
      </w:hyperlink>
      <w:r>
        <w:t>,</w:t>
      </w:r>
      <w:r>
        <w:rPr>
          <w:spacing w:val="-4"/>
        </w:rPr>
        <w:t xml:space="preserve"> </w:t>
      </w:r>
      <w:hyperlink r:id="rId24">
        <w:r>
          <w:t>Angol</w:t>
        </w:r>
      </w:hyperlink>
      <w:r>
        <w:t>,</w:t>
      </w:r>
      <w:r>
        <w:rPr>
          <w:spacing w:val="-4"/>
        </w:rPr>
        <w:t xml:space="preserve"> </w:t>
      </w:r>
      <w:hyperlink r:id="rId25">
        <w:r>
          <w:t>Los Ángeles</w:t>
        </w:r>
      </w:hyperlink>
      <w:r>
        <w:t>,</w:t>
      </w:r>
      <w:r>
        <w:rPr>
          <w:spacing w:val="-2"/>
        </w:rPr>
        <w:t xml:space="preserve"> </w:t>
      </w:r>
      <w:hyperlink r:id="rId26">
        <w:r>
          <w:t>Victoria</w:t>
        </w:r>
      </w:hyperlink>
      <w:r>
        <w:t xml:space="preserve">, </w:t>
      </w:r>
      <w:hyperlink r:id="rId27">
        <w:r>
          <w:t>Temuco</w:t>
        </w:r>
      </w:hyperlink>
      <w:r>
        <w:t xml:space="preserve"> y , Nueva Imperial. Su ministerio se ocupaba no solamente en la predicación de la palabra para lograr nuevas conversiones, sino también con la preparación de algunos predicadores, los cuales él</w:t>
      </w:r>
      <w:r>
        <w:rPr>
          <w:spacing w:val="40"/>
        </w:rPr>
        <w:t xml:space="preserve"> </w:t>
      </w:r>
      <w:r>
        <w:t>ponía como pas</w:t>
      </w:r>
      <w:r>
        <w:t>tores frente a otras nuevas iglesias que levantaban en esa región de Chile.</w:t>
      </w:r>
    </w:p>
    <w:p w:rsidR="003A6074" w:rsidRDefault="00F935D0">
      <w:pPr>
        <w:pStyle w:val="Textoindependiente"/>
        <w:spacing w:before="160" w:line="360" w:lineRule="auto"/>
        <w:ind w:left="102" w:right="122"/>
        <w:jc w:val="both"/>
      </w:pPr>
      <w:r>
        <w:t>Canut se hizo más famoso aun cuando comenzó a predicar al borde de las estaciones de ferrocarriles, y en los coches de trenes durante los viajes.</w:t>
      </w:r>
    </w:p>
    <w:p w:rsidR="003A6074" w:rsidRDefault="00F935D0">
      <w:pPr>
        <w:pStyle w:val="Textoindependiente"/>
        <w:spacing w:before="160" w:line="360" w:lineRule="auto"/>
        <w:ind w:left="102" w:right="116"/>
        <w:jc w:val="both"/>
      </w:pPr>
      <w:r>
        <w:t>En 1896, se trasladó por motivos d</w:t>
      </w:r>
      <w:r>
        <w:t xml:space="preserve">e salud a </w:t>
      </w:r>
      <w:hyperlink r:id="rId28">
        <w:r>
          <w:t>Santiago</w:t>
        </w:r>
      </w:hyperlink>
      <w:r>
        <w:t xml:space="preserve"> lugar en donde muere el día 9 de noviembre, descansando sus restos en el</w:t>
      </w:r>
      <w:r>
        <w:rPr>
          <w:spacing w:val="-4"/>
        </w:rPr>
        <w:t xml:space="preserve"> </w:t>
      </w:r>
      <w:hyperlink r:id="rId29">
        <w:r>
          <w:t>Patio de los Disidentes</w:t>
        </w:r>
      </w:hyperlink>
      <w:r>
        <w:t xml:space="preserve"> </w:t>
      </w:r>
      <w:r>
        <w:t>del</w:t>
      </w:r>
      <w:r>
        <w:rPr>
          <w:spacing w:val="-2"/>
        </w:rPr>
        <w:t xml:space="preserve"> </w:t>
      </w:r>
      <w:hyperlink r:id="rId30">
        <w:r>
          <w:t>Cementerio General</w:t>
        </w:r>
      </w:hyperlink>
      <w:r>
        <w:t xml:space="preserve"> </w:t>
      </w:r>
      <w:hyperlink r:id="rId31">
        <w:r>
          <w:t>de Santiago</w:t>
        </w:r>
      </w:hyperlink>
      <w:r>
        <w:t>.</w:t>
      </w:r>
    </w:p>
    <w:p w:rsidR="003A6074" w:rsidRDefault="00F935D0">
      <w:pPr>
        <w:pStyle w:val="Textoindependiente"/>
        <w:spacing w:before="160" w:line="360" w:lineRule="auto"/>
        <w:ind w:left="102" w:right="114"/>
        <w:jc w:val="both"/>
      </w:pPr>
      <w:r>
        <w:t>La historia de este primer gran predicador de habla hispana en Chile, el cual debido a su estilo de prédica callejera debió soportar persecución y burlas, y hasta su</w:t>
      </w:r>
      <w:r>
        <w:t xml:space="preserve"> entierro en un cementerio de disidentes, todo esto desarrollado en el contexto de</w:t>
      </w:r>
      <w:r>
        <w:rPr>
          <w:spacing w:val="-1"/>
        </w:rPr>
        <w:t xml:space="preserve"> </w:t>
      </w:r>
      <w:r>
        <w:t>las primeras leyes laicas”</w:t>
      </w:r>
      <w:r>
        <w:rPr>
          <w:vertAlign w:val="superscript"/>
        </w:rPr>
        <w:t>9</w:t>
      </w:r>
      <w:r>
        <w:rPr>
          <w:spacing w:val="-2"/>
        </w:rPr>
        <w:t xml:space="preserve"> </w:t>
      </w:r>
      <w:r>
        <w:t xml:space="preserve">causadas por la no </w:t>
      </w:r>
      <w:hyperlink r:id="rId32">
        <w:r>
          <w:t>Separación Iglesia-Estado</w:t>
        </w:r>
      </w:hyperlink>
      <w:r>
        <w:t xml:space="preserve"> en Chile, derivan en</w:t>
      </w:r>
      <w:r>
        <w:t xml:space="preserve"> la construcción de la historia de uno de los grandes arquitectos de la iglesia evangélica protestante de </w:t>
      </w:r>
      <w:r>
        <w:rPr>
          <w:spacing w:val="-2"/>
        </w:rPr>
        <w:t>Chile.</w:t>
      </w:r>
    </w:p>
    <w:p w:rsidR="003A6074" w:rsidRDefault="00F935D0">
      <w:pPr>
        <w:pStyle w:val="Textoindependiente"/>
        <w:spacing w:before="8"/>
        <w:rPr>
          <w:sz w:val="17"/>
        </w:rPr>
      </w:pPr>
      <w:r>
        <w:rPr>
          <w:noProof/>
        </w:rPr>
        <mc:AlternateContent>
          <mc:Choice Requires="wps">
            <w:drawing>
              <wp:anchor distT="0" distB="0" distL="0" distR="0" simplePos="0" relativeHeight="487589376" behindDoc="1" locked="0" layoutInCell="1" allowOverlap="1">
                <wp:simplePos x="0" y="0"/>
                <wp:positionH relativeFrom="page">
                  <wp:posOffset>1080820</wp:posOffset>
                </wp:positionH>
                <wp:positionV relativeFrom="paragraph">
                  <wp:posOffset>152465</wp:posOffset>
                </wp:positionV>
                <wp:extent cx="1829435" cy="952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0BFB06" id="Graphic 5" o:spid="_x0000_s1026" style="position:absolute;margin-left:85.1pt;margin-top:12pt;width:144.05pt;height:.7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" path="m1829054,l,,,9144r1829054,l1829054,xe" fillcolor="black" stroked="f">
                <v:path arrowok="t"/>
                <w10:wrap type="topAndBottom" anchorx="page"/>
              </v:shape>
            </w:pict>
          </mc:Fallback>
        </mc:AlternateContent>
      </w:r>
    </w:p>
    <w:p w:rsidR="003A6074" w:rsidRDefault="00F935D0">
      <w:pPr>
        <w:spacing w:before="102"/>
        <w:ind w:left="102"/>
        <w:rPr>
          <w:sz w:val="20"/>
        </w:rPr>
      </w:pPr>
      <w:r>
        <w:rPr>
          <w:sz w:val="20"/>
          <w:vertAlign w:val="superscript"/>
        </w:rPr>
        <w:t>8</w:t>
      </w:r>
      <w:r>
        <w:rPr>
          <w:spacing w:val="-4"/>
          <w:sz w:val="20"/>
        </w:rPr>
        <w:t xml:space="preserve"> </w:t>
      </w:r>
      <w:r>
        <w:rPr>
          <w:sz w:val="20"/>
        </w:rPr>
        <w:t>Canut</w:t>
      </w:r>
      <w:r>
        <w:rPr>
          <w:spacing w:val="-3"/>
          <w:sz w:val="20"/>
        </w:rPr>
        <w:t xml:space="preserve"> </w:t>
      </w:r>
      <w:r>
        <w:rPr>
          <w:sz w:val="20"/>
        </w:rPr>
        <w:t>de</w:t>
      </w:r>
      <w:r>
        <w:rPr>
          <w:spacing w:val="-3"/>
          <w:sz w:val="20"/>
        </w:rPr>
        <w:t xml:space="preserve"> </w:t>
      </w:r>
      <w:r>
        <w:rPr>
          <w:sz w:val="20"/>
        </w:rPr>
        <w:t>Bon</w:t>
      </w:r>
      <w:r>
        <w:rPr>
          <w:spacing w:val="-3"/>
          <w:sz w:val="20"/>
        </w:rPr>
        <w:t xml:space="preserve"> </w:t>
      </w:r>
      <w:r>
        <w:rPr>
          <w:sz w:val="20"/>
        </w:rPr>
        <w:t>“Carta</w:t>
      </w:r>
      <w:r>
        <w:rPr>
          <w:spacing w:val="-3"/>
          <w:sz w:val="20"/>
        </w:rPr>
        <w:t xml:space="preserve"> </w:t>
      </w:r>
      <w:r>
        <w:rPr>
          <w:sz w:val="20"/>
        </w:rPr>
        <w:t>a</w:t>
      </w:r>
      <w:r>
        <w:rPr>
          <w:spacing w:val="-3"/>
          <w:sz w:val="20"/>
        </w:rPr>
        <w:t xml:space="preserve"> </w:t>
      </w:r>
      <w:r>
        <w:rPr>
          <w:sz w:val="20"/>
        </w:rPr>
        <w:t>La</w:t>
      </w:r>
      <w:r>
        <w:rPr>
          <w:spacing w:val="-3"/>
          <w:sz w:val="20"/>
        </w:rPr>
        <w:t xml:space="preserve"> </w:t>
      </w:r>
      <w:r>
        <w:rPr>
          <w:sz w:val="20"/>
        </w:rPr>
        <w:t>Fetra,</w:t>
      </w:r>
      <w:r>
        <w:rPr>
          <w:spacing w:val="-3"/>
          <w:sz w:val="20"/>
        </w:rPr>
        <w:t xml:space="preserve"> </w:t>
      </w:r>
      <w:r>
        <w:rPr>
          <w:sz w:val="20"/>
        </w:rPr>
        <w:t>16</w:t>
      </w:r>
      <w:r>
        <w:rPr>
          <w:spacing w:val="-3"/>
          <w:sz w:val="20"/>
        </w:rPr>
        <w:t xml:space="preserve"> </w:t>
      </w:r>
      <w:r>
        <w:rPr>
          <w:sz w:val="20"/>
        </w:rPr>
        <w:t>de</w:t>
      </w:r>
      <w:r>
        <w:rPr>
          <w:spacing w:val="-4"/>
          <w:sz w:val="20"/>
        </w:rPr>
        <w:t xml:space="preserve"> </w:t>
      </w:r>
      <w:r>
        <w:rPr>
          <w:sz w:val="20"/>
        </w:rPr>
        <w:t>Mayo</w:t>
      </w:r>
      <w:r>
        <w:rPr>
          <w:spacing w:val="-3"/>
          <w:sz w:val="20"/>
        </w:rPr>
        <w:t xml:space="preserve"> </w:t>
      </w:r>
      <w:r>
        <w:rPr>
          <w:sz w:val="20"/>
        </w:rPr>
        <w:t>de</w:t>
      </w:r>
      <w:r>
        <w:rPr>
          <w:spacing w:val="-4"/>
          <w:sz w:val="20"/>
        </w:rPr>
        <w:t xml:space="preserve"> </w:t>
      </w:r>
      <w:r>
        <w:rPr>
          <w:spacing w:val="-2"/>
          <w:sz w:val="20"/>
        </w:rPr>
        <w:t>1890”.</w:t>
      </w:r>
    </w:p>
    <w:p w:rsidR="003A6074" w:rsidRDefault="00F935D0">
      <w:pPr>
        <w:spacing w:before="1"/>
        <w:ind w:left="102"/>
        <w:rPr>
          <w:sz w:val="20"/>
        </w:rPr>
      </w:pPr>
      <w:r>
        <w:rPr>
          <w:sz w:val="20"/>
          <w:vertAlign w:val="superscript"/>
        </w:rPr>
        <w:t>9</w:t>
      </w:r>
      <w:r>
        <w:rPr>
          <w:spacing w:val="-3"/>
          <w:sz w:val="20"/>
        </w:rPr>
        <w:t xml:space="preserve"> </w:t>
      </w:r>
      <w:r>
        <w:rPr>
          <w:sz w:val="20"/>
        </w:rPr>
        <w:t>Entiéndase</w:t>
      </w:r>
      <w:r>
        <w:rPr>
          <w:spacing w:val="-2"/>
          <w:sz w:val="20"/>
        </w:rPr>
        <w:t xml:space="preserve"> </w:t>
      </w:r>
      <w:r>
        <w:rPr>
          <w:sz w:val="20"/>
        </w:rPr>
        <w:t>por</w:t>
      </w:r>
      <w:r>
        <w:rPr>
          <w:spacing w:val="-2"/>
          <w:sz w:val="20"/>
        </w:rPr>
        <w:t xml:space="preserve"> </w:t>
      </w:r>
      <w:r>
        <w:rPr>
          <w:sz w:val="20"/>
        </w:rPr>
        <w:t>tales</w:t>
      </w:r>
      <w:r>
        <w:rPr>
          <w:spacing w:val="-2"/>
          <w:sz w:val="20"/>
        </w:rPr>
        <w:t xml:space="preserve"> </w:t>
      </w:r>
      <w:r>
        <w:rPr>
          <w:sz w:val="20"/>
        </w:rPr>
        <w:t>la</w:t>
      </w:r>
      <w:r>
        <w:rPr>
          <w:spacing w:val="-2"/>
          <w:sz w:val="20"/>
        </w:rPr>
        <w:t xml:space="preserve"> </w:t>
      </w:r>
      <w:r>
        <w:rPr>
          <w:sz w:val="20"/>
        </w:rPr>
        <w:t>ley</w:t>
      </w:r>
      <w:r>
        <w:rPr>
          <w:spacing w:val="-2"/>
          <w:sz w:val="20"/>
        </w:rPr>
        <w:t xml:space="preserve"> </w:t>
      </w:r>
      <w:r>
        <w:rPr>
          <w:sz w:val="20"/>
        </w:rPr>
        <w:t>de</w:t>
      </w:r>
      <w:r>
        <w:rPr>
          <w:spacing w:val="-6"/>
          <w:sz w:val="20"/>
        </w:rPr>
        <w:t xml:space="preserve"> </w:t>
      </w:r>
      <w:r>
        <w:rPr>
          <w:sz w:val="20"/>
        </w:rPr>
        <w:t>Secularización</w:t>
      </w:r>
      <w:r>
        <w:rPr>
          <w:spacing w:val="-2"/>
          <w:sz w:val="20"/>
        </w:rPr>
        <w:t xml:space="preserve"> </w:t>
      </w:r>
      <w:r>
        <w:rPr>
          <w:sz w:val="20"/>
        </w:rPr>
        <w:t>de</w:t>
      </w:r>
      <w:r>
        <w:rPr>
          <w:spacing w:val="-3"/>
          <w:sz w:val="20"/>
        </w:rPr>
        <w:t xml:space="preserve"> </w:t>
      </w:r>
      <w:r>
        <w:rPr>
          <w:sz w:val="20"/>
        </w:rPr>
        <w:t>cementerios;</w:t>
      </w:r>
      <w:r>
        <w:rPr>
          <w:spacing w:val="-3"/>
          <w:sz w:val="20"/>
        </w:rPr>
        <w:t xml:space="preserve"> </w:t>
      </w:r>
      <w:r>
        <w:rPr>
          <w:sz w:val="20"/>
        </w:rPr>
        <w:t>la</w:t>
      </w:r>
      <w:r>
        <w:rPr>
          <w:spacing w:val="-2"/>
          <w:sz w:val="20"/>
        </w:rPr>
        <w:t xml:space="preserve"> </w:t>
      </w:r>
      <w:r>
        <w:rPr>
          <w:sz w:val="20"/>
        </w:rPr>
        <w:t>ley</w:t>
      </w:r>
      <w:r>
        <w:rPr>
          <w:spacing w:val="-2"/>
          <w:sz w:val="20"/>
        </w:rPr>
        <w:t xml:space="preserve"> </w:t>
      </w:r>
      <w:r>
        <w:rPr>
          <w:sz w:val="20"/>
        </w:rPr>
        <w:t>de</w:t>
      </w:r>
      <w:r>
        <w:rPr>
          <w:spacing w:val="-3"/>
          <w:sz w:val="20"/>
        </w:rPr>
        <w:t xml:space="preserve"> </w:t>
      </w:r>
      <w:r>
        <w:rPr>
          <w:sz w:val="20"/>
        </w:rPr>
        <w:t>matrimonio</w:t>
      </w:r>
      <w:r>
        <w:rPr>
          <w:spacing w:val="-2"/>
          <w:sz w:val="20"/>
        </w:rPr>
        <w:t xml:space="preserve"> </w:t>
      </w:r>
      <w:r>
        <w:rPr>
          <w:sz w:val="20"/>
        </w:rPr>
        <w:t>civil;</w:t>
      </w:r>
      <w:r>
        <w:rPr>
          <w:spacing w:val="-3"/>
          <w:sz w:val="20"/>
        </w:rPr>
        <w:t xml:space="preserve"> </w:t>
      </w:r>
      <w:r>
        <w:rPr>
          <w:sz w:val="20"/>
        </w:rPr>
        <w:t>y la</w:t>
      </w:r>
      <w:r>
        <w:rPr>
          <w:spacing w:val="-2"/>
          <w:sz w:val="20"/>
        </w:rPr>
        <w:t xml:space="preserve"> </w:t>
      </w:r>
      <w:r>
        <w:rPr>
          <w:sz w:val="20"/>
        </w:rPr>
        <w:t>ley</w:t>
      </w:r>
      <w:r>
        <w:rPr>
          <w:spacing w:val="-2"/>
          <w:sz w:val="20"/>
        </w:rPr>
        <w:t xml:space="preserve"> </w:t>
      </w:r>
      <w:r>
        <w:rPr>
          <w:sz w:val="20"/>
        </w:rPr>
        <w:t>de</w:t>
      </w:r>
      <w:r>
        <w:rPr>
          <w:spacing w:val="-3"/>
          <w:sz w:val="20"/>
        </w:rPr>
        <w:t xml:space="preserve"> </w:t>
      </w:r>
      <w:r>
        <w:rPr>
          <w:sz w:val="20"/>
        </w:rPr>
        <w:t xml:space="preserve">registro </w:t>
      </w:r>
      <w:r>
        <w:rPr>
          <w:spacing w:val="-2"/>
          <w:sz w:val="20"/>
        </w:rPr>
        <w:t>civil.</w:t>
      </w:r>
    </w:p>
    <w:p w:rsidR="003A6074" w:rsidRDefault="003A6074">
      <w:pPr>
        <w:rPr>
          <w:sz w:val="20"/>
        </w:rPr>
        <w:sectPr w:rsidR="003A6074">
          <w:pgSz w:w="12240" w:h="15840"/>
          <w:pgMar w:top="1380" w:right="1580" w:bottom="280" w:left="1600" w:header="720" w:footer="720" w:gutter="0"/>
          <w:cols w:space="720"/>
        </w:sectPr>
      </w:pPr>
    </w:p>
    <w:p w:rsidR="003A6074" w:rsidRDefault="00F935D0">
      <w:pPr>
        <w:pStyle w:val="Textoindependiente"/>
        <w:spacing w:before="36" w:line="360" w:lineRule="auto"/>
        <w:ind w:left="102" w:right="115"/>
        <w:jc w:val="both"/>
      </w:pPr>
      <w:r>
        <w:t>Sus adeptos</w:t>
      </w:r>
      <w:r>
        <w:rPr>
          <w:spacing w:val="-14"/>
        </w:rPr>
        <w:t xml:space="preserve"> </w:t>
      </w:r>
      <w:r>
        <w:t xml:space="preserve">quienes recibieron muchas veces el apelativo de “canutos” término el cual en algunas ocasiones se ha utilizado peyorativamente, y que se ha hecho extensivo para todos los miembros de las iglesias evangélicas o </w:t>
      </w:r>
      <w:hyperlink r:id="rId33">
        <w:r>
          <w:t>protestantes</w:t>
        </w:r>
      </w:hyperlink>
      <w:r>
        <w:t xml:space="preserve">, sean o no seguidores de Canut, o para referirse a cualquier persona muy religiosa que profese efusivamente su religión en público, con matices </w:t>
      </w:r>
      <w:hyperlink r:id="rId34">
        <w:r>
          <w:t>peyorativos</w:t>
        </w:r>
      </w:hyperlink>
      <w:r>
        <w:t xml:space="preserve"> dependien</w:t>
      </w:r>
      <w:r>
        <w:t>do del contexto, reconociéndolos como “seguidores de Canut”, han inmortalizado su legado en un sin número de</w:t>
      </w:r>
      <w:r>
        <w:rPr>
          <w:spacing w:val="40"/>
        </w:rPr>
        <w:t xml:space="preserve"> </w:t>
      </w:r>
      <w:r>
        <w:t>homenajes hacia su figura como predicador, pastor evangélico y</w:t>
      </w:r>
      <w:r>
        <w:rPr>
          <w:spacing w:val="-2"/>
        </w:rPr>
        <w:t xml:space="preserve"> </w:t>
      </w:r>
      <w:r>
        <w:t>formador de formadores.</w:t>
      </w:r>
    </w:p>
    <w:p w:rsidR="003A6074" w:rsidRDefault="00F935D0">
      <w:pPr>
        <w:spacing w:before="120" w:line="360" w:lineRule="auto"/>
        <w:ind w:left="102" w:right="112"/>
        <w:jc w:val="both"/>
        <w:rPr>
          <w:b/>
          <w:sz w:val="24"/>
        </w:rPr>
      </w:pPr>
      <w:r>
        <w:rPr>
          <w:sz w:val="24"/>
        </w:rPr>
        <w:t>Es por todo lo anterior que en reconocimiento a la vida y ob</w:t>
      </w:r>
      <w:r>
        <w:rPr>
          <w:sz w:val="24"/>
        </w:rPr>
        <w:t>ra de este evangelizador, a su legado y su importante rol en la construcción de la iglesia evangélica de Chile</w:t>
      </w:r>
      <w:r>
        <w:rPr>
          <w:b/>
          <w:sz w:val="24"/>
          <w:u w:val="single"/>
        </w:rPr>
        <w:t>, hoy</w:t>
      </w:r>
      <w:r>
        <w:rPr>
          <w:b/>
          <w:spacing w:val="40"/>
          <w:sz w:val="24"/>
        </w:rPr>
        <w:t xml:space="preserve"> </w:t>
      </w:r>
      <w:r>
        <w:rPr>
          <w:b/>
          <w:sz w:val="24"/>
          <w:u w:val="single"/>
        </w:rPr>
        <w:t>venimos a solicitar al Congreso Nacional de Chile, el declarar el día 9 de Noviembre de</w:t>
      </w:r>
      <w:r>
        <w:rPr>
          <w:b/>
          <w:sz w:val="24"/>
        </w:rPr>
        <w:t xml:space="preserve"> </w:t>
      </w:r>
      <w:r>
        <w:rPr>
          <w:b/>
          <w:sz w:val="24"/>
          <w:u w:val="single"/>
        </w:rPr>
        <w:t>cada año como el día nacional del Pastor y la Pastor</w:t>
      </w:r>
      <w:r>
        <w:rPr>
          <w:b/>
          <w:sz w:val="24"/>
          <w:u w:val="single"/>
        </w:rPr>
        <w:t>a evangélica, en honor al testimonio</w:t>
      </w:r>
      <w:r>
        <w:rPr>
          <w:b/>
          <w:sz w:val="24"/>
        </w:rPr>
        <w:t xml:space="preserve"> </w:t>
      </w:r>
      <w:r>
        <w:rPr>
          <w:b/>
          <w:sz w:val="24"/>
          <w:u w:val="single"/>
        </w:rPr>
        <w:t>de vida de Canut de Bon y a los miles de hombres y mujeres que hoy desarrollan la</w:t>
      </w:r>
      <w:r>
        <w:rPr>
          <w:b/>
          <w:sz w:val="24"/>
        </w:rPr>
        <w:t xml:space="preserve"> </w:t>
      </w:r>
      <w:r>
        <w:rPr>
          <w:b/>
          <w:sz w:val="24"/>
          <w:u w:val="single"/>
        </w:rPr>
        <w:t>hermosa tarea de guiar al pueblo evangélico de Chile.</w:t>
      </w:r>
    </w:p>
    <w:p w:rsidR="003A6074" w:rsidRDefault="003A6074">
      <w:pPr>
        <w:pStyle w:val="Textoindependiente"/>
        <w:spacing w:before="11"/>
        <w:rPr>
          <w:b/>
          <w:sz w:val="8"/>
        </w:rPr>
      </w:pPr>
    </w:p>
    <w:p w:rsidR="003A6074" w:rsidRDefault="00F935D0">
      <w:pPr>
        <w:pStyle w:val="Textoindependiente"/>
        <w:spacing w:before="51" w:line="360" w:lineRule="auto"/>
        <w:ind w:left="102" w:right="115"/>
        <w:jc w:val="both"/>
      </w:pPr>
      <w:r>
        <w:t xml:space="preserve">Hoy el pueblo evangélico (protestante) representan el 18% de la población chilena </w:t>
      </w:r>
      <w:r>
        <w:t>según</w:t>
      </w:r>
      <w:r>
        <w:rPr>
          <w:spacing w:val="40"/>
        </w:rPr>
        <w:t xml:space="preserve"> </w:t>
      </w:r>
      <w:r>
        <w:t>la Encuesta Nacional Bicentenario, lo que representaría a más de 3 millones de</w:t>
      </w:r>
      <w:r>
        <w:rPr>
          <w:spacing w:val="40"/>
        </w:rPr>
        <w:t xml:space="preserve"> </w:t>
      </w:r>
      <w:r>
        <w:t>evangélicos protestantes mayores de 14</w:t>
      </w:r>
      <w:r>
        <w:rPr>
          <w:spacing w:val="-1"/>
        </w:rPr>
        <w:t xml:space="preserve"> </w:t>
      </w:r>
      <w:r>
        <w:t>años y</w:t>
      </w:r>
      <w:r>
        <w:rPr>
          <w:spacing w:val="-1"/>
        </w:rPr>
        <w:t xml:space="preserve"> </w:t>
      </w:r>
      <w:r>
        <w:t>cuenta con</w:t>
      </w:r>
      <w:r>
        <w:rPr>
          <w:spacing w:val="-1"/>
        </w:rPr>
        <w:t xml:space="preserve"> </w:t>
      </w:r>
      <w:r>
        <w:t>el reconocimiento</w:t>
      </w:r>
      <w:r>
        <w:rPr>
          <w:spacing w:val="-2"/>
        </w:rPr>
        <w:t xml:space="preserve"> </w:t>
      </w:r>
      <w:r>
        <w:t>por</w:t>
      </w:r>
      <w:r>
        <w:rPr>
          <w:spacing w:val="-2"/>
        </w:rPr>
        <w:t xml:space="preserve"> </w:t>
      </w:r>
      <w:r>
        <w:t>ley</w:t>
      </w:r>
      <w:r>
        <w:rPr>
          <w:vertAlign w:val="superscript"/>
        </w:rPr>
        <w:t>10</w:t>
      </w:r>
      <w:r>
        <w:t xml:space="preserve"> del </w:t>
      </w:r>
      <w:r>
        <w:rPr>
          <w:b/>
        </w:rPr>
        <w:t>día nacional de las iglesias evangélicas y protestantes</w:t>
      </w:r>
      <w:r>
        <w:t>, creemos que aún se encuen</w:t>
      </w:r>
      <w:r>
        <w:t>tra en desventaja frente a los innumerables días nacionales establecidos para la religión católica en Chile, sin contar el hecho de que esta iglesia cuenta con 8 dias feriados, por lo que establecer por ley el reconocimiento de un día nacional en honor a l</w:t>
      </w:r>
      <w:r>
        <w:t>a historia del pueblo evangélico y la incidencia de los pastores evangélicos en chile es de toda justicia para con una de las iglesias más fructíferas e importantes en el desarrollo del pueblo de Chile.</w:t>
      </w:r>
    </w:p>
    <w:p w:rsidR="003A6074" w:rsidRDefault="003A6074">
      <w:pPr>
        <w:pStyle w:val="Textoindependiente"/>
        <w:spacing w:before="4"/>
      </w:pPr>
    </w:p>
    <w:p w:rsidR="003A6074" w:rsidRDefault="00F935D0">
      <w:pPr>
        <w:pStyle w:val="Textoindependiente"/>
        <w:spacing w:line="319" w:lineRule="auto"/>
        <w:ind w:left="102"/>
      </w:pPr>
      <w:r>
        <w:rPr>
          <w:b/>
        </w:rPr>
        <w:t>POR</w:t>
      </w:r>
      <w:r>
        <w:rPr>
          <w:b/>
          <w:spacing w:val="40"/>
        </w:rPr>
        <w:t xml:space="preserve"> </w:t>
      </w:r>
      <w:r>
        <w:rPr>
          <w:b/>
        </w:rPr>
        <w:t>TANTO,</w:t>
      </w:r>
      <w:r>
        <w:rPr>
          <w:b/>
          <w:spacing w:val="40"/>
        </w:rPr>
        <w:t xml:space="preserve"> </w:t>
      </w:r>
      <w:r>
        <w:t>los</w:t>
      </w:r>
      <w:r>
        <w:rPr>
          <w:spacing w:val="40"/>
        </w:rPr>
        <w:t xml:space="preserve"> </w:t>
      </w:r>
      <w:r>
        <w:t>Diputados</w:t>
      </w:r>
      <w:r>
        <w:rPr>
          <w:spacing w:val="40"/>
        </w:rPr>
        <w:t xml:space="preserve"> </w:t>
      </w:r>
      <w:r>
        <w:t>y</w:t>
      </w:r>
      <w:r>
        <w:rPr>
          <w:spacing w:val="40"/>
        </w:rPr>
        <w:t xml:space="preserve"> </w:t>
      </w:r>
      <w:r>
        <w:t>Diputadas</w:t>
      </w:r>
      <w:r>
        <w:rPr>
          <w:spacing w:val="40"/>
        </w:rPr>
        <w:t xml:space="preserve"> </w:t>
      </w:r>
      <w:r>
        <w:t>que</w:t>
      </w:r>
      <w:r>
        <w:rPr>
          <w:spacing w:val="40"/>
        </w:rPr>
        <w:t xml:space="preserve"> </w:t>
      </w:r>
      <w:r>
        <w:t>abajo</w:t>
      </w:r>
      <w:r>
        <w:rPr>
          <w:spacing w:val="40"/>
        </w:rPr>
        <w:t xml:space="preserve"> </w:t>
      </w:r>
      <w:r>
        <w:t>suscriben</w:t>
      </w:r>
      <w:r>
        <w:rPr>
          <w:spacing w:val="40"/>
        </w:rPr>
        <w:t xml:space="preserve"> </w:t>
      </w:r>
      <w:r>
        <w:t>vienen</w:t>
      </w:r>
      <w:r>
        <w:rPr>
          <w:spacing w:val="40"/>
        </w:rPr>
        <w:t xml:space="preserve"> </w:t>
      </w:r>
      <w:r>
        <w:t>a</w:t>
      </w:r>
      <w:r>
        <w:rPr>
          <w:spacing w:val="40"/>
        </w:rPr>
        <w:t xml:space="preserve"> </w:t>
      </w:r>
      <w:r>
        <w:t>someter</w:t>
      </w:r>
      <w:r>
        <w:rPr>
          <w:spacing w:val="40"/>
        </w:rPr>
        <w:t xml:space="preserve"> </w:t>
      </w:r>
      <w:r>
        <w:t>a</w:t>
      </w:r>
      <w:r>
        <w:rPr>
          <w:spacing w:val="40"/>
        </w:rPr>
        <w:t xml:space="preserve"> </w:t>
      </w:r>
      <w:r>
        <w:t>la consideración de este Honorable Congreso Nacional el siguiente:</w:t>
      </w:r>
    </w:p>
    <w:p w:rsidR="003A6074" w:rsidRDefault="003A6074">
      <w:pPr>
        <w:pStyle w:val="Textoindependiente"/>
        <w:rPr>
          <w:sz w:val="20"/>
        </w:rPr>
      </w:pPr>
    </w:p>
    <w:p w:rsidR="003A6074" w:rsidRDefault="003A6074">
      <w:pPr>
        <w:pStyle w:val="Textoindependiente"/>
        <w:rPr>
          <w:sz w:val="20"/>
        </w:rPr>
      </w:pPr>
    </w:p>
    <w:p w:rsidR="003A6074" w:rsidRDefault="003A6074">
      <w:pPr>
        <w:pStyle w:val="Textoindependiente"/>
        <w:rPr>
          <w:sz w:val="20"/>
        </w:rPr>
      </w:pPr>
    </w:p>
    <w:p w:rsidR="003A6074" w:rsidRDefault="003A6074">
      <w:pPr>
        <w:pStyle w:val="Textoindependiente"/>
        <w:rPr>
          <w:sz w:val="20"/>
        </w:rPr>
      </w:pPr>
    </w:p>
    <w:p w:rsidR="003A6074" w:rsidRDefault="003A6074">
      <w:pPr>
        <w:pStyle w:val="Textoindependiente"/>
        <w:rPr>
          <w:sz w:val="20"/>
        </w:rPr>
      </w:pPr>
    </w:p>
    <w:p w:rsidR="003A6074" w:rsidRDefault="003A6074">
      <w:pPr>
        <w:pStyle w:val="Textoindependiente"/>
        <w:rPr>
          <w:sz w:val="20"/>
        </w:rPr>
      </w:pPr>
    </w:p>
    <w:p w:rsidR="003A6074" w:rsidRDefault="00F935D0">
      <w:pPr>
        <w:pStyle w:val="Textoindependiente"/>
        <w:spacing w:before="2"/>
        <w:rPr>
          <w:sz w:val="11"/>
        </w:rPr>
      </w:pPr>
      <w:r>
        <w:rPr>
          <w:noProof/>
        </w:rPr>
        <mc:AlternateContent>
          <mc:Choice Requires="wps">
            <w:drawing>
              <wp:anchor distT="0" distB="0" distL="0" distR="0" simplePos="0" relativeHeight="487589888" behindDoc="1" locked="0" layoutInCell="1" allowOverlap="1">
                <wp:simplePos x="0" y="0"/>
                <wp:positionH relativeFrom="page">
                  <wp:posOffset>1080820</wp:posOffset>
                </wp:positionH>
                <wp:positionV relativeFrom="paragraph">
                  <wp:posOffset>102353</wp:posOffset>
                </wp:positionV>
                <wp:extent cx="1829435" cy="95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E722CF" id="Graphic 6" o:spid="_x0000_s1026" style="position:absolute;margin-left:85.1pt;margin-top:8.05pt;width:144.05pt;height:.75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" path="m1829054,l,,,9143r1829054,l1829054,xe" fillcolor="black" stroked="f">
                <v:path arrowok="t"/>
                <w10:wrap type="topAndBottom" anchorx="page"/>
              </v:shape>
            </w:pict>
          </mc:Fallback>
        </mc:AlternateContent>
      </w:r>
    </w:p>
    <w:p w:rsidR="003A6074" w:rsidRDefault="00F935D0">
      <w:pPr>
        <w:spacing w:before="102"/>
        <w:ind w:left="102"/>
        <w:rPr>
          <w:sz w:val="20"/>
        </w:rPr>
      </w:pPr>
      <w:r>
        <w:rPr>
          <w:sz w:val="20"/>
          <w:vertAlign w:val="superscript"/>
        </w:rPr>
        <w:t>10</w:t>
      </w:r>
      <w:r>
        <w:rPr>
          <w:spacing w:val="-5"/>
          <w:sz w:val="20"/>
        </w:rPr>
        <w:t xml:space="preserve"> </w:t>
      </w:r>
      <w:r>
        <w:rPr>
          <w:sz w:val="20"/>
        </w:rPr>
        <w:t>Sobre</w:t>
      </w:r>
      <w:r>
        <w:rPr>
          <w:spacing w:val="-5"/>
          <w:sz w:val="20"/>
        </w:rPr>
        <w:t xml:space="preserve"> </w:t>
      </w:r>
      <w:r>
        <w:rPr>
          <w:sz w:val="20"/>
        </w:rPr>
        <w:t>esto</w:t>
      </w:r>
      <w:r>
        <w:rPr>
          <w:spacing w:val="-4"/>
          <w:sz w:val="20"/>
        </w:rPr>
        <w:t xml:space="preserve"> </w:t>
      </w:r>
      <w:r>
        <w:rPr>
          <w:sz w:val="20"/>
        </w:rPr>
        <w:t>ver</w:t>
      </w:r>
      <w:r>
        <w:rPr>
          <w:spacing w:val="-4"/>
          <w:sz w:val="20"/>
        </w:rPr>
        <w:t xml:space="preserve"> </w:t>
      </w:r>
      <w:r>
        <w:rPr>
          <w:sz w:val="20"/>
        </w:rPr>
        <w:t>ley</w:t>
      </w:r>
      <w:r>
        <w:rPr>
          <w:spacing w:val="-4"/>
          <w:sz w:val="20"/>
        </w:rPr>
        <w:t xml:space="preserve"> </w:t>
      </w:r>
      <w:r>
        <w:rPr>
          <w:spacing w:val="-2"/>
          <w:sz w:val="20"/>
        </w:rPr>
        <w:t>20.299</w:t>
      </w:r>
    </w:p>
    <w:p w:rsidR="003A6074" w:rsidRDefault="003A6074">
      <w:pPr>
        <w:rPr>
          <w:sz w:val="20"/>
        </w:rPr>
        <w:sectPr w:rsidR="003A6074">
          <w:pgSz w:w="12240" w:h="15840"/>
          <w:pgMar w:top="1380" w:right="1580" w:bottom="280" w:left="1600" w:header="720" w:footer="720" w:gutter="0"/>
          <w:cols w:space="720"/>
        </w:sectPr>
      </w:pPr>
    </w:p>
    <w:p w:rsidR="003A6074" w:rsidRDefault="00F935D0">
      <w:pPr>
        <w:pStyle w:val="Ttulo1"/>
        <w:spacing w:before="76"/>
        <w:ind w:left="3031" w:right="3047"/>
        <w:jc w:val="center"/>
      </w:pPr>
      <w:r>
        <w:rPr>
          <w:u w:val="single"/>
        </w:rPr>
        <w:t>PROYECTO</w:t>
      </w:r>
      <w:r>
        <w:rPr>
          <w:spacing w:val="-6"/>
          <w:u w:val="single"/>
        </w:rPr>
        <w:t xml:space="preserve"> </w:t>
      </w:r>
      <w:r>
        <w:rPr>
          <w:u w:val="single"/>
        </w:rPr>
        <w:t>DE</w:t>
      </w:r>
      <w:r>
        <w:rPr>
          <w:spacing w:val="-3"/>
          <w:u w:val="single"/>
        </w:rPr>
        <w:t xml:space="preserve"> </w:t>
      </w:r>
      <w:r>
        <w:rPr>
          <w:spacing w:val="-5"/>
          <w:u w:val="single"/>
        </w:rPr>
        <w:t>LEY</w:t>
      </w:r>
    </w:p>
    <w:p w:rsidR="003A6074" w:rsidRDefault="003A6074">
      <w:pPr>
        <w:pStyle w:val="Textoindependiente"/>
        <w:rPr>
          <w:rFonts w:ascii="Century Schoolbook"/>
          <w:b/>
          <w:sz w:val="20"/>
        </w:rPr>
      </w:pPr>
    </w:p>
    <w:p w:rsidR="003A6074" w:rsidRDefault="003A6074">
      <w:pPr>
        <w:pStyle w:val="Textoindependiente"/>
        <w:spacing w:before="7"/>
        <w:rPr>
          <w:rFonts w:ascii="Century Schoolbook"/>
          <w:b/>
          <w:sz w:val="18"/>
        </w:rPr>
      </w:pPr>
    </w:p>
    <w:p w:rsidR="003A6074" w:rsidRDefault="00F935D0">
      <w:pPr>
        <w:pStyle w:val="Textoindependiente"/>
        <w:spacing w:before="100" w:line="254" w:lineRule="auto"/>
        <w:ind w:left="102"/>
        <w:rPr>
          <w:rFonts w:ascii="Century Schoolbook" w:hAnsi="Century Schoolbook"/>
        </w:rPr>
      </w:pPr>
      <w:r>
        <w:rPr>
          <w:rFonts w:ascii="Century Schoolbook" w:hAnsi="Century Schoolbook"/>
          <w:b/>
        </w:rPr>
        <w:t>Art.</w:t>
      </w:r>
      <w:r>
        <w:rPr>
          <w:rFonts w:ascii="Century Schoolbook" w:hAnsi="Century Schoolbook"/>
          <w:b/>
          <w:spacing w:val="-3"/>
        </w:rPr>
        <w:t xml:space="preserve"> </w:t>
      </w:r>
      <w:r>
        <w:rPr>
          <w:rFonts w:ascii="Century Schoolbook" w:hAnsi="Century Schoolbook"/>
          <w:b/>
        </w:rPr>
        <w:t>1:</w:t>
      </w:r>
      <w:r>
        <w:rPr>
          <w:rFonts w:ascii="Century Schoolbook" w:hAnsi="Century Schoolbook"/>
          <w:b/>
          <w:spacing w:val="40"/>
        </w:rPr>
        <w:t xml:space="preserve"> </w:t>
      </w:r>
      <w:r>
        <w:rPr>
          <w:rFonts w:ascii="Century Schoolbook" w:hAnsi="Century Schoolbook"/>
        </w:rPr>
        <w:t>Declárese</w:t>
      </w:r>
      <w:r>
        <w:rPr>
          <w:rFonts w:ascii="Century Schoolbook" w:hAnsi="Century Schoolbook"/>
          <w:spacing w:val="-4"/>
        </w:rPr>
        <w:t xml:space="preserve"> </w:t>
      </w:r>
      <w:r>
        <w:rPr>
          <w:rFonts w:ascii="Century Schoolbook" w:hAnsi="Century Schoolbook"/>
        </w:rPr>
        <w:t>el</w:t>
      </w:r>
      <w:r>
        <w:rPr>
          <w:rFonts w:ascii="Century Schoolbook" w:hAnsi="Century Schoolbook"/>
          <w:spacing w:val="-2"/>
        </w:rPr>
        <w:t xml:space="preserve"> </w:t>
      </w:r>
      <w:r>
        <w:rPr>
          <w:rFonts w:ascii="Century Schoolbook" w:hAnsi="Century Schoolbook"/>
        </w:rPr>
        <w:t>día</w:t>
      </w:r>
      <w:r>
        <w:rPr>
          <w:rFonts w:ascii="Century Schoolbook" w:hAnsi="Century Schoolbook"/>
          <w:spacing w:val="-3"/>
        </w:rPr>
        <w:t xml:space="preserve"> </w:t>
      </w:r>
      <w:r>
        <w:rPr>
          <w:rFonts w:ascii="Century Schoolbook" w:hAnsi="Century Schoolbook"/>
        </w:rPr>
        <w:t>9</w:t>
      </w:r>
      <w:r>
        <w:rPr>
          <w:rFonts w:ascii="Century Schoolbook" w:hAnsi="Century Schoolbook"/>
          <w:spacing w:val="-4"/>
        </w:rPr>
        <w:t xml:space="preserve"> </w:t>
      </w:r>
      <w:r>
        <w:rPr>
          <w:rFonts w:ascii="Century Schoolbook" w:hAnsi="Century Schoolbook"/>
        </w:rPr>
        <w:t>de</w:t>
      </w:r>
      <w:r>
        <w:rPr>
          <w:rFonts w:ascii="Century Schoolbook" w:hAnsi="Century Schoolbook"/>
          <w:spacing w:val="-3"/>
        </w:rPr>
        <w:t xml:space="preserve"> </w:t>
      </w:r>
      <w:r>
        <w:rPr>
          <w:rFonts w:ascii="Century Schoolbook" w:hAnsi="Century Schoolbook"/>
        </w:rPr>
        <w:t>Noviembre</w:t>
      </w:r>
      <w:r>
        <w:rPr>
          <w:rFonts w:ascii="Century Schoolbook" w:hAnsi="Century Schoolbook"/>
          <w:spacing w:val="-3"/>
        </w:rPr>
        <w:t xml:space="preserve"> </w:t>
      </w:r>
      <w:r>
        <w:rPr>
          <w:rFonts w:ascii="Century Schoolbook" w:hAnsi="Century Schoolbook"/>
        </w:rPr>
        <w:t>de</w:t>
      </w:r>
      <w:r>
        <w:rPr>
          <w:rFonts w:ascii="Century Schoolbook" w:hAnsi="Century Schoolbook"/>
          <w:spacing w:val="-5"/>
        </w:rPr>
        <w:t xml:space="preserve"> </w:t>
      </w:r>
      <w:r>
        <w:rPr>
          <w:rFonts w:ascii="Century Schoolbook" w:hAnsi="Century Schoolbook"/>
        </w:rPr>
        <w:t>cada</w:t>
      </w:r>
      <w:r>
        <w:rPr>
          <w:rFonts w:ascii="Century Schoolbook" w:hAnsi="Century Schoolbook"/>
          <w:spacing w:val="-3"/>
        </w:rPr>
        <w:t xml:space="preserve"> </w:t>
      </w:r>
      <w:r>
        <w:rPr>
          <w:rFonts w:ascii="Century Schoolbook" w:hAnsi="Century Schoolbook"/>
        </w:rPr>
        <w:t>año,</w:t>
      </w:r>
      <w:r>
        <w:rPr>
          <w:rFonts w:ascii="Century Schoolbook" w:hAnsi="Century Schoolbook"/>
          <w:spacing w:val="-3"/>
        </w:rPr>
        <w:t xml:space="preserve"> </w:t>
      </w:r>
      <w:r>
        <w:rPr>
          <w:rFonts w:ascii="Century Schoolbook" w:hAnsi="Century Schoolbook"/>
        </w:rPr>
        <w:t>como</w:t>
      </w:r>
      <w:r>
        <w:rPr>
          <w:rFonts w:ascii="Century Schoolbook" w:hAnsi="Century Schoolbook"/>
          <w:spacing w:val="-3"/>
        </w:rPr>
        <w:t xml:space="preserve"> </w:t>
      </w:r>
      <w:r>
        <w:rPr>
          <w:rFonts w:ascii="Century Schoolbook" w:hAnsi="Century Schoolbook"/>
        </w:rPr>
        <w:t>el</w:t>
      </w:r>
      <w:r>
        <w:rPr>
          <w:rFonts w:ascii="Century Schoolbook" w:hAnsi="Century Schoolbook"/>
          <w:spacing w:val="-2"/>
        </w:rPr>
        <w:t xml:space="preserve"> </w:t>
      </w:r>
      <w:r>
        <w:rPr>
          <w:rFonts w:ascii="Century Schoolbook" w:hAnsi="Century Schoolbook"/>
        </w:rPr>
        <w:t>día</w:t>
      </w:r>
      <w:r>
        <w:rPr>
          <w:rFonts w:ascii="Century Schoolbook" w:hAnsi="Century Schoolbook"/>
          <w:spacing w:val="-5"/>
        </w:rPr>
        <w:t xml:space="preserve"> </w:t>
      </w:r>
      <w:r>
        <w:rPr>
          <w:rFonts w:ascii="Century Schoolbook" w:hAnsi="Century Schoolbook"/>
        </w:rPr>
        <w:t>nacional</w:t>
      </w:r>
      <w:r>
        <w:rPr>
          <w:rFonts w:ascii="Century Schoolbook" w:hAnsi="Century Schoolbook"/>
          <w:spacing w:val="-2"/>
        </w:rPr>
        <w:t xml:space="preserve"> </w:t>
      </w:r>
      <w:r>
        <w:rPr>
          <w:rFonts w:ascii="Century Schoolbook" w:hAnsi="Century Schoolbook"/>
        </w:rPr>
        <w:t>del pastor y la pastora de la iglesia evangélica de Chile.</w:t>
      </w:r>
    </w:p>
    <w:p w:rsidR="003A6074" w:rsidRDefault="003A6074">
      <w:pPr>
        <w:pStyle w:val="Textoindependiente"/>
        <w:rPr>
          <w:rFonts w:ascii="Century Schoolbook"/>
          <w:sz w:val="28"/>
        </w:rPr>
      </w:pPr>
    </w:p>
    <w:p w:rsidR="003A6074" w:rsidRDefault="003A6074">
      <w:pPr>
        <w:pStyle w:val="Textoindependiente"/>
        <w:rPr>
          <w:rFonts w:ascii="Century Schoolbook"/>
          <w:sz w:val="28"/>
        </w:rPr>
      </w:pPr>
    </w:p>
    <w:p w:rsidR="003A6074" w:rsidRDefault="003A6074">
      <w:pPr>
        <w:pStyle w:val="Textoindependiente"/>
        <w:rPr>
          <w:rFonts w:ascii="Century Schoolbook"/>
          <w:sz w:val="28"/>
        </w:rPr>
      </w:pPr>
    </w:p>
    <w:p w:rsidR="003A6074" w:rsidRDefault="003A6074">
      <w:pPr>
        <w:pStyle w:val="Textoindependiente"/>
        <w:rPr>
          <w:rFonts w:ascii="Century Schoolbook"/>
          <w:sz w:val="28"/>
        </w:rPr>
      </w:pPr>
    </w:p>
    <w:p w:rsidR="003A6074" w:rsidRDefault="003A6074">
      <w:pPr>
        <w:pStyle w:val="Textoindependiente"/>
        <w:rPr>
          <w:rFonts w:ascii="Century Schoolbook"/>
          <w:sz w:val="28"/>
        </w:rPr>
      </w:pPr>
    </w:p>
    <w:p w:rsidR="003A6074" w:rsidRDefault="003A6074">
      <w:pPr>
        <w:pStyle w:val="Textoindependiente"/>
        <w:rPr>
          <w:rFonts w:ascii="Century Schoolbook"/>
          <w:sz w:val="28"/>
        </w:rPr>
      </w:pPr>
    </w:p>
    <w:p w:rsidR="003A6074" w:rsidRDefault="003A6074">
      <w:pPr>
        <w:pStyle w:val="Textoindependiente"/>
        <w:rPr>
          <w:rFonts w:ascii="Century Schoolbook"/>
          <w:sz w:val="28"/>
        </w:rPr>
      </w:pPr>
    </w:p>
    <w:p w:rsidR="003A6074" w:rsidRDefault="003A6074">
      <w:pPr>
        <w:pStyle w:val="Textoindependiente"/>
        <w:spacing w:before="5"/>
        <w:rPr>
          <w:rFonts w:ascii="Century Schoolbook"/>
          <w:sz w:val="32"/>
        </w:rPr>
      </w:pPr>
    </w:p>
    <w:p w:rsidR="003A6074" w:rsidRDefault="00F935D0">
      <w:pPr>
        <w:ind w:left="2694"/>
        <w:rPr>
          <w:rFonts w:ascii="Century Schoolbook" w:hAnsi="Century Schoolbook"/>
          <w:b/>
          <w:sz w:val="28"/>
        </w:rPr>
      </w:pPr>
      <w:r>
        <w:rPr>
          <w:noProof/>
        </w:rPr>
        <w:drawing>
          <wp:anchor distT="0" distB="0" distL="0" distR="0" simplePos="0" relativeHeight="487510016" behindDoc="1" locked="0" layoutInCell="1" allowOverlap="1">
            <wp:simplePos x="0" y="0"/>
            <wp:positionH relativeFrom="page">
              <wp:posOffset>2474750</wp:posOffset>
            </wp:positionH>
            <wp:positionV relativeFrom="paragraph">
              <wp:posOffset>-783952</wp:posOffset>
            </wp:positionV>
            <wp:extent cx="2817049" cy="1307922"/>
            <wp:effectExtent l="0" t="0" r="0" b="0"/>
            <wp:wrapNone/>
            <wp:docPr id="7" name="Image 7" descr="Imagen en blanco y negro  Descripción generada automáticamente con confianza med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Imagen en blanco y negro  Descripción generada automáticamente con confianza media"/>
                    <pic:cNvPicPr/>
                  </pic:nvPicPr>
                  <pic:blipFill>
                    <a:blip r:embed="rId35" cstate="print"/>
                    <a:stretch>
                      <a:fillRect/>
                    </a:stretch>
                  </pic:blipFill>
                  <pic:spPr>
                    <a:xfrm>
                      <a:off x="0" y="0"/>
                      <a:ext cx="2817049" cy="1307922"/>
                    </a:xfrm>
                    <a:prstGeom prst="rect">
                      <a:avLst/>
                    </a:prstGeom>
                  </pic:spPr>
                </pic:pic>
              </a:graphicData>
            </a:graphic>
          </wp:anchor>
        </w:drawing>
      </w:r>
      <w:r>
        <w:rPr>
          <w:rFonts w:ascii="Century Schoolbook" w:hAnsi="Century Schoolbook"/>
          <w:b/>
          <w:sz w:val="28"/>
        </w:rPr>
        <w:t>Felipe</w:t>
      </w:r>
      <w:r>
        <w:rPr>
          <w:rFonts w:ascii="Century Schoolbook" w:hAnsi="Century Schoolbook"/>
          <w:b/>
          <w:spacing w:val="-6"/>
          <w:sz w:val="28"/>
        </w:rPr>
        <w:t xml:space="preserve"> </w:t>
      </w:r>
      <w:r>
        <w:rPr>
          <w:rFonts w:ascii="Century Schoolbook" w:hAnsi="Century Schoolbook"/>
          <w:b/>
          <w:sz w:val="28"/>
        </w:rPr>
        <w:t>Camaño</w:t>
      </w:r>
      <w:r>
        <w:rPr>
          <w:rFonts w:ascii="Century Schoolbook" w:hAnsi="Century Schoolbook"/>
          <w:b/>
          <w:spacing w:val="-8"/>
          <w:sz w:val="28"/>
        </w:rPr>
        <w:t xml:space="preserve"> </w:t>
      </w:r>
      <w:r>
        <w:rPr>
          <w:rFonts w:ascii="Century Schoolbook" w:hAnsi="Century Schoolbook"/>
          <w:b/>
          <w:spacing w:val="-2"/>
          <w:sz w:val="28"/>
        </w:rPr>
        <w:t>Cárdenas</w:t>
      </w:r>
    </w:p>
    <w:p w:rsidR="003A6074" w:rsidRDefault="00F935D0">
      <w:pPr>
        <w:spacing w:before="160"/>
        <w:ind w:left="1414"/>
        <w:rPr>
          <w:rFonts w:ascii="Century Schoolbook" w:hAnsi="Century Schoolbook"/>
          <w:b/>
          <w:sz w:val="28"/>
        </w:rPr>
      </w:pPr>
      <w:r>
        <w:rPr>
          <w:rFonts w:ascii="Century Schoolbook" w:hAnsi="Century Schoolbook"/>
          <w:b/>
          <w:sz w:val="28"/>
        </w:rPr>
        <w:t>H.</w:t>
      </w:r>
      <w:r>
        <w:rPr>
          <w:rFonts w:ascii="Century Schoolbook" w:hAnsi="Century Schoolbook"/>
          <w:b/>
          <w:spacing w:val="-6"/>
          <w:sz w:val="28"/>
        </w:rPr>
        <w:t xml:space="preserve"> </w:t>
      </w:r>
      <w:r>
        <w:rPr>
          <w:rFonts w:ascii="Century Schoolbook" w:hAnsi="Century Schoolbook"/>
          <w:b/>
          <w:sz w:val="28"/>
        </w:rPr>
        <w:t>Diputado</w:t>
      </w:r>
      <w:r>
        <w:rPr>
          <w:rFonts w:ascii="Century Schoolbook" w:hAnsi="Century Schoolbook"/>
          <w:b/>
          <w:spacing w:val="-6"/>
          <w:sz w:val="28"/>
        </w:rPr>
        <w:t xml:space="preserve"> </w:t>
      </w:r>
      <w:r>
        <w:rPr>
          <w:rFonts w:ascii="Century Schoolbook" w:hAnsi="Century Schoolbook"/>
          <w:b/>
          <w:sz w:val="28"/>
        </w:rPr>
        <w:t>Distrito</w:t>
      </w:r>
      <w:r>
        <w:rPr>
          <w:rFonts w:ascii="Century Schoolbook" w:hAnsi="Century Schoolbook"/>
          <w:b/>
          <w:spacing w:val="-5"/>
          <w:sz w:val="28"/>
        </w:rPr>
        <w:t xml:space="preserve"> </w:t>
      </w:r>
      <w:r>
        <w:rPr>
          <w:rFonts w:ascii="Century Schoolbook" w:hAnsi="Century Schoolbook"/>
          <w:b/>
          <w:sz w:val="28"/>
        </w:rPr>
        <w:t>N°19</w:t>
      </w:r>
      <w:r>
        <w:rPr>
          <w:rFonts w:ascii="Century Schoolbook" w:hAnsi="Century Schoolbook"/>
          <w:b/>
          <w:spacing w:val="-3"/>
          <w:sz w:val="28"/>
        </w:rPr>
        <w:t xml:space="preserve"> </w:t>
      </w:r>
      <w:r>
        <w:rPr>
          <w:rFonts w:ascii="Century Schoolbook" w:hAnsi="Century Schoolbook"/>
          <w:b/>
          <w:sz w:val="28"/>
        </w:rPr>
        <w:t>Región</w:t>
      </w:r>
      <w:r>
        <w:rPr>
          <w:rFonts w:ascii="Century Schoolbook" w:hAnsi="Century Schoolbook"/>
          <w:b/>
          <w:spacing w:val="-5"/>
          <w:sz w:val="28"/>
        </w:rPr>
        <w:t xml:space="preserve"> </w:t>
      </w:r>
      <w:r>
        <w:rPr>
          <w:rFonts w:ascii="Century Schoolbook" w:hAnsi="Century Schoolbook"/>
          <w:b/>
          <w:sz w:val="28"/>
        </w:rPr>
        <w:t>de</w:t>
      </w:r>
      <w:r>
        <w:rPr>
          <w:rFonts w:ascii="Century Schoolbook" w:hAnsi="Century Schoolbook"/>
          <w:b/>
          <w:spacing w:val="-5"/>
          <w:sz w:val="28"/>
        </w:rPr>
        <w:t xml:space="preserve"> </w:t>
      </w:r>
      <w:r>
        <w:rPr>
          <w:rFonts w:ascii="Century Schoolbook" w:hAnsi="Century Schoolbook"/>
          <w:b/>
          <w:spacing w:val="-2"/>
          <w:sz w:val="28"/>
        </w:rPr>
        <w:t>Ñuble</w:t>
      </w:r>
    </w:p>
    <w:sectPr w:rsidR="003A6074">
      <w:pgSz w:w="12240" w:h="15840"/>
      <w:pgMar w:top="134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A6074"/>
    <w:rsid w:val="003A6074"/>
    <w:rsid w:val="00F935D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16BE9C-1B91-4297-B9E9-F0AE009AC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102"/>
      <w:outlineLvl w:val="0"/>
    </w:pPr>
    <w:rPr>
      <w:rFonts w:ascii="Century Schoolbook" w:eastAsia="Century Schoolbook" w:hAnsi="Century Schoolbook" w:cs="Century Schoolbook"/>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es.wikipedia.org/wiki/Iglesia_Metodista" TargetMode="External"/><Relationship Id="rId18" Type="http://schemas.openxmlformats.org/officeDocument/2006/relationships/hyperlink" Target="https://www.valera1865.org/2017/10/el-extrano-caso-de-juan-canut-de-bon-por-jeff-mcardle/" TargetMode="External"/><Relationship Id="rId26" Type="http://schemas.openxmlformats.org/officeDocument/2006/relationships/hyperlink" Target="https://es.wikipedia.org/wiki/Victoria_(Chile)" TargetMode="External"/><Relationship Id="rId21" Type="http://schemas.openxmlformats.org/officeDocument/2006/relationships/hyperlink" Target="https://es.wikipedia.org/wiki/La_Serena_(Chile)" TargetMode="External"/><Relationship Id="rId34" Type="http://schemas.openxmlformats.org/officeDocument/2006/relationships/hyperlink" Target="https://es.wikipedia.org/wiki/Peyorativo" TargetMode="External"/><Relationship Id="rId7" Type="http://schemas.openxmlformats.org/officeDocument/2006/relationships/hyperlink" Target="https://es.wikipedia.org/w/index.php?title=Robert_MacLean&amp;action=edit&amp;redlink=1" TargetMode="External"/><Relationship Id="rId12" Type="http://schemas.openxmlformats.org/officeDocument/2006/relationships/hyperlink" Target="https://es.wikipedia.org/w/index.php?title=William_Taylor&amp;action=edit&amp;redlink=1" TargetMode="External"/><Relationship Id="rId17" Type="http://schemas.openxmlformats.org/officeDocument/2006/relationships/hyperlink" Target="https://www.valera1865.org/2017/10/el-extrano-caso-de-juan-canut-de-bon-por-jeff-mcardle/" TargetMode="External"/><Relationship Id="rId25" Type="http://schemas.openxmlformats.org/officeDocument/2006/relationships/hyperlink" Target="https://es.wikipedia.org/wiki/Los_%C3%81ngeles_(Chile)" TargetMode="External"/><Relationship Id="rId33" Type="http://schemas.openxmlformats.org/officeDocument/2006/relationships/hyperlink" Target="https://es.wikipedia.org/wiki/Protestantismo" TargetMode="External"/><Relationship Id="rId2" Type="http://schemas.openxmlformats.org/officeDocument/2006/relationships/settings" Target="settings.xml"/><Relationship Id="rId16" Type="http://schemas.openxmlformats.org/officeDocument/2006/relationships/hyperlink" Target="https://es.wikipedia.org/wiki/India" TargetMode="External"/><Relationship Id="rId20" Type="http://schemas.openxmlformats.org/officeDocument/2006/relationships/hyperlink" Target="https://es.wikipedia.org/wiki/La_Serena_(Chile)" TargetMode="External"/><Relationship Id="rId29" Type="http://schemas.openxmlformats.org/officeDocument/2006/relationships/hyperlink" Target="https://es.wikipedia.org/wiki/Patio_de_los_Disidentes" TargetMode="External"/><Relationship Id="rId1" Type="http://schemas.openxmlformats.org/officeDocument/2006/relationships/styles" Target="styles.xml"/><Relationship Id="rId6" Type="http://schemas.openxmlformats.org/officeDocument/2006/relationships/hyperlink" Target="https://es.wikipedia.org/wiki/Iglesia_presbiteriana" TargetMode="External"/><Relationship Id="rId11" Type="http://schemas.openxmlformats.org/officeDocument/2006/relationships/hyperlink" Target="https://es.wikipedia.org/wiki/Iglesia_Cat%C3%B3lica" TargetMode="External"/><Relationship Id="rId24" Type="http://schemas.openxmlformats.org/officeDocument/2006/relationships/hyperlink" Target="https://es.wikipedia.org/wiki/Angol" TargetMode="External"/><Relationship Id="rId32" Type="http://schemas.openxmlformats.org/officeDocument/2006/relationships/hyperlink" Target="https://es.wikipedia.org/wiki/Separaci%C3%B3n_Iglesia-Estado" TargetMode="External"/><Relationship Id="rId37" Type="http://schemas.openxmlformats.org/officeDocument/2006/relationships/theme" Target="theme/theme1.xml"/><Relationship Id="rId5" Type="http://schemas.openxmlformats.org/officeDocument/2006/relationships/hyperlink" Target="https://es.wikipedia.org/wiki/Valpara%C3%ADso" TargetMode="External"/><Relationship Id="rId15" Type="http://schemas.openxmlformats.org/officeDocument/2006/relationships/hyperlink" Target="https://es.wikipedia.org/wiki/%C3%81frica" TargetMode="External"/><Relationship Id="rId23" Type="http://schemas.openxmlformats.org/officeDocument/2006/relationships/hyperlink" Target="https://es.wikipedia.org/wiki/Traigu%C3%A9n" TargetMode="External"/><Relationship Id="rId28" Type="http://schemas.openxmlformats.org/officeDocument/2006/relationships/hyperlink" Target="https://es.wikipedia.org/wiki/Santiago_de_Chile" TargetMode="External"/><Relationship Id="rId36" Type="http://schemas.openxmlformats.org/officeDocument/2006/relationships/fontTable" Target="fontTable.xml"/><Relationship Id="rId10" Type="http://schemas.openxmlformats.org/officeDocument/2006/relationships/hyperlink" Target="https://es.wikipedia.org/w/index.php?title=Robert_MacLean&amp;action=edit&amp;redlink=1" TargetMode="External"/><Relationship Id="rId19" Type="http://schemas.openxmlformats.org/officeDocument/2006/relationships/hyperlink" Target="https://es.wikipedia.org/wiki/Coquimbo" TargetMode="External"/><Relationship Id="rId31" Type="http://schemas.openxmlformats.org/officeDocument/2006/relationships/hyperlink" Target="https://es.wikipedia.org/wiki/Cementerio_General_de_Santiago" TargetMode="External"/><Relationship Id="rId4" Type="http://schemas.openxmlformats.org/officeDocument/2006/relationships/image" Target="media/image1.jpeg"/><Relationship Id="rId9" Type="http://schemas.openxmlformats.org/officeDocument/2006/relationships/hyperlink" Target="https://www.memoriachilena.gob.cl/602/w3-article-96618.html" TargetMode="External"/><Relationship Id="rId14" Type="http://schemas.openxmlformats.org/officeDocument/2006/relationships/hyperlink" Target="https://es.wikipedia.org/wiki/Estados_Unidos" TargetMode="External"/><Relationship Id="rId22" Type="http://schemas.openxmlformats.org/officeDocument/2006/relationships/hyperlink" Target="https://es.wikipedia.org/wiki/Concepci%C3%B3n_(Chile)" TargetMode="External"/><Relationship Id="rId27" Type="http://schemas.openxmlformats.org/officeDocument/2006/relationships/hyperlink" Target="https://es.wikipedia.org/wiki/Temuco" TargetMode="External"/><Relationship Id="rId30" Type="http://schemas.openxmlformats.org/officeDocument/2006/relationships/hyperlink" Target="https://es.wikipedia.org/wiki/Cementerio_General_de_Santiago" TargetMode="External"/><Relationship Id="rId35" Type="http://schemas.openxmlformats.org/officeDocument/2006/relationships/image" Target="media/image2.png"/><Relationship Id="rId8" Type="http://schemas.openxmlformats.org/officeDocument/2006/relationships/hyperlink" Target="http://www.sendas.cl/biografias/juan-bautista-canut/"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1896</Words>
  <Characters>10429</Characters>
  <Application>Microsoft Office Word</Application>
  <DocSecurity>0</DocSecurity>
  <Lines>86</Lines>
  <Paragraphs>24</Paragraphs>
  <ScaleCrop>false</ScaleCrop>
  <Company/>
  <LinksUpToDate>false</LinksUpToDate>
  <CharactersWithSpaces>12301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Camilo Carte Hernández</dc:creator>
  <cp:lastModifiedBy>Guillermo Diaz Vallejos</cp:lastModifiedBy>
  <cp:revision>1</cp:revision>
  <dcterms:created xsi:type="dcterms:W3CDTF">2023-11-03T12:43:00Z</dcterms:created>
  <dcterms:modified xsi:type="dcterms:W3CDTF">2023-11-15T14:02:00Z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2023-10-31T00:00:00Z</vt:filetime>
  </property>
  <property fmtid="{D5CDD505-2E9C-101B-9397-08002B2CF9AE}" pid="3" name="Creator">
    <vt:lpwstr>Microsoft® Word para Microsoft 365</vt:lpwstr>
  </property>
  <property fmtid="{D5CDD505-2E9C-101B-9397-08002B2CF9AE}" pid="4" name="LastSaved">
    <vt:filetime>2023-11-03T00:00:00Z</vt:filetime>
  </property>
  <property fmtid="{D5CDD505-2E9C-101B-9397-08002B2CF9AE}" pid="5" name="Producer">
    <vt:lpwstr>Microsoft® Word para Microsoft 365</vt:lpwstr>
  </property>
</Properties>
</file>