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3067" w:rsidRDefault="00631891">
      <w:pPr>
        <w:pStyle w:val="Ttulo1"/>
        <w:spacing w:before="78" w:line="360" w:lineRule="auto"/>
        <w:ind w:left="102" w:right="119"/>
        <w:jc w:val="both"/>
      </w:pPr>
      <w:r>
        <w:rPr>
          <w:spacing w:val="-2"/>
        </w:rPr>
        <w:t>Modifica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ley</w:t>
      </w:r>
      <w:r>
        <w:rPr>
          <w:spacing w:val="-8"/>
        </w:rPr>
        <w:t xml:space="preserve"> </w:t>
      </w:r>
      <w:r>
        <w:rPr>
          <w:spacing w:val="-2"/>
        </w:rPr>
        <w:t>N.°18.168</w:t>
      </w:r>
      <w:r>
        <w:rPr>
          <w:spacing w:val="-8"/>
        </w:rPr>
        <w:t xml:space="preserve"> </w:t>
      </w:r>
      <w:r>
        <w:rPr>
          <w:spacing w:val="-2"/>
        </w:rPr>
        <w:t>General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Telecomunicaciones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fin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 xml:space="preserve">establecer </w:t>
      </w:r>
      <w:r>
        <w:t xml:space="preserve">mecanismos de verificación de edad efectivos, para evitar el acceso de Niños, Niñas y Adolescentes a sitios web y aplicaciones con contenido </w:t>
      </w:r>
      <w:r>
        <w:rPr>
          <w:spacing w:val="-2"/>
        </w:rPr>
        <w:t>pornográfico.</w:t>
      </w:r>
    </w:p>
    <w:p w:rsidR="00D33067" w:rsidRDefault="00D33067">
      <w:pPr>
        <w:pStyle w:val="Textoindependiente"/>
        <w:spacing w:before="1"/>
        <w:rPr>
          <w:b/>
          <w:sz w:val="36"/>
        </w:rPr>
      </w:pPr>
    </w:p>
    <w:p w:rsidR="00D33067" w:rsidRDefault="00631891">
      <w:pPr>
        <w:pStyle w:val="Prrafodelista"/>
        <w:numPr>
          <w:ilvl w:val="0"/>
          <w:numId w:val="1"/>
        </w:numPr>
        <w:tabs>
          <w:tab w:val="left" w:pos="879"/>
        </w:tabs>
        <w:spacing w:before="1"/>
        <w:jc w:val="left"/>
        <w:rPr>
          <w:sz w:val="24"/>
        </w:rPr>
      </w:pPr>
      <w:r>
        <w:rPr>
          <w:b/>
          <w:sz w:val="24"/>
        </w:rPr>
        <w:t>Obligación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otorgar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protección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Niños,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Niñas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Adolescentes</w:t>
      </w:r>
      <w:r>
        <w:rPr>
          <w:spacing w:val="-2"/>
          <w:sz w:val="24"/>
        </w:rPr>
        <w:t>.</w:t>
      </w:r>
    </w:p>
    <w:p w:rsidR="00D33067" w:rsidRDefault="00D33067">
      <w:pPr>
        <w:pStyle w:val="Textoindependiente"/>
        <w:spacing w:before="10"/>
        <w:rPr>
          <w:sz w:val="35"/>
        </w:rPr>
      </w:pPr>
    </w:p>
    <w:p w:rsidR="00D33067" w:rsidRDefault="00631891">
      <w:pPr>
        <w:spacing w:line="360" w:lineRule="auto"/>
        <w:ind w:left="102" w:right="115" w:firstLine="707"/>
        <w:jc w:val="both"/>
        <w:rPr>
          <w:sz w:val="24"/>
        </w:rPr>
      </w:pP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preámbulo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Declaración</w:t>
      </w:r>
      <w:r>
        <w:rPr>
          <w:spacing w:val="-11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Derechos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Niño,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establece que: </w:t>
      </w:r>
      <w:r>
        <w:rPr>
          <w:i/>
          <w:sz w:val="24"/>
        </w:rPr>
        <w:t xml:space="preserve">“el niño, </w:t>
      </w:r>
      <w:r>
        <w:rPr>
          <w:b/>
          <w:i/>
          <w:sz w:val="24"/>
        </w:rPr>
        <w:t>por su falta de madurez física y mental, necesita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protección y cuidados especiales</w:t>
      </w:r>
      <w:r>
        <w:rPr>
          <w:i/>
          <w:sz w:val="24"/>
        </w:rPr>
        <w:t>, incluso la debida protección legal, tanto antes como después del nacimiento”</w:t>
      </w:r>
      <w:r>
        <w:rPr>
          <w:sz w:val="24"/>
        </w:rPr>
        <w:t>.</w:t>
      </w:r>
    </w:p>
    <w:p w:rsidR="00D33067" w:rsidRDefault="00631891">
      <w:pPr>
        <w:spacing w:before="1" w:line="360" w:lineRule="auto"/>
        <w:ind w:left="102" w:right="115" w:firstLine="707"/>
        <w:jc w:val="both"/>
        <w:rPr>
          <w:i/>
          <w:sz w:val="24"/>
        </w:rPr>
      </w:pPr>
      <w:r>
        <w:rPr>
          <w:sz w:val="24"/>
        </w:rPr>
        <w:t xml:space="preserve">Asimismo, el artículo 19 de la Convención sobre los derechos del Niño, dispone en su N.°1: </w:t>
      </w:r>
      <w:r>
        <w:rPr>
          <w:i/>
          <w:sz w:val="24"/>
        </w:rPr>
        <w:t xml:space="preserve">“Los Estados Partes </w:t>
      </w:r>
      <w:r>
        <w:rPr>
          <w:b/>
          <w:i/>
          <w:sz w:val="24"/>
        </w:rPr>
        <w:t>adoptarán todas las medidas legislativas</w:t>
      </w:r>
      <w:r>
        <w:rPr>
          <w:i/>
          <w:sz w:val="24"/>
        </w:rPr>
        <w:t>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administrativas,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sociales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educativas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apropiadas</w:t>
      </w:r>
      <w:r>
        <w:rPr>
          <w:i/>
          <w:spacing w:val="-10"/>
          <w:sz w:val="24"/>
        </w:rPr>
        <w:t xml:space="preserve"> </w:t>
      </w:r>
      <w:r>
        <w:rPr>
          <w:b/>
          <w:i/>
          <w:sz w:val="24"/>
        </w:rPr>
        <w:t>para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proteger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 xml:space="preserve">al niño contra toda forma de perjuicio </w:t>
      </w:r>
      <w:r>
        <w:rPr>
          <w:i/>
          <w:sz w:val="24"/>
        </w:rPr>
        <w:t>o abuso físico o mental, descuido o trato negligente,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malos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tratos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explotación,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incluido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abuso sexual,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mientras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niño se encuentre bajo la custodia de los padres, de un representante legal o de cualquier otra persona que lo tenga a su cargo”.</w:t>
      </w:r>
    </w:p>
    <w:p w:rsidR="00D33067" w:rsidRDefault="00631891">
      <w:pPr>
        <w:pStyle w:val="Textoindependiente"/>
        <w:spacing w:before="2" w:line="360" w:lineRule="auto"/>
        <w:ind w:left="102" w:right="115" w:firstLine="707"/>
        <w:jc w:val="both"/>
      </w:pPr>
      <w:r>
        <w:t>Por es</w:t>
      </w:r>
      <w:r>
        <w:t>to, el Estado chileno debe implementar todas las medidas legislativas y administrativas necesarias para garantizar la protección de los niños,</w:t>
      </w:r>
      <w:r>
        <w:rPr>
          <w:spacing w:val="-5"/>
        </w:rPr>
        <w:t xml:space="preserve"> </w:t>
      </w:r>
      <w:r>
        <w:t>niñas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adolescentes</w:t>
      </w:r>
      <w:r>
        <w:rPr>
          <w:spacing w:val="-5"/>
        </w:rPr>
        <w:t xml:space="preserve"> </w:t>
      </w:r>
      <w:r>
        <w:t>(en</w:t>
      </w:r>
      <w:r>
        <w:rPr>
          <w:spacing w:val="-5"/>
        </w:rPr>
        <w:t xml:space="preserve"> </w:t>
      </w:r>
      <w:r>
        <w:t>adelante NNA).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especial,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prevención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exposición temprana de estos a material pornográfico y contenido sexual explícito a través de plataformas digitales o sitios web. Esta exposición implica la hipersexualización de NNA, lo que les causa daños irreversibles a nivel emocional, cognitivo y n</w:t>
      </w:r>
      <w:r>
        <w:t>eurológico.</w:t>
      </w:r>
    </w:p>
    <w:p w:rsidR="00D33067" w:rsidRDefault="00D33067">
      <w:pPr>
        <w:pStyle w:val="Textoindependiente"/>
        <w:rPr>
          <w:sz w:val="36"/>
        </w:rPr>
      </w:pPr>
    </w:p>
    <w:p w:rsidR="00D33067" w:rsidRDefault="00631891">
      <w:pPr>
        <w:pStyle w:val="Ttulo1"/>
        <w:numPr>
          <w:ilvl w:val="0"/>
          <w:numId w:val="1"/>
        </w:numPr>
        <w:tabs>
          <w:tab w:val="left" w:pos="879"/>
        </w:tabs>
        <w:ind w:right="118" w:hanging="560"/>
        <w:jc w:val="left"/>
      </w:pPr>
      <w:r>
        <w:t>El</w:t>
      </w:r>
      <w:r>
        <w:rPr>
          <w:spacing w:val="-12"/>
        </w:rPr>
        <w:t xml:space="preserve"> </w:t>
      </w:r>
      <w:r>
        <w:t>acceso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pornografía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largo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tiempo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>consecuencias en la salud.</w:t>
      </w:r>
    </w:p>
    <w:p w:rsidR="00D33067" w:rsidRDefault="00D33067">
      <w:pPr>
        <w:pStyle w:val="Textoindependiente"/>
        <w:rPr>
          <w:b/>
        </w:rPr>
      </w:pPr>
    </w:p>
    <w:p w:rsidR="00D33067" w:rsidRDefault="00631891">
      <w:pPr>
        <w:pStyle w:val="Textoindependiente"/>
        <w:spacing w:line="357" w:lineRule="auto"/>
        <w:ind w:left="102" w:right="115" w:firstLine="707"/>
        <w:jc w:val="both"/>
      </w:pPr>
      <w:r>
        <w:t>En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actualidad,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red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internet</w:t>
      </w:r>
      <w:r>
        <w:rPr>
          <w:spacing w:val="-16"/>
        </w:rPr>
        <w:t xml:space="preserve"> </w:t>
      </w:r>
      <w:r>
        <w:t>brinda</w:t>
      </w:r>
      <w:r>
        <w:rPr>
          <w:spacing w:val="-15"/>
        </w:rPr>
        <w:t xml:space="preserve"> </w:t>
      </w:r>
      <w:r>
        <w:t>acceso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pornografía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forma asequible,</w:t>
      </w:r>
      <w:r>
        <w:rPr>
          <w:spacing w:val="-6"/>
        </w:rPr>
        <w:t xml:space="preserve"> </w:t>
      </w:r>
      <w:r>
        <w:t>fácil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anónima,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adultos</w:t>
      </w:r>
      <w:r>
        <w:rPr>
          <w:spacing w:val="-7"/>
        </w:rPr>
        <w:t xml:space="preserve"> </w:t>
      </w:r>
      <w:r>
        <w:t>sino</w:t>
      </w:r>
      <w:r>
        <w:rPr>
          <w:spacing w:val="-6"/>
        </w:rPr>
        <w:t xml:space="preserve"> </w:t>
      </w:r>
      <w:r>
        <w:t>también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niños,</w:t>
      </w:r>
      <w:r>
        <w:rPr>
          <w:spacing w:val="-6"/>
        </w:rPr>
        <w:t xml:space="preserve"> </w:t>
      </w:r>
      <w:r>
        <w:t>niñas</w:t>
      </w:r>
      <w:r>
        <w:rPr>
          <w:spacing w:val="-9"/>
        </w:rPr>
        <w:t xml:space="preserve"> </w:t>
      </w:r>
      <w:r>
        <w:t>y adolescentes.</w:t>
      </w:r>
      <w:r>
        <w:rPr>
          <w:position w:val="8"/>
          <w:sz w:val="16"/>
        </w:rPr>
        <w:t>1</w:t>
      </w:r>
      <w:r>
        <w:rPr>
          <w:spacing w:val="80"/>
          <w:position w:val="8"/>
          <w:sz w:val="16"/>
        </w:rPr>
        <w:t xml:space="preserve"> </w:t>
      </w:r>
      <w:r>
        <w:t xml:space="preserve">Esto representa un riesgo relevante para estos últimos, pues al </w:t>
      </w:r>
      <w:r>
        <w:rPr>
          <w:i/>
        </w:rPr>
        <w:t>navegar</w:t>
      </w:r>
      <w:r>
        <w:rPr>
          <w:i/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dicha</w:t>
      </w:r>
      <w:r>
        <w:rPr>
          <w:spacing w:val="-11"/>
        </w:rPr>
        <w:t xml:space="preserve"> </w:t>
      </w:r>
      <w:r>
        <w:t>red,</w:t>
      </w:r>
      <w:r>
        <w:rPr>
          <w:spacing w:val="-14"/>
        </w:rPr>
        <w:t xml:space="preserve"> </w:t>
      </w:r>
      <w:r>
        <w:t>quedan</w:t>
      </w:r>
      <w:r>
        <w:rPr>
          <w:spacing w:val="-10"/>
        </w:rPr>
        <w:t xml:space="preserve"> </w:t>
      </w:r>
      <w:r>
        <w:t>expuestos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contenido</w:t>
      </w:r>
      <w:r>
        <w:rPr>
          <w:spacing w:val="-11"/>
        </w:rPr>
        <w:t xml:space="preserve"> </w:t>
      </w:r>
      <w:r>
        <w:t>sexual</w:t>
      </w:r>
      <w:r>
        <w:rPr>
          <w:spacing w:val="-10"/>
        </w:rPr>
        <w:t xml:space="preserve"> </w:t>
      </w:r>
      <w:r>
        <w:t>explícito</w:t>
      </w:r>
      <w:r>
        <w:rPr>
          <w:spacing w:val="-8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violento,</w:t>
      </w:r>
    </w:p>
    <w:p w:rsidR="00D33067" w:rsidRDefault="00D33067">
      <w:pPr>
        <w:pStyle w:val="Textoindependiente"/>
        <w:rPr>
          <w:sz w:val="20"/>
        </w:rPr>
      </w:pPr>
    </w:p>
    <w:p w:rsidR="00D33067" w:rsidRDefault="00631891">
      <w:pPr>
        <w:pStyle w:val="Textoindependiente"/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229889</wp:posOffset>
                </wp:positionV>
                <wp:extent cx="1829435" cy="1079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79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829054" y="10667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F0BD3" id="Graphic 1" o:spid="_x0000_s1026" style="position:absolute;margin-left:85.1pt;margin-top:18.1pt;width:144.05pt;height: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" path="m1829054,l,,,10667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33067" w:rsidRDefault="00631891">
      <w:pPr>
        <w:spacing w:before="106"/>
        <w:ind w:left="102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8"/>
          <w:sz w:val="16"/>
        </w:rPr>
        <w:t xml:space="preserve"> </w:t>
      </w:r>
      <w:r>
        <w:rPr>
          <w:sz w:val="16"/>
        </w:rPr>
        <w:t>FARINA</w:t>
      </w:r>
      <w:r>
        <w:rPr>
          <w:spacing w:val="-12"/>
          <w:sz w:val="16"/>
        </w:rPr>
        <w:t xml:space="preserve"> </w:t>
      </w:r>
      <w:r>
        <w:rPr>
          <w:sz w:val="16"/>
        </w:rPr>
        <w:t>(2022)</w:t>
      </w:r>
      <w:r>
        <w:rPr>
          <w:spacing w:val="-4"/>
          <w:sz w:val="16"/>
        </w:rPr>
        <w:t xml:space="preserve"> </w:t>
      </w:r>
      <w:r>
        <w:rPr>
          <w:sz w:val="16"/>
        </w:rPr>
        <w:t>p.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141</w:t>
      </w:r>
    </w:p>
    <w:p w:rsidR="00D33067" w:rsidRDefault="00D33067">
      <w:pPr>
        <w:rPr>
          <w:sz w:val="16"/>
        </w:rPr>
        <w:sectPr w:rsidR="00D33067">
          <w:type w:val="continuous"/>
          <w:pgSz w:w="11910" w:h="16840"/>
          <w:pgMar w:top="1320" w:right="1580" w:bottom="280" w:left="1600" w:header="720" w:footer="720" w:gutter="0"/>
          <w:cols w:space="720"/>
        </w:sectPr>
      </w:pPr>
    </w:p>
    <w:p w:rsidR="00D33067" w:rsidRDefault="00631891">
      <w:pPr>
        <w:pStyle w:val="Textoindependiente"/>
        <w:spacing w:before="78" w:line="360" w:lineRule="auto"/>
        <w:ind w:left="102" w:right="116"/>
        <w:jc w:val="both"/>
      </w:pPr>
      <w:r>
        <w:lastRenderedPageBreak/>
        <w:t>que se presenta en muchas ocasiones como publicidad mediante spam o ventanas emergentes.</w:t>
      </w:r>
    </w:p>
    <w:p w:rsidR="00D33067" w:rsidRDefault="00631891">
      <w:pPr>
        <w:pStyle w:val="Textoindependiente"/>
        <w:spacing w:line="360" w:lineRule="auto"/>
        <w:ind w:left="102" w:right="116" w:firstLine="707"/>
        <w:jc w:val="both"/>
      </w:pPr>
      <w:r>
        <w:t xml:space="preserve">Lo anterior es grave, pues existe amplio consenso respecto a los daños que provoca en la salud el consumo de pornografía, los que se manifiestan en problemas físicos, </w:t>
      </w:r>
      <w:r>
        <w:t>psicológicos, emocionales y espirituales. Estos daños se intensifican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Niños,</w:t>
      </w:r>
      <w:r>
        <w:rPr>
          <w:spacing w:val="-10"/>
        </w:rPr>
        <w:t xml:space="preserve"> </w:t>
      </w:r>
      <w:r>
        <w:t>Niñas</w:t>
      </w:r>
      <w:r>
        <w:rPr>
          <w:spacing w:val="-8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Adolescentes,</w:t>
      </w:r>
      <w:r>
        <w:rPr>
          <w:spacing w:val="-9"/>
        </w:rPr>
        <w:t xml:space="preserve"> </w:t>
      </w:r>
      <w:r>
        <w:t>debido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encuentran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una etapa formativa y de alta vulnerabilidad por su falta de madurez física y mental.</w:t>
      </w:r>
    </w:p>
    <w:p w:rsidR="00D33067" w:rsidRDefault="00D33067">
      <w:pPr>
        <w:pStyle w:val="Textoindependiente"/>
        <w:rPr>
          <w:sz w:val="36"/>
        </w:rPr>
      </w:pPr>
    </w:p>
    <w:p w:rsidR="00D33067" w:rsidRDefault="00631891">
      <w:pPr>
        <w:pStyle w:val="Ttulo1"/>
        <w:numPr>
          <w:ilvl w:val="0"/>
          <w:numId w:val="1"/>
        </w:numPr>
        <w:tabs>
          <w:tab w:val="left" w:pos="879"/>
        </w:tabs>
        <w:spacing w:line="362" w:lineRule="auto"/>
        <w:ind w:right="115" w:hanging="627"/>
        <w:jc w:val="left"/>
      </w:pPr>
      <w:r>
        <w:t>Uso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dispositivo</w:t>
      </w:r>
      <w:r>
        <w:rPr>
          <w:spacing w:val="37"/>
        </w:rPr>
        <w:t xml:space="preserve"> </w:t>
      </w:r>
      <w:r>
        <w:t>móviles</w:t>
      </w:r>
      <w:r>
        <w:rPr>
          <w:spacing w:val="40"/>
        </w:rPr>
        <w:t xml:space="preserve"> </w:t>
      </w:r>
      <w:r>
        <w:t>inteligent</w:t>
      </w:r>
      <w:r>
        <w:t>es</w:t>
      </w:r>
      <w:r>
        <w:rPr>
          <w:spacing w:val="38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parte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NNA</w:t>
      </w:r>
      <w:r>
        <w:rPr>
          <w:spacing w:val="32"/>
        </w:rPr>
        <w:t xml:space="preserve"> </w:t>
      </w:r>
      <w:r>
        <w:t>en Chile y el riesgo de presencia de contenido sexual explícito.</w:t>
      </w:r>
    </w:p>
    <w:p w:rsidR="00D33067" w:rsidRDefault="00D33067">
      <w:pPr>
        <w:pStyle w:val="Textoindependiente"/>
        <w:spacing w:before="7"/>
        <w:rPr>
          <w:b/>
          <w:sz w:val="23"/>
        </w:rPr>
      </w:pPr>
    </w:p>
    <w:p w:rsidR="00D33067" w:rsidRDefault="00631891">
      <w:pPr>
        <w:spacing w:line="360" w:lineRule="auto"/>
        <w:ind w:left="102" w:right="118" w:firstLine="707"/>
        <w:jc w:val="both"/>
        <w:rPr>
          <w:i/>
          <w:sz w:val="24"/>
        </w:rPr>
      </w:pPr>
      <w:r>
        <w:rPr>
          <w:sz w:val="24"/>
        </w:rPr>
        <w:t xml:space="preserve">En un estudio, reciente, denominado </w:t>
      </w:r>
      <w:r>
        <w:rPr>
          <w:i/>
          <w:sz w:val="24"/>
        </w:rPr>
        <w:t>Kids Online</w:t>
      </w:r>
      <w:r>
        <w:rPr>
          <w:sz w:val="24"/>
        </w:rPr>
        <w:t xml:space="preserve">, llevado a cabo por el Centro de Estudios de Políticas y Prácticas en Educación (CEPPE UC) de la </w:t>
      </w:r>
      <w:r>
        <w:rPr>
          <w:spacing w:val="-2"/>
          <w:sz w:val="24"/>
        </w:rPr>
        <w:t>Universidad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Católica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Centro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Investigación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Avanzada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Educación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(CIAE) </w:t>
      </w:r>
      <w:r>
        <w:rPr>
          <w:sz w:val="24"/>
        </w:rPr>
        <w:t>de la Universidad de Chile, en colaboración con el Centro de Innovación del Ministerio de Educación y UNICEF, se ha constatado que, en Chile, el 58% de los niños, niñas y adolescentes obtiene su primer celular con Internet antes de los diez años. Asimismo,</w:t>
      </w:r>
      <w:r>
        <w:rPr>
          <w:sz w:val="24"/>
        </w:rPr>
        <w:t xml:space="preserve"> se evidenció que: “</w:t>
      </w:r>
      <w:r>
        <w:rPr>
          <w:i/>
          <w:sz w:val="24"/>
        </w:rPr>
        <w:t>la edad promedio en que niños y niñas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obtienen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primer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teléfono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móvil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disminuyó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años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2016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8,9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años en 2022. El 87% de los niños, niñas y adolescentes encuestados indicó contar con teléfono celular propio con acceso a Intern</w:t>
      </w:r>
      <w:r>
        <w:rPr>
          <w:i/>
          <w:sz w:val="24"/>
        </w:rPr>
        <w:t>et.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Asimismo, los grupos etarios que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más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aumentaron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acceso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fueron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niños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niñas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años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(quienes pasaron de 2% a 9%, entre 2016 y 2022) y de 6 a 9 años (de 30%, en 2016; a</w:t>
      </w:r>
    </w:p>
    <w:p w:rsidR="00D33067" w:rsidRDefault="00631891">
      <w:pPr>
        <w:spacing w:line="277" w:lineRule="exact"/>
        <w:ind w:left="102"/>
        <w:jc w:val="both"/>
        <w:rPr>
          <w:sz w:val="24"/>
        </w:rPr>
      </w:pPr>
      <w:r>
        <w:rPr>
          <w:i/>
          <w:sz w:val="24"/>
        </w:rPr>
        <w:t>49%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2022)”</w:t>
      </w:r>
      <w:r>
        <w:rPr>
          <w:i/>
          <w:spacing w:val="-22"/>
          <w:sz w:val="24"/>
        </w:rPr>
        <w:t xml:space="preserve"> </w:t>
      </w:r>
      <w:r>
        <w:rPr>
          <w:spacing w:val="-5"/>
          <w:position w:val="8"/>
          <w:sz w:val="16"/>
        </w:rPr>
        <w:t>2</w:t>
      </w:r>
      <w:r>
        <w:rPr>
          <w:spacing w:val="-5"/>
          <w:sz w:val="24"/>
        </w:rPr>
        <w:t>.</w:t>
      </w:r>
    </w:p>
    <w:p w:rsidR="00D33067" w:rsidRDefault="00631891">
      <w:pPr>
        <w:pStyle w:val="Textoindependiente"/>
        <w:spacing w:before="139" w:line="360" w:lineRule="auto"/>
        <w:ind w:left="102" w:right="121" w:firstLine="707"/>
        <w:jc w:val="both"/>
      </w:pPr>
      <w:r>
        <w:t>Teniendo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cuenta</w:t>
      </w:r>
      <w:r>
        <w:rPr>
          <w:spacing w:val="-11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anterior,</w:t>
      </w:r>
      <w:r>
        <w:rPr>
          <w:spacing w:val="-13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cierto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internet</w:t>
      </w:r>
      <w:r>
        <w:rPr>
          <w:spacing w:val="-13"/>
        </w:rPr>
        <w:t xml:space="preserve"> </w:t>
      </w:r>
      <w:r>
        <w:t>facilita</w:t>
      </w:r>
      <w:r>
        <w:rPr>
          <w:spacing w:val="-11"/>
        </w:rPr>
        <w:t xml:space="preserve"> </w:t>
      </w:r>
      <w:r>
        <w:t>el aprendizaje de los NNA, en su etapa escolar brindándoles acceso a diversas f</w:t>
      </w:r>
      <w:r>
        <w:t>uentes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información.</w:t>
      </w:r>
      <w:r>
        <w:rPr>
          <w:spacing w:val="-13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obstante,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falta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regulación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funcionamiento</w:t>
      </w:r>
      <w:r>
        <w:rPr>
          <w:spacing w:val="-14"/>
        </w:rPr>
        <w:t xml:space="preserve"> </w:t>
      </w:r>
      <w:r>
        <w:t xml:space="preserve">de las páginas web que ofrecen contenido pornográfico, deja abierta la posibilidad del acceso a ellas por parte de NNA, precisamente a través de sus teléfonos </w:t>
      </w:r>
      <w:r>
        <w:rPr>
          <w:spacing w:val="-2"/>
        </w:rPr>
        <w:t>celulares.</w:t>
      </w:r>
    </w:p>
    <w:p w:rsidR="00D33067" w:rsidRDefault="00D33067">
      <w:pPr>
        <w:pStyle w:val="Textoindependiente"/>
        <w:rPr>
          <w:sz w:val="20"/>
        </w:rPr>
      </w:pPr>
    </w:p>
    <w:p w:rsidR="00D33067" w:rsidRDefault="00D33067">
      <w:pPr>
        <w:pStyle w:val="Textoindependiente"/>
        <w:rPr>
          <w:sz w:val="20"/>
        </w:rPr>
      </w:pPr>
    </w:p>
    <w:p w:rsidR="00D33067" w:rsidRDefault="00D33067">
      <w:pPr>
        <w:pStyle w:val="Textoindependiente"/>
        <w:rPr>
          <w:sz w:val="20"/>
        </w:rPr>
      </w:pPr>
    </w:p>
    <w:p w:rsidR="00D33067" w:rsidRDefault="00631891">
      <w:pPr>
        <w:pStyle w:val="Textoindependiente"/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225454</wp:posOffset>
                </wp:positionV>
                <wp:extent cx="1829435" cy="1079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79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829054" y="10668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CB2AE" id="Graphic 2" o:spid="_x0000_s1026" style="position:absolute;margin-left:85.1pt;margin-top:17.75pt;width:144.05pt;height: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" path="m1829054,l,,,10668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33067" w:rsidRDefault="00631891">
      <w:pPr>
        <w:spacing w:before="109"/>
        <w:ind w:left="102" w:right="584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9"/>
          <w:sz w:val="16"/>
        </w:rPr>
        <w:t xml:space="preserve"> </w:t>
      </w:r>
      <w:r>
        <w:rPr>
          <w:sz w:val="16"/>
        </w:rPr>
        <w:t>Información</w:t>
      </w:r>
      <w:r>
        <w:rPr>
          <w:spacing w:val="-11"/>
          <w:sz w:val="16"/>
        </w:rPr>
        <w:t xml:space="preserve"> </w:t>
      </w:r>
      <w:r>
        <w:rPr>
          <w:sz w:val="16"/>
        </w:rPr>
        <w:t>disponible</w:t>
      </w:r>
      <w:r>
        <w:rPr>
          <w:spacing w:val="-11"/>
          <w:sz w:val="16"/>
        </w:rPr>
        <w:t xml:space="preserve"> </w:t>
      </w:r>
      <w:r>
        <w:rPr>
          <w:sz w:val="16"/>
        </w:rPr>
        <w:t>en</w:t>
      </w:r>
      <w:r>
        <w:rPr>
          <w:spacing w:val="-8"/>
          <w:sz w:val="16"/>
        </w:rPr>
        <w:t xml:space="preserve"> </w:t>
      </w:r>
      <w:hyperlink r:id="rId5" w:anchor="%3A~%3Atext%3DEn%20Chile%2C%20el%2058%25%20de%2Ccomo%20para%20el%20aprendizaje%20informal">
        <w:r>
          <w:rPr>
            <w:color w:val="0462C1"/>
            <w:sz w:val="16"/>
            <w:u w:val="single" w:color="0462C1"/>
          </w:rPr>
          <w:t>https://www.unicef.org/chile/comunicados-prensa/se-adelanta-los-89-a%C3%B1os-el-</w:t>
        </w:r>
      </w:hyperlink>
      <w:r>
        <w:rPr>
          <w:color w:val="0462C1"/>
          <w:sz w:val="16"/>
        </w:rPr>
        <w:t xml:space="preserve"> </w:t>
      </w:r>
      <w:hyperlink r:id="rId6" w:anchor="%3A~%3Atext%3DEn%20Chile%2C%20el%2058%25%20de%2Ccomo%20para%20el%20aprendizaje%20informal">
        <w:r>
          <w:rPr>
            <w:color w:val="0462C1"/>
            <w:spacing w:val="-2"/>
            <w:sz w:val="16"/>
            <w:u w:val="single" w:color="0462C1"/>
          </w:rPr>
          <w:t>acceso-al-celular-con-internet-y-crece-su-uso-</w:t>
        </w:r>
      </w:hyperlink>
      <w:r>
        <w:rPr>
          <w:color w:val="0462C1"/>
          <w:spacing w:val="-2"/>
          <w:sz w:val="16"/>
        </w:rPr>
        <w:t xml:space="preserve"> </w:t>
      </w:r>
      <w:hyperlink r:id="rId7" w:anchor="%3A~%3Atext%3DEn%20Chile%2C%20el%2058%25%20de%2Ccomo%20para%20el%20aprendizaje%20informal">
        <w:r>
          <w:rPr>
            <w:color w:val="0462C1"/>
            <w:spacing w:val="-2"/>
            <w:sz w:val="16"/>
            <w:u w:val="single" w:color="0462C1"/>
          </w:rPr>
          <w:t>para#:~:text=En%20Chile%2C%20el%2058%25%20de,como%20para%20el%20aprendizaje%20informal</w:t>
        </w:r>
        <w:r>
          <w:rPr>
            <w:spacing w:val="-2"/>
            <w:sz w:val="16"/>
          </w:rPr>
          <w:t>.</w:t>
        </w:r>
      </w:hyperlink>
    </w:p>
    <w:p w:rsidR="00D33067" w:rsidRDefault="00D33067">
      <w:pPr>
        <w:rPr>
          <w:sz w:val="16"/>
        </w:rPr>
        <w:sectPr w:rsidR="00D33067">
          <w:pgSz w:w="11910" w:h="16840"/>
          <w:pgMar w:top="1320" w:right="1580" w:bottom="280" w:left="1600" w:header="720" w:footer="720" w:gutter="0"/>
          <w:cols w:space="720"/>
        </w:sectPr>
      </w:pPr>
    </w:p>
    <w:p w:rsidR="00D33067" w:rsidRDefault="00631891">
      <w:pPr>
        <w:pStyle w:val="Ttulo1"/>
        <w:numPr>
          <w:ilvl w:val="0"/>
          <w:numId w:val="1"/>
        </w:numPr>
        <w:tabs>
          <w:tab w:val="left" w:pos="879"/>
        </w:tabs>
        <w:spacing w:before="78" w:line="360" w:lineRule="auto"/>
        <w:ind w:right="122" w:hanging="627"/>
        <w:jc w:val="left"/>
      </w:pPr>
      <w:r>
        <w:lastRenderedPageBreak/>
        <w:t>Evidencia y estudios de los daños</w:t>
      </w:r>
      <w:r>
        <w:t xml:space="preserve"> provocados de la exposición a contenido sexual explícito por parte de NNA.</w:t>
      </w:r>
    </w:p>
    <w:p w:rsidR="00D33067" w:rsidRDefault="00D33067">
      <w:pPr>
        <w:pStyle w:val="Textoindependiente"/>
        <w:rPr>
          <w:b/>
        </w:rPr>
      </w:pPr>
    </w:p>
    <w:p w:rsidR="00D33067" w:rsidRDefault="00631891">
      <w:pPr>
        <w:pStyle w:val="Textoindependiente"/>
        <w:spacing w:line="357" w:lineRule="auto"/>
        <w:ind w:left="102" w:right="117" w:firstLine="707"/>
        <w:jc w:val="both"/>
        <w:rPr>
          <w:sz w:val="16"/>
        </w:rPr>
      </w:pP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2019, un</w:t>
      </w:r>
      <w:r>
        <w:rPr>
          <w:spacing w:val="-2"/>
        </w:rPr>
        <w:t xml:space="preserve"> </w:t>
      </w:r>
      <w:r>
        <w:t>estudio</w:t>
      </w:r>
      <w:r>
        <w:rPr>
          <w:spacing w:val="-1"/>
        </w:rPr>
        <w:t xml:space="preserve"> </w:t>
      </w:r>
      <w:r>
        <w:t>llevado</w:t>
      </w:r>
      <w:r>
        <w:rPr>
          <w:spacing w:val="-3"/>
        </w:rPr>
        <w:t xml:space="preserve"> </w:t>
      </w:r>
      <w:r>
        <w:t>a cabo</w:t>
      </w:r>
      <w:r>
        <w:rPr>
          <w:spacing w:val="-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Australia reveló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 xml:space="preserve">69% de niños y el 23% de niñas ya han visto pornografía a la edad de 13 años o </w:t>
      </w:r>
      <w:r>
        <w:rPr>
          <w:spacing w:val="-2"/>
        </w:rPr>
        <w:t>menos.</w:t>
      </w:r>
      <w:r>
        <w:rPr>
          <w:spacing w:val="-2"/>
          <w:position w:val="8"/>
          <w:sz w:val="16"/>
        </w:rPr>
        <w:t>3</w:t>
      </w:r>
    </w:p>
    <w:p w:rsidR="00D33067" w:rsidRDefault="00631891">
      <w:pPr>
        <w:pStyle w:val="Textoindependiente"/>
        <w:spacing w:before="5" w:line="360" w:lineRule="auto"/>
        <w:ind w:left="102" w:right="116" w:firstLine="707"/>
        <w:jc w:val="both"/>
        <w:rPr>
          <w:sz w:val="16"/>
        </w:rPr>
      </w:pPr>
      <w:r>
        <w:t>De igual manera, y según se indica en otro estudio realizado en dicho país, se ha constatado que la exposición a la pornografía puede incrementar la vulnerabilidad de NNA</w:t>
      </w:r>
      <w:r>
        <w:rPr>
          <w:spacing w:val="-5"/>
        </w:rPr>
        <w:t xml:space="preserve"> </w:t>
      </w:r>
      <w:r>
        <w:t>de ser víctimas de abuso y explotación sexual. A</w:t>
      </w:r>
      <w:r>
        <w:rPr>
          <w:spacing w:val="-2"/>
        </w:rPr>
        <w:t xml:space="preserve"> </w:t>
      </w:r>
      <w:r>
        <w:t>mayor abundamiento, los criminales u</w:t>
      </w:r>
      <w:r>
        <w:t>tilizan pornografía para socavar la habilidad de los NNA</w:t>
      </w:r>
      <w:r>
        <w:rPr>
          <w:spacing w:val="-3"/>
        </w:rPr>
        <w:t xml:space="preserve"> </w:t>
      </w:r>
      <w:r>
        <w:t>de resistir o escapar de situaciones de abuso sexual.</w:t>
      </w:r>
      <w:r>
        <w:rPr>
          <w:position w:val="8"/>
          <w:sz w:val="16"/>
        </w:rPr>
        <w:t>4</w:t>
      </w:r>
    </w:p>
    <w:p w:rsidR="00D33067" w:rsidRDefault="00631891">
      <w:pPr>
        <w:spacing w:line="360" w:lineRule="auto"/>
        <w:ind w:left="102" w:right="116" w:firstLine="707"/>
        <w:jc w:val="both"/>
        <w:rPr>
          <w:i/>
          <w:sz w:val="24"/>
        </w:rPr>
      </w:pPr>
      <w:r>
        <w:rPr>
          <w:sz w:val="24"/>
        </w:rPr>
        <w:t>Por su parte, en el año 2021, la UNICEF emitió un informe acerca de la necesidad de intensificar esfuerzos para salvaguardar a NNA</w:t>
      </w:r>
      <w:r>
        <w:rPr>
          <w:spacing w:val="-12"/>
          <w:sz w:val="24"/>
        </w:rPr>
        <w:t xml:space="preserve"> </w:t>
      </w:r>
      <w:r>
        <w:rPr>
          <w:sz w:val="24"/>
        </w:rPr>
        <w:t>del libre acc</w:t>
      </w:r>
      <w:r>
        <w:rPr>
          <w:sz w:val="24"/>
        </w:rPr>
        <w:t xml:space="preserve">eso a material sexual explicito y violento. En este contexto, la organización se manifestó </w:t>
      </w:r>
      <w:r>
        <w:rPr>
          <w:i/>
          <w:sz w:val="24"/>
        </w:rPr>
        <w:t>“alarmada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por la masiva cantidad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 material pornográfico disponible en internet. Incluyendo un aumento en contenido extremadamente gráfico y violento que es fácilme</w:t>
      </w:r>
      <w:r>
        <w:rPr>
          <w:i/>
          <w:sz w:val="24"/>
        </w:rPr>
        <w:t>nte accesible por niños de todas las edades”</w:t>
      </w:r>
    </w:p>
    <w:p w:rsidR="00D33067" w:rsidRDefault="00631891">
      <w:pPr>
        <w:pStyle w:val="Textoindependiente"/>
        <w:spacing w:line="360" w:lineRule="auto"/>
        <w:ind w:left="102" w:right="114" w:firstLine="707"/>
        <w:jc w:val="both"/>
      </w:pPr>
      <w:r>
        <w:t>Sin embargo, según lo expuesto y la amplia evidencia científica con relación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perjuicios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ocasiona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consumo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pornografía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menores</w:t>
      </w:r>
      <w:r>
        <w:rPr>
          <w:spacing w:val="-9"/>
        </w:rPr>
        <w:t xml:space="preserve"> </w:t>
      </w:r>
      <w:r>
        <w:t xml:space="preserve">de edad, hasta la fecha, el Estado de Chile no ha implementado con </w:t>
      </w:r>
      <w:r>
        <w:t>la celeridad necesaria los cambios legislativos para salvaguardar de manera efectiva la integridad de NNA.</w:t>
      </w:r>
    </w:p>
    <w:p w:rsidR="00D33067" w:rsidRDefault="00631891">
      <w:pPr>
        <w:pStyle w:val="Textoindependiente"/>
        <w:spacing w:line="357" w:lineRule="auto"/>
        <w:ind w:left="102" w:right="116" w:firstLine="707"/>
        <w:jc w:val="both"/>
        <w:rPr>
          <w:sz w:val="16"/>
        </w:rPr>
      </w:pPr>
      <w:r>
        <w:t>Los esfuerzos por regular el contenido y restringir el acceso a contenido sexual explícito por parte de menores de edad no han estado a la par con la</w:t>
      </w:r>
      <w:r>
        <w:t xml:space="preserve"> rapidez con que ha evolucionado la tecnología y que ha cambiado profundamente el escenario de consumo de pornografía”.</w:t>
      </w:r>
      <w:r>
        <w:rPr>
          <w:position w:val="8"/>
          <w:sz w:val="16"/>
        </w:rPr>
        <w:t>5</w:t>
      </w:r>
    </w:p>
    <w:p w:rsidR="00D33067" w:rsidRDefault="00631891">
      <w:pPr>
        <w:pStyle w:val="Textoindependiente"/>
        <w:spacing w:before="3" w:line="357" w:lineRule="auto"/>
        <w:ind w:left="102" w:right="115" w:firstLine="707"/>
        <w:jc w:val="both"/>
      </w:pP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sentido, el</w:t>
      </w:r>
      <w:r>
        <w:rPr>
          <w:spacing w:val="-3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Explotación</w:t>
      </w:r>
      <w:r>
        <w:rPr>
          <w:spacing w:val="-3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(NCOSE) junto con 487 expertos en materia de infancia proveniente de 23 distintas naciones,</w:t>
      </w:r>
      <w:r>
        <w:rPr>
          <w:spacing w:val="40"/>
        </w:rPr>
        <w:t xml:space="preserve"> </w:t>
      </w:r>
      <w:r>
        <w:t>emitieron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carta</w:t>
      </w:r>
      <w:r>
        <w:rPr>
          <w:position w:val="8"/>
          <w:sz w:val="16"/>
        </w:rPr>
        <w:t>6</w:t>
      </w:r>
      <w:r>
        <w:rPr>
          <w:spacing w:val="63"/>
          <w:position w:val="8"/>
          <w:sz w:val="16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UNICEF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evidencia</w:t>
      </w:r>
      <w:r>
        <w:rPr>
          <w:spacing w:val="40"/>
        </w:rPr>
        <w:t xml:space="preserve"> </w:t>
      </w:r>
      <w:r>
        <w:t>clara</w:t>
      </w:r>
      <w:r>
        <w:rPr>
          <w:spacing w:val="40"/>
        </w:rPr>
        <w:t xml:space="preserve"> </w:t>
      </w:r>
      <w:r>
        <w:t>acerca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</w:p>
    <w:p w:rsidR="00D33067" w:rsidRDefault="00631891">
      <w:pPr>
        <w:pStyle w:val="Textoindependiente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227052</wp:posOffset>
                </wp:positionV>
                <wp:extent cx="1829435" cy="1079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79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829054" y="10667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A713D" id="Graphic 3" o:spid="_x0000_s1026" style="position:absolute;margin-left:85.1pt;margin-top:17.9pt;width:144.05pt;height: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" path="m1829054,l,,,10667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33067" w:rsidRDefault="00631891">
      <w:pPr>
        <w:spacing w:before="109"/>
        <w:ind w:left="102" w:right="116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pacing w:val="-2"/>
          <w:sz w:val="16"/>
        </w:rPr>
        <w:t xml:space="preserve"> </w:t>
      </w:r>
      <w:r>
        <w:rPr>
          <w:sz w:val="16"/>
        </w:rPr>
        <w:t>Lim,</w:t>
      </w:r>
      <w:r>
        <w:rPr>
          <w:spacing w:val="-2"/>
          <w:sz w:val="16"/>
        </w:rPr>
        <w:t xml:space="preserve"> </w:t>
      </w:r>
      <w:r>
        <w:rPr>
          <w:sz w:val="16"/>
        </w:rPr>
        <w:t>M.S.,</w:t>
      </w:r>
      <w:r>
        <w:rPr>
          <w:spacing w:val="-11"/>
          <w:sz w:val="16"/>
        </w:rPr>
        <w:t xml:space="preserve"> </w:t>
      </w:r>
      <w:r>
        <w:rPr>
          <w:sz w:val="16"/>
        </w:rPr>
        <w:t>Agius, P.A., Carrotte,</w:t>
      </w:r>
      <w:r>
        <w:rPr>
          <w:spacing w:val="-3"/>
          <w:sz w:val="16"/>
        </w:rPr>
        <w:t xml:space="preserve"> </w:t>
      </w:r>
      <w:r>
        <w:rPr>
          <w:sz w:val="16"/>
        </w:rPr>
        <w:t>E.R.,</w:t>
      </w:r>
      <w:r>
        <w:rPr>
          <w:spacing w:val="-2"/>
          <w:sz w:val="16"/>
        </w:rPr>
        <w:t xml:space="preserve"> </w:t>
      </w:r>
      <w:r>
        <w:rPr>
          <w:sz w:val="16"/>
        </w:rPr>
        <w:t>Vella,</w:t>
      </w:r>
      <w:r>
        <w:rPr>
          <w:spacing w:val="-11"/>
          <w:sz w:val="16"/>
        </w:rPr>
        <w:t xml:space="preserve"> </w:t>
      </w:r>
      <w:r>
        <w:rPr>
          <w:sz w:val="16"/>
        </w:rPr>
        <w:t>A.M. and</w:t>
      </w:r>
      <w:r>
        <w:rPr>
          <w:spacing w:val="-2"/>
          <w:sz w:val="16"/>
        </w:rPr>
        <w:t xml:space="preserve"> </w:t>
      </w:r>
      <w:r>
        <w:rPr>
          <w:sz w:val="16"/>
        </w:rPr>
        <w:t>Hellard,</w:t>
      </w:r>
      <w:r>
        <w:rPr>
          <w:spacing w:val="-3"/>
          <w:sz w:val="16"/>
        </w:rPr>
        <w:t xml:space="preserve"> </w:t>
      </w:r>
      <w:r>
        <w:rPr>
          <w:sz w:val="16"/>
        </w:rPr>
        <w:t>M.E. (2017),</w:t>
      </w:r>
      <w:r>
        <w:rPr>
          <w:spacing w:val="-5"/>
          <w:sz w:val="16"/>
        </w:rPr>
        <w:t xml:space="preserve"> </w:t>
      </w:r>
      <w:r>
        <w:rPr>
          <w:sz w:val="16"/>
        </w:rPr>
        <w:t>Young</w:t>
      </w:r>
      <w:r>
        <w:rPr>
          <w:spacing w:val="-11"/>
          <w:sz w:val="16"/>
        </w:rPr>
        <w:t xml:space="preserve"> </w:t>
      </w:r>
      <w:r>
        <w:rPr>
          <w:sz w:val="16"/>
        </w:rPr>
        <w:t>Australians'</w:t>
      </w:r>
      <w:r>
        <w:rPr>
          <w:spacing w:val="-3"/>
          <w:sz w:val="16"/>
        </w:rPr>
        <w:t xml:space="preserve"> </w:t>
      </w:r>
      <w:r>
        <w:rPr>
          <w:sz w:val="16"/>
        </w:rPr>
        <w:t>use</w:t>
      </w:r>
      <w:r>
        <w:rPr>
          <w:spacing w:val="-2"/>
          <w:sz w:val="16"/>
        </w:rPr>
        <w:t xml:space="preserve"> </w:t>
      </w:r>
      <w:r>
        <w:rPr>
          <w:sz w:val="16"/>
        </w:rPr>
        <w:t>of pornography and associations with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sexual risk behaviours. </w:t>
      </w:r>
      <w:r>
        <w:rPr>
          <w:i/>
          <w:sz w:val="16"/>
        </w:rPr>
        <w:t>Australian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New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Zealand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Journal of Public Health</w:t>
      </w:r>
      <w:r>
        <w:rPr>
          <w:sz w:val="16"/>
        </w:rPr>
        <w:t xml:space="preserve">, 41: 438-443. Disponible en: </w:t>
      </w:r>
      <w:hyperlink r:id="rId8">
        <w:r>
          <w:rPr>
            <w:color w:val="0462C1"/>
            <w:sz w:val="16"/>
            <w:u w:val="single" w:color="0462C1"/>
          </w:rPr>
          <w:t>https://doi.org/10.1111/1753-6405.12678</w:t>
        </w:r>
      </w:hyperlink>
    </w:p>
    <w:p w:rsidR="00D33067" w:rsidRDefault="00631891">
      <w:pPr>
        <w:ind w:left="102"/>
        <w:jc w:val="both"/>
        <w:rPr>
          <w:sz w:val="16"/>
        </w:rPr>
      </w:pPr>
      <w:r>
        <w:rPr>
          <w:sz w:val="16"/>
          <w:vertAlign w:val="superscript"/>
        </w:rPr>
        <w:t>4</w:t>
      </w:r>
      <w:r>
        <w:rPr>
          <w:spacing w:val="-10"/>
          <w:sz w:val="16"/>
        </w:rPr>
        <w:t xml:space="preserve"> </w:t>
      </w:r>
      <w:r>
        <w:rPr>
          <w:sz w:val="16"/>
        </w:rPr>
        <w:t>Flood,</w:t>
      </w:r>
      <w:r>
        <w:rPr>
          <w:spacing w:val="-6"/>
          <w:sz w:val="16"/>
        </w:rPr>
        <w:t xml:space="preserve"> </w:t>
      </w:r>
      <w:r>
        <w:rPr>
          <w:sz w:val="16"/>
        </w:rPr>
        <w:t>M.</w:t>
      </w:r>
      <w:r>
        <w:rPr>
          <w:spacing w:val="-4"/>
          <w:sz w:val="16"/>
        </w:rPr>
        <w:t xml:space="preserve"> </w:t>
      </w:r>
      <w:r>
        <w:rPr>
          <w:sz w:val="16"/>
        </w:rPr>
        <w:t>(2009),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harms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pornography</w:t>
      </w:r>
      <w:r>
        <w:rPr>
          <w:spacing w:val="-3"/>
          <w:sz w:val="16"/>
        </w:rPr>
        <w:t xml:space="preserve"> </w:t>
      </w:r>
      <w:r>
        <w:rPr>
          <w:sz w:val="16"/>
        </w:rPr>
        <w:t>exposure</w:t>
      </w:r>
      <w:r>
        <w:rPr>
          <w:spacing w:val="-5"/>
          <w:sz w:val="16"/>
        </w:rPr>
        <w:t xml:space="preserve"> </w:t>
      </w:r>
      <w:r>
        <w:rPr>
          <w:sz w:val="16"/>
        </w:rPr>
        <w:t>among</w:t>
      </w:r>
      <w:r>
        <w:rPr>
          <w:spacing w:val="-7"/>
          <w:sz w:val="16"/>
        </w:rPr>
        <w:t xml:space="preserve"> </w:t>
      </w:r>
      <w:r>
        <w:rPr>
          <w:sz w:val="16"/>
        </w:rPr>
        <w:t>children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young</w:t>
      </w:r>
      <w:r>
        <w:rPr>
          <w:spacing w:val="-5"/>
          <w:sz w:val="16"/>
        </w:rPr>
        <w:t xml:space="preserve"> </w:t>
      </w:r>
      <w:r>
        <w:rPr>
          <w:sz w:val="16"/>
        </w:rPr>
        <w:t>people.</w:t>
      </w:r>
      <w:r>
        <w:rPr>
          <w:spacing w:val="-6"/>
          <w:sz w:val="16"/>
        </w:rPr>
        <w:t xml:space="preserve"> </w:t>
      </w:r>
      <w:r>
        <w:rPr>
          <w:sz w:val="16"/>
        </w:rPr>
        <w:t>Child</w:t>
      </w:r>
      <w:r>
        <w:rPr>
          <w:spacing w:val="-12"/>
          <w:sz w:val="16"/>
        </w:rPr>
        <w:t xml:space="preserve"> </w:t>
      </w:r>
      <w:r>
        <w:rPr>
          <w:sz w:val="16"/>
        </w:rPr>
        <w:t>Abuse</w:t>
      </w:r>
      <w:r>
        <w:rPr>
          <w:spacing w:val="-5"/>
          <w:sz w:val="16"/>
        </w:rPr>
        <w:t xml:space="preserve"> </w:t>
      </w:r>
      <w:r>
        <w:rPr>
          <w:sz w:val="16"/>
        </w:rPr>
        <w:t>Rev.,</w:t>
      </w:r>
      <w:r>
        <w:rPr>
          <w:spacing w:val="-5"/>
          <w:sz w:val="16"/>
        </w:rPr>
        <w:t xml:space="preserve"> </w:t>
      </w:r>
      <w:r>
        <w:rPr>
          <w:sz w:val="16"/>
        </w:rPr>
        <w:t>18:</w:t>
      </w:r>
      <w:r>
        <w:rPr>
          <w:spacing w:val="-4"/>
          <w:sz w:val="16"/>
        </w:rPr>
        <w:t xml:space="preserve"> 384-</w:t>
      </w:r>
    </w:p>
    <w:p w:rsidR="00D33067" w:rsidRDefault="00631891">
      <w:pPr>
        <w:spacing w:before="1" w:line="183" w:lineRule="exact"/>
        <w:ind w:left="102"/>
        <w:jc w:val="both"/>
        <w:rPr>
          <w:sz w:val="16"/>
        </w:rPr>
      </w:pPr>
      <w:r>
        <w:rPr>
          <w:sz w:val="16"/>
        </w:rPr>
        <w:t>400.</w:t>
      </w:r>
      <w:r>
        <w:rPr>
          <w:spacing w:val="-2"/>
          <w:sz w:val="16"/>
        </w:rPr>
        <w:t xml:space="preserve"> </w:t>
      </w:r>
      <w:hyperlink r:id="rId9">
        <w:r>
          <w:rPr>
            <w:color w:val="0462C1"/>
            <w:spacing w:val="-2"/>
            <w:sz w:val="16"/>
            <w:u w:val="single" w:color="0462C1"/>
          </w:rPr>
          <w:t>https://doi.org/10.1002/car.1092</w:t>
        </w:r>
      </w:hyperlink>
    </w:p>
    <w:p w:rsidR="00D33067" w:rsidRDefault="00631891">
      <w:pPr>
        <w:ind w:left="102" w:right="117"/>
        <w:jc w:val="both"/>
        <w:rPr>
          <w:sz w:val="16"/>
        </w:rPr>
      </w:pPr>
      <w:r>
        <w:rPr>
          <w:sz w:val="16"/>
          <w:vertAlign w:val="superscript"/>
        </w:rPr>
        <w:t>5</w:t>
      </w:r>
      <w:r>
        <w:rPr>
          <w:sz w:val="16"/>
        </w:rPr>
        <w:t xml:space="preserve"> UNICEF (20</w:t>
      </w:r>
      <w:r>
        <w:rPr>
          <w:sz w:val="16"/>
        </w:rPr>
        <w:t xml:space="preserve">21). Protection of children from the harmful impacts of pornography. </w:t>
      </w:r>
      <w:r>
        <w:rPr>
          <w:i/>
          <w:sz w:val="16"/>
        </w:rPr>
        <w:t xml:space="preserve">Report. </w:t>
      </w:r>
      <w:r>
        <w:rPr>
          <w:sz w:val="16"/>
        </w:rPr>
        <w:t xml:space="preserve">Disponible en: </w:t>
      </w:r>
      <w:r>
        <w:rPr>
          <w:spacing w:val="-2"/>
          <w:sz w:val="16"/>
        </w:rPr>
        <w:t>https://</w:t>
      </w:r>
      <w:hyperlink r:id="rId10">
        <w:r>
          <w:rPr>
            <w:spacing w:val="-2"/>
            <w:sz w:val="16"/>
          </w:rPr>
          <w:t>www.unicef.org/harmful-content-online</w:t>
        </w:r>
      </w:hyperlink>
    </w:p>
    <w:p w:rsidR="00D33067" w:rsidRDefault="00D33067">
      <w:pPr>
        <w:pStyle w:val="Textoindependiente"/>
        <w:spacing w:before="10"/>
        <w:rPr>
          <w:sz w:val="15"/>
        </w:rPr>
      </w:pPr>
    </w:p>
    <w:p w:rsidR="00D33067" w:rsidRDefault="00631891">
      <w:pPr>
        <w:ind w:left="102"/>
        <w:jc w:val="both"/>
        <w:rPr>
          <w:sz w:val="16"/>
        </w:rPr>
      </w:pPr>
      <w:r>
        <w:rPr>
          <w:spacing w:val="-2"/>
          <w:sz w:val="16"/>
          <w:vertAlign w:val="superscript"/>
        </w:rPr>
        <w:t>6</w:t>
      </w:r>
      <w:r>
        <w:rPr>
          <w:spacing w:val="29"/>
          <w:sz w:val="16"/>
        </w:rPr>
        <w:t xml:space="preserve"> </w:t>
      </w:r>
      <w:r>
        <w:rPr>
          <w:spacing w:val="-2"/>
          <w:sz w:val="16"/>
        </w:rPr>
        <w:t>Ver</w:t>
      </w:r>
      <w:r>
        <w:rPr>
          <w:spacing w:val="26"/>
          <w:sz w:val="16"/>
        </w:rPr>
        <w:t xml:space="preserve"> </w:t>
      </w:r>
      <w:r>
        <w:rPr>
          <w:spacing w:val="-2"/>
          <w:sz w:val="16"/>
        </w:rPr>
        <w:t>carta</w:t>
      </w:r>
      <w:r>
        <w:rPr>
          <w:spacing w:val="30"/>
          <w:sz w:val="16"/>
        </w:rPr>
        <w:t xml:space="preserve"> </w:t>
      </w:r>
      <w:r>
        <w:rPr>
          <w:spacing w:val="-2"/>
          <w:sz w:val="16"/>
        </w:rPr>
        <w:t>en:</w:t>
      </w:r>
      <w:r>
        <w:rPr>
          <w:spacing w:val="28"/>
          <w:sz w:val="16"/>
        </w:rPr>
        <w:t xml:space="preserve"> </w:t>
      </w:r>
      <w:r>
        <w:rPr>
          <w:spacing w:val="-2"/>
          <w:sz w:val="16"/>
        </w:rPr>
        <w:t>https://endsexualexploitation.org/wp-content/uploads/Joint-Letter-to-UNICEF_SignaturesFinal-1.pdf</w:t>
      </w:r>
    </w:p>
    <w:p w:rsidR="00D33067" w:rsidRDefault="00D33067">
      <w:pPr>
        <w:jc w:val="both"/>
        <w:rPr>
          <w:sz w:val="16"/>
        </w:rPr>
        <w:sectPr w:rsidR="00D33067">
          <w:pgSz w:w="11910" w:h="16840"/>
          <w:pgMar w:top="1320" w:right="1580" w:bottom="280" w:left="1600" w:header="720" w:footer="720" w:gutter="0"/>
          <w:cols w:space="720"/>
        </w:sectPr>
      </w:pPr>
    </w:p>
    <w:p w:rsidR="00D33067" w:rsidRDefault="00631891">
      <w:pPr>
        <w:pStyle w:val="Textoindependiente"/>
        <w:spacing w:before="78" w:line="360" w:lineRule="auto"/>
        <w:ind w:left="102" w:right="118"/>
        <w:jc w:val="both"/>
      </w:pPr>
      <w:r>
        <w:t>graves perjuicios que pueden ocasionar la exposición a la pornografía en la temprana infancia.</w:t>
      </w:r>
    </w:p>
    <w:p w:rsidR="00D33067" w:rsidRDefault="00D33067">
      <w:pPr>
        <w:pStyle w:val="Textoindependiente"/>
        <w:spacing w:before="1"/>
        <w:rPr>
          <w:sz w:val="36"/>
        </w:rPr>
      </w:pPr>
    </w:p>
    <w:p w:rsidR="00D33067" w:rsidRDefault="00631891">
      <w:pPr>
        <w:pStyle w:val="Ttulo1"/>
        <w:numPr>
          <w:ilvl w:val="0"/>
          <w:numId w:val="1"/>
        </w:numPr>
        <w:tabs>
          <w:tab w:val="left" w:pos="879"/>
        </w:tabs>
        <w:spacing w:line="360" w:lineRule="auto"/>
        <w:ind w:right="118" w:hanging="560"/>
        <w:jc w:val="left"/>
      </w:pPr>
      <w:r>
        <w:t>Legislación</w:t>
      </w:r>
      <w:r>
        <w:rPr>
          <w:spacing w:val="40"/>
        </w:rPr>
        <w:t xml:space="preserve"> </w:t>
      </w:r>
      <w:r>
        <w:t>comparada,</w:t>
      </w:r>
      <w:r>
        <w:rPr>
          <w:spacing w:val="40"/>
        </w:rPr>
        <w:t xml:space="preserve"> </w:t>
      </w:r>
      <w:r>
        <w:t>especialmente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regulaci</w:t>
      </w:r>
      <w:r>
        <w:t>ón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 xml:space="preserve">Estados </w:t>
      </w:r>
      <w:r>
        <w:rPr>
          <w:spacing w:val="-2"/>
        </w:rPr>
        <w:t>Unidos.</w:t>
      </w:r>
    </w:p>
    <w:p w:rsidR="00D33067" w:rsidRDefault="00D33067">
      <w:pPr>
        <w:pStyle w:val="Textoindependiente"/>
        <w:rPr>
          <w:b/>
        </w:rPr>
      </w:pPr>
    </w:p>
    <w:p w:rsidR="00D33067" w:rsidRDefault="00631891">
      <w:pPr>
        <w:pStyle w:val="Textoindependiente"/>
        <w:spacing w:before="1" w:line="360" w:lineRule="auto"/>
        <w:ind w:left="102" w:right="116" w:firstLine="707"/>
        <w:jc w:val="right"/>
      </w:pPr>
      <w:r>
        <w:t>Reconociendo la</w:t>
      </w:r>
      <w:r>
        <w:rPr>
          <w:spacing w:val="-1"/>
        </w:rPr>
        <w:t xml:space="preserve"> </w:t>
      </w:r>
      <w:r>
        <w:t>grave</w:t>
      </w:r>
      <w:r>
        <w:rPr>
          <w:spacing w:val="-1"/>
        </w:rPr>
        <w:t xml:space="preserve"> </w:t>
      </w:r>
      <w:r>
        <w:t>problemática que</w:t>
      </w:r>
      <w:r>
        <w:rPr>
          <w:spacing w:val="-1"/>
        </w:rPr>
        <w:t xml:space="preserve"> </w:t>
      </w:r>
      <w:r>
        <w:t>representa</w:t>
      </w:r>
      <w:r>
        <w:rPr>
          <w:spacing w:val="-1"/>
        </w:rPr>
        <w:t xml:space="preserve"> </w:t>
      </w:r>
      <w:r>
        <w:t>para NNA</w:t>
      </w:r>
      <w:r>
        <w:rPr>
          <w:spacing w:val="-1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acceso a contenidos pornográficos, algunos países, incluyendo Reino Unido,</w:t>
      </w:r>
      <w:r>
        <w:rPr>
          <w:spacing w:val="-8"/>
        </w:rPr>
        <w:t xml:space="preserve"> </w:t>
      </w:r>
      <w:r>
        <w:t>Australia, Canadá,</w:t>
      </w:r>
      <w:r>
        <w:rPr>
          <w:spacing w:val="80"/>
        </w:rPr>
        <w:t xml:space="preserve"> </w:t>
      </w:r>
      <w:r>
        <w:t>Alemania,</w:t>
      </w:r>
      <w:r>
        <w:rPr>
          <w:spacing w:val="80"/>
        </w:rPr>
        <w:t xml:space="preserve"> </w:t>
      </w:r>
      <w:r>
        <w:t>Francia,</w:t>
      </w:r>
      <w:r>
        <w:rPr>
          <w:spacing w:val="80"/>
        </w:rPr>
        <w:t xml:space="preserve"> </w:t>
      </w:r>
      <w:r>
        <w:t>España,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Estados</w:t>
      </w:r>
      <w:r>
        <w:rPr>
          <w:spacing w:val="80"/>
        </w:rPr>
        <w:t xml:space="preserve"> </w:t>
      </w:r>
      <w:r>
        <w:t>Unidos,</w:t>
      </w:r>
      <w:r>
        <w:rPr>
          <w:spacing w:val="80"/>
        </w:rPr>
        <w:t xml:space="preserve"> </w:t>
      </w:r>
      <w:r>
        <w:t>han</w:t>
      </w:r>
      <w:r>
        <w:rPr>
          <w:spacing w:val="80"/>
        </w:rPr>
        <w:t xml:space="preserve"> </w:t>
      </w:r>
      <w:r>
        <w:t>iniciado</w:t>
      </w:r>
      <w:r>
        <w:rPr>
          <w:spacing w:val="8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regulación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materia.</w:t>
      </w:r>
      <w:r>
        <w:rPr>
          <w:spacing w:val="-7"/>
        </w:rPr>
        <w:t xml:space="preserve"> </w:t>
      </w:r>
      <w:r>
        <w:t>Esto,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preservar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velar</w:t>
      </w:r>
      <w:r>
        <w:rPr>
          <w:spacing w:val="-10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interés superior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NNA,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intereses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industria</w:t>
      </w:r>
      <w:r>
        <w:rPr>
          <w:spacing w:val="-7"/>
        </w:rPr>
        <w:t xml:space="preserve"> </w:t>
      </w:r>
      <w:r>
        <w:t>pornográfica. En este contexto, resulta</w:t>
      </w:r>
      <w:r>
        <w:rPr>
          <w:spacing w:val="40"/>
        </w:rPr>
        <w:t xml:space="preserve"> </w:t>
      </w:r>
      <w:r>
        <w:t>sumamente</w:t>
      </w:r>
      <w:r>
        <w:rPr>
          <w:spacing w:val="40"/>
        </w:rPr>
        <w:t xml:space="preserve"> </w:t>
      </w:r>
      <w:r>
        <w:t>significativa</w:t>
      </w:r>
      <w:r>
        <w:rPr>
          <w:spacing w:val="40"/>
        </w:rPr>
        <w:t xml:space="preserve"> </w:t>
      </w:r>
      <w:r>
        <w:t>la experiencia en</w:t>
      </w:r>
      <w:r>
        <w:rPr>
          <w:spacing w:val="40"/>
        </w:rPr>
        <w:t xml:space="preserve"> </w:t>
      </w:r>
      <w:r>
        <w:t>los Estados</w:t>
      </w:r>
      <w:r>
        <w:rPr>
          <w:spacing w:val="40"/>
        </w:rPr>
        <w:t xml:space="preserve"> </w:t>
      </w:r>
      <w:r>
        <w:t>Unidos,</w:t>
      </w:r>
      <w:r>
        <w:rPr>
          <w:spacing w:val="40"/>
        </w:rPr>
        <w:t xml:space="preserve"> </w:t>
      </w:r>
      <w:r>
        <w:t>do</w:t>
      </w:r>
      <w:r>
        <w:t>nde,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últimos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años,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ha</w:t>
      </w:r>
      <w:r>
        <w:rPr>
          <w:spacing w:val="40"/>
        </w:rPr>
        <w:t xml:space="preserve"> </w:t>
      </w:r>
      <w:r>
        <w:t>progresado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restricción del acceso de menores de edad a contenidos pornográficos.</w:t>
      </w:r>
      <w:r>
        <w:rPr>
          <w:spacing w:val="80"/>
        </w:rPr>
        <w:t xml:space="preserve"> </w:t>
      </w:r>
      <w:r>
        <w:t>En el transcurso de los años 2022 y 2023,</w:t>
      </w:r>
      <w:r>
        <w:rPr>
          <w:spacing w:val="26"/>
        </w:rPr>
        <w:t xml:space="preserve"> </w:t>
      </w:r>
      <w:r>
        <w:t>tanto en los estados de</w:t>
      </w:r>
      <w:r>
        <w:rPr>
          <w:spacing w:val="26"/>
        </w:rPr>
        <w:t xml:space="preserve"> </w:t>
      </w:r>
      <w:r>
        <w:t>Utha, Arkansas, Virginia, Mississippi, y Luisiana, se han aprobado leyes en la materia. En gran parte de ellos, se exige a las páginas web que exhiben material pornográfico,</w:t>
      </w:r>
      <w:r>
        <w:rPr>
          <w:spacing w:val="40"/>
        </w:rPr>
        <w:t xml:space="preserve"> </w:t>
      </w:r>
      <w:r>
        <w:t>implementar</w:t>
      </w:r>
      <w:r>
        <w:rPr>
          <w:spacing w:val="52"/>
          <w:w w:val="150"/>
        </w:rPr>
        <w:t xml:space="preserve"> </w:t>
      </w:r>
      <w:r>
        <w:t>un</w:t>
      </w:r>
      <w:r>
        <w:rPr>
          <w:spacing w:val="55"/>
          <w:w w:val="150"/>
        </w:rPr>
        <w:t xml:space="preserve"> </w:t>
      </w:r>
      <w:r>
        <w:rPr>
          <w:b/>
        </w:rPr>
        <w:t>sistema</w:t>
      </w:r>
      <w:r>
        <w:rPr>
          <w:b/>
          <w:spacing w:val="57"/>
          <w:w w:val="150"/>
        </w:rPr>
        <w:t xml:space="preserve"> </w:t>
      </w:r>
      <w:r>
        <w:rPr>
          <w:b/>
        </w:rPr>
        <w:t>de</w:t>
      </w:r>
      <w:r>
        <w:rPr>
          <w:b/>
          <w:spacing w:val="54"/>
          <w:w w:val="150"/>
        </w:rPr>
        <w:t xml:space="preserve"> </w:t>
      </w:r>
      <w:r>
        <w:rPr>
          <w:b/>
        </w:rPr>
        <w:t>verificación</w:t>
      </w:r>
      <w:r>
        <w:rPr>
          <w:b/>
          <w:spacing w:val="51"/>
          <w:w w:val="150"/>
        </w:rPr>
        <w:t xml:space="preserve"> </w:t>
      </w:r>
      <w:r>
        <w:rPr>
          <w:b/>
        </w:rPr>
        <w:t>de</w:t>
      </w:r>
      <w:r>
        <w:rPr>
          <w:b/>
          <w:spacing w:val="56"/>
          <w:w w:val="150"/>
        </w:rPr>
        <w:t xml:space="preserve"> </w:t>
      </w:r>
      <w:r>
        <w:rPr>
          <w:b/>
        </w:rPr>
        <w:t>edad</w:t>
      </w:r>
      <w:r>
        <w:rPr>
          <w:b/>
          <w:spacing w:val="60"/>
          <w:w w:val="150"/>
        </w:rPr>
        <w:t xml:space="preserve"> </w:t>
      </w:r>
      <w:r>
        <w:t>mediante</w:t>
      </w:r>
      <w:r>
        <w:rPr>
          <w:spacing w:val="54"/>
          <w:w w:val="150"/>
        </w:rPr>
        <w:t xml:space="preserve"> </w:t>
      </w:r>
      <w:r>
        <w:rPr>
          <w:spacing w:val="-2"/>
        </w:rPr>
        <w:t>documentos</w:t>
      </w:r>
    </w:p>
    <w:p w:rsidR="00D33067" w:rsidRDefault="00631891">
      <w:pPr>
        <w:pStyle w:val="Textoindependiente"/>
        <w:spacing w:before="1"/>
        <w:ind w:left="102"/>
        <w:jc w:val="both"/>
      </w:pPr>
      <w:r>
        <w:t>expedidos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2"/>
        </w:rPr>
        <w:t>utoridades.</w:t>
      </w:r>
    </w:p>
    <w:p w:rsidR="00D33067" w:rsidRDefault="00631891">
      <w:pPr>
        <w:pStyle w:val="Textoindependiente"/>
        <w:spacing w:before="137" w:line="360" w:lineRule="auto"/>
        <w:ind w:left="102" w:right="115" w:firstLine="566"/>
        <w:jc w:val="both"/>
      </w:pPr>
      <w:r>
        <w:t>Estos avances se han realizado desde el reconocimiento de los graves daños que ocasiona el acceso liberado a contenido pornográfico y reconociéndolo como un problema de salud pública latente.</w:t>
      </w:r>
    </w:p>
    <w:p w:rsidR="00D33067" w:rsidRDefault="00631891">
      <w:pPr>
        <w:pStyle w:val="Textoindependiente"/>
        <w:spacing w:before="1" w:line="357" w:lineRule="auto"/>
        <w:ind w:left="102" w:right="117" w:firstLine="633"/>
        <w:jc w:val="both"/>
      </w:pPr>
      <w:r>
        <w:t xml:space="preserve">Por ejemplo, una de las legislaciones más recientes </w:t>
      </w:r>
      <w:r>
        <w:t>se encuentra en el Estado de</w:t>
      </w:r>
      <w:r>
        <w:rPr>
          <w:spacing w:val="-5"/>
        </w:rPr>
        <w:t xml:space="preserve"> </w:t>
      </w:r>
      <w:r>
        <w:t>Arkansas con la ley de Protección de Menores en la Distribución de Material Dañino.</w:t>
      </w:r>
      <w:r>
        <w:rPr>
          <w:position w:val="8"/>
          <w:sz w:val="16"/>
        </w:rPr>
        <w:t>7</w:t>
      </w:r>
      <w:r>
        <w:rPr>
          <w:spacing w:val="40"/>
          <w:position w:val="8"/>
          <w:sz w:val="16"/>
        </w:rPr>
        <w:t xml:space="preserve"> </w:t>
      </w:r>
      <w:r>
        <w:t>En ella se reconoce que:</w:t>
      </w:r>
    </w:p>
    <w:p w:rsidR="00D33067" w:rsidRDefault="00631891">
      <w:pPr>
        <w:pStyle w:val="Prrafodelista"/>
        <w:numPr>
          <w:ilvl w:val="1"/>
          <w:numId w:val="1"/>
        </w:numPr>
        <w:tabs>
          <w:tab w:val="left" w:pos="1028"/>
          <w:tab w:val="left" w:pos="1093"/>
        </w:tabs>
        <w:spacing w:before="2" w:line="362" w:lineRule="auto"/>
        <w:ind w:right="124" w:hanging="360"/>
        <w:jc w:val="both"/>
        <w:rPr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i/>
          <w:sz w:val="24"/>
        </w:rPr>
        <w:t>La pornografía está provocando una crisis de salud pública y está ejerciendo una corrosiva influencia en la infancia</w:t>
      </w:r>
      <w:r>
        <w:rPr>
          <w:i/>
          <w:sz w:val="24"/>
        </w:rPr>
        <w:t>.</w:t>
      </w:r>
    </w:p>
    <w:p w:rsidR="00D33067" w:rsidRDefault="00631891">
      <w:pPr>
        <w:pStyle w:val="Prrafodelista"/>
        <w:numPr>
          <w:ilvl w:val="1"/>
          <w:numId w:val="1"/>
        </w:numPr>
        <w:tabs>
          <w:tab w:val="left" w:pos="1028"/>
          <w:tab w:val="left" w:pos="1093"/>
        </w:tabs>
        <w:spacing w:line="360" w:lineRule="auto"/>
        <w:ind w:right="116" w:hanging="360"/>
        <w:jc w:val="both"/>
        <w:rPr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i/>
          <w:sz w:val="24"/>
        </w:rPr>
        <w:t>Debido a los avances en la tecnología, a la masificación del acceso a internet, y a las limitadas verificaciones de edad, niños están teniendo exposición a la pornografía una edad excesivamente temprana.</w:t>
      </w:r>
    </w:p>
    <w:p w:rsidR="00D33067" w:rsidRDefault="00631891">
      <w:pPr>
        <w:pStyle w:val="Prrafodelista"/>
        <w:numPr>
          <w:ilvl w:val="1"/>
          <w:numId w:val="1"/>
        </w:numPr>
        <w:tabs>
          <w:tab w:val="left" w:pos="1026"/>
        </w:tabs>
        <w:spacing w:line="275" w:lineRule="exact"/>
        <w:ind w:left="1026" w:hanging="358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pornografía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contribuye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hipersexualización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menores.</w:t>
      </w:r>
    </w:p>
    <w:p w:rsidR="00D33067" w:rsidRDefault="00631891">
      <w:pPr>
        <w:pStyle w:val="Prrafodelista"/>
        <w:numPr>
          <w:ilvl w:val="1"/>
          <w:numId w:val="1"/>
        </w:numPr>
        <w:tabs>
          <w:tab w:val="left" w:pos="1026"/>
        </w:tabs>
        <w:spacing w:before="135"/>
        <w:ind w:left="1026" w:hanging="358"/>
        <w:jc w:val="both"/>
        <w:rPr>
          <w:i/>
          <w:sz w:val="24"/>
        </w:rPr>
      </w:pPr>
      <w:r>
        <w:rPr>
          <w:i/>
          <w:sz w:val="24"/>
        </w:rPr>
        <w:t>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particular,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pornografía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puede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provocar:</w:t>
      </w:r>
    </w:p>
    <w:p w:rsidR="00D33067" w:rsidRDefault="00D33067">
      <w:pPr>
        <w:pStyle w:val="Textoindependiente"/>
        <w:rPr>
          <w:i/>
          <w:sz w:val="20"/>
        </w:rPr>
      </w:pPr>
    </w:p>
    <w:p w:rsidR="00D33067" w:rsidRDefault="00631891">
      <w:pPr>
        <w:pStyle w:val="Textoindependiente"/>
        <w:spacing w:before="9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196539</wp:posOffset>
                </wp:positionV>
                <wp:extent cx="1829435" cy="1079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79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829054" y="10667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24033" id="Graphic 4" o:spid="_x0000_s1026" style="position:absolute;margin-left:85.1pt;margin-top:15.5pt;width:144.05pt;height: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" path="m1829054,l,,,10667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33067" w:rsidRDefault="00631891">
      <w:pPr>
        <w:spacing w:before="109"/>
        <w:ind w:left="102"/>
        <w:rPr>
          <w:sz w:val="16"/>
        </w:rPr>
      </w:pPr>
      <w:r>
        <w:rPr>
          <w:sz w:val="16"/>
          <w:vertAlign w:val="superscript"/>
        </w:rPr>
        <w:t>7</w:t>
      </w:r>
      <w:r>
        <w:rPr>
          <w:spacing w:val="38"/>
          <w:sz w:val="16"/>
        </w:rPr>
        <w:t xml:space="preserve"> </w:t>
      </w:r>
      <w:r>
        <w:rPr>
          <w:i/>
          <w:sz w:val="16"/>
        </w:rPr>
        <w:t>Act.</w:t>
      </w:r>
      <w:r>
        <w:rPr>
          <w:i/>
          <w:spacing w:val="37"/>
          <w:sz w:val="16"/>
        </w:rPr>
        <w:t xml:space="preserve"> </w:t>
      </w:r>
      <w:r>
        <w:rPr>
          <w:i/>
          <w:sz w:val="16"/>
        </w:rPr>
        <w:t>612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Protection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</w:rPr>
        <w:t>Minors</w:t>
      </w:r>
      <w:r>
        <w:rPr>
          <w:i/>
          <w:spacing w:val="38"/>
          <w:sz w:val="16"/>
        </w:rPr>
        <w:t xml:space="preserve"> </w:t>
      </w:r>
      <w:r>
        <w:rPr>
          <w:i/>
          <w:sz w:val="16"/>
        </w:rPr>
        <w:t>from</w:t>
      </w:r>
      <w:r>
        <w:rPr>
          <w:i/>
          <w:spacing w:val="37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Distribution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</w:rPr>
        <w:t>Harmful</w:t>
      </w:r>
      <w:r>
        <w:rPr>
          <w:i/>
          <w:spacing w:val="37"/>
          <w:sz w:val="16"/>
        </w:rPr>
        <w:t xml:space="preserve"> </w:t>
      </w:r>
      <w:r>
        <w:rPr>
          <w:i/>
          <w:sz w:val="16"/>
        </w:rPr>
        <w:t>Material.</w:t>
      </w:r>
      <w:r>
        <w:rPr>
          <w:i/>
          <w:spacing w:val="40"/>
          <w:sz w:val="16"/>
        </w:rPr>
        <w:t xml:space="preserve"> </w:t>
      </w:r>
      <w:r>
        <w:rPr>
          <w:sz w:val="16"/>
        </w:rPr>
        <w:t>Ver</w:t>
      </w:r>
      <w:r>
        <w:rPr>
          <w:spacing w:val="36"/>
          <w:sz w:val="16"/>
        </w:rPr>
        <w:t xml:space="preserve"> </w:t>
      </w:r>
      <w:r>
        <w:rPr>
          <w:sz w:val="16"/>
        </w:rPr>
        <w:t>contenido</w:t>
      </w:r>
      <w:r>
        <w:rPr>
          <w:spacing w:val="35"/>
          <w:sz w:val="16"/>
        </w:rPr>
        <w:t xml:space="preserve"> </w:t>
      </w:r>
      <w:r>
        <w:rPr>
          <w:sz w:val="16"/>
        </w:rPr>
        <w:t>de</w:t>
      </w:r>
      <w:r>
        <w:rPr>
          <w:spacing w:val="38"/>
          <w:sz w:val="16"/>
        </w:rPr>
        <w:t xml:space="preserve"> </w:t>
      </w:r>
      <w:r>
        <w:rPr>
          <w:sz w:val="16"/>
        </w:rPr>
        <w:t>la</w:t>
      </w:r>
      <w:r>
        <w:rPr>
          <w:spacing w:val="36"/>
          <w:sz w:val="16"/>
        </w:rPr>
        <w:t xml:space="preserve"> </w:t>
      </w:r>
      <w:r>
        <w:rPr>
          <w:sz w:val="16"/>
        </w:rPr>
        <w:t>norma</w:t>
      </w:r>
      <w:r>
        <w:rPr>
          <w:spacing w:val="36"/>
          <w:sz w:val="16"/>
        </w:rPr>
        <w:t xml:space="preserve"> </w:t>
      </w:r>
      <w:r>
        <w:rPr>
          <w:sz w:val="16"/>
        </w:rPr>
        <w:t xml:space="preserve">en: </w:t>
      </w:r>
      <w:hyperlink r:id="rId11">
        <w:r>
          <w:rPr>
            <w:color w:val="0462C1"/>
            <w:spacing w:val="-2"/>
            <w:sz w:val="16"/>
            <w:u w:val="single" w:color="0462C1"/>
          </w:rPr>
          <w:t>https://www.arkleg.state.ar.us/Home/FTPDocument?path=%2FACTS%2F2023R%2FPublic%2FACT612.pdf</w:t>
        </w:r>
      </w:hyperlink>
    </w:p>
    <w:p w:rsidR="00D33067" w:rsidRDefault="00D33067">
      <w:pPr>
        <w:rPr>
          <w:sz w:val="16"/>
        </w:rPr>
        <w:sectPr w:rsidR="00D33067">
          <w:pgSz w:w="11910" w:h="16840"/>
          <w:pgMar w:top="1320" w:right="1580" w:bottom="280" w:left="1600" w:header="720" w:footer="720" w:gutter="0"/>
          <w:cols w:space="720"/>
        </w:sectPr>
      </w:pPr>
    </w:p>
    <w:p w:rsidR="00D33067" w:rsidRDefault="00631891">
      <w:pPr>
        <w:pStyle w:val="Prrafodelista"/>
        <w:numPr>
          <w:ilvl w:val="2"/>
          <w:numId w:val="1"/>
        </w:numPr>
        <w:tabs>
          <w:tab w:val="left" w:pos="1387"/>
        </w:tabs>
        <w:spacing w:before="78"/>
        <w:ind w:left="1387" w:hanging="359"/>
        <w:rPr>
          <w:i/>
          <w:sz w:val="24"/>
        </w:rPr>
      </w:pPr>
      <w:r>
        <w:rPr>
          <w:i/>
          <w:sz w:val="24"/>
        </w:rPr>
        <w:t>Baja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autoestima.</w:t>
      </w:r>
    </w:p>
    <w:p w:rsidR="00D33067" w:rsidRDefault="00631891">
      <w:pPr>
        <w:pStyle w:val="Prrafodelista"/>
        <w:numPr>
          <w:ilvl w:val="2"/>
          <w:numId w:val="1"/>
        </w:numPr>
        <w:tabs>
          <w:tab w:val="left" w:pos="1387"/>
        </w:tabs>
        <w:spacing w:before="139"/>
        <w:ind w:left="1387" w:hanging="359"/>
        <w:rPr>
          <w:i/>
          <w:sz w:val="24"/>
        </w:rPr>
      </w:pPr>
      <w:r>
        <w:rPr>
          <w:i/>
          <w:sz w:val="24"/>
        </w:rPr>
        <w:t>Desordenes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imagen</w:t>
      </w:r>
      <w:r>
        <w:rPr>
          <w:i/>
          <w:spacing w:val="-2"/>
          <w:sz w:val="24"/>
        </w:rPr>
        <w:t xml:space="preserve"> co</w:t>
      </w:r>
      <w:r>
        <w:rPr>
          <w:i/>
          <w:spacing w:val="-2"/>
          <w:sz w:val="24"/>
        </w:rPr>
        <w:t>rporal.</w:t>
      </w:r>
    </w:p>
    <w:p w:rsidR="00D33067" w:rsidRDefault="00631891">
      <w:pPr>
        <w:pStyle w:val="Prrafodelista"/>
        <w:numPr>
          <w:ilvl w:val="2"/>
          <w:numId w:val="1"/>
        </w:numPr>
        <w:tabs>
          <w:tab w:val="left" w:pos="1387"/>
        </w:tabs>
        <w:spacing w:before="137"/>
        <w:ind w:left="1387" w:hanging="359"/>
        <w:rPr>
          <w:i/>
          <w:sz w:val="24"/>
        </w:rPr>
      </w:pPr>
      <w:r>
        <w:rPr>
          <w:i/>
          <w:sz w:val="24"/>
        </w:rPr>
        <w:t>Incremento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actividad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sexual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problemática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temprana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edad.</w:t>
      </w:r>
    </w:p>
    <w:p w:rsidR="00D33067" w:rsidRDefault="00631891">
      <w:pPr>
        <w:pStyle w:val="Prrafodelista"/>
        <w:numPr>
          <w:ilvl w:val="2"/>
          <w:numId w:val="1"/>
        </w:numPr>
        <w:tabs>
          <w:tab w:val="left" w:pos="1388"/>
        </w:tabs>
        <w:spacing w:before="139" w:line="360" w:lineRule="auto"/>
        <w:ind w:right="126"/>
        <w:rPr>
          <w:i/>
          <w:sz w:val="24"/>
        </w:rPr>
      </w:pPr>
      <w:r>
        <w:rPr>
          <w:i/>
          <w:sz w:val="24"/>
        </w:rPr>
        <w:t>Aumento de la probabilidad que menores de edad se involucren en conductas sexuales riesgosas.</w:t>
      </w:r>
    </w:p>
    <w:p w:rsidR="00D33067" w:rsidRDefault="00631891">
      <w:pPr>
        <w:pStyle w:val="Prrafodelista"/>
        <w:numPr>
          <w:ilvl w:val="2"/>
          <w:numId w:val="1"/>
        </w:numPr>
        <w:tabs>
          <w:tab w:val="left" w:pos="1387"/>
        </w:tabs>
        <w:spacing w:before="1"/>
        <w:ind w:left="1387" w:hanging="359"/>
        <w:rPr>
          <w:i/>
          <w:sz w:val="24"/>
        </w:rPr>
      </w:pPr>
      <w:r>
        <w:rPr>
          <w:i/>
          <w:sz w:val="24"/>
        </w:rPr>
        <w:t>Dificultad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formar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mantener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relaciones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cercanas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positivas.</w:t>
      </w:r>
    </w:p>
    <w:p w:rsidR="00D33067" w:rsidRDefault="00631891">
      <w:pPr>
        <w:pStyle w:val="Prrafodelista"/>
        <w:numPr>
          <w:ilvl w:val="2"/>
          <w:numId w:val="1"/>
        </w:numPr>
        <w:tabs>
          <w:tab w:val="left" w:pos="1388"/>
        </w:tabs>
        <w:spacing w:before="136"/>
        <w:rPr>
          <w:i/>
          <w:sz w:val="24"/>
        </w:rPr>
      </w:pPr>
      <w:r>
        <w:rPr>
          <w:i/>
          <w:sz w:val="24"/>
        </w:rPr>
        <w:t>Impacto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negativo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desarrollo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función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cerebral.</w:t>
      </w:r>
    </w:p>
    <w:p w:rsidR="00D33067" w:rsidRDefault="00631891">
      <w:pPr>
        <w:pStyle w:val="Prrafodelista"/>
        <w:numPr>
          <w:ilvl w:val="2"/>
          <w:numId w:val="1"/>
        </w:numPr>
        <w:tabs>
          <w:tab w:val="left" w:pos="1387"/>
        </w:tabs>
        <w:spacing w:before="140"/>
        <w:ind w:left="1387" w:hanging="359"/>
        <w:rPr>
          <w:i/>
          <w:sz w:val="24"/>
        </w:rPr>
      </w:pPr>
      <w:r>
        <w:rPr>
          <w:i/>
          <w:sz w:val="24"/>
        </w:rPr>
        <w:t>Contribuir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enfermedades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emocionales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físicas.</w:t>
      </w:r>
    </w:p>
    <w:p w:rsidR="00D33067" w:rsidRDefault="00631891">
      <w:pPr>
        <w:pStyle w:val="Prrafodelista"/>
        <w:numPr>
          <w:ilvl w:val="2"/>
          <w:numId w:val="1"/>
        </w:numPr>
        <w:tabs>
          <w:tab w:val="left" w:pos="1387"/>
        </w:tabs>
        <w:spacing w:before="136"/>
        <w:ind w:left="1387" w:hanging="359"/>
        <w:rPr>
          <w:i/>
          <w:sz w:val="24"/>
        </w:rPr>
      </w:pPr>
      <w:r>
        <w:rPr>
          <w:i/>
          <w:sz w:val="24"/>
        </w:rPr>
        <w:t>Fomentar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excitación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sexual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desviada.</w:t>
      </w:r>
    </w:p>
    <w:p w:rsidR="00D33067" w:rsidRDefault="00631891">
      <w:pPr>
        <w:pStyle w:val="Prrafodelista"/>
        <w:numPr>
          <w:ilvl w:val="2"/>
          <w:numId w:val="1"/>
        </w:numPr>
        <w:tabs>
          <w:tab w:val="left" w:pos="1388"/>
        </w:tabs>
        <w:spacing w:before="140"/>
        <w:rPr>
          <w:i/>
          <w:sz w:val="16"/>
        </w:rPr>
      </w:pPr>
      <w:r>
        <w:rPr>
          <w:i/>
          <w:sz w:val="24"/>
        </w:rPr>
        <w:t>Promover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conductas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sexuales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problemáticas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dañinas.</w:t>
      </w:r>
      <w:r>
        <w:rPr>
          <w:i/>
          <w:spacing w:val="-2"/>
          <w:position w:val="7"/>
          <w:sz w:val="16"/>
        </w:rPr>
        <w:t>8</w:t>
      </w:r>
    </w:p>
    <w:p w:rsidR="00D33067" w:rsidRDefault="00D33067">
      <w:pPr>
        <w:pStyle w:val="Textoindependiente"/>
        <w:rPr>
          <w:i/>
          <w:sz w:val="26"/>
        </w:rPr>
      </w:pPr>
    </w:p>
    <w:p w:rsidR="00D33067" w:rsidRDefault="00D33067">
      <w:pPr>
        <w:pStyle w:val="Textoindependiente"/>
        <w:rPr>
          <w:i/>
          <w:sz w:val="22"/>
        </w:rPr>
      </w:pPr>
    </w:p>
    <w:p w:rsidR="00D33067" w:rsidRDefault="00631891">
      <w:pPr>
        <w:pStyle w:val="Textoindependiente"/>
        <w:spacing w:line="357" w:lineRule="auto"/>
        <w:ind w:left="102" w:right="115" w:firstLine="359"/>
        <w:jc w:val="both"/>
        <w:rPr>
          <w:sz w:val="16"/>
        </w:rPr>
      </w:pPr>
      <w:r>
        <w:t>En este país también se ha logrado, hacer responsables a un gran número de páginas web pornográficas que durante décadas actuaron en impunidad, permitiendo incluso la circulación de material pornográfico ilegal, incluyendo registros de violación y de explo</w:t>
      </w:r>
      <w:r>
        <w:t xml:space="preserve">tación sexual de menores </w:t>
      </w:r>
      <w:r>
        <w:rPr>
          <w:position w:val="8"/>
          <w:sz w:val="16"/>
        </w:rPr>
        <w:t>9</w:t>
      </w:r>
    </w:p>
    <w:p w:rsidR="00D33067" w:rsidRDefault="00631891">
      <w:pPr>
        <w:pStyle w:val="Textoindependiente"/>
        <w:spacing w:before="2" w:line="360" w:lineRule="auto"/>
        <w:ind w:left="102" w:right="115" w:firstLine="359"/>
        <w:jc w:val="both"/>
      </w:pPr>
      <w:r>
        <w:t>En Australia</w:t>
      </w:r>
      <w:r>
        <w:rPr>
          <w:position w:val="8"/>
          <w:sz w:val="16"/>
        </w:rPr>
        <w:t>10</w:t>
      </w:r>
      <w:r>
        <w:rPr>
          <w:spacing w:val="40"/>
          <w:position w:val="8"/>
          <w:sz w:val="16"/>
        </w:rPr>
        <w:t xml:space="preserve"> </w:t>
      </w:r>
      <w:r>
        <w:t>en el año 2021 se dictó la ley de seguridad online, la cual establece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un órgano</w:t>
      </w:r>
      <w:r>
        <w:rPr>
          <w:spacing w:val="-2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responsable de</w:t>
      </w:r>
      <w:r>
        <w:rPr>
          <w:spacing w:val="-2"/>
        </w:rPr>
        <w:t xml:space="preserve"> </w:t>
      </w:r>
      <w:r>
        <w:t>fiscalizar,</w:t>
      </w:r>
      <w:r>
        <w:rPr>
          <w:spacing w:val="-2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denuncias, la</w:t>
      </w:r>
      <w:r>
        <w:rPr>
          <w:spacing w:val="-4"/>
        </w:rPr>
        <w:t xml:space="preserve"> </w:t>
      </w:r>
      <w:r>
        <w:t>circulación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imágenes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contenido</w:t>
      </w:r>
      <w:r>
        <w:rPr>
          <w:spacing w:val="-4"/>
        </w:rPr>
        <w:t xml:space="preserve"> </w:t>
      </w:r>
      <w:r>
        <w:t>sexual</w:t>
      </w:r>
      <w:r>
        <w:rPr>
          <w:spacing w:val="-5"/>
        </w:rPr>
        <w:t xml:space="preserve"> </w:t>
      </w:r>
      <w:r>
        <w:t>ilegal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dañino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menores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4"/>
        </w:rPr>
        <w:t>edad.</w:t>
      </w:r>
    </w:p>
    <w:p w:rsidR="00D33067" w:rsidRDefault="00631891">
      <w:pPr>
        <w:pStyle w:val="Textoindependiente"/>
        <w:spacing w:line="357" w:lineRule="auto"/>
        <w:ind w:left="102" w:right="113" w:firstLine="359"/>
        <w:jc w:val="both"/>
        <w:rPr>
          <w:sz w:val="16"/>
        </w:rPr>
      </w:pPr>
      <w:r>
        <w:t>En</w:t>
      </w:r>
      <w:r>
        <w:rPr>
          <w:spacing w:val="-5"/>
        </w:rPr>
        <w:t xml:space="preserve"> </w:t>
      </w:r>
      <w:r>
        <w:t>Alemania, ante contenido indexado como pornográfico, se encarga a un órgano estatal fiscalizar a los proveedores de internet, para que sólo se encuentre</w:t>
      </w:r>
      <w:r>
        <w:rPr>
          <w:spacing w:val="-8"/>
        </w:rPr>
        <w:t xml:space="preserve"> </w:t>
      </w:r>
      <w:r>
        <w:t>disponible,</w:t>
      </w:r>
      <w:r>
        <w:rPr>
          <w:spacing w:val="-1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determinadas</w:t>
      </w:r>
      <w:r>
        <w:rPr>
          <w:spacing w:val="-8"/>
        </w:rPr>
        <w:t xml:space="preserve"> </w:t>
      </w:r>
      <w:r>
        <w:t>circunstancias,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personas</w:t>
      </w:r>
      <w:r>
        <w:rPr>
          <w:spacing w:val="-8"/>
        </w:rPr>
        <w:t xml:space="preserve"> </w:t>
      </w:r>
      <w:r>
        <w:t>mayores</w:t>
      </w:r>
      <w:r>
        <w:rPr>
          <w:spacing w:val="-10"/>
        </w:rPr>
        <w:t xml:space="preserve"> </w:t>
      </w:r>
      <w:r>
        <w:t xml:space="preserve">de </w:t>
      </w:r>
      <w:r>
        <w:rPr>
          <w:spacing w:val="-2"/>
        </w:rPr>
        <w:t>edad.</w:t>
      </w:r>
      <w:r>
        <w:rPr>
          <w:spacing w:val="-2"/>
          <w:position w:val="8"/>
          <w:sz w:val="16"/>
        </w:rPr>
        <w:t>11</w:t>
      </w:r>
    </w:p>
    <w:p w:rsidR="00D33067" w:rsidRDefault="00D33067">
      <w:pPr>
        <w:pStyle w:val="Textoindependiente"/>
        <w:spacing w:before="5"/>
        <w:rPr>
          <w:sz w:val="36"/>
        </w:rPr>
      </w:pPr>
    </w:p>
    <w:p w:rsidR="00D33067" w:rsidRDefault="00631891">
      <w:pPr>
        <w:pStyle w:val="Ttulo1"/>
        <w:numPr>
          <w:ilvl w:val="0"/>
          <w:numId w:val="1"/>
        </w:numPr>
        <w:tabs>
          <w:tab w:val="left" w:pos="879"/>
        </w:tabs>
        <w:ind w:hanging="626"/>
        <w:jc w:val="left"/>
      </w:pPr>
      <w:r>
        <w:t>Legisl</w:t>
      </w:r>
      <w:r>
        <w:t>ación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2"/>
        </w:rPr>
        <w:t>Chile.</w:t>
      </w:r>
    </w:p>
    <w:p w:rsidR="00D33067" w:rsidRDefault="00D33067">
      <w:pPr>
        <w:pStyle w:val="Textoindependiente"/>
        <w:spacing w:before="2"/>
        <w:rPr>
          <w:b/>
          <w:sz w:val="36"/>
        </w:rPr>
      </w:pPr>
    </w:p>
    <w:p w:rsidR="00D33067" w:rsidRDefault="00631891">
      <w:pPr>
        <w:pStyle w:val="Textoindependiente"/>
        <w:spacing w:line="360" w:lineRule="auto"/>
        <w:ind w:left="102" w:right="117" w:firstLine="566"/>
        <w:jc w:val="both"/>
      </w:pP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actualidad,</w:t>
      </w:r>
      <w:r>
        <w:rPr>
          <w:spacing w:val="-14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existe</w:t>
      </w:r>
      <w:r>
        <w:rPr>
          <w:spacing w:val="-11"/>
        </w:rPr>
        <w:t xml:space="preserve"> </w:t>
      </w:r>
      <w:r>
        <w:t>normativa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tenga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objeto</w:t>
      </w:r>
      <w:r>
        <w:rPr>
          <w:spacing w:val="-14"/>
        </w:rPr>
        <w:t xml:space="preserve"> </w:t>
      </w:r>
      <w:r>
        <w:t>evitar</w:t>
      </w:r>
      <w:r>
        <w:rPr>
          <w:spacing w:val="-16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Niños, Niñas y Adolescentes accedan a sititos web, aplicaciones o programas que contengan contenido sexual explícito o pornográfico.</w:t>
      </w:r>
    </w:p>
    <w:p w:rsidR="00D33067" w:rsidRDefault="00D33067">
      <w:pPr>
        <w:pStyle w:val="Textoindependiente"/>
        <w:rPr>
          <w:sz w:val="20"/>
        </w:rPr>
      </w:pPr>
    </w:p>
    <w:p w:rsidR="00D33067" w:rsidRDefault="00D33067">
      <w:pPr>
        <w:pStyle w:val="Textoindependiente"/>
        <w:rPr>
          <w:sz w:val="20"/>
        </w:rPr>
      </w:pPr>
    </w:p>
    <w:p w:rsidR="00D33067" w:rsidRDefault="00D33067">
      <w:pPr>
        <w:pStyle w:val="Textoindependiente"/>
        <w:rPr>
          <w:sz w:val="20"/>
        </w:rPr>
      </w:pPr>
    </w:p>
    <w:p w:rsidR="00D33067" w:rsidRDefault="00631891">
      <w:pPr>
        <w:pStyle w:val="Textoindependiente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137146</wp:posOffset>
                </wp:positionV>
                <wp:extent cx="1829435" cy="1079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79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829054" y="10668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2E7B4" id="Graphic 5" o:spid="_x0000_s1026" style="position:absolute;margin-left:85.1pt;margin-top:10.8pt;width:144.05pt;height:.8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" path="m1829054,l,,,10668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33067" w:rsidRDefault="00631891">
      <w:pPr>
        <w:tabs>
          <w:tab w:val="left" w:pos="850"/>
          <w:tab w:val="left" w:pos="1781"/>
          <w:tab w:val="left" w:pos="3163"/>
          <w:tab w:val="left" w:pos="3935"/>
          <w:tab w:val="left" w:pos="5552"/>
          <w:tab w:val="left" w:pos="6421"/>
          <w:tab w:val="left" w:pos="7234"/>
          <w:tab w:val="left" w:pos="8381"/>
        </w:tabs>
        <w:spacing w:before="109"/>
        <w:ind w:left="102" w:right="120"/>
        <w:rPr>
          <w:sz w:val="16"/>
        </w:rPr>
      </w:pPr>
      <w:r>
        <w:rPr>
          <w:spacing w:val="-10"/>
          <w:sz w:val="16"/>
          <w:vertAlign w:val="superscript"/>
        </w:rPr>
        <w:t>8</w:t>
      </w:r>
      <w:r>
        <w:rPr>
          <w:sz w:val="16"/>
        </w:rPr>
        <w:tab/>
      </w:r>
      <w:r>
        <w:rPr>
          <w:spacing w:val="-4"/>
          <w:sz w:val="16"/>
        </w:rPr>
        <w:t>Ver</w:t>
      </w:r>
      <w:r>
        <w:rPr>
          <w:sz w:val="16"/>
        </w:rPr>
        <w:tab/>
      </w:r>
      <w:r>
        <w:rPr>
          <w:spacing w:val="-2"/>
          <w:sz w:val="16"/>
        </w:rPr>
        <w:t>contenido</w:t>
      </w:r>
      <w:r>
        <w:rPr>
          <w:sz w:val="16"/>
        </w:rPr>
        <w:tab/>
      </w:r>
      <w:r>
        <w:rPr>
          <w:spacing w:val="-10"/>
          <w:sz w:val="16"/>
        </w:rPr>
        <w:t>y</w:t>
      </w:r>
      <w:r>
        <w:rPr>
          <w:sz w:val="16"/>
        </w:rPr>
        <w:tab/>
      </w:r>
      <w:r>
        <w:rPr>
          <w:spacing w:val="-2"/>
          <w:sz w:val="16"/>
        </w:rPr>
        <w:t>fundamentos</w:t>
      </w:r>
      <w:r>
        <w:rPr>
          <w:sz w:val="16"/>
        </w:rPr>
        <w:tab/>
      </w:r>
      <w:r>
        <w:rPr>
          <w:spacing w:val="-6"/>
          <w:sz w:val="16"/>
        </w:rPr>
        <w:t>de</w:t>
      </w:r>
      <w:r>
        <w:rPr>
          <w:sz w:val="16"/>
        </w:rPr>
        <w:tab/>
      </w:r>
      <w:r>
        <w:rPr>
          <w:spacing w:val="-6"/>
          <w:sz w:val="16"/>
        </w:rPr>
        <w:t>la</w:t>
      </w:r>
      <w:r>
        <w:rPr>
          <w:sz w:val="16"/>
        </w:rPr>
        <w:tab/>
      </w:r>
      <w:r>
        <w:rPr>
          <w:spacing w:val="-2"/>
          <w:sz w:val="16"/>
        </w:rPr>
        <w:t>norma</w:t>
      </w:r>
      <w:r>
        <w:rPr>
          <w:sz w:val="16"/>
        </w:rPr>
        <w:tab/>
      </w:r>
      <w:r>
        <w:rPr>
          <w:spacing w:val="-4"/>
          <w:sz w:val="16"/>
        </w:rPr>
        <w:t xml:space="preserve">en: </w:t>
      </w:r>
      <w:hyperlink r:id="rId12">
        <w:r>
          <w:rPr>
            <w:color w:val="0462C1"/>
            <w:spacing w:val="-2"/>
            <w:sz w:val="16"/>
            <w:u w:val="single" w:color="0462C1"/>
          </w:rPr>
          <w:t>https://www.arkleg.state.ar.us/Home/FTPDocument?path=%2FACTS%2F2023R%2FPublic%2FACT612.pdf</w:t>
        </w:r>
      </w:hyperlink>
    </w:p>
    <w:p w:rsidR="00D33067" w:rsidRDefault="00631891">
      <w:pPr>
        <w:ind w:left="102" w:right="114"/>
        <w:rPr>
          <w:sz w:val="16"/>
        </w:rPr>
      </w:pPr>
      <w:r>
        <w:rPr>
          <w:sz w:val="16"/>
          <w:vertAlign w:val="superscript"/>
        </w:rPr>
        <w:t>9</w:t>
      </w:r>
      <w:r>
        <w:rPr>
          <w:spacing w:val="-12"/>
          <w:sz w:val="16"/>
        </w:rPr>
        <w:t xml:space="preserve"> </w:t>
      </w:r>
      <w:r>
        <w:rPr>
          <w:sz w:val="16"/>
        </w:rPr>
        <w:t>Ver</w:t>
      </w:r>
      <w:r>
        <w:rPr>
          <w:spacing w:val="-11"/>
          <w:sz w:val="16"/>
        </w:rPr>
        <w:t xml:space="preserve"> </w:t>
      </w:r>
      <w:r>
        <w:rPr>
          <w:sz w:val="16"/>
        </w:rPr>
        <w:t>nota</w:t>
      </w:r>
      <w:r>
        <w:rPr>
          <w:spacing w:val="-11"/>
          <w:sz w:val="16"/>
        </w:rPr>
        <w:t xml:space="preserve"> </w:t>
      </w:r>
      <w:r>
        <w:rPr>
          <w:sz w:val="16"/>
        </w:rPr>
        <w:t>de</w:t>
      </w:r>
      <w:r>
        <w:rPr>
          <w:spacing w:val="-11"/>
          <w:sz w:val="16"/>
        </w:rPr>
        <w:t xml:space="preserve"> </w:t>
      </w:r>
      <w:r>
        <w:rPr>
          <w:sz w:val="16"/>
        </w:rPr>
        <w:t>prensa</w:t>
      </w:r>
      <w:r>
        <w:rPr>
          <w:spacing w:val="-11"/>
          <w:sz w:val="16"/>
        </w:rPr>
        <w:t xml:space="preserve"> </w:t>
      </w:r>
      <w:r>
        <w:rPr>
          <w:sz w:val="16"/>
        </w:rPr>
        <w:t>de</w:t>
      </w:r>
      <w:r>
        <w:rPr>
          <w:spacing w:val="-12"/>
          <w:sz w:val="16"/>
        </w:rPr>
        <w:t xml:space="preserve"> </w:t>
      </w:r>
      <w:r>
        <w:rPr>
          <w:sz w:val="16"/>
        </w:rPr>
        <w:t>casos</w:t>
      </w:r>
      <w:r>
        <w:rPr>
          <w:spacing w:val="-11"/>
          <w:sz w:val="16"/>
        </w:rPr>
        <w:t xml:space="preserve"> </w:t>
      </w:r>
      <w:r>
        <w:rPr>
          <w:sz w:val="16"/>
        </w:rPr>
        <w:t>en:</w:t>
      </w:r>
      <w:r>
        <w:rPr>
          <w:spacing w:val="-11"/>
          <w:sz w:val="16"/>
        </w:rPr>
        <w:t xml:space="preserve"> </w:t>
      </w:r>
      <w:hyperlink r:id="rId13">
        <w:r>
          <w:rPr>
            <w:color w:val="0462C1"/>
            <w:sz w:val="16"/>
            <w:u w:val="single" w:color="0462C1"/>
          </w:rPr>
          <w:t>https://www.newsweek.com/florida-man-arrested-after-58-porn-videos-photos-link-him-</w:t>
        </w:r>
      </w:hyperlink>
      <w:r>
        <w:rPr>
          <w:color w:val="0462C1"/>
          <w:sz w:val="16"/>
        </w:rPr>
        <w:t xml:space="preserve"> </w:t>
      </w:r>
      <w:hyperlink r:id="rId14">
        <w:r>
          <w:rPr>
            <w:color w:val="0462C1"/>
            <w:spacing w:val="-2"/>
            <w:sz w:val="16"/>
            <w:u w:val="single" w:color="0462C1"/>
          </w:rPr>
          <w:t>missing-underage-teen-girl-1467413</w:t>
        </w:r>
      </w:hyperlink>
    </w:p>
    <w:p w:rsidR="00D33067" w:rsidRDefault="00631891">
      <w:pPr>
        <w:spacing w:before="1" w:line="183" w:lineRule="exact"/>
        <w:ind w:left="102"/>
        <w:rPr>
          <w:sz w:val="16"/>
        </w:rPr>
      </w:pPr>
      <w:r>
        <w:rPr>
          <w:sz w:val="16"/>
          <w:vertAlign w:val="superscript"/>
        </w:rPr>
        <w:t>10</w:t>
      </w:r>
      <w:r>
        <w:rPr>
          <w:spacing w:val="-4"/>
          <w:sz w:val="16"/>
        </w:rPr>
        <w:t xml:space="preserve"> </w:t>
      </w:r>
      <w:r>
        <w:rPr>
          <w:sz w:val="16"/>
        </w:rPr>
        <w:t>Revisar</w:t>
      </w:r>
      <w:r>
        <w:rPr>
          <w:spacing w:val="-5"/>
          <w:sz w:val="16"/>
        </w:rPr>
        <w:t xml:space="preserve"> </w:t>
      </w:r>
      <w:r>
        <w:rPr>
          <w:sz w:val="16"/>
        </w:rPr>
        <w:t>caso</w:t>
      </w:r>
      <w:r>
        <w:rPr>
          <w:spacing w:val="-6"/>
          <w:sz w:val="16"/>
        </w:rPr>
        <w:t xml:space="preserve"> </w:t>
      </w:r>
      <w:r>
        <w:rPr>
          <w:sz w:val="16"/>
        </w:rPr>
        <w:t>australiano</w:t>
      </w:r>
      <w:r>
        <w:rPr>
          <w:spacing w:val="-3"/>
          <w:sz w:val="16"/>
        </w:rPr>
        <w:t xml:space="preserve"> </w:t>
      </w:r>
      <w:r>
        <w:rPr>
          <w:sz w:val="16"/>
        </w:rPr>
        <w:t>en:</w:t>
      </w:r>
      <w:r>
        <w:rPr>
          <w:spacing w:val="-4"/>
          <w:sz w:val="16"/>
        </w:rPr>
        <w:t xml:space="preserve"> </w:t>
      </w:r>
      <w:hyperlink r:id="rId15">
        <w:r>
          <w:rPr>
            <w:color w:val="0462C1"/>
            <w:spacing w:val="-2"/>
            <w:sz w:val="16"/>
            <w:u w:val="single" w:color="0462C1"/>
          </w:rPr>
          <w:t>https://www.acma.gov.au/</w:t>
        </w:r>
      </w:hyperlink>
    </w:p>
    <w:p w:rsidR="00D33067" w:rsidRDefault="00631891">
      <w:pPr>
        <w:spacing w:line="183" w:lineRule="exact"/>
        <w:ind w:left="102"/>
        <w:rPr>
          <w:sz w:val="16"/>
        </w:rPr>
      </w:pPr>
      <w:r>
        <w:rPr>
          <w:sz w:val="16"/>
          <w:vertAlign w:val="superscript"/>
        </w:rPr>
        <w:t>11</w:t>
      </w:r>
      <w:r>
        <w:rPr>
          <w:spacing w:val="-9"/>
          <w:sz w:val="16"/>
        </w:rPr>
        <w:t xml:space="preserve"> </w:t>
      </w:r>
      <w:r>
        <w:rPr>
          <w:sz w:val="16"/>
        </w:rPr>
        <w:t>Revisar</w:t>
      </w:r>
      <w:r>
        <w:rPr>
          <w:spacing w:val="-10"/>
          <w:sz w:val="16"/>
        </w:rPr>
        <w:t xml:space="preserve"> </w:t>
      </w:r>
      <w:r>
        <w:rPr>
          <w:sz w:val="16"/>
        </w:rPr>
        <w:t>caso</w:t>
      </w:r>
      <w:r>
        <w:rPr>
          <w:spacing w:val="-9"/>
          <w:sz w:val="16"/>
        </w:rPr>
        <w:t xml:space="preserve"> </w:t>
      </w:r>
      <w:r>
        <w:rPr>
          <w:sz w:val="16"/>
        </w:rPr>
        <w:t>alem</w:t>
      </w:r>
      <w:r>
        <w:rPr>
          <w:sz w:val="16"/>
        </w:rPr>
        <w:t>án</w:t>
      </w:r>
      <w:r>
        <w:rPr>
          <w:spacing w:val="-9"/>
          <w:sz w:val="16"/>
        </w:rPr>
        <w:t xml:space="preserve"> </w:t>
      </w:r>
      <w:r>
        <w:rPr>
          <w:sz w:val="16"/>
        </w:rPr>
        <w:t>en:</w:t>
      </w:r>
      <w:r>
        <w:rPr>
          <w:spacing w:val="-6"/>
          <w:sz w:val="16"/>
        </w:rPr>
        <w:t xml:space="preserve"> </w:t>
      </w:r>
      <w:hyperlink r:id="rId16">
        <w:r>
          <w:rPr>
            <w:color w:val="0462C1"/>
            <w:sz w:val="16"/>
            <w:u w:val="single" w:color="0462C1"/>
          </w:rPr>
          <w:t>https://www.kjm-</w:t>
        </w:r>
        <w:r>
          <w:rPr>
            <w:color w:val="0462C1"/>
            <w:spacing w:val="-2"/>
            <w:sz w:val="16"/>
            <w:u w:val="single" w:color="0462C1"/>
          </w:rPr>
          <w:t>online.de/</w:t>
        </w:r>
      </w:hyperlink>
    </w:p>
    <w:p w:rsidR="00D33067" w:rsidRDefault="00D33067">
      <w:pPr>
        <w:spacing w:line="183" w:lineRule="exact"/>
        <w:rPr>
          <w:sz w:val="16"/>
        </w:rPr>
        <w:sectPr w:rsidR="00D33067">
          <w:pgSz w:w="11910" w:h="16840"/>
          <w:pgMar w:top="1320" w:right="1580" w:bottom="280" w:left="1600" w:header="720" w:footer="720" w:gutter="0"/>
          <w:cols w:space="720"/>
        </w:sectPr>
      </w:pPr>
    </w:p>
    <w:p w:rsidR="00D33067" w:rsidRDefault="00631891">
      <w:pPr>
        <w:pStyle w:val="Textoindependiente"/>
        <w:spacing w:before="78" w:line="360" w:lineRule="auto"/>
        <w:ind w:left="102" w:right="117" w:firstLine="566"/>
        <w:jc w:val="both"/>
      </w:pPr>
      <w:r>
        <w:t>En consecuencia, resulta evidente y urgente legislar con el propósito de salvaguardar a los Niños, Niñas y a</w:t>
      </w:r>
      <w:r>
        <w:rPr>
          <w:spacing w:val="-11"/>
        </w:rPr>
        <w:t xml:space="preserve"> </w:t>
      </w:r>
      <w:r>
        <w:t xml:space="preserve">Adolescentes de nuestro país, y contar con todas las </w:t>
      </w:r>
      <w:r>
        <w:t>medidas que se encuentren a nuestro alcance para proteger y resguardar la integridad de estos, así como su indemnidad sexual.</w:t>
      </w:r>
    </w:p>
    <w:p w:rsidR="00D33067" w:rsidRDefault="00631891">
      <w:pPr>
        <w:pStyle w:val="Textoindependiente"/>
        <w:spacing w:line="360" w:lineRule="auto"/>
        <w:ind w:left="102" w:right="114" w:firstLine="566"/>
        <w:jc w:val="both"/>
        <w:rPr>
          <w:sz w:val="16"/>
        </w:rPr>
      </w:pPr>
      <w:r>
        <w:t>Sin embargo, por motivos desconocidos, en nuestro país, no se ha otorgado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relevancia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corresponde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importante</w:t>
      </w:r>
      <w:r>
        <w:rPr>
          <w:spacing w:val="-2"/>
        </w:rPr>
        <w:t xml:space="preserve"> </w:t>
      </w:r>
      <w:r>
        <w:t>materia.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ejemplo, en el</w:t>
      </w:r>
      <w:r>
        <w:rPr>
          <w:spacing w:val="-1"/>
        </w:rPr>
        <w:t xml:space="preserve"> </w:t>
      </w:r>
      <w:r>
        <w:t>contexto</w:t>
      </w:r>
      <w:r>
        <w:rPr>
          <w:spacing w:val="-2"/>
        </w:rPr>
        <w:t xml:space="preserve"> </w:t>
      </w:r>
      <w:r>
        <w:t>de la tramitación de la ley N.º</w:t>
      </w:r>
      <w:r>
        <w:rPr>
          <w:spacing w:val="-3"/>
        </w:rPr>
        <w:t xml:space="preserve"> </w:t>
      </w:r>
      <w:r>
        <w:t>21.522, se presentó una indicación que pretendía sancionar a los administradores o responsables de páginas web que contuvieran contenido de explotación sexual infantil, mal lla</w:t>
      </w:r>
      <w:r>
        <w:t>mado, pornografía</w:t>
      </w:r>
      <w:r>
        <w:rPr>
          <w:spacing w:val="-13"/>
        </w:rPr>
        <w:t xml:space="preserve"> </w:t>
      </w:r>
      <w:r>
        <w:t>infantil.</w:t>
      </w:r>
      <w:r>
        <w:rPr>
          <w:spacing w:val="-15"/>
        </w:rPr>
        <w:t xml:space="preserve"> </w:t>
      </w:r>
      <w:r>
        <w:t>Tristemente,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aunque</w:t>
      </w:r>
      <w:r>
        <w:rPr>
          <w:spacing w:val="-13"/>
        </w:rPr>
        <w:t xml:space="preserve"> </w:t>
      </w:r>
      <w:r>
        <w:t>dicha</w:t>
      </w:r>
      <w:r>
        <w:rPr>
          <w:spacing w:val="-13"/>
        </w:rPr>
        <w:t xml:space="preserve"> </w:t>
      </w:r>
      <w:r>
        <w:t>indicación</w:t>
      </w:r>
      <w:r>
        <w:rPr>
          <w:spacing w:val="-13"/>
        </w:rPr>
        <w:t xml:space="preserve"> </w:t>
      </w:r>
      <w:r>
        <w:t>fue</w:t>
      </w:r>
      <w:r>
        <w:rPr>
          <w:spacing w:val="-13"/>
        </w:rPr>
        <w:t xml:space="preserve"> </w:t>
      </w:r>
      <w:r>
        <w:t>respaldada</w:t>
      </w:r>
      <w:r>
        <w:rPr>
          <w:spacing w:val="-15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el Ministerio Público, finalmente fue rechazada</w:t>
      </w:r>
      <w:r>
        <w:rPr>
          <w:spacing w:val="-3"/>
        </w:rPr>
        <w:t xml:space="preserve"> </w:t>
      </w:r>
      <w:r>
        <w:t xml:space="preserve">en la Comisión de Constitución del </w:t>
      </w:r>
      <w:r>
        <w:rPr>
          <w:spacing w:val="-2"/>
        </w:rPr>
        <w:t>Senado.</w:t>
      </w:r>
      <w:r>
        <w:rPr>
          <w:spacing w:val="-2"/>
          <w:position w:val="8"/>
          <w:sz w:val="16"/>
        </w:rPr>
        <w:t>12</w:t>
      </w:r>
    </w:p>
    <w:p w:rsidR="00D33067" w:rsidRDefault="00D33067">
      <w:pPr>
        <w:pStyle w:val="Textoindependiente"/>
        <w:spacing w:before="9"/>
        <w:rPr>
          <w:sz w:val="35"/>
        </w:rPr>
      </w:pPr>
    </w:p>
    <w:p w:rsidR="00D33067" w:rsidRDefault="00631891">
      <w:pPr>
        <w:pStyle w:val="Ttulo1"/>
        <w:numPr>
          <w:ilvl w:val="0"/>
          <w:numId w:val="1"/>
        </w:numPr>
        <w:tabs>
          <w:tab w:val="left" w:pos="879"/>
        </w:tabs>
        <w:ind w:hanging="693"/>
        <w:jc w:val="left"/>
      </w:pPr>
      <w:r>
        <w:t>Idea</w:t>
      </w:r>
      <w:r>
        <w:rPr>
          <w:spacing w:val="-2"/>
        </w:rPr>
        <w:t xml:space="preserve"> </w:t>
      </w:r>
      <w:r>
        <w:t>matriz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Proyecto.</w:t>
      </w:r>
    </w:p>
    <w:p w:rsidR="00D33067" w:rsidRDefault="00D33067">
      <w:pPr>
        <w:pStyle w:val="Textoindependiente"/>
        <w:spacing w:before="10"/>
        <w:rPr>
          <w:b/>
          <w:sz w:val="35"/>
        </w:rPr>
      </w:pPr>
    </w:p>
    <w:p w:rsidR="00D33067" w:rsidRDefault="00631891">
      <w:pPr>
        <w:pStyle w:val="Textoindependiente"/>
        <w:spacing w:line="360" w:lineRule="auto"/>
        <w:ind w:left="102" w:right="116" w:firstLine="707"/>
        <w:jc w:val="both"/>
      </w:pPr>
      <w:r>
        <w:t>El propósito de este proyecto es impedir que NNA,</w:t>
      </w:r>
      <w:r>
        <w:t xml:space="preserve"> sean expuestos a contenidos</w:t>
      </w:r>
      <w:r>
        <w:rPr>
          <w:spacing w:val="-14"/>
        </w:rPr>
        <w:t xml:space="preserve"> </w:t>
      </w:r>
      <w:r>
        <w:t>sexual</w:t>
      </w:r>
      <w:r>
        <w:rPr>
          <w:spacing w:val="-12"/>
        </w:rPr>
        <w:t xml:space="preserve"> </w:t>
      </w:r>
      <w:r>
        <w:t>explícitos</w:t>
      </w:r>
      <w:r>
        <w:rPr>
          <w:spacing w:val="-1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red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internet.</w:t>
      </w:r>
      <w:r>
        <w:rPr>
          <w:spacing w:val="-13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consiguiente,</w:t>
      </w:r>
      <w:r>
        <w:rPr>
          <w:spacing w:val="-12"/>
        </w:rPr>
        <w:t xml:space="preserve"> </w:t>
      </w:r>
      <w:r>
        <w:t>proponemos regular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sitios</w:t>
      </w:r>
      <w:r>
        <w:rPr>
          <w:spacing w:val="-3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aplicaciones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mantengan</w:t>
      </w:r>
      <w:r>
        <w:rPr>
          <w:spacing w:val="-5"/>
        </w:rPr>
        <w:t xml:space="preserve"> </w:t>
      </w:r>
      <w:r>
        <w:t>dichos</w:t>
      </w:r>
      <w:r>
        <w:rPr>
          <w:spacing w:val="-6"/>
        </w:rPr>
        <w:t xml:space="preserve"> </w:t>
      </w:r>
      <w:r>
        <w:t>contenidos, mediante un sistema de verificación de edad.</w:t>
      </w:r>
    </w:p>
    <w:p w:rsidR="00D33067" w:rsidRDefault="00631891">
      <w:pPr>
        <w:pStyle w:val="Textoindependiente"/>
        <w:spacing w:before="1" w:line="360" w:lineRule="auto"/>
        <w:ind w:left="102" w:right="115" w:firstLine="707"/>
        <w:jc w:val="both"/>
      </w:pPr>
      <w:r>
        <w:t>En otros países la verificación en cuestión se encuentra a cargo de cada página web. No obstante, consideramos que, debido a la naturaleza de la verificación, esta opción puede comprometer información sensible y ser susceptible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abusos</w:t>
      </w:r>
      <w:r>
        <w:rPr>
          <w:spacing w:val="-16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parte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a</w:t>
      </w:r>
      <w:r>
        <w:t>dministradores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aquellas</w:t>
      </w:r>
      <w:r>
        <w:rPr>
          <w:spacing w:val="-16"/>
        </w:rPr>
        <w:t xml:space="preserve"> </w:t>
      </w:r>
      <w:r>
        <w:t>páginas</w:t>
      </w:r>
      <w:r>
        <w:rPr>
          <w:spacing w:val="-17"/>
        </w:rPr>
        <w:t xml:space="preserve"> </w:t>
      </w:r>
      <w:r>
        <w:t>web. Por ello proponemos que el sistema de verificación sea implementado por los proveedores de servicios de internet.</w:t>
      </w:r>
    </w:p>
    <w:p w:rsidR="00D33067" w:rsidRDefault="00631891">
      <w:pPr>
        <w:pStyle w:val="Textoindependiente"/>
        <w:spacing w:line="360" w:lineRule="auto"/>
        <w:ind w:left="102" w:right="114" w:firstLine="707"/>
        <w:jc w:val="both"/>
      </w:pPr>
      <w:r>
        <w:t>Asimismo, encargaremos a un reglamento la regulación específica en cuanto a la implementación del sist</w:t>
      </w:r>
      <w:r>
        <w:t>ema de verificación, en el que se incluya a redes privadas virtuales u otros métodos que tengan por objeto evitar la verificación de edad.</w:t>
      </w:r>
    </w:p>
    <w:p w:rsidR="00D33067" w:rsidRDefault="00631891">
      <w:pPr>
        <w:pStyle w:val="Textoindependiente"/>
        <w:spacing w:before="1" w:line="360" w:lineRule="auto"/>
        <w:ind w:left="102" w:right="117" w:firstLine="707"/>
        <w:jc w:val="both"/>
      </w:pPr>
      <w:r>
        <w:t>Por los antecedentes expuestos y, en virtud de nuestras potestades constitucionales y legales, los diputados y diputa</w:t>
      </w:r>
      <w:r>
        <w:t>das que concurrimos con nuestra firma, venimos en someter a la consideración de esta Honorable Cámara, el siguiente:</w:t>
      </w:r>
    </w:p>
    <w:p w:rsidR="00D33067" w:rsidRDefault="00631891">
      <w:pPr>
        <w:pStyle w:val="Textoindependiente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109541</wp:posOffset>
                </wp:positionV>
                <wp:extent cx="1829435" cy="1079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79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829054" y="10667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C5CCB" id="Graphic 6" o:spid="_x0000_s1026" style="position:absolute;margin-left:85.1pt;margin-top:8.65pt;width:144.05pt;height:.8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" path="m1829054,l,,,10667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33067" w:rsidRDefault="00631891">
      <w:pPr>
        <w:spacing w:before="106"/>
        <w:ind w:left="102"/>
        <w:rPr>
          <w:sz w:val="16"/>
        </w:rPr>
      </w:pPr>
      <w:r>
        <w:rPr>
          <w:spacing w:val="-2"/>
          <w:sz w:val="16"/>
          <w:vertAlign w:val="superscript"/>
        </w:rPr>
        <w:t>12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Ver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historia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la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Ley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Nº21.522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en:</w:t>
      </w:r>
      <w:r>
        <w:rPr>
          <w:spacing w:val="14"/>
          <w:sz w:val="16"/>
        </w:rPr>
        <w:t xml:space="preserve"> </w:t>
      </w:r>
      <w:hyperlink r:id="rId17">
        <w:r>
          <w:rPr>
            <w:color w:val="0462C1"/>
            <w:spacing w:val="-2"/>
            <w:sz w:val="16"/>
            <w:u w:val="single" w:color="0462C1"/>
          </w:rPr>
          <w:t>https://www.bcn.cl/historiadelaley/nc/historia-de-la-ley/8098/</w:t>
        </w:r>
      </w:hyperlink>
    </w:p>
    <w:p w:rsidR="00D33067" w:rsidRDefault="00D33067">
      <w:pPr>
        <w:rPr>
          <w:sz w:val="16"/>
        </w:rPr>
        <w:sectPr w:rsidR="00D33067">
          <w:pgSz w:w="11910" w:h="16840"/>
          <w:pgMar w:top="1320" w:right="1580" w:bottom="280" w:left="1600" w:header="720" w:footer="720" w:gutter="0"/>
          <w:cols w:space="720"/>
        </w:sectPr>
      </w:pPr>
    </w:p>
    <w:p w:rsidR="00D33067" w:rsidRDefault="00631891">
      <w:pPr>
        <w:pStyle w:val="Ttulo1"/>
        <w:spacing w:before="78"/>
        <w:ind w:left="3206" w:right="3223"/>
        <w:jc w:val="center"/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5"/>
        </w:rPr>
        <w:t>LEY</w:t>
      </w:r>
    </w:p>
    <w:p w:rsidR="00D33067" w:rsidRDefault="00D33067">
      <w:pPr>
        <w:pStyle w:val="Textoindependiente"/>
        <w:rPr>
          <w:b/>
          <w:sz w:val="26"/>
        </w:rPr>
      </w:pPr>
    </w:p>
    <w:p w:rsidR="00D33067" w:rsidRDefault="00D33067">
      <w:pPr>
        <w:pStyle w:val="Textoindependiente"/>
        <w:rPr>
          <w:b/>
          <w:sz w:val="22"/>
        </w:rPr>
      </w:pPr>
    </w:p>
    <w:p w:rsidR="00D33067" w:rsidRDefault="00631891">
      <w:pPr>
        <w:pStyle w:val="Textoindependiente"/>
        <w:spacing w:line="360" w:lineRule="auto"/>
        <w:ind w:left="102" w:right="118"/>
        <w:jc w:val="both"/>
      </w:pPr>
      <w:r>
        <w:rPr>
          <w:b/>
        </w:rPr>
        <w:t xml:space="preserve">ARTÍCULO ÚNICO. – </w:t>
      </w:r>
      <w:r>
        <w:t>Modifíquese la ley N.°18.168 General de Telecomunicaciones en e</w:t>
      </w:r>
      <w:r>
        <w:t>l siguiente sentido:</w:t>
      </w:r>
    </w:p>
    <w:p w:rsidR="00D33067" w:rsidRDefault="00D33067">
      <w:pPr>
        <w:pStyle w:val="Textoindependiente"/>
        <w:spacing w:before="1"/>
        <w:rPr>
          <w:sz w:val="36"/>
        </w:rPr>
      </w:pPr>
    </w:p>
    <w:p w:rsidR="00D33067" w:rsidRDefault="00631891">
      <w:pPr>
        <w:pStyle w:val="Textoindependiente"/>
        <w:spacing w:before="1" w:line="360" w:lineRule="auto"/>
        <w:ind w:left="821" w:right="125" w:hanging="360"/>
        <w:jc w:val="both"/>
      </w:pPr>
      <w:r>
        <w:t>1.</w:t>
      </w:r>
      <w:r>
        <w:rPr>
          <w:spacing w:val="40"/>
        </w:rPr>
        <w:t xml:space="preserve"> </w:t>
      </w:r>
      <w:r>
        <w:t xml:space="preserve">Agréguese un nuevo inciso segundo, en la letra a) del artículo 24 H, pasando el actual a ser inciso tercero y así sucesivamente, del siguiente </w:t>
      </w:r>
      <w:r>
        <w:rPr>
          <w:spacing w:val="-2"/>
        </w:rPr>
        <w:t>tenor:</w:t>
      </w:r>
    </w:p>
    <w:p w:rsidR="00D33067" w:rsidRDefault="00631891">
      <w:pPr>
        <w:pStyle w:val="Textoindependiente"/>
        <w:spacing w:line="360" w:lineRule="auto"/>
        <w:ind w:left="102" w:right="113"/>
        <w:jc w:val="both"/>
      </w:pPr>
      <w:r>
        <w:t>“Con</w:t>
      </w:r>
      <w:r>
        <w:rPr>
          <w:spacing w:val="-12"/>
        </w:rPr>
        <w:t xml:space="preserve"> </w:t>
      </w:r>
      <w:r>
        <w:t>todo,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proveedores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acceso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internet</w:t>
      </w:r>
      <w:r>
        <w:rPr>
          <w:spacing w:val="-14"/>
        </w:rPr>
        <w:t xml:space="preserve"> </w:t>
      </w:r>
      <w:r>
        <w:t>deberán</w:t>
      </w:r>
      <w:r>
        <w:rPr>
          <w:spacing w:val="-14"/>
        </w:rPr>
        <w:t xml:space="preserve"> </w:t>
      </w:r>
      <w:r>
        <w:t>restringir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acceso,</w:t>
      </w:r>
      <w:r>
        <w:rPr>
          <w:spacing w:val="-14"/>
        </w:rPr>
        <w:t xml:space="preserve"> </w:t>
      </w:r>
      <w:r>
        <w:t>por parte de menores de edad, a contenido sexual explícito o pornográfico, y de violencia explícita. Para ello, deberán incorporar un mecanismo de verificación de mayoría de edad, mediante documento expedido por la autoridad competente, para accede</w:t>
      </w:r>
      <w:r>
        <w:t>r a páginas web, aplicaciones, o de cualquier otro soporte tecnológico, que exhiba, distribuya, facilite o comercialice dicho contenido. Asimismo, los proveedores de acceso a internet deberán restringir todo acceso a contenido sexual explicito, o pornográf</w:t>
      </w:r>
      <w:r>
        <w:t>ico, de carácter ilegal. Un reglamento establecerá los requerimientos técnicos del mecanismo de verificación de</w:t>
      </w:r>
      <w:r>
        <w:rPr>
          <w:spacing w:val="-2"/>
        </w:rPr>
        <w:t xml:space="preserve"> </w:t>
      </w:r>
      <w:r>
        <w:t>edad,</w:t>
      </w:r>
      <w:r>
        <w:rPr>
          <w:spacing w:val="-2"/>
        </w:rPr>
        <w:t xml:space="preserve"> </w:t>
      </w:r>
      <w:r>
        <w:t>así como la forma de aplicar</w:t>
      </w:r>
      <w:r>
        <w:rPr>
          <w:spacing w:val="-1"/>
        </w:rPr>
        <w:t xml:space="preserve"> </w:t>
      </w:r>
      <w:r>
        <w:t>las restricciones</w:t>
      </w:r>
      <w:r>
        <w:rPr>
          <w:spacing w:val="-2"/>
        </w:rPr>
        <w:t xml:space="preserve"> </w:t>
      </w:r>
      <w:r>
        <w:t>establecidas en este inciso. Dicho reglamento deberá, además, incorporar herramientas contr</w:t>
      </w:r>
      <w:r>
        <w:t>a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uso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Redes</w:t>
      </w:r>
      <w:r>
        <w:rPr>
          <w:spacing w:val="-11"/>
        </w:rPr>
        <w:t xml:space="preserve"> </w:t>
      </w:r>
      <w:r>
        <w:t>Privadas</w:t>
      </w:r>
      <w:r>
        <w:rPr>
          <w:spacing w:val="-9"/>
        </w:rPr>
        <w:t xml:space="preserve"> </w:t>
      </w:r>
      <w:r>
        <w:t>Virtuales</w:t>
      </w:r>
      <w:r>
        <w:rPr>
          <w:spacing w:val="-11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otro</w:t>
      </w:r>
      <w:r>
        <w:rPr>
          <w:spacing w:val="-9"/>
        </w:rPr>
        <w:t xml:space="preserve"> </w:t>
      </w:r>
      <w:r>
        <w:t>mecanismo</w:t>
      </w:r>
      <w:r>
        <w:rPr>
          <w:spacing w:val="-8"/>
        </w:rPr>
        <w:t xml:space="preserve"> </w:t>
      </w:r>
      <w:r>
        <w:t>similar,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 xml:space="preserve">busque eludir las restricciones señaladas. Los datos personales recopilados por los proveedores no podrán ser utilizados para otros fines que lo dispuesto en este </w:t>
      </w:r>
      <w:r>
        <w:rPr>
          <w:spacing w:val="-2"/>
        </w:rPr>
        <w:t>inciso.”</w:t>
      </w:r>
    </w:p>
    <w:p w:rsidR="00D33067" w:rsidRDefault="00D33067">
      <w:pPr>
        <w:pStyle w:val="Textoindependiente"/>
        <w:rPr>
          <w:sz w:val="36"/>
        </w:rPr>
      </w:pPr>
    </w:p>
    <w:p w:rsidR="00D33067" w:rsidRDefault="00631891">
      <w:pPr>
        <w:pStyle w:val="Textoindependiente"/>
        <w:spacing w:line="360" w:lineRule="auto"/>
        <w:ind w:left="102" w:right="121"/>
        <w:jc w:val="both"/>
      </w:pPr>
      <w:r>
        <w:rPr>
          <w:b/>
        </w:rPr>
        <w:t xml:space="preserve">ARTÍCULO TRANSITORIO. - </w:t>
      </w:r>
      <w:r>
        <w:t>El reglamento a que hace referencia esta ley deberá</w:t>
      </w:r>
      <w:r>
        <w:rPr>
          <w:spacing w:val="-15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dic</w:t>
      </w:r>
      <w:r>
        <w:t>tado</w:t>
      </w:r>
      <w:r>
        <w:rPr>
          <w:spacing w:val="-14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plazo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meses</w:t>
      </w:r>
      <w:r>
        <w:rPr>
          <w:spacing w:val="-15"/>
        </w:rPr>
        <w:t xml:space="preserve"> </w:t>
      </w:r>
      <w:r>
        <w:t>contados</w:t>
      </w:r>
      <w:r>
        <w:rPr>
          <w:spacing w:val="-15"/>
        </w:rPr>
        <w:t xml:space="preserve"> </w:t>
      </w:r>
      <w:r>
        <w:t>desde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publicación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esta ley en el Diario Oficial.</w:t>
      </w:r>
    </w:p>
    <w:p w:rsidR="00D33067" w:rsidRDefault="00D33067">
      <w:pPr>
        <w:pStyle w:val="Textoindependiente"/>
        <w:rPr>
          <w:sz w:val="26"/>
        </w:rPr>
      </w:pPr>
    </w:p>
    <w:p w:rsidR="00D33067" w:rsidRDefault="00D33067">
      <w:pPr>
        <w:pStyle w:val="Textoindependiente"/>
        <w:rPr>
          <w:sz w:val="26"/>
        </w:rPr>
      </w:pPr>
    </w:p>
    <w:p w:rsidR="00D33067" w:rsidRDefault="00D33067">
      <w:pPr>
        <w:pStyle w:val="Textoindependiente"/>
        <w:rPr>
          <w:sz w:val="26"/>
        </w:rPr>
      </w:pPr>
    </w:p>
    <w:p w:rsidR="00D33067" w:rsidRDefault="00D33067">
      <w:pPr>
        <w:pStyle w:val="Textoindependiente"/>
        <w:rPr>
          <w:sz w:val="26"/>
        </w:rPr>
      </w:pPr>
    </w:p>
    <w:p w:rsidR="00D33067" w:rsidRDefault="00D33067">
      <w:pPr>
        <w:pStyle w:val="Textoindependiente"/>
        <w:rPr>
          <w:sz w:val="26"/>
        </w:rPr>
      </w:pPr>
    </w:p>
    <w:p w:rsidR="00D33067" w:rsidRDefault="00631891">
      <w:pPr>
        <w:tabs>
          <w:tab w:val="left" w:pos="5766"/>
        </w:tabs>
        <w:spacing w:before="161"/>
        <w:ind w:left="303"/>
        <w:rPr>
          <w:b/>
          <w:sz w:val="24"/>
        </w:rPr>
      </w:pPr>
      <w:r>
        <w:rPr>
          <w:b/>
          <w:sz w:val="24"/>
        </w:rPr>
        <w:t>H.D.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Francesca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Muñoz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G.</w:t>
      </w:r>
      <w:r>
        <w:rPr>
          <w:b/>
          <w:sz w:val="24"/>
        </w:rPr>
        <w:tab/>
        <w:t>H.D.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Concha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S.</w:t>
      </w:r>
    </w:p>
    <w:sectPr w:rsidR="00D33067"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558DD"/>
    <w:multiLevelType w:val="hybridMultilevel"/>
    <w:tmpl w:val="C2E69B14"/>
    <w:lvl w:ilvl="0" w:tplc="F238F0C0">
      <w:start w:val="1"/>
      <w:numFmt w:val="lowerRoman"/>
      <w:lvlText w:val="%1."/>
      <w:lvlJc w:val="left"/>
      <w:pPr>
        <w:ind w:left="879" w:hanging="492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864E200">
      <w:start w:val="1"/>
      <w:numFmt w:val="decimal"/>
      <w:lvlText w:val="%2)"/>
      <w:lvlJc w:val="left"/>
      <w:pPr>
        <w:ind w:left="1028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C9F68DB8">
      <w:start w:val="1"/>
      <w:numFmt w:val="lowerLetter"/>
      <w:lvlText w:val="%3."/>
      <w:lvlJc w:val="left"/>
      <w:pPr>
        <w:ind w:left="1388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es-ES" w:eastAsia="en-US" w:bidi="ar-SA"/>
      </w:rPr>
    </w:lvl>
    <w:lvl w:ilvl="3" w:tplc="50A42E70">
      <w:numFmt w:val="bullet"/>
      <w:lvlText w:val="•"/>
      <w:lvlJc w:val="left"/>
      <w:pPr>
        <w:ind w:left="2298" w:hanging="360"/>
      </w:pPr>
      <w:rPr>
        <w:rFonts w:hint="default"/>
        <w:lang w:val="es-ES" w:eastAsia="en-US" w:bidi="ar-SA"/>
      </w:rPr>
    </w:lvl>
    <w:lvl w:ilvl="4" w:tplc="D1F66A98">
      <w:numFmt w:val="bullet"/>
      <w:lvlText w:val="•"/>
      <w:lvlJc w:val="left"/>
      <w:pPr>
        <w:ind w:left="3216" w:hanging="360"/>
      </w:pPr>
      <w:rPr>
        <w:rFonts w:hint="default"/>
        <w:lang w:val="es-ES" w:eastAsia="en-US" w:bidi="ar-SA"/>
      </w:rPr>
    </w:lvl>
    <w:lvl w:ilvl="5" w:tplc="B7A0F23E">
      <w:numFmt w:val="bullet"/>
      <w:lvlText w:val="•"/>
      <w:lvlJc w:val="left"/>
      <w:pPr>
        <w:ind w:left="4134" w:hanging="360"/>
      </w:pPr>
      <w:rPr>
        <w:rFonts w:hint="default"/>
        <w:lang w:val="es-ES" w:eastAsia="en-US" w:bidi="ar-SA"/>
      </w:rPr>
    </w:lvl>
    <w:lvl w:ilvl="6" w:tplc="FBC42810">
      <w:numFmt w:val="bullet"/>
      <w:lvlText w:val="•"/>
      <w:lvlJc w:val="left"/>
      <w:pPr>
        <w:ind w:left="5053" w:hanging="360"/>
      </w:pPr>
      <w:rPr>
        <w:rFonts w:hint="default"/>
        <w:lang w:val="es-ES" w:eastAsia="en-US" w:bidi="ar-SA"/>
      </w:rPr>
    </w:lvl>
    <w:lvl w:ilvl="7" w:tplc="59D25CDC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8" w:tplc="D236013E">
      <w:numFmt w:val="bullet"/>
      <w:lvlText w:val="•"/>
      <w:lvlJc w:val="left"/>
      <w:pPr>
        <w:ind w:left="688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3067"/>
    <w:rsid w:val="00631891"/>
    <w:rsid w:val="00D3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6BE9C-1B91-4297-B9E9-F0AE009A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87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7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1753-6405.12678" TargetMode="External"/><Relationship Id="rId13" Type="http://schemas.openxmlformats.org/officeDocument/2006/relationships/hyperlink" Target="https://www.newsweek.com/florida-man-arrested-after-58-porn-videos-photos-link-him-missing-underage-teen-girl-146741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cef.org/chile/comunicados-prensa/se-adelanta-los-89-a%C3%B1os-el-acceso-al-celular-con-internet-y-crece-su-uso-para" TargetMode="External"/><Relationship Id="rId12" Type="http://schemas.openxmlformats.org/officeDocument/2006/relationships/hyperlink" Target="https://www.arkleg.state.ar.us/Home/FTPDocument?path=%2FACTS%2F2023R%2FPublic%2FACT612.pdf" TargetMode="External"/><Relationship Id="rId17" Type="http://schemas.openxmlformats.org/officeDocument/2006/relationships/hyperlink" Target="https://www.bcn.cl/historiadelaley/nc/historia-de-la-ley/809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jm-online.d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nicef.org/chile/comunicados-prensa/se-adelanta-los-89-a%C3%B1os-el-acceso-al-celular-con-internet-y-crece-su-uso-para" TargetMode="External"/><Relationship Id="rId11" Type="http://schemas.openxmlformats.org/officeDocument/2006/relationships/hyperlink" Target="https://www.arkleg.state.ar.us/Home/FTPDocument?path=%2FACTS%2F2023R%2FPublic%2FACT612.pdf" TargetMode="External"/><Relationship Id="rId5" Type="http://schemas.openxmlformats.org/officeDocument/2006/relationships/hyperlink" Target="https://www.unicef.org/chile/comunicados-prensa/se-adelanta-los-89-a%C3%B1os-el-acceso-al-celular-con-internet-y-crece-su-uso-para" TargetMode="External"/><Relationship Id="rId15" Type="http://schemas.openxmlformats.org/officeDocument/2006/relationships/hyperlink" Target="https://www.acma.gov.au/" TargetMode="External"/><Relationship Id="rId10" Type="http://schemas.openxmlformats.org/officeDocument/2006/relationships/hyperlink" Target="http://www.unicef.org/harmful-content-onlin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car.1092" TargetMode="External"/><Relationship Id="rId14" Type="http://schemas.openxmlformats.org/officeDocument/2006/relationships/hyperlink" Target="https://www.newsweek.com/florida-man-arrested-after-58-porn-videos-photos-link-him-missing-underage-teen-girl-14674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2462</Words>
  <Characters>13544</Characters>
  <Application>Microsoft Office Word</Application>
  <DocSecurity>0</DocSecurity>
  <Lines>112</Lines>
  <Paragraphs>31</Paragraphs>
  <ScaleCrop>false</ScaleCrop>
  <Company/>
  <LinksUpToDate>false</LinksUpToDate>
  <CharactersWithSpaces>15975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Lu-yen Elías Chea</dc:creator>
  <cp:lastModifiedBy>Guillermo Diaz Vallejos</cp:lastModifiedBy>
  <cp:revision>1</cp:revision>
  <dcterms:created xsi:type="dcterms:W3CDTF">2023-11-21T13:20:00Z</dcterms:created>
  <dcterms:modified xsi:type="dcterms:W3CDTF">2023-11-22T16:59:00Z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2023-11-21T00:00:00Z</vt:filetime>
  </property>
  <property fmtid="{D5CDD505-2E9C-101B-9397-08002B2CF9AE}" pid="5" name="Producer">
    <vt:lpwstr>Microsoft® Word LTSC</vt:lpwstr>
  </property>
</Properties>
</file>