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5181" w:rsidRDefault="00535181">
      <w:pPr>
        <w:pStyle w:val="Textoindependiente"/>
        <w:rPr>
          <w:rFonts w:ascii="Times New Roman"/>
        </w:rPr>
      </w:pPr>
    </w:p>
    <w:p w:rsidR="00535181" w:rsidRDefault="00535181">
      <w:pPr>
        <w:pStyle w:val="Textoindependiente"/>
        <w:spacing w:before="192"/>
        <w:rPr>
          <w:rFonts w:ascii="Times New Roman"/>
        </w:rPr>
      </w:pPr>
    </w:p>
    <w:p w:rsidR="00535181" w:rsidRDefault="00000000">
      <w:pPr>
        <w:pStyle w:val="Textoindependiente"/>
        <w:spacing w:line="360" w:lineRule="auto"/>
        <w:ind w:left="100" w:right="121"/>
        <w:jc w:val="both"/>
        <w:rPr>
          <w:b/>
        </w:rPr>
      </w:pPr>
      <w:r>
        <w:rPr>
          <w:b/>
        </w:rPr>
        <w:t xml:space="preserve">PROYECTO DE LEY QUE MODIFICA EL CÓDIGO PENAL TIPIFICANDO Y SANCIONANDO EL ROBO DE CABLE DE </w:t>
      </w:r>
      <w:r>
        <w:rPr>
          <w:b/>
          <w:spacing w:val="-2"/>
        </w:rPr>
        <w:t>COBRE</w:t>
      </w:r>
    </w:p>
    <w:p w:rsidR="00535181" w:rsidRDefault="00000000">
      <w:pPr>
        <w:pStyle w:val="Textoindependiente"/>
        <w:spacing w:before="165" w:line="360" w:lineRule="auto"/>
        <w:ind w:left="100" w:right="115"/>
        <w:jc w:val="both"/>
      </w:pPr>
      <w:r>
        <w:t>El Derecho, al ser dinámico, está en constante evolución yendo de la mano con la evolución de la sociedad. Dentro del Derecho, el Derecho Penal sufre un sinfín de modificaciones en esta constante</w:t>
      </w:r>
      <w:r>
        <w:rPr>
          <w:spacing w:val="-22"/>
        </w:rPr>
        <w:t xml:space="preserve"> </w:t>
      </w:r>
      <w:r>
        <w:t>evolución</w:t>
      </w:r>
      <w:r>
        <w:rPr>
          <w:spacing w:val="-23"/>
        </w:rPr>
        <w:t xml:space="preserve"> </w:t>
      </w:r>
      <w:r>
        <w:t>legal,</w:t>
      </w:r>
      <w:r>
        <w:rPr>
          <w:spacing w:val="-22"/>
        </w:rPr>
        <w:t xml:space="preserve"> </w:t>
      </w:r>
      <w:r>
        <w:t>debido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aparición</w:t>
      </w:r>
      <w:r>
        <w:rPr>
          <w:spacing w:val="-23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nuevos</w:t>
      </w:r>
      <w:r>
        <w:rPr>
          <w:spacing w:val="-23"/>
        </w:rPr>
        <w:t xml:space="preserve"> </w:t>
      </w:r>
      <w:r>
        <w:t>hechos o conductas que van constituyendo nuevos delitos que la legislación nacional no tiene tipificados y que deben ir incorporándose.</w:t>
      </w:r>
      <w:r>
        <w:rPr>
          <w:spacing w:val="12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actualidad</w:t>
      </w:r>
      <w:r>
        <w:rPr>
          <w:spacing w:val="-22"/>
        </w:rPr>
        <w:t xml:space="preserve"> </w:t>
      </w:r>
      <w:r>
        <w:t>han</w:t>
      </w:r>
      <w:r>
        <w:rPr>
          <w:spacing w:val="-23"/>
        </w:rPr>
        <w:t xml:space="preserve"> </w:t>
      </w:r>
      <w:r>
        <w:t>ido</w:t>
      </w:r>
      <w:r>
        <w:rPr>
          <w:spacing w:val="-22"/>
        </w:rPr>
        <w:t xml:space="preserve"> </w:t>
      </w:r>
      <w:r>
        <w:t>apareciendo</w:t>
      </w:r>
      <w:r>
        <w:rPr>
          <w:spacing w:val="-22"/>
        </w:rPr>
        <w:t xml:space="preserve"> </w:t>
      </w:r>
      <w:r>
        <w:t>conductas que,</w:t>
      </w:r>
      <w:r>
        <w:rPr>
          <w:spacing w:val="-18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bien</w:t>
      </w:r>
      <w:r>
        <w:rPr>
          <w:spacing w:val="-17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encontraban</w:t>
      </w:r>
      <w:r>
        <w:rPr>
          <w:spacing w:val="-17"/>
        </w:rPr>
        <w:t xml:space="preserve"> </w:t>
      </w:r>
      <w:r>
        <w:t>tipificadas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Código</w:t>
      </w:r>
      <w:r>
        <w:rPr>
          <w:spacing w:val="-16"/>
        </w:rPr>
        <w:t xml:space="preserve"> </w:t>
      </w:r>
      <w:r>
        <w:t>Penal,</w:t>
      </w:r>
      <w:r>
        <w:rPr>
          <w:spacing w:val="-13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son lo suficientemente eficientes para perseguir a los infractores, debido a una especificidad de la conducta que antes era algo tenido en cuenta como una conducta general. Así, se ha publicado leyes para dan mayor certeza a la hora de realizar la persecución</w:t>
      </w:r>
      <w:r>
        <w:rPr>
          <w:spacing w:val="-7"/>
        </w:rPr>
        <w:t xml:space="preserve"> </w:t>
      </w:r>
      <w:r>
        <w:t>penal,</w:t>
      </w:r>
      <w:r>
        <w:rPr>
          <w:spacing w:val="-6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ejemplo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21.488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tipifica</w:t>
      </w:r>
      <w:r>
        <w:rPr>
          <w:spacing w:val="-4"/>
        </w:rPr>
        <w:t xml:space="preserve"> </w:t>
      </w:r>
      <w:r>
        <w:t>el robo y hurto de madera.</w:t>
      </w:r>
    </w:p>
    <w:p w:rsidR="00535181" w:rsidRDefault="00000000">
      <w:pPr>
        <w:pStyle w:val="Textoindependiente"/>
        <w:spacing w:before="164" w:line="360" w:lineRule="auto"/>
        <w:ind w:left="100" w:right="121"/>
        <w:jc w:val="both"/>
      </w:pPr>
      <w:r>
        <w:t>Una de las conductas que la actual legislación nacional no contempla en específico es el robo de cable de cobre, el cual sucede principalmente en tendido eléctrico, transformadores y subestaciones, huertos solares, líneas telefónicas y catenarias, siendo el ámbito rural el más afectado al ser el menos vigilado.</w:t>
      </w:r>
    </w:p>
    <w:p w:rsidR="00535181" w:rsidRDefault="00535181">
      <w:pPr>
        <w:spacing w:line="360" w:lineRule="auto"/>
        <w:jc w:val="both"/>
        <w:sectPr w:rsidR="00535181" w:rsidSect="006C13E6">
          <w:headerReference w:type="default" r:id="rId6"/>
          <w:type w:val="continuous"/>
          <w:pgSz w:w="12240" w:h="15840"/>
          <w:pgMar w:top="2380" w:right="1580" w:bottom="280" w:left="1600" w:header="881" w:footer="0" w:gutter="0"/>
          <w:pgNumType w:start="1"/>
          <w:cols w:space="720"/>
        </w:sectPr>
      </w:pPr>
    </w:p>
    <w:p w:rsidR="00535181" w:rsidRDefault="00535181">
      <w:pPr>
        <w:pStyle w:val="Textoindependiente"/>
      </w:pPr>
    </w:p>
    <w:p w:rsidR="00535181" w:rsidRDefault="00535181">
      <w:pPr>
        <w:pStyle w:val="Textoindependiente"/>
        <w:spacing w:before="183"/>
      </w:pPr>
    </w:p>
    <w:p w:rsidR="00535181" w:rsidRDefault="00000000">
      <w:pPr>
        <w:pStyle w:val="Textoindependiente"/>
        <w:spacing w:line="360" w:lineRule="auto"/>
        <w:ind w:left="100" w:right="116"/>
        <w:jc w:val="both"/>
      </w:pPr>
      <w:r>
        <w:t>El</w:t>
      </w:r>
      <w:r>
        <w:rPr>
          <w:spacing w:val="-17"/>
        </w:rPr>
        <w:t xml:space="preserve"> </w:t>
      </w:r>
      <w:r>
        <w:t>daño</w:t>
      </w:r>
      <w:r>
        <w:rPr>
          <w:spacing w:val="-1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redes</w:t>
      </w:r>
      <w:r>
        <w:rPr>
          <w:spacing w:val="-1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telecomunicaciones</w:t>
      </w:r>
      <w:r>
        <w:rPr>
          <w:spacing w:val="-19"/>
        </w:rPr>
        <w:t xml:space="preserve"> </w:t>
      </w:r>
      <w:r>
        <w:t>provocado</w:t>
      </w:r>
      <w:r>
        <w:rPr>
          <w:spacing w:val="-14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delito de robo de cables de cobre es uno de los flagelos delictuales con mayores consecuencias para las actividades que desarrollan personas, empresas e instituciones día a día en el país. Se ha comprobado el incremento de bandas criminales que cortan y reducen los cables con el objetivo de extraer el cobre para luego comercializarlo</w:t>
      </w:r>
      <w:r>
        <w:rPr>
          <w:spacing w:val="-19"/>
        </w:rPr>
        <w:t xml:space="preserve"> </w:t>
      </w:r>
      <w:r>
        <w:t>como</w:t>
      </w:r>
      <w:r>
        <w:rPr>
          <w:spacing w:val="-20"/>
        </w:rPr>
        <w:t xml:space="preserve"> </w:t>
      </w:r>
      <w:r>
        <w:t>supuesta</w:t>
      </w:r>
      <w:r>
        <w:rPr>
          <w:spacing w:val="-18"/>
        </w:rPr>
        <w:t xml:space="preserve"> </w:t>
      </w:r>
      <w:r>
        <w:t>chatarra</w:t>
      </w:r>
      <w:r>
        <w:rPr>
          <w:spacing w:val="-18"/>
        </w:rPr>
        <w:t xml:space="preserve"> </w:t>
      </w:r>
      <w:r>
        <w:t>y,</w:t>
      </w:r>
      <w:r>
        <w:rPr>
          <w:spacing w:val="-20"/>
        </w:rPr>
        <w:t xml:space="preserve"> </w:t>
      </w:r>
      <w:r>
        <w:t>finalmente,</w:t>
      </w:r>
      <w:r>
        <w:rPr>
          <w:spacing w:val="-21"/>
        </w:rPr>
        <w:t xml:space="preserve"> </w:t>
      </w:r>
      <w:r>
        <w:t>exportarlo con millonarias ganancias</w:t>
      </w:r>
      <w:r>
        <w:rPr>
          <w:position w:val="7"/>
          <w:sz w:val="18"/>
        </w:rPr>
        <w:t>1</w:t>
      </w:r>
      <w:r>
        <w:t>.</w:t>
      </w:r>
    </w:p>
    <w:p w:rsidR="00535181" w:rsidRDefault="00000000">
      <w:pPr>
        <w:pStyle w:val="Textoindependiente"/>
        <w:spacing w:before="161" w:line="360" w:lineRule="auto"/>
        <w:ind w:left="100" w:right="122"/>
        <w:jc w:val="both"/>
      </w:pPr>
      <w:r>
        <w:t>Más de 22</w:t>
      </w:r>
      <w:r>
        <w:rPr>
          <w:spacing w:val="-2"/>
        </w:rPr>
        <w:t xml:space="preserve"> </w:t>
      </w:r>
      <w:r>
        <w:t>mil eventos de este tipo se registraron</w:t>
      </w:r>
      <w:r>
        <w:rPr>
          <w:spacing w:val="-1"/>
        </w:rPr>
        <w:t xml:space="preserve"> </w:t>
      </w:r>
      <w:r>
        <w:t xml:space="preserve">durante el año 2022, que desconectaron a miles de hogares, pero también a colegios, institutos profesionales, universidades, cajeros automáticos y servicios indispensables en momentos de crisis como centros hospitalarios, bomberos y oficinas del Registro </w:t>
      </w:r>
      <w:r>
        <w:rPr>
          <w:spacing w:val="-2"/>
        </w:rPr>
        <w:t>Civil.</w:t>
      </w:r>
    </w:p>
    <w:p w:rsidR="00535181" w:rsidRDefault="00000000">
      <w:pPr>
        <w:pStyle w:val="Textoindependiente"/>
        <w:spacing w:before="162" w:line="360" w:lineRule="auto"/>
        <w:ind w:left="100" w:right="116"/>
        <w:jc w:val="both"/>
      </w:pPr>
      <w:r>
        <w:t>Según cifras de la industria, esta conducta aumentó de manera explosiva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nivel</w:t>
      </w:r>
      <w:r>
        <w:rPr>
          <w:spacing w:val="-13"/>
        </w:rPr>
        <w:t xml:space="preserve"> </w:t>
      </w:r>
      <w:r>
        <w:t>nacional,</w:t>
      </w:r>
      <w:r>
        <w:rPr>
          <w:spacing w:val="-10"/>
        </w:rPr>
        <w:t xml:space="preserve"> </w:t>
      </w:r>
      <w:r>
        <w:t>registrando</w:t>
      </w:r>
      <w:r>
        <w:rPr>
          <w:spacing w:val="-14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promedio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60</w:t>
      </w:r>
      <w:r>
        <w:rPr>
          <w:spacing w:val="-7"/>
        </w:rPr>
        <w:t xml:space="preserve"> </w:t>
      </w:r>
      <w:r>
        <w:t>delitos diarios.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comparación</w:t>
      </w:r>
      <w:r>
        <w:rPr>
          <w:spacing w:val="-18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año</w:t>
      </w:r>
      <w:r>
        <w:rPr>
          <w:spacing w:val="-22"/>
        </w:rPr>
        <w:t xml:space="preserve"> </w:t>
      </w:r>
      <w:r>
        <w:t>2021,</w:t>
      </w:r>
      <w:r>
        <w:rPr>
          <w:spacing w:val="-22"/>
        </w:rPr>
        <w:t xml:space="preserve"> </w:t>
      </w:r>
      <w:r>
        <w:t>esto</w:t>
      </w:r>
      <w:r>
        <w:rPr>
          <w:spacing w:val="-17"/>
        </w:rPr>
        <w:t xml:space="preserve"> </w:t>
      </w:r>
      <w:r>
        <w:t>representó</w:t>
      </w:r>
      <w:r>
        <w:rPr>
          <w:spacing w:val="-20"/>
        </w:rPr>
        <w:t xml:space="preserve"> </w:t>
      </w:r>
      <w:r>
        <w:t>un</w:t>
      </w:r>
      <w:r>
        <w:rPr>
          <w:spacing w:val="-21"/>
        </w:rPr>
        <w:t xml:space="preserve"> </w:t>
      </w:r>
      <w:r>
        <w:t>alza de más</w:t>
      </w:r>
      <w:r>
        <w:rPr>
          <w:spacing w:val="-1"/>
        </w:rPr>
        <w:t xml:space="preserve"> </w:t>
      </w:r>
      <w:r>
        <w:t>de 85%,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decir, un aumento de casi el doble.</w:t>
      </w:r>
      <w:r>
        <w:rPr>
          <w:spacing w:val="-1"/>
        </w:rPr>
        <w:t xml:space="preserve"> </w:t>
      </w:r>
      <w:r>
        <w:t>La región más</w:t>
      </w:r>
      <w:r>
        <w:rPr>
          <w:spacing w:val="-14"/>
        </w:rPr>
        <w:t xml:space="preserve"> </w:t>
      </w:r>
      <w:r>
        <w:t>afectada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estos</w:t>
      </w:r>
      <w:r>
        <w:rPr>
          <w:spacing w:val="-14"/>
        </w:rPr>
        <w:t xml:space="preserve"> </w:t>
      </w:r>
      <w:r>
        <w:t>eventos</w:t>
      </w:r>
      <w:r>
        <w:rPr>
          <w:spacing w:val="-14"/>
        </w:rPr>
        <w:t xml:space="preserve"> </w:t>
      </w:r>
      <w:r>
        <w:t>ilícitos</w:t>
      </w:r>
      <w:r>
        <w:rPr>
          <w:spacing w:val="-11"/>
        </w:rPr>
        <w:t xml:space="preserve"> </w:t>
      </w:r>
      <w:r>
        <w:t>fue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región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Coquimbo con</w:t>
      </w:r>
      <w:r>
        <w:rPr>
          <w:spacing w:val="-20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65</w:t>
      </w:r>
      <w:r>
        <w:rPr>
          <w:spacing w:val="-17"/>
        </w:rPr>
        <w:t xml:space="preserve"> </w:t>
      </w:r>
      <w:r>
        <w:t>mil</w:t>
      </w:r>
      <w:r>
        <w:rPr>
          <w:spacing w:val="-15"/>
        </w:rPr>
        <w:t xml:space="preserve"> </w:t>
      </w:r>
      <w:r>
        <w:t>metros</w:t>
      </w:r>
      <w:r>
        <w:rPr>
          <w:spacing w:val="-1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cable</w:t>
      </w:r>
      <w:r>
        <w:rPr>
          <w:spacing w:val="-13"/>
        </w:rPr>
        <w:t xml:space="preserve"> </w:t>
      </w:r>
      <w:r>
        <w:t>robados,</w:t>
      </w:r>
      <w:r>
        <w:rPr>
          <w:spacing w:val="-14"/>
        </w:rPr>
        <w:t xml:space="preserve"> </w:t>
      </w:r>
      <w:r>
        <w:t>seguida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O'Higgins</w:t>
      </w:r>
    </w:p>
    <w:p w:rsidR="00535181" w:rsidRDefault="00000000">
      <w:pPr>
        <w:pStyle w:val="Textoindependiente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111151</wp:posOffset>
                </wp:positionV>
                <wp:extent cx="1829435" cy="1079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477"/>
                              </a:lnTo>
                              <a:lnTo>
                                <a:pt x="1829435" y="10477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F195E" id="Graphic 2" o:spid="_x0000_s1026" style="position:absolute;margin-left:85pt;margin-top:8.75pt;width:144.05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" path="m1829435,l,,,10477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35181" w:rsidRDefault="00000000">
      <w:pPr>
        <w:spacing w:before="101"/>
        <w:ind w:left="100" w:right="2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Robo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cables,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delito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más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víctimas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Chile: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más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millones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 hogares,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empresas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instituciones desconectados en todo el país, Fernanda Cueto, Área de Litigios Penales de Contreras Velozo, Observatorio del Comercio Ilícito, marzo 2023</w:t>
      </w:r>
    </w:p>
    <w:p w:rsidR="00535181" w:rsidRDefault="00535181">
      <w:pPr>
        <w:rPr>
          <w:rFonts w:ascii="Calibri" w:hAnsi="Calibri"/>
          <w:sz w:val="20"/>
        </w:rPr>
        <w:sectPr w:rsidR="00535181" w:rsidSect="006C13E6">
          <w:pgSz w:w="12240" w:h="15840"/>
          <w:pgMar w:top="2380" w:right="1580" w:bottom="280" w:left="1600" w:header="881" w:footer="0" w:gutter="0"/>
          <w:cols w:space="720"/>
        </w:sectPr>
      </w:pPr>
    </w:p>
    <w:p w:rsidR="00535181" w:rsidRDefault="00000000">
      <w:pPr>
        <w:pStyle w:val="Textoindependiente"/>
        <w:spacing w:before="188" w:line="360" w:lineRule="auto"/>
        <w:ind w:left="100" w:right="119"/>
        <w:jc w:val="both"/>
      </w:pPr>
      <w:r>
        <w:lastRenderedPageBreak/>
        <w:t>y la región de Arica y Parinacota, con 46 mil y 25 mil metros respectivamente. Por su parte, en la Región Metropolitana se sustrajeron dos mil metros de cable de cobre en 2022.</w:t>
      </w:r>
    </w:p>
    <w:p w:rsidR="00535181" w:rsidRDefault="00000000">
      <w:pPr>
        <w:pStyle w:val="Textoindependiente"/>
        <w:spacing w:before="161" w:line="360" w:lineRule="auto"/>
        <w:ind w:left="100" w:right="118"/>
        <w:jc w:val="both"/>
      </w:pPr>
      <w:r>
        <w:t>El robo de cables eléctricos para extraer cobre es una práctica delictual que ha crecido mucho en el último tiempo. Esto pone en</w:t>
      </w:r>
      <w:r>
        <w:rPr>
          <w:spacing w:val="-20"/>
        </w:rPr>
        <w:t xml:space="preserve"> </w:t>
      </w:r>
      <w:r>
        <w:t>serio</w:t>
      </w:r>
      <w:r>
        <w:rPr>
          <w:spacing w:val="-19"/>
        </w:rPr>
        <w:t xml:space="preserve"> </w:t>
      </w:r>
      <w:r>
        <w:t>riesgo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accidente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quienes</w:t>
      </w:r>
      <w:r>
        <w:rPr>
          <w:spacing w:val="-21"/>
        </w:rPr>
        <w:t xml:space="preserve"> </w:t>
      </w:r>
      <w:r>
        <w:t>cometen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ilícito</w:t>
      </w:r>
      <w:r>
        <w:rPr>
          <w:spacing w:val="-20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también a los técnicos que realizan el mantenimiento de las redes de distribución. En esta misma situación, la Compañía General de Electricidad y Distribución CGE señaló que el año 2022 se produjeron 854 de estos robos, equivalentes a $363 millones de pesos solo por concepto de sustracción de tendidos de cobre, totalizando</w:t>
      </w:r>
      <w:r>
        <w:rPr>
          <w:spacing w:val="-5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toneladas</w:t>
      </w:r>
      <w:r>
        <w:rPr>
          <w:spacing w:val="-6"/>
        </w:rPr>
        <w:t xml:space="preserve"> </w:t>
      </w:r>
      <w:r>
        <w:t>de cobre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169</w:t>
      </w:r>
      <w:r>
        <w:rPr>
          <w:spacing w:val="-2"/>
        </w:rPr>
        <w:t xml:space="preserve"> </w:t>
      </w:r>
      <w:r>
        <w:t>kilómetros, cifras que triplicaron las del año 2021</w:t>
      </w:r>
      <w:r>
        <w:rPr>
          <w:position w:val="7"/>
          <w:sz w:val="18"/>
        </w:rPr>
        <w:t>2</w:t>
      </w:r>
      <w:r>
        <w:t>.</w:t>
      </w:r>
    </w:p>
    <w:p w:rsidR="00535181" w:rsidRDefault="00535181">
      <w:pPr>
        <w:pStyle w:val="Textoindependiente"/>
      </w:pPr>
    </w:p>
    <w:p w:rsidR="00535181" w:rsidRDefault="00535181">
      <w:pPr>
        <w:pStyle w:val="Textoindependiente"/>
        <w:spacing w:before="154"/>
      </w:pPr>
    </w:p>
    <w:p w:rsidR="00535181" w:rsidRDefault="00000000">
      <w:pPr>
        <w:pStyle w:val="Textoindependiente"/>
        <w:ind w:left="100"/>
        <w:jc w:val="both"/>
        <w:rPr>
          <w:b/>
        </w:rPr>
      </w:pPr>
      <w:r>
        <w:rPr>
          <w:b/>
        </w:rPr>
        <w:t>OBJETIVO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PROYECTO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LEY</w:t>
      </w:r>
    </w:p>
    <w:p w:rsidR="00535181" w:rsidRDefault="00000000">
      <w:pPr>
        <w:pStyle w:val="Textoindependiente"/>
        <w:spacing w:before="328" w:line="360" w:lineRule="auto"/>
        <w:ind w:left="100" w:right="113"/>
        <w:jc w:val="both"/>
      </w:pPr>
      <w:r>
        <w:t>El presente proyecto tiene un doble objetivo: el primero, es eliminar del</w:t>
      </w:r>
      <w:r>
        <w:rPr>
          <w:spacing w:val="-1"/>
        </w:rPr>
        <w:t xml:space="preserve"> </w:t>
      </w:r>
      <w:r>
        <w:t>artículo 447 bis el hurto respecto de ciertos lugares a efectos de darle una mayor especificidad en la persecución; el segundo objetivo es modificar el Título Noveno del Código Penal,</w:t>
      </w:r>
    </w:p>
    <w:p w:rsidR="00535181" w:rsidRDefault="00535181">
      <w:pPr>
        <w:pStyle w:val="Textoindependiente"/>
        <w:rPr>
          <w:sz w:val="20"/>
        </w:rPr>
      </w:pPr>
    </w:p>
    <w:p w:rsidR="00535181" w:rsidRDefault="00535181">
      <w:pPr>
        <w:pStyle w:val="Textoindependiente"/>
        <w:rPr>
          <w:sz w:val="20"/>
        </w:rPr>
      </w:pPr>
    </w:p>
    <w:p w:rsidR="00535181" w:rsidRDefault="00535181">
      <w:pPr>
        <w:pStyle w:val="Textoindependiente"/>
        <w:rPr>
          <w:sz w:val="20"/>
        </w:rPr>
      </w:pPr>
    </w:p>
    <w:p w:rsidR="00535181" w:rsidRDefault="00535181">
      <w:pPr>
        <w:pStyle w:val="Textoindependiente"/>
        <w:rPr>
          <w:sz w:val="20"/>
        </w:rPr>
      </w:pPr>
    </w:p>
    <w:p w:rsidR="00535181" w:rsidRDefault="00535181">
      <w:pPr>
        <w:pStyle w:val="Textoindependiente"/>
        <w:rPr>
          <w:sz w:val="20"/>
        </w:rPr>
      </w:pPr>
    </w:p>
    <w:p w:rsidR="00535181" w:rsidRDefault="00000000">
      <w:pPr>
        <w:pStyle w:val="Textoindependiente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200003</wp:posOffset>
                </wp:positionV>
                <wp:extent cx="1829435" cy="101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1829435" y="1015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F615F" id="Graphic 3" o:spid="_x0000_s1026" style="position:absolute;margin-left:85pt;margin-top:15.75pt;width:144.0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" path="m1829435,l,,,1015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35181" w:rsidRDefault="00000000">
      <w:pPr>
        <w:spacing w:before="101"/>
        <w:ind w:left="100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2</w:t>
      </w:r>
      <w:r>
        <w:rPr>
          <w:rFonts w:ascii="Calibri"/>
          <w:spacing w:val="46"/>
          <w:sz w:val="20"/>
        </w:rPr>
        <w:t xml:space="preserve">  </w:t>
      </w:r>
      <w:r>
        <w:rPr>
          <w:rFonts w:ascii="Calibri"/>
          <w:spacing w:val="-2"/>
          <w:sz w:val="20"/>
        </w:rPr>
        <w:t>https://</w:t>
      </w:r>
      <w:hyperlink r:id="rId7">
        <w:r>
          <w:rPr>
            <w:rFonts w:ascii="Calibri"/>
            <w:spacing w:val="-2"/>
            <w:sz w:val="20"/>
          </w:rPr>
          <w:t>www.df.cl/empresas/energia/cge-reporta-mas-de-850-robos-de-cables-de-cobre-en-2022-y-monto</w:t>
        </w:r>
      </w:hyperlink>
    </w:p>
    <w:p w:rsidR="00535181" w:rsidRDefault="00535181">
      <w:pPr>
        <w:rPr>
          <w:rFonts w:ascii="Calibri"/>
          <w:sz w:val="20"/>
        </w:rPr>
        <w:sectPr w:rsidR="00535181" w:rsidSect="006C13E6">
          <w:pgSz w:w="12240" w:h="15840"/>
          <w:pgMar w:top="2380" w:right="1580" w:bottom="280" w:left="1600" w:header="881" w:footer="0" w:gutter="0"/>
          <w:cols w:space="720"/>
        </w:sectPr>
      </w:pPr>
    </w:p>
    <w:p w:rsidR="00535181" w:rsidRDefault="00000000">
      <w:pPr>
        <w:pStyle w:val="Textoindependiente"/>
        <w:spacing w:before="188" w:line="360" w:lineRule="auto"/>
        <w:ind w:left="100" w:right="130"/>
        <w:jc w:val="both"/>
      </w:pPr>
      <w:r>
        <w:t>agregando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nuevo</w:t>
      </w:r>
      <w:r>
        <w:rPr>
          <w:spacing w:val="-3"/>
        </w:rPr>
        <w:t xml:space="preserve"> </w:t>
      </w:r>
      <w:r>
        <w:t>capítulo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este,</w:t>
      </w:r>
      <w:r>
        <w:rPr>
          <w:spacing w:val="-4"/>
        </w:rPr>
        <w:t xml:space="preserve"> </w:t>
      </w:r>
      <w:r>
        <w:t>tipificando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sancionando</w:t>
      </w:r>
      <w:r>
        <w:rPr>
          <w:spacing w:val="-3"/>
        </w:rPr>
        <w:t xml:space="preserve"> </w:t>
      </w:r>
      <w:r>
        <w:t>a quien robe o hurte cable de cobre.</w:t>
      </w:r>
    </w:p>
    <w:p w:rsidR="00535181" w:rsidRDefault="00535181">
      <w:pPr>
        <w:pStyle w:val="Textoindependiente"/>
      </w:pPr>
    </w:p>
    <w:p w:rsidR="00535181" w:rsidRDefault="00535181">
      <w:pPr>
        <w:pStyle w:val="Textoindependiente"/>
        <w:spacing w:before="157"/>
      </w:pPr>
    </w:p>
    <w:p w:rsidR="00535181" w:rsidRDefault="00000000">
      <w:pPr>
        <w:pStyle w:val="Textoindependiente"/>
        <w:spacing w:line="360" w:lineRule="auto"/>
        <w:ind w:left="100" w:right="125"/>
        <w:jc w:val="both"/>
      </w:pPr>
      <w:r>
        <w:t>Es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argumentos</w:t>
      </w:r>
      <w:r>
        <w:rPr>
          <w:spacing w:val="-3"/>
        </w:rPr>
        <w:t xml:space="preserve"> </w:t>
      </w:r>
      <w:r>
        <w:t>señalados, que vengo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esta Honorable Corporación el siguiente:</w:t>
      </w:r>
    </w:p>
    <w:p w:rsidR="00535181" w:rsidRDefault="00535181">
      <w:pPr>
        <w:pStyle w:val="Textoindependiente"/>
      </w:pPr>
    </w:p>
    <w:p w:rsidR="00535181" w:rsidRDefault="00535181">
      <w:pPr>
        <w:pStyle w:val="Textoindependiente"/>
      </w:pPr>
    </w:p>
    <w:p w:rsidR="00535181" w:rsidRDefault="00535181">
      <w:pPr>
        <w:pStyle w:val="Textoindependiente"/>
      </w:pPr>
    </w:p>
    <w:p w:rsidR="00535181" w:rsidRDefault="00535181">
      <w:pPr>
        <w:pStyle w:val="Textoindependiente"/>
        <w:spacing w:before="147"/>
      </w:pPr>
    </w:p>
    <w:p w:rsidR="00535181" w:rsidRDefault="00000000">
      <w:pPr>
        <w:pStyle w:val="Textoindependiente"/>
        <w:spacing w:before="1"/>
        <w:ind w:right="23"/>
        <w:jc w:val="center"/>
        <w:rPr>
          <w:b/>
        </w:rPr>
      </w:pPr>
      <w:r>
        <w:rPr>
          <w:b/>
        </w:rPr>
        <w:t>PROYECTO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LEY</w:t>
      </w:r>
    </w:p>
    <w:p w:rsidR="00535181" w:rsidRDefault="00000000">
      <w:pPr>
        <w:pStyle w:val="Textoindependiente"/>
        <w:spacing w:before="323" w:line="360" w:lineRule="auto"/>
        <w:ind w:left="100" w:right="122"/>
        <w:jc w:val="both"/>
        <w:rPr>
          <w:b/>
        </w:rPr>
      </w:pPr>
      <w:r>
        <w:rPr>
          <w:b/>
          <w:spacing w:val="-2"/>
        </w:rPr>
        <w:t>Artículo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Único</w:t>
      </w:r>
      <w:r>
        <w:rPr>
          <w:spacing w:val="-2"/>
        </w:rPr>
        <w:t>:</w:t>
      </w:r>
      <w:r>
        <w:rPr>
          <w:spacing w:val="-12"/>
        </w:rPr>
        <w:t xml:space="preserve"> </w:t>
      </w:r>
      <w:r>
        <w:rPr>
          <w:b/>
          <w:spacing w:val="-2"/>
        </w:rPr>
        <w:t>Modifíquese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el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inciso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primero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del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artículo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 xml:space="preserve">447 </w:t>
      </w:r>
      <w:r>
        <w:rPr>
          <w:b/>
        </w:rPr>
        <w:t>bis del Código Penal bajo el siguiente tenor:</w:t>
      </w:r>
    </w:p>
    <w:p w:rsidR="00535181" w:rsidRDefault="00000000">
      <w:pPr>
        <w:pStyle w:val="Textoindependiente"/>
        <w:spacing w:before="162" w:line="360" w:lineRule="auto"/>
        <w:ind w:left="100" w:right="115"/>
        <w:jc w:val="both"/>
        <w:rPr>
          <w:b/>
        </w:rPr>
      </w:pPr>
      <w:r>
        <w:rPr>
          <w:b/>
        </w:rPr>
        <w:t>1.-</w:t>
      </w:r>
      <w:r>
        <w:rPr>
          <w:b/>
          <w:spacing w:val="-24"/>
        </w:rPr>
        <w:t xml:space="preserve"> </w:t>
      </w:r>
      <w:r>
        <w:rPr>
          <w:b/>
        </w:rPr>
        <w:t>Elimínese</w:t>
      </w:r>
      <w:r>
        <w:rPr>
          <w:b/>
          <w:spacing w:val="-20"/>
        </w:rPr>
        <w:t xml:space="preserve"> </w:t>
      </w:r>
      <w:r>
        <w:rPr>
          <w:b/>
        </w:rPr>
        <w:t>la</w:t>
      </w:r>
      <w:r>
        <w:rPr>
          <w:b/>
          <w:spacing w:val="-18"/>
        </w:rPr>
        <w:t xml:space="preserve"> </w:t>
      </w:r>
      <w:r>
        <w:rPr>
          <w:b/>
        </w:rPr>
        <w:t>palabra</w:t>
      </w:r>
      <w:r>
        <w:rPr>
          <w:b/>
          <w:spacing w:val="-19"/>
        </w:rPr>
        <w:t xml:space="preserve"> </w:t>
      </w:r>
      <w:r>
        <w:rPr>
          <w:b/>
        </w:rPr>
        <w:t>“electricidad”</w:t>
      </w:r>
      <w:r>
        <w:rPr>
          <w:b/>
          <w:spacing w:val="-19"/>
        </w:rPr>
        <w:t xml:space="preserve"> </w:t>
      </w:r>
      <w:r>
        <w:rPr>
          <w:b/>
        </w:rPr>
        <w:t>del</w:t>
      </w:r>
      <w:r>
        <w:rPr>
          <w:b/>
          <w:spacing w:val="-20"/>
        </w:rPr>
        <w:t xml:space="preserve"> </w:t>
      </w:r>
      <w:r>
        <w:rPr>
          <w:b/>
        </w:rPr>
        <w:t>articulado</w:t>
      </w:r>
      <w:r>
        <w:rPr>
          <w:b/>
          <w:spacing w:val="-21"/>
        </w:rPr>
        <w:t xml:space="preserve"> </w:t>
      </w:r>
      <w:r>
        <w:rPr>
          <w:b/>
        </w:rPr>
        <w:t>que</w:t>
      </w:r>
      <w:r>
        <w:rPr>
          <w:b/>
          <w:spacing w:val="-20"/>
        </w:rPr>
        <w:t xml:space="preserve"> </w:t>
      </w:r>
      <w:r>
        <w:rPr>
          <w:b/>
        </w:rPr>
        <w:t>está antes de la coma (,), reemplácese la última coma (,) que está antes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término</w:t>
      </w:r>
      <w:r>
        <w:rPr>
          <w:b/>
          <w:spacing w:val="-4"/>
        </w:rPr>
        <w:t xml:space="preserve"> </w:t>
      </w:r>
      <w:r>
        <w:rPr>
          <w:b/>
        </w:rPr>
        <w:t>“colectores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aguas</w:t>
      </w:r>
      <w:r>
        <w:rPr>
          <w:b/>
          <w:spacing w:val="-5"/>
        </w:rPr>
        <w:t xml:space="preserve"> </w:t>
      </w:r>
      <w:r>
        <w:rPr>
          <w:b/>
        </w:rPr>
        <w:t>lluvia”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7"/>
        </w:rPr>
        <w:t xml:space="preserve"> </w:t>
      </w:r>
      <w:r>
        <w:rPr>
          <w:b/>
        </w:rPr>
        <w:t>elimínese</w:t>
      </w:r>
      <w:r>
        <w:rPr>
          <w:b/>
          <w:spacing w:val="-2"/>
        </w:rPr>
        <w:t xml:space="preserve"> </w:t>
      </w:r>
      <w:r>
        <w:rPr>
          <w:b/>
        </w:rPr>
        <w:t>la palabra “telefonía” después de la conjunción “o”, reemplazándola dicha conjunción por un punto aparte (.), quedando el inciso de la siguiente manera:</w:t>
      </w:r>
    </w:p>
    <w:p w:rsidR="00535181" w:rsidRDefault="00000000">
      <w:pPr>
        <w:spacing w:before="159" w:line="360" w:lineRule="auto"/>
        <w:ind w:left="100" w:right="115"/>
        <w:jc w:val="both"/>
        <w:rPr>
          <w:b/>
          <w:i/>
          <w:sz w:val="28"/>
        </w:rPr>
      </w:pPr>
      <w:r>
        <w:rPr>
          <w:b/>
          <w:i/>
          <w:sz w:val="28"/>
        </w:rPr>
        <w:t>El hurto de cosas que formen parte de redes de suministro de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servicios públicos o domiciliarios, tales como gas, agua, alcantarillado o colectores de aguas lluvia.</w:t>
      </w:r>
    </w:p>
    <w:p w:rsidR="00535181" w:rsidRDefault="00535181">
      <w:pPr>
        <w:spacing w:line="360" w:lineRule="auto"/>
        <w:jc w:val="both"/>
        <w:rPr>
          <w:sz w:val="28"/>
        </w:rPr>
        <w:sectPr w:rsidR="00535181" w:rsidSect="006C13E6">
          <w:pgSz w:w="12240" w:h="15840"/>
          <w:pgMar w:top="2380" w:right="1580" w:bottom="280" w:left="1600" w:header="881" w:footer="0" w:gutter="0"/>
          <w:cols w:space="720"/>
        </w:sectPr>
      </w:pPr>
    </w:p>
    <w:p w:rsidR="00535181" w:rsidRDefault="00000000">
      <w:pPr>
        <w:pStyle w:val="Textoindependiente"/>
        <w:spacing w:before="184" w:line="360" w:lineRule="auto"/>
        <w:ind w:left="100" w:right="124"/>
        <w:jc w:val="both"/>
        <w:rPr>
          <w:b/>
        </w:rPr>
      </w:pPr>
      <w:r>
        <w:rPr>
          <w:b/>
        </w:rPr>
        <w:t>2.- Agréguese un nuevo capítulo Cuarto Quinquies al Título Noveno Crímenes y Simples Delitos Contra la Propiedad del Código Penal bajo el siguiente tenor Artículo 448 nonies:</w:t>
      </w:r>
    </w:p>
    <w:p w:rsidR="00535181" w:rsidRDefault="00000000">
      <w:pPr>
        <w:spacing w:before="161" w:line="360" w:lineRule="auto"/>
        <w:ind w:left="100" w:right="113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El que robe o hurte cables de cobre comete el delito de sustracción de cable de cobre y será sancionado con las penas establecidas en los párrafos II, III y IV del presente </w:t>
      </w:r>
      <w:r>
        <w:rPr>
          <w:b/>
          <w:i/>
          <w:spacing w:val="-2"/>
          <w:sz w:val="28"/>
        </w:rPr>
        <w:t>título.</w:t>
      </w:r>
    </w:p>
    <w:p w:rsidR="00535181" w:rsidRDefault="00000000">
      <w:pPr>
        <w:spacing w:before="160" w:line="360" w:lineRule="auto"/>
        <w:ind w:left="100" w:right="117"/>
        <w:jc w:val="both"/>
        <w:rPr>
          <w:b/>
          <w:i/>
          <w:sz w:val="28"/>
        </w:rPr>
      </w:pPr>
      <w:r>
        <w:rPr>
          <w:b/>
          <w:i/>
          <w:sz w:val="28"/>
        </w:rPr>
        <w:t>Se aplicará la pena accesoria a quien robe, hurte o se encuentre en posesión de cobre proveniente de cables destinados a uso de alumbrado público, conexiones de energía,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fibra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óptica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o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cualquier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uso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similar,</w:t>
      </w:r>
      <w:r>
        <w:rPr>
          <w:b/>
          <w:i/>
          <w:spacing w:val="28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50</w:t>
      </w:r>
      <w:r>
        <w:rPr>
          <w:b/>
          <w:i/>
          <w:spacing w:val="28"/>
          <w:sz w:val="28"/>
        </w:rPr>
        <w:t xml:space="preserve"> </w:t>
      </w:r>
      <w:r>
        <w:rPr>
          <w:b/>
          <w:i/>
          <w:spacing w:val="-2"/>
          <w:sz w:val="28"/>
        </w:rPr>
        <w:t>hasta</w:t>
      </w:r>
    </w:p>
    <w:p w:rsidR="00535181" w:rsidRDefault="00000000">
      <w:pPr>
        <w:spacing w:before="1" w:line="360" w:lineRule="auto"/>
        <w:ind w:left="100" w:right="120"/>
        <w:jc w:val="both"/>
        <w:rPr>
          <w:b/>
          <w:i/>
          <w:sz w:val="28"/>
        </w:rPr>
      </w:pPr>
      <w:r>
        <w:rPr>
          <w:b/>
          <w:i/>
          <w:sz w:val="28"/>
        </w:rPr>
        <w:t>100 Unidad Tributarias Mensuales, de acuerdo a la cantidad de cobre que este posea.</w:t>
      </w:r>
    </w:p>
    <w:p w:rsidR="00535181" w:rsidRDefault="00000000">
      <w:pPr>
        <w:pStyle w:val="Textoindependiente"/>
        <w:spacing w:before="3"/>
        <w:rPr>
          <w:b/>
          <w:i/>
          <w:sz w:val="12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2319777</wp:posOffset>
            </wp:positionH>
            <wp:positionV relativeFrom="paragraph">
              <wp:posOffset>106896</wp:posOffset>
            </wp:positionV>
            <wp:extent cx="3158851" cy="189357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8851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5181" w:rsidRDefault="00000000">
      <w:pPr>
        <w:pStyle w:val="Textoindependiente"/>
        <w:spacing w:before="277"/>
        <w:ind w:right="14"/>
        <w:jc w:val="center"/>
        <w:rPr>
          <w:b/>
        </w:rPr>
      </w:pPr>
      <w:r>
        <w:rPr>
          <w:b/>
        </w:rPr>
        <w:t>Ricardo</w:t>
      </w:r>
      <w:r>
        <w:rPr>
          <w:b/>
          <w:spacing w:val="-7"/>
        </w:rPr>
        <w:t xml:space="preserve"> </w:t>
      </w:r>
      <w:r>
        <w:rPr>
          <w:b/>
        </w:rPr>
        <w:t>Cifuentes</w:t>
      </w:r>
      <w:r>
        <w:rPr>
          <w:b/>
          <w:spacing w:val="-2"/>
        </w:rPr>
        <w:t xml:space="preserve"> Lillo</w:t>
      </w:r>
    </w:p>
    <w:p w:rsidR="00535181" w:rsidRDefault="00000000">
      <w:pPr>
        <w:pStyle w:val="Textoindependiente"/>
        <w:spacing w:before="324"/>
        <w:ind w:left="2893"/>
        <w:rPr>
          <w:b/>
        </w:rPr>
      </w:pPr>
      <w:r>
        <w:rPr>
          <w:b/>
        </w:rPr>
        <w:t>H.</w:t>
      </w:r>
      <w:r>
        <w:rPr>
          <w:b/>
          <w:spacing w:val="-3"/>
        </w:rPr>
        <w:t xml:space="preserve"> </w:t>
      </w:r>
      <w:r>
        <w:rPr>
          <w:b/>
        </w:rPr>
        <w:t>Diputado</w:t>
      </w:r>
      <w:r>
        <w:rPr>
          <w:b/>
          <w:spacing w:val="-3"/>
        </w:rPr>
        <w:t xml:space="preserve"> </w:t>
      </w:r>
      <w:r>
        <w:rPr>
          <w:b/>
        </w:rPr>
        <w:t>Distrito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5</w:t>
      </w:r>
    </w:p>
    <w:sectPr w:rsidR="00535181">
      <w:pgSz w:w="12240" w:h="15840"/>
      <w:pgMar w:top="2380" w:right="1580" w:bottom="280" w:left="1600" w:header="8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13E6" w:rsidRDefault="006C13E6">
      <w:r>
        <w:separator/>
      </w:r>
    </w:p>
  </w:endnote>
  <w:endnote w:type="continuationSeparator" w:id="0">
    <w:p w:rsidR="006C13E6" w:rsidRDefault="006C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13E6" w:rsidRDefault="006C13E6">
      <w:r>
        <w:separator/>
      </w:r>
    </w:p>
  </w:footnote>
  <w:footnote w:type="continuationSeparator" w:id="0">
    <w:p w:rsidR="006C13E6" w:rsidRDefault="006C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5181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3296" behindDoc="1" locked="0" layoutInCell="1" allowOverlap="1">
          <wp:simplePos x="0" y="0"/>
          <wp:positionH relativeFrom="page">
            <wp:posOffset>3402884</wp:posOffset>
          </wp:positionH>
          <wp:positionV relativeFrom="page">
            <wp:posOffset>559449</wp:posOffset>
          </wp:positionV>
          <wp:extent cx="984955" cy="9522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4955" cy="952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81"/>
    <w:rsid w:val="00535181"/>
    <w:rsid w:val="006C13E6"/>
    <w:rsid w:val="00F3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A9EC5-CD40-4FBA-83BB-731FDD1A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df.cl/empresas/energia/cge-reporta-mas-de-850-robos-de-cables-de-cobre-en-2022-y-mon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sergioiturri@outlook.es</dc:creator>
  <cp:lastModifiedBy>Guillermo Diaz Vallejos</cp:lastModifiedBy>
  <cp:revision>1</cp:revision>
  <dcterms:created xsi:type="dcterms:W3CDTF">2024-01-15T13:12:00Z</dcterms:created>
  <dcterms:modified xsi:type="dcterms:W3CDTF">2024-01-23T20:20:00Z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  <property fmtid="{D5CDD505-2E9C-101B-9397-08002B2CF9AE}" pid="5" name="Producer">
    <vt:lpwstr>Microsoft® Word 2016</vt:lpwstr>
  </property>
</Properties>
</file>