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78E" w:rsidRDefault="00000000">
      <w:pPr>
        <w:pStyle w:val="Ttulo1"/>
        <w:spacing w:before="77"/>
        <w:ind w:right="698"/>
        <w:jc w:val="center"/>
      </w:pPr>
      <w:r>
        <w:t>PROYECTO</w:t>
      </w:r>
      <w:r>
        <w:rPr>
          <w:spacing w:val="-4"/>
        </w:rPr>
        <w:t xml:space="preserve"> </w:t>
      </w:r>
      <w:r>
        <w:t>DE</w:t>
      </w:r>
      <w:r>
        <w:rPr>
          <w:spacing w:val="-1"/>
        </w:rPr>
        <w:t xml:space="preserve"> </w:t>
      </w:r>
      <w:r>
        <w:rPr>
          <w:spacing w:val="-5"/>
        </w:rPr>
        <w:t>LEY</w:t>
      </w:r>
    </w:p>
    <w:p w:rsidR="00D2678E" w:rsidRDefault="00000000">
      <w:pPr>
        <w:spacing w:before="183" w:line="259" w:lineRule="auto"/>
        <w:ind w:left="122" w:right="814"/>
        <w:jc w:val="both"/>
        <w:rPr>
          <w:b/>
          <w:sz w:val="24"/>
        </w:rPr>
      </w:pPr>
      <w:r>
        <w:rPr>
          <w:b/>
          <w:sz w:val="24"/>
        </w:rPr>
        <w:t>MODIFICA EL DFL NÚMERO 3 QUE FIJA EL TEXTO REFUNDIDO, SISTEMATIZADO Y CONCORDADO</w:t>
      </w:r>
      <w:r>
        <w:rPr>
          <w:b/>
          <w:spacing w:val="-14"/>
          <w:sz w:val="24"/>
        </w:rPr>
        <w:t xml:space="preserve"> </w:t>
      </w:r>
      <w:r>
        <w:rPr>
          <w:b/>
          <w:sz w:val="24"/>
        </w:rPr>
        <w:t>DE</w:t>
      </w:r>
      <w:r>
        <w:rPr>
          <w:b/>
          <w:spacing w:val="-13"/>
          <w:sz w:val="24"/>
        </w:rPr>
        <w:t xml:space="preserve"> </w:t>
      </w:r>
      <w:r>
        <w:rPr>
          <w:b/>
          <w:sz w:val="24"/>
        </w:rPr>
        <w:t>LA</w:t>
      </w:r>
      <w:r>
        <w:rPr>
          <w:b/>
          <w:spacing w:val="-14"/>
          <w:sz w:val="24"/>
        </w:rPr>
        <w:t xml:space="preserve"> </w:t>
      </w:r>
      <w:r>
        <w:rPr>
          <w:b/>
          <w:sz w:val="24"/>
        </w:rPr>
        <w:t>LEY</w:t>
      </w:r>
      <w:r>
        <w:rPr>
          <w:b/>
          <w:spacing w:val="-12"/>
          <w:sz w:val="24"/>
        </w:rPr>
        <w:t xml:space="preserve"> </w:t>
      </w:r>
      <w:r>
        <w:rPr>
          <w:b/>
          <w:sz w:val="24"/>
        </w:rPr>
        <w:t>GENERAL</w:t>
      </w:r>
      <w:r>
        <w:rPr>
          <w:b/>
          <w:spacing w:val="-14"/>
          <w:sz w:val="24"/>
        </w:rPr>
        <w:t xml:space="preserve"> </w:t>
      </w:r>
      <w:r>
        <w:rPr>
          <w:b/>
          <w:sz w:val="24"/>
        </w:rPr>
        <w:t>DE</w:t>
      </w:r>
      <w:r>
        <w:rPr>
          <w:b/>
          <w:spacing w:val="-12"/>
          <w:sz w:val="24"/>
        </w:rPr>
        <w:t xml:space="preserve"> </w:t>
      </w:r>
      <w:r>
        <w:rPr>
          <w:b/>
          <w:sz w:val="24"/>
        </w:rPr>
        <w:t>BANCOS</w:t>
      </w:r>
      <w:r>
        <w:rPr>
          <w:b/>
          <w:spacing w:val="-14"/>
          <w:sz w:val="24"/>
        </w:rPr>
        <w:t xml:space="preserve"> </w:t>
      </w:r>
      <w:r>
        <w:rPr>
          <w:b/>
          <w:sz w:val="24"/>
        </w:rPr>
        <w:t>Y</w:t>
      </w:r>
      <w:r>
        <w:rPr>
          <w:b/>
          <w:spacing w:val="-12"/>
          <w:sz w:val="24"/>
        </w:rPr>
        <w:t xml:space="preserve"> </w:t>
      </w:r>
      <w:r>
        <w:rPr>
          <w:b/>
          <w:sz w:val="24"/>
        </w:rPr>
        <w:t>OTROS</w:t>
      </w:r>
      <w:r>
        <w:rPr>
          <w:b/>
          <w:spacing w:val="-13"/>
          <w:sz w:val="24"/>
        </w:rPr>
        <w:t xml:space="preserve"> </w:t>
      </w:r>
      <w:r>
        <w:rPr>
          <w:b/>
          <w:sz w:val="24"/>
        </w:rPr>
        <w:t>CUERPOS</w:t>
      </w:r>
      <w:r>
        <w:rPr>
          <w:b/>
          <w:spacing w:val="-11"/>
          <w:sz w:val="24"/>
        </w:rPr>
        <w:t xml:space="preserve"> </w:t>
      </w:r>
      <w:r>
        <w:rPr>
          <w:b/>
          <w:sz w:val="24"/>
        </w:rPr>
        <w:t>LEGALES</w:t>
      </w:r>
      <w:r>
        <w:rPr>
          <w:b/>
          <w:spacing w:val="-12"/>
          <w:sz w:val="24"/>
        </w:rPr>
        <w:t xml:space="preserve"> </w:t>
      </w:r>
      <w:r>
        <w:rPr>
          <w:b/>
          <w:sz w:val="24"/>
        </w:rPr>
        <w:t>QUE</w:t>
      </w:r>
      <w:r>
        <w:rPr>
          <w:b/>
          <w:spacing w:val="-13"/>
          <w:sz w:val="24"/>
        </w:rPr>
        <w:t xml:space="preserve"> </w:t>
      </w:r>
      <w:r>
        <w:rPr>
          <w:b/>
          <w:sz w:val="24"/>
        </w:rPr>
        <w:t>INDICA Y LA LEY NÚMERO 19281 QUE ESTABLECE NORMAS SOBRE ARRENDAMIENTOS DE VIVIENDAS CON PROMESA DE COMPRAVENTA.</w:t>
      </w:r>
    </w:p>
    <w:p w:rsidR="00D2678E" w:rsidRDefault="00000000">
      <w:pPr>
        <w:pStyle w:val="Prrafodelista"/>
        <w:numPr>
          <w:ilvl w:val="0"/>
          <w:numId w:val="1"/>
        </w:numPr>
        <w:tabs>
          <w:tab w:val="left" w:pos="296"/>
        </w:tabs>
        <w:spacing w:before="155"/>
        <w:ind w:left="296" w:hanging="174"/>
        <w:jc w:val="both"/>
        <w:rPr>
          <w:rFonts w:ascii="Calibri"/>
          <w:b/>
        </w:rPr>
      </w:pPr>
      <w:r>
        <w:rPr>
          <w:rFonts w:ascii="Calibri"/>
          <w:b/>
          <w:spacing w:val="-2"/>
          <w:w w:val="115"/>
        </w:rPr>
        <w:t>CONSIDERANDOS</w:t>
      </w:r>
    </w:p>
    <w:p w:rsidR="00D2678E" w:rsidRDefault="00000000">
      <w:pPr>
        <w:pStyle w:val="Prrafodelista"/>
        <w:numPr>
          <w:ilvl w:val="1"/>
          <w:numId w:val="1"/>
        </w:numPr>
        <w:tabs>
          <w:tab w:val="left" w:pos="350"/>
        </w:tabs>
        <w:spacing w:before="184" w:line="259" w:lineRule="auto"/>
        <w:ind w:right="825" w:firstLine="0"/>
        <w:jc w:val="both"/>
        <w:rPr>
          <w:b/>
          <w:sz w:val="24"/>
        </w:rPr>
      </w:pPr>
      <w:r>
        <w:rPr>
          <w:sz w:val="24"/>
        </w:rPr>
        <w:t>La construcción, siempre ha sido considerada como un motor importante para la economía de un país. Es una actividad que, directamente, genera desarrollo, inversiones, crecimiento y lo más importante, puestos de trabajo.</w:t>
      </w:r>
    </w:p>
    <w:p w:rsidR="00D2678E" w:rsidRDefault="00000000">
      <w:pPr>
        <w:pStyle w:val="Textoindependiente"/>
        <w:spacing w:line="259" w:lineRule="auto"/>
        <w:ind w:right="819"/>
      </w:pPr>
      <w:r>
        <w:t>Adicionalmente,</w:t>
      </w:r>
      <w:r>
        <w:rPr>
          <w:spacing w:val="-6"/>
        </w:rPr>
        <w:t xml:space="preserve"> </w:t>
      </w:r>
      <w:r>
        <w:t>tiene</w:t>
      </w:r>
      <w:r>
        <w:rPr>
          <w:spacing w:val="-4"/>
        </w:rPr>
        <w:t xml:space="preserve"> </w:t>
      </w:r>
      <w:r>
        <w:t>una</w:t>
      </w:r>
      <w:r>
        <w:rPr>
          <w:spacing w:val="-4"/>
        </w:rPr>
        <w:t xml:space="preserve"> </w:t>
      </w:r>
      <w:r>
        <w:t>incidencia</w:t>
      </w:r>
      <w:r>
        <w:rPr>
          <w:spacing w:val="-4"/>
        </w:rPr>
        <w:t xml:space="preserve"> </w:t>
      </w:r>
      <w:r>
        <w:t>significativa</w:t>
      </w:r>
      <w:r>
        <w:rPr>
          <w:spacing w:val="-6"/>
        </w:rPr>
        <w:t xml:space="preserve"> </w:t>
      </w:r>
      <w:r>
        <w:t>para</w:t>
      </w:r>
      <w:r>
        <w:rPr>
          <w:spacing w:val="-7"/>
        </w:rPr>
        <w:t xml:space="preserve"> </w:t>
      </w:r>
      <w:r>
        <w:t>el</w:t>
      </w:r>
      <w:r>
        <w:rPr>
          <w:spacing w:val="-5"/>
        </w:rPr>
        <w:t xml:space="preserve"> </w:t>
      </w:r>
      <w:r>
        <w:t>mercado</w:t>
      </w:r>
      <w:r>
        <w:rPr>
          <w:spacing w:val="-4"/>
        </w:rPr>
        <w:t xml:space="preserve"> </w:t>
      </w:r>
      <w:r>
        <w:t>financiero,</w:t>
      </w:r>
      <w:r>
        <w:rPr>
          <w:spacing w:val="-4"/>
        </w:rPr>
        <w:t xml:space="preserve"> </w:t>
      </w:r>
      <w:r>
        <w:t>para</w:t>
      </w:r>
      <w:r>
        <w:rPr>
          <w:spacing w:val="-7"/>
        </w:rPr>
        <w:t xml:space="preserve"> </w:t>
      </w:r>
      <w:r>
        <w:t>el</w:t>
      </w:r>
      <w:r>
        <w:rPr>
          <w:spacing w:val="-5"/>
        </w:rPr>
        <w:t xml:space="preserve"> </w:t>
      </w:r>
      <w:r>
        <w:t>área</w:t>
      </w:r>
      <w:r>
        <w:rPr>
          <w:spacing w:val="-3"/>
        </w:rPr>
        <w:t xml:space="preserve"> </w:t>
      </w:r>
      <w:r>
        <w:t>comercial</w:t>
      </w:r>
      <w:r>
        <w:rPr>
          <w:spacing w:val="-10"/>
        </w:rPr>
        <w:t xml:space="preserve"> </w:t>
      </w:r>
      <w:r>
        <w:t>y para</w:t>
      </w:r>
      <w:r>
        <w:rPr>
          <w:spacing w:val="-5"/>
        </w:rPr>
        <w:t xml:space="preserve"> </w:t>
      </w:r>
      <w:r>
        <w:t>las</w:t>
      </w:r>
      <w:r>
        <w:rPr>
          <w:spacing w:val="-7"/>
        </w:rPr>
        <w:t xml:space="preserve"> </w:t>
      </w:r>
      <w:r>
        <w:t>actividades</w:t>
      </w:r>
      <w:r>
        <w:rPr>
          <w:spacing w:val="-7"/>
        </w:rPr>
        <w:t xml:space="preserve"> </w:t>
      </w:r>
      <w:r>
        <w:t>económicas</w:t>
      </w:r>
      <w:r>
        <w:rPr>
          <w:spacing w:val="-5"/>
        </w:rPr>
        <w:t xml:space="preserve"> </w:t>
      </w:r>
      <w:r>
        <w:t>que</w:t>
      </w:r>
      <w:r>
        <w:rPr>
          <w:spacing w:val="-5"/>
        </w:rPr>
        <w:t xml:space="preserve"> </w:t>
      </w:r>
      <w:r>
        <w:t>son</w:t>
      </w:r>
      <w:r>
        <w:rPr>
          <w:spacing w:val="-7"/>
        </w:rPr>
        <w:t xml:space="preserve"> </w:t>
      </w:r>
      <w:r>
        <w:t>complementarias</w:t>
      </w:r>
      <w:r>
        <w:rPr>
          <w:spacing w:val="-5"/>
        </w:rPr>
        <w:t xml:space="preserve"> </w:t>
      </w:r>
      <w:r>
        <w:t>a</w:t>
      </w:r>
      <w:r>
        <w:rPr>
          <w:spacing w:val="-7"/>
        </w:rPr>
        <w:t xml:space="preserve"> </w:t>
      </w:r>
      <w:r>
        <w:t>esta.</w:t>
      </w:r>
      <w:r>
        <w:rPr>
          <w:spacing w:val="-7"/>
        </w:rPr>
        <w:t xml:space="preserve"> </w:t>
      </w:r>
      <w:r>
        <w:t>Sin</w:t>
      </w:r>
      <w:r>
        <w:rPr>
          <w:spacing w:val="-7"/>
        </w:rPr>
        <w:t xml:space="preserve"> </w:t>
      </w:r>
      <w:r>
        <w:t>embargo,</w:t>
      </w:r>
      <w:r>
        <w:rPr>
          <w:spacing w:val="-5"/>
        </w:rPr>
        <w:t xml:space="preserve"> </w:t>
      </w:r>
      <w:r>
        <w:t>hoy</w:t>
      </w:r>
      <w:r>
        <w:rPr>
          <w:spacing w:val="-5"/>
        </w:rPr>
        <w:t xml:space="preserve"> </w:t>
      </w:r>
      <w:r>
        <w:t>es</w:t>
      </w:r>
      <w:r>
        <w:rPr>
          <w:spacing w:val="-7"/>
        </w:rPr>
        <w:t xml:space="preserve"> </w:t>
      </w:r>
      <w:r>
        <w:t>una</w:t>
      </w:r>
      <w:r>
        <w:rPr>
          <w:spacing w:val="-7"/>
        </w:rPr>
        <w:t xml:space="preserve"> </w:t>
      </w:r>
      <w:r>
        <w:t>actividad que ha decaído, como consecuencia, entre otros aspectos, por la pandemia, la inflación, bajo crecimiento económico, las restricciones crediticias y la excesiva burocratización e incerteza jurídica y de plazos.</w:t>
      </w:r>
    </w:p>
    <w:p w:rsidR="00D2678E" w:rsidRDefault="00000000">
      <w:pPr>
        <w:pStyle w:val="Textoindependiente"/>
        <w:spacing w:before="159" w:line="259" w:lineRule="auto"/>
        <w:ind w:right="818"/>
      </w:pPr>
      <w:r>
        <w:t>En</w:t>
      </w:r>
      <w:r>
        <w:rPr>
          <w:spacing w:val="-10"/>
        </w:rPr>
        <w:t xml:space="preserve"> </w:t>
      </w:r>
      <w:r>
        <w:t>la</w:t>
      </w:r>
      <w:r>
        <w:rPr>
          <w:spacing w:val="-10"/>
        </w:rPr>
        <w:t xml:space="preserve"> </w:t>
      </w:r>
      <w:r>
        <w:t>actualidad,</w:t>
      </w:r>
      <w:r>
        <w:rPr>
          <w:spacing w:val="-8"/>
        </w:rPr>
        <w:t xml:space="preserve"> </w:t>
      </w:r>
      <w:r>
        <w:t>es</w:t>
      </w:r>
      <w:r>
        <w:rPr>
          <w:spacing w:val="-10"/>
        </w:rPr>
        <w:t xml:space="preserve"> </w:t>
      </w:r>
      <w:r>
        <w:t>una</w:t>
      </w:r>
      <w:r>
        <w:rPr>
          <w:spacing w:val="-10"/>
        </w:rPr>
        <w:t xml:space="preserve"> </w:t>
      </w:r>
      <w:r>
        <w:t>actividad</w:t>
      </w:r>
      <w:r>
        <w:rPr>
          <w:spacing w:val="-10"/>
        </w:rPr>
        <w:t xml:space="preserve"> </w:t>
      </w:r>
      <w:r>
        <w:t>económica</w:t>
      </w:r>
      <w:r>
        <w:rPr>
          <w:spacing w:val="-10"/>
        </w:rPr>
        <w:t xml:space="preserve"> </w:t>
      </w:r>
      <w:r>
        <w:t>que</w:t>
      </w:r>
      <w:r>
        <w:rPr>
          <w:spacing w:val="-10"/>
        </w:rPr>
        <w:t xml:space="preserve"> </w:t>
      </w:r>
      <w:r>
        <w:t>decrece</w:t>
      </w:r>
      <w:r>
        <w:rPr>
          <w:spacing w:val="-6"/>
        </w:rPr>
        <w:t xml:space="preserve"> </w:t>
      </w:r>
      <w:r>
        <w:t>y</w:t>
      </w:r>
      <w:r>
        <w:rPr>
          <w:spacing w:val="-10"/>
        </w:rPr>
        <w:t xml:space="preserve"> </w:t>
      </w:r>
      <w:r>
        <w:t>que</w:t>
      </w:r>
      <w:r>
        <w:rPr>
          <w:spacing w:val="-10"/>
        </w:rPr>
        <w:t xml:space="preserve"> </w:t>
      </w:r>
      <w:r>
        <w:t>requiere</w:t>
      </w:r>
      <w:r>
        <w:rPr>
          <w:spacing w:val="-10"/>
        </w:rPr>
        <w:t xml:space="preserve"> </w:t>
      </w:r>
      <w:r>
        <w:t>de</w:t>
      </w:r>
      <w:r>
        <w:rPr>
          <w:spacing w:val="-8"/>
        </w:rPr>
        <w:t xml:space="preserve"> </w:t>
      </w:r>
      <w:r>
        <w:t>una</w:t>
      </w:r>
      <w:r>
        <w:rPr>
          <w:spacing w:val="-10"/>
        </w:rPr>
        <w:t xml:space="preserve"> </w:t>
      </w:r>
      <w:r>
        <w:t>reactivación</w:t>
      </w:r>
      <w:r>
        <w:rPr>
          <w:spacing w:val="-9"/>
        </w:rPr>
        <w:t xml:space="preserve"> </w:t>
      </w:r>
      <w:r>
        <w:t>urgente, de manera de revertir dicha situación.</w:t>
      </w:r>
    </w:p>
    <w:p w:rsidR="00D2678E" w:rsidRDefault="00000000">
      <w:pPr>
        <w:pStyle w:val="Textoindependiente"/>
        <w:spacing w:before="161"/>
      </w:pPr>
      <w:r>
        <w:t>Los</w:t>
      </w:r>
      <w:r>
        <w:rPr>
          <w:spacing w:val="-4"/>
        </w:rPr>
        <w:t xml:space="preserve"> </w:t>
      </w:r>
      <w:r>
        <w:t>números</w:t>
      </w:r>
      <w:r>
        <w:rPr>
          <w:spacing w:val="-1"/>
        </w:rPr>
        <w:t xml:space="preserve"> </w:t>
      </w:r>
      <w:r>
        <w:t>sobre</w:t>
      </w:r>
      <w:r>
        <w:rPr>
          <w:spacing w:val="-3"/>
        </w:rPr>
        <w:t xml:space="preserve"> </w:t>
      </w:r>
      <w:r>
        <w:t>la</w:t>
      </w:r>
      <w:r>
        <w:rPr>
          <w:spacing w:val="-4"/>
        </w:rPr>
        <w:t xml:space="preserve"> </w:t>
      </w:r>
      <w:r>
        <w:t>materia</w:t>
      </w:r>
      <w:r>
        <w:rPr>
          <w:spacing w:val="-3"/>
        </w:rPr>
        <w:t xml:space="preserve"> </w:t>
      </w:r>
      <w:r>
        <w:t>se</w:t>
      </w:r>
      <w:r>
        <w:rPr>
          <w:spacing w:val="-2"/>
        </w:rPr>
        <w:t xml:space="preserve"> </w:t>
      </w:r>
      <w:r>
        <w:t>aprecian</w:t>
      </w:r>
      <w:r>
        <w:rPr>
          <w:spacing w:val="-5"/>
        </w:rPr>
        <w:t xml:space="preserve"> </w:t>
      </w:r>
      <w:r>
        <w:t>en</w:t>
      </w:r>
      <w:r>
        <w:rPr>
          <w:spacing w:val="-4"/>
        </w:rPr>
        <w:t xml:space="preserve"> </w:t>
      </w:r>
      <w:r>
        <w:t>todo</w:t>
      </w:r>
      <w:r>
        <w:rPr>
          <w:spacing w:val="-2"/>
        </w:rPr>
        <w:t xml:space="preserve"> ámbito.</w:t>
      </w:r>
    </w:p>
    <w:p w:rsidR="00D2678E" w:rsidRDefault="00000000">
      <w:pPr>
        <w:pStyle w:val="Textoindependiente"/>
        <w:spacing w:before="181" w:line="259" w:lineRule="auto"/>
        <w:ind w:right="817"/>
        <w:rPr>
          <w:b/>
        </w:rPr>
      </w:pPr>
      <w:r>
        <w:t xml:space="preserve">En el área inversión viviendas privadas, el año 2023 cerró con una caída de </w:t>
      </w:r>
      <w:r>
        <w:rPr>
          <w:b/>
        </w:rPr>
        <w:t xml:space="preserve">– 8.0 % </w:t>
      </w:r>
      <w:r>
        <w:t xml:space="preserve">en relación con el año anterior y se proyecta que la inversión del año 2024 caerá un </w:t>
      </w:r>
      <w:r>
        <w:rPr>
          <w:b/>
        </w:rPr>
        <w:t>– 5.3%.</w:t>
      </w:r>
    </w:p>
    <w:p w:rsidR="00D2678E" w:rsidRDefault="00D2678E">
      <w:pPr>
        <w:pStyle w:val="Textoindependiente"/>
        <w:spacing w:before="4"/>
        <w:ind w:left="0"/>
        <w:jc w:val="left"/>
        <w:rPr>
          <w:b/>
          <w:sz w:val="13"/>
        </w:rPr>
      </w:pPr>
    </w:p>
    <w:tbl>
      <w:tblPr>
        <w:tblStyle w:val="TableNormal"/>
        <w:tblW w:w="0" w:type="auto"/>
        <w:tblInd w:w="12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29"/>
        <w:gridCol w:w="847"/>
        <w:gridCol w:w="1135"/>
        <w:gridCol w:w="991"/>
        <w:gridCol w:w="993"/>
        <w:gridCol w:w="1560"/>
        <w:gridCol w:w="892"/>
      </w:tblGrid>
      <w:tr w:rsidR="00D2678E">
        <w:trPr>
          <w:trHeight w:val="287"/>
        </w:trPr>
        <w:tc>
          <w:tcPr>
            <w:tcW w:w="8547" w:type="dxa"/>
            <w:gridSpan w:val="7"/>
            <w:tcBorders>
              <w:top w:val="nil"/>
              <w:left w:val="nil"/>
              <w:bottom w:val="nil"/>
              <w:right w:val="nil"/>
            </w:tcBorders>
            <w:shd w:val="clear" w:color="auto" w:fill="A6A6A6"/>
          </w:tcPr>
          <w:p w:rsidR="00D2678E" w:rsidRDefault="00000000">
            <w:pPr>
              <w:pStyle w:val="TableParagraph"/>
              <w:spacing w:before="44"/>
              <w:ind w:left="14"/>
              <w:rPr>
                <w:rFonts w:ascii="Calibri" w:hAnsi="Calibri"/>
                <w:b/>
                <w:sz w:val="16"/>
              </w:rPr>
            </w:pPr>
            <w:r>
              <w:rPr>
                <w:rFonts w:ascii="Calibri" w:hAnsi="Calibri"/>
                <w:b/>
                <w:color w:val="FFFFFF"/>
                <w:sz w:val="16"/>
              </w:rPr>
              <w:t>INVERSIÓN</w:t>
            </w:r>
            <w:r>
              <w:rPr>
                <w:rFonts w:ascii="Calibri" w:hAnsi="Calibri"/>
                <w:b/>
                <w:color w:val="FFFFFF"/>
                <w:spacing w:val="-3"/>
                <w:sz w:val="16"/>
              </w:rPr>
              <w:t xml:space="preserve"> </w:t>
            </w:r>
            <w:r>
              <w:rPr>
                <w:rFonts w:ascii="Calibri" w:hAnsi="Calibri"/>
                <w:b/>
                <w:color w:val="FFFFFF"/>
                <w:sz w:val="16"/>
              </w:rPr>
              <w:t>EN</w:t>
            </w:r>
            <w:r>
              <w:rPr>
                <w:rFonts w:ascii="Calibri" w:hAnsi="Calibri"/>
                <w:b/>
                <w:color w:val="FFFFFF"/>
                <w:spacing w:val="2"/>
                <w:sz w:val="16"/>
              </w:rPr>
              <w:t xml:space="preserve"> </w:t>
            </w:r>
            <w:r>
              <w:rPr>
                <w:rFonts w:ascii="Calibri" w:hAnsi="Calibri"/>
                <w:b/>
                <w:color w:val="FFFFFF"/>
                <w:sz w:val="16"/>
              </w:rPr>
              <w:t>CONTRUCCIÓN</w:t>
            </w:r>
            <w:r>
              <w:rPr>
                <w:rFonts w:ascii="Calibri" w:hAnsi="Calibri"/>
                <w:b/>
                <w:color w:val="FFFFFF"/>
                <w:spacing w:val="2"/>
                <w:sz w:val="16"/>
              </w:rPr>
              <w:t xml:space="preserve"> </w:t>
            </w:r>
            <w:r>
              <w:rPr>
                <w:rFonts w:ascii="Calibri" w:hAnsi="Calibri"/>
                <w:b/>
                <w:color w:val="FFFFFF"/>
                <w:spacing w:val="-2"/>
                <w:sz w:val="16"/>
              </w:rPr>
              <w:t>DESAGREGADA</w:t>
            </w:r>
          </w:p>
        </w:tc>
      </w:tr>
      <w:tr w:rsidR="00D2678E">
        <w:trPr>
          <w:trHeight w:val="287"/>
        </w:trPr>
        <w:tc>
          <w:tcPr>
            <w:tcW w:w="2129" w:type="dxa"/>
            <w:vMerge w:val="restart"/>
            <w:tcBorders>
              <w:top w:val="nil"/>
              <w:left w:val="nil"/>
              <w:bottom w:val="nil"/>
            </w:tcBorders>
          </w:tcPr>
          <w:p w:rsidR="00D2678E" w:rsidRDefault="00D2678E">
            <w:pPr>
              <w:pStyle w:val="TableParagraph"/>
              <w:spacing w:before="158"/>
              <w:jc w:val="left"/>
              <w:rPr>
                <w:rFonts w:ascii="Arial Narrow"/>
                <w:b/>
                <w:sz w:val="16"/>
              </w:rPr>
            </w:pPr>
          </w:p>
          <w:p w:rsidR="00D2678E" w:rsidRDefault="00000000">
            <w:pPr>
              <w:pStyle w:val="TableParagraph"/>
              <w:spacing w:before="0"/>
              <w:ind w:left="74"/>
              <w:jc w:val="left"/>
              <w:rPr>
                <w:rFonts w:ascii="Calibri"/>
                <w:b/>
                <w:sz w:val="16"/>
              </w:rPr>
            </w:pPr>
            <w:r>
              <w:rPr>
                <w:rFonts w:ascii="Calibri"/>
                <w:b/>
                <w:spacing w:val="-2"/>
                <w:w w:val="105"/>
                <w:sz w:val="16"/>
              </w:rPr>
              <w:t>SECTOR</w:t>
            </w:r>
          </w:p>
        </w:tc>
        <w:tc>
          <w:tcPr>
            <w:tcW w:w="847" w:type="dxa"/>
            <w:vMerge w:val="restart"/>
            <w:tcBorders>
              <w:top w:val="nil"/>
            </w:tcBorders>
          </w:tcPr>
          <w:p w:rsidR="00D2678E" w:rsidRDefault="00D2678E">
            <w:pPr>
              <w:pStyle w:val="TableParagraph"/>
              <w:spacing w:before="9"/>
              <w:jc w:val="left"/>
              <w:rPr>
                <w:rFonts w:ascii="Arial Narrow"/>
                <w:b/>
                <w:sz w:val="16"/>
              </w:rPr>
            </w:pPr>
          </w:p>
          <w:p w:rsidR="00D2678E" w:rsidRDefault="00000000">
            <w:pPr>
              <w:pStyle w:val="TableParagraph"/>
              <w:spacing w:before="0"/>
              <w:ind w:left="259"/>
              <w:jc w:val="left"/>
              <w:rPr>
                <w:rFonts w:ascii="Calibri"/>
                <w:b/>
                <w:sz w:val="16"/>
              </w:rPr>
            </w:pPr>
            <w:r>
              <w:rPr>
                <w:rFonts w:ascii="Calibri"/>
                <w:b/>
                <w:spacing w:val="-4"/>
                <w:sz w:val="16"/>
              </w:rPr>
              <w:t>2022</w:t>
            </w:r>
          </w:p>
        </w:tc>
        <w:tc>
          <w:tcPr>
            <w:tcW w:w="1135" w:type="dxa"/>
            <w:tcBorders>
              <w:top w:val="nil"/>
              <w:bottom w:val="nil"/>
            </w:tcBorders>
          </w:tcPr>
          <w:p w:rsidR="00D2678E" w:rsidRDefault="00000000">
            <w:pPr>
              <w:pStyle w:val="TableParagraph"/>
              <w:spacing w:before="44"/>
              <w:ind w:left="9"/>
              <w:rPr>
                <w:rFonts w:ascii="Calibri"/>
                <w:b/>
                <w:sz w:val="16"/>
              </w:rPr>
            </w:pPr>
            <w:r>
              <w:rPr>
                <w:rFonts w:ascii="Calibri"/>
                <w:b/>
                <w:spacing w:val="-2"/>
                <w:sz w:val="16"/>
              </w:rPr>
              <w:t>Estimado</w:t>
            </w:r>
          </w:p>
        </w:tc>
        <w:tc>
          <w:tcPr>
            <w:tcW w:w="991" w:type="dxa"/>
            <w:tcBorders>
              <w:top w:val="nil"/>
              <w:bottom w:val="nil"/>
            </w:tcBorders>
          </w:tcPr>
          <w:p w:rsidR="00D2678E" w:rsidRDefault="00000000">
            <w:pPr>
              <w:pStyle w:val="TableParagraph"/>
              <w:spacing w:before="44"/>
              <w:ind w:left="13" w:right="4"/>
              <w:rPr>
                <w:rFonts w:ascii="Calibri"/>
                <w:b/>
                <w:sz w:val="16"/>
              </w:rPr>
            </w:pPr>
            <w:r>
              <w:rPr>
                <w:rFonts w:ascii="Calibri"/>
                <w:b/>
                <w:spacing w:val="-2"/>
                <w:sz w:val="16"/>
              </w:rPr>
              <w:t>Proyectado</w:t>
            </w:r>
          </w:p>
        </w:tc>
        <w:tc>
          <w:tcPr>
            <w:tcW w:w="993" w:type="dxa"/>
            <w:vMerge w:val="restart"/>
            <w:tcBorders>
              <w:top w:val="nil"/>
            </w:tcBorders>
          </w:tcPr>
          <w:p w:rsidR="00D2678E" w:rsidRDefault="00D2678E">
            <w:pPr>
              <w:pStyle w:val="TableParagraph"/>
              <w:spacing w:before="9"/>
              <w:jc w:val="left"/>
              <w:rPr>
                <w:rFonts w:ascii="Arial Narrow"/>
                <w:b/>
                <w:sz w:val="16"/>
              </w:rPr>
            </w:pPr>
          </w:p>
          <w:p w:rsidR="00D2678E" w:rsidRDefault="00000000">
            <w:pPr>
              <w:pStyle w:val="TableParagraph"/>
              <w:spacing w:before="0"/>
              <w:ind w:left="334"/>
              <w:jc w:val="left"/>
              <w:rPr>
                <w:rFonts w:ascii="Calibri"/>
                <w:b/>
                <w:sz w:val="16"/>
              </w:rPr>
            </w:pPr>
            <w:r>
              <w:rPr>
                <w:rFonts w:ascii="Calibri"/>
                <w:b/>
                <w:spacing w:val="-4"/>
                <w:sz w:val="16"/>
              </w:rPr>
              <w:t>2022</w:t>
            </w:r>
          </w:p>
        </w:tc>
        <w:tc>
          <w:tcPr>
            <w:tcW w:w="1560" w:type="dxa"/>
            <w:tcBorders>
              <w:top w:val="nil"/>
              <w:bottom w:val="nil"/>
            </w:tcBorders>
          </w:tcPr>
          <w:p w:rsidR="00D2678E" w:rsidRDefault="00000000">
            <w:pPr>
              <w:pStyle w:val="TableParagraph"/>
              <w:spacing w:before="44"/>
              <w:ind w:left="13" w:right="4"/>
              <w:rPr>
                <w:rFonts w:ascii="Calibri"/>
                <w:b/>
                <w:sz w:val="16"/>
              </w:rPr>
            </w:pPr>
            <w:r>
              <w:rPr>
                <w:rFonts w:ascii="Calibri"/>
                <w:b/>
                <w:spacing w:val="-2"/>
                <w:sz w:val="16"/>
              </w:rPr>
              <w:t>Estimado</w:t>
            </w:r>
          </w:p>
        </w:tc>
        <w:tc>
          <w:tcPr>
            <w:tcW w:w="892" w:type="dxa"/>
            <w:tcBorders>
              <w:top w:val="nil"/>
              <w:bottom w:val="nil"/>
              <w:right w:val="nil"/>
            </w:tcBorders>
          </w:tcPr>
          <w:p w:rsidR="00D2678E" w:rsidRDefault="00000000">
            <w:pPr>
              <w:pStyle w:val="TableParagraph"/>
              <w:spacing w:before="44"/>
              <w:ind w:left="11"/>
              <w:rPr>
                <w:rFonts w:ascii="Calibri"/>
                <w:b/>
                <w:sz w:val="16"/>
              </w:rPr>
            </w:pPr>
            <w:r>
              <w:rPr>
                <w:rFonts w:ascii="Calibri"/>
                <w:b/>
                <w:spacing w:val="-2"/>
                <w:sz w:val="16"/>
              </w:rPr>
              <w:t>Proyectado</w:t>
            </w:r>
          </w:p>
        </w:tc>
      </w:tr>
      <w:tr w:rsidR="00D2678E">
        <w:trPr>
          <w:trHeight w:val="290"/>
        </w:trPr>
        <w:tc>
          <w:tcPr>
            <w:tcW w:w="2129" w:type="dxa"/>
            <w:vMerge/>
            <w:tcBorders>
              <w:top w:val="nil"/>
              <w:left w:val="nil"/>
              <w:bottom w:val="nil"/>
            </w:tcBorders>
          </w:tcPr>
          <w:p w:rsidR="00D2678E" w:rsidRDefault="00D2678E">
            <w:pPr>
              <w:rPr>
                <w:sz w:val="2"/>
                <w:szCs w:val="2"/>
              </w:rPr>
            </w:pPr>
          </w:p>
        </w:tc>
        <w:tc>
          <w:tcPr>
            <w:tcW w:w="847" w:type="dxa"/>
            <w:vMerge/>
            <w:tcBorders>
              <w:top w:val="nil"/>
            </w:tcBorders>
          </w:tcPr>
          <w:p w:rsidR="00D2678E" w:rsidRDefault="00D2678E">
            <w:pPr>
              <w:rPr>
                <w:sz w:val="2"/>
                <w:szCs w:val="2"/>
              </w:rPr>
            </w:pPr>
          </w:p>
        </w:tc>
        <w:tc>
          <w:tcPr>
            <w:tcW w:w="1135" w:type="dxa"/>
            <w:tcBorders>
              <w:top w:val="nil"/>
            </w:tcBorders>
          </w:tcPr>
          <w:p w:rsidR="00D2678E" w:rsidRDefault="00000000">
            <w:pPr>
              <w:pStyle w:val="TableParagraph"/>
              <w:spacing w:before="44"/>
              <w:ind w:left="9" w:right="1"/>
              <w:rPr>
                <w:rFonts w:ascii="Calibri"/>
                <w:b/>
                <w:sz w:val="16"/>
              </w:rPr>
            </w:pPr>
            <w:r>
              <w:rPr>
                <w:rFonts w:ascii="Calibri"/>
                <w:b/>
                <w:spacing w:val="-4"/>
                <w:sz w:val="16"/>
              </w:rPr>
              <w:t>2023</w:t>
            </w:r>
          </w:p>
        </w:tc>
        <w:tc>
          <w:tcPr>
            <w:tcW w:w="991" w:type="dxa"/>
            <w:tcBorders>
              <w:top w:val="nil"/>
            </w:tcBorders>
          </w:tcPr>
          <w:p w:rsidR="00D2678E" w:rsidRDefault="00000000">
            <w:pPr>
              <w:pStyle w:val="TableParagraph"/>
              <w:spacing w:before="44"/>
              <w:ind w:left="13"/>
              <w:rPr>
                <w:rFonts w:ascii="Calibri"/>
                <w:b/>
                <w:sz w:val="16"/>
              </w:rPr>
            </w:pPr>
            <w:r>
              <w:rPr>
                <w:rFonts w:ascii="Calibri"/>
                <w:b/>
                <w:spacing w:val="-4"/>
                <w:sz w:val="16"/>
              </w:rPr>
              <w:t>2024</w:t>
            </w:r>
          </w:p>
        </w:tc>
        <w:tc>
          <w:tcPr>
            <w:tcW w:w="993" w:type="dxa"/>
            <w:vMerge/>
            <w:tcBorders>
              <w:top w:val="nil"/>
            </w:tcBorders>
          </w:tcPr>
          <w:p w:rsidR="00D2678E" w:rsidRDefault="00D2678E">
            <w:pPr>
              <w:rPr>
                <w:sz w:val="2"/>
                <w:szCs w:val="2"/>
              </w:rPr>
            </w:pPr>
          </w:p>
        </w:tc>
        <w:tc>
          <w:tcPr>
            <w:tcW w:w="1560" w:type="dxa"/>
            <w:tcBorders>
              <w:top w:val="nil"/>
            </w:tcBorders>
          </w:tcPr>
          <w:p w:rsidR="00D2678E" w:rsidRDefault="00000000">
            <w:pPr>
              <w:pStyle w:val="TableParagraph"/>
              <w:spacing w:before="44"/>
              <w:ind w:left="13"/>
              <w:rPr>
                <w:rFonts w:ascii="Calibri"/>
                <w:b/>
                <w:sz w:val="16"/>
              </w:rPr>
            </w:pPr>
            <w:r>
              <w:rPr>
                <w:rFonts w:ascii="Calibri"/>
                <w:b/>
                <w:spacing w:val="-4"/>
                <w:sz w:val="16"/>
              </w:rPr>
              <w:t>2023</w:t>
            </w:r>
          </w:p>
        </w:tc>
        <w:tc>
          <w:tcPr>
            <w:tcW w:w="892" w:type="dxa"/>
            <w:tcBorders>
              <w:top w:val="nil"/>
              <w:right w:val="nil"/>
            </w:tcBorders>
          </w:tcPr>
          <w:p w:rsidR="00D2678E" w:rsidRDefault="00000000">
            <w:pPr>
              <w:pStyle w:val="TableParagraph"/>
              <w:spacing w:before="44"/>
              <w:ind w:left="11" w:right="1"/>
              <w:rPr>
                <w:rFonts w:ascii="Calibri"/>
                <w:b/>
                <w:sz w:val="16"/>
              </w:rPr>
            </w:pPr>
            <w:r>
              <w:rPr>
                <w:rFonts w:ascii="Calibri"/>
                <w:b/>
                <w:spacing w:val="-4"/>
                <w:sz w:val="16"/>
              </w:rPr>
              <w:t>2024</w:t>
            </w:r>
          </w:p>
        </w:tc>
      </w:tr>
      <w:tr w:rsidR="00D2678E">
        <w:trPr>
          <w:trHeight w:val="292"/>
        </w:trPr>
        <w:tc>
          <w:tcPr>
            <w:tcW w:w="2129" w:type="dxa"/>
            <w:vMerge/>
            <w:tcBorders>
              <w:top w:val="nil"/>
              <w:left w:val="nil"/>
              <w:bottom w:val="nil"/>
            </w:tcBorders>
          </w:tcPr>
          <w:p w:rsidR="00D2678E" w:rsidRDefault="00D2678E">
            <w:pPr>
              <w:rPr>
                <w:sz w:val="2"/>
                <w:szCs w:val="2"/>
              </w:rPr>
            </w:pPr>
          </w:p>
        </w:tc>
        <w:tc>
          <w:tcPr>
            <w:tcW w:w="2973" w:type="dxa"/>
            <w:gridSpan w:val="3"/>
            <w:tcBorders>
              <w:bottom w:val="nil"/>
            </w:tcBorders>
          </w:tcPr>
          <w:p w:rsidR="00D2678E" w:rsidRDefault="00000000">
            <w:pPr>
              <w:pStyle w:val="TableParagraph"/>
              <w:spacing w:before="42"/>
              <w:ind w:left="10"/>
              <w:rPr>
                <w:rFonts w:ascii="Calibri"/>
                <w:b/>
                <w:sz w:val="16"/>
              </w:rPr>
            </w:pPr>
            <w:r>
              <w:rPr>
                <w:rFonts w:ascii="Calibri"/>
                <w:b/>
                <w:spacing w:val="-2"/>
                <w:sz w:val="16"/>
              </w:rPr>
              <w:t>Millones</w:t>
            </w:r>
            <w:r>
              <w:rPr>
                <w:rFonts w:ascii="Calibri"/>
                <w:b/>
                <w:spacing w:val="-7"/>
                <w:sz w:val="16"/>
              </w:rPr>
              <w:t xml:space="preserve"> </w:t>
            </w:r>
            <w:r>
              <w:rPr>
                <w:rFonts w:ascii="Calibri"/>
                <w:b/>
                <w:spacing w:val="-2"/>
                <w:sz w:val="16"/>
              </w:rPr>
              <w:t>de</w:t>
            </w:r>
            <w:r>
              <w:rPr>
                <w:rFonts w:ascii="Calibri"/>
                <w:b/>
                <w:spacing w:val="-4"/>
                <w:sz w:val="16"/>
              </w:rPr>
              <w:t xml:space="preserve"> </w:t>
            </w:r>
            <w:r>
              <w:rPr>
                <w:rFonts w:ascii="Calibri"/>
                <w:b/>
                <w:spacing w:val="-5"/>
                <w:sz w:val="16"/>
              </w:rPr>
              <w:t>UF</w:t>
            </w:r>
          </w:p>
        </w:tc>
        <w:tc>
          <w:tcPr>
            <w:tcW w:w="3445" w:type="dxa"/>
            <w:gridSpan w:val="3"/>
            <w:tcBorders>
              <w:bottom w:val="nil"/>
            </w:tcBorders>
          </w:tcPr>
          <w:p w:rsidR="00D2678E" w:rsidRDefault="00000000">
            <w:pPr>
              <w:pStyle w:val="TableParagraph"/>
              <w:spacing w:before="42"/>
              <w:ind w:left="989"/>
              <w:jc w:val="left"/>
              <w:rPr>
                <w:rFonts w:ascii="Calibri" w:hAnsi="Calibri"/>
                <w:b/>
                <w:sz w:val="16"/>
              </w:rPr>
            </w:pPr>
            <w:r>
              <w:rPr>
                <w:rFonts w:ascii="Calibri" w:hAnsi="Calibri"/>
                <w:b/>
                <w:spacing w:val="-2"/>
                <w:sz w:val="16"/>
              </w:rPr>
              <w:t>Variación</w:t>
            </w:r>
            <w:r>
              <w:rPr>
                <w:rFonts w:ascii="Calibri" w:hAnsi="Calibri"/>
                <w:b/>
                <w:spacing w:val="1"/>
                <w:sz w:val="16"/>
              </w:rPr>
              <w:t xml:space="preserve"> </w:t>
            </w:r>
            <w:r>
              <w:rPr>
                <w:rFonts w:ascii="Calibri" w:hAnsi="Calibri"/>
                <w:b/>
                <w:spacing w:val="-2"/>
                <w:sz w:val="16"/>
              </w:rPr>
              <w:t>anual</w:t>
            </w:r>
            <w:r>
              <w:rPr>
                <w:rFonts w:ascii="Calibri" w:hAnsi="Calibri"/>
                <w:b/>
                <w:spacing w:val="1"/>
                <w:sz w:val="16"/>
              </w:rPr>
              <w:t xml:space="preserve"> </w:t>
            </w:r>
            <w:r>
              <w:rPr>
                <w:rFonts w:ascii="Calibri" w:hAnsi="Calibri"/>
                <w:b/>
                <w:spacing w:val="-2"/>
                <w:sz w:val="16"/>
              </w:rPr>
              <w:t>(en</w:t>
            </w:r>
            <w:r>
              <w:rPr>
                <w:rFonts w:ascii="Calibri" w:hAnsi="Calibri"/>
                <w:b/>
                <w:spacing w:val="2"/>
                <w:sz w:val="16"/>
              </w:rPr>
              <w:t xml:space="preserve"> </w:t>
            </w:r>
            <w:r>
              <w:rPr>
                <w:rFonts w:ascii="Calibri" w:hAnsi="Calibri"/>
                <w:b/>
                <w:spacing w:val="-7"/>
                <w:sz w:val="16"/>
              </w:rPr>
              <w:t>%)</w:t>
            </w:r>
          </w:p>
        </w:tc>
      </w:tr>
      <w:tr w:rsidR="00D2678E">
        <w:trPr>
          <w:trHeight w:val="292"/>
        </w:trPr>
        <w:tc>
          <w:tcPr>
            <w:tcW w:w="2129" w:type="dxa"/>
            <w:tcBorders>
              <w:top w:val="nil"/>
              <w:left w:val="nil"/>
              <w:bottom w:val="single" w:sz="4" w:space="0" w:color="FFFFFF"/>
            </w:tcBorders>
            <w:shd w:val="clear" w:color="auto" w:fill="585858"/>
          </w:tcPr>
          <w:p w:rsidR="00D2678E" w:rsidRDefault="00000000">
            <w:pPr>
              <w:pStyle w:val="TableParagraph"/>
              <w:spacing w:before="95" w:line="178" w:lineRule="exact"/>
              <w:ind w:left="74"/>
              <w:jc w:val="left"/>
              <w:rPr>
                <w:rFonts w:ascii="Calibri"/>
                <w:b/>
                <w:sz w:val="16"/>
              </w:rPr>
            </w:pPr>
            <w:r>
              <w:rPr>
                <w:rFonts w:ascii="Calibri"/>
                <w:b/>
                <w:color w:val="FFFFFF"/>
                <w:spacing w:val="-2"/>
                <w:sz w:val="16"/>
              </w:rPr>
              <w:t>VIVIENDA</w:t>
            </w:r>
          </w:p>
        </w:tc>
        <w:tc>
          <w:tcPr>
            <w:tcW w:w="847" w:type="dxa"/>
            <w:tcBorders>
              <w:top w:val="nil"/>
              <w:bottom w:val="single" w:sz="4" w:space="0" w:color="FFFFFF"/>
            </w:tcBorders>
            <w:shd w:val="clear" w:color="auto" w:fill="585858"/>
          </w:tcPr>
          <w:p w:rsidR="00D2678E" w:rsidRDefault="00000000">
            <w:pPr>
              <w:pStyle w:val="TableParagraph"/>
              <w:spacing w:before="37"/>
              <w:ind w:left="7"/>
              <w:rPr>
                <w:rFonts w:ascii="Calibri"/>
                <w:b/>
                <w:sz w:val="18"/>
              </w:rPr>
            </w:pPr>
            <w:r>
              <w:rPr>
                <w:rFonts w:ascii="Calibri"/>
                <w:b/>
                <w:color w:val="FFFFFF"/>
                <w:spacing w:val="-2"/>
                <w:sz w:val="18"/>
              </w:rPr>
              <w:t>236,1</w:t>
            </w:r>
          </w:p>
        </w:tc>
        <w:tc>
          <w:tcPr>
            <w:tcW w:w="1135" w:type="dxa"/>
            <w:tcBorders>
              <w:top w:val="nil"/>
              <w:bottom w:val="single" w:sz="4" w:space="0" w:color="FFFFFF"/>
            </w:tcBorders>
            <w:shd w:val="clear" w:color="auto" w:fill="585858"/>
          </w:tcPr>
          <w:p w:rsidR="00D2678E" w:rsidRDefault="00000000">
            <w:pPr>
              <w:pStyle w:val="TableParagraph"/>
              <w:spacing w:before="37"/>
              <w:ind w:left="9" w:right="1"/>
              <w:rPr>
                <w:rFonts w:ascii="Calibri"/>
                <w:b/>
                <w:sz w:val="18"/>
              </w:rPr>
            </w:pPr>
            <w:r>
              <w:rPr>
                <w:rFonts w:ascii="Calibri"/>
                <w:b/>
                <w:color w:val="FFFFFF"/>
                <w:spacing w:val="-2"/>
                <w:sz w:val="18"/>
              </w:rPr>
              <w:t>222,8</w:t>
            </w:r>
          </w:p>
        </w:tc>
        <w:tc>
          <w:tcPr>
            <w:tcW w:w="991" w:type="dxa"/>
            <w:tcBorders>
              <w:top w:val="nil"/>
              <w:bottom w:val="single" w:sz="4" w:space="0" w:color="FFFFFF"/>
            </w:tcBorders>
            <w:shd w:val="clear" w:color="auto" w:fill="585858"/>
          </w:tcPr>
          <w:p w:rsidR="00D2678E" w:rsidRDefault="00000000">
            <w:pPr>
              <w:pStyle w:val="TableParagraph"/>
              <w:spacing w:before="37"/>
              <w:ind w:left="13" w:right="5"/>
              <w:rPr>
                <w:rFonts w:ascii="Calibri"/>
                <w:b/>
                <w:sz w:val="18"/>
              </w:rPr>
            </w:pPr>
            <w:r>
              <w:rPr>
                <w:rFonts w:ascii="Calibri"/>
                <w:b/>
                <w:color w:val="FFFFFF"/>
                <w:spacing w:val="-2"/>
                <w:sz w:val="18"/>
              </w:rPr>
              <w:t>220,1</w:t>
            </w:r>
          </w:p>
        </w:tc>
        <w:tc>
          <w:tcPr>
            <w:tcW w:w="993" w:type="dxa"/>
            <w:tcBorders>
              <w:top w:val="nil"/>
              <w:bottom w:val="single" w:sz="4" w:space="0" w:color="FFFFFF"/>
            </w:tcBorders>
            <w:shd w:val="clear" w:color="auto" w:fill="585858"/>
          </w:tcPr>
          <w:p w:rsidR="00D2678E" w:rsidRDefault="00000000">
            <w:pPr>
              <w:pStyle w:val="TableParagraph"/>
              <w:spacing w:before="37"/>
              <w:ind w:left="10" w:right="3"/>
              <w:rPr>
                <w:rFonts w:ascii="Calibri"/>
                <w:b/>
                <w:sz w:val="18"/>
              </w:rPr>
            </w:pPr>
            <w:r>
              <w:rPr>
                <w:rFonts w:ascii="Calibri"/>
                <w:b/>
                <w:color w:val="FFFFFF"/>
                <w:spacing w:val="-5"/>
                <w:sz w:val="18"/>
              </w:rPr>
              <w:t>0,1</w:t>
            </w:r>
          </w:p>
        </w:tc>
        <w:tc>
          <w:tcPr>
            <w:tcW w:w="1560" w:type="dxa"/>
            <w:tcBorders>
              <w:top w:val="nil"/>
              <w:bottom w:val="single" w:sz="4" w:space="0" w:color="FFFFFF"/>
            </w:tcBorders>
            <w:shd w:val="clear" w:color="auto" w:fill="585858"/>
          </w:tcPr>
          <w:p w:rsidR="00D2678E" w:rsidRDefault="00000000">
            <w:pPr>
              <w:pStyle w:val="TableParagraph"/>
              <w:spacing w:before="37"/>
              <w:ind w:left="13" w:right="3"/>
              <w:rPr>
                <w:rFonts w:ascii="Calibri"/>
                <w:b/>
                <w:sz w:val="18"/>
              </w:rPr>
            </w:pPr>
            <w:r>
              <w:rPr>
                <w:rFonts w:ascii="Calibri"/>
                <w:b/>
                <w:color w:val="FFFFFF"/>
                <w:sz w:val="18"/>
              </w:rPr>
              <w:t>-</w:t>
            </w:r>
            <w:r>
              <w:rPr>
                <w:rFonts w:ascii="Calibri"/>
                <w:b/>
                <w:color w:val="FFFFFF"/>
                <w:spacing w:val="-5"/>
                <w:sz w:val="18"/>
              </w:rPr>
              <w:t>5,6</w:t>
            </w:r>
          </w:p>
        </w:tc>
        <w:tc>
          <w:tcPr>
            <w:tcW w:w="892" w:type="dxa"/>
            <w:tcBorders>
              <w:top w:val="nil"/>
              <w:bottom w:val="single" w:sz="4" w:space="0" w:color="FFFFFF"/>
              <w:right w:val="nil"/>
            </w:tcBorders>
            <w:shd w:val="clear" w:color="auto" w:fill="585858"/>
          </w:tcPr>
          <w:p w:rsidR="00D2678E" w:rsidRDefault="00000000">
            <w:pPr>
              <w:pStyle w:val="TableParagraph"/>
              <w:spacing w:before="37"/>
              <w:ind w:left="11" w:right="4"/>
              <w:rPr>
                <w:rFonts w:ascii="Calibri"/>
                <w:b/>
                <w:sz w:val="18"/>
              </w:rPr>
            </w:pPr>
            <w:r>
              <w:rPr>
                <w:rFonts w:ascii="Calibri"/>
                <w:b/>
                <w:color w:val="FFFFFF"/>
                <w:sz w:val="18"/>
              </w:rPr>
              <w:t>-</w:t>
            </w:r>
            <w:r>
              <w:rPr>
                <w:rFonts w:ascii="Calibri"/>
                <w:b/>
                <w:color w:val="FFFFFF"/>
                <w:spacing w:val="-5"/>
                <w:sz w:val="18"/>
              </w:rPr>
              <w:t>1,2</w:t>
            </w:r>
          </w:p>
        </w:tc>
      </w:tr>
      <w:tr w:rsidR="00D2678E">
        <w:trPr>
          <w:trHeight w:val="305"/>
        </w:trPr>
        <w:tc>
          <w:tcPr>
            <w:tcW w:w="2129" w:type="dxa"/>
            <w:tcBorders>
              <w:top w:val="single" w:sz="4" w:space="0" w:color="FFFFFF"/>
              <w:left w:val="nil"/>
              <w:bottom w:val="nil"/>
            </w:tcBorders>
            <w:shd w:val="clear" w:color="auto" w:fill="F1F1F1"/>
          </w:tcPr>
          <w:p w:rsidR="00D2678E" w:rsidRDefault="00000000">
            <w:pPr>
              <w:pStyle w:val="TableParagraph"/>
              <w:spacing w:before="90"/>
              <w:ind w:left="136"/>
              <w:jc w:val="left"/>
              <w:rPr>
                <w:rFonts w:ascii="Calibri" w:hAnsi="Calibri"/>
                <w:sz w:val="10"/>
              </w:rPr>
            </w:pPr>
            <w:r>
              <w:rPr>
                <w:rFonts w:ascii="Calibri" w:hAnsi="Calibri"/>
                <w:color w:val="333333"/>
                <w:spacing w:val="-2"/>
                <w:sz w:val="16"/>
              </w:rPr>
              <w:t>Pública</w:t>
            </w:r>
            <w:r>
              <w:rPr>
                <w:rFonts w:ascii="Calibri" w:hAnsi="Calibri"/>
                <w:color w:val="333333"/>
                <w:spacing w:val="-2"/>
                <w:position w:val="5"/>
                <w:sz w:val="10"/>
              </w:rPr>
              <w:t>(a)</w:t>
            </w:r>
          </w:p>
        </w:tc>
        <w:tc>
          <w:tcPr>
            <w:tcW w:w="847" w:type="dxa"/>
            <w:tcBorders>
              <w:top w:val="single" w:sz="4" w:space="0" w:color="FFFFFF"/>
              <w:bottom w:val="nil"/>
            </w:tcBorders>
            <w:shd w:val="clear" w:color="auto" w:fill="F1F1F1"/>
          </w:tcPr>
          <w:p w:rsidR="00D2678E" w:rsidRDefault="00000000">
            <w:pPr>
              <w:pStyle w:val="TableParagraph"/>
              <w:spacing w:before="32"/>
              <w:ind w:left="7"/>
              <w:rPr>
                <w:rFonts w:ascii="Calibri"/>
                <w:sz w:val="18"/>
              </w:rPr>
            </w:pPr>
            <w:r>
              <w:rPr>
                <w:rFonts w:ascii="Calibri"/>
                <w:spacing w:val="-4"/>
                <w:sz w:val="18"/>
              </w:rPr>
              <w:t>47,8</w:t>
            </w:r>
          </w:p>
        </w:tc>
        <w:tc>
          <w:tcPr>
            <w:tcW w:w="1135" w:type="dxa"/>
            <w:tcBorders>
              <w:top w:val="single" w:sz="4" w:space="0" w:color="FFFFFF"/>
              <w:bottom w:val="nil"/>
            </w:tcBorders>
            <w:shd w:val="clear" w:color="auto" w:fill="F1F1F1"/>
          </w:tcPr>
          <w:p w:rsidR="00D2678E" w:rsidRDefault="00000000">
            <w:pPr>
              <w:pStyle w:val="TableParagraph"/>
              <w:spacing w:before="32"/>
              <w:ind w:left="9" w:right="1"/>
              <w:rPr>
                <w:rFonts w:ascii="Calibri"/>
                <w:sz w:val="18"/>
              </w:rPr>
            </w:pPr>
            <w:r>
              <w:rPr>
                <w:rFonts w:ascii="Calibri"/>
                <w:spacing w:val="-4"/>
                <w:sz w:val="18"/>
              </w:rPr>
              <w:t>47,0</w:t>
            </w:r>
          </w:p>
        </w:tc>
        <w:tc>
          <w:tcPr>
            <w:tcW w:w="991" w:type="dxa"/>
            <w:tcBorders>
              <w:top w:val="single" w:sz="4" w:space="0" w:color="FFFFFF"/>
              <w:bottom w:val="nil"/>
            </w:tcBorders>
            <w:shd w:val="clear" w:color="auto" w:fill="F1F1F1"/>
          </w:tcPr>
          <w:p w:rsidR="00D2678E" w:rsidRDefault="00000000">
            <w:pPr>
              <w:pStyle w:val="TableParagraph"/>
              <w:spacing w:before="32"/>
              <w:ind w:left="13" w:right="5"/>
              <w:rPr>
                <w:rFonts w:ascii="Calibri"/>
                <w:sz w:val="18"/>
              </w:rPr>
            </w:pPr>
            <w:r>
              <w:rPr>
                <w:rFonts w:ascii="Calibri"/>
                <w:spacing w:val="-4"/>
                <w:sz w:val="18"/>
              </w:rPr>
              <w:t>51,3</w:t>
            </w:r>
          </w:p>
        </w:tc>
        <w:tc>
          <w:tcPr>
            <w:tcW w:w="993" w:type="dxa"/>
            <w:tcBorders>
              <w:top w:val="single" w:sz="4" w:space="0" w:color="FFFFFF"/>
              <w:bottom w:val="nil"/>
            </w:tcBorders>
            <w:shd w:val="clear" w:color="auto" w:fill="F1F1F1"/>
          </w:tcPr>
          <w:p w:rsidR="00D2678E" w:rsidRDefault="00000000">
            <w:pPr>
              <w:pStyle w:val="TableParagraph"/>
              <w:spacing w:before="32"/>
              <w:ind w:left="10"/>
              <w:rPr>
                <w:rFonts w:ascii="Calibri"/>
                <w:sz w:val="18"/>
              </w:rPr>
            </w:pPr>
            <w:r>
              <w:rPr>
                <w:rFonts w:ascii="Calibri"/>
                <w:sz w:val="18"/>
              </w:rPr>
              <w:t>-</w:t>
            </w:r>
            <w:r>
              <w:rPr>
                <w:rFonts w:ascii="Calibri"/>
                <w:spacing w:val="-5"/>
                <w:sz w:val="18"/>
              </w:rPr>
              <w:t>7,0</w:t>
            </w:r>
          </w:p>
        </w:tc>
        <w:tc>
          <w:tcPr>
            <w:tcW w:w="1560" w:type="dxa"/>
            <w:tcBorders>
              <w:top w:val="single" w:sz="4" w:space="0" w:color="FFFFFF"/>
              <w:bottom w:val="nil"/>
            </w:tcBorders>
            <w:shd w:val="clear" w:color="auto" w:fill="F1F1F1"/>
          </w:tcPr>
          <w:p w:rsidR="00D2678E" w:rsidRDefault="00000000">
            <w:pPr>
              <w:pStyle w:val="TableParagraph"/>
              <w:spacing w:before="32"/>
              <w:ind w:left="13" w:right="3"/>
              <w:rPr>
                <w:rFonts w:ascii="Calibri"/>
                <w:sz w:val="18"/>
              </w:rPr>
            </w:pPr>
            <w:r>
              <w:rPr>
                <w:rFonts w:ascii="Calibri"/>
                <w:sz w:val="18"/>
              </w:rPr>
              <w:t>-</w:t>
            </w:r>
            <w:r>
              <w:rPr>
                <w:rFonts w:ascii="Calibri"/>
                <w:spacing w:val="-5"/>
                <w:sz w:val="18"/>
              </w:rPr>
              <w:t>1,7</w:t>
            </w:r>
          </w:p>
        </w:tc>
        <w:tc>
          <w:tcPr>
            <w:tcW w:w="892" w:type="dxa"/>
            <w:tcBorders>
              <w:top w:val="single" w:sz="4" w:space="0" w:color="FFFFFF"/>
              <w:bottom w:val="nil"/>
              <w:right w:val="nil"/>
            </w:tcBorders>
            <w:shd w:val="clear" w:color="auto" w:fill="F1F1F1"/>
          </w:tcPr>
          <w:p w:rsidR="00D2678E" w:rsidRDefault="00000000">
            <w:pPr>
              <w:pStyle w:val="TableParagraph"/>
              <w:spacing w:before="32"/>
              <w:ind w:left="11" w:right="1"/>
              <w:rPr>
                <w:rFonts w:ascii="Calibri"/>
                <w:sz w:val="18"/>
              </w:rPr>
            </w:pPr>
            <w:r>
              <w:rPr>
                <w:rFonts w:ascii="Calibri"/>
                <w:spacing w:val="-5"/>
                <w:sz w:val="18"/>
              </w:rPr>
              <w:t>9,0</w:t>
            </w:r>
          </w:p>
        </w:tc>
      </w:tr>
      <w:tr w:rsidR="00D2678E">
        <w:trPr>
          <w:trHeight w:val="287"/>
        </w:trPr>
        <w:tc>
          <w:tcPr>
            <w:tcW w:w="2129" w:type="dxa"/>
            <w:tcBorders>
              <w:top w:val="nil"/>
              <w:left w:val="nil"/>
              <w:bottom w:val="nil"/>
            </w:tcBorders>
            <w:shd w:val="clear" w:color="auto" w:fill="F1F1F1"/>
          </w:tcPr>
          <w:p w:rsidR="00D2678E" w:rsidRDefault="00000000">
            <w:pPr>
              <w:pStyle w:val="TableParagraph"/>
              <w:spacing w:before="72"/>
              <w:ind w:left="136"/>
              <w:jc w:val="left"/>
              <w:rPr>
                <w:rFonts w:ascii="Calibri"/>
                <w:sz w:val="16"/>
              </w:rPr>
            </w:pPr>
            <w:r>
              <w:rPr>
                <w:rFonts w:ascii="Calibri"/>
                <w:color w:val="333333"/>
                <w:spacing w:val="-2"/>
                <w:sz w:val="16"/>
              </w:rPr>
              <w:t>Privada</w:t>
            </w:r>
          </w:p>
        </w:tc>
        <w:tc>
          <w:tcPr>
            <w:tcW w:w="847" w:type="dxa"/>
            <w:tcBorders>
              <w:top w:val="nil"/>
              <w:bottom w:val="nil"/>
            </w:tcBorders>
            <w:shd w:val="clear" w:color="auto" w:fill="F1F1F1"/>
          </w:tcPr>
          <w:p w:rsidR="00D2678E" w:rsidRDefault="00000000">
            <w:pPr>
              <w:pStyle w:val="TableParagraph"/>
              <w:spacing w:before="15"/>
              <w:ind w:left="7"/>
              <w:rPr>
                <w:rFonts w:ascii="Calibri"/>
                <w:sz w:val="18"/>
              </w:rPr>
            </w:pPr>
            <w:r>
              <w:rPr>
                <w:rFonts w:ascii="Calibri"/>
                <w:spacing w:val="-2"/>
                <w:sz w:val="18"/>
              </w:rPr>
              <w:t>188,2</w:t>
            </w:r>
          </w:p>
        </w:tc>
        <w:tc>
          <w:tcPr>
            <w:tcW w:w="1135" w:type="dxa"/>
            <w:tcBorders>
              <w:top w:val="nil"/>
              <w:bottom w:val="nil"/>
            </w:tcBorders>
            <w:shd w:val="clear" w:color="auto" w:fill="F1F1F1"/>
          </w:tcPr>
          <w:p w:rsidR="00D2678E" w:rsidRDefault="00000000">
            <w:pPr>
              <w:pStyle w:val="TableParagraph"/>
              <w:spacing w:before="15"/>
              <w:ind w:left="9" w:right="1"/>
              <w:rPr>
                <w:rFonts w:ascii="Calibri"/>
                <w:sz w:val="18"/>
              </w:rPr>
            </w:pPr>
            <w:r>
              <w:rPr>
                <w:rFonts w:ascii="Calibri"/>
                <w:spacing w:val="-2"/>
                <w:sz w:val="18"/>
              </w:rPr>
              <w:t>175,8</w:t>
            </w:r>
          </w:p>
        </w:tc>
        <w:tc>
          <w:tcPr>
            <w:tcW w:w="991" w:type="dxa"/>
            <w:tcBorders>
              <w:top w:val="nil"/>
              <w:bottom w:val="nil"/>
            </w:tcBorders>
            <w:shd w:val="clear" w:color="auto" w:fill="F1F1F1"/>
          </w:tcPr>
          <w:p w:rsidR="00D2678E" w:rsidRDefault="00000000">
            <w:pPr>
              <w:pStyle w:val="TableParagraph"/>
              <w:spacing w:before="15"/>
              <w:ind w:left="13" w:right="5"/>
              <w:rPr>
                <w:rFonts w:ascii="Calibri"/>
                <w:sz w:val="18"/>
              </w:rPr>
            </w:pPr>
            <w:r>
              <w:rPr>
                <w:rFonts w:ascii="Calibri"/>
                <w:spacing w:val="-2"/>
                <w:sz w:val="18"/>
              </w:rPr>
              <w:t>168,8</w:t>
            </w:r>
          </w:p>
        </w:tc>
        <w:tc>
          <w:tcPr>
            <w:tcW w:w="993" w:type="dxa"/>
            <w:tcBorders>
              <w:top w:val="nil"/>
              <w:bottom w:val="nil"/>
            </w:tcBorders>
            <w:shd w:val="clear" w:color="auto" w:fill="F1F1F1"/>
          </w:tcPr>
          <w:p w:rsidR="00D2678E" w:rsidRDefault="00000000">
            <w:pPr>
              <w:pStyle w:val="TableParagraph"/>
              <w:spacing w:before="15"/>
              <w:ind w:left="10" w:right="3"/>
              <w:rPr>
                <w:rFonts w:ascii="Calibri"/>
                <w:sz w:val="18"/>
              </w:rPr>
            </w:pPr>
            <w:r>
              <w:rPr>
                <w:rFonts w:ascii="Calibri"/>
                <w:spacing w:val="-5"/>
                <w:sz w:val="18"/>
              </w:rPr>
              <w:t>2,1</w:t>
            </w:r>
          </w:p>
        </w:tc>
        <w:tc>
          <w:tcPr>
            <w:tcW w:w="1560" w:type="dxa"/>
            <w:tcBorders>
              <w:top w:val="nil"/>
              <w:bottom w:val="nil"/>
            </w:tcBorders>
            <w:shd w:val="clear" w:color="auto" w:fill="F1F1F1"/>
          </w:tcPr>
          <w:p w:rsidR="00D2678E" w:rsidRDefault="00000000">
            <w:pPr>
              <w:pStyle w:val="TableParagraph"/>
              <w:spacing w:before="15"/>
              <w:ind w:left="13" w:right="3"/>
              <w:rPr>
                <w:rFonts w:ascii="Calibri"/>
                <w:sz w:val="18"/>
              </w:rPr>
            </w:pPr>
            <w:r>
              <w:rPr>
                <w:rFonts w:ascii="Calibri"/>
                <w:sz w:val="18"/>
              </w:rPr>
              <w:t>-</w:t>
            </w:r>
            <w:r>
              <w:rPr>
                <w:rFonts w:ascii="Calibri"/>
                <w:spacing w:val="-5"/>
                <w:sz w:val="18"/>
              </w:rPr>
              <w:t>6,6</w:t>
            </w:r>
          </w:p>
        </w:tc>
        <w:tc>
          <w:tcPr>
            <w:tcW w:w="892" w:type="dxa"/>
            <w:tcBorders>
              <w:top w:val="nil"/>
              <w:bottom w:val="nil"/>
              <w:right w:val="nil"/>
            </w:tcBorders>
            <w:shd w:val="clear" w:color="auto" w:fill="F1F1F1"/>
          </w:tcPr>
          <w:p w:rsidR="00D2678E" w:rsidRDefault="00000000">
            <w:pPr>
              <w:pStyle w:val="TableParagraph"/>
              <w:spacing w:before="15"/>
              <w:ind w:left="11" w:right="4"/>
              <w:rPr>
                <w:rFonts w:ascii="Calibri"/>
                <w:sz w:val="18"/>
              </w:rPr>
            </w:pPr>
            <w:r>
              <w:rPr>
                <w:rFonts w:ascii="Calibri"/>
                <w:sz w:val="18"/>
              </w:rPr>
              <w:t>-</w:t>
            </w:r>
            <w:r>
              <w:rPr>
                <w:rFonts w:ascii="Calibri"/>
                <w:spacing w:val="-5"/>
                <w:sz w:val="18"/>
              </w:rPr>
              <w:t>4,0</w:t>
            </w:r>
          </w:p>
        </w:tc>
      </w:tr>
      <w:tr w:rsidR="00D2678E">
        <w:trPr>
          <w:trHeight w:val="287"/>
        </w:trPr>
        <w:tc>
          <w:tcPr>
            <w:tcW w:w="2129" w:type="dxa"/>
            <w:tcBorders>
              <w:top w:val="nil"/>
              <w:left w:val="nil"/>
              <w:bottom w:val="nil"/>
            </w:tcBorders>
            <w:shd w:val="clear" w:color="auto" w:fill="F1F1F1"/>
          </w:tcPr>
          <w:p w:rsidR="00D2678E" w:rsidRDefault="00000000">
            <w:pPr>
              <w:pStyle w:val="TableParagraph"/>
              <w:spacing w:before="72"/>
              <w:ind w:left="256"/>
              <w:jc w:val="left"/>
              <w:rPr>
                <w:rFonts w:ascii="Calibri"/>
                <w:sz w:val="16"/>
              </w:rPr>
            </w:pPr>
            <w:r>
              <w:rPr>
                <w:rFonts w:ascii="Calibri"/>
                <w:color w:val="333333"/>
                <w:spacing w:val="-2"/>
                <w:sz w:val="16"/>
              </w:rPr>
              <w:t>Copago</w:t>
            </w:r>
            <w:r>
              <w:rPr>
                <w:rFonts w:ascii="Calibri"/>
                <w:color w:val="333333"/>
                <w:spacing w:val="-5"/>
                <w:sz w:val="16"/>
              </w:rPr>
              <w:t xml:space="preserve"> </w:t>
            </w:r>
            <w:r>
              <w:rPr>
                <w:rFonts w:ascii="Calibri"/>
                <w:color w:val="333333"/>
                <w:spacing w:val="-2"/>
                <w:sz w:val="16"/>
              </w:rPr>
              <w:t>prog.</w:t>
            </w:r>
            <w:r>
              <w:rPr>
                <w:rFonts w:ascii="Calibri"/>
                <w:color w:val="333333"/>
                <w:spacing w:val="-8"/>
                <w:sz w:val="16"/>
              </w:rPr>
              <w:t xml:space="preserve"> </w:t>
            </w:r>
            <w:r>
              <w:rPr>
                <w:rFonts w:ascii="Calibri"/>
                <w:color w:val="333333"/>
                <w:spacing w:val="-2"/>
                <w:sz w:val="16"/>
              </w:rPr>
              <w:t>sociales</w:t>
            </w:r>
          </w:p>
        </w:tc>
        <w:tc>
          <w:tcPr>
            <w:tcW w:w="847" w:type="dxa"/>
            <w:tcBorders>
              <w:top w:val="nil"/>
              <w:bottom w:val="nil"/>
            </w:tcBorders>
            <w:shd w:val="clear" w:color="auto" w:fill="F1F1F1"/>
          </w:tcPr>
          <w:p w:rsidR="00D2678E" w:rsidRDefault="00000000">
            <w:pPr>
              <w:pStyle w:val="TableParagraph"/>
              <w:spacing w:before="15"/>
              <w:ind w:left="7"/>
              <w:rPr>
                <w:rFonts w:ascii="Calibri"/>
                <w:sz w:val="18"/>
              </w:rPr>
            </w:pPr>
            <w:r>
              <w:rPr>
                <w:rFonts w:ascii="Calibri"/>
                <w:spacing w:val="-4"/>
                <w:sz w:val="18"/>
              </w:rPr>
              <w:t>32,3</w:t>
            </w:r>
          </w:p>
        </w:tc>
        <w:tc>
          <w:tcPr>
            <w:tcW w:w="1135" w:type="dxa"/>
            <w:tcBorders>
              <w:top w:val="nil"/>
              <w:bottom w:val="nil"/>
            </w:tcBorders>
            <w:shd w:val="clear" w:color="auto" w:fill="F1F1F1"/>
          </w:tcPr>
          <w:p w:rsidR="00D2678E" w:rsidRDefault="00000000">
            <w:pPr>
              <w:pStyle w:val="TableParagraph"/>
              <w:spacing w:before="15"/>
              <w:ind w:left="9" w:right="1"/>
              <w:rPr>
                <w:rFonts w:ascii="Calibri"/>
                <w:sz w:val="18"/>
              </w:rPr>
            </w:pPr>
            <w:r>
              <w:rPr>
                <w:rFonts w:ascii="Calibri"/>
                <w:spacing w:val="-4"/>
                <w:sz w:val="18"/>
              </w:rPr>
              <w:t>32,3</w:t>
            </w:r>
          </w:p>
        </w:tc>
        <w:tc>
          <w:tcPr>
            <w:tcW w:w="991" w:type="dxa"/>
            <w:tcBorders>
              <w:top w:val="nil"/>
              <w:bottom w:val="nil"/>
            </w:tcBorders>
            <w:shd w:val="clear" w:color="auto" w:fill="F1F1F1"/>
          </w:tcPr>
          <w:p w:rsidR="00D2678E" w:rsidRDefault="00000000">
            <w:pPr>
              <w:pStyle w:val="TableParagraph"/>
              <w:spacing w:before="15"/>
              <w:ind w:left="13" w:right="5"/>
              <w:rPr>
                <w:rFonts w:ascii="Calibri"/>
                <w:sz w:val="18"/>
              </w:rPr>
            </w:pPr>
            <w:r>
              <w:rPr>
                <w:rFonts w:ascii="Calibri"/>
                <w:spacing w:val="-4"/>
                <w:sz w:val="18"/>
              </w:rPr>
              <w:t>33,0</w:t>
            </w:r>
          </w:p>
        </w:tc>
        <w:tc>
          <w:tcPr>
            <w:tcW w:w="993" w:type="dxa"/>
            <w:tcBorders>
              <w:top w:val="nil"/>
              <w:bottom w:val="nil"/>
            </w:tcBorders>
            <w:shd w:val="clear" w:color="auto" w:fill="F1F1F1"/>
          </w:tcPr>
          <w:p w:rsidR="00D2678E" w:rsidRDefault="00000000">
            <w:pPr>
              <w:pStyle w:val="TableParagraph"/>
              <w:spacing w:before="15"/>
              <w:ind w:left="10" w:right="3"/>
              <w:rPr>
                <w:rFonts w:ascii="Calibri"/>
                <w:sz w:val="18"/>
              </w:rPr>
            </w:pPr>
            <w:r>
              <w:rPr>
                <w:rFonts w:ascii="Calibri"/>
                <w:spacing w:val="-5"/>
                <w:sz w:val="18"/>
              </w:rPr>
              <w:t>2,4</w:t>
            </w:r>
          </w:p>
        </w:tc>
        <w:tc>
          <w:tcPr>
            <w:tcW w:w="1560" w:type="dxa"/>
            <w:tcBorders>
              <w:top w:val="nil"/>
              <w:bottom w:val="nil"/>
            </w:tcBorders>
            <w:shd w:val="clear" w:color="auto" w:fill="F1F1F1"/>
          </w:tcPr>
          <w:p w:rsidR="00D2678E" w:rsidRDefault="00000000">
            <w:pPr>
              <w:pStyle w:val="TableParagraph"/>
              <w:spacing w:before="15"/>
              <w:ind w:left="13" w:right="5"/>
              <w:rPr>
                <w:rFonts w:ascii="Calibri"/>
                <w:sz w:val="18"/>
              </w:rPr>
            </w:pPr>
            <w:r>
              <w:rPr>
                <w:rFonts w:ascii="Calibri"/>
                <w:spacing w:val="-5"/>
                <w:sz w:val="18"/>
              </w:rPr>
              <w:t>0,0</w:t>
            </w:r>
          </w:p>
        </w:tc>
        <w:tc>
          <w:tcPr>
            <w:tcW w:w="892" w:type="dxa"/>
            <w:tcBorders>
              <w:top w:val="nil"/>
              <w:bottom w:val="nil"/>
              <w:right w:val="nil"/>
            </w:tcBorders>
            <w:shd w:val="clear" w:color="auto" w:fill="F1F1F1"/>
          </w:tcPr>
          <w:p w:rsidR="00D2678E" w:rsidRDefault="00000000">
            <w:pPr>
              <w:pStyle w:val="TableParagraph"/>
              <w:spacing w:before="15"/>
              <w:ind w:left="11" w:right="1"/>
              <w:rPr>
                <w:rFonts w:ascii="Calibri"/>
                <w:sz w:val="18"/>
              </w:rPr>
            </w:pPr>
            <w:r>
              <w:rPr>
                <w:rFonts w:ascii="Calibri"/>
                <w:spacing w:val="-5"/>
                <w:sz w:val="18"/>
              </w:rPr>
              <w:t>2,0</w:t>
            </w:r>
          </w:p>
        </w:tc>
      </w:tr>
      <w:tr w:rsidR="00D2678E">
        <w:trPr>
          <w:trHeight w:val="270"/>
        </w:trPr>
        <w:tc>
          <w:tcPr>
            <w:tcW w:w="2129" w:type="dxa"/>
            <w:tcBorders>
              <w:top w:val="nil"/>
              <w:left w:val="nil"/>
              <w:bottom w:val="single" w:sz="4" w:space="0" w:color="FFFFFF"/>
            </w:tcBorders>
            <w:shd w:val="clear" w:color="auto" w:fill="F1F1F1"/>
          </w:tcPr>
          <w:p w:rsidR="00D2678E" w:rsidRDefault="00000000">
            <w:pPr>
              <w:pStyle w:val="TableParagraph"/>
              <w:spacing w:before="72" w:line="178" w:lineRule="exact"/>
              <w:ind w:left="256"/>
              <w:jc w:val="left"/>
              <w:rPr>
                <w:rFonts w:ascii="Calibri"/>
                <w:sz w:val="16"/>
              </w:rPr>
            </w:pPr>
            <w:r>
              <w:rPr>
                <w:rFonts w:ascii="Calibri"/>
                <w:color w:val="333333"/>
                <w:spacing w:val="-2"/>
                <w:sz w:val="16"/>
              </w:rPr>
              <w:t>Inmobiliaria</w:t>
            </w:r>
            <w:r>
              <w:rPr>
                <w:rFonts w:ascii="Calibri"/>
                <w:color w:val="333333"/>
                <w:spacing w:val="-6"/>
                <w:sz w:val="16"/>
              </w:rPr>
              <w:t xml:space="preserve"> </w:t>
            </w:r>
            <w:r>
              <w:rPr>
                <w:rFonts w:ascii="Calibri"/>
                <w:color w:val="333333"/>
                <w:spacing w:val="-2"/>
                <w:sz w:val="16"/>
              </w:rPr>
              <w:t>sin</w:t>
            </w:r>
            <w:r>
              <w:rPr>
                <w:rFonts w:ascii="Calibri"/>
                <w:color w:val="333333"/>
                <w:spacing w:val="-7"/>
                <w:sz w:val="16"/>
              </w:rPr>
              <w:t xml:space="preserve"> </w:t>
            </w:r>
            <w:r>
              <w:rPr>
                <w:rFonts w:ascii="Calibri"/>
                <w:color w:val="333333"/>
                <w:spacing w:val="-2"/>
                <w:sz w:val="16"/>
              </w:rPr>
              <w:t>subsidio</w:t>
            </w:r>
          </w:p>
        </w:tc>
        <w:tc>
          <w:tcPr>
            <w:tcW w:w="847" w:type="dxa"/>
            <w:tcBorders>
              <w:top w:val="nil"/>
              <w:bottom w:val="single" w:sz="4" w:space="0" w:color="FFFFFF"/>
            </w:tcBorders>
            <w:shd w:val="clear" w:color="auto" w:fill="F1F1F1"/>
          </w:tcPr>
          <w:p w:rsidR="00D2678E" w:rsidRDefault="00000000">
            <w:pPr>
              <w:pStyle w:val="TableParagraph"/>
              <w:spacing w:before="15"/>
              <w:ind w:left="7"/>
              <w:rPr>
                <w:rFonts w:ascii="Calibri"/>
                <w:sz w:val="18"/>
              </w:rPr>
            </w:pPr>
            <w:r>
              <w:rPr>
                <w:rFonts w:ascii="Calibri"/>
                <w:spacing w:val="-2"/>
                <w:sz w:val="18"/>
              </w:rPr>
              <w:t>155,9</w:t>
            </w:r>
          </w:p>
        </w:tc>
        <w:tc>
          <w:tcPr>
            <w:tcW w:w="1135" w:type="dxa"/>
            <w:tcBorders>
              <w:top w:val="nil"/>
              <w:bottom w:val="single" w:sz="4" w:space="0" w:color="FFFFFF"/>
            </w:tcBorders>
            <w:shd w:val="clear" w:color="auto" w:fill="F1F1F1"/>
          </w:tcPr>
          <w:p w:rsidR="00D2678E" w:rsidRDefault="00000000">
            <w:pPr>
              <w:pStyle w:val="TableParagraph"/>
              <w:spacing w:before="15"/>
              <w:ind w:left="9" w:right="1"/>
              <w:rPr>
                <w:rFonts w:ascii="Calibri"/>
                <w:sz w:val="18"/>
              </w:rPr>
            </w:pPr>
            <w:r>
              <w:rPr>
                <w:rFonts w:ascii="Calibri"/>
                <w:spacing w:val="-2"/>
                <w:sz w:val="18"/>
              </w:rPr>
              <w:t>143,4</w:t>
            </w:r>
          </w:p>
        </w:tc>
        <w:tc>
          <w:tcPr>
            <w:tcW w:w="991" w:type="dxa"/>
            <w:tcBorders>
              <w:top w:val="nil"/>
              <w:bottom w:val="single" w:sz="4" w:space="0" w:color="FFFFFF"/>
            </w:tcBorders>
            <w:shd w:val="clear" w:color="auto" w:fill="F1F1F1"/>
          </w:tcPr>
          <w:p w:rsidR="00D2678E" w:rsidRDefault="00000000">
            <w:pPr>
              <w:pStyle w:val="TableParagraph"/>
              <w:spacing w:before="15"/>
              <w:ind w:left="13" w:right="5"/>
              <w:rPr>
                <w:rFonts w:ascii="Calibri"/>
                <w:sz w:val="18"/>
              </w:rPr>
            </w:pPr>
            <w:r>
              <w:rPr>
                <w:rFonts w:ascii="Calibri"/>
                <w:spacing w:val="-2"/>
                <w:sz w:val="18"/>
              </w:rPr>
              <w:t>135,8</w:t>
            </w:r>
          </w:p>
        </w:tc>
        <w:tc>
          <w:tcPr>
            <w:tcW w:w="993" w:type="dxa"/>
            <w:tcBorders>
              <w:top w:val="nil"/>
              <w:bottom w:val="single" w:sz="4" w:space="0" w:color="FFFFFF"/>
            </w:tcBorders>
            <w:shd w:val="clear" w:color="auto" w:fill="F1F1F1"/>
          </w:tcPr>
          <w:p w:rsidR="00D2678E" w:rsidRDefault="00000000">
            <w:pPr>
              <w:pStyle w:val="TableParagraph"/>
              <w:spacing w:before="15"/>
              <w:ind w:left="10" w:right="3"/>
              <w:rPr>
                <w:rFonts w:ascii="Calibri"/>
                <w:sz w:val="18"/>
              </w:rPr>
            </w:pPr>
            <w:r>
              <w:rPr>
                <w:rFonts w:ascii="Calibri"/>
                <w:spacing w:val="-5"/>
                <w:sz w:val="18"/>
              </w:rPr>
              <w:t>2,0</w:t>
            </w:r>
          </w:p>
        </w:tc>
        <w:tc>
          <w:tcPr>
            <w:tcW w:w="1560" w:type="dxa"/>
            <w:tcBorders>
              <w:top w:val="nil"/>
              <w:bottom w:val="single" w:sz="4" w:space="0" w:color="FFFFFF"/>
            </w:tcBorders>
            <w:shd w:val="clear" w:color="auto" w:fill="F1F1F1"/>
          </w:tcPr>
          <w:p w:rsidR="00D2678E" w:rsidRDefault="00000000">
            <w:pPr>
              <w:pStyle w:val="TableParagraph"/>
              <w:spacing w:before="15"/>
              <w:ind w:left="13" w:right="3"/>
              <w:rPr>
                <w:rFonts w:ascii="Calibri"/>
                <w:sz w:val="18"/>
              </w:rPr>
            </w:pPr>
            <w:r>
              <w:rPr>
                <w:rFonts w:ascii="Calibri"/>
                <w:sz w:val="18"/>
              </w:rPr>
              <w:t>-</w:t>
            </w:r>
            <w:r>
              <w:rPr>
                <w:rFonts w:ascii="Calibri"/>
                <w:spacing w:val="-5"/>
                <w:sz w:val="18"/>
              </w:rPr>
              <w:t>8,0</w:t>
            </w:r>
          </w:p>
        </w:tc>
        <w:tc>
          <w:tcPr>
            <w:tcW w:w="892" w:type="dxa"/>
            <w:tcBorders>
              <w:top w:val="nil"/>
              <w:bottom w:val="single" w:sz="4" w:space="0" w:color="FFFFFF"/>
              <w:right w:val="nil"/>
            </w:tcBorders>
            <w:shd w:val="clear" w:color="auto" w:fill="F1F1F1"/>
          </w:tcPr>
          <w:p w:rsidR="00D2678E" w:rsidRDefault="00000000">
            <w:pPr>
              <w:pStyle w:val="TableParagraph"/>
              <w:spacing w:before="15"/>
              <w:ind w:left="11" w:right="4"/>
              <w:rPr>
                <w:rFonts w:ascii="Calibri"/>
                <w:sz w:val="18"/>
              </w:rPr>
            </w:pPr>
            <w:r>
              <w:rPr>
                <w:rFonts w:ascii="Calibri"/>
                <w:sz w:val="18"/>
              </w:rPr>
              <w:t>-</w:t>
            </w:r>
            <w:r>
              <w:rPr>
                <w:rFonts w:ascii="Calibri"/>
                <w:spacing w:val="-5"/>
                <w:sz w:val="18"/>
              </w:rPr>
              <w:t>5,3</w:t>
            </w:r>
          </w:p>
        </w:tc>
      </w:tr>
      <w:tr w:rsidR="00D2678E">
        <w:trPr>
          <w:trHeight w:val="441"/>
        </w:trPr>
        <w:tc>
          <w:tcPr>
            <w:tcW w:w="2129" w:type="dxa"/>
            <w:tcBorders>
              <w:top w:val="single" w:sz="4" w:space="0" w:color="FFFFFF"/>
              <w:left w:val="nil"/>
              <w:bottom w:val="single" w:sz="4" w:space="0" w:color="000000"/>
            </w:tcBorders>
            <w:shd w:val="clear" w:color="auto" w:fill="585858"/>
          </w:tcPr>
          <w:p w:rsidR="00D2678E" w:rsidRDefault="00000000">
            <w:pPr>
              <w:pStyle w:val="TableParagraph"/>
              <w:spacing w:before="0" w:line="218" w:lineRule="exact"/>
              <w:ind w:left="74"/>
              <w:jc w:val="left"/>
              <w:rPr>
                <w:rFonts w:ascii="Calibri" w:hAnsi="Calibri"/>
                <w:b/>
                <w:sz w:val="18"/>
              </w:rPr>
            </w:pPr>
            <w:r>
              <w:rPr>
                <w:rFonts w:ascii="Calibri" w:hAnsi="Calibri"/>
                <w:b/>
                <w:color w:val="FFFFFF"/>
                <w:spacing w:val="-2"/>
                <w:sz w:val="18"/>
              </w:rPr>
              <w:t>INVERSIÓN</w:t>
            </w:r>
            <w:r>
              <w:rPr>
                <w:rFonts w:ascii="Calibri" w:hAnsi="Calibri"/>
                <w:b/>
                <w:color w:val="FFFFFF"/>
                <w:spacing w:val="5"/>
                <w:sz w:val="18"/>
              </w:rPr>
              <w:t xml:space="preserve"> </w:t>
            </w:r>
            <w:r>
              <w:rPr>
                <w:rFonts w:ascii="Calibri" w:hAnsi="Calibri"/>
                <w:b/>
                <w:color w:val="FFFFFF"/>
                <w:spacing w:val="-5"/>
                <w:sz w:val="18"/>
              </w:rPr>
              <w:t>EN</w:t>
            </w:r>
          </w:p>
          <w:p w:rsidR="00D2678E" w:rsidRDefault="00000000">
            <w:pPr>
              <w:pStyle w:val="TableParagraph"/>
              <w:spacing w:before="0" w:line="203" w:lineRule="exact"/>
              <w:ind w:left="74"/>
              <w:jc w:val="left"/>
              <w:rPr>
                <w:rFonts w:ascii="Calibri" w:hAnsi="Calibri"/>
                <w:b/>
                <w:sz w:val="18"/>
              </w:rPr>
            </w:pPr>
            <w:r>
              <w:rPr>
                <w:rFonts w:ascii="Calibri" w:hAnsi="Calibri"/>
                <w:b/>
                <w:color w:val="FFFFFF"/>
                <w:spacing w:val="-2"/>
                <w:w w:val="105"/>
                <w:sz w:val="18"/>
              </w:rPr>
              <w:t>CONSTRUCCIÓN</w:t>
            </w:r>
          </w:p>
        </w:tc>
        <w:tc>
          <w:tcPr>
            <w:tcW w:w="847" w:type="dxa"/>
            <w:tcBorders>
              <w:top w:val="single" w:sz="4" w:space="0" w:color="FFFFFF"/>
              <w:bottom w:val="single" w:sz="4" w:space="0" w:color="000000"/>
            </w:tcBorders>
            <w:shd w:val="clear" w:color="auto" w:fill="585858"/>
          </w:tcPr>
          <w:p w:rsidR="00D2678E" w:rsidRDefault="00000000">
            <w:pPr>
              <w:pStyle w:val="TableParagraph"/>
              <w:spacing w:before="109"/>
              <w:ind w:left="7"/>
              <w:rPr>
                <w:rFonts w:ascii="Calibri"/>
                <w:b/>
                <w:sz w:val="18"/>
              </w:rPr>
            </w:pPr>
            <w:r>
              <w:rPr>
                <w:rFonts w:ascii="Calibri"/>
                <w:b/>
                <w:color w:val="FFFFFF"/>
                <w:spacing w:val="-2"/>
                <w:sz w:val="18"/>
              </w:rPr>
              <w:t>704,4</w:t>
            </w:r>
          </w:p>
        </w:tc>
        <w:tc>
          <w:tcPr>
            <w:tcW w:w="1135" w:type="dxa"/>
            <w:tcBorders>
              <w:top w:val="single" w:sz="4" w:space="0" w:color="FFFFFF"/>
              <w:bottom w:val="single" w:sz="4" w:space="0" w:color="000000"/>
            </w:tcBorders>
            <w:shd w:val="clear" w:color="auto" w:fill="585858"/>
          </w:tcPr>
          <w:p w:rsidR="00D2678E" w:rsidRDefault="00000000">
            <w:pPr>
              <w:pStyle w:val="TableParagraph"/>
              <w:spacing w:before="109"/>
              <w:ind w:left="9" w:right="1"/>
              <w:rPr>
                <w:rFonts w:ascii="Calibri"/>
                <w:b/>
                <w:sz w:val="18"/>
              </w:rPr>
            </w:pPr>
            <w:r>
              <w:rPr>
                <w:rFonts w:ascii="Calibri"/>
                <w:b/>
                <w:color w:val="FFFFFF"/>
                <w:spacing w:val="-2"/>
                <w:sz w:val="18"/>
              </w:rPr>
              <w:t>676,3</w:t>
            </w:r>
          </w:p>
        </w:tc>
        <w:tc>
          <w:tcPr>
            <w:tcW w:w="991" w:type="dxa"/>
            <w:tcBorders>
              <w:top w:val="single" w:sz="4" w:space="0" w:color="FFFFFF"/>
              <w:bottom w:val="single" w:sz="4" w:space="0" w:color="000000"/>
            </w:tcBorders>
            <w:shd w:val="clear" w:color="auto" w:fill="585858"/>
          </w:tcPr>
          <w:p w:rsidR="00D2678E" w:rsidRDefault="00000000">
            <w:pPr>
              <w:pStyle w:val="TableParagraph"/>
              <w:spacing w:before="109"/>
              <w:ind w:left="13" w:right="5"/>
              <w:rPr>
                <w:rFonts w:ascii="Calibri"/>
                <w:b/>
                <w:sz w:val="18"/>
              </w:rPr>
            </w:pPr>
            <w:r>
              <w:rPr>
                <w:rFonts w:ascii="Calibri"/>
                <w:b/>
                <w:color w:val="FFFFFF"/>
                <w:spacing w:val="-2"/>
                <w:sz w:val="18"/>
              </w:rPr>
              <w:t>673,4</w:t>
            </w:r>
          </w:p>
        </w:tc>
        <w:tc>
          <w:tcPr>
            <w:tcW w:w="993" w:type="dxa"/>
            <w:tcBorders>
              <w:top w:val="single" w:sz="4" w:space="0" w:color="FFFFFF"/>
              <w:bottom w:val="single" w:sz="4" w:space="0" w:color="000000"/>
            </w:tcBorders>
            <w:shd w:val="clear" w:color="auto" w:fill="585858"/>
          </w:tcPr>
          <w:p w:rsidR="00D2678E" w:rsidRDefault="00000000">
            <w:pPr>
              <w:pStyle w:val="TableParagraph"/>
              <w:spacing w:before="109"/>
              <w:ind w:left="10" w:right="3"/>
              <w:rPr>
                <w:rFonts w:ascii="Calibri"/>
                <w:b/>
                <w:sz w:val="18"/>
              </w:rPr>
            </w:pPr>
            <w:r>
              <w:rPr>
                <w:rFonts w:ascii="Calibri"/>
                <w:b/>
                <w:color w:val="FFFFFF"/>
                <w:spacing w:val="-5"/>
                <w:sz w:val="18"/>
              </w:rPr>
              <w:t>2,5</w:t>
            </w:r>
          </w:p>
        </w:tc>
        <w:tc>
          <w:tcPr>
            <w:tcW w:w="1560" w:type="dxa"/>
            <w:tcBorders>
              <w:top w:val="single" w:sz="4" w:space="0" w:color="FFFFFF"/>
              <w:bottom w:val="single" w:sz="4" w:space="0" w:color="000000"/>
            </w:tcBorders>
            <w:shd w:val="clear" w:color="auto" w:fill="585858"/>
          </w:tcPr>
          <w:p w:rsidR="00D2678E" w:rsidRDefault="00000000">
            <w:pPr>
              <w:pStyle w:val="TableParagraph"/>
              <w:spacing w:before="109"/>
              <w:ind w:left="13" w:right="3"/>
              <w:rPr>
                <w:rFonts w:ascii="Calibri"/>
                <w:b/>
                <w:sz w:val="18"/>
              </w:rPr>
            </w:pPr>
            <w:r>
              <w:rPr>
                <w:rFonts w:ascii="Calibri"/>
                <w:b/>
                <w:color w:val="FFFFFF"/>
                <w:sz w:val="18"/>
              </w:rPr>
              <w:t>-</w:t>
            </w:r>
            <w:r>
              <w:rPr>
                <w:rFonts w:ascii="Calibri"/>
                <w:b/>
                <w:color w:val="FFFFFF"/>
                <w:spacing w:val="-5"/>
                <w:sz w:val="18"/>
              </w:rPr>
              <w:t>4,0</w:t>
            </w:r>
          </w:p>
        </w:tc>
        <w:tc>
          <w:tcPr>
            <w:tcW w:w="892" w:type="dxa"/>
            <w:tcBorders>
              <w:top w:val="single" w:sz="4" w:space="0" w:color="FFFFFF"/>
              <w:bottom w:val="single" w:sz="4" w:space="0" w:color="000000"/>
              <w:right w:val="nil"/>
            </w:tcBorders>
            <w:shd w:val="clear" w:color="auto" w:fill="585858"/>
          </w:tcPr>
          <w:p w:rsidR="00D2678E" w:rsidRDefault="00000000">
            <w:pPr>
              <w:pStyle w:val="TableParagraph"/>
              <w:spacing w:before="109"/>
              <w:ind w:left="11" w:right="4"/>
              <w:rPr>
                <w:rFonts w:ascii="Calibri"/>
                <w:b/>
                <w:sz w:val="18"/>
              </w:rPr>
            </w:pPr>
            <w:r>
              <w:rPr>
                <w:rFonts w:ascii="Calibri"/>
                <w:b/>
                <w:color w:val="FFFFFF"/>
                <w:sz w:val="18"/>
              </w:rPr>
              <w:t>-</w:t>
            </w:r>
            <w:r>
              <w:rPr>
                <w:rFonts w:ascii="Calibri"/>
                <w:b/>
                <w:color w:val="FFFFFF"/>
                <w:spacing w:val="-5"/>
                <w:sz w:val="18"/>
              </w:rPr>
              <w:t>0,4</w:t>
            </w:r>
          </w:p>
        </w:tc>
      </w:tr>
    </w:tbl>
    <w:p w:rsidR="00D2678E" w:rsidRDefault="00D2678E">
      <w:pPr>
        <w:pStyle w:val="Textoindependiente"/>
        <w:spacing w:before="92"/>
        <w:ind w:left="0"/>
        <w:jc w:val="left"/>
        <w:rPr>
          <w:b/>
        </w:rPr>
      </w:pPr>
    </w:p>
    <w:p w:rsidR="00D2678E" w:rsidRDefault="00000000">
      <w:pPr>
        <w:ind w:left="122"/>
        <w:jc w:val="both"/>
        <w:rPr>
          <w:sz w:val="16"/>
        </w:rPr>
      </w:pPr>
      <w:r>
        <w:rPr>
          <w:spacing w:val="-2"/>
          <w:sz w:val="16"/>
        </w:rPr>
        <w:t>Fuente:</w:t>
      </w:r>
      <w:r>
        <w:rPr>
          <w:spacing w:val="62"/>
          <w:w w:val="150"/>
          <w:sz w:val="16"/>
        </w:rPr>
        <w:t xml:space="preserve"> </w:t>
      </w:r>
      <w:hyperlink r:id="rId5">
        <w:r>
          <w:rPr>
            <w:color w:val="467885"/>
            <w:spacing w:val="-2"/>
            <w:sz w:val="16"/>
            <w:u w:val="single" w:color="467885"/>
          </w:rPr>
          <w:t>https://cchc.cl/centro-de-informacion/indicadores/inversion-en-construccion</w:t>
        </w:r>
      </w:hyperlink>
    </w:p>
    <w:p w:rsidR="00D2678E" w:rsidRDefault="00D2678E">
      <w:pPr>
        <w:pStyle w:val="Textoindependiente"/>
        <w:spacing w:before="258"/>
        <w:ind w:left="0"/>
        <w:jc w:val="left"/>
      </w:pPr>
    </w:p>
    <w:p w:rsidR="00D2678E" w:rsidRDefault="00000000">
      <w:pPr>
        <w:pStyle w:val="Textoindependiente"/>
        <w:spacing w:before="0" w:line="259" w:lineRule="auto"/>
        <w:ind w:right="816"/>
      </w:pPr>
      <w:r>
        <w:t>Por</w:t>
      </w:r>
      <w:r>
        <w:rPr>
          <w:spacing w:val="-10"/>
        </w:rPr>
        <w:t xml:space="preserve"> </w:t>
      </w:r>
      <w:r>
        <w:t>otro</w:t>
      </w:r>
      <w:r>
        <w:rPr>
          <w:spacing w:val="-9"/>
        </w:rPr>
        <w:t xml:space="preserve"> </w:t>
      </w:r>
      <w:r>
        <w:t>lado,</w:t>
      </w:r>
      <w:r>
        <w:rPr>
          <w:spacing w:val="-11"/>
        </w:rPr>
        <w:t xml:space="preserve"> </w:t>
      </w:r>
      <w:r>
        <w:t>la</w:t>
      </w:r>
      <w:r>
        <w:rPr>
          <w:spacing w:val="-9"/>
        </w:rPr>
        <w:t xml:space="preserve"> </w:t>
      </w:r>
      <w:r>
        <w:t>velocidad</w:t>
      </w:r>
      <w:r>
        <w:rPr>
          <w:spacing w:val="-11"/>
        </w:rPr>
        <w:t xml:space="preserve"> </w:t>
      </w:r>
      <w:r>
        <w:t>de</w:t>
      </w:r>
      <w:r>
        <w:rPr>
          <w:spacing w:val="-9"/>
        </w:rPr>
        <w:t xml:space="preserve"> </w:t>
      </w:r>
      <w:r>
        <w:t>venta</w:t>
      </w:r>
      <w:r>
        <w:rPr>
          <w:spacing w:val="-10"/>
        </w:rPr>
        <w:t xml:space="preserve"> </w:t>
      </w:r>
      <w:r>
        <w:t>de</w:t>
      </w:r>
      <w:r>
        <w:rPr>
          <w:spacing w:val="-11"/>
        </w:rPr>
        <w:t xml:space="preserve"> </w:t>
      </w:r>
      <w:r>
        <w:t>inmuebles</w:t>
      </w:r>
      <w:r>
        <w:rPr>
          <w:spacing w:val="-11"/>
        </w:rPr>
        <w:t xml:space="preserve"> </w:t>
      </w:r>
      <w:r>
        <w:t>se</w:t>
      </w:r>
      <w:r>
        <w:rPr>
          <w:spacing w:val="-11"/>
        </w:rPr>
        <w:t xml:space="preserve"> </w:t>
      </w:r>
      <w:r>
        <w:t>ha</w:t>
      </w:r>
      <w:r>
        <w:rPr>
          <w:spacing w:val="-13"/>
        </w:rPr>
        <w:t xml:space="preserve"> </w:t>
      </w:r>
      <w:r>
        <w:t>mantenido</w:t>
      </w:r>
      <w:r>
        <w:rPr>
          <w:spacing w:val="-5"/>
        </w:rPr>
        <w:t xml:space="preserve"> </w:t>
      </w:r>
      <w:r>
        <w:t>por</w:t>
      </w:r>
      <w:r>
        <w:rPr>
          <w:spacing w:val="-9"/>
        </w:rPr>
        <w:t xml:space="preserve"> </w:t>
      </w:r>
      <w:r>
        <w:t>sobre</w:t>
      </w:r>
      <w:r>
        <w:rPr>
          <w:spacing w:val="-11"/>
        </w:rPr>
        <w:t xml:space="preserve"> </w:t>
      </w:r>
      <w:r>
        <w:t>los</w:t>
      </w:r>
      <w:r>
        <w:rPr>
          <w:spacing w:val="-11"/>
        </w:rPr>
        <w:t xml:space="preserve"> </w:t>
      </w:r>
      <w:r>
        <w:t>25</w:t>
      </w:r>
      <w:r>
        <w:rPr>
          <w:spacing w:val="-13"/>
        </w:rPr>
        <w:t xml:space="preserve"> </w:t>
      </w:r>
      <w:r>
        <w:t>meses,</w:t>
      </w:r>
      <w:r>
        <w:rPr>
          <w:spacing w:val="-11"/>
        </w:rPr>
        <w:t xml:space="preserve"> </w:t>
      </w:r>
      <w:r>
        <w:t>generando la existencia de un sobre stock que supera las 100 mil unidades a nivel nacional sin que exista una demanda actual frente a dicha oferta.</w:t>
      </w:r>
    </w:p>
    <w:p w:rsidR="00D2678E" w:rsidRDefault="00000000">
      <w:pPr>
        <w:pStyle w:val="Textoindependiente"/>
        <w:spacing w:before="159" w:line="259" w:lineRule="auto"/>
        <w:ind w:right="824"/>
      </w:pPr>
      <w:r>
        <w:t>A nivel</w:t>
      </w:r>
      <w:r>
        <w:rPr>
          <w:spacing w:val="-1"/>
        </w:rPr>
        <w:t xml:space="preserve"> </w:t>
      </w:r>
      <w:r>
        <w:t>de Región Metropolitana, que representa más</w:t>
      </w:r>
      <w:r>
        <w:rPr>
          <w:spacing w:val="-1"/>
        </w:rPr>
        <w:t xml:space="preserve"> </w:t>
      </w:r>
      <w:r>
        <w:t>del</w:t>
      </w:r>
      <w:r>
        <w:rPr>
          <w:spacing w:val="-1"/>
        </w:rPr>
        <w:t xml:space="preserve"> </w:t>
      </w:r>
      <w:r>
        <w:t>50%</w:t>
      </w:r>
      <w:r>
        <w:rPr>
          <w:spacing w:val="-1"/>
        </w:rPr>
        <w:t xml:space="preserve"> </w:t>
      </w:r>
      <w:r>
        <w:t>del</w:t>
      </w:r>
      <w:r>
        <w:rPr>
          <w:spacing w:val="-1"/>
        </w:rPr>
        <w:t xml:space="preserve"> </w:t>
      </w:r>
      <w:r>
        <w:t>sobre</w:t>
      </w:r>
      <w:r>
        <w:rPr>
          <w:spacing w:val="-1"/>
        </w:rPr>
        <w:t xml:space="preserve"> </w:t>
      </w:r>
      <w:r>
        <w:t>stock</w:t>
      </w:r>
      <w:r>
        <w:rPr>
          <w:spacing w:val="-1"/>
        </w:rPr>
        <w:t xml:space="preserve"> </w:t>
      </w:r>
      <w:r>
        <w:t>existente, la velocidad de venta llega a casi 30 meses, lo cual se debería reflejar también en regiones.</w:t>
      </w:r>
    </w:p>
    <w:p w:rsidR="00D2678E" w:rsidRDefault="00D2678E">
      <w:pPr>
        <w:spacing w:line="259" w:lineRule="auto"/>
        <w:sectPr w:rsidR="00D2678E" w:rsidSect="00F34CD8">
          <w:type w:val="continuous"/>
          <w:pgSz w:w="12240" w:h="15840"/>
          <w:pgMar w:top="1340" w:right="880" w:bottom="280" w:left="1580" w:header="720" w:footer="720" w:gutter="0"/>
          <w:cols w:space="720"/>
        </w:sectPr>
      </w:pPr>
    </w:p>
    <w:p w:rsidR="00D2678E" w:rsidRDefault="00000000">
      <w:pPr>
        <w:pStyle w:val="Textoindependiente"/>
        <w:spacing w:before="77" w:line="259" w:lineRule="auto"/>
        <w:ind w:right="815"/>
      </w:pPr>
      <w:r>
        <w:lastRenderedPageBreak/>
        <w:t>De acuerdo con la</w:t>
      </w:r>
      <w:r>
        <w:rPr>
          <w:spacing w:val="-2"/>
        </w:rPr>
        <w:t xml:space="preserve"> </w:t>
      </w:r>
      <w:r>
        <w:t>Gerencia de</w:t>
      </w:r>
      <w:r>
        <w:rPr>
          <w:spacing w:val="-1"/>
        </w:rPr>
        <w:t xml:space="preserve"> </w:t>
      </w:r>
      <w:r>
        <w:t>Estudios</w:t>
      </w:r>
      <w:r>
        <w:rPr>
          <w:spacing w:val="-2"/>
        </w:rPr>
        <w:t xml:space="preserve"> </w:t>
      </w:r>
      <w:r>
        <w:t>de la Cámara</w:t>
      </w:r>
      <w:r>
        <w:rPr>
          <w:spacing w:val="-2"/>
        </w:rPr>
        <w:t xml:space="preserve"> </w:t>
      </w:r>
      <w:r>
        <w:t>Chilena</w:t>
      </w:r>
      <w:r>
        <w:rPr>
          <w:spacing w:val="-2"/>
        </w:rPr>
        <w:t xml:space="preserve"> </w:t>
      </w:r>
      <w:r>
        <w:t>de la</w:t>
      </w:r>
      <w:r>
        <w:rPr>
          <w:spacing w:val="-2"/>
        </w:rPr>
        <w:t xml:space="preserve"> </w:t>
      </w:r>
      <w:r>
        <w:t xml:space="preserve">Construcción, si bien las ventas aumentaron el primer semestre a nivel nacional, no ocurrió lo mismo con las ventas en el Gran </w:t>
      </w:r>
      <w:r>
        <w:rPr>
          <w:spacing w:val="-2"/>
        </w:rPr>
        <w:t>Santiago.</w:t>
      </w:r>
    </w:p>
    <w:p w:rsidR="00D2678E" w:rsidRDefault="00D2678E">
      <w:pPr>
        <w:pStyle w:val="Textoindependiente"/>
        <w:spacing w:before="0"/>
        <w:ind w:left="0"/>
        <w:jc w:val="left"/>
        <w:rPr>
          <w:sz w:val="14"/>
        </w:rPr>
      </w:pPr>
    </w:p>
    <w:tbl>
      <w:tblPr>
        <w:tblStyle w:val="TableNormal"/>
        <w:tblW w:w="0" w:type="auto"/>
        <w:tblInd w:w="132" w:type="dxa"/>
        <w:tblLayout w:type="fixed"/>
        <w:tblLook w:val="01E0" w:firstRow="1" w:lastRow="1" w:firstColumn="1" w:lastColumn="1" w:noHBand="0" w:noVBand="0"/>
      </w:tblPr>
      <w:tblGrid>
        <w:gridCol w:w="1271"/>
        <w:gridCol w:w="1129"/>
        <w:gridCol w:w="1080"/>
        <w:gridCol w:w="1345"/>
        <w:gridCol w:w="684"/>
        <w:gridCol w:w="797"/>
        <w:gridCol w:w="755"/>
        <w:gridCol w:w="864"/>
        <w:gridCol w:w="798"/>
        <w:gridCol w:w="756"/>
      </w:tblGrid>
      <w:tr w:rsidR="00D2678E">
        <w:trPr>
          <w:trHeight w:val="287"/>
        </w:trPr>
        <w:tc>
          <w:tcPr>
            <w:tcW w:w="1271" w:type="dxa"/>
            <w:vMerge w:val="restart"/>
            <w:tcBorders>
              <w:top w:val="single" w:sz="4" w:space="0" w:color="000000"/>
              <w:left w:val="single" w:sz="4" w:space="0" w:color="000000"/>
              <w:right w:val="single" w:sz="4" w:space="0" w:color="000000"/>
            </w:tcBorders>
            <w:shd w:val="clear" w:color="auto" w:fill="0D2841"/>
          </w:tcPr>
          <w:p w:rsidR="00D2678E" w:rsidRDefault="00000000">
            <w:pPr>
              <w:pStyle w:val="TableParagraph"/>
              <w:spacing w:before="62"/>
              <w:ind w:left="105" w:right="96" w:firstLine="12"/>
              <w:jc w:val="left"/>
              <w:rPr>
                <w:b/>
                <w:sz w:val="20"/>
              </w:rPr>
            </w:pPr>
            <w:r>
              <w:rPr>
                <w:b/>
                <w:color w:val="FFFFFF"/>
                <w:spacing w:val="-2"/>
                <w:sz w:val="20"/>
              </w:rPr>
              <w:t>MERCADO NACIONAL</w:t>
            </w:r>
          </w:p>
        </w:tc>
        <w:tc>
          <w:tcPr>
            <w:tcW w:w="3554" w:type="dxa"/>
            <w:gridSpan w:val="3"/>
            <w:tcBorders>
              <w:top w:val="single" w:sz="4" w:space="0" w:color="000000"/>
              <w:left w:val="single" w:sz="4" w:space="0" w:color="000000"/>
              <w:right w:val="single" w:sz="4" w:space="0" w:color="000000"/>
            </w:tcBorders>
            <w:shd w:val="clear" w:color="auto" w:fill="0D2841"/>
          </w:tcPr>
          <w:p w:rsidR="00D2678E" w:rsidRDefault="00000000">
            <w:pPr>
              <w:pStyle w:val="TableParagraph"/>
              <w:spacing w:before="57" w:line="211" w:lineRule="exact"/>
              <w:ind w:left="1047"/>
              <w:jc w:val="left"/>
              <w:rPr>
                <w:b/>
                <w:sz w:val="20"/>
              </w:rPr>
            </w:pPr>
            <w:r>
              <w:rPr>
                <w:b/>
                <w:color w:val="FFFFFF"/>
                <w:spacing w:val="-2"/>
                <w:sz w:val="20"/>
              </w:rPr>
              <w:t>Departamentos</w:t>
            </w:r>
          </w:p>
        </w:tc>
        <w:tc>
          <w:tcPr>
            <w:tcW w:w="2236" w:type="dxa"/>
            <w:gridSpan w:val="3"/>
            <w:tcBorders>
              <w:top w:val="single" w:sz="4" w:space="0" w:color="000000"/>
              <w:left w:val="single" w:sz="4" w:space="0" w:color="000000"/>
              <w:right w:val="single" w:sz="4" w:space="0" w:color="000000"/>
            </w:tcBorders>
            <w:shd w:val="clear" w:color="auto" w:fill="0D2841"/>
          </w:tcPr>
          <w:p w:rsidR="00D2678E" w:rsidRDefault="00000000">
            <w:pPr>
              <w:pStyle w:val="TableParagraph"/>
              <w:spacing w:before="57" w:line="211" w:lineRule="exact"/>
              <w:ind w:right="1"/>
              <w:rPr>
                <w:b/>
                <w:sz w:val="20"/>
              </w:rPr>
            </w:pPr>
            <w:r>
              <w:rPr>
                <w:b/>
                <w:color w:val="FFFFFF"/>
                <w:spacing w:val="-2"/>
                <w:sz w:val="20"/>
              </w:rPr>
              <w:t>Casas</w:t>
            </w:r>
          </w:p>
        </w:tc>
        <w:tc>
          <w:tcPr>
            <w:tcW w:w="2418" w:type="dxa"/>
            <w:gridSpan w:val="3"/>
            <w:tcBorders>
              <w:top w:val="single" w:sz="4" w:space="0" w:color="000000"/>
              <w:left w:val="single" w:sz="4" w:space="0" w:color="000000"/>
              <w:right w:val="single" w:sz="4" w:space="0" w:color="000000"/>
            </w:tcBorders>
            <w:shd w:val="clear" w:color="auto" w:fill="0D2841"/>
          </w:tcPr>
          <w:p w:rsidR="00D2678E" w:rsidRDefault="00000000">
            <w:pPr>
              <w:pStyle w:val="TableParagraph"/>
              <w:spacing w:before="57" w:line="211" w:lineRule="exact"/>
              <w:ind w:left="730"/>
              <w:jc w:val="left"/>
              <w:rPr>
                <w:b/>
                <w:sz w:val="20"/>
              </w:rPr>
            </w:pPr>
            <w:r>
              <w:rPr>
                <w:b/>
                <w:color w:val="FFFFFF"/>
                <w:spacing w:val="-2"/>
                <w:sz w:val="20"/>
              </w:rPr>
              <w:t>Viviendas</w:t>
            </w:r>
          </w:p>
        </w:tc>
      </w:tr>
      <w:tr w:rsidR="00D2678E">
        <w:trPr>
          <w:trHeight w:val="297"/>
        </w:trPr>
        <w:tc>
          <w:tcPr>
            <w:tcW w:w="1271" w:type="dxa"/>
            <w:vMerge/>
            <w:tcBorders>
              <w:top w:val="nil"/>
              <w:left w:val="single" w:sz="4" w:space="0" w:color="000000"/>
              <w:right w:val="single" w:sz="4" w:space="0" w:color="000000"/>
            </w:tcBorders>
            <w:shd w:val="clear" w:color="auto" w:fill="0D2841"/>
          </w:tcPr>
          <w:p w:rsidR="00D2678E" w:rsidRDefault="00D2678E">
            <w:pPr>
              <w:rPr>
                <w:sz w:val="2"/>
                <w:szCs w:val="2"/>
              </w:rPr>
            </w:pPr>
          </w:p>
        </w:tc>
        <w:tc>
          <w:tcPr>
            <w:tcW w:w="1129" w:type="dxa"/>
            <w:tcBorders>
              <w:left w:val="single" w:sz="4" w:space="0" w:color="000000"/>
            </w:tcBorders>
            <w:shd w:val="clear" w:color="auto" w:fill="155F82"/>
          </w:tcPr>
          <w:p w:rsidR="00D2678E" w:rsidRDefault="00000000">
            <w:pPr>
              <w:pStyle w:val="TableParagraph"/>
              <w:spacing w:before="67" w:line="211" w:lineRule="exact"/>
              <w:ind w:left="93" w:right="1"/>
              <w:rPr>
                <w:b/>
                <w:sz w:val="20"/>
              </w:rPr>
            </w:pPr>
            <w:r>
              <w:rPr>
                <w:b/>
                <w:color w:val="FFFFFF"/>
                <w:spacing w:val="-2"/>
                <w:sz w:val="20"/>
              </w:rPr>
              <w:t>Stock</w:t>
            </w:r>
          </w:p>
        </w:tc>
        <w:tc>
          <w:tcPr>
            <w:tcW w:w="1080" w:type="dxa"/>
            <w:shd w:val="clear" w:color="auto" w:fill="155F82"/>
          </w:tcPr>
          <w:p w:rsidR="00D2678E" w:rsidRDefault="00000000">
            <w:pPr>
              <w:pStyle w:val="TableParagraph"/>
              <w:spacing w:before="67" w:line="211" w:lineRule="exact"/>
              <w:ind w:right="260"/>
              <w:jc w:val="right"/>
              <w:rPr>
                <w:b/>
                <w:sz w:val="20"/>
              </w:rPr>
            </w:pPr>
            <w:r>
              <w:rPr>
                <w:b/>
                <w:color w:val="FFFFFF"/>
                <w:spacing w:val="-2"/>
                <w:sz w:val="20"/>
              </w:rPr>
              <w:t>Ventas</w:t>
            </w:r>
          </w:p>
        </w:tc>
        <w:tc>
          <w:tcPr>
            <w:tcW w:w="1345" w:type="dxa"/>
            <w:tcBorders>
              <w:right w:val="single" w:sz="4" w:space="0" w:color="000000"/>
            </w:tcBorders>
            <w:shd w:val="clear" w:color="auto" w:fill="155F82"/>
          </w:tcPr>
          <w:p w:rsidR="00D2678E" w:rsidRDefault="00000000">
            <w:pPr>
              <w:pStyle w:val="TableParagraph"/>
              <w:spacing w:before="67" w:line="211" w:lineRule="exact"/>
              <w:ind w:right="189"/>
              <w:rPr>
                <w:b/>
                <w:sz w:val="20"/>
              </w:rPr>
            </w:pPr>
            <w:r>
              <w:rPr>
                <w:b/>
                <w:color w:val="FFFFFF"/>
                <w:spacing w:val="-2"/>
                <w:sz w:val="20"/>
              </w:rPr>
              <w:t>Meses</w:t>
            </w:r>
          </w:p>
        </w:tc>
        <w:tc>
          <w:tcPr>
            <w:tcW w:w="684" w:type="dxa"/>
            <w:tcBorders>
              <w:left w:val="single" w:sz="4" w:space="0" w:color="000000"/>
            </w:tcBorders>
            <w:shd w:val="clear" w:color="auto" w:fill="155F82"/>
          </w:tcPr>
          <w:p w:rsidR="00D2678E" w:rsidRDefault="00000000">
            <w:pPr>
              <w:pStyle w:val="TableParagraph"/>
              <w:spacing w:before="67" w:line="211" w:lineRule="exact"/>
              <w:rPr>
                <w:b/>
                <w:sz w:val="20"/>
              </w:rPr>
            </w:pPr>
            <w:r>
              <w:rPr>
                <w:b/>
                <w:color w:val="FFFFFF"/>
                <w:spacing w:val="-2"/>
                <w:sz w:val="20"/>
              </w:rPr>
              <w:t>Stock</w:t>
            </w:r>
          </w:p>
        </w:tc>
        <w:tc>
          <w:tcPr>
            <w:tcW w:w="797" w:type="dxa"/>
            <w:shd w:val="clear" w:color="auto" w:fill="155F82"/>
          </w:tcPr>
          <w:p w:rsidR="00D2678E" w:rsidRDefault="00000000">
            <w:pPr>
              <w:pStyle w:val="TableParagraph"/>
              <w:spacing w:before="67" w:line="211" w:lineRule="exact"/>
              <w:rPr>
                <w:b/>
                <w:sz w:val="20"/>
              </w:rPr>
            </w:pPr>
            <w:r>
              <w:rPr>
                <w:b/>
                <w:color w:val="FFFFFF"/>
                <w:spacing w:val="-2"/>
                <w:sz w:val="20"/>
              </w:rPr>
              <w:t>Ventas</w:t>
            </w:r>
          </w:p>
        </w:tc>
        <w:tc>
          <w:tcPr>
            <w:tcW w:w="755" w:type="dxa"/>
            <w:tcBorders>
              <w:right w:val="single" w:sz="4" w:space="0" w:color="000000"/>
            </w:tcBorders>
            <w:shd w:val="clear" w:color="auto" w:fill="155F82"/>
          </w:tcPr>
          <w:p w:rsidR="00D2678E" w:rsidRDefault="00000000">
            <w:pPr>
              <w:pStyle w:val="TableParagraph"/>
              <w:spacing w:before="67" w:line="211" w:lineRule="exact"/>
              <w:ind w:left="3"/>
              <w:rPr>
                <w:b/>
                <w:sz w:val="20"/>
              </w:rPr>
            </w:pPr>
            <w:r>
              <w:rPr>
                <w:b/>
                <w:color w:val="FFFFFF"/>
                <w:spacing w:val="-2"/>
                <w:sz w:val="20"/>
              </w:rPr>
              <w:t>Meses</w:t>
            </w:r>
          </w:p>
        </w:tc>
        <w:tc>
          <w:tcPr>
            <w:tcW w:w="864" w:type="dxa"/>
            <w:tcBorders>
              <w:left w:val="single" w:sz="4" w:space="0" w:color="000000"/>
            </w:tcBorders>
            <w:shd w:val="clear" w:color="auto" w:fill="155F82"/>
          </w:tcPr>
          <w:p w:rsidR="00D2678E" w:rsidRDefault="00000000">
            <w:pPr>
              <w:pStyle w:val="TableParagraph"/>
              <w:spacing w:before="67" w:line="211" w:lineRule="exact"/>
              <w:ind w:left="1" w:right="11"/>
              <w:rPr>
                <w:b/>
                <w:sz w:val="20"/>
              </w:rPr>
            </w:pPr>
            <w:r>
              <w:rPr>
                <w:b/>
                <w:color w:val="FFFFFF"/>
                <w:spacing w:val="-2"/>
                <w:sz w:val="20"/>
              </w:rPr>
              <w:t>Stock</w:t>
            </w:r>
          </w:p>
        </w:tc>
        <w:tc>
          <w:tcPr>
            <w:tcW w:w="798" w:type="dxa"/>
            <w:shd w:val="clear" w:color="auto" w:fill="155F82"/>
          </w:tcPr>
          <w:p w:rsidR="00D2678E" w:rsidRDefault="00000000">
            <w:pPr>
              <w:pStyle w:val="TableParagraph"/>
              <w:spacing w:before="67" w:line="211" w:lineRule="exact"/>
              <w:ind w:right="5"/>
              <w:rPr>
                <w:b/>
                <w:sz w:val="20"/>
              </w:rPr>
            </w:pPr>
            <w:r>
              <w:rPr>
                <w:b/>
                <w:color w:val="FFFFFF"/>
                <w:spacing w:val="-2"/>
                <w:sz w:val="20"/>
              </w:rPr>
              <w:t>Ventas</w:t>
            </w:r>
          </w:p>
        </w:tc>
        <w:tc>
          <w:tcPr>
            <w:tcW w:w="756" w:type="dxa"/>
            <w:tcBorders>
              <w:right w:val="single" w:sz="4" w:space="0" w:color="000000"/>
            </w:tcBorders>
            <w:shd w:val="clear" w:color="auto" w:fill="155F82"/>
          </w:tcPr>
          <w:p w:rsidR="00D2678E" w:rsidRDefault="00000000">
            <w:pPr>
              <w:pStyle w:val="TableParagraph"/>
              <w:spacing w:before="67" w:line="211" w:lineRule="exact"/>
              <w:ind w:left="3" w:right="12"/>
              <w:rPr>
                <w:b/>
                <w:sz w:val="20"/>
              </w:rPr>
            </w:pPr>
            <w:r>
              <w:rPr>
                <w:b/>
                <w:color w:val="FFFFFF"/>
                <w:spacing w:val="-2"/>
                <w:sz w:val="20"/>
              </w:rPr>
              <w:t>Meses</w:t>
            </w:r>
          </w:p>
        </w:tc>
      </w:tr>
      <w:tr w:rsidR="00D2678E">
        <w:trPr>
          <w:trHeight w:val="297"/>
        </w:trPr>
        <w:tc>
          <w:tcPr>
            <w:tcW w:w="1271" w:type="dxa"/>
            <w:tcBorders>
              <w:left w:val="single" w:sz="4" w:space="0" w:color="000000"/>
              <w:right w:val="single" w:sz="4" w:space="0" w:color="000000"/>
            </w:tcBorders>
          </w:tcPr>
          <w:p w:rsidR="00D2678E" w:rsidRDefault="00000000">
            <w:pPr>
              <w:pStyle w:val="TableParagraph"/>
              <w:spacing w:before="16" w:line="261" w:lineRule="exact"/>
              <w:ind w:right="319"/>
              <w:jc w:val="right"/>
              <w:rPr>
                <w:rFonts w:ascii="Calibri"/>
              </w:rPr>
            </w:pPr>
            <w:r>
              <w:rPr>
                <w:rFonts w:ascii="Calibri"/>
                <w:spacing w:val="-5"/>
              </w:rPr>
              <w:t>Ene</w:t>
            </w:r>
          </w:p>
        </w:tc>
        <w:tc>
          <w:tcPr>
            <w:tcW w:w="1129" w:type="dxa"/>
            <w:tcBorders>
              <w:left w:val="single" w:sz="4" w:space="0" w:color="000000"/>
            </w:tcBorders>
          </w:tcPr>
          <w:p w:rsidR="00D2678E" w:rsidRDefault="00000000">
            <w:pPr>
              <w:pStyle w:val="TableParagraph"/>
              <w:spacing w:before="57" w:line="220" w:lineRule="exact"/>
              <w:ind w:left="92" w:right="1"/>
              <w:rPr>
                <w:sz w:val="20"/>
              </w:rPr>
            </w:pPr>
            <w:r>
              <w:rPr>
                <w:spacing w:val="-2"/>
                <w:sz w:val="20"/>
              </w:rPr>
              <w:t>102.909</w:t>
            </w:r>
          </w:p>
        </w:tc>
        <w:tc>
          <w:tcPr>
            <w:tcW w:w="1080" w:type="dxa"/>
          </w:tcPr>
          <w:p w:rsidR="00D2678E" w:rsidRDefault="00000000">
            <w:pPr>
              <w:pStyle w:val="TableParagraph"/>
              <w:spacing w:before="57" w:line="220" w:lineRule="exact"/>
              <w:ind w:right="338"/>
              <w:jc w:val="right"/>
              <w:rPr>
                <w:sz w:val="20"/>
              </w:rPr>
            </w:pPr>
            <w:r>
              <w:rPr>
                <w:spacing w:val="-2"/>
                <w:sz w:val="20"/>
              </w:rPr>
              <w:t>2.515</w:t>
            </w:r>
          </w:p>
        </w:tc>
        <w:tc>
          <w:tcPr>
            <w:tcW w:w="1345" w:type="dxa"/>
            <w:tcBorders>
              <w:right w:val="single" w:sz="4" w:space="0" w:color="000000"/>
            </w:tcBorders>
          </w:tcPr>
          <w:p w:rsidR="00D2678E" w:rsidRDefault="00000000">
            <w:pPr>
              <w:pStyle w:val="TableParagraph"/>
              <w:spacing w:before="57" w:line="220" w:lineRule="exact"/>
              <w:ind w:left="2" w:right="189"/>
              <w:rPr>
                <w:sz w:val="20"/>
              </w:rPr>
            </w:pPr>
            <w:r>
              <w:rPr>
                <w:spacing w:val="-4"/>
                <w:sz w:val="20"/>
              </w:rPr>
              <w:t>40,9</w:t>
            </w:r>
          </w:p>
        </w:tc>
        <w:tc>
          <w:tcPr>
            <w:tcW w:w="684" w:type="dxa"/>
            <w:tcBorders>
              <w:left w:val="single" w:sz="4" w:space="0" w:color="000000"/>
            </w:tcBorders>
          </w:tcPr>
          <w:p w:rsidR="00D2678E" w:rsidRDefault="00000000">
            <w:pPr>
              <w:pStyle w:val="TableParagraph"/>
              <w:spacing w:before="57" w:line="220" w:lineRule="exact"/>
              <w:rPr>
                <w:sz w:val="20"/>
              </w:rPr>
            </w:pPr>
            <w:r>
              <w:rPr>
                <w:spacing w:val="-2"/>
                <w:sz w:val="20"/>
              </w:rPr>
              <w:t>9.761</w:t>
            </w:r>
          </w:p>
        </w:tc>
        <w:tc>
          <w:tcPr>
            <w:tcW w:w="797" w:type="dxa"/>
          </w:tcPr>
          <w:p w:rsidR="00D2678E" w:rsidRDefault="00000000">
            <w:pPr>
              <w:pStyle w:val="TableParagraph"/>
              <w:spacing w:before="57" w:line="220" w:lineRule="exact"/>
              <w:rPr>
                <w:sz w:val="20"/>
              </w:rPr>
            </w:pPr>
            <w:r>
              <w:rPr>
                <w:spacing w:val="-5"/>
                <w:sz w:val="20"/>
              </w:rPr>
              <w:t>445</w:t>
            </w:r>
          </w:p>
        </w:tc>
        <w:tc>
          <w:tcPr>
            <w:tcW w:w="755" w:type="dxa"/>
            <w:tcBorders>
              <w:right w:val="single" w:sz="4" w:space="0" w:color="000000"/>
            </w:tcBorders>
          </w:tcPr>
          <w:p w:rsidR="00D2678E" w:rsidRDefault="00000000">
            <w:pPr>
              <w:pStyle w:val="TableParagraph"/>
              <w:spacing w:before="57" w:line="220" w:lineRule="exact"/>
              <w:ind w:left="3" w:right="3"/>
              <w:rPr>
                <w:sz w:val="20"/>
              </w:rPr>
            </w:pPr>
            <w:r>
              <w:rPr>
                <w:spacing w:val="-4"/>
                <w:sz w:val="20"/>
              </w:rPr>
              <w:t>21,9</w:t>
            </w:r>
          </w:p>
        </w:tc>
        <w:tc>
          <w:tcPr>
            <w:tcW w:w="864" w:type="dxa"/>
            <w:tcBorders>
              <w:left w:val="single" w:sz="4" w:space="0" w:color="000000"/>
            </w:tcBorders>
          </w:tcPr>
          <w:p w:rsidR="00D2678E" w:rsidRDefault="00000000">
            <w:pPr>
              <w:pStyle w:val="TableParagraph"/>
              <w:spacing w:before="57" w:line="220" w:lineRule="exact"/>
              <w:ind w:right="11"/>
              <w:rPr>
                <w:sz w:val="20"/>
              </w:rPr>
            </w:pPr>
            <w:r>
              <w:rPr>
                <w:spacing w:val="-2"/>
                <w:sz w:val="20"/>
              </w:rPr>
              <w:t>112.670</w:t>
            </w:r>
          </w:p>
        </w:tc>
        <w:tc>
          <w:tcPr>
            <w:tcW w:w="798" w:type="dxa"/>
          </w:tcPr>
          <w:p w:rsidR="00D2678E" w:rsidRDefault="00000000">
            <w:pPr>
              <w:pStyle w:val="TableParagraph"/>
              <w:spacing w:before="57" w:line="220" w:lineRule="exact"/>
              <w:ind w:right="5"/>
              <w:rPr>
                <w:sz w:val="20"/>
              </w:rPr>
            </w:pPr>
            <w:r>
              <w:rPr>
                <w:spacing w:val="-2"/>
                <w:sz w:val="20"/>
              </w:rPr>
              <w:t>2.960</w:t>
            </w:r>
          </w:p>
        </w:tc>
        <w:tc>
          <w:tcPr>
            <w:tcW w:w="756" w:type="dxa"/>
            <w:tcBorders>
              <w:right w:val="single" w:sz="4" w:space="0" w:color="000000"/>
            </w:tcBorders>
          </w:tcPr>
          <w:p w:rsidR="00D2678E" w:rsidRDefault="00000000">
            <w:pPr>
              <w:pStyle w:val="TableParagraph"/>
              <w:spacing w:before="57" w:line="220" w:lineRule="exact"/>
              <w:ind w:right="12"/>
              <w:rPr>
                <w:sz w:val="20"/>
              </w:rPr>
            </w:pPr>
            <w:r>
              <w:rPr>
                <w:spacing w:val="-4"/>
                <w:sz w:val="20"/>
              </w:rPr>
              <w:t>38,1</w:t>
            </w:r>
          </w:p>
        </w:tc>
      </w:tr>
      <w:tr w:rsidR="00D2678E">
        <w:trPr>
          <w:trHeight w:val="288"/>
        </w:trPr>
        <w:tc>
          <w:tcPr>
            <w:tcW w:w="1271" w:type="dxa"/>
            <w:tcBorders>
              <w:left w:val="single" w:sz="4" w:space="0" w:color="000000"/>
              <w:right w:val="single" w:sz="4" w:space="0" w:color="000000"/>
            </w:tcBorders>
          </w:tcPr>
          <w:p w:rsidR="00D2678E" w:rsidRDefault="00000000">
            <w:pPr>
              <w:pStyle w:val="TableParagraph"/>
              <w:spacing w:before="7" w:line="261" w:lineRule="exact"/>
              <w:ind w:right="323"/>
              <w:jc w:val="right"/>
              <w:rPr>
                <w:rFonts w:ascii="Calibri"/>
              </w:rPr>
            </w:pPr>
            <w:r>
              <w:rPr>
                <w:rFonts w:ascii="Calibri"/>
                <w:spacing w:val="-5"/>
              </w:rPr>
              <w:t>Feb</w:t>
            </w:r>
          </w:p>
        </w:tc>
        <w:tc>
          <w:tcPr>
            <w:tcW w:w="1129" w:type="dxa"/>
            <w:tcBorders>
              <w:left w:val="single" w:sz="4" w:space="0" w:color="000000"/>
            </w:tcBorders>
          </w:tcPr>
          <w:p w:rsidR="00D2678E" w:rsidRDefault="00000000">
            <w:pPr>
              <w:pStyle w:val="TableParagraph"/>
              <w:spacing w:line="220" w:lineRule="exact"/>
              <w:ind w:left="92" w:right="1"/>
              <w:rPr>
                <w:sz w:val="20"/>
              </w:rPr>
            </w:pPr>
            <w:r>
              <w:rPr>
                <w:spacing w:val="-2"/>
                <w:sz w:val="20"/>
              </w:rPr>
              <w:t>102.379</w:t>
            </w:r>
          </w:p>
        </w:tc>
        <w:tc>
          <w:tcPr>
            <w:tcW w:w="1080" w:type="dxa"/>
          </w:tcPr>
          <w:p w:rsidR="00D2678E" w:rsidRDefault="00000000">
            <w:pPr>
              <w:pStyle w:val="TableParagraph"/>
              <w:spacing w:line="220" w:lineRule="exact"/>
              <w:ind w:right="338"/>
              <w:jc w:val="right"/>
              <w:rPr>
                <w:sz w:val="20"/>
              </w:rPr>
            </w:pPr>
            <w:r>
              <w:rPr>
                <w:spacing w:val="-2"/>
                <w:sz w:val="20"/>
              </w:rPr>
              <w:t>2.745</w:t>
            </w:r>
          </w:p>
        </w:tc>
        <w:tc>
          <w:tcPr>
            <w:tcW w:w="1345" w:type="dxa"/>
            <w:tcBorders>
              <w:right w:val="single" w:sz="4" w:space="0" w:color="000000"/>
            </w:tcBorders>
          </w:tcPr>
          <w:p w:rsidR="00D2678E" w:rsidRDefault="00000000">
            <w:pPr>
              <w:pStyle w:val="TableParagraph"/>
              <w:spacing w:line="220" w:lineRule="exact"/>
              <w:ind w:left="2" w:right="189"/>
              <w:rPr>
                <w:sz w:val="20"/>
              </w:rPr>
            </w:pPr>
            <w:r>
              <w:rPr>
                <w:spacing w:val="-4"/>
                <w:sz w:val="20"/>
              </w:rPr>
              <w:t>37,3</w:t>
            </w:r>
          </w:p>
        </w:tc>
        <w:tc>
          <w:tcPr>
            <w:tcW w:w="684" w:type="dxa"/>
            <w:tcBorders>
              <w:left w:val="single" w:sz="4" w:space="0" w:color="000000"/>
            </w:tcBorders>
          </w:tcPr>
          <w:p w:rsidR="00D2678E" w:rsidRDefault="00000000">
            <w:pPr>
              <w:pStyle w:val="TableParagraph"/>
              <w:spacing w:line="220" w:lineRule="exact"/>
              <w:rPr>
                <w:sz w:val="20"/>
              </w:rPr>
            </w:pPr>
            <w:r>
              <w:rPr>
                <w:spacing w:val="-2"/>
                <w:sz w:val="20"/>
              </w:rPr>
              <w:t>9.481</w:t>
            </w:r>
          </w:p>
        </w:tc>
        <w:tc>
          <w:tcPr>
            <w:tcW w:w="797" w:type="dxa"/>
          </w:tcPr>
          <w:p w:rsidR="00D2678E" w:rsidRDefault="00000000">
            <w:pPr>
              <w:pStyle w:val="TableParagraph"/>
              <w:spacing w:line="220" w:lineRule="exact"/>
              <w:rPr>
                <w:sz w:val="20"/>
              </w:rPr>
            </w:pPr>
            <w:r>
              <w:rPr>
                <w:spacing w:val="-5"/>
                <w:sz w:val="20"/>
              </w:rPr>
              <w:t>489</w:t>
            </w:r>
          </w:p>
        </w:tc>
        <w:tc>
          <w:tcPr>
            <w:tcW w:w="755" w:type="dxa"/>
            <w:tcBorders>
              <w:right w:val="single" w:sz="4" w:space="0" w:color="000000"/>
            </w:tcBorders>
          </w:tcPr>
          <w:p w:rsidR="00D2678E" w:rsidRDefault="00000000">
            <w:pPr>
              <w:pStyle w:val="TableParagraph"/>
              <w:spacing w:line="220" w:lineRule="exact"/>
              <w:ind w:left="3" w:right="3"/>
              <w:rPr>
                <w:sz w:val="20"/>
              </w:rPr>
            </w:pPr>
            <w:r>
              <w:rPr>
                <w:spacing w:val="-4"/>
                <w:sz w:val="20"/>
              </w:rPr>
              <w:t>19,4</w:t>
            </w:r>
          </w:p>
        </w:tc>
        <w:tc>
          <w:tcPr>
            <w:tcW w:w="864" w:type="dxa"/>
            <w:tcBorders>
              <w:left w:val="single" w:sz="4" w:space="0" w:color="000000"/>
            </w:tcBorders>
          </w:tcPr>
          <w:p w:rsidR="00D2678E" w:rsidRDefault="00000000">
            <w:pPr>
              <w:pStyle w:val="TableParagraph"/>
              <w:spacing w:line="220" w:lineRule="exact"/>
              <w:ind w:right="11"/>
              <w:rPr>
                <w:sz w:val="20"/>
              </w:rPr>
            </w:pPr>
            <w:r>
              <w:rPr>
                <w:spacing w:val="-2"/>
                <w:sz w:val="20"/>
              </w:rPr>
              <w:t>111.860</w:t>
            </w:r>
          </w:p>
        </w:tc>
        <w:tc>
          <w:tcPr>
            <w:tcW w:w="798" w:type="dxa"/>
          </w:tcPr>
          <w:p w:rsidR="00D2678E" w:rsidRDefault="00000000">
            <w:pPr>
              <w:pStyle w:val="TableParagraph"/>
              <w:spacing w:line="220" w:lineRule="exact"/>
              <w:ind w:right="5"/>
              <w:rPr>
                <w:sz w:val="20"/>
              </w:rPr>
            </w:pPr>
            <w:r>
              <w:rPr>
                <w:spacing w:val="-2"/>
                <w:sz w:val="20"/>
              </w:rPr>
              <w:t>3.234</w:t>
            </w:r>
          </w:p>
        </w:tc>
        <w:tc>
          <w:tcPr>
            <w:tcW w:w="756" w:type="dxa"/>
            <w:tcBorders>
              <w:right w:val="single" w:sz="4" w:space="0" w:color="000000"/>
            </w:tcBorders>
          </w:tcPr>
          <w:p w:rsidR="00D2678E" w:rsidRDefault="00000000">
            <w:pPr>
              <w:pStyle w:val="TableParagraph"/>
              <w:spacing w:line="220" w:lineRule="exact"/>
              <w:ind w:right="12"/>
              <w:rPr>
                <w:sz w:val="20"/>
              </w:rPr>
            </w:pPr>
            <w:r>
              <w:rPr>
                <w:spacing w:val="-4"/>
                <w:sz w:val="20"/>
              </w:rPr>
              <w:t>34,6</w:t>
            </w:r>
          </w:p>
        </w:tc>
      </w:tr>
      <w:tr w:rsidR="00D2678E">
        <w:trPr>
          <w:trHeight w:val="287"/>
        </w:trPr>
        <w:tc>
          <w:tcPr>
            <w:tcW w:w="1271" w:type="dxa"/>
            <w:tcBorders>
              <w:left w:val="single" w:sz="4" w:space="0" w:color="000000"/>
              <w:right w:val="single" w:sz="4" w:space="0" w:color="000000"/>
            </w:tcBorders>
          </w:tcPr>
          <w:p w:rsidR="00D2678E" w:rsidRDefault="00000000">
            <w:pPr>
              <w:pStyle w:val="TableParagraph"/>
              <w:spacing w:before="7" w:line="261" w:lineRule="exact"/>
              <w:ind w:right="317"/>
              <w:jc w:val="right"/>
              <w:rPr>
                <w:rFonts w:ascii="Calibri"/>
              </w:rPr>
            </w:pPr>
            <w:r>
              <w:rPr>
                <w:rFonts w:ascii="Calibri"/>
                <w:spacing w:val="-5"/>
              </w:rPr>
              <w:t>Mar</w:t>
            </w:r>
          </w:p>
        </w:tc>
        <w:tc>
          <w:tcPr>
            <w:tcW w:w="1129" w:type="dxa"/>
            <w:tcBorders>
              <w:left w:val="single" w:sz="4" w:space="0" w:color="000000"/>
            </w:tcBorders>
          </w:tcPr>
          <w:p w:rsidR="00D2678E" w:rsidRDefault="00000000">
            <w:pPr>
              <w:pStyle w:val="TableParagraph"/>
              <w:spacing w:line="220" w:lineRule="exact"/>
              <w:ind w:left="92" w:right="1"/>
              <w:rPr>
                <w:sz w:val="20"/>
              </w:rPr>
            </w:pPr>
            <w:r>
              <w:rPr>
                <w:spacing w:val="-2"/>
                <w:sz w:val="20"/>
              </w:rPr>
              <w:t>101.619</w:t>
            </w:r>
          </w:p>
        </w:tc>
        <w:tc>
          <w:tcPr>
            <w:tcW w:w="1080" w:type="dxa"/>
          </w:tcPr>
          <w:p w:rsidR="00D2678E" w:rsidRDefault="00000000">
            <w:pPr>
              <w:pStyle w:val="TableParagraph"/>
              <w:spacing w:line="220" w:lineRule="exact"/>
              <w:ind w:right="338"/>
              <w:jc w:val="right"/>
              <w:rPr>
                <w:sz w:val="20"/>
              </w:rPr>
            </w:pPr>
            <w:r>
              <w:rPr>
                <w:spacing w:val="-2"/>
                <w:sz w:val="20"/>
              </w:rPr>
              <w:t>3.344</w:t>
            </w:r>
          </w:p>
        </w:tc>
        <w:tc>
          <w:tcPr>
            <w:tcW w:w="1345" w:type="dxa"/>
            <w:tcBorders>
              <w:right w:val="single" w:sz="4" w:space="0" w:color="000000"/>
            </w:tcBorders>
          </w:tcPr>
          <w:p w:rsidR="00D2678E" w:rsidRDefault="00000000">
            <w:pPr>
              <w:pStyle w:val="TableParagraph"/>
              <w:spacing w:line="220" w:lineRule="exact"/>
              <w:ind w:left="2" w:right="189"/>
              <w:rPr>
                <w:sz w:val="20"/>
              </w:rPr>
            </w:pPr>
            <w:r>
              <w:rPr>
                <w:spacing w:val="-4"/>
                <w:sz w:val="20"/>
              </w:rPr>
              <w:t>30,4</w:t>
            </w:r>
          </w:p>
        </w:tc>
        <w:tc>
          <w:tcPr>
            <w:tcW w:w="684" w:type="dxa"/>
            <w:tcBorders>
              <w:left w:val="single" w:sz="4" w:space="0" w:color="000000"/>
            </w:tcBorders>
          </w:tcPr>
          <w:p w:rsidR="00D2678E" w:rsidRDefault="00000000">
            <w:pPr>
              <w:pStyle w:val="TableParagraph"/>
              <w:spacing w:line="220" w:lineRule="exact"/>
              <w:rPr>
                <w:sz w:val="20"/>
              </w:rPr>
            </w:pPr>
            <w:r>
              <w:rPr>
                <w:spacing w:val="-2"/>
                <w:sz w:val="20"/>
              </w:rPr>
              <w:t>9.298</w:t>
            </w:r>
          </w:p>
        </w:tc>
        <w:tc>
          <w:tcPr>
            <w:tcW w:w="797" w:type="dxa"/>
          </w:tcPr>
          <w:p w:rsidR="00D2678E" w:rsidRDefault="00000000">
            <w:pPr>
              <w:pStyle w:val="TableParagraph"/>
              <w:spacing w:line="220" w:lineRule="exact"/>
              <w:rPr>
                <w:sz w:val="20"/>
              </w:rPr>
            </w:pPr>
            <w:r>
              <w:rPr>
                <w:spacing w:val="-5"/>
                <w:sz w:val="20"/>
              </w:rPr>
              <w:t>582</w:t>
            </w:r>
          </w:p>
        </w:tc>
        <w:tc>
          <w:tcPr>
            <w:tcW w:w="755" w:type="dxa"/>
            <w:tcBorders>
              <w:right w:val="single" w:sz="4" w:space="0" w:color="000000"/>
            </w:tcBorders>
          </w:tcPr>
          <w:p w:rsidR="00D2678E" w:rsidRDefault="00000000">
            <w:pPr>
              <w:pStyle w:val="TableParagraph"/>
              <w:spacing w:line="220" w:lineRule="exact"/>
              <w:ind w:left="3" w:right="3"/>
              <w:rPr>
                <w:sz w:val="20"/>
              </w:rPr>
            </w:pPr>
            <w:r>
              <w:rPr>
                <w:spacing w:val="-4"/>
                <w:sz w:val="20"/>
              </w:rPr>
              <w:t>16,0</w:t>
            </w:r>
          </w:p>
        </w:tc>
        <w:tc>
          <w:tcPr>
            <w:tcW w:w="864" w:type="dxa"/>
            <w:tcBorders>
              <w:left w:val="single" w:sz="4" w:space="0" w:color="000000"/>
            </w:tcBorders>
          </w:tcPr>
          <w:p w:rsidR="00D2678E" w:rsidRDefault="00000000">
            <w:pPr>
              <w:pStyle w:val="TableParagraph"/>
              <w:spacing w:line="220" w:lineRule="exact"/>
              <w:ind w:right="11"/>
              <w:rPr>
                <w:sz w:val="20"/>
              </w:rPr>
            </w:pPr>
            <w:r>
              <w:rPr>
                <w:spacing w:val="-2"/>
                <w:sz w:val="20"/>
              </w:rPr>
              <w:t>110.917</w:t>
            </w:r>
          </w:p>
        </w:tc>
        <w:tc>
          <w:tcPr>
            <w:tcW w:w="798" w:type="dxa"/>
          </w:tcPr>
          <w:p w:rsidR="00D2678E" w:rsidRDefault="00000000">
            <w:pPr>
              <w:pStyle w:val="TableParagraph"/>
              <w:spacing w:line="220" w:lineRule="exact"/>
              <w:ind w:right="5"/>
              <w:rPr>
                <w:sz w:val="20"/>
              </w:rPr>
            </w:pPr>
            <w:r>
              <w:rPr>
                <w:spacing w:val="-2"/>
                <w:sz w:val="20"/>
              </w:rPr>
              <w:t>3.926</w:t>
            </w:r>
          </w:p>
        </w:tc>
        <w:tc>
          <w:tcPr>
            <w:tcW w:w="756" w:type="dxa"/>
            <w:tcBorders>
              <w:right w:val="single" w:sz="4" w:space="0" w:color="000000"/>
            </w:tcBorders>
          </w:tcPr>
          <w:p w:rsidR="00D2678E" w:rsidRDefault="00000000">
            <w:pPr>
              <w:pStyle w:val="TableParagraph"/>
              <w:spacing w:line="220" w:lineRule="exact"/>
              <w:ind w:right="12"/>
              <w:rPr>
                <w:sz w:val="20"/>
              </w:rPr>
            </w:pPr>
            <w:r>
              <w:rPr>
                <w:spacing w:val="-4"/>
                <w:sz w:val="20"/>
              </w:rPr>
              <w:t>28,3</w:t>
            </w:r>
          </w:p>
        </w:tc>
      </w:tr>
      <w:tr w:rsidR="00D2678E">
        <w:trPr>
          <w:trHeight w:val="288"/>
        </w:trPr>
        <w:tc>
          <w:tcPr>
            <w:tcW w:w="1271" w:type="dxa"/>
            <w:tcBorders>
              <w:left w:val="single" w:sz="4" w:space="0" w:color="000000"/>
              <w:right w:val="single" w:sz="4" w:space="0" w:color="000000"/>
            </w:tcBorders>
          </w:tcPr>
          <w:p w:rsidR="00D2678E" w:rsidRDefault="00000000">
            <w:pPr>
              <w:pStyle w:val="TableParagraph"/>
              <w:spacing w:before="7" w:line="261" w:lineRule="exact"/>
              <w:ind w:right="336"/>
              <w:jc w:val="right"/>
              <w:rPr>
                <w:rFonts w:ascii="Calibri"/>
              </w:rPr>
            </w:pPr>
            <w:r>
              <w:rPr>
                <w:rFonts w:ascii="Calibri"/>
                <w:spacing w:val="-5"/>
              </w:rPr>
              <w:t>Abr</w:t>
            </w:r>
          </w:p>
        </w:tc>
        <w:tc>
          <w:tcPr>
            <w:tcW w:w="1129" w:type="dxa"/>
            <w:tcBorders>
              <w:left w:val="single" w:sz="4" w:space="0" w:color="000000"/>
            </w:tcBorders>
          </w:tcPr>
          <w:p w:rsidR="00D2678E" w:rsidRDefault="00000000">
            <w:pPr>
              <w:pStyle w:val="TableParagraph"/>
              <w:spacing w:line="220" w:lineRule="exact"/>
              <w:ind w:left="92" w:right="1"/>
              <w:rPr>
                <w:sz w:val="20"/>
              </w:rPr>
            </w:pPr>
            <w:r>
              <w:rPr>
                <w:spacing w:val="-2"/>
                <w:sz w:val="20"/>
              </w:rPr>
              <w:t>104.389</w:t>
            </w:r>
          </w:p>
        </w:tc>
        <w:tc>
          <w:tcPr>
            <w:tcW w:w="1080" w:type="dxa"/>
          </w:tcPr>
          <w:p w:rsidR="00D2678E" w:rsidRDefault="00000000">
            <w:pPr>
              <w:pStyle w:val="TableParagraph"/>
              <w:spacing w:line="220" w:lineRule="exact"/>
              <w:ind w:right="338"/>
              <w:jc w:val="right"/>
              <w:rPr>
                <w:sz w:val="20"/>
              </w:rPr>
            </w:pPr>
            <w:r>
              <w:rPr>
                <w:spacing w:val="-2"/>
                <w:sz w:val="20"/>
              </w:rPr>
              <w:t>3.464</w:t>
            </w:r>
          </w:p>
        </w:tc>
        <w:tc>
          <w:tcPr>
            <w:tcW w:w="1345" w:type="dxa"/>
            <w:tcBorders>
              <w:right w:val="single" w:sz="4" w:space="0" w:color="000000"/>
            </w:tcBorders>
          </w:tcPr>
          <w:p w:rsidR="00D2678E" w:rsidRDefault="00000000">
            <w:pPr>
              <w:pStyle w:val="TableParagraph"/>
              <w:spacing w:line="220" w:lineRule="exact"/>
              <w:ind w:left="2" w:right="189"/>
              <w:rPr>
                <w:sz w:val="20"/>
              </w:rPr>
            </w:pPr>
            <w:r>
              <w:rPr>
                <w:spacing w:val="-4"/>
                <w:sz w:val="20"/>
              </w:rPr>
              <w:t>30,1</w:t>
            </w:r>
          </w:p>
        </w:tc>
        <w:tc>
          <w:tcPr>
            <w:tcW w:w="684" w:type="dxa"/>
            <w:tcBorders>
              <w:left w:val="single" w:sz="4" w:space="0" w:color="000000"/>
            </w:tcBorders>
          </w:tcPr>
          <w:p w:rsidR="00D2678E" w:rsidRDefault="00000000">
            <w:pPr>
              <w:pStyle w:val="TableParagraph"/>
              <w:spacing w:line="220" w:lineRule="exact"/>
              <w:rPr>
                <w:sz w:val="20"/>
              </w:rPr>
            </w:pPr>
            <w:r>
              <w:rPr>
                <w:spacing w:val="-2"/>
                <w:sz w:val="20"/>
              </w:rPr>
              <w:t>9.400</w:t>
            </w:r>
          </w:p>
        </w:tc>
        <w:tc>
          <w:tcPr>
            <w:tcW w:w="797" w:type="dxa"/>
          </w:tcPr>
          <w:p w:rsidR="00D2678E" w:rsidRDefault="00000000">
            <w:pPr>
              <w:pStyle w:val="TableParagraph"/>
              <w:spacing w:line="220" w:lineRule="exact"/>
              <w:rPr>
                <w:sz w:val="20"/>
              </w:rPr>
            </w:pPr>
            <w:r>
              <w:rPr>
                <w:spacing w:val="-5"/>
                <w:sz w:val="20"/>
              </w:rPr>
              <w:t>574</w:t>
            </w:r>
          </w:p>
        </w:tc>
        <w:tc>
          <w:tcPr>
            <w:tcW w:w="755" w:type="dxa"/>
            <w:tcBorders>
              <w:right w:val="single" w:sz="4" w:space="0" w:color="000000"/>
            </w:tcBorders>
          </w:tcPr>
          <w:p w:rsidR="00D2678E" w:rsidRDefault="00000000">
            <w:pPr>
              <w:pStyle w:val="TableParagraph"/>
              <w:spacing w:line="220" w:lineRule="exact"/>
              <w:ind w:left="3" w:right="3"/>
              <w:rPr>
                <w:sz w:val="20"/>
              </w:rPr>
            </w:pPr>
            <w:r>
              <w:rPr>
                <w:spacing w:val="-4"/>
                <w:sz w:val="20"/>
              </w:rPr>
              <w:t>16,4</w:t>
            </w:r>
          </w:p>
        </w:tc>
        <w:tc>
          <w:tcPr>
            <w:tcW w:w="864" w:type="dxa"/>
            <w:tcBorders>
              <w:left w:val="single" w:sz="4" w:space="0" w:color="000000"/>
            </w:tcBorders>
          </w:tcPr>
          <w:p w:rsidR="00D2678E" w:rsidRDefault="00000000">
            <w:pPr>
              <w:pStyle w:val="TableParagraph"/>
              <w:spacing w:line="220" w:lineRule="exact"/>
              <w:ind w:right="11"/>
              <w:rPr>
                <w:sz w:val="20"/>
              </w:rPr>
            </w:pPr>
            <w:r>
              <w:rPr>
                <w:spacing w:val="-2"/>
                <w:sz w:val="20"/>
              </w:rPr>
              <w:t>113.789</w:t>
            </w:r>
          </w:p>
        </w:tc>
        <w:tc>
          <w:tcPr>
            <w:tcW w:w="798" w:type="dxa"/>
          </w:tcPr>
          <w:p w:rsidR="00D2678E" w:rsidRDefault="00000000">
            <w:pPr>
              <w:pStyle w:val="TableParagraph"/>
              <w:spacing w:line="220" w:lineRule="exact"/>
              <w:ind w:right="5"/>
              <w:rPr>
                <w:sz w:val="20"/>
              </w:rPr>
            </w:pPr>
            <w:r>
              <w:rPr>
                <w:spacing w:val="-2"/>
                <w:sz w:val="20"/>
              </w:rPr>
              <w:t>4.038</w:t>
            </w:r>
          </w:p>
        </w:tc>
        <w:tc>
          <w:tcPr>
            <w:tcW w:w="756" w:type="dxa"/>
            <w:tcBorders>
              <w:right w:val="single" w:sz="4" w:space="0" w:color="000000"/>
            </w:tcBorders>
          </w:tcPr>
          <w:p w:rsidR="00D2678E" w:rsidRDefault="00000000">
            <w:pPr>
              <w:pStyle w:val="TableParagraph"/>
              <w:spacing w:line="220" w:lineRule="exact"/>
              <w:ind w:right="12"/>
              <w:rPr>
                <w:sz w:val="20"/>
              </w:rPr>
            </w:pPr>
            <w:r>
              <w:rPr>
                <w:spacing w:val="-4"/>
                <w:sz w:val="20"/>
              </w:rPr>
              <w:t>28,2</w:t>
            </w:r>
          </w:p>
        </w:tc>
      </w:tr>
      <w:tr w:rsidR="00D2678E">
        <w:trPr>
          <w:trHeight w:val="287"/>
        </w:trPr>
        <w:tc>
          <w:tcPr>
            <w:tcW w:w="1271" w:type="dxa"/>
            <w:tcBorders>
              <w:left w:val="single" w:sz="4" w:space="0" w:color="000000"/>
              <w:right w:val="single" w:sz="4" w:space="0" w:color="000000"/>
            </w:tcBorders>
          </w:tcPr>
          <w:p w:rsidR="00D2678E" w:rsidRDefault="00000000">
            <w:pPr>
              <w:pStyle w:val="TableParagraph"/>
              <w:spacing w:before="7" w:line="261" w:lineRule="exact"/>
              <w:ind w:right="306"/>
              <w:jc w:val="right"/>
              <w:rPr>
                <w:rFonts w:ascii="Calibri"/>
              </w:rPr>
            </w:pPr>
            <w:r>
              <w:rPr>
                <w:rFonts w:ascii="Calibri"/>
                <w:spacing w:val="-5"/>
              </w:rPr>
              <w:t>May</w:t>
            </w:r>
          </w:p>
        </w:tc>
        <w:tc>
          <w:tcPr>
            <w:tcW w:w="1129" w:type="dxa"/>
            <w:tcBorders>
              <w:left w:val="single" w:sz="4" w:space="0" w:color="000000"/>
            </w:tcBorders>
          </w:tcPr>
          <w:p w:rsidR="00D2678E" w:rsidRDefault="00000000">
            <w:pPr>
              <w:pStyle w:val="TableParagraph"/>
              <w:spacing w:line="220" w:lineRule="exact"/>
              <w:ind w:left="92" w:right="1"/>
              <w:rPr>
                <w:sz w:val="20"/>
              </w:rPr>
            </w:pPr>
            <w:r>
              <w:rPr>
                <w:spacing w:val="-2"/>
                <w:sz w:val="20"/>
              </w:rPr>
              <w:t>104.674</w:t>
            </w:r>
          </w:p>
        </w:tc>
        <w:tc>
          <w:tcPr>
            <w:tcW w:w="1080" w:type="dxa"/>
          </w:tcPr>
          <w:p w:rsidR="00D2678E" w:rsidRDefault="00000000">
            <w:pPr>
              <w:pStyle w:val="TableParagraph"/>
              <w:spacing w:line="220" w:lineRule="exact"/>
              <w:ind w:right="338"/>
              <w:jc w:val="right"/>
              <w:rPr>
                <w:sz w:val="20"/>
              </w:rPr>
            </w:pPr>
            <w:r>
              <w:rPr>
                <w:spacing w:val="-2"/>
                <w:sz w:val="20"/>
              </w:rPr>
              <w:t>3.819</w:t>
            </w:r>
          </w:p>
        </w:tc>
        <w:tc>
          <w:tcPr>
            <w:tcW w:w="1345" w:type="dxa"/>
            <w:tcBorders>
              <w:right w:val="single" w:sz="4" w:space="0" w:color="000000"/>
            </w:tcBorders>
          </w:tcPr>
          <w:p w:rsidR="00D2678E" w:rsidRDefault="00000000">
            <w:pPr>
              <w:pStyle w:val="TableParagraph"/>
              <w:spacing w:line="220" w:lineRule="exact"/>
              <w:ind w:left="2" w:right="189"/>
              <w:rPr>
                <w:sz w:val="20"/>
              </w:rPr>
            </w:pPr>
            <w:r>
              <w:rPr>
                <w:spacing w:val="-4"/>
                <w:sz w:val="20"/>
              </w:rPr>
              <w:t>27,4</w:t>
            </w:r>
          </w:p>
        </w:tc>
        <w:tc>
          <w:tcPr>
            <w:tcW w:w="684" w:type="dxa"/>
            <w:tcBorders>
              <w:left w:val="single" w:sz="4" w:space="0" w:color="000000"/>
            </w:tcBorders>
          </w:tcPr>
          <w:p w:rsidR="00D2678E" w:rsidRDefault="00000000">
            <w:pPr>
              <w:pStyle w:val="TableParagraph"/>
              <w:spacing w:line="220" w:lineRule="exact"/>
              <w:rPr>
                <w:sz w:val="20"/>
              </w:rPr>
            </w:pPr>
            <w:r>
              <w:rPr>
                <w:spacing w:val="-2"/>
                <w:sz w:val="20"/>
              </w:rPr>
              <w:t>9.647</w:t>
            </w:r>
          </w:p>
        </w:tc>
        <w:tc>
          <w:tcPr>
            <w:tcW w:w="797" w:type="dxa"/>
          </w:tcPr>
          <w:p w:rsidR="00D2678E" w:rsidRDefault="00000000">
            <w:pPr>
              <w:pStyle w:val="TableParagraph"/>
              <w:spacing w:line="220" w:lineRule="exact"/>
              <w:rPr>
                <w:sz w:val="20"/>
              </w:rPr>
            </w:pPr>
            <w:r>
              <w:rPr>
                <w:spacing w:val="-5"/>
                <w:sz w:val="20"/>
              </w:rPr>
              <w:t>580</w:t>
            </w:r>
          </w:p>
        </w:tc>
        <w:tc>
          <w:tcPr>
            <w:tcW w:w="755" w:type="dxa"/>
            <w:tcBorders>
              <w:right w:val="single" w:sz="4" w:space="0" w:color="000000"/>
            </w:tcBorders>
          </w:tcPr>
          <w:p w:rsidR="00D2678E" w:rsidRDefault="00000000">
            <w:pPr>
              <w:pStyle w:val="TableParagraph"/>
              <w:spacing w:line="220" w:lineRule="exact"/>
              <w:ind w:left="3" w:right="3"/>
              <w:rPr>
                <w:sz w:val="20"/>
              </w:rPr>
            </w:pPr>
            <w:r>
              <w:rPr>
                <w:spacing w:val="-4"/>
                <w:sz w:val="20"/>
              </w:rPr>
              <w:t>16,6</w:t>
            </w:r>
          </w:p>
        </w:tc>
        <w:tc>
          <w:tcPr>
            <w:tcW w:w="864" w:type="dxa"/>
            <w:tcBorders>
              <w:left w:val="single" w:sz="4" w:space="0" w:color="000000"/>
            </w:tcBorders>
          </w:tcPr>
          <w:p w:rsidR="00D2678E" w:rsidRDefault="00000000">
            <w:pPr>
              <w:pStyle w:val="TableParagraph"/>
              <w:spacing w:line="220" w:lineRule="exact"/>
              <w:ind w:right="11"/>
              <w:rPr>
                <w:sz w:val="20"/>
              </w:rPr>
            </w:pPr>
            <w:r>
              <w:rPr>
                <w:spacing w:val="-2"/>
                <w:sz w:val="20"/>
              </w:rPr>
              <w:t>114.321</w:t>
            </w:r>
          </w:p>
        </w:tc>
        <w:tc>
          <w:tcPr>
            <w:tcW w:w="798" w:type="dxa"/>
          </w:tcPr>
          <w:p w:rsidR="00D2678E" w:rsidRDefault="00000000">
            <w:pPr>
              <w:pStyle w:val="TableParagraph"/>
              <w:spacing w:line="220" w:lineRule="exact"/>
              <w:ind w:right="5"/>
              <w:rPr>
                <w:sz w:val="20"/>
              </w:rPr>
            </w:pPr>
            <w:r>
              <w:rPr>
                <w:spacing w:val="-2"/>
                <w:sz w:val="20"/>
              </w:rPr>
              <w:t>4.399</w:t>
            </w:r>
          </w:p>
        </w:tc>
        <w:tc>
          <w:tcPr>
            <w:tcW w:w="756" w:type="dxa"/>
            <w:tcBorders>
              <w:right w:val="single" w:sz="4" w:space="0" w:color="000000"/>
            </w:tcBorders>
          </w:tcPr>
          <w:p w:rsidR="00D2678E" w:rsidRDefault="00000000">
            <w:pPr>
              <w:pStyle w:val="TableParagraph"/>
              <w:spacing w:line="220" w:lineRule="exact"/>
              <w:ind w:right="12"/>
              <w:rPr>
                <w:sz w:val="20"/>
              </w:rPr>
            </w:pPr>
            <w:r>
              <w:rPr>
                <w:spacing w:val="-4"/>
                <w:sz w:val="20"/>
              </w:rPr>
              <w:t>26,0</w:t>
            </w:r>
          </w:p>
        </w:tc>
      </w:tr>
      <w:tr w:rsidR="00D2678E">
        <w:trPr>
          <w:trHeight w:val="278"/>
        </w:trPr>
        <w:tc>
          <w:tcPr>
            <w:tcW w:w="1271" w:type="dxa"/>
            <w:tcBorders>
              <w:left w:val="single" w:sz="4" w:space="0" w:color="000000"/>
              <w:bottom w:val="single" w:sz="4" w:space="0" w:color="000000"/>
              <w:right w:val="single" w:sz="4" w:space="0" w:color="000000"/>
            </w:tcBorders>
          </w:tcPr>
          <w:p w:rsidR="00D2678E" w:rsidRDefault="00000000">
            <w:pPr>
              <w:pStyle w:val="TableParagraph"/>
              <w:spacing w:before="7" w:line="252" w:lineRule="exact"/>
              <w:ind w:right="338"/>
              <w:jc w:val="right"/>
              <w:rPr>
                <w:rFonts w:ascii="Calibri"/>
              </w:rPr>
            </w:pPr>
            <w:r>
              <w:rPr>
                <w:rFonts w:ascii="Calibri"/>
                <w:spacing w:val="-5"/>
              </w:rPr>
              <w:t>Jun</w:t>
            </w:r>
          </w:p>
        </w:tc>
        <w:tc>
          <w:tcPr>
            <w:tcW w:w="1129" w:type="dxa"/>
            <w:tcBorders>
              <w:left w:val="single" w:sz="4" w:space="0" w:color="000000"/>
              <w:bottom w:val="single" w:sz="4" w:space="0" w:color="000000"/>
            </w:tcBorders>
          </w:tcPr>
          <w:p w:rsidR="00D2678E" w:rsidRDefault="00000000">
            <w:pPr>
              <w:pStyle w:val="TableParagraph"/>
              <w:spacing w:line="211" w:lineRule="exact"/>
              <w:ind w:left="92" w:right="1"/>
              <w:rPr>
                <w:sz w:val="20"/>
              </w:rPr>
            </w:pPr>
            <w:r>
              <w:rPr>
                <w:spacing w:val="-2"/>
                <w:sz w:val="20"/>
              </w:rPr>
              <w:t>104.324</w:t>
            </w:r>
          </w:p>
        </w:tc>
        <w:tc>
          <w:tcPr>
            <w:tcW w:w="1080" w:type="dxa"/>
            <w:tcBorders>
              <w:bottom w:val="single" w:sz="4" w:space="0" w:color="000000"/>
            </w:tcBorders>
          </w:tcPr>
          <w:p w:rsidR="00D2678E" w:rsidRDefault="00000000">
            <w:pPr>
              <w:pStyle w:val="TableParagraph"/>
              <w:spacing w:line="211" w:lineRule="exact"/>
              <w:ind w:right="338"/>
              <w:jc w:val="right"/>
              <w:rPr>
                <w:sz w:val="20"/>
              </w:rPr>
            </w:pPr>
            <w:r>
              <w:rPr>
                <w:spacing w:val="-2"/>
                <w:sz w:val="20"/>
              </w:rPr>
              <w:t>4.002</w:t>
            </w:r>
          </w:p>
        </w:tc>
        <w:tc>
          <w:tcPr>
            <w:tcW w:w="1345" w:type="dxa"/>
            <w:tcBorders>
              <w:bottom w:val="single" w:sz="4" w:space="0" w:color="000000"/>
              <w:right w:val="single" w:sz="4" w:space="0" w:color="000000"/>
            </w:tcBorders>
          </w:tcPr>
          <w:p w:rsidR="00D2678E" w:rsidRDefault="00000000">
            <w:pPr>
              <w:pStyle w:val="TableParagraph"/>
              <w:spacing w:line="211" w:lineRule="exact"/>
              <w:ind w:left="2" w:right="189"/>
              <w:rPr>
                <w:sz w:val="20"/>
              </w:rPr>
            </w:pPr>
            <w:r>
              <w:rPr>
                <w:spacing w:val="-4"/>
                <w:sz w:val="20"/>
              </w:rPr>
              <w:t>26,1</w:t>
            </w:r>
          </w:p>
        </w:tc>
        <w:tc>
          <w:tcPr>
            <w:tcW w:w="684" w:type="dxa"/>
            <w:tcBorders>
              <w:left w:val="single" w:sz="4" w:space="0" w:color="000000"/>
              <w:bottom w:val="single" w:sz="4" w:space="0" w:color="000000"/>
            </w:tcBorders>
          </w:tcPr>
          <w:p w:rsidR="00D2678E" w:rsidRDefault="00000000">
            <w:pPr>
              <w:pStyle w:val="TableParagraph"/>
              <w:spacing w:line="211" w:lineRule="exact"/>
              <w:rPr>
                <w:sz w:val="20"/>
              </w:rPr>
            </w:pPr>
            <w:r>
              <w:rPr>
                <w:spacing w:val="-2"/>
                <w:sz w:val="20"/>
              </w:rPr>
              <w:t>9.490</w:t>
            </w:r>
          </w:p>
        </w:tc>
        <w:tc>
          <w:tcPr>
            <w:tcW w:w="797" w:type="dxa"/>
            <w:tcBorders>
              <w:bottom w:val="single" w:sz="4" w:space="0" w:color="000000"/>
            </w:tcBorders>
          </w:tcPr>
          <w:p w:rsidR="00D2678E" w:rsidRDefault="00000000">
            <w:pPr>
              <w:pStyle w:val="TableParagraph"/>
              <w:spacing w:line="211" w:lineRule="exact"/>
              <w:rPr>
                <w:sz w:val="20"/>
              </w:rPr>
            </w:pPr>
            <w:r>
              <w:rPr>
                <w:spacing w:val="-5"/>
                <w:sz w:val="20"/>
              </w:rPr>
              <w:t>548</w:t>
            </w:r>
          </w:p>
        </w:tc>
        <w:tc>
          <w:tcPr>
            <w:tcW w:w="755" w:type="dxa"/>
            <w:tcBorders>
              <w:bottom w:val="single" w:sz="4" w:space="0" w:color="000000"/>
              <w:right w:val="single" w:sz="4" w:space="0" w:color="000000"/>
            </w:tcBorders>
          </w:tcPr>
          <w:p w:rsidR="00D2678E" w:rsidRDefault="00000000">
            <w:pPr>
              <w:pStyle w:val="TableParagraph"/>
              <w:spacing w:line="211" w:lineRule="exact"/>
              <w:ind w:left="3" w:right="3"/>
              <w:rPr>
                <w:sz w:val="20"/>
              </w:rPr>
            </w:pPr>
            <w:r>
              <w:rPr>
                <w:spacing w:val="-4"/>
                <w:sz w:val="20"/>
              </w:rPr>
              <w:t>17,3</w:t>
            </w:r>
          </w:p>
        </w:tc>
        <w:tc>
          <w:tcPr>
            <w:tcW w:w="864" w:type="dxa"/>
            <w:tcBorders>
              <w:left w:val="single" w:sz="4" w:space="0" w:color="000000"/>
              <w:bottom w:val="single" w:sz="4" w:space="0" w:color="000000"/>
            </w:tcBorders>
          </w:tcPr>
          <w:p w:rsidR="00D2678E" w:rsidRDefault="00000000">
            <w:pPr>
              <w:pStyle w:val="TableParagraph"/>
              <w:spacing w:line="211" w:lineRule="exact"/>
              <w:ind w:right="11"/>
              <w:rPr>
                <w:sz w:val="20"/>
              </w:rPr>
            </w:pPr>
            <w:r>
              <w:rPr>
                <w:spacing w:val="-2"/>
                <w:sz w:val="20"/>
              </w:rPr>
              <w:t>113.814</w:t>
            </w:r>
          </w:p>
        </w:tc>
        <w:tc>
          <w:tcPr>
            <w:tcW w:w="798" w:type="dxa"/>
            <w:tcBorders>
              <w:bottom w:val="single" w:sz="4" w:space="0" w:color="000000"/>
            </w:tcBorders>
          </w:tcPr>
          <w:p w:rsidR="00D2678E" w:rsidRDefault="00000000">
            <w:pPr>
              <w:pStyle w:val="TableParagraph"/>
              <w:spacing w:line="211" w:lineRule="exact"/>
              <w:ind w:right="5"/>
              <w:rPr>
                <w:sz w:val="20"/>
              </w:rPr>
            </w:pPr>
            <w:r>
              <w:rPr>
                <w:spacing w:val="-2"/>
                <w:sz w:val="20"/>
              </w:rPr>
              <w:t>4.550</w:t>
            </w:r>
          </w:p>
        </w:tc>
        <w:tc>
          <w:tcPr>
            <w:tcW w:w="756" w:type="dxa"/>
            <w:tcBorders>
              <w:bottom w:val="single" w:sz="4" w:space="0" w:color="000000"/>
              <w:right w:val="single" w:sz="4" w:space="0" w:color="000000"/>
            </w:tcBorders>
          </w:tcPr>
          <w:p w:rsidR="00D2678E" w:rsidRDefault="00000000">
            <w:pPr>
              <w:pStyle w:val="TableParagraph"/>
              <w:spacing w:line="211" w:lineRule="exact"/>
              <w:ind w:right="12"/>
              <w:rPr>
                <w:b/>
                <w:sz w:val="20"/>
              </w:rPr>
            </w:pPr>
            <w:r>
              <w:rPr>
                <w:b/>
                <w:spacing w:val="-4"/>
                <w:sz w:val="20"/>
              </w:rPr>
              <w:t>25,0</w:t>
            </w:r>
          </w:p>
        </w:tc>
      </w:tr>
    </w:tbl>
    <w:p w:rsidR="00D2678E" w:rsidRDefault="00D2678E">
      <w:pPr>
        <w:pStyle w:val="Textoindependiente"/>
        <w:spacing w:before="0"/>
        <w:ind w:left="0"/>
        <w:jc w:val="left"/>
        <w:rPr>
          <w:sz w:val="20"/>
        </w:rPr>
      </w:pPr>
    </w:p>
    <w:p w:rsidR="00D2678E" w:rsidRDefault="00D2678E">
      <w:pPr>
        <w:pStyle w:val="Textoindependiente"/>
        <w:spacing w:before="3" w:after="1"/>
        <w:ind w:left="0"/>
        <w:jc w:val="left"/>
        <w:rPr>
          <w:sz w:val="20"/>
        </w:rPr>
      </w:pPr>
    </w:p>
    <w:tbl>
      <w:tblPr>
        <w:tblStyle w:val="TableNormal"/>
        <w:tblW w:w="0" w:type="auto"/>
        <w:tblInd w:w="132" w:type="dxa"/>
        <w:tblLayout w:type="fixed"/>
        <w:tblLook w:val="01E0" w:firstRow="1" w:lastRow="1" w:firstColumn="1" w:lastColumn="1" w:noHBand="0" w:noVBand="0"/>
      </w:tblPr>
      <w:tblGrid>
        <w:gridCol w:w="2030"/>
        <w:gridCol w:w="750"/>
        <w:gridCol w:w="964"/>
        <w:gridCol w:w="1263"/>
        <w:gridCol w:w="682"/>
        <w:gridCol w:w="821"/>
        <w:gridCol w:w="563"/>
        <w:gridCol w:w="160"/>
        <w:gridCol w:w="749"/>
        <w:gridCol w:w="795"/>
        <w:gridCol w:w="754"/>
      </w:tblGrid>
      <w:tr w:rsidR="00D2678E">
        <w:trPr>
          <w:trHeight w:val="287"/>
        </w:trPr>
        <w:tc>
          <w:tcPr>
            <w:tcW w:w="2030" w:type="dxa"/>
            <w:vMerge w:val="restart"/>
            <w:tcBorders>
              <w:top w:val="single" w:sz="4" w:space="0" w:color="000000"/>
              <w:left w:val="single" w:sz="4" w:space="0" w:color="000000"/>
              <w:right w:val="single" w:sz="4" w:space="0" w:color="000000"/>
            </w:tcBorders>
            <w:shd w:val="clear" w:color="auto" w:fill="0D2841"/>
          </w:tcPr>
          <w:p w:rsidR="00D2678E" w:rsidRDefault="00000000">
            <w:pPr>
              <w:pStyle w:val="TableParagraph"/>
              <w:spacing w:before="148"/>
              <w:ind w:left="486" w:right="160" w:hanging="310"/>
              <w:jc w:val="left"/>
              <w:rPr>
                <w:b/>
                <w:sz w:val="20"/>
              </w:rPr>
            </w:pPr>
            <w:r>
              <w:rPr>
                <w:b/>
                <w:color w:val="FFFFFF"/>
                <w:sz w:val="20"/>
              </w:rPr>
              <w:t>MERCADO</w:t>
            </w:r>
            <w:r>
              <w:rPr>
                <w:b/>
                <w:color w:val="FFFFFF"/>
                <w:spacing w:val="-14"/>
                <w:sz w:val="20"/>
              </w:rPr>
              <w:t xml:space="preserve"> </w:t>
            </w:r>
            <w:r>
              <w:rPr>
                <w:b/>
                <w:color w:val="FFFFFF"/>
                <w:sz w:val="20"/>
              </w:rPr>
              <w:t xml:space="preserve">GRAN </w:t>
            </w:r>
            <w:r>
              <w:rPr>
                <w:b/>
                <w:color w:val="FFFFFF"/>
                <w:spacing w:val="-2"/>
                <w:sz w:val="20"/>
              </w:rPr>
              <w:t>SANTIAGO</w:t>
            </w:r>
          </w:p>
        </w:tc>
        <w:tc>
          <w:tcPr>
            <w:tcW w:w="2977" w:type="dxa"/>
            <w:gridSpan w:val="3"/>
            <w:tcBorders>
              <w:top w:val="single" w:sz="4" w:space="0" w:color="000000"/>
              <w:left w:val="single" w:sz="4" w:space="0" w:color="000000"/>
              <w:right w:val="single" w:sz="4" w:space="0" w:color="000000"/>
            </w:tcBorders>
            <w:shd w:val="clear" w:color="auto" w:fill="0D2841"/>
          </w:tcPr>
          <w:p w:rsidR="00D2678E" w:rsidRDefault="00000000">
            <w:pPr>
              <w:pStyle w:val="TableParagraph"/>
              <w:spacing w:before="57" w:line="211" w:lineRule="exact"/>
              <w:ind w:left="759"/>
              <w:jc w:val="left"/>
              <w:rPr>
                <w:b/>
                <w:sz w:val="20"/>
              </w:rPr>
            </w:pPr>
            <w:r>
              <w:rPr>
                <w:b/>
                <w:color w:val="FFFFFF"/>
                <w:spacing w:val="-2"/>
                <w:sz w:val="20"/>
              </w:rPr>
              <w:t>Departamentos</w:t>
            </w:r>
          </w:p>
        </w:tc>
        <w:tc>
          <w:tcPr>
            <w:tcW w:w="2066" w:type="dxa"/>
            <w:gridSpan w:val="3"/>
            <w:tcBorders>
              <w:top w:val="single" w:sz="4" w:space="0" w:color="000000"/>
              <w:left w:val="single" w:sz="4" w:space="0" w:color="000000"/>
              <w:right w:val="single" w:sz="4" w:space="0" w:color="000000"/>
            </w:tcBorders>
            <w:shd w:val="clear" w:color="auto" w:fill="0D2841"/>
          </w:tcPr>
          <w:p w:rsidR="00D2678E" w:rsidRDefault="00000000">
            <w:pPr>
              <w:pStyle w:val="TableParagraph"/>
              <w:spacing w:before="57" w:line="211" w:lineRule="exact"/>
              <w:ind w:left="15"/>
              <w:rPr>
                <w:b/>
                <w:sz w:val="20"/>
              </w:rPr>
            </w:pPr>
            <w:r>
              <w:rPr>
                <w:b/>
                <w:color w:val="FFFFFF"/>
                <w:spacing w:val="-2"/>
                <w:sz w:val="20"/>
              </w:rPr>
              <w:t>Casas</w:t>
            </w:r>
          </w:p>
        </w:tc>
        <w:tc>
          <w:tcPr>
            <w:tcW w:w="2458" w:type="dxa"/>
            <w:gridSpan w:val="4"/>
            <w:tcBorders>
              <w:top w:val="single" w:sz="4" w:space="0" w:color="000000"/>
              <w:left w:val="single" w:sz="4" w:space="0" w:color="000000"/>
              <w:right w:val="single" w:sz="4" w:space="0" w:color="000000"/>
            </w:tcBorders>
            <w:shd w:val="clear" w:color="auto" w:fill="0D2841"/>
          </w:tcPr>
          <w:p w:rsidR="00D2678E" w:rsidRDefault="00000000">
            <w:pPr>
              <w:pStyle w:val="TableParagraph"/>
              <w:spacing w:before="57" w:line="211" w:lineRule="exact"/>
              <w:ind w:left="769"/>
              <w:jc w:val="left"/>
              <w:rPr>
                <w:b/>
                <w:sz w:val="20"/>
              </w:rPr>
            </w:pPr>
            <w:r>
              <w:rPr>
                <w:b/>
                <w:color w:val="FFFFFF"/>
                <w:spacing w:val="-2"/>
                <w:sz w:val="20"/>
              </w:rPr>
              <w:t>Viviendas</w:t>
            </w:r>
          </w:p>
        </w:tc>
      </w:tr>
      <w:tr w:rsidR="00D2678E">
        <w:trPr>
          <w:trHeight w:val="470"/>
        </w:trPr>
        <w:tc>
          <w:tcPr>
            <w:tcW w:w="2030" w:type="dxa"/>
            <w:vMerge/>
            <w:tcBorders>
              <w:top w:val="nil"/>
              <w:left w:val="single" w:sz="4" w:space="0" w:color="000000"/>
              <w:right w:val="single" w:sz="4" w:space="0" w:color="000000"/>
            </w:tcBorders>
            <w:shd w:val="clear" w:color="auto" w:fill="0D2841"/>
          </w:tcPr>
          <w:p w:rsidR="00D2678E" w:rsidRDefault="00D2678E">
            <w:pPr>
              <w:rPr>
                <w:sz w:val="2"/>
                <w:szCs w:val="2"/>
              </w:rPr>
            </w:pPr>
          </w:p>
        </w:tc>
        <w:tc>
          <w:tcPr>
            <w:tcW w:w="750" w:type="dxa"/>
            <w:tcBorders>
              <w:left w:val="single" w:sz="4" w:space="0" w:color="000000"/>
            </w:tcBorders>
            <w:shd w:val="clear" w:color="auto" w:fill="155F82"/>
          </w:tcPr>
          <w:p w:rsidR="00D2678E" w:rsidRDefault="00D2678E">
            <w:pPr>
              <w:pStyle w:val="TableParagraph"/>
              <w:spacing w:before="10"/>
              <w:jc w:val="left"/>
              <w:rPr>
                <w:rFonts w:ascii="Arial Narrow"/>
                <w:sz w:val="20"/>
              </w:rPr>
            </w:pPr>
          </w:p>
          <w:p w:rsidR="00D2678E" w:rsidRDefault="00000000">
            <w:pPr>
              <w:pStyle w:val="TableParagraph"/>
              <w:spacing w:before="0" w:line="211" w:lineRule="exact"/>
              <w:ind w:left="5"/>
              <w:rPr>
                <w:b/>
                <w:sz w:val="20"/>
              </w:rPr>
            </w:pPr>
            <w:r>
              <w:rPr>
                <w:b/>
                <w:color w:val="FFFFFF"/>
                <w:spacing w:val="-2"/>
                <w:sz w:val="20"/>
              </w:rPr>
              <w:t>Stock</w:t>
            </w:r>
          </w:p>
        </w:tc>
        <w:tc>
          <w:tcPr>
            <w:tcW w:w="964" w:type="dxa"/>
            <w:shd w:val="clear" w:color="auto" w:fill="155F82"/>
          </w:tcPr>
          <w:p w:rsidR="00D2678E" w:rsidRDefault="00D2678E">
            <w:pPr>
              <w:pStyle w:val="TableParagraph"/>
              <w:spacing w:before="10"/>
              <w:jc w:val="left"/>
              <w:rPr>
                <w:rFonts w:ascii="Arial Narrow"/>
                <w:sz w:val="20"/>
              </w:rPr>
            </w:pPr>
          </w:p>
          <w:p w:rsidR="00D2678E" w:rsidRDefault="00000000">
            <w:pPr>
              <w:pStyle w:val="TableParagraph"/>
              <w:spacing w:before="0" w:line="211" w:lineRule="exact"/>
              <w:ind w:right="155"/>
              <w:rPr>
                <w:b/>
                <w:sz w:val="20"/>
              </w:rPr>
            </w:pPr>
            <w:r>
              <w:rPr>
                <w:b/>
                <w:color w:val="FFFFFF"/>
                <w:spacing w:val="-2"/>
                <w:sz w:val="20"/>
              </w:rPr>
              <w:t>Ventas</w:t>
            </w:r>
          </w:p>
        </w:tc>
        <w:tc>
          <w:tcPr>
            <w:tcW w:w="1263" w:type="dxa"/>
            <w:tcBorders>
              <w:right w:val="single" w:sz="4" w:space="0" w:color="000000"/>
            </w:tcBorders>
            <w:shd w:val="clear" w:color="auto" w:fill="155F82"/>
          </w:tcPr>
          <w:p w:rsidR="00D2678E" w:rsidRDefault="00D2678E">
            <w:pPr>
              <w:pStyle w:val="TableParagraph"/>
              <w:spacing w:before="10"/>
              <w:jc w:val="left"/>
              <w:rPr>
                <w:rFonts w:ascii="Arial Narrow"/>
                <w:sz w:val="20"/>
              </w:rPr>
            </w:pPr>
          </w:p>
          <w:p w:rsidR="00D2678E" w:rsidRDefault="00000000">
            <w:pPr>
              <w:pStyle w:val="TableParagraph"/>
              <w:spacing w:before="0" w:line="211" w:lineRule="exact"/>
              <w:ind w:right="150"/>
              <w:rPr>
                <w:b/>
                <w:sz w:val="20"/>
              </w:rPr>
            </w:pPr>
            <w:r>
              <w:rPr>
                <w:b/>
                <w:color w:val="FFFFFF"/>
                <w:spacing w:val="-2"/>
                <w:sz w:val="20"/>
              </w:rPr>
              <w:t>Meses</w:t>
            </w:r>
          </w:p>
        </w:tc>
        <w:tc>
          <w:tcPr>
            <w:tcW w:w="682" w:type="dxa"/>
            <w:tcBorders>
              <w:left w:val="single" w:sz="4" w:space="0" w:color="000000"/>
            </w:tcBorders>
            <w:shd w:val="clear" w:color="auto" w:fill="155F82"/>
          </w:tcPr>
          <w:p w:rsidR="00D2678E" w:rsidRDefault="00D2678E">
            <w:pPr>
              <w:pStyle w:val="TableParagraph"/>
              <w:spacing w:before="10"/>
              <w:jc w:val="left"/>
              <w:rPr>
                <w:rFonts w:ascii="Arial Narrow"/>
                <w:sz w:val="20"/>
              </w:rPr>
            </w:pPr>
          </w:p>
          <w:p w:rsidR="00D2678E" w:rsidRDefault="00000000">
            <w:pPr>
              <w:pStyle w:val="TableParagraph"/>
              <w:spacing w:before="0" w:line="211" w:lineRule="exact"/>
              <w:ind w:left="9"/>
              <w:rPr>
                <w:b/>
                <w:sz w:val="20"/>
              </w:rPr>
            </w:pPr>
            <w:r>
              <w:rPr>
                <w:b/>
                <w:color w:val="FFFFFF"/>
                <w:spacing w:val="-2"/>
                <w:sz w:val="20"/>
              </w:rPr>
              <w:t>Stock</w:t>
            </w:r>
          </w:p>
        </w:tc>
        <w:tc>
          <w:tcPr>
            <w:tcW w:w="821" w:type="dxa"/>
            <w:shd w:val="clear" w:color="auto" w:fill="155F82"/>
          </w:tcPr>
          <w:p w:rsidR="00D2678E" w:rsidRDefault="00D2678E">
            <w:pPr>
              <w:pStyle w:val="TableParagraph"/>
              <w:spacing w:before="10"/>
              <w:jc w:val="left"/>
              <w:rPr>
                <w:rFonts w:ascii="Arial Narrow"/>
                <w:sz w:val="20"/>
              </w:rPr>
            </w:pPr>
          </w:p>
          <w:p w:rsidR="00D2678E" w:rsidRDefault="00000000">
            <w:pPr>
              <w:pStyle w:val="TableParagraph"/>
              <w:spacing w:before="0" w:line="211" w:lineRule="exact"/>
              <w:ind w:right="7"/>
              <w:rPr>
                <w:b/>
                <w:sz w:val="20"/>
              </w:rPr>
            </w:pPr>
            <w:r>
              <w:rPr>
                <w:b/>
                <w:color w:val="FFFFFF"/>
                <w:spacing w:val="-2"/>
                <w:sz w:val="20"/>
              </w:rPr>
              <w:t>Ventas</w:t>
            </w:r>
          </w:p>
        </w:tc>
        <w:tc>
          <w:tcPr>
            <w:tcW w:w="723" w:type="dxa"/>
            <w:gridSpan w:val="2"/>
            <w:tcBorders>
              <w:right w:val="single" w:sz="4" w:space="0" w:color="000000"/>
            </w:tcBorders>
            <w:shd w:val="clear" w:color="auto" w:fill="155F82"/>
          </w:tcPr>
          <w:p w:rsidR="00D2678E" w:rsidRDefault="00000000">
            <w:pPr>
              <w:pStyle w:val="TableParagraph"/>
              <w:spacing w:before="0" w:line="230" w:lineRule="atLeast"/>
              <w:ind w:left="302" w:right="111" w:hanging="195"/>
              <w:jc w:val="left"/>
              <w:rPr>
                <w:b/>
                <w:sz w:val="20"/>
              </w:rPr>
            </w:pPr>
            <w:r>
              <w:rPr>
                <w:b/>
                <w:color w:val="FFFFFF"/>
                <w:spacing w:val="-4"/>
                <w:sz w:val="20"/>
              </w:rPr>
              <w:t xml:space="preserve">Mese </w:t>
            </w:r>
            <w:r>
              <w:rPr>
                <w:b/>
                <w:color w:val="FFFFFF"/>
                <w:spacing w:val="-10"/>
                <w:sz w:val="20"/>
              </w:rPr>
              <w:t>s</w:t>
            </w:r>
          </w:p>
        </w:tc>
        <w:tc>
          <w:tcPr>
            <w:tcW w:w="749" w:type="dxa"/>
            <w:tcBorders>
              <w:left w:val="single" w:sz="4" w:space="0" w:color="000000"/>
            </w:tcBorders>
            <w:shd w:val="clear" w:color="auto" w:fill="155F82"/>
          </w:tcPr>
          <w:p w:rsidR="00D2678E" w:rsidRDefault="00D2678E">
            <w:pPr>
              <w:pStyle w:val="TableParagraph"/>
              <w:spacing w:before="10"/>
              <w:jc w:val="left"/>
              <w:rPr>
                <w:rFonts w:ascii="Arial Narrow"/>
                <w:sz w:val="20"/>
              </w:rPr>
            </w:pPr>
          </w:p>
          <w:p w:rsidR="00D2678E" w:rsidRDefault="00000000">
            <w:pPr>
              <w:pStyle w:val="TableParagraph"/>
              <w:spacing w:before="0" w:line="211" w:lineRule="exact"/>
              <w:ind w:left="13"/>
              <w:rPr>
                <w:b/>
                <w:sz w:val="20"/>
              </w:rPr>
            </w:pPr>
            <w:r>
              <w:rPr>
                <w:b/>
                <w:color w:val="FFFFFF"/>
                <w:spacing w:val="-2"/>
                <w:sz w:val="20"/>
              </w:rPr>
              <w:t>Stock</w:t>
            </w:r>
          </w:p>
        </w:tc>
        <w:tc>
          <w:tcPr>
            <w:tcW w:w="795" w:type="dxa"/>
            <w:shd w:val="clear" w:color="auto" w:fill="155F82"/>
          </w:tcPr>
          <w:p w:rsidR="00D2678E" w:rsidRDefault="00D2678E">
            <w:pPr>
              <w:pStyle w:val="TableParagraph"/>
              <w:spacing w:before="10"/>
              <w:jc w:val="left"/>
              <w:rPr>
                <w:rFonts w:ascii="Arial Narrow"/>
                <w:sz w:val="20"/>
              </w:rPr>
            </w:pPr>
          </w:p>
          <w:p w:rsidR="00D2678E" w:rsidRDefault="00000000">
            <w:pPr>
              <w:pStyle w:val="TableParagraph"/>
              <w:spacing w:before="0" w:line="211" w:lineRule="exact"/>
              <w:ind w:left="25"/>
              <w:rPr>
                <w:b/>
                <w:sz w:val="20"/>
              </w:rPr>
            </w:pPr>
            <w:r>
              <w:rPr>
                <w:b/>
                <w:color w:val="FFFFFF"/>
                <w:spacing w:val="-2"/>
                <w:sz w:val="20"/>
              </w:rPr>
              <w:t>Ventas</w:t>
            </w:r>
          </w:p>
        </w:tc>
        <w:tc>
          <w:tcPr>
            <w:tcW w:w="754" w:type="dxa"/>
            <w:tcBorders>
              <w:right w:val="single" w:sz="4" w:space="0" w:color="000000"/>
            </w:tcBorders>
            <w:shd w:val="clear" w:color="auto" w:fill="155F82"/>
          </w:tcPr>
          <w:p w:rsidR="00D2678E" w:rsidRDefault="00D2678E">
            <w:pPr>
              <w:pStyle w:val="TableParagraph"/>
              <w:spacing w:before="10"/>
              <w:jc w:val="left"/>
              <w:rPr>
                <w:rFonts w:ascii="Arial Narrow"/>
                <w:sz w:val="20"/>
              </w:rPr>
            </w:pPr>
          </w:p>
          <w:p w:rsidR="00D2678E" w:rsidRDefault="00000000">
            <w:pPr>
              <w:pStyle w:val="TableParagraph"/>
              <w:spacing w:before="0" w:line="211" w:lineRule="exact"/>
              <w:ind w:left="26"/>
              <w:rPr>
                <w:b/>
                <w:sz w:val="20"/>
              </w:rPr>
            </w:pPr>
            <w:r>
              <w:rPr>
                <w:b/>
                <w:color w:val="FFFFFF"/>
                <w:spacing w:val="-2"/>
                <w:sz w:val="20"/>
              </w:rPr>
              <w:t>Meses</w:t>
            </w:r>
          </w:p>
        </w:tc>
      </w:tr>
      <w:tr w:rsidR="00D2678E">
        <w:trPr>
          <w:trHeight w:val="297"/>
        </w:trPr>
        <w:tc>
          <w:tcPr>
            <w:tcW w:w="2030" w:type="dxa"/>
            <w:tcBorders>
              <w:left w:val="single" w:sz="4" w:space="0" w:color="000000"/>
              <w:right w:val="single" w:sz="4" w:space="0" w:color="000000"/>
            </w:tcBorders>
          </w:tcPr>
          <w:p w:rsidR="00D2678E" w:rsidRDefault="00000000">
            <w:pPr>
              <w:pStyle w:val="TableParagraph"/>
              <w:spacing w:before="16" w:line="261" w:lineRule="exact"/>
              <w:ind w:left="1007"/>
              <w:jc w:val="left"/>
              <w:rPr>
                <w:rFonts w:ascii="Calibri"/>
              </w:rPr>
            </w:pPr>
            <w:r>
              <w:rPr>
                <w:rFonts w:ascii="Calibri"/>
                <w:spacing w:val="-5"/>
              </w:rPr>
              <w:t>Ene</w:t>
            </w:r>
          </w:p>
        </w:tc>
        <w:tc>
          <w:tcPr>
            <w:tcW w:w="750" w:type="dxa"/>
            <w:tcBorders>
              <w:left w:val="single" w:sz="4" w:space="0" w:color="000000"/>
            </w:tcBorders>
          </w:tcPr>
          <w:p w:rsidR="00D2678E" w:rsidRDefault="00000000">
            <w:pPr>
              <w:pStyle w:val="TableParagraph"/>
              <w:spacing w:before="57" w:line="220" w:lineRule="exact"/>
              <w:ind w:left="5"/>
              <w:rPr>
                <w:sz w:val="20"/>
              </w:rPr>
            </w:pPr>
            <w:r>
              <w:rPr>
                <w:spacing w:val="-2"/>
                <w:sz w:val="20"/>
              </w:rPr>
              <w:t>60.765</w:t>
            </w:r>
          </w:p>
        </w:tc>
        <w:tc>
          <w:tcPr>
            <w:tcW w:w="964" w:type="dxa"/>
          </w:tcPr>
          <w:p w:rsidR="00D2678E" w:rsidRDefault="00000000">
            <w:pPr>
              <w:pStyle w:val="TableParagraph"/>
              <w:spacing w:before="57" w:line="220" w:lineRule="exact"/>
              <w:ind w:right="155"/>
              <w:rPr>
                <w:sz w:val="20"/>
              </w:rPr>
            </w:pPr>
            <w:r>
              <w:rPr>
                <w:spacing w:val="-2"/>
                <w:sz w:val="20"/>
              </w:rPr>
              <w:t>1.326</w:t>
            </w:r>
          </w:p>
        </w:tc>
        <w:tc>
          <w:tcPr>
            <w:tcW w:w="1263" w:type="dxa"/>
            <w:tcBorders>
              <w:right w:val="single" w:sz="4" w:space="0" w:color="000000"/>
            </w:tcBorders>
          </w:tcPr>
          <w:p w:rsidR="00D2678E" w:rsidRDefault="00000000">
            <w:pPr>
              <w:pStyle w:val="TableParagraph"/>
              <w:spacing w:before="57" w:line="220" w:lineRule="exact"/>
              <w:ind w:left="2" w:right="150"/>
              <w:rPr>
                <w:sz w:val="20"/>
              </w:rPr>
            </w:pPr>
            <w:r>
              <w:rPr>
                <w:spacing w:val="-4"/>
                <w:sz w:val="20"/>
              </w:rPr>
              <w:t>45,8</w:t>
            </w:r>
          </w:p>
        </w:tc>
        <w:tc>
          <w:tcPr>
            <w:tcW w:w="682" w:type="dxa"/>
            <w:tcBorders>
              <w:left w:val="single" w:sz="4" w:space="0" w:color="000000"/>
            </w:tcBorders>
          </w:tcPr>
          <w:p w:rsidR="00D2678E" w:rsidRDefault="00000000">
            <w:pPr>
              <w:pStyle w:val="TableParagraph"/>
              <w:spacing w:before="57" w:line="220" w:lineRule="exact"/>
              <w:ind w:left="9"/>
              <w:rPr>
                <w:sz w:val="20"/>
              </w:rPr>
            </w:pPr>
            <w:r>
              <w:rPr>
                <w:spacing w:val="-2"/>
                <w:sz w:val="20"/>
              </w:rPr>
              <w:t>4.791</w:t>
            </w:r>
          </w:p>
        </w:tc>
        <w:tc>
          <w:tcPr>
            <w:tcW w:w="821" w:type="dxa"/>
          </w:tcPr>
          <w:p w:rsidR="00D2678E" w:rsidRDefault="00000000">
            <w:pPr>
              <w:pStyle w:val="TableParagraph"/>
              <w:spacing w:before="57" w:line="220" w:lineRule="exact"/>
              <w:ind w:right="7"/>
              <w:rPr>
                <w:sz w:val="20"/>
              </w:rPr>
            </w:pPr>
            <w:r>
              <w:rPr>
                <w:spacing w:val="-5"/>
                <w:sz w:val="20"/>
              </w:rPr>
              <w:t>193</w:t>
            </w:r>
          </w:p>
        </w:tc>
        <w:tc>
          <w:tcPr>
            <w:tcW w:w="563" w:type="dxa"/>
          </w:tcPr>
          <w:p w:rsidR="00D2678E" w:rsidRDefault="00000000">
            <w:pPr>
              <w:pStyle w:val="TableParagraph"/>
              <w:spacing w:before="57" w:line="220" w:lineRule="exact"/>
              <w:ind w:right="11"/>
              <w:jc w:val="right"/>
              <w:rPr>
                <w:sz w:val="20"/>
              </w:rPr>
            </w:pPr>
            <w:r>
              <w:rPr>
                <w:spacing w:val="-4"/>
                <w:sz w:val="20"/>
              </w:rPr>
              <w:t>24,8</w:t>
            </w:r>
          </w:p>
        </w:tc>
        <w:tc>
          <w:tcPr>
            <w:tcW w:w="160" w:type="dxa"/>
            <w:tcBorders>
              <w:right w:val="single" w:sz="4" w:space="0" w:color="000000"/>
            </w:tcBorders>
          </w:tcPr>
          <w:p w:rsidR="00D2678E" w:rsidRDefault="00D2678E">
            <w:pPr>
              <w:pStyle w:val="TableParagraph"/>
              <w:spacing w:before="0"/>
              <w:jc w:val="left"/>
              <w:rPr>
                <w:rFonts w:ascii="Times New Roman"/>
                <w:sz w:val="20"/>
              </w:rPr>
            </w:pPr>
          </w:p>
        </w:tc>
        <w:tc>
          <w:tcPr>
            <w:tcW w:w="749" w:type="dxa"/>
            <w:tcBorders>
              <w:left w:val="single" w:sz="4" w:space="0" w:color="000000"/>
            </w:tcBorders>
          </w:tcPr>
          <w:p w:rsidR="00D2678E" w:rsidRDefault="00000000">
            <w:pPr>
              <w:pStyle w:val="TableParagraph"/>
              <w:spacing w:before="57" w:line="220" w:lineRule="exact"/>
              <w:ind w:left="13"/>
              <w:rPr>
                <w:sz w:val="20"/>
              </w:rPr>
            </w:pPr>
            <w:r>
              <w:rPr>
                <w:spacing w:val="-2"/>
                <w:sz w:val="20"/>
              </w:rPr>
              <w:t>65.556</w:t>
            </w:r>
          </w:p>
        </w:tc>
        <w:tc>
          <w:tcPr>
            <w:tcW w:w="795" w:type="dxa"/>
          </w:tcPr>
          <w:p w:rsidR="00D2678E" w:rsidRDefault="00000000">
            <w:pPr>
              <w:pStyle w:val="TableParagraph"/>
              <w:spacing w:before="57" w:line="220" w:lineRule="exact"/>
              <w:ind w:left="25"/>
              <w:rPr>
                <w:sz w:val="20"/>
              </w:rPr>
            </w:pPr>
            <w:r>
              <w:rPr>
                <w:spacing w:val="-2"/>
                <w:sz w:val="20"/>
              </w:rPr>
              <w:t>1.519</w:t>
            </w:r>
          </w:p>
        </w:tc>
        <w:tc>
          <w:tcPr>
            <w:tcW w:w="754" w:type="dxa"/>
            <w:tcBorders>
              <w:right w:val="single" w:sz="4" w:space="0" w:color="000000"/>
            </w:tcBorders>
          </w:tcPr>
          <w:p w:rsidR="00D2678E" w:rsidRDefault="00000000">
            <w:pPr>
              <w:pStyle w:val="TableParagraph"/>
              <w:spacing w:before="57" w:line="220" w:lineRule="exact"/>
              <w:ind w:left="26" w:right="3"/>
              <w:rPr>
                <w:sz w:val="20"/>
              </w:rPr>
            </w:pPr>
            <w:r>
              <w:rPr>
                <w:spacing w:val="-4"/>
                <w:sz w:val="20"/>
              </w:rPr>
              <w:t>43,2</w:t>
            </w:r>
          </w:p>
        </w:tc>
      </w:tr>
      <w:tr w:rsidR="00D2678E">
        <w:trPr>
          <w:trHeight w:val="288"/>
        </w:trPr>
        <w:tc>
          <w:tcPr>
            <w:tcW w:w="2030" w:type="dxa"/>
            <w:tcBorders>
              <w:left w:val="single" w:sz="4" w:space="0" w:color="000000"/>
              <w:right w:val="single" w:sz="4" w:space="0" w:color="000000"/>
            </w:tcBorders>
          </w:tcPr>
          <w:p w:rsidR="00D2678E" w:rsidRDefault="00000000">
            <w:pPr>
              <w:pStyle w:val="TableParagraph"/>
              <w:spacing w:before="7" w:line="261" w:lineRule="exact"/>
              <w:ind w:left="1010"/>
              <w:jc w:val="left"/>
              <w:rPr>
                <w:rFonts w:ascii="Calibri"/>
              </w:rPr>
            </w:pPr>
            <w:r>
              <w:rPr>
                <w:rFonts w:ascii="Calibri"/>
                <w:spacing w:val="-5"/>
              </w:rPr>
              <w:t>Feb</w:t>
            </w:r>
          </w:p>
        </w:tc>
        <w:tc>
          <w:tcPr>
            <w:tcW w:w="750" w:type="dxa"/>
            <w:tcBorders>
              <w:left w:val="single" w:sz="4" w:space="0" w:color="000000"/>
            </w:tcBorders>
          </w:tcPr>
          <w:p w:rsidR="00D2678E" w:rsidRDefault="00000000">
            <w:pPr>
              <w:pStyle w:val="TableParagraph"/>
              <w:spacing w:line="220" w:lineRule="exact"/>
              <w:ind w:left="5"/>
              <w:rPr>
                <w:sz w:val="20"/>
              </w:rPr>
            </w:pPr>
            <w:r>
              <w:rPr>
                <w:spacing w:val="-2"/>
                <w:sz w:val="20"/>
              </w:rPr>
              <w:t>60.259</w:t>
            </w:r>
          </w:p>
        </w:tc>
        <w:tc>
          <w:tcPr>
            <w:tcW w:w="964" w:type="dxa"/>
          </w:tcPr>
          <w:p w:rsidR="00D2678E" w:rsidRDefault="00000000">
            <w:pPr>
              <w:pStyle w:val="TableParagraph"/>
              <w:spacing w:line="220" w:lineRule="exact"/>
              <w:ind w:right="155"/>
              <w:rPr>
                <w:sz w:val="20"/>
              </w:rPr>
            </w:pPr>
            <w:r>
              <w:rPr>
                <w:spacing w:val="-2"/>
                <w:sz w:val="20"/>
              </w:rPr>
              <w:t>1.423</w:t>
            </w:r>
          </w:p>
        </w:tc>
        <w:tc>
          <w:tcPr>
            <w:tcW w:w="1263" w:type="dxa"/>
            <w:tcBorders>
              <w:right w:val="single" w:sz="4" w:space="0" w:color="000000"/>
            </w:tcBorders>
          </w:tcPr>
          <w:p w:rsidR="00D2678E" w:rsidRDefault="00000000">
            <w:pPr>
              <w:pStyle w:val="TableParagraph"/>
              <w:spacing w:line="220" w:lineRule="exact"/>
              <w:ind w:left="2" w:right="150"/>
              <w:rPr>
                <w:sz w:val="20"/>
              </w:rPr>
            </w:pPr>
            <w:r>
              <w:rPr>
                <w:spacing w:val="-4"/>
                <w:sz w:val="20"/>
              </w:rPr>
              <w:t>42,3</w:t>
            </w:r>
          </w:p>
        </w:tc>
        <w:tc>
          <w:tcPr>
            <w:tcW w:w="682" w:type="dxa"/>
            <w:tcBorders>
              <w:left w:val="single" w:sz="4" w:space="0" w:color="000000"/>
            </w:tcBorders>
          </w:tcPr>
          <w:p w:rsidR="00D2678E" w:rsidRDefault="00000000">
            <w:pPr>
              <w:pStyle w:val="TableParagraph"/>
              <w:spacing w:line="220" w:lineRule="exact"/>
              <w:ind w:left="9"/>
              <w:rPr>
                <w:sz w:val="20"/>
              </w:rPr>
            </w:pPr>
            <w:r>
              <w:rPr>
                <w:spacing w:val="-2"/>
                <w:sz w:val="20"/>
              </w:rPr>
              <w:t>4.721</w:t>
            </w:r>
          </w:p>
        </w:tc>
        <w:tc>
          <w:tcPr>
            <w:tcW w:w="821" w:type="dxa"/>
          </w:tcPr>
          <w:p w:rsidR="00D2678E" w:rsidRDefault="00000000">
            <w:pPr>
              <w:pStyle w:val="TableParagraph"/>
              <w:spacing w:line="220" w:lineRule="exact"/>
              <w:ind w:right="7"/>
              <w:rPr>
                <w:sz w:val="20"/>
              </w:rPr>
            </w:pPr>
            <w:r>
              <w:rPr>
                <w:spacing w:val="-5"/>
                <w:sz w:val="20"/>
              </w:rPr>
              <w:t>206</w:t>
            </w:r>
          </w:p>
        </w:tc>
        <w:tc>
          <w:tcPr>
            <w:tcW w:w="563" w:type="dxa"/>
          </w:tcPr>
          <w:p w:rsidR="00D2678E" w:rsidRDefault="00000000">
            <w:pPr>
              <w:pStyle w:val="TableParagraph"/>
              <w:spacing w:line="220" w:lineRule="exact"/>
              <w:ind w:right="11"/>
              <w:jc w:val="right"/>
              <w:rPr>
                <w:sz w:val="20"/>
              </w:rPr>
            </w:pPr>
            <w:r>
              <w:rPr>
                <w:spacing w:val="-4"/>
                <w:sz w:val="20"/>
              </w:rPr>
              <w:t>22,9</w:t>
            </w:r>
          </w:p>
        </w:tc>
        <w:tc>
          <w:tcPr>
            <w:tcW w:w="160" w:type="dxa"/>
            <w:tcBorders>
              <w:right w:val="single" w:sz="4" w:space="0" w:color="000000"/>
            </w:tcBorders>
          </w:tcPr>
          <w:p w:rsidR="00D2678E" w:rsidRDefault="00D2678E">
            <w:pPr>
              <w:pStyle w:val="TableParagraph"/>
              <w:spacing w:before="0"/>
              <w:jc w:val="left"/>
              <w:rPr>
                <w:rFonts w:ascii="Times New Roman"/>
                <w:sz w:val="20"/>
              </w:rPr>
            </w:pPr>
          </w:p>
        </w:tc>
        <w:tc>
          <w:tcPr>
            <w:tcW w:w="749" w:type="dxa"/>
            <w:tcBorders>
              <w:left w:val="single" w:sz="4" w:space="0" w:color="000000"/>
            </w:tcBorders>
          </w:tcPr>
          <w:p w:rsidR="00D2678E" w:rsidRDefault="00000000">
            <w:pPr>
              <w:pStyle w:val="TableParagraph"/>
              <w:spacing w:line="220" w:lineRule="exact"/>
              <w:ind w:left="13"/>
              <w:rPr>
                <w:sz w:val="20"/>
              </w:rPr>
            </w:pPr>
            <w:r>
              <w:rPr>
                <w:spacing w:val="-2"/>
                <w:sz w:val="20"/>
              </w:rPr>
              <w:t>64.980</w:t>
            </w:r>
          </w:p>
        </w:tc>
        <w:tc>
          <w:tcPr>
            <w:tcW w:w="795" w:type="dxa"/>
          </w:tcPr>
          <w:p w:rsidR="00D2678E" w:rsidRDefault="00000000">
            <w:pPr>
              <w:pStyle w:val="TableParagraph"/>
              <w:spacing w:line="220" w:lineRule="exact"/>
              <w:ind w:left="25"/>
              <w:rPr>
                <w:sz w:val="20"/>
              </w:rPr>
            </w:pPr>
            <w:r>
              <w:rPr>
                <w:spacing w:val="-2"/>
                <w:sz w:val="20"/>
              </w:rPr>
              <w:t>1.629</w:t>
            </w:r>
          </w:p>
        </w:tc>
        <w:tc>
          <w:tcPr>
            <w:tcW w:w="754" w:type="dxa"/>
            <w:tcBorders>
              <w:right w:val="single" w:sz="4" w:space="0" w:color="000000"/>
            </w:tcBorders>
          </w:tcPr>
          <w:p w:rsidR="00D2678E" w:rsidRDefault="00000000">
            <w:pPr>
              <w:pStyle w:val="TableParagraph"/>
              <w:spacing w:line="220" w:lineRule="exact"/>
              <w:ind w:left="26" w:right="3"/>
              <w:rPr>
                <w:sz w:val="20"/>
              </w:rPr>
            </w:pPr>
            <w:r>
              <w:rPr>
                <w:spacing w:val="-4"/>
                <w:sz w:val="20"/>
              </w:rPr>
              <w:t>39,9</w:t>
            </w:r>
          </w:p>
        </w:tc>
      </w:tr>
      <w:tr w:rsidR="00D2678E">
        <w:trPr>
          <w:trHeight w:val="288"/>
        </w:trPr>
        <w:tc>
          <w:tcPr>
            <w:tcW w:w="2030" w:type="dxa"/>
            <w:tcBorders>
              <w:left w:val="single" w:sz="4" w:space="0" w:color="000000"/>
              <w:right w:val="single" w:sz="4" w:space="0" w:color="000000"/>
            </w:tcBorders>
          </w:tcPr>
          <w:p w:rsidR="00D2678E" w:rsidRDefault="00000000">
            <w:pPr>
              <w:pStyle w:val="TableParagraph"/>
              <w:spacing w:before="7" w:line="261" w:lineRule="exact"/>
              <w:ind w:left="1007"/>
              <w:jc w:val="left"/>
              <w:rPr>
                <w:rFonts w:ascii="Calibri"/>
              </w:rPr>
            </w:pPr>
            <w:r>
              <w:rPr>
                <w:rFonts w:ascii="Calibri"/>
                <w:spacing w:val="-5"/>
              </w:rPr>
              <w:t>Mar</w:t>
            </w:r>
          </w:p>
        </w:tc>
        <w:tc>
          <w:tcPr>
            <w:tcW w:w="750" w:type="dxa"/>
            <w:tcBorders>
              <w:left w:val="single" w:sz="4" w:space="0" w:color="000000"/>
            </w:tcBorders>
          </w:tcPr>
          <w:p w:rsidR="00D2678E" w:rsidRDefault="00000000">
            <w:pPr>
              <w:pStyle w:val="TableParagraph"/>
              <w:spacing w:line="220" w:lineRule="exact"/>
              <w:ind w:left="5"/>
              <w:rPr>
                <w:sz w:val="20"/>
              </w:rPr>
            </w:pPr>
            <w:r>
              <w:rPr>
                <w:spacing w:val="-2"/>
                <w:sz w:val="20"/>
              </w:rPr>
              <w:t>59.423</w:t>
            </w:r>
          </w:p>
        </w:tc>
        <w:tc>
          <w:tcPr>
            <w:tcW w:w="964" w:type="dxa"/>
          </w:tcPr>
          <w:p w:rsidR="00D2678E" w:rsidRDefault="00000000">
            <w:pPr>
              <w:pStyle w:val="TableParagraph"/>
              <w:spacing w:line="220" w:lineRule="exact"/>
              <w:ind w:right="155"/>
              <w:rPr>
                <w:sz w:val="20"/>
              </w:rPr>
            </w:pPr>
            <w:r>
              <w:rPr>
                <w:spacing w:val="-2"/>
                <w:sz w:val="20"/>
              </w:rPr>
              <w:t>1.852</w:t>
            </w:r>
          </w:p>
        </w:tc>
        <w:tc>
          <w:tcPr>
            <w:tcW w:w="1263" w:type="dxa"/>
            <w:tcBorders>
              <w:right w:val="single" w:sz="4" w:space="0" w:color="000000"/>
            </w:tcBorders>
          </w:tcPr>
          <w:p w:rsidR="00D2678E" w:rsidRDefault="00000000">
            <w:pPr>
              <w:pStyle w:val="TableParagraph"/>
              <w:spacing w:line="220" w:lineRule="exact"/>
              <w:ind w:left="2" w:right="150"/>
              <w:rPr>
                <w:sz w:val="20"/>
              </w:rPr>
            </w:pPr>
            <w:r>
              <w:rPr>
                <w:spacing w:val="-4"/>
                <w:sz w:val="20"/>
              </w:rPr>
              <w:t>32,1</w:t>
            </w:r>
          </w:p>
        </w:tc>
        <w:tc>
          <w:tcPr>
            <w:tcW w:w="682" w:type="dxa"/>
            <w:tcBorders>
              <w:left w:val="single" w:sz="4" w:space="0" w:color="000000"/>
            </w:tcBorders>
          </w:tcPr>
          <w:p w:rsidR="00D2678E" w:rsidRDefault="00000000">
            <w:pPr>
              <w:pStyle w:val="TableParagraph"/>
              <w:spacing w:line="220" w:lineRule="exact"/>
              <w:ind w:left="9"/>
              <w:rPr>
                <w:sz w:val="20"/>
              </w:rPr>
            </w:pPr>
            <w:r>
              <w:rPr>
                <w:spacing w:val="-2"/>
                <w:sz w:val="20"/>
              </w:rPr>
              <w:t>4.647</w:t>
            </w:r>
          </w:p>
        </w:tc>
        <w:tc>
          <w:tcPr>
            <w:tcW w:w="821" w:type="dxa"/>
          </w:tcPr>
          <w:p w:rsidR="00D2678E" w:rsidRDefault="00000000">
            <w:pPr>
              <w:pStyle w:val="TableParagraph"/>
              <w:spacing w:line="220" w:lineRule="exact"/>
              <w:ind w:right="7"/>
              <w:rPr>
                <w:sz w:val="20"/>
              </w:rPr>
            </w:pPr>
            <w:r>
              <w:rPr>
                <w:spacing w:val="-5"/>
                <w:sz w:val="20"/>
              </w:rPr>
              <w:t>244</w:t>
            </w:r>
          </w:p>
        </w:tc>
        <w:tc>
          <w:tcPr>
            <w:tcW w:w="563" w:type="dxa"/>
          </w:tcPr>
          <w:p w:rsidR="00D2678E" w:rsidRDefault="00000000">
            <w:pPr>
              <w:pStyle w:val="TableParagraph"/>
              <w:spacing w:line="220" w:lineRule="exact"/>
              <w:ind w:right="11"/>
              <w:jc w:val="right"/>
              <w:rPr>
                <w:sz w:val="20"/>
              </w:rPr>
            </w:pPr>
            <w:r>
              <w:rPr>
                <w:spacing w:val="-4"/>
                <w:sz w:val="20"/>
              </w:rPr>
              <w:t>19,0</w:t>
            </w:r>
          </w:p>
        </w:tc>
        <w:tc>
          <w:tcPr>
            <w:tcW w:w="160" w:type="dxa"/>
            <w:tcBorders>
              <w:right w:val="single" w:sz="4" w:space="0" w:color="000000"/>
            </w:tcBorders>
          </w:tcPr>
          <w:p w:rsidR="00D2678E" w:rsidRDefault="00D2678E">
            <w:pPr>
              <w:pStyle w:val="TableParagraph"/>
              <w:spacing w:before="0"/>
              <w:jc w:val="left"/>
              <w:rPr>
                <w:rFonts w:ascii="Times New Roman"/>
                <w:sz w:val="20"/>
              </w:rPr>
            </w:pPr>
          </w:p>
        </w:tc>
        <w:tc>
          <w:tcPr>
            <w:tcW w:w="749" w:type="dxa"/>
            <w:tcBorders>
              <w:left w:val="single" w:sz="4" w:space="0" w:color="000000"/>
            </w:tcBorders>
          </w:tcPr>
          <w:p w:rsidR="00D2678E" w:rsidRDefault="00000000">
            <w:pPr>
              <w:pStyle w:val="TableParagraph"/>
              <w:spacing w:line="220" w:lineRule="exact"/>
              <w:ind w:left="13"/>
              <w:rPr>
                <w:sz w:val="20"/>
              </w:rPr>
            </w:pPr>
            <w:r>
              <w:rPr>
                <w:spacing w:val="-2"/>
                <w:sz w:val="20"/>
              </w:rPr>
              <w:t>64.070</w:t>
            </w:r>
          </w:p>
        </w:tc>
        <w:tc>
          <w:tcPr>
            <w:tcW w:w="795" w:type="dxa"/>
          </w:tcPr>
          <w:p w:rsidR="00D2678E" w:rsidRDefault="00000000">
            <w:pPr>
              <w:pStyle w:val="TableParagraph"/>
              <w:spacing w:line="220" w:lineRule="exact"/>
              <w:ind w:left="25"/>
              <w:rPr>
                <w:sz w:val="20"/>
              </w:rPr>
            </w:pPr>
            <w:r>
              <w:rPr>
                <w:spacing w:val="-2"/>
                <w:sz w:val="20"/>
              </w:rPr>
              <w:t>2.096</w:t>
            </w:r>
          </w:p>
        </w:tc>
        <w:tc>
          <w:tcPr>
            <w:tcW w:w="754" w:type="dxa"/>
            <w:tcBorders>
              <w:right w:val="single" w:sz="4" w:space="0" w:color="000000"/>
            </w:tcBorders>
          </w:tcPr>
          <w:p w:rsidR="00D2678E" w:rsidRDefault="00000000">
            <w:pPr>
              <w:pStyle w:val="TableParagraph"/>
              <w:spacing w:line="220" w:lineRule="exact"/>
              <w:ind w:left="26" w:right="3"/>
              <w:rPr>
                <w:sz w:val="20"/>
              </w:rPr>
            </w:pPr>
            <w:r>
              <w:rPr>
                <w:spacing w:val="-4"/>
                <w:sz w:val="20"/>
              </w:rPr>
              <w:t>30,6</w:t>
            </w:r>
          </w:p>
        </w:tc>
      </w:tr>
      <w:tr w:rsidR="00D2678E">
        <w:trPr>
          <w:trHeight w:val="287"/>
        </w:trPr>
        <w:tc>
          <w:tcPr>
            <w:tcW w:w="2030" w:type="dxa"/>
            <w:tcBorders>
              <w:left w:val="single" w:sz="4" w:space="0" w:color="000000"/>
              <w:right w:val="single" w:sz="4" w:space="0" w:color="000000"/>
            </w:tcBorders>
          </w:tcPr>
          <w:p w:rsidR="00D2678E" w:rsidRDefault="00000000">
            <w:pPr>
              <w:pStyle w:val="TableParagraph"/>
              <w:spacing w:before="7" w:line="261" w:lineRule="exact"/>
              <w:ind w:left="1024"/>
              <w:jc w:val="left"/>
              <w:rPr>
                <w:rFonts w:ascii="Calibri"/>
              </w:rPr>
            </w:pPr>
            <w:r>
              <w:rPr>
                <w:rFonts w:ascii="Calibri"/>
                <w:spacing w:val="-5"/>
              </w:rPr>
              <w:t>Abr</w:t>
            </w:r>
          </w:p>
        </w:tc>
        <w:tc>
          <w:tcPr>
            <w:tcW w:w="750" w:type="dxa"/>
            <w:tcBorders>
              <w:left w:val="single" w:sz="4" w:space="0" w:color="000000"/>
            </w:tcBorders>
          </w:tcPr>
          <w:p w:rsidR="00D2678E" w:rsidRDefault="00000000">
            <w:pPr>
              <w:pStyle w:val="TableParagraph"/>
              <w:spacing w:line="220" w:lineRule="exact"/>
              <w:ind w:left="5"/>
              <w:rPr>
                <w:sz w:val="20"/>
              </w:rPr>
            </w:pPr>
            <w:r>
              <w:rPr>
                <w:spacing w:val="-2"/>
                <w:sz w:val="20"/>
              </w:rPr>
              <w:t>62.141</w:t>
            </w:r>
          </w:p>
        </w:tc>
        <w:tc>
          <w:tcPr>
            <w:tcW w:w="964" w:type="dxa"/>
          </w:tcPr>
          <w:p w:rsidR="00D2678E" w:rsidRDefault="00000000">
            <w:pPr>
              <w:pStyle w:val="TableParagraph"/>
              <w:spacing w:line="220" w:lineRule="exact"/>
              <w:ind w:right="155"/>
              <w:rPr>
                <w:sz w:val="20"/>
              </w:rPr>
            </w:pPr>
            <w:r>
              <w:rPr>
                <w:spacing w:val="-2"/>
                <w:sz w:val="20"/>
              </w:rPr>
              <w:t>1.939</w:t>
            </w:r>
          </w:p>
        </w:tc>
        <w:tc>
          <w:tcPr>
            <w:tcW w:w="1263" w:type="dxa"/>
            <w:tcBorders>
              <w:right w:val="single" w:sz="4" w:space="0" w:color="000000"/>
            </w:tcBorders>
          </w:tcPr>
          <w:p w:rsidR="00D2678E" w:rsidRDefault="00000000">
            <w:pPr>
              <w:pStyle w:val="TableParagraph"/>
              <w:spacing w:line="220" w:lineRule="exact"/>
              <w:ind w:left="2" w:right="150"/>
              <w:rPr>
                <w:sz w:val="20"/>
              </w:rPr>
            </w:pPr>
            <w:r>
              <w:rPr>
                <w:spacing w:val="-4"/>
                <w:sz w:val="20"/>
              </w:rPr>
              <w:t>32,0</w:t>
            </w:r>
          </w:p>
        </w:tc>
        <w:tc>
          <w:tcPr>
            <w:tcW w:w="682" w:type="dxa"/>
            <w:tcBorders>
              <w:left w:val="single" w:sz="4" w:space="0" w:color="000000"/>
            </w:tcBorders>
          </w:tcPr>
          <w:p w:rsidR="00D2678E" w:rsidRDefault="00000000">
            <w:pPr>
              <w:pStyle w:val="TableParagraph"/>
              <w:spacing w:line="220" w:lineRule="exact"/>
              <w:ind w:left="9"/>
              <w:rPr>
                <w:sz w:val="20"/>
              </w:rPr>
            </w:pPr>
            <w:r>
              <w:rPr>
                <w:spacing w:val="-2"/>
                <w:sz w:val="20"/>
              </w:rPr>
              <w:t>4.714</w:t>
            </w:r>
          </w:p>
        </w:tc>
        <w:tc>
          <w:tcPr>
            <w:tcW w:w="821" w:type="dxa"/>
          </w:tcPr>
          <w:p w:rsidR="00D2678E" w:rsidRDefault="00000000">
            <w:pPr>
              <w:pStyle w:val="TableParagraph"/>
              <w:spacing w:line="220" w:lineRule="exact"/>
              <w:ind w:right="7"/>
              <w:rPr>
                <w:sz w:val="20"/>
              </w:rPr>
            </w:pPr>
            <w:r>
              <w:rPr>
                <w:spacing w:val="-5"/>
                <w:sz w:val="20"/>
              </w:rPr>
              <w:t>304</w:t>
            </w:r>
          </w:p>
        </w:tc>
        <w:tc>
          <w:tcPr>
            <w:tcW w:w="563" w:type="dxa"/>
          </w:tcPr>
          <w:p w:rsidR="00D2678E" w:rsidRDefault="00000000">
            <w:pPr>
              <w:pStyle w:val="TableParagraph"/>
              <w:spacing w:line="220" w:lineRule="exact"/>
              <w:ind w:right="11"/>
              <w:jc w:val="right"/>
              <w:rPr>
                <w:sz w:val="20"/>
              </w:rPr>
            </w:pPr>
            <w:r>
              <w:rPr>
                <w:spacing w:val="-4"/>
                <w:sz w:val="20"/>
              </w:rPr>
              <w:t>15,5</w:t>
            </w:r>
          </w:p>
        </w:tc>
        <w:tc>
          <w:tcPr>
            <w:tcW w:w="160" w:type="dxa"/>
            <w:tcBorders>
              <w:right w:val="single" w:sz="4" w:space="0" w:color="000000"/>
            </w:tcBorders>
          </w:tcPr>
          <w:p w:rsidR="00D2678E" w:rsidRDefault="00D2678E">
            <w:pPr>
              <w:pStyle w:val="TableParagraph"/>
              <w:spacing w:before="0"/>
              <w:jc w:val="left"/>
              <w:rPr>
                <w:rFonts w:ascii="Times New Roman"/>
                <w:sz w:val="20"/>
              </w:rPr>
            </w:pPr>
          </w:p>
        </w:tc>
        <w:tc>
          <w:tcPr>
            <w:tcW w:w="749" w:type="dxa"/>
            <w:tcBorders>
              <w:left w:val="single" w:sz="4" w:space="0" w:color="000000"/>
            </w:tcBorders>
          </w:tcPr>
          <w:p w:rsidR="00D2678E" w:rsidRDefault="00000000">
            <w:pPr>
              <w:pStyle w:val="TableParagraph"/>
              <w:spacing w:line="220" w:lineRule="exact"/>
              <w:ind w:left="13"/>
              <w:rPr>
                <w:sz w:val="20"/>
              </w:rPr>
            </w:pPr>
            <w:r>
              <w:rPr>
                <w:spacing w:val="-2"/>
                <w:sz w:val="20"/>
              </w:rPr>
              <w:t>66.855</w:t>
            </w:r>
          </w:p>
        </w:tc>
        <w:tc>
          <w:tcPr>
            <w:tcW w:w="795" w:type="dxa"/>
          </w:tcPr>
          <w:p w:rsidR="00D2678E" w:rsidRDefault="00000000">
            <w:pPr>
              <w:pStyle w:val="TableParagraph"/>
              <w:spacing w:line="220" w:lineRule="exact"/>
              <w:ind w:left="25"/>
              <w:rPr>
                <w:sz w:val="20"/>
              </w:rPr>
            </w:pPr>
            <w:r>
              <w:rPr>
                <w:spacing w:val="-2"/>
                <w:sz w:val="20"/>
              </w:rPr>
              <w:t>2.243</w:t>
            </w:r>
          </w:p>
        </w:tc>
        <w:tc>
          <w:tcPr>
            <w:tcW w:w="754" w:type="dxa"/>
            <w:tcBorders>
              <w:right w:val="single" w:sz="4" w:space="0" w:color="000000"/>
            </w:tcBorders>
          </w:tcPr>
          <w:p w:rsidR="00D2678E" w:rsidRDefault="00000000">
            <w:pPr>
              <w:pStyle w:val="TableParagraph"/>
              <w:spacing w:line="220" w:lineRule="exact"/>
              <w:ind w:left="26" w:right="3"/>
              <w:rPr>
                <w:sz w:val="20"/>
              </w:rPr>
            </w:pPr>
            <w:r>
              <w:rPr>
                <w:spacing w:val="-4"/>
                <w:sz w:val="20"/>
              </w:rPr>
              <w:t>29,8</w:t>
            </w:r>
          </w:p>
        </w:tc>
      </w:tr>
      <w:tr w:rsidR="00D2678E">
        <w:trPr>
          <w:trHeight w:val="287"/>
        </w:trPr>
        <w:tc>
          <w:tcPr>
            <w:tcW w:w="2030" w:type="dxa"/>
            <w:tcBorders>
              <w:left w:val="single" w:sz="4" w:space="0" w:color="000000"/>
              <w:right w:val="single" w:sz="4" w:space="0" w:color="000000"/>
            </w:tcBorders>
          </w:tcPr>
          <w:p w:rsidR="00D2678E" w:rsidRDefault="00000000">
            <w:pPr>
              <w:pStyle w:val="TableParagraph"/>
              <w:spacing w:before="7" w:line="261" w:lineRule="exact"/>
              <w:ind w:left="995"/>
              <w:jc w:val="left"/>
              <w:rPr>
                <w:rFonts w:ascii="Calibri"/>
              </w:rPr>
            </w:pPr>
            <w:r>
              <w:rPr>
                <w:rFonts w:ascii="Calibri"/>
                <w:spacing w:val="-5"/>
              </w:rPr>
              <w:t>May</w:t>
            </w:r>
          </w:p>
        </w:tc>
        <w:tc>
          <w:tcPr>
            <w:tcW w:w="750" w:type="dxa"/>
            <w:tcBorders>
              <w:left w:val="single" w:sz="4" w:space="0" w:color="000000"/>
            </w:tcBorders>
          </w:tcPr>
          <w:p w:rsidR="00D2678E" w:rsidRDefault="00000000">
            <w:pPr>
              <w:pStyle w:val="TableParagraph"/>
              <w:spacing w:line="220" w:lineRule="exact"/>
              <w:ind w:left="5"/>
              <w:rPr>
                <w:sz w:val="20"/>
              </w:rPr>
            </w:pPr>
            <w:r>
              <w:rPr>
                <w:spacing w:val="-2"/>
                <w:sz w:val="20"/>
              </w:rPr>
              <w:t>62.488</w:t>
            </w:r>
          </w:p>
        </w:tc>
        <w:tc>
          <w:tcPr>
            <w:tcW w:w="964" w:type="dxa"/>
          </w:tcPr>
          <w:p w:rsidR="00D2678E" w:rsidRDefault="00000000">
            <w:pPr>
              <w:pStyle w:val="TableParagraph"/>
              <w:spacing w:line="220" w:lineRule="exact"/>
              <w:ind w:right="155"/>
              <w:rPr>
                <w:sz w:val="20"/>
              </w:rPr>
            </w:pPr>
            <w:r>
              <w:rPr>
                <w:spacing w:val="-2"/>
                <w:sz w:val="20"/>
              </w:rPr>
              <w:t>2.211</w:t>
            </w:r>
          </w:p>
        </w:tc>
        <w:tc>
          <w:tcPr>
            <w:tcW w:w="1263" w:type="dxa"/>
            <w:tcBorders>
              <w:right w:val="single" w:sz="4" w:space="0" w:color="000000"/>
            </w:tcBorders>
          </w:tcPr>
          <w:p w:rsidR="00D2678E" w:rsidRDefault="00000000">
            <w:pPr>
              <w:pStyle w:val="TableParagraph"/>
              <w:spacing w:line="220" w:lineRule="exact"/>
              <w:ind w:left="2" w:right="150"/>
              <w:rPr>
                <w:sz w:val="20"/>
              </w:rPr>
            </w:pPr>
            <w:r>
              <w:rPr>
                <w:spacing w:val="-4"/>
                <w:sz w:val="20"/>
              </w:rPr>
              <w:t>28,3</w:t>
            </w:r>
          </w:p>
        </w:tc>
        <w:tc>
          <w:tcPr>
            <w:tcW w:w="682" w:type="dxa"/>
            <w:tcBorders>
              <w:left w:val="single" w:sz="4" w:space="0" w:color="000000"/>
            </w:tcBorders>
          </w:tcPr>
          <w:p w:rsidR="00D2678E" w:rsidRDefault="00000000">
            <w:pPr>
              <w:pStyle w:val="TableParagraph"/>
              <w:spacing w:line="220" w:lineRule="exact"/>
              <w:ind w:left="9"/>
              <w:rPr>
                <w:sz w:val="20"/>
              </w:rPr>
            </w:pPr>
            <w:r>
              <w:rPr>
                <w:spacing w:val="-2"/>
                <w:sz w:val="20"/>
              </w:rPr>
              <w:t>4.679</w:t>
            </w:r>
          </w:p>
        </w:tc>
        <w:tc>
          <w:tcPr>
            <w:tcW w:w="821" w:type="dxa"/>
          </w:tcPr>
          <w:p w:rsidR="00D2678E" w:rsidRDefault="00000000">
            <w:pPr>
              <w:pStyle w:val="TableParagraph"/>
              <w:spacing w:line="220" w:lineRule="exact"/>
              <w:ind w:right="7"/>
              <w:rPr>
                <w:sz w:val="20"/>
              </w:rPr>
            </w:pPr>
            <w:r>
              <w:rPr>
                <w:spacing w:val="-5"/>
                <w:sz w:val="20"/>
              </w:rPr>
              <w:t>243</w:t>
            </w:r>
          </w:p>
        </w:tc>
        <w:tc>
          <w:tcPr>
            <w:tcW w:w="563" w:type="dxa"/>
          </w:tcPr>
          <w:p w:rsidR="00D2678E" w:rsidRDefault="00000000">
            <w:pPr>
              <w:pStyle w:val="TableParagraph"/>
              <w:spacing w:line="220" w:lineRule="exact"/>
              <w:ind w:right="11"/>
              <w:jc w:val="right"/>
              <w:rPr>
                <w:sz w:val="20"/>
              </w:rPr>
            </w:pPr>
            <w:r>
              <w:rPr>
                <w:spacing w:val="-4"/>
                <w:sz w:val="20"/>
              </w:rPr>
              <w:t>19,3</w:t>
            </w:r>
          </w:p>
        </w:tc>
        <w:tc>
          <w:tcPr>
            <w:tcW w:w="160" w:type="dxa"/>
            <w:tcBorders>
              <w:right w:val="single" w:sz="4" w:space="0" w:color="000000"/>
            </w:tcBorders>
          </w:tcPr>
          <w:p w:rsidR="00D2678E" w:rsidRDefault="00D2678E">
            <w:pPr>
              <w:pStyle w:val="TableParagraph"/>
              <w:spacing w:before="0"/>
              <w:jc w:val="left"/>
              <w:rPr>
                <w:rFonts w:ascii="Times New Roman"/>
                <w:sz w:val="20"/>
              </w:rPr>
            </w:pPr>
          </w:p>
        </w:tc>
        <w:tc>
          <w:tcPr>
            <w:tcW w:w="749" w:type="dxa"/>
            <w:tcBorders>
              <w:left w:val="single" w:sz="4" w:space="0" w:color="000000"/>
            </w:tcBorders>
          </w:tcPr>
          <w:p w:rsidR="00D2678E" w:rsidRDefault="00000000">
            <w:pPr>
              <w:pStyle w:val="TableParagraph"/>
              <w:spacing w:line="220" w:lineRule="exact"/>
              <w:ind w:left="13"/>
              <w:rPr>
                <w:sz w:val="20"/>
              </w:rPr>
            </w:pPr>
            <w:r>
              <w:rPr>
                <w:spacing w:val="-2"/>
                <w:sz w:val="20"/>
              </w:rPr>
              <w:t>67.167</w:t>
            </w:r>
          </w:p>
        </w:tc>
        <w:tc>
          <w:tcPr>
            <w:tcW w:w="795" w:type="dxa"/>
          </w:tcPr>
          <w:p w:rsidR="00D2678E" w:rsidRDefault="00000000">
            <w:pPr>
              <w:pStyle w:val="TableParagraph"/>
              <w:spacing w:line="220" w:lineRule="exact"/>
              <w:ind w:left="25"/>
              <w:rPr>
                <w:sz w:val="20"/>
              </w:rPr>
            </w:pPr>
            <w:r>
              <w:rPr>
                <w:spacing w:val="-2"/>
                <w:sz w:val="20"/>
              </w:rPr>
              <w:t>2.454</w:t>
            </w:r>
          </w:p>
        </w:tc>
        <w:tc>
          <w:tcPr>
            <w:tcW w:w="754" w:type="dxa"/>
            <w:tcBorders>
              <w:right w:val="single" w:sz="4" w:space="0" w:color="000000"/>
            </w:tcBorders>
          </w:tcPr>
          <w:p w:rsidR="00D2678E" w:rsidRDefault="00000000">
            <w:pPr>
              <w:pStyle w:val="TableParagraph"/>
              <w:spacing w:line="220" w:lineRule="exact"/>
              <w:ind w:left="26" w:right="3"/>
              <w:rPr>
                <w:sz w:val="20"/>
              </w:rPr>
            </w:pPr>
            <w:r>
              <w:rPr>
                <w:spacing w:val="-4"/>
                <w:sz w:val="20"/>
              </w:rPr>
              <w:t>27,4</w:t>
            </w:r>
          </w:p>
        </w:tc>
      </w:tr>
      <w:tr w:rsidR="00D2678E">
        <w:trPr>
          <w:trHeight w:val="287"/>
        </w:trPr>
        <w:tc>
          <w:tcPr>
            <w:tcW w:w="2030" w:type="dxa"/>
            <w:tcBorders>
              <w:left w:val="single" w:sz="4" w:space="0" w:color="000000"/>
              <w:right w:val="single" w:sz="4" w:space="0" w:color="000000"/>
            </w:tcBorders>
          </w:tcPr>
          <w:p w:rsidR="00D2678E" w:rsidRDefault="00000000">
            <w:pPr>
              <w:pStyle w:val="TableParagraph"/>
              <w:spacing w:before="7" w:line="261" w:lineRule="exact"/>
              <w:ind w:left="1029"/>
              <w:jc w:val="left"/>
              <w:rPr>
                <w:rFonts w:ascii="Calibri"/>
              </w:rPr>
            </w:pPr>
            <w:r>
              <w:rPr>
                <w:rFonts w:ascii="Calibri"/>
                <w:spacing w:val="-5"/>
              </w:rPr>
              <w:t>Jun</w:t>
            </w:r>
          </w:p>
        </w:tc>
        <w:tc>
          <w:tcPr>
            <w:tcW w:w="750" w:type="dxa"/>
            <w:tcBorders>
              <w:left w:val="single" w:sz="4" w:space="0" w:color="000000"/>
            </w:tcBorders>
          </w:tcPr>
          <w:p w:rsidR="00D2678E" w:rsidRDefault="00000000">
            <w:pPr>
              <w:pStyle w:val="TableParagraph"/>
              <w:spacing w:line="220" w:lineRule="exact"/>
              <w:ind w:left="5"/>
              <w:rPr>
                <w:sz w:val="20"/>
              </w:rPr>
            </w:pPr>
            <w:r>
              <w:rPr>
                <w:spacing w:val="-2"/>
                <w:sz w:val="20"/>
              </w:rPr>
              <w:t>62.255</w:t>
            </w:r>
          </w:p>
        </w:tc>
        <w:tc>
          <w:tcPr>
            <w:tcW w:w="964" w:type="dxa"/>
          </w:tcPr>
          <w:p w:rsidR="00D2678E" w:rsidRDefault="00000000">
            <w:pPr>
              <w:pStyle w:val="TableParagraph"/>
              <w:spacing w:line="220" w:lineRule="exact"/>
              <w:ind w:right="155"/>
              <w:rPr>
                <w:sz w:val="20"/>
              </w:rPr>
            </w:pPr>
            <w:r>
              <w:rPr>
                <w:spacing w:val="-2"/>
                <w:sz w:val="20"/>
              </w:rPr>
              <w:t>2.402</w:t>
            </w:r>
          </w:p>
        </w:tc>
        <w:tc>
          <w:tcPr>
            <w:tcW w:w="1263" w:type="dxa"/>
            <w:tcBorders>
              <w:right w:val="single" w:sz="4" w:space="0" w:color="000000"/>
            </w:tcBorders>
          </w:tcPr>
          <w:p w:rsidR="00D2678E" w:rsidRDefault="00000000">
            <w:pPr>
              <w:pStyle w:val="TableParagraph"/>
              <w:spacing w:line="220" w:lineRule="exact"/>
              <w:ind w:left="2" w:right="150"/>
              <w:rPr>
                <w:sz w:val="20"/>
              </w:rPr>
            </w:pPr>
            <w:r>
              <w:rPr>
                <w:spacing w:val="-4"/>
                <w:sz w:val="20"/>
              </w:rPr>
              <w:t>25,9</w:t>
            </w:r>
          </w:p>
        </w:tc>
        <w:tc>
          <w:tcPr>
            <w:tcW w:w="682" w:type="dxa"/>
            <w:tcBorders>
              <w:left w:val="single" w:sz="4" w:space="0" w:color="000000"/>
            </w:tcBorders>
          </w:tcPr>
          <w:p w:rsidR="00D2678E" w:rsidRDefault="00000000">
            <w:pPr>
              <w:pStyle w:val="TableParagraph"/>
              <w:spacing w:line="220" w:lineRule="exact"/>
              <w:ind w:left="9"/>
              <w:rPr>
                <w:sz w:val="20"/>
              </w:rPr>
            </w:pPr>
            <w:r>
              <w:rPr>
                <w:spacing w:val="-2"/>
                <w:sz w:val="20"/>
              </w:rPr>
              <w:t>4.553</w:t>
            </w:r>
          </w:p>
        </w:tc>
        <w:tc>
          <w:tcPr>
            <w:tcW w:w="821" w:type="dxa"/>
          </w:tcPr>
          <w:p w:rsidR="00D2678E" w:rsidRDefault="00000000">
            <w:pPr>
              <w:pStyle w:val="TableParagraph"/>
              <w:spacing w:line="220" w:lineRule="exact"/>
              <w:ind w:right="7"/>
              <w:rPr>
                <w:sz w:val="20"/>
              </w:rPr>
            </w:pPr>
            <w:r>
              <w:rPr>
                <w:spacing w:val="-5"/>
                <w:sz w:val="20"/>
              </w:rPr>
              <w:t>260</w:t>
            </w:r>
          </w:p>
        </w:tc>
        <w:tc>
          <w:tcPr>
            <w:tcW w:w="563" w:type="dxa"/>
          </w:tcPr>
          <w:p w:rsidR="00D2678E" w:rsidRDefault="00000000">
            <w:pPr>
              <w:pStyle w:val="TableParagraph"/>
              <w:spacing w:line="220" w:lineRule="exact"/>
              <w:ind w:right="11"/>
              <w:jc w:val="right"/>
              <w:rPr>
                <w:sz w:val="20"/>
              </w:rPr>
            </w:pPr>
            <w:r>
              <w:rPr>
                <w:spacing w:val="-4"/>
                <w:sz w:val="20"/>
              </w:rPr>
              <w:t>17,5</w:t>
            </w:r>
          </w:p>
        </w:tc>
        <w:tc>
          <w:tcPr>
            <w:tcW w:w="160" w:type="dxa"/>
            <w:tcBorders>
              <w:right w:val="single" w:sz="4" w:space="0" w:color="000000"/>
            </w:tcBorders>
          </w:tcPr>
          <w:p w:rsidR="00D2678E" w:rsidRDefault="00D2678E">
            <w:pPr>
              <w:pStyle w:val="TableParagraph"/>
              <w:spacing w:before="0"/>
              <w:jc w:val="left"/>
              <w:rPr>
                <w:rFonts w:ascii="Times New Roman"/>
                <w:sz w:val="20"/>
              </w:rPr>
            </w:pPr>
          </w:p>
        </w:tc>
        <w:tc>
          <w:tcPr>
            <w:tcW w:w="749" w:type="dxa"/>
            <w:tcBorders>
              <w:left w:val="single" w:sz="4" w:space="0" w:color="000000"/>
            </w:tcBorders>
          </w:tcPr>
          <w:p w:rsidR="00D2678E" w:rsidRDefault="00000000">
            <w:pPr>
              <w:pStyle w:val="TableParagraph"/>
              <w:spacing w:line="220" w:lineRule="exact"/>
              <w:ind w:left="13"/>
              <w:rPr>
                <w:sz w:val="20"/>
              </w:rPr>
            </w:pPr>
            <w:r>
              <w:rPr>
                <w:spacing w:val="-2"/>
                <w:sz w:val="20"/>
              </w:rPr>
              <w:t>66.808</w:t>
            </w:r>
          </w:p>
        </w:tc>
        <w:tc>
          <w:tcPr>
            <w:tcW w:w="795" w:type="dxa"/>
          </w:tcPr>
          <w:p w:rsidR="00D2678E" w:rsidRDefault="00000000">
            <w:pPr>
              <w:pStyle w:val="TableParagraph"/>
              <w:spacing w:line="220" w:lineRule="exact"/>
              <w:ind w:left="25"/>
              <w:rPr>
                <w:sz w:val="20"/>
              </w:rPr>
            </w:pPr>
            <w:r>
              <w:rPr>
                <w:spacing w:val="-2"/>
                <w:sz w:val="20"/>
              </w:rPr>
              <w:t>2.662</w:t>
            </w:r>
          </w:p>
        </w:tc>
        <w:tc>
          <w:tcPr>
            <w:tcW w:w="754" w:type="dxa"/>
            <w:tcBorders>
              <w:right w:val="single" w:sz="4" w:space="0" w:color="000000"/>
            </w:tcBorders>
          </w:tcPr>
          <w:p w:rsidR="00D2678E" w:rsidRDefault="00000000">
            <w:pPr>
              <w:pStyle w:val="TableParagraph"/>
              <w:spacing w:line="220" w:lineRule="exact"/>
              <w:ind w:left="26" w:right="3"/>
              <w:rPr>
                <w:sz w:val="20"/>
              </w:rPr>
            </w:pPr>
            <w:r>
              <w:rPr>
                <w:spacing w:val="-4"/>
                <w:sz w:val="20"/>
              </w:rPr>
              <w:t>25,1</w:t>
            </w:r>
          </w:p>
        </w:tc>
      </w:tr>
      <w:tr w:rsidR="00D2678E">
        <w:trPr>
          <w:trHeight w:val="288"/>
        </w:trPr>
        <w:tc>
          <w:tcPr>
            <w:tcW w:w="2030" w:type="dxa"/>
            <w:tcBorders>
              <w:left w:val="single" w:sz="4" w:space="0" w:color="000000"/>
              <w:right w:val="single" w:sz="4" w:space="0" w:color="000000"/>
            </w:tcBorders>
          </w:tcPr>
          <w:p w:rsidR="00D2678E" w:rsidRDefault="00000000">
            <w:pPr>
              <w:pStyle w:val="TableParagraph"/>
              <w:spacing w:before="7" w:line="261" w:lineRule="exact"/>
              <w:ind w:left="1058"/>
              <w:jc w:val="left"/>
              <w:rPr>
                <w:rFonts w:ascii="Calibri"/>
              </w:rPr>
            </w:pPr>
            <w:r>
              <w:rPr>
                <w:rFonts w:ascii="Calibri"/>
                <w:spacing w:val="-5"/>
              </w:rPr>
              <w:t>Jul</w:t>
            </w:r>
          </w:p>
        </w:tc>
        <w:tc>
          <w:tcPr>
            <w:tcW w:w="750" w:type="dxa"/>
            <w:tcBorders>
              <w:left w:val="single" w:sz="4" w:space="0" w:color="000000"/>
            </w:tcBorders>
          </w:tcPr>
          <w:p w:rsidR="00D2678E" w:rsidRDefault="00000000">
            <w:pPr>
              <w:pStyle w:val="TableParagraph"/>
              <w:spacing w:line="220" w:lineRule="exact"/>
              <w:ind w:left="5"/>
              <w:rPr>
                <w:sz w:val="20"/>
              </w:rPr>
            </w:pPr>
            <w:r>
              <w:rPr>
                <w:spacing w:val="-2"/>
                <w:sz w:val="20"/>
              </w:rPr>
              <w:t>63.281</w:t>
            </w:r>
          </w:p>
        </w:tc>
        <w:tc>
          <w:tcPr>
            <w:tcW w:w="964" w:type="dxa"/>
          </w:tcPr>
          <w:p w:rsidR="00D2678E" w:rsidRDefault="00000000">
            <w:pPr>
              <w:pStyle w:val="TableParagraph"/>
              <w:spacing w:line="220" w:lineRule="exact"/>
              <w:ind w:right="155"/>
              <w:rPr>
                <w:sz w:val="20"/>
              </w:rPr>
            </w:pPr>
            <w:r>
              <w:rPr>
                <w:spacing w:val="-2"/>
                <w:sz w:val="20"/>
              </w:rPr>
              <w:t>2.316</w:t>
            </w:r>
          </w:p>
        </w:tc>
        <w:tc>
          <w:tcPr>
            <w:tcW w:w="1263" w:type="dxa"/>
            <w:tcBorders>
              <w:right w:val="single" w:sz="4" w:space="0" w:color="000000"/>
            </w:tcBorders>
          </w:tcPr>
          <w:p w:rsidR="00D2678E" w:rsidRDefault="00000000">
            <w:pPr>
              <w:pStyle w:val="TableParagraph"/>
              <w:spacing w:line="220" w:lineRule="exact"/>
              <w:ind w:left="2" w:right="150"/>
              <w:rPr>
                <w:sz w:val="20"/>
              </w:rPr>
            </w:pPr>
            <w:r>
              <w:rPr>
                <w:spacing w:val="-4"/>
                <w:sz w:val="20"/>
              </w:rPr>
              <w:t>27,3</w:t>
            </w:r>
          </w:p>
        </w:tc>
        <w:tc>
          <w:tcPr>
            <w:tcW w:w="682" w:type="dxa"/>
            <w:tcBorders>
              <w:left w:val="single" w:sz="4" w:space="0" w:color="000000"/>
            </w:tcBorders>
          </w:tcPr>
          <w:p w:rsidR="00D2678E" w:rsidRDefault="00000000">
            <w:pPr>
              <w:pStyle w:val="TableParagraph"/>
              <w:spacing w:line="220" w:lineRule="exact"/>
              <w:ind w:left="9"/>
              <w:rPr>
                <w:sz w:val="20"/>
              </w:rPr>
            </w:pPr>
            <w:r>
              <w:rPr>
                <w:spacing w:val="-2"/>
                <w:sz w:val="20"/>
              </w:rPr>
              <w:t>4.561</w:t>
            </w:r>
          </w:p>
        </w:tc>
        <w:tc>
          <w:tcPr>
            <w:tcW w:w="821" w:type="dxa"/>
          </w:tcPr>
          <w:p w:rsidR="00D2678E" w:rsidRDefault="00000000">
            <w:pPr>
              <w:pStyle w:val="TableParagraph"/>
              <w:spacing w:line="220" w:lineRule="exact"/>
              <w:ind w:right="7"/>
              <w:rPr>
                <w:sz w:val="20"/>
              </w:rPr>
            </w:pPr>
            <w:r>
              <w:rPr>
                <w:spacing w:val="-5"/>
                <w:sz w:val="20"/>
              </w:rPr>
              <w:t>322</w:t>
            </w:r>
          </w:p>
        </w:tc>
        <w:tc>
          <w:tcPr>
            <w:tcW w:w="563" w:type="dxa"/>
          </w:tcPr>
          <w:p w:rsidR="00D2678E" w:rsidRDefault="00000000">
            <w:pPr>
              <w:pStyle w:val="TableParagraph"/>
              <w:spacing w:line="220" w:lineRule="exact"/>
              <w:ind w:right="11"/>
              <w:jc w:val="right"/>
              <w:rPr>
                <w:sz w:val="20"/>
              </w:rPr>
            </w:pPr>
            <w:r>
              <w:rPr>
                <w:spacing w:val="-4"/>
                <w:sz w:val="20"/>
              </w:rPr>
              <w:t>14,2</w:t>
            </w:r>
          </w:p>
        </w:tc>
        <w:tc>
          <w:tcPr>
            <w:tcW w:w="160" w:type="dxa"/>
            <w:tcBorders>
              <w:right w:val="single" w:sz="4" w:space="0" w:color="000000"/>
            </w:tcBorders>
          </w:tcPr>
          <w:p w:rsidR="00D2678E" w:rsidRDefault="00D2678E">
            <w:pPr>
              <w:pStyle w:val="TableParagraph"/>
              <w:spacing w:before="0"/>
              <w:jc w:val="left"/>
              <w:rPr>
                <w:rFonts w:ascii="Times New Roman"/>
                <w:sz w:val="20"/>
              </w:rPr>
            </w:pPr>
          </w:p>
        </w:tc>
        <w:tc>
          <w:tcPr>
            <w:tcW w:w="749" w:type="dxa"/>
            <w:tcBorders>
              <w:left w:val="single" w:sz="4" w:space="0" w:color="000000"/>
            </w:tcBorders>
          </w:tcPr>
          <w:p w:rsidR="00D2678E" w:rsidRDefault="00000000">
            <w:pPr>
              <w:pStyle w:val="TableParagraph"/>
              <w:spacing w:line="220" w:lineRule="exact"/>
              <w:ind w:left="13"/>
              <w:rPr>
                <w:sz w:val="20"/>
              </w:rPr>
            </w:pPr>
            <w:r>
              <w:rPr>
                <w:spacing w:val="-2"/>
                <w:sz w:val="20"/>
              </w:rPr>
              <w:t>67.842</w:t>
            </w:r>
          </w:p>
        </w:tc>
        <w:tc>
          <w:tcPr>
            <w:tcW w:w="795" w:type="dxa"/>
          </w:tcPr>
          <w:p w:rsidR="00D2678E" w:rsidRDefault="00000000">
            <w:pPr>
              <w:pStyle w:val="TableParagraph"/>
              <w:spacing w:line="220" w:lineRule="exact"/>
              <w:ind w:left="25"/>
              <w:rPr>
                <w:sz w:val="20"/>
              </w:rPr>
            </w:pPr>
            <w:r>
              <w:rPr>
                <w:spacing w:val="-2"/>
                <w:sz w:val="20"/>
              </w:rPr>
              <w:t>2.638</w:t>
            </w:r>
          </w:p>
        </w:tc>
        <w:tc>
          <w:tcPr>
            <w:tcW w:w="754" w:type="dxa"/>
            <w:tcBorders>
              <w:right w:val="single" w:sz="4" w:space="0" w:color="000000"/>
            </w:tcBorders>
          </w:tcPr>
          <w:p w:rsidR="00D2678E" w:rsidRDefault="00000000">
            <w:pPr>
              <w:pStyle w:val="TableParagraph"/>
              <w:spacing w:line="220" w:lineRule="exact"/>
              <w:ind w:left="26" w:right="3"/>
              <w:rPr>
                <w:sz w:val="20"/>
              </w:rPr>
            </w:pPr>
            <w:r>
              <w:rPr>
                <w:spacing w:val="-4"/>
                <w:sz w:val="20"/>
              </w:rPr>
              <w:t>25,7</w:t>
            </w:r>
          </w:p>
        </w:tc>
      </w:tr>
      <w:tr w:rsidR="00D2678E">
        <w:trPr>
          <w:trHeight w:val="288"/>
        </w:trPr>
        <w:tc>
          <w:tcPr>
            <w:tcW w:w="2030" w:type="dxa"/>
            <w:tcBorders>
              <w:left w:val="single" w:sz="4" w:space="0" w:color="000000"/>
              <w:right w:val="single" w:sz="4" w:space="0" w:color="000000"/>
            </w:tcBorders>
          </w:tcPr>
          <w:p w:rsidR="00D2678E" w:rsidRDefault="00000000">
            <w:pPr>
              <w:pStyle w:val="TableParagraph"/>
              <w:spacing w:before="7" w:line="261" w:lineRule="exact"/>
              <w:ind w:left="1010"/>
              <w:jc w:val="left"/>
              <w:rPr>
                <w:rFonts w:ascii="Calibri"/>
              </w:rPr>
            </w:pPr>
            <w:r>
              <w:rPr>
                <w:rFonts w:ascii="Calibri"/>
                <w:spacing w:val="-5"/>
              </w:rPr>
              <w:t>Ago</w:t>
            </w:r>
          </w:p>
        </w:tc>
        <w:tc>
          <w:tcPr>
            <w:tcW w:w="750" w:type="dxa"/>
            <w:tcBorders>
              <w:left w:val="single" w:sz="4" w:space="0" w:color="000000"/>
            </w:tcBorders>
          </w:tcPr>
          <w:p w:rsidR="00D2678E" w:rsidRDefault="00000000">
            <w:pPr>
              <w:pStyle w:val="TableParagraph"/>
              <w:spacing w:line="220" w:lineRule="exact"/>
              <w:ind w:left="5"/>
              <w:rPr>
                <w:sz w:val="20"/>
              </w:rPr>
            </w:pPr>
            <w:r>
              <w:rPr>
                <w:spacing w:val="-2"/>
                <w:sz w:val="20"/>
              </w:rPr>
              <w:t>63.455</w:t>
            </w:r>
          </w:p>
        </w:tc>
        <w:tc>
          <w:tcPr>
            <w:tcW w:w="964" w:type="dxa"/>
          </w:tcPr>
          <w:p w:rsidR="00D2678E" w:rsidRDefault="00000000">
            <w:pPr>
              <w:pStyle w:val="TableParagraph"/>
              <w:spacing w:line="220" w:lineRule="exact"/>
              <w:ind w:right="155"/>
              <w:rPr>
                <w:sz w:val="20"/>
              </w:rPr>
            </w:pPr>
            <w:r>
              <w:rPr>
                <w:spacing w:val="-2"/>
                <w:sz w:val="20"/>
              </w:rPr>
              <w:t>2.439</w:t>
            </w:r>
          </w:p>
        </w:tc>
        <w:tc>
          <w:tcPr>
            <w:tcW w:w="1263" w:type="dxa"/>
            <w:tcBorders>
              <w:right w:val="single" w:sz="4" w:space="0" w:color="000000"/>
            </w:tcBorders>
          </w:tcPr>
          <w:p w:rsidR="00D2678E" w:rsidRDefault="00000000">
            <w:pPr>
              <w:pStyle w:val="TableParagraph"/>
              <w:spacing w:line="220" w:lineRule="exact"/>
              <w:ind w:left="2" w:right="150"/>
              <w:rPr>
                <w:sz w:val="20"/>
              </w:rPr>
            </w:pPr>
            <w:r>
              <w:rPr>
                <w:spacing w:val="-4"/>
                <w:sz w:val="20"/>
              </w:rPr>
              <w:t>26,0</w:t>
            </w:r>
          </w:p>
        </w:tc>
        <w:tc>
          <w:tcPr>
            <w:tcW w:w="682" w:type="dxa"/>
            <w:tcBorders>
              <w:left w:val="single" w:sz="4" w:space="0" w:color="000000"/>
            </w:tcBorders>
          </w:tcPr>
          <w:p w:rsidR="00D2678E" w:rsidRDefault="00000000">
            <w:pPr>
              <w:pStyle w:val="TableParagraph"/>
              <w:spacing w:line="220" w:lineRule="exact"/>
              <w:ind w:left="9"/>
              <w:rPr>
                <w:sz w:val="20"/>
              </w:rPr>
            </w:pPr>
            <w:r>
              <w:rPr>
                <w:spacing w:val="-2"/>
                <w:sz w:val="20"/>
              </w:rPr>
              <w:t>4.645</w:t>
            </w:r>
          </w:p>
        </w:tc>
        <w:tc>
          <w:tcPr>
            <w:tcW w:w="821" w:type="dxa"/>
          </w:tcPr>
          <w:p w:rsidR="00D2678E" w:rsidRDefault="00000000">
            <w:pPr>
              <w:pStyle w:val="TableParagraph"/>
              <w:spacing w:line="220" w:lineRule="exact"/>
              <w:ind w:right="7"/>
              <w:rPr>
                <w:sz w:val="20"/>
              </w:rPr>
            </w:pPr>
            <w:r>
              <w:rPr>
                <w:spacing w:val="-5"/>
                <w:sz w:val="20"/>
              </w:rPr>
              <w:t>341</w:t>
            </w:r>
          </w:p>
        </w:tc>
        <w:tc>
          <w:tcPr>
            <w:tcW w:w="563" w:type="dxa"/>
          </w:tcPr>
          <w:p w:rsidR="00D2678E" w:rsidRDefault="00000000">
            <w:pPr>
              <w:pStyle w:val="TableParagraph"/>
              <w:spacing w:line="220" w:lineRule="exact"/>
              <w:ind w:right="11"/>
              <w:jc w:val="right"/>
              <w:rPr>
                <w:sz w:val="20"/>
              </w:rPr>
            </w:pPr>
            <w:r>
              <w:rPr>
                <w:spacing w:val="-4"/>
                <w:sz w:val="20"/>
              </w:rPr>
              <w:t>13,6</w:t>
            </w:r>
          </w:p>
        </w:tc>
        <w:tc>
          <w:tcPr>
            <w:tcW w:w="160" w:type="dxa"/>
            <w:tcBorders>
              <w:right w:val="single" w:sz="4" w:space="0" w:color="000000"/>
            </w:tcBorders>
          </w:tcPr>
          <w:p w:rsidR="00D2678E" w:rsidRDefault="00D2678E">
            <w:pPr>
              <w:pStyle w:val="TableParagraph"/>
              <w:spacing w:before="0"/>
              <w:jc w:val="left"/>
              <w:rPr>
                <w:rFonts w:ascii="Times New Roman"/>
                <w:sz w:val="20"/>
              </w:rPr>
            </w:pPr>
          </w:p>
        </w:tc>
        <w:tc>
          <w:tcPr>
            <w:tcW w:w="749" w:type="dxa"/>
            <w:tcBorders>
              <w:left w:val="single" w:sz="4" w:space="0" w:color="000000"/>
            </w:tcBorders>
          </w:tcPr>
          <w:p w:rsidR="00D2678E" w:rsidRDefault="00000000">
            <w:pPr>
              <w:pStyle w:val="TableParagraph"/>
              <w:spacing w:line="220" w:lineRule="exact"/>
              <w:ind w:left="13"/>
              <w:rPr>
                <w:sz w:val="20"/>
              </w:rPr>
            </w:pPr>
            <w:r>
              <w:rPr>
                <w:spacing w:val="-2"/>
                <w:sz w:val="20"/>
              </w:rPr>
              <w:t>68.100</w:t>
            </w:r>
          </w:p>
        </w:tc>
        <w:tc>
          <w:tcPr>
            <w:tcW w:w="795" w:type="dxa"/>
          </w:tcPr>
          <w:p w:rsidR="00D2678E" w:rsidRDefault="00000000">
            <w:pPr>
              <w:pStyle w:val="TableParagraph"/>
              <w:spacing w:line="220" w:lineRule="exact"/>
              <w:ind w:left="25"/>
              <w:rPr>
                <w:sz w:val="20"/>
              </w:rPr>
            </w:pPr>
            <w:r>
              <w:rPr>
                <w:spacing w:val="-2"/>
                <w:sz w:val="20"/>
              </w:rPr>
              <w:t>2.780</w:t>
            </w:r>
          </w:p>
        </w:tc>
        <w:tc>
          <w:tcPr>
            <w:tcW w:w="754" w:type="dxa"/>
            <w:tcBorders>
              <w:right w:val="single" w:sz="4" w:space="0" w:color="000000"/>
            </w:tcBorders>
          </w:tcPr>
          <w:p w:rsidR="00D2678E" w:rsidRDefault="00000000">
            <w:pPr>
              <w:pStyle w:val="TableParagraph"/>
              <w:spacing w:line="220" w:lineRule="exact"/>
              <w:ind w:left="26" w:right="3"/>
              <w:rPr>
                <w:sz w:val="20"/>
              </w:rPr>
            </w:pPr>
            <w:r>
              <w:rPr>
                <w:spacing w:val="-4"/>
                <w:sz w:val="20"/>
              </w:rPr>
              <w:t>24,5</w:t>
            </w:r>
          </w:p>
        </w:tc>
      </w:tr>
      <w:tr w:rsidR="00D2678E">
        <w:trPr>
          <w:trHeight w:val="278"/>
        </w:trPr>
        <w:tc>
          <w:tcPr>
            <w:tcW w:w="2030" w:type="dxa"/>
            <w:tcBorders>
              <w:left w:val="single" w:sz="4" w:space="0" w:color="000000"/>
              <w:bottom w:val="single" w:sz="4" w:space="0" w:color="000000"/>
              <w:right w:val="single" w:sz="4" w:space="0" w:color="000000"/>
            </w:tcBorders>
          </w:tcPr>
          <w:p w:rsidR="00D2678E" w:rsidRDefault="00000000">
            <w:pPr>
              <w:pStyle w:val="TableParagraph"/>
              <w:spacing w:before="7" w:line="252" w:lineRule="exact"/>
              <w:ind w:left="1007"/>
              <w:jc w:val="left"/>
              <w:rPr>
                <w:rFonts w:ascii="Calibri"/>
              </w:rPr>
            </w:pPr>
            <w:r>
              <w:rPr>
                <w:rFonts w:ascii="Calibri"/>
                <w:spacing w:val="-5"/>
                <w:w w:val="105"/>
              </w:rPr>
              <w:t>Sep</w:t>
            </w:r>
          </w:p>
        </w:tc>
        <w:tc>
          <w:tcPr>
            <w:tcW w:w="750" w:type="dxa"/>
            <w:tcBorders>
              <w:left w:val="single" w:sz="4" w:space="0" w:color="000000"/>
              <w:bottom w:val="single" w:sz="4" w:space="0" w:color="000000"/>
            </w:tcBorders>
          </w:tcPr>
          <w:p w:rsidR="00D2678E" w:rsidRDefault="00000000">
            <w:pPr>
              <w:pStyle w:val="TableParagraph"/>
              <w:spacing w:line="211" w:lineRule="exact"/>
              <w:ind w:left="5"/>
              <w:rPr>
                <w:sz w:val="20"/>
              </w:rPr>
            </w:pPr>
            <w:r>
              <w:rPr>
                <w:spacing w:val="-2"/>
                <w:sz w:val="20"/>
              </w:rPr>
              <w:t>62.606</w:t>
            </w:r>
          </w:p>
        </w:tc>
        <w:tc>
          <w:tcPr>
            <w:tcW w:w="964" w:type="dxa"/>
            <w:tcBorders>
              <w:bottom w:val="single" w:sz="4" w:space="0" w:color="000000"/>
            </w:tcBorders>
          </w:tcPr>
          <w:p w:rsidR="00D2678E" w:rsidRDefault="00000000">
            <w:pPr>
              <w:pStyle w:val="TableParagraph"/>
              <w:spacing w:line="211" w:lineRule="exact"/>
              <w:ind w:right="155"/>
              <w:rPr>
                <w:sz w:val="20"/>
              </w:rPr>
            </w:pPr>
            <w:r>
              <w:rPr>
                <w:spacing w:val="-2"/>
                <w:sz w:val="20"/>
              </w:rPr>
              <w:t>1.992</w:t>
            </w:r>
          </w:p>
        </w:tc>
        <w:tc>
          <w:tcPr>
            <w:tcW w:w="1263" w:type="dxa"/>
            <w:tcBorders>
              <w:bottom w:val="single" w:sz="4" w:space="0" w:color="000000"/>
              <w:right w:val="single" w:sz="4" w:space="0" w:color="000000"/>
            </w:tcBorders>
          </w:tcPr>
          <w:p w:rsidR="00D2678E" w:rsidRDefault="00000000">
            <w:pPr>
              <w:pStyle w:val="TableParagraph"/>
              <w:spacing w:line="211" w:lineRule="exact"/>
              <w:ind w:left="2" w:right="150"/>
              <w:rPr>
                <w:sz w:val="20"/>
              </w:rPr>
            </w:pPr>
            <w:r>
              <w:rPr>
                <w:spacing w:val="-4"/>
                <w:sz w:val="20"/>
              </w:rPr>
              <w:t>31,4</w:t>
            </w:r>
          </w:p>
        </w:tc>
        <w:tc>
          <w:tcPr>
            <w:tcW w:w="682" w:type="dxa"/>
            <w:tcBorders>
              <w:left w:val="single" w:sz="4" w:space="0" w:color="000000"/>
              <w:bottom w:val="single" w:sz="4" w:space="0" w:color="000000"/>
            </w:tcBorders>
          </w:tcPr>
          <w:p w:rsidR="00D2678E" w:rsidRDefault="00000000">
            <w:pPr>
              <w:pStyle w:val="TableParagraph"/>
              <w:spacing w:line="211" w:lineRule="exact"/>
              <w:ind w:left="9"/>
              <w:rPr>
                <w:sz w:val="20"/>
              </w:rPr>
            </w:pPr>
            <w:r>
              <w:rPr>
                <w:spacing w:val="-2"/>
                <w:sz w:val="20"/>
              </w:rPr>
              <w:t>4.511</w:t>
            </w:r>
          </w:p>
        </w:tc>
        <w:tc>
          <w:tcPr>
            <w:tcW w:w="821" w:type="dxa"/>
            <w:tcBorders>
              <w:bottom w:val="single" w:sz="4" w:space="0" w:color="000000"/>
            </w:tcBorders>
          </w:tcPr>
          <w:p w:rsidR="00D2678E" w:rsidRDefault="00000000">
            <w:pPr>
              <w:pStyle w:val="TableParagraph"/>
              <w:spacing w:line="211" w:lineRule="exact"/>
              <w:ind w:right="7"/>
              <w:rPr>
                <w:sz w:val="20"/>
              </w:rPr>
            </w:pPr>
            <w:r>
              <w:rPr>
                <w:spacing w:val="-5"/>
                <w:sz w:val="20"/>
              </w:rPr>
              <w:t>261</w:t>
            </w:r>
          </w:p>
        </w:tc>
        <w:tc>
          <w:tcPr>
            <w:tcW w:w="563" w:type="dxa"/>
            <w:tcBorders>
              <w:bottom w:val="single" w:sz="4" w:space="0" w:color="000000"/>
            </w:tcBorders>
          </w:tcPr>
          <w:p w:rsidR="00D2678E" w:rsidRDefault="00000000">
            <w:pPr>
              <w:pStyle w:val="TableParagraph"/>
              <w:spacing w:line="211" w:lineRule="exact"/>
              <w:ind w:right="11"/>
              <w:jc w:val="right"/>
              <w:rPr>
                <w:sz w:val="20"/>
              </w:rPr>
            </w:pPr>
            <w:r>
              <w:rPr>
                <w:spacing w:val="-4"/>
                <w:sz w:val="20"/>
              </w:rPr>
              <w:t>17,3</w:t>
            </w:r>
          </w:p>
        </w:tc>
        <w:tc>
          <w:tcPr>
            <w:tcW w:w="160" w:type="dxa"/>
            <w:tcBorders>
              <w:bottom w:val="single" w:sz="4" w:space="0" w:color="000000"/>
              <w:right w:val="single" w:sz="4" w:space="0" w:color="000000"/>
            </w:tcBorders>
          </w:tcPr>
          <w:p w:rsidR="00D2678E" w:rsidRDefault="00D2678E">
            <w:pPr>
              <w:pStyle w:val="TableParagraph"/>
              <w:spacing w:before="0"/>
              <w:jc w:val="left"/>
              <w:rPr>
                <w:rFonts w:ascii="Times New Roman"/>
                <w:sz w:val="20"/>
              </w:rPr>
            </w:pPr>
          </w:p>
        </w:tc>
        <w:tc>
          <w:tcPr>
            <w:tcW w:w="749" w:type="dxa"/>
            <w:tcBorders>
              <w:left w:val="single" w:sz="4" w:space="0" w:color="000000"/>
              <w:bottom w:val="single" w:sz="4" w:space="0" w:color="000000"/>
            </w:tcBorders>
          </w:tcPr>
          <w:p w:rsidR="00D2678E" w:rsidRDefault="00000000">
            <w:pPr>
              <w:pStyle w:val="TableParagraph"/>
              <w:spacing w:line="211" w:lineRule="exact"/>
              <w:ind w:left="13"/>
              <w:rPr>
                <w:sz w:val="20"/>
              </w:rPr>
            </w:pPr>
            <w:r>
              <w:rPr>
                <w:spacing w:val="-2"/>
                <w:sz w:val="20"/>
              </w:rPr>
              <w:t>67.117</w:t>
            </w:r>
          </w:p>
        </w:tc>
        <w:tc>
          <w:tcPr>
            <w:tcW w:w="795" w:type="dxa"/>
            <w:tcBorders>
              <w:bottom w:val="single" w:sz="4" w:space="0" w:color="000000"/>
            </w:tcBorders>
          </w:tcPr>
          <w:p w:rsidR="00D2678E" w:rsidRDefault="00000000">
            <w:pPr>
              <w:pStyle w:val="TableParagraph"/>
              <w:spacing w:line="211" w:lineRule="exact"/>
              <w:ind w:left="25"/>
              <w:rPr>
                <w:sz w:val="20"/>
              </w:rPr>
            </w:pPr>
            <w:r>
              <w:rPr>
                <w:spacing w:val="-2"/>
                <w:sz w:val="20"/>
              </w:rPr>
              <w:t>2.253</w:t>
            </w:r>
          </w:p>
        </w:tc>
        <w:tc>
          <w:tcPr>
            <w:tcW w:w="754" w:type="dxa"/>
            <w:tcBorders>
              <w:bottom w:val="single" w:sz="4" w:space="0" w:color="000000"/>
              <w:right w:val="single" w:sz="4" w:space="0" w:color="000000"/>
            </w:tcBorders>
          </w:tcPr>
          <w:p w:rsidR="00D2678E" w:rsidRDefault="00000000">
            <w:pPr>
              <w:pStyle w:val="TableParagraph"/>
              <w:spacing w:line="211" w:lineRule="exact"/>
              <w:ind w:left="26" w:right="3"/>
              <w:rPr>
                <w:b/>
                <w:sz w:val="20"/>
              </w:rPr>
            </w:pPr>
            <w:r>
              <w:rPr>
                <w:b/>
                <w:spacing w:val="-4"/>
                <w:sz w:val="20"/>
              </w:rPr>
              <w:t>29,8</w:t>
            </w:r>
          </w:p>
        </w:tc>
      </w:tr>
    </w:tbl>
    <w:p w:rsidR="00D2678E" w:rsidRDefault="00D2678E">
      <w:pPr>
        <w:pStyle w:val="Textoindependiente"/>
        <w:spacing w:before="186"/>
        <w:ind w:left="0"/>
        <w:jc w:val="left"/>
      </w:pPr>
    </w:p>
    <w:p w:rsidR="00D2678E" w:rsidRDefault="00000000">
      <w:pPr>
        <w:pStyle w:val="Textoindependiente"/>
        <w:spacing w:before="0" w:line="259" w:lineRule="auto"/>
        <w:ind w:right="816"/>
      </w:pPr>
      <w:r>
        <w:t>Finalmente,</w:t>
      </w:r>
      <w:r>
        <w:rPr>
          <w:spacing w:val="-7"/>
        </w:rPr>
        <w:t xml:space="preserve"> </w:t>
      </w:r>
      <w:r>
        <w:t>la</w:t>
      </w:r>
      <w:r>
        <w:rPr>
          <w:spacing w:val="-5"/>
        </w:rPr>
        <w:t xml:space="preserve"> </w:t>
      </w:r>
      <w:r>
        <w:t>caída</w:t>
      </w:r>
      <w:r>
        <w:rPr>
          <w:spacing w:val="-5"/>
        </w:rPr>
        <w:t xml:space="preserve"> </w:t>
      </w:r>
      <w:r>
        <w:t>también</w:t>
      </w:r>
      <w:r>
        <w:rPr>
          <w:spacing w:val="-5"/>
        </w:rPr>
        <w:t xml:space="preserve"> </w:t>
      </w:r>
      <w:r>
        <w:t>se</w:t>
      </w:r>
      <w:r>
        <w:rPr>
          <w:spacing w:val="-7"/>
        </w:rPr>
        <w:t xml:space="preserve"> </w:t>
      </w:r>
      <w:r>
        <w:t>aprecia</w:t>
      </w:r>
      <w:r>
        <w:rPr>
          <w:spacing w:val="-5"/>
        </w:rPr>
        <w:t xml:space="preserve"> </w:t>
      </w:r>
      <w:r>
        <w:t>en</w:t>
      </w:r>
      <w:r>
        <w:rPr>
          <w:spacing w:val="-5"/>
        </w:rPr>
        <w:t xml:space="preserve"> </w:t>
      </w:r>
      <w:r>
        <w:t>la</w:t>
      </w:r>
      <w:r>
        <w:rPr>
          <w:spacing w:val="-7"/>
        </w:rPr>
        <w:t xml:space="preserve"> </w:t>
      </w:r>
      <w:r>
        <w:t>disminución</w:t>
      </w:r>
      <w:r>
        <w:rPr>
          <w:spacing w:val="-3"/>
        </w:rPr>
        <w:t xml:space="preserve"> </w:t>
      </w:r>
      <w:r>
        <w:t>de</w:t>
      </w:r>
      <w:r>
        <w:rPr>
          <w:spacing w:val="-5"/>
        </w:rPr>
        <w:t xml:space="preserve"> </w:t>
      </w:r>
      <w:r>
        <w:t>la</w:t>
      </w:r>
      <w:r>
        <w:rPr>
          <w:spacing w:val="-5"/>
        </w:rPr>
        <w:t xml:space="preserve"> </w:t>
      </w:r>
      <w:r>
        <w:t>generación</w:t>
      </w:r>
      <w:r>
        <w:rPr>
          <w:spacing w:val="-7"/>
        </w:rPr>
        <w:t xml:space="preserve"> </w:t>
      </w:r>
      <w:r>
        <w:t>de</w:t>
      </w:r>
      <w:r>
        <w:rPr>
          <w:spacing w:val="-7"/>
        </w:rPr>
        <w:t xml:space="preserve"> </w:t>
      </w:r>
      <w:r>
        <w:t>puestos</w:t>
      </w:r>
      <w:r>
        <w:rPr>
          <w:spacing w:val="-5"/>
        </w:rPr>
        <w:t xml:space="preserve"> </w:t>
      </w:r>
      <w:r>
        <w:t>de</w:t>
      </w:r>
      <w:r>
        <w:rPr>
          <w:spacing w:val="-5"/>
        </w:rPr>
        <w:t xml:space="preserve"> </w:t>
      </w:r>
      <w:r>
        <w:t>trabajos,</w:t>
      </w:r>
      <w:r>
        <w:rPr>
          <w:spacing w:val="-5"/>
        </w:rPr>
        <w:t xml:space="preserve"> </w:t>
      </w:r>
      <w:r>
        <w:t>lo que sumado a los casi 60 mil empleos que se perdieron durante la pandemia, hacen que sin una política de reactivación de la industria difícilmente se podrán recuperar, afectando directamente a un sector</w:t>
      </w:r>
      <w:r>
        <w:rPr>
          <w:spacing w:val="-14"/>
        </w:rPr>
        <w:t xml:space="preserve"> </w:t>
      </w:r>
      <w:r>
        <w:t>de</w:t>
      </w:r>
      <w:r>
        <w:rPr>
          <w:spacing w:val="-14"/>
        </w:rPr>
        <w:t xml:space="preserve"> </w:t>
      </w:r>
      <w:r>
        <w:t>la</w:t>
      </w:r>
      <w:r>
        <w:rPr>
          <w:spacing w:val="-14"/>
        </w:rPr>
        <w:t xml:space="preserve"> </w:t>
      </w:r>
      <w:r>
        <w:t>sociedad</w:t>
      </w:r>
      <w:r>
        <w:rPr>
          <w:spacing w:val="-13"/>
        </w:rPr>
        <w:t xml:space="preserve"> </w:t>
      </w:r>
      <w:r>
        <w:t>que</w:t>
      </w:r>
      <w:r>
        <w:rPr>
          <w:spacing w:val="-14"/>
        </w:rPr>
        <w:t xml:space="preserve"> </w:t>
      </w:r>
      <w:r>
        <w:t>depende</w:t>
      </w:r>
      <w:r>
        <w:rPr>
          <w:spacing w:val="-14"/>
        </w:rPr>
        <w:t xml:space="preserve"> </w:t>
      </w:r>
      <w:r>
        <w:t>directamente</w:t>
      </w:r>
      <w:r>
        <w:rPr>
          <w:spacing w:val="-13"/>
        </w:rPr>
        <w:t xml:space="preserve"> </w:t>
      </w:r>
      <w:r>
        <w:t>de</w:t>
      </w:r>
      <w:r>
        <w:rPr>
          <w:spacing w:val="-14"/>
        </w:rPr>
        <w:t xml:space="preserve"> </w:t>
      </w:r>
      <w:r>
        <w:t>la</w:t>
      </w:r>
      <w:r>
        <w:rPr>
          <w:spacing w:val="-14"/>
        </w:rPr>
        <w:t xml:space="preserve"> </w:t>
      </w:r>
      <w:r>
        <w:t>actividad</w:t>
      </w:r>
      <w:r>
        <w:rPr>
          <w:spacing w:val="-12"/>
        </w:rPr>
        <w:t xml:space="preserve"> </w:t>
      </w:r>
      <w:r>
        <w:t>como</w:t>
      </w:r>
      <w:r>
        <w:rPr>
          <w:spacing w:val="-13"/>
        </w:rPr>
        <w:t xml:space="preserve"> </w:t>
      </w:r>
      <w:r>
        <w:t>es</w:t>
      </w:r>
      <w:r>
        <w:rPr>
          <w:spacing w:val="-14"/>
        </w:rPr>
        <w:t xml:space="preserve"> </w:t>
      </w:r>
      <w:r>
        <w:t>el</w:t>
      </w:r>
      <w:r>
        <w:rPr>
          <w:spacing w:val="-14"/>
        </w:rPr>
        <w:t xml:space="preserve"> </w:t>
      </w:r>
      <w:r>
        <w:t>caso</w:t>
      </w:r>
      <w:r>
        <w:rPr>
          <w:spacing w:val="-12"/>
        </w:rPr>
        <w:t xml:space="preserve"> </w:t>
      </w:r>
      <w:r>
        <w:t>de</w:t>
      </w:r>
      <w:r>
        <w:rPr>
          <w:spacing w:val="-13"/>
        </w:rPr>
        <w:t xml:space="preserve"> </w:t>
      </w:r>
      <w:r>
        <w:t>pintores,</w:t>
      </w:r>
      <w:r>
        <w:rPr>
          <w:spacing w:val="-14"/>
        </w:rPr>
        <w:t xml:space="preserve"> </w:t>
      </w:r>
      <w:r>
        <w:t>albañiles, enfierradores, etc.</w:t>
      </w:r>
    </w:p>
    <w:p w:rsidR="00D2678E" w:rsidRDefault="00000000">
      <w:pPr>
        <w:pStyle w:val="Textoindependiente"/>
        <w:spacing w:before="159" w:line="398" w:lineRule="auto"/>
        <w:ind w:right="3398"/>
      </w:pPr>
      <w:r>
        <w:t>Tanto</w:t>
      </w:r>
      <w:r>
        <w:rPr>
          <w:spacing w:val="-3"/>
        </w:rPr>
        <w:t xml:space="preserve"> </w:t>
      </w:r>
      <w:r>
        <w:t>los</w:t>
      </w:r>
      <w:r>
        <w:rPr>
          <w:spacing w:val="-5"/>
        </w:rPr>
        <w:t xml:space="preserve"> </w:t>
      </w:r>
      <w:r>
        <w:t>índices</w:t>
      </w:r>
      <w:r>
        <w:rPr>
          <w:spacing w:val="-6"/>
        </w:rPr>
        <w:t xml:space="preserve"> </w:t>
      </w:r>
      <w:r>
        <w:t>del</w:t>
      </w:r>
      <w:r>
        <w:rPr>
          <w:spacing w:val="-5"/>
        </w:rPr>
        <w:t xml:space="preserve"> </w:t>
      </w:r>
      <w:r>
        <w:t>IMACON</w:t>
      </w:r>
      <w:r>
        <w:rPr>
          <w:spacing w:val="-4"/>
        </w:rPr>
        <w:t xml:space="preserve"> </w:t>
      </w:r>
      <w:r>
        <w:t>como</w:t>
      </w:r>
      <w:r>
        <w:rPr>
          <w:spacing w:val="-4"/>
        </w:rPr>
        <w:t xml:space="preserve"> </w:t>
      </w:r>
      <w:r>
        <w:t>del</w:t>
      </w:r>
      <w:r>
        <w:rPr>
          <w:spacing w:val="-5"/>
        </w:rPr>
        <w:t xml:space="preserve"> </w:t>
      </w:r>
      <w:r>
        <w:t>INACOR</w:t>
      </w:r>
      <w:r>
        <w:rPr>
          <w:spacing w:val="-1"/>
        </w:rPr>
        <w:t xml:space="preserve"> </w:t>
      </w:r>
      <w:r>
        <w:t>reflejan</w:t>
      </w:r>
      <w:r>
        <w:rPr>
          <w:spacing w:val="-4"/>
        </w:rPr>
        <w:t xml:space="preserve"> </w:t>
      </w:r>
      <w:r>
        <w:t>esta</w:t>
      </w:r>
      <w:r>
        <w:rPr>
          <w:spacing w:val="-3"/>
        </w:rPr>
        <w:t xml:space="preserve"> </w:t>
      </w:r>
      <w:r>
        <w:t xml:space="preserve">realidad. </w:t>
      </w:r>
      <w:r>
        <w:rPr>
          <w:spacing w:val="-2"/>
        </w:rPr>
        <w:t>IMACON</w:t>
      </w: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2"/>
        <w:gridCol w:w="2179"/>
        <w:gridCol w:w="2056"/>
        <w:gridCol w:w="1843"/>
      </w:tblGrid>
      <w:tr w:rsidR="00D2678E">
        <w:trPr>
          <w:trHeight w:val="431"/>
        </w:trPr>
        <w:tc>
          <w:tcPr>
            <w:tcW w:w="8920" w:type="dxa"/>
            <w:gridSpan w:val="4"/>
            <w:shd w:val="clear" w:color="auto" w:fill="4F81BC"/>
          </w:tcPr>
          <w:p w:rsidR="00D2678E" w:rsidRDefault="00000000">
            <w:pPr>
              <w:pStyle w:val="TableParagraph"/>
              <w:spacing w:before="21" w:line="390" w:lineRule="exact"/>
              <w:ind w:left="15"/>
              <w:rPr>
                <w:rFonts w:ascii="Calibri"/>
                <w:b/>
                <w:sz w:val="32"/>
              </w:rPr>
            </w:pPr>
            <w:r>
              <w:rPr>
                <w:rFonts w:ascii="Calibri"/>
                <w:b/>
                <w:color w:val="FFFFFF"/>
                <w:sz w:val="32"/>
              </w:rPr>
              <w:t>Resultados</w:t>
            </w:r>
            <w:r>
              <w:rPr>
                <w:rFonts w:ascii="Calibri"/>
                <w:b/>
                <w:color w:val="FFFFFF"/>
                <w:spacing w:val="-14"/>
                <w:sz w:val="32"/>
              </w:rPr>
              <w:t xml:space="preserve"> </w:t>
            </w:r>
            <w:r>
              <w:rPr>
                <w:rFonts w:ascii="Calibri"/>
                <w:b/>
                <w:color w:val="FFFFFF"/>
                <w:sz w:val="32"/>
              </w:rPr>
              <w:t>noviembre</w:t>
            </w:r>
            <w:r>
              <w:rPr>
                <w:rFonts w:ascii="Calibri"/>
                <w:b/>
                <w:color w:val="FFFFFF"/>
                <w:spacing w:val="-16"/>
                <w:sz w:val="32"/>
              </w:rPr>
              <w:t xml:space="preserve"> </w:t>
            </w:r>
            <w:r>
              <w:rPr>
                <w:rFonts w:ascii="Calibri"/>
                <w:b/>
                <w:color w:val="FFFFFF"/>
                <w:spacing w:val="-4"/>
                <w:sz w:val="32"/>
              </w:rPr>
              <w:t>2023</w:t>
            </w:r>
          </w:p>
        </w:tc>
      </w:tr>
      <w:tr w:rsidR="00D2678E">
        <w:trPr>
          <w:trHeight w:val="325"/>
        </w:trPr>
        <w:tc>
          <w:tcPr>
            <w:tcW w:w="2842" w:type="dxa"/>
            <w:vMerge w:val="restart"/>
            <w:shd w:val="clear" w:color="auto" w:fill="4F81BC"/>
          </w:tcPr>
          <w:p w:rsidR="00D2678E" w:rsidRDefault="00000000">
            <w:pPr>
              <w:pStyle w:val="TableParagraph"/>
              <w:spacing w:before="188"/>
              <w:ind w:left="805"/>
              <w:jc w:val="left"/>
              <w:rPr>
                <w:rFonts w:ascii="Calibri"/>
                <w:b/>
                <w:sz w:val="24"/>
              </w:rPr>
            </w:pPr>
            <w:r>
              <w:rPr>
                <w:rFonts w:ascii="Calibri"/>
                <w:b/>
                <w:color w:val="FFFFFF"/>
                <w:spacing w:val="-2"/>
                <w:sz w:val="24"/>
              </w:rPr>
              <w:t>INDICADOR</w:t>
            </w:r>
          </w:p>
        </w:tc>
        <w:tc>
          <w:tcPr>
            <w:tcW w:w="6078" w:type="dxa"/>
            <w:gridSpan w:val="3"/>
            <w:shd w:val="clear" w:color="auto" w:fill="4F81BC"/>
          </w:tcPr>
          <w:p w:rsidR="00D2678E" w:rsidRDefault="00000000">
            <w:pPr>
              <w:pStyle w:val="TableParagraph"/>
              <w:spacing w:before="16" w:line="290" w:lineRule="exact"/>
              <w:ind w:left="1626"/>
              <w:jc w:val="left"/>
              <w:rPr>
                <w:rFonts w:ascii="Calibri"/>
                <w:b/>
                <w:sz w:val="24"/>
              </w:rPr>
            </w:pPr>
            <w:r>
              <w:rPr>
                <w:rFonts w:ascii="Calibri"/>
                <w:b/>
                <w:color w:val="FFFFFF"/>
                <w:sz w:val="24"/>
              </w:rPr>
              <w:t>Cambios</w:t>
            </w:r>
            <w:r>
              <w:rPr>
                <w:rFonts w:ascii="Calibri"/>
                <w:b/>
                <w:color w:val="FFFFFF"/>
                <w:spacing w:val="-3"/>
                <w:sz w:val="24"/>
              </w:rPr>
              <w:t xml:space="preserve"> </w:t>
            </w:r>
            <w:r>
              <w:rPr>
                <w:rFonts w:ascii="Calibri"/>
                <w:b/>
                <w:color w:val="FFFFFF"/>
                <w:sz w:val="24"/>
              </w:rPr>
              <w:t>en</w:t>
            </w:r>
            <w:r>
              <w:rPr>
                <w:rFonts w:ascii="Calibri"/>
                <w:b/>
                <w:color w:val="FFFFFF"/>
                <w:spacing w:val="-3"/>
                <w:sz w:val="24"/>
              </w:rPr>
              <w:t xml:space="preserve"> </w:t>
            </w:r>
            <w:r>
              <w:rPr>
                <w:rFonts w:ascii="Calibri"/>
                <w:b/>
                <w:color w:val="FFFFFF"/>
                <w:sz w:val="24"/>
              </w:rPr>
              <w:t>12 meses</w:t>
            </w:r>
            <w:r>
              <w:rPr>
                <w:rFonts w:ascii="Calibri"/>
                <w:b/>
                <w:color w:val="FFFFFF"/>
                <w:spacing w:val="-2"/>
                <w:sz w:val="24"/>
              </w:rPr>
              <w:t xml:space="preserve"> </w:t>
            </w:r>
            <w:r>
              <w:rPr>
                <w:rFonts w:ascii="Calibri"/>
                <w:b/>
                <w:color w:val="FFFFFF"/>
                <w:sz w:val="24"/>
              </w:rPr>
              <w:t xml:space="preserve">(en </w:t>
            </w:r>
            <w:r>
              <w:rPr>
                <w:rFonts w:ascii="Calibri"/>
                <w:b/>
                <w:color w:val="FFFFFF"/>
                <w:spacing w:val="-5"/>
                <w:sz w:val="24"/>
              </w:rPr>
              <w:t>%)</w:t>
            </w:r>
          </w:p>
        </w:tc>
      </w:tr>
      <w:tr w:rsidR="00D2678E">
        <w:trPr>
          <w:trHeight w:val="323"/>
        </w:trPr>
        <w:tc>
          <w:tcPr>
            <w:tcW w:w="2842" w:type="dxa"/>
            <w:vMerge/>
            <w:tcBorders>
              <w:top w:val="nil"/>
            </w:tcBorders>
            <w:shd w:val="clear" w:color="auto" w:fill="4F81BC"/>
          </w:tcPr>
          <w:p w:rsidR="00D2678E" w:rsidRDefault="00D2678E">
            <w:pPr>
              <w:rPr>
                <w:sz w:val="2"/>
                <w:szCs w:val="2"/>
              </w:rPr>
            </w:pPr>
          </w:p>
        </w:tc>
        <w:tc>
          <w:tcPr>
            <w:tcW w:w="2179" w:type="dxa"/>
            <w:shd w:val="clear" w:color="auto" w:fill="4F81BC"/>
          </w:tcPr>
          <w:p w:rsidR="00D2678E" w:rsidRDefault="00000000">
            <w:pPr>
              <w:pStyle w:val="TableParagraph"/>
              <w:spacing w:before="13" w:line="290" w:lineRule="exact"/>
              <w:ind w:left="15" w:right="1"/>
              <w:rPr>
                <w:rFonts w:ascii="Calibri"/>
                <w:b/>
                <w:sz w:val="24"/>
              </w:rPr>
            </w:pPr>
            <w:r>
              <w:rPr>
                <w:rFonts w:ascii="Calibri"/>
                <w:b/>
                <w:color w:val="FFFFFF"/>
                <w:spacing w:val="-2"/>
                <w:sz w:val="24"/>
              </w:rPr>
              <w:t>nov-</w:t>
            </w:r>
            <w:r>
              <w:rPr>
                <w:rFonts w:ascii="Calibri"/>
                <w:b/>
                <w:color w:val="FFFFFF"/>
                <w:spacing w:val="-5"/>
                <w:sz w:val="24"/>
              </w:rPr>
              <w:t>22</w:t>
            </w:r>
          </w:p>
        </w:tc>
        <w:tc>
          <w:tcPr>
            <w:tcW w:w="2056" w:type="dxa"/>
            <w:shd w:val="clear" w:color="auto" w:fill="4F81BC"/>
          </w:tcPr>
          <w:p w:rsidR="00D2678E" w:rsidRDefault="00000000">
            <w:pPr>
              <w:pStyle w:val="TableParagraph"/>
              <w:spacing w:before="13" w:line="290" w:lineRule="exact"/>
              <w:ind w:left="23" w:right="4"/>
              <w:rPr>
                <w:rFonts w:ascii="Calibri"/>
                <w:b/>
                <w:sz w:val="24"/>
              </w:rPr>
            </w:pPr>
            <w:r>
              <w:rPr>
                <w:rFonts w:ascii="Calibri"/>
                <w:b/>
                <w:color w:val="FFFFFF"/>
                <w:sz w:val="24"/>
              </w:rPr>
              <w:t>oct-</w:t>
            </w:r>
            <w:r>
              <w:rPr>
                <w:rFonts w:ascii="Calibri"/>
                <w:b/>
                <w:color w:val="FFFFFF"/>
                <w:spacing w:val="-5"/>
                <w:sz w:val="24"/>
              </w:rPr>
              <w:t>23</w:t>
            </w:r>
          </w:p>
        </w:tc>
        <w:tc>
          <w:tcPr>
            <w:tcW w:w="1843" w:type="dxa"/>
            <w:shd w:val="clear" w:color="auto" w:fill="4F81BC"/>
          </w:tcPr>
          <w:p w:rsidR="00D2678E" w:rsidRDefault="00000000">
            <w:pPr>
              <w:pStyle w:val="TableParagraph"/>
              <w:spacing w:before="13" w:line="290" w:lineRule="exact"/>
              <w:ind w:left="24" w:right="1"/>
              <w:rPr>
                <w:rFonts w:ascii="Calibri"/>
                <w:b/>
                <w:sz w:val="24"/>
              </w:rPr>
            </w:pPr>
            <w:r>
              <w:rPr>
                <w:rFonts w:ascii="Calibri"/>
                <w:b/>
                <w:color w:val="FFFFFF"/>
                <w:spacing w:val="-2"/>
                <w:sz w:val="24"/>
              </w:rPr>
              <w:t>nov-</w:t>
            </w:r>
            <w:r>
              <w:rPr>
                <w:rFonts w:ascii="Calibri"/>
                <w:b/>
                <w:color w:val="FFFFFF"/>
                <w:spacing w:val="-5"/>
                <w:sz w:val="24"/>
              </w:rPr>
              <w:t>23</w:t>
            </w:r>
          </w:p>
        </w:tc>
      </w:tr>
      <w:tr w:rsidR="00D2678E">
        <w:trPr>
          <w:trHeight w:val="323"/>
        </w:trPr>
        <w:tc>
          <w:tcPr>
            <w:tcW w:w="2842" w:type="dxa"/>
            <w:shd w:val="clear" w:color="auto" w:fill="FFC000"/>
          </w:tcPr>
          <w:p w:rsidR="00D2678E" w:rsidRDefault="00000000">
            <w:pPr>
              <w:pStyle w:val="TableParagraph"/>
              <w:spacing w:before="16" w:line="287" w:lineRule="exact"/>
              <w:ind w:left="69"/>
              <w:jc w:val="left"/>
              <w:rPr>
                <w:rFonts w:ascii="Calibri"/>
                <w:sz w:val="24"/>
              </w:rPr>
            </w:pPr>
            <w:r>
              <w:rPr>
                <w:rFonts w:ascii="Calibri"/>
                <w:sz w:val="24"/>
              </w:rPr>
              <w:t>Empleo</w:t>
            </w:r>
            <w:r>
              <w:rPr>
                <w:rFonts w:ascii="Calibri"/>
                <w:spacing w:val="-4"/>
                <w:sz w:val="24"/>
              </w:rPr>
              <w:t xml:space="preserve"> </w:t>
            </w:r>
            <w:r>
              <w:rPr>
                <w:rFonts w:ascii="Calibri"/>
                <w:spacing w:val="-2"/>
                <w:sz w:val="24"/>
              </w:rPr>
              <w:t>Sectorial</w:t>
            </w:r>
          </w:p>
        </w:tc>
        <w:tc>
          <w:tcPr>
            <w:tcW w:w="2179" w:type="dxa"/>
            <w:shd w:val="clear" w:color="auto" w:fill="E3E3E3"/>
          </w:tcPr>
          <w:p w:rsidR="00D2678E" w:rsidRDefault="00000000">
            <w:pPr>
              <w:pStyle w:val="TableParagraph"/>
              <w:spacing w:before="13" w:line="290" w:lineRule="exact"/>
              <w:ind w:left="15"/>
              <w:rPr>
                <w:rFonts w:ascii="Calibri"/>
                <w:sz w:val="24"/>
              </w:rPr>
            </w:pPr>
            <w:r>
              <w:rPr>
                <w:rFonts w:ascii="Calibri"/>
                <w:sz w:val="24"/>
              </w:rPr>
              <w:t>-</w:t>
            </w:r>
            <w:r>
              <w:rPr>
                <w:rFonts w:ascii="Calibri"/>
                <w:spacing w:val="-5"/>
                <w:sz w:val="24"/>
              </w:rPr>
              <w:t>6,0</w:t>
            </w:r>
          </w:p>
        </w:tc>
        <w:tc>
          <w:tcPr>
            <w:tcW w:w="2056" w:type="dxa"/>
            <w:shd w:val="clear" w:color="auto" w:fill="E3E3E3"/>
          </w:tcPr>
          <w:p w:rsidR="00D2678E" w:rsidRDefault="00000000">
            <w:pPr>
              <w:pStyle w:val="TableParagraph"/>
              <w:spacing w:before="13" w:line="290" w:lineRule="exact"/>
              <w:ind w:left="23" w:right="3"/>
              <w:rPr>
                <w:rFonts w:ascii="Calibri"/>
                <w:sz w:val="24"/>
              </w:rPr>
            </w:pPr>
            <w:r>
              <w:rPr>
                <w:rFonts w:ascii="Calibri"/>
                <w:sz w:val="24"/>
              </w:rPr>
              <w:t>-</w:t>
            </w:r>
            <w:r>
              <w:rPr>
                <w:rFonts w:ascii="Calibri"/>
                <w:spacing w:val="-5"/>
                <w:sz w:val="24"/>
              </w:rPr>
              <w:t>9,8</w:t>
            </w:r>
          </w:p>
        </w:tc>
        <w:tc>
          <w:tcPr>
            <w:tcW w:w="1843" w:type="dxa"/>
            <w:shd w:val="clear" w:color="auto" w:fill="E3E3E3"/>
          </w:tcPr>
          <w:p w:rsidR="00D2678E" w:rsidRDefault="00000000">
            <w:pPr>
              <w:pStyle w:val="TableParagraph"/>
              <w:spacing w:before="13" w:line="290" w:lineRule="exact"/>
              <w:ind w:left="24"/>
              <w:rPr>
                <w:rFonts w:ascii="Calibri"/>
                <w:sz w:val="24"/>
              </w:rPr>
            </w:pPr>
            <w:r>
              <w:rPr>
                <w:rFonts w:ascii="Calibri"/>
                <w:sz w:val="24"/>
              </w:rPr>
              <w:t>-</w:t>
            </w:r>
            <w:r>
              <w:rPr>
                <w:rFonts w:ascii="Calibri"/>
                <w:spacing w:val="-5"/>
                <w:sz w:val="24"/>
              </w:rPr>
              <w:t>5,1</w:t>
            </w:r>
          </w:p>
        </w:tc>
      </w:tr>
      <w:tr w:rsidR="00D2678E">
        <w:trPr>
          <w:trHeight w:val="637"/>
        </w:trPr>
        <w:tc>
          <w:tcPr>
            <w:tcW w:w="2842" w:type="dxa"/>
            <w:shd w:val="clear" w:color="auto" w:fill="FFC000"/>
          </w:tcPr>
          <w:p w:rsidR="00D2678E" w:rsidRDefault="00000000">
            <w:pPr>
              <w:pStyle w:val="TableParagraph"/>
              <w:spacing w:before="25"/>
              <w:ind w:left="69"/>
              <w:jc w:val="left"/>
              <w:rPr>
                <w:rFonts w:ascii="Calibri" w:hAnsi="Calibri"/>
                <w:sz w:val="24"/>
              </w:rPr>
            </w:pPr>
            <w:r>
              <w:rPr>
                <w:rFonts w:ascii="Calibri" w:hAnsi="Calibri"/>
                <w:sz w:val="24"/>
              </w:rPr>
              <w:t>Permisos</w:t>
            </w:r>
            <w:r>
              <w:rPr>
                <w:rFonts w:ascii="Calibri" w:hAnsi="Calibri"/>
                <w:spacing w:val="-14"/>
                <w:sz w:val="24"/>
              </w:rPr>
              <w:t xml:space="preserve"> </w:t>
            </w:r>
            <w:r>
              <w:rPr>
                <w:rFonts w:ascii="Calibri" w:hAnsi="Calibri"/>
                <w:sz w:val="24"/>
              </w:rPr>
              <w:t>de</w:t>
            </w:r>
            <w:r>
              <w:rPr>
                <w:rFonts w:ascii="Calibri" w:hAnsi="Calibri"/>
                <w:spacing w:val="-14"/>
                <w:sz w:val="24"/>
              </w:rPr>
              <w:t xml:space="preserve"> </w:t>
            </w:r>
            <w:r>
              <w:rPr>
                <w:rFonts w:ascii="Calibri" w:hAnsi="Calibri"/>
                <w:sz w:val="24"/>
              </w:rPr>
              <w:t xml:space="preserve">edificación </w:t>
            </w:r>
            <w:r>
              <w:rPr>
                <w:rFonts w:ascii="Calibri" w:hAnsi="Calibri"/>
                <w:spacing w:val="-2"/>
                <w:sz w:val="24"/>
              </w:rPr>
              <w:t>habitacional</w:t>
            </w:r>
          </w:p>
        </w:tc>
        <w:tc>
          <w:tcPr>
            <w:tcW w:w="2179" w:type="dxa"/>
            <w:shd w:val="clear" w:color="auto" w:fill="E3E3E3"/>
          </w:tcPr>
          <w:p w:rsidR="00D2678E" w:rsidRDefault="00000000">
            <w:pPr>
              <w:pStyle w:val="TableParagraph"/>
              <w:spacing w:before="169"/>
              <w:ind w:left="15" w:right="2"/>
              <w:rPr>
                <w:rFonts w:ascii="Calibri"/>
                <w:sz w:val="24"/>
              </w:rPr>
            </w:pPr>
            <w:r>
              <w:rPr>
                <w:rFonts w:ascii="Calibri"/>
                <w:sz w:val="24"/>
              </w:rPr>
              <w:t>-</w:t>
            </w:r>
            <w:r>
              <w:rPr>
                <w:rFonts w:ascii="Calibri"/>
                <w:spacing w:val="-4"/>
                <w:sz w:val="24"/>
              </w:rPr>
              <w:t>21,2</w:t>
            </w:r>
          </w:p>
        </w:tc>
        <w:tc>
          <w:tcPr>
            <w:tcW w:w="2056" w:type="dxa"/>
            <w:shd w:val="clear" w:color="auto" w:fill="E3E3E3"/>
          </w:tcPr>
          <w:p w:rsidR="00D2678E" w:rsidRDefault="00000000">
            <w:pPr>
              <w:pStyle w:val="TableParagraph"/>
              <w:spacing w:before="169"/>
              <w:ind w:left="23" w:right="1"/>
              <w:rPr>
                <w:rFonts w:ascii="Calibri"/>
                <w:sz w:val="24"/>
              </w:rPr>
            </w:pPr>
            <w:r>
              <w:rPr>
                <w:rFonts w:ascii="Calibri"/>
                <w:sz w:val="24"/>
              </w:rPr>
              <w:t>-</w:t>
            </w:r>
            <w:r>
              <w:rPr>
                <w:rFonts w:ascii="Calibri"/>
                <w:spacing w:val="-4"/>
                <w:sz w:val="24"/>
              </w:rPr>
              <w:t>11,9</w:t>
            </w:r>
          </w:p>
        </w:tc>
        <w:tc>
          <w:tcPr>
            <w:tcW w:w="1843" w:type="dxa"/>
            <w:shd w:val="clear" w:color="auto" w:fill="E3E3E3"/>
          </w:tcPr>
          <w:p w:rsidR="00D2678E" w:rsidRDefault="00000000">
            <w:pPr>
              <w:pStyle w:val="TableParagraph"/>
              <w:spacing w:before="169"/>
              <w:ind w:left="24" w:right="2"/>
              <w:rPr>
                <w:rFonts w:ascii="Calibri"/>
                <w:sz w:val="24"/>
              </w:rPr>
            </w:pPr>
            <w:r>
              <w:rPr>
                <w:rFonts w:ascii="Calibri"/>
                <w:sz w:val="24"/>
              </w:rPr>
              <w:t>-</w:t>
            </w:r>
            <w:r>
              <w:rPr>
                <w:rFonts w:ascii="Calibri"/>
                <w:spacing w:val="-4"/>
                <w:sz w:val="24"/>
              </w:rPr>
              <w:t>10,2</w:t>
            </w:r>
          </w:p>
        </w:tc>
      </w:tr>
      <w:tr w:rsidR="00D2678E">
        <w:trPr>
          <w:trHeight w:val="323"/>
        </w:trPr>
        <w:tc>
          <w:tcPr>
            <w:tcW w:w="2842" w:type="dxa"/>
            <w:shd w:val="clear" w:color="auto" w:fill="FFC000"/>
          </w:tcPr>
          <w:p w:rsidR="00D2678E" w:rsidRDefault="00000000">
            <w:pPr>
              <w:pStyle w:val="TableParagraph"/>
              <w:spacing w:before="13" w:line="290" w:lineRule="exact"/>
              <w:ind w:left="69"/>
              <w:jc w:val="left"/>
              <w:rPr>
                <w:rFonts w:ascii="Calibri"/>
                <w:b/>
                <w:sz w:val="24"/>
              </w:rPr>
            </w:pPr>
            <w:r>
              <w:rPr>
                <w:rFonts w:ascii="Calibri"/>
                <w:b/>
                <w:spacing w:val="-2"/>
                <w:sz w:val="24"/>
              </w:rPr>
              <w:t>IMACON</w:t>
            </w:r>
          </w:p>
        </w:tc>
        <w:tc>
          <w:tcPr>
            <w:tcW w:w="2179" w:type="dxa"/>
            <w:shd w:val="clear" w:color="auto" w:fill="E3E3E3"/>
          </w:tcPr>
          <w:p w:rsidR="00D2678E" w:rsidRDefault="00000000">
            <w:pPr>
              <w:pStyle w:val="TableParagraph"/>
              <w:spacing w:before="11" w:line="292" w:lineRule="exact"/>
              <w:ind w:left="15" w:right="2"/>
              <w:rPr>
                <w:rFonts w:ascii="Calibri"/>
                <w:b/>
                <w:sz w:val="24"/>
              </w:rPr>
            </w:pPr>
            <w:r>
              <w:rPr>
                <w:rFonts w:ascii="Calibri"/>
                <w:b/>
                <w:sz w:val="24"/>
              </w:rPr>
              <w:t>-</w:t>
            </w:r>
            <w:r>
              <w:rPr>
                <w:rFonts w:ascii="Calibri"/>
                <w:b/>
                <w:spacing w:val="-4"/>
                <w:sz w:val="24"/>
              </w:rPr>
              <w:t>12,7</w:t>
            </w:r>
          </w:p>
        </w:tc>
        <w:tc>
          <w:tcPr>
            <w:tcW w:w="2056" w:type="dxa"/>
            <w:shd w:val="clear" w:color="auto" w:fill="E3E3E3"/>
          </w:tcPr>
          <w:p w:rsidR="00D2678E" w:rsidRDefault="00000000">
            <w:pPr>
              <w:pStyle w:val="TableParagraph"/>
              <w:spacing w:before="11" w:line="292" w:lineRule="exact"/>
              <w:ind w:left="23"/>
              <w:rPr>
                <w:rFonts w:ascii="Calibri"/>
                <w:b/>
                <w:sz w:val="24"/>
              </w:rPr>
            </w:pPr>
            <w:r>
              <w:rPr>
                <w:rFonts w:ascii="Calibri"/>
                <w:b/>
                <w:sz w:val="24"/>
              </w:rPr>
              <w:t>-</w:t>
            </w:r>
            <w:r>
              <w:rPr>
                <w:rFonts w:ascii="Calibri"/>
                <w:b/>
                <w:spacing w:val="-5"/>
                <w:sz w:val="24"/>
              </w:rPr>
              <w:t>6,7</w:t>
            </w:r>
          </w:p>
        </w:tc>
        <w:tc>
          <w:tcPr>
            <w:tcW w:w="1843" w:type="dxa"/>
            <w:shd w:val="clear" w:color="auto" w:fill="E3E3E3"/>
          </w:tcPr>
          <w:p w:rsidR="00D2678E" w:rsidRDefault="00000000">
            <w:pPr>
              <w:pStyle w:val="TableParagraph"/>
              <w:spacing w:before="11" w:line="292" w:lineRule="exact"/>
              <w:ind w:left="24" w:right="1"/>
              <w:rPr>
                <w:rFonts w:ascii="Calibri"/>
                <w:b/>
                <w:sz w:val="24"/>
              </w:rPr>
            </w:pPr>
            <w:r>
              <w:rPr>
                <w:rFonts w:ascii="Calibri"/>
                <w:b/>
                <w:sz w:val="24"/>
              </w:rPr>
              <w:t>-</w:t>
            </w:r>
            <w:r>
              <w:rPr>
                <w:rFonts w:ascii="Calibri"/>
                <w:b/>
                <w:spacing w:val="-5"/>
                <w:sz w:val="24"/>
              </w:rPr>
              <w:t>6,7</w:t>
            </w:r>
          </w:p>
        </w:tc>
      </w:tr>
    </w:tbl>
    <w:p w:rsidR="00D2678E" w:rsidRDefault="00D2678E">
      <w:pPr>
        <w:spacing w:line="292" w:lineRule="exact"/>
        <w:rPr>
          <w:rFonts w:ascii="Calibri"/>
          <w:sz w:val="24"/>
        </w:rPr>
        <w:sectPr w:rsidR="00D2678E" w:rsidSect="00F34CD8">
          <w:pgSz w:w="12240" w:h="15840"/>
          <w:pgMar w:top="1340" w:right="880" w:bottom="280" w:left="1580" w:header="720" w:footer="720" w:gutter="0"/>
          <w:cols w:space="720"/>
        </w:sectPr>
      </w:pPr>
    </w:p>
    <w:p w:rsidR="00D2678E" w:rsidRDefault="00000000">
      <w:pPr>
        <w:pStyle w:val="Textoindependiente"/>
        <w:spacing w:before="77"/>
        <w:jc w:val="left"/>
      </w:pPr>
      <w:r>
        <w:rPr>
          <w:spacing w:val="-2"/>
        </w:rPr>
        <w:lastRenderedPageBreak/>
        <w:t>INACOR</w:t>
      </w:r>
    </w:p>
    <w:p w:rsidR="00D2678E" w:rsidRDefault="00000000">
      <w:pPr>
        <w:spacing w:before="227"/>
        <w:ind w:left="90" w:right="698"/>
        <w:jc w:val="center"/>
        <w:rPr>
          <w:rFonts w:ascii="Calibri" w:hAnsi="Calibri"/>
          <w:b/>
          <w:sz w:val="20"/>
        </w:rPr>
      </w:pPr>
      <w:r>
        <w:rPr>
          <w:rFonts w:ascii="Calibri" w:hAnsi="Calibri"/>
          <w:b/>
          <w:sz w:val="20"/>
        </w:rPr>
        <w:t>ÍNDICE</w:t>
      </w:r>
      <w:r>
        <w:rPr>
          <w:rFonts w:ascii="Calibri" w:hAnsi="Calibri"/>
          <w:b/>
          <w:spacing w:val="-6"/>
          <w:sz w:val="20"/>
        </w:rPr>
        <w:t xml:space="preserve"> </w:t>
      </w:r>
      <w:r>
        <w:rPr>
          <w:rFonts w:ascii="Calibri" w:hAnsi="Calibri"/>
          <w:b/>
          <w:sz w:val="20"/>
        </w:rPr>
        <w:t>DE</w:t>
      </w:r>
      <w:r>
        <w:rPr>
          <w:rFonts w:ascii="Calibri" w:hAnsi="Calibri"/>
          <w:b/>
          <w:spacing w:val="-6"/>
          <w:sz w:val="20"/>
        </w:rPr>
        <w:t xml:space="preserve"> </w:t>
      </w:r>
      <w:r>
        <w:rPr>
          <w:rFonts w:ascii="Calibri" w:hAnsi="Calibri"/>
          <w:b/>
          <w:sz w:val="20"/>
        </w:rPr>
        <w:t>ACTIVIDAD</w:t>
      </w:r>
      <w:r>
        <w:rPr>
          <w:rFonts w:ascii="Calibri" w:hAnsi="Calibri"/>
          <w:b/>
          <w:spacing w:val="-7"/>
          <w:sz w:val="20"/>
        </w:rPr>
        <w:t xml:space="preserve"> </w:t>
      </w:r>
      <w:r>
        <w:rPr>
          <w:rFonts w:ascii="Calibri" w:hAnsi="Calibri"/>
          <w:b/>
          <w:sz w:val="20"/>
        </w:rPr>
        <w:t>DE</w:t>
      </w:r>
      <w:r>
        <w:rPr>
          <w:rFonts w:ascii="Calibri" w:hAnsi="Calibri"/>
          <w:b/>
          <w:spacing w:val="-7"/>
          <w:sz w:val="20"/>
        </w:rPr>
        <w:t xml:space="preserve"> </w:t>
      </w:r>
      <w:r>
        <w:rPr>
          <w:rFonts w:ascii="Calibri" w:hAnsi="Calibri"/>
          <w:b/>
          <w:sz w:val="20"/>
        </w:rPr>
        <w:t>LA</w:t>
      </w:r>
      <w:r>
        <w:rPr>
          <w:rFonts w:ascii="Calibri" w:hAnsi="Calibri"/>
          <w:b/>
          <w:spacing w:val="-4"/>
          <w:sz w:val="20"/>
        </w:rPr>
        <w:t xml:space="preserve"> </w:t>
      </w:r>
      <w:r>
        <w:rPr>
          <w:rFonts w:ascii="Calibri" w:hAnsi="Calibri"/>
          <w:b/>
          <w:sz w:val="20"/>
        </w:rPr>
        <w:t>CONSTRUCCIÓN</w:t>
      </w:r>
      <w:r>
        <w:rPr>
          <w:rFonts w:ascii="Calibri" w:hAnsi="Calibri"/>
          <w:b/>
          <w:spacing w:val="-6"/>
          <w:sz w:val="20"/>
        </w:rPr>
        <w:t xml:space="preserve"> </w:t>
      </w:r>
      <w:r>
        <w:rPr>
          <w:rFonts w:ascii="Calibri" w:hAnsi="Calibri"/>
          <w:b/>
          <w:spacing w:val="-2"/>
          <w:sz w:val="20"/>
        </w:rPr>
        <w:t>REGIONAL</w:t>
      </w:r>
    </w:p>
    <w:p w:rsidR="00D2678E" w:rsidRDefault="00000000">
      <w:pPr>
        <w:spacing w:before="44"/>
        <w:ind w:left="90" w:right="698"/>
        <w:jc w:val="center"/>
        <w:rPr>
          <w:rFonts w:ascii="Calibri" w:hAnsi="Calibri"/>
          <w:b/>
          <w:sz w:val="20"/>
        </w:rPr>
      </w:pPr>
      <w:r>
        <w:rPr>
          <w:rFonts w:ascii="Calibri" w:hAnsi="Calibri"/>
          <w:b/>
          <w:sz w:val="20"/>
        </w:rPr>
        <w:t>Enero</w:t>
      </w:r>
      <w:r>
        <w:rPr>
          <w:rFonts w:ascii="Calibri" w:hAnsi="Calibri"/>
          <w:b/>
          <w:spacing w:val="-4"/>
          <w:sz w:val="20"/>
        </w:rPr>
        <w:t xml:space="preserve"> </w:t>
      </w:r>
      <w:r>
        <w:rPr>
          <w:rFonts w:ascii="Calibri" w:hAnsi="Calibri"/>
          <w:b/>
          <w:sz w:val="20"/>
        </w:rPr>
        <w:t>-</w:t>
      </w:r>
      <w:r>
        <w:rPr>
          <w:rFonts w:ascii="Calibri" w:hAnsi="Calibri"/>
          <w:b/>
          <w:spacing w:val="-7"/>
          <w:sz w:val="20"/>
        </w:rPr>
        <w:t xml:space="preserve"> </w:t>
      </w:r>
      <w:r>
        <w:rPr>
          <w:rFonts w:ascii="Calibri" w:hAnsi="Calibri"/>
          <w:b/>
          <w:sz w:val="20"/>
        </w:rPr>
        <w:t>Noviembre</w:t>
      </w:r>
      <w:r>
        <w:rPr>
          <w:rFonts w:ascii="Calibri" w:hAnsi="Calibri"/>
          <w:b/>
          <w:spacing w:val="-8"/>
          <w:sz w:val="20"/>
        </w:rPr>
        <w:t xml:space="preserve"> </w:t>
      </w:r>
      <w:r>
        <w:rPr>
          <w:rFonts w:ascii="Calibri" w:hAnsi="Calibri"/>
          <w:b/>
          <w:sz w:val="20"/>
        </w:rPr>
        <w:t>2023</w:t>
      </w:r>
      <w:r>
        <w:rPr>
          <w:rFonts w:ascii="Calibri" w:hAnsi="Calibri"/>
          <w:b/>
          <w:spacing w:val="-6"/>
          <w:sz w:val="20"/>
        </w:rPr>
        <w:t xml:space="preserve"> </w:t>
      </w:r>
      <w:r>
        <w:rPr>
          <w:rFonts w:ascii="Calibri" w:hAnsi="Calibri"/>
          <w:b/>
          <w:sz w:val="20"/>
        </w:rPr>
        <w:t>(Variación</w:t>
      </w:r>
      <w:r>
        <w:rPr>
          <w:rFonts w:ascii="Calibri" w:hAnsi="Calibri"/>
          <w:b/>
          <w:spacing w:val="-5"/>
          <w:sz w:val="20"/>
        </w:rPr>
        <w:t xml:space="preserve"> </w:t>
      </w:r>
      <w:r>
        <w:rPr>
          <w:rFonts w:ascii="Calibri" w:hAnsi="Calibri"/>
          <w:b/>
          <w:sz w:val="20"/>
        </w:rPr>
        <w:t>en</w:t>
      </w:r>
      <w:r>
        <w:rPr>
          <w:rFonts w:ascii="Calibri" w:hAnsi="Calibri"/>
          <w:b/>
          <w:spacing w:val="-6"/>
          <w:sz w:val="20"/>
        </w:rPr>
        <w:t xml:space="preserve"> </w:t>
      </w:r>
      <w:r>
        <w:rPr>
          <w:rFonts w:ascii="Calibri" w:hAnsi="Calibri"/>
          <w:b/>
          <w:sz w:val="20"/>
        </w:rPr>
        <w:t>12</w:t>
      </w:r>
      <w:r>
        <w:rPr>
          <w:rFonts w:ascii="Calibri" w:hAnsi="Calibri"/>
          <w:b/>
          <w:spacing w:val="-5"/>
          <w:sz w:val="20"/>
        </w:rPr>
        <w:t xml:space="preserve"> </w:t>
      </w:r>
      <w:r>
        <w:rPr>
          <w:rFonts w:ascii="Calibri" w:hAnsi="Calibri"/>
          <w:b/>
          <w:sz w:val="20"/>
        </w:rPr>
        <w:t>meses,</w:t>
      </w:r>
      <w:r>
        <w:rPr>
          <w:rFonts w:ascii="Calibri" w:hAnsi="Calibri"/>
          <w:b/>
          <w:spacing w:val="-8"/>
          <w:sz w:val="20"/>
        </w:rPr>
        <w:t xml:space="preserve"> </w:t>
      </w:r>
      <w:r>
        <w:rPr>
          <w:rFonts w:ascii="Calibri" w:hAnsi="Calibri"/>
          <w:b/>
          <w:spacing w:val="-5"/>
          <w:sz w:val="20"/>
        </w:rPr>
        <w:t>%)</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7"/>
        <w:gridCol w:w="1916"/>
        <w:gridCol w:w="1420"/>
        <w:gridCol w:w="1134"/>
        <w:gridCol w:w="2270"/>
      </w:tblGrid>
      <w:tr w:rsidR="00D2678E">
        <w:trPr>
          <w:trHeight w:val="319"/>
        </w:trPr>
        <w:tc>
          <w:tcPr>
            <w:tcW w:w="2197" w:type="dxa"/>
            <w:vMerge w:val="restart"/>
            <w:shd w:val="clear" w:color="auto" w:fill="001F5F"/>
          </w:tcPr>
          <w:p w:rsidR="00D2678E" w:rsidRDefault="00D2678E">
            <w:pPr>
              <w:pStyle w:val="TableParagraph"/>
              <w:spacing w:before="0"/>
              <w:jc w:val="left"/>
              <w:rPr>
                <w:rFonts w:ascii="Times New Roman"/>
              </w:rPr>
            </w:pPr>
          </w:p>
        </w:tc>
        <w:tc>
          <w:tcPr>
            <w:tcW w:w="3336" w:type="dxa"/>
            <w:gridSpan w:val="2"/>
            <w:tcBorders>
              <w:bottom w:val="nil"/>
              <w:right w:val="nil"/>
            </w:tcBorders>
            <w:shd w:val="clear" w:color="auto" w:fill="001F5F"/>
          </w:tcPr>
          <w:p w:rsidR="00D2678E" w:rsidRDefault="00000000">
            <w:pPr>
              <w:pStyle w:val="TableParagraph"/>
              <w:spacing w:before="56" w:line="243" w:lineRule="exact"/>
              <w:ind w:left="1357"/>
              <w:jc w:val="left"/>
              <w:rPr>
                <w:rFonts w:ascii="Calibri"/>
                <w:b/>
                <w:sz w:val="20"/>
              </w:rPr>
            </w:pPr>
            <w:r>
              <w:rPr>
                <w:rFonts w:ascii="Calibri"/>
                <w:b/>
                <w:color w:val="FFFFFF"/>
                <w:spacing w:val="-2"/>
                <w:sz w:val="20"/>
              </w:rPr>
              <w:t>Indicadores</w:t>
            </w:r>
            <w:r>
              <w:rPr>
                <w:rFonts w:ascii="Calibri"/>
                <w:b/>
                <w:color w:val="FFFFFF"/>
                <w:spacing w:val="10"/>
                <w:sz w:val="20"/>
              </w:rPr>
              <w:t xml:space="preserve"> </w:t>
            </w:r>
            <w:r>
              <w:rPr>
                <w:rFonts w:ascii="Calibri"/>
                <w:b/>
                <w:color w:val="FFFFFF"/>
                <w:spacing w:val="-2"/>
                <w:sz w:val="20"/>
              </w:rPr>
              <w:t>Parciales</w:t>
            </w:r>
          </w:p>
        </w:tc>
        <w:tc>
          <w:tcPr>
            <w:tcW w:w="1134" w:type="dxa"/>
            <w:tcBorders>
              <w:left w:val="nil"/>
              <w:bottom w:val="nil"/>
            </w:tcBorders>
            <w:shd w:val="clear" w:color="auto" w:fill="001F5F"/>
          </w:tcPr>
          <w:p w:rsidR="00D2678E" w:rsidRDefault="00D2678E">
            <w:pPr>
              <w:pStyle w:val="TableParagraph"/>
              <w:spacing w:before="0"/>
              <w:jc w:val="left"/>
              <w:rPr>
                <w:rFonts w:ascii="Times New Roman"/>
              </w:rPr>
            </w:pPr>
          </w:p>
        </w:tc>
        <w:tc>
          <w:tcPr>
            <w:tcW w:w="2270" w:type="dxa"/>
            <w:vMerge w:val="restart"/>
            <w:shd w:val="clear" w:color="auto" w:fill="001F5F"/>
          </w:tcPr>
          <w:p w:rsidR="00D2678E" w:rsidRDefault="00D2678E">
            <w:pPr>
              <w:pStyle w:val="TableParagraph"/>
              <w:spacing w:before="0"/>
              <w:jc w:val="left"/>
              <w:rPr>
                <w:rFonts w:ascii="Calibri"/>
                <w:b/>
                <w:sz w:val="20"/>
              </w:rPr>
            </w:pPr>
          </w:p>
          <w:p w:rsidR="00D2678E" w:rsidRDefault="00D2678E">
            <w:pPr>
              <w:pStyle w:val="TableParagraph"/>
              <w:spacing w:before="0"/>
              <w:jc w:val="left"/>
              <w:rPr>
                <w:rFonts w:ascii="Calibri"/>
                <w:b/>
                <w:sz w:val="20"/>
              </w:rPr>
            </w:pPr>
          </w:p>
          <w:p w:rsidR="00D2678E" w:rsidRDefault="00D2678E">
            <w:pPr>
              <w:pStyle w:val="TableParagraph"/>
              <w:spacing w:before="65"/>
              <w:jc w:val="left"/>
              <w:rPr>
                <w:rFonts w:ascii="Calibri"/>
                <w:b/>
                <w:sz w:val="20"/>
              </w:rPr>
            </w:pPr>
          </w:p>
          <w:p w:rsidR="00D2678E" w:rsidRDefault="00000000">
            <w:pPr>
              <w:pStyle w:val="TableParagraph"/>
              <w:spacing w:before="0" w:line="223" w:lineRule="exact"/>
              <w:ind w:right="1"/>
              <w:rPr>
                <w:rFonts w:ascii="Calibri"/>
                <w:b/>
                <w:sz w:val="20"/>
              </w:rPr>
            </w:pPr>
            <w:r>
              <w:rPr>
                <w:rFonts w:ascii="Calibri"/>
                <w:b/>
                <w:color w:val="FFFFFF"/>
                <w:spacing w:val="-2"/>
                <w:sz w:val="20"/>
              </w:rPr>
              <w:t>INACOR</w:t>
            </w:r>
          </w:p>
        </w:tc>
      </w:tr>
      <w:tr w:rsidR="00D2678E">
        <w:trPr>
          <w:trHeight w:val="711"/>
        </w:trPr>
        <w:tc>
          <w:tcPr>
            <w:tcW w:w="2197" w:type="dxa"/>
            <w:vMerge/>
            <w:tcBorders>
              <w:top w:val="nil"/>
            </w:tcBorders>
            <w:shd w:val="clear" w:color="auto" w:fill="001F5F"/>
          </w:tcPr>
          <w:p w:rsidR="00D2678E" w:rsidRDefault="00D2678E">
            <w:pPr>
              <w:rPr>
                <w:sz w:val="2"/>
                <w:szCs w:val="2"/>
              </w:rPr>
            </w:pPr>
          </w:p>
        </w:tc>
        <w:tc>
          <w:tcPr>
            <w:tcW w:w="1916" w:type="dxa"/>
            <w:tcBorders>
              <w:top w:val="nil"/>
              <w:right w:val="nil"/>
            </w:tcBorders>
            <w:shd w:val="clear" w:color="auto" w:fill="001F5F"/>
          </w:tcPr>
          <w:p w:rsidR="00D2678E" w:rsidRDefault="00D2678E">
            <w:pPr>
              <w:pStyle w:val="TableParagraph"/>
              <w:spacing w:before="224"/>
              <w:jc w:val="left"/>
              <w:rPr>
                <w:rFonts w:ascii="Calibri"/>
                <w:b/>
                <w:sz w:val="20"/>
              </w:rPr>
            </w:pPr>
          </w:p>
          <w:p w:rsidR="00D2678E" w:rsidRDefault="00000000">
            <w:pPr>
              <w:pStyle w:val="TableParagraph"/>
              <w:spacing w:before="0" w:line="223" w:lineRule="exact"/>
              <w:rPr>
                <w:rFonts w:ascii="Calibri"/>
                <w:b/>
                <w:sz w:val="20"/>
              </w:rPr>
            </w:pPr>
            <w:r>
              <w:rPr>
                <w:rFonts w:ascii="Calibri"/>
                <w:b/>
                <w:color w:val="FFFFFF"/>
                <w:sz w:val="20"/>
              </w:rPr>
              <w:t>Empleo</w:t>
            </w:r>
            <w:r>
              <w:rPr>
                <w:rFonts w:ascii="Calibri"/>
                <w:b/>
                <w:color w:val="FFFFFF"/>
                <w:spacing w:val="-7"/>
                <w:sz w:val="20"/>
              </w:rPr>
              <w:t xml:space="preserve"> </w:t>
            </w:r>
            <w:r>
              <w:rPr>
                <w:rFonts w:ascii="Calibri"/>
                <w:b/>
                <w:color w:val="FFFFFF"/>
                <w:spacing w:val="-2"/>
                <w:sz w:val="20"/>
              </w:rPr>
              <w:t>Sectorial</w:t>
            </w:r>
          </w:p>
        </w:tc>
        <w:tc>
          <w:tcPr>
            <w:tcW w:w="1420" w:type="dxa"/>
            <w:tcBorders>
              <w:top w:val="nil"/>
              <w:left w:val="nil"/>
              <w:right w:val="nil"/>
            </w:tcBorders>
            <w:shd w:val="clear" w:color="auto" w:fill="001F5F"/>
          </w:tcPr>
          <w:p w:rsidR="00D2678E" w:rsidRDefault="00000000">
            <w:pPr>
              <w:pStyle w:val="TableParagraph"/>
              <w:spacing w:before="207" w:line="242" w:lineRule="exact"/>
              <w:ind w:left="262" w:right="203" w:hanging="58"/>
              <w:jc w:val="left"/>
              <w:rPr>
                <w:rFonts w:ascii="Calibri" w:hAnsi="Calibri"/>
                <w:b/>
                <w:sz w:val="20"/>
              </w:rPr>
            </w:pPr>
            <w:r>
              <w:rPr>
                <w:rFonts w:ascii="Calibri" w:hAnsi="Calibri"/>
                <w:b/>
                <w:color w:val="FFFFFF"/>
                <w:sz w:val="20"/>
              </w:rPr>
              <w:t>Permisos</w:t>
            </w:r>
            <w:r>
              <w:rPr>
                <w:rFonts w:ascii="Calibri" w:hAnsi="Calibri"/>
                <w:b/>
                <w:color w:val="FFFFFF"/>
                <w:spacing w:val="-12"/>
                <w:sz w:val="20"/>
              </w:rPr>
              <w:t xml:space="preserve"> </w:t>
            </w:r>
            <w:r>
              <w:rPr>
                <w:rFonts w:ascii="Calibri" w:hAnsi="Calibri"/>
                <w:b/>
                <w:color w:val="FFFFFF"/>
                <w:sz w:val="20"/>
              </w:rPr>
              <w:t xml:space="preserve">de </w:t>
            </w:r>
            <w:r>
              <w:rPr>
                <w:rFonts w:ascii="Calibri" w:hAnsi="Calibri"/>
                <w:b/>
                <w:color w:val="FFFFFF"/>
                <w:spacing w:val="-2"/>
                <w:sz w:val="20"/>
              </w:rPr>
              <w:t>Edificación</w:t>
            </w:r>
          </w:p>
        </w:tc>
        <w:tc>
          <w:tcPr>
            <w:tcW w:w="1134" w:type="dxa"/>
            <w:tcBorders>
              <w:top w:val="nil"/>
              <w:left w:val="nil"/>
            </w:tcBorders>
            <w:shd w:val="clear" w:color="auto" w:fill="001F5F"/>
          </w:tcPr>
          <w:p w:rsidR="00D2678E" w:rsidRDefault="00000000">
            <w:pPr>
              <w:pStyle w:val="TableParagraph"/>
              <w:spacing w:before="0" w:line="226" w:lineRule="exact"/>
              <w:ind w:left="8" w:right="4"/>
              <w:rPr>
                <w:rFonts w:ascii="Calibri"/>
                <w:b/>
                <w:sz w:val="20"/>
              </w:rPr>
            </w:pPr>
            <w:r>
              <w:rPr>
                <w:rFonts w:ascii="Calibri"/>
                <w:b/>
                <w:color w:val="FFFFFF"/>
                <w:spacing w:val="-2"/>
                <w:sz w:val="20"/>
              </w:rPr>
              <w:t>Consumo</w:t>
            </w:r>
          </w:p>
          <w:p w:rsidR="00D2678E" w:rsidRDefault="00000000">
            <w:pPr>
              <w:pStyle w:val="TableParagraph"/>
              <w:spacing w:before="0" w:line="243" w:lineRule="exact"/>
              <w:ind w:left="8" w:right="3"/>
              <w:rPr>
                <w:rFonts w:ascii="Calibri"/>
                <w:b/>
                <w:sz w:val="20"/>
              </w:rPr>
            </w:pPr>
            <w:r>
              <w:rPr>
                <w:rFonts w:ascii="Calibri"/>
                <w:b/>
                <w:color w:val="FFFFFF"/>
                <w:spacing w:val="-5"/>
                <w:sz w:val="20"/>
              </w:rPr>
              <w:t>de</w:t>
            </w:r>
          </w:p>
          <w:p w:rsidR="00D2678E" w:rsidRDefault="00000000">
            <w:pPr>
              <w:pStyle w:val="TableParagraph"/>
              <w:spacing w:before="0" w:line="222" w:lineRule="exact"/>
              <w:ind w:left="8"/>
              <w:rPr>
                <w:rFonts w:ascii="Calibri"/>
                <w:b/>
                <w:sz w:val="20"/>
              </w:rPr>
            </w:pPr>
            <w:r>
              <w:rPr>
                <w:rFonts w:ascii="Calibri"/>
                <w:b/>
                <w:color w:val="FFFFFF"/>
                <w:spacing w:val="-2"/>
                <w:sz w:val="20"/>
              </w:rPr>
              <w:t>Cemento*</w:t>
            </w:r>
          </w:p>
        </w:tc>
        <w:tc>
          <w:tcPr>
            <w:tcW w:w="2270" w:type="dxa"/>
            <w:vMerge/>
            <w:tcBorders>
              <w:top w:val="nil"/>
            </w:tcBorders>
            <w:shd w:val="clear" w:color="auto" w:fill="001F5F"/>
          </w:tcPr>
          <w:p w:rsidR="00D2678E" w:rsidRDefault="00D2678E">
            <w:pPr>
              <w:rPr>
                <w:sz w:val="2"/>
                <w:szCs w:val="2"/>
              </w:rPr>
            </w:pPr>
          </w:p>
        </w:tc>
      </w:tr>
      <w:tr w:rsidR="00D2678E">
        <w:trPr>
          <w:trHeight w:val="290"/>
        </w:trPr>
        <w:tc>
          <w:tcPr>
            <w:tcW w:w="2197" w:type="dxa"/>
          </w:tcPr>
          <w:p w:rsidR="00D2678E" w:rsidRDefault="00000000">
            <w:pPr>
              <w:pStyle w:val="TableParagraph"/>
              <w:spacing w:before="47" w:line="223" w:lineRule="exact"/>
              <w:ind w:left="69"/>
              <w:jc w:val="left"/>
              <w:rPr>
                <w:rFonts w:ascii="Calibri"/>
                <w:b/>
                <w:sz w:val="20"/>
              </w:rPr>
            </w:pPr>
            <w:r>
              <w:rPr>
                <w:rFonts w:ascii="Calibri"/>
                <w:b/>
                <w:sz w:val="20"/>
              </w:rPr>
              <w:t>XV</w:t>
            </w:r>
            <w:r>
              <w:rPr>
                <w:rFonts w:ascii="Calibri"/>
                <w:b/>
                <w:spacing w:val="-5"/>
                <w:sz w:val="20"/>
              </w:rPr>
              <w:t xml:space="preserve"> </w:t>
            </w:r>
            <w:r>
              <w:rPr>
                <w:rFonts w:ascii="Calibri"/>
                <w:b/>
                <w:sz w:val="20"/>
              </w:rPr>
              <w:t>Arica</w:t>
            </w:r>
            <w:r>
              <w:rPr>
                <w:rFonts w:ascii="Calibri"/>
                <w:b/>
                <w:spacing w:val="-4"/>
                <w:sz w:val="20"/>
              </w:rPr>
              <w:t xml:space="preserve"> </w:t>
            </w:r>
            <w:r>
              <w:rPr>
                <w:rFonts w:ascii="Calibri"/>
                <w:b/>
                <w:sz w:val="20"/>
              </w:rPr>
              <w:t>y</w:t>
            </w:r>
            <w:r>
              <w:rPr>
                <w:rFonts w:ascii="Calibri"/>
                <w:b/>
                <w:spacing w:val="-4"/>
                <w:sz w:val="20"/>
              </w:rPr>
              <w:t xml:space="preserve"> </w:t>
            </w:r>
            <w:r>
              <w:rPr>
                <w:rFonts w:ascii="Calibri"/>
                <w:b/>
                <w:spacing w:val="-2"/>
                <w:sz w:val="20"/>
              </w:rPr>
              <w:t>Parinacota</w:t>
            </w:r>
          </w:p>
        </w:tc>
        <w:tc>
          <w:tcPr>
            <w:tcW w:w="1916" w:type="dxa"/>
          </w:tcPr>
          <w:p w:rsidR="00D2678E" w:rsidRDefault="00000000">
            <w:pPr>
              <w:pStyle w:val="TableParagraph"/>
              <w:spacing w:before="23"/>
              <w:ind w:left="5" w:right="3"/>
              <w:rPr>
                <w:rFonts w:ascii="Calibri"/>
                <w:sz w:val="20"/>
              </w:rPr>
            </w:pPr>
            <w:r>
              <w:rPr>
                <w:rFonts w:ascii="Calibri"/>
                <w:spacing w:val="-2"/>
                <w:sz w:val="20"/>
              </w:rPr>
              <w:t>-</w:t>
            </w:r>
            <w:r>
              <w:rPr>
                <w:rFonts w:ascii="Calibri"/>
                <w:spacing w:val="-4"/>
                <w:sz w:val="20"/>
              </w:rPr>
              <w:t>24,8</w:t>
            </w:r>
          </w:p>
        </w:tc>
        <w:tc>
          <w:tcPr>
            <w:tcW w:w="142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4"/>
                <w:sz w:val="20"/>
              </w:rPr>
              <w:t>11,5</w:t>
            </w:r>
          </w:p>
        </w:tc>
        <w:tc>
          <w:tcPr>
            <w:tcW w:w="1134" w:type="dxa"/>
          </w:tcPr>
          <w:p w:rsidR="00D2678E" w:rsidRDefault="00000000">
            <w:pPr>
              <w:pStyle w:val="TableParagraph"/>
              <w:spacing w:before="23"/>
              <w:ind w:left="92" w:right="93"/>
              <w:rPr>
                <w:rFonts w:ascii="Calibri"/>
                <w:sz w:val="20"/>
              </w:rPr>
            </w:pPr>
            <w:r>
              <w:rPr>
                <w:rFonts w:ascii="Calibri"/>
                <w:spacing w:val="-2"/>
                <w:sz w:val="20"/>
              </w:rPr>
              <w:t>-</w:t>
            </w:r>
            <w:r>
              <w:rPr>
                <w:rFonts w:ascii="Calibri"/>
                <w:spacing w:val="-4"/>
                <w:sz w:val="20"/>
              </w:rPr>
              <w:t>22,7</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4"/>
                <w:sz w:val="20"/>
              </w:rPr>
              <w:t>11,5</w:t>
            </w:r>
          </w:p>
        </w:tc>
      </w:tr>
      <w:tr w:rsidR="00D2678E">
        <w:trPr>
          <w:trHeight w:val="287"/>
        </w:trPr>
        <w:tc>
          <w:tcPr>
            <w:tcW w:w="2197" w:type="dxa"/>
          </w:tcPr>
          <w:p w:rsidR="00D2678E" w:rsidRDefault="00000000">
            <w:pPr>
              <w:pStyle w:val="TableParagraph"/>
              <w:spacing w:before="44" w:line="223" w:lineRule="exact"/>
              <w:ind w:left="69"/>
              <w:jc w:val="left"/>
              <w:rPr>
                <w:rFonts w:ascii="Calibri" w:hAnsi="Calibri"/>
                <w:b/>
                <w:sz w:val="20"/>
              </w:rPr>
            </w:pPr>
            <w:r>
              <w:rPr>
                <w:rFonts w:ascii="Calibri" w:hAnsi="Calibri"/>
                <w:b/>
                <w:sz w:val="20"/>
              </w:rPr>
              <w:t>I</w:t>
            </w:r>
            <w:r>
              <w:rPr>
                <w:rFonts w:ascii="Calibri" w:hAnsi="Calibri"/>
                <w:b/>
                <w:spacing w:val="-2"/>
                <w:sz w:val="20"/>
              </w:rPr>
              <w:t xml:space="preserve"> Tarapacá</w:t>
            </w:r>
          </w:p>
        </w:tc>
        <w:tc>
          <w:tcPr>
            <w:tcW w:w="1916" w:type="dxa"/>
          </w:tcPr>
          <w:p w:rsidR="00D2678E" w:rsidRDefault="00000000">
            <w:pPr>
              <w:pStyle w:val="TableParagraph"/>
              <w:spacing w:before="23"/>
              <w:ind w:left="5" w:right="3"/>
              <w:rPr>
                <w:rFonts w:ascii="Calibri"/>
                <w:sz w:val="20"/>
              </w:rPr>
            </w:pPr>
            <w:r>
              <w:rPr>
                <w:rFonts w:ascii="Calibri"/>
                <w:spacing w:val="-2"/>
                <w:sz w:val="20"/>
              </w:rPr>
              <w:t>-</w:t>
            </w:r>
            <w:r>
              <w:rPr>
                <w:rFonts w:ascii="Calibri"/>
                <w:spacing w:val="-5"/>
                <w:sz w:val="20"/>
              </w:rPr>
              <w:t>0,8</w:t>
            </w:r>
          </w:p>
        </w:tc>
        <w:tc>
          <w:tcPr>
            <w:tcW w:w="142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4"/>
                <w:sz w:val="20"/>
              </w:rPr>
              <w:t>12,3</w:t>
            </w:r>
          </w:p>
        </w:tc>
        <w:tc>
          <w:tcPr>
            <w:tcW w:w="1134" w:type="dxa"/>
          </w:tcPr>
          <w:p w:rsidR="00D2678E" w:rsidRDefault="00000000">
            <w:pPr>
              <w:pStyle w:val="TableParagraph"/>
              <w:spacing w:before="23"/>
              <w:ind w:left="92" w:right="93"/>
              <w:rPr>
                <w:rFonts w:ascii="Calibri"/>
                <w:sz w:val="20"/>
              </w:rPr>
            </w:pPr>
            <w:r>
              <w:rPr>
                <w:rFonts w:ascii="Calibri"/>
                <w:spacing w:val="-2"/>
                <w:sz w:val="20"/>
              </w:rPr>
              <w:t>-</w:t>
            </w:r>
            <w:r>
              <w:rPr>
                <w:rFonts w:ascii="Calibri"/>
                <w:spacing w:val="-5"/>
                <w:sz w:val="20"/>
              </w:rPr>
              <w:t>4,2</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7,2</w:t>
            </w:r>
          </w:p>
        </w:tc>
      </w:tr>
      <w:tr w:rsidR="00D2678E">
        <w:trPr>
          <w:trHeight w:val="287"/>
        </w:trPr>
        <w:tc>
          <w:tcPr>
            <w:tcW w:w="2197" w:type="dxa"/>
          </w:tcPr>
          <w:p w:rsidR="00D2678E" w:rsidRDefault="00000000">
            <w:pPr>
              <w:pStyle w:val="TableParagraph"/>
              <w:spacing w:before="44" w:line="223" w:lineRule="exact"/>
              <w:ind w:left="69"/>
              <w:jc w:val="left"/>
              <w:rPr>
                <w:rFonts w:ascii="Calibri"/>
                <w:b/>
                <w:sz w:val="20"/>
              </w:rPr>
            </w:pPr>
            <w:r>
              <w:rPr>
                <w:rFonts w:ascii="Calibri"/>
                <w:b/>
                <w:sz w:val="20"/>
              </w:rPr>
              <w:t>II</w:t>
            </w:r>
            <w:r>
              <w:rPr>
                <w:rFonts w:ascii="Calibri"/>
                <w:b/>
                <w:spacing w:val="-3"/>
                <w:sz w:val="20"/>
              </w:rPr>
              <w:t xml:space="preserve"> </w:t>
            </w:r>
            <w:r>
              <w:rPr>
                <w:rFonts w:ascii="Calibri"/>
                <w:b/>
                <w:spacing w:val="-2"/>
                <w:sz w:val="20"/>
              </w:rPr>
              <w:t>Antofagasta</w:t>
            </w:r>
          </w:p>
        </w:tc>
        <w:tc>
          <w:tcPr>
            <w:tcW w:w="1916" w:type="dxa"/>
          </w:tcPr>
          <w:p w:rsidR="00D2678E" w:rsidRDefault="00000000">
            <w:pPr>
              <w:pStyle w:val="TableParagraph"/>
              <w:spacing w:before="23"/>
              <w:ind w:left="5" w:right="3"/>
              <w:rPr>
                <w:rFonts w:ascii="Calibri"/>
                <w:sz w:val="20"/>
              </w:rPr>
            </w:pPr>
            <w:r>
              <w:rPr>
                <w:rFonts w:ascii="Calibri"/>
                <w:spacing w:val="-2"/>
                <w:sz w:val="20"/>
              </w:rPr>
              <w:t>-</w:t>
            </w:r>
            <w:r>
              <w:rPr>
                <w:rFonts w:ascii="Calibri"/>
                <w:spacing w:val="-5"/>
                <w:sz w:val="20"/>
              </w:rPr>
              <w:t>1,8</w:t>
            </w:r>
          </w:p>
        </w:tc>
        <w:tc>
          <w:tcPr>
            <w:tcW w:w="142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0,2</w:t>
            </w:r>
          </w:p>
        </w:tc>
        <w:tc>
          <w:tcPr>
            <w:tcW w:w="1134" w:type="dxa"/>
          </w:tcPr>
          <w:p w:rsidR="00D2678E" w:rsidRDefault="00000000">
            <w:pPr>
              <w:pStyle w:val="TableParagraph"/>
              <w:spacing w:before="23"/>
              <w:ind w:left="92" w:right="93"/>
              <w:rPr>
                <w:rFonts w:ascii="Calibri"/>
                <w:sz w:val="20"/>
              </w:rPr>
            </w:pPr>
            <w:r>
              <w:rPr>
                <w:rFonts w:ascii="Calibri"/>
                <w:spacing w:val="-2"/>
                <w:sz w:val="20"/>
              </w:rPr>
              <w:t>-</w:t>
            </w:r>
            <w:r>
              <w:rPr>
                <w:rFonts w:ascii="Calibri"/>
                <w:spacing w:val="-5"/>
                <w:sz w:val="20"/>
              </w:rPr>
              <w:t>7,8</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6,8</w:t>
            </w:r>
          </w:p>
        </w:tc>
      </w:tr>
      <w:tr w:rsidR="00D2678E">
        <w:trPr>
          <w:trHeight w:val="287"/>
        </w:trPr>
        <w:tc>
          <w:tcPr>
            <w:tcW w:w="2197" w:type="dxa"/>
          </w:tcPr>
          <w:p w:rsidR="00D2678E" w:rsidRDefault="00000000">
            <w:pPr>
              <w:pStyle w:val="TableParagraph"/>
              <w:spacing w:before="44" w:line="223" w:lineRule="exact"/>
              <w:ind w:left="69"/>
              <w:jc w:val="left"/>
              <w:rPr>
                <w:rFonts w:ascii="Calibri"/>
                <w:b/>
                <w:sz w:val="20"/>
              </w:rPr>
            </w:pPr>
            <w:r>
              <w:rPr>
                <w:rFonts w:ascii="Calibri"/>
                <w:b/>
                <w:sz w:val="20"/>
              </w:rPr>
              <w:t>III</w:t>
            </w:r>
            <w:r>
              <w:rPr>
                <w:rFonts w:ascii="Calibri"/>
                <w:b/>
                <w:spacing w:val="-4"/>
                <w:sz w:val="20"/>
              </w:rPr>
              <w:t xml:space="preserve"> </w:t>
            </w:r>
            <w:r>
              <w:rPr>
                <w:rFonts w:ascii="Calibri"/>
                <w:b/>
                <w:spacing w:val="-2"/>
                <w:sz w:val="20"/>
              </w:rPr>
              <w:t>Atacama</w:t>
            </w:r>
          </w:p>
        </w:tc>
        <w:tc>
          <w:tcPr>
            <w:tcW w:w="1916" w:type="dxa"/>
          </w:tcPr>
          <w:p w:rsidR="00D2678E" w:rsidRDefault="00000000">
            <w:pPr>
              <w:pStyle w:val="TableParagraph"/>
              <w:spacing w:before="23"/>
              <w:ind w:left="5"/>
              <w:rPr>
                <w:rFonts w:ascii="Calibri"/>
                <w:sz w:val="20"/>
              </w:rPr>
            </w:pPr>
            <w:r>
              <w:rPr>
                <w:rFonts w:ascii="Calibri"/>
                <w:spacing w:val="-4"/>
                <w:sz w:val="20"/>
              </w:rPr>
              <w:t>12,5</w:t>
            </w:r>
          </w:p>
        </w:tc>
        <w:tc>
          <w:tcPr>
            <w:tcW w:w="142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4"/>
                <w:sz w:val="20"/>
              </w:rPr>
              <w:t>15,6</w:t>
            </w:r>
          </w:p>
        </w:tc>
        <w:tc>
          <w:tcPr>
            <w:tcW w:w="1134" w:type="dxa"/>
          </w:tcPr>
          <w:p w:rsidR="00D2678E" w:rsidRDefault="00000000">
            <w:pPr>
              <w:pStyle w:val="TableParagraph"/>
              <w:spacing w:before="23"/>
              <w:ind w:left="92" w:right="92"/>
              <w:rPr>
                <w:rFonts w:ascii="Calibri"/>
                <w:sz w:val="20"/>
              </w:rPr>
            </w:pPr>
            <w:r>
              <w:rPr>
                <w:rFonts w:ascii="Calibri"/>
                <w:spacing w:val="-5"/>
                <w:sz w:val="20"/>
              </w:rPr>
              <w:t>3,4</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5,7</w:t>
            </w:r>
          </w:p>
        </w:tc>
      </w:tr>
      <w:tr w:rsidR="00D2678E">
        <w:trPr>
          <w:trHeight w:val="288"/>
        </w:trPr>
        <w:tc>
          <w:tcPr>
            <w:tcW w:w="2197" w:type="dxa"/>
          </w:tcPr>
          <w:p w:rsidR="00D2678E" w:rsidRDefault="00000000">
            <w:pPr>
              <w:pStyle w:val="TableParagraph"/>
              <w:spacing w:before="45" w:line="223" w:lineRule="exact"/>
              <w:ind w:left="69"/>
              <w:jc w:val="left"/>
              <w:rPr>
                <w:rFonts w:ascii="Calibri"/>
                <w:b/>
                <w:sz w:val="20"/>
              </w:rPr>
            </w:pPr>
            <w:r>
              <w:rPr>
                <w:rFonts w:ascii="Calibri"/>
                <w:b/>
                <w:sz w:val="20"/>
              </w:rPr>
              <w:t>IV</w:t>
            </w:r>
            <w:r>
              <w:rPr>
                <w:rFonts w:ascii="Calibri"/>
                <w:b/>
                <w:spacing w:val="-4"/>
                <w:sz w:val="20"/>
              </w:rPr>
              <w:t xml:space="preserve"> </w:t>
            </w:r>
            <w:r>
              <w:rPr>
                <w:rFonts w:ascii="Calibri"/>
                <w:b/>
                <w:spacing w:val="-2"/>
                <w:sz w:val="20"/>
              </w:rPr>
              <w:t>Coquimbo</w:t>
            </w:r>
          </w:p>
        </w:tc>
        <w:tc>
          <w:tcPr>
            <w:tcW w:w="1916" w:type="dxa"/>
          </w:tcPr>
          <w:p w:rsidR="00D2678E" w:rsidRDefault="00000000">
            <w:pPr>
              <w:pStyle w:val="TableParagraph"/>
              <w:spacing w:before="23"/>
              <w:ind w:left="5"/>
              <w:rPr>
                <w:rFonts w:ascii="Calibri"/>
                <w:sz w:val="20"/>
              </w:rPr>
            </w:pPr>
            <w:r>
              <w:rPr>
                <w:rFonts w:ascii="Calibri"/>
                <w:spacing w:val="-5"/>
                <w:sz w:val="20"/>
              </w:rPr>
              <w:t>3,8</w:t>
            </w:r>
          </w:p>
        </w:tc>
        <w:tc>
          <w:tcPr>
            <w:tcW w:w="142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2,9</w:t>
            </w:r>
          </w:p>
        </w:tc>
        <w:tc>
          <w:tcPr>
            <w:tcW w:w="1134" w:type="dxa"/>
          </w:tcPr>
          <w:p w:rsidR="00D2678E" w:rsidRDefault="00000000">
            <w:pPr>
              <w:pStyle w:val="TableParagraph"/>
              <w:spacing w:before="23"/>
              <w:ind w:left="92" w:right="92"/>
              <w:rPr>
                <w:rFonts w:ascii="Calibri"/>
                <w:sz w:val="20"/>
              </w:rPr>
            </w:pPr>
            <w:r>
              <w:rPr>
                <w:rFonts w:ascii="Calibri"/>
                <w:spacing w:val="-5"/>
                <w:sz w:val="20"/>
              </w:rPr>
              <w:t>1,2</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5,1</w:t>
            </w:r>
          </w:p>
        </w:tc>
      </w:tr>
      <w:tr w:rsidR="00D2678E">
        <w:trPr>
          <w:trHeight w:val="287"/>
        </w:trPr>
        <w:tc>
          <w:tcPr>
            <w:tcW w:w="2197" w:type="dxa"/>
          </w:tcPr>
          <w:p w:rsidR="00D2678E" w:rsidRDefault="00000000">
            <w:pPr>
              <w:pStyle w:val="TableParagraph"/>
              <w:spacing w:before="44" w:line="223" w:lineRule="exact"/>
              <w:ind w:left="69"/>
              <w:jc w:val="left"/>
              <w:rPr>
                <w:rFonts w:ascii="Calibri" w:hAnsi="Calibri"/>
                <w:b/>
                <w:sz w:val="20"/>
              </w:rPr>
            </w:pPr>
            <w:r>
              <w:rPr>
                <w:rFonts w:ascii="Calibri" w:hAnsi="Calibri"/>
                <w:b/>
                <w:sz w:val="20"/>
              </w:rPr>
              <w:t>V</w:t>
            </w:r>
            <w:r>
              <w:rPr>
                <w:rFonts w:ascii="Calibri" w:hAnsi="Calibri"/>
                <w:b/>
                <w:spacing w:val="-3"/>
                <w:sz w:val="20"/>
              </w:rPr>
              <w:t xml:space="preserve"> </w:t>
            </w:r>
            <w:r>
              <w:rPr>
                <w:rFonts w:ascii="Calibri" w:hAnsi="Calibri"/>
                <w:b/>
                <w:spacing w:val="-2"/>
                <w:sz w:val="20"/>
              </w:rPr>
              <w:t>Valparaíso</w:t>
            </w:r>
          </w:p>
        </w:tc>
        <w:tc>
          <w:tcPr>
            <w:tcW w:w="1916" w:type="dxa"/>
          </w:tcPr>
          <w:p w:rsidR="00D2678E" w:rsidRDefault="00000000">
            <w:pPr>
              <w:pStyle w:val="TableParagraph"/>
              <w:spacing w:before="23"/>
              <w:ind w:left="5" w:right="3"/>
              <w:rPr>
                <w:rFonts w:ascii="Calibri"/>
                <w:sz w:val="20"/>
              </w:rPr>
            </w:pPr>
            <w:r>
              <w:rPr>
                <w:rFonts w:ascii="Calibri"/>
                <w:spacing w:val="-2"/>
                <w:sz w:val="20"/>
              </w:rPr>
              <w:t>-</w:t>
            </w:r>
            <w:r>
              <w:rPr>
                <w:rFonts w:ascii="Calibri"/>
                <w:spacing w:val="-4"/>
                <w:sz w:val="20"/>
              </w:rPr>
              <w:t>11,9</w:t>
            </w:r>
          </w:p>
        </w:tc>
        <w:tc>
          <w:tcPr>
            <w:tcW w:w="142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2,3</w:t>
            </w:r>
          </w:p>
        </w:tc>
        <w:tc>
          <w:tcPr>
            <w:tcW w:w="1134" w:type="dxa"/>
          </w:tcPr>
          <w:p w:rsidR="00D2678E" w:rsidRDefault="00000000">
            <w:pPr>
              <w:pStyle w:val="TableParagraph"/>
              <w:spacing w:before="23"/>
              <w:ind w:left="92" w:right="93"/>
              <w:rPr>
                <w:rFonts w:ascii="Calibri"/>
                <w:sz w:val="20"/>
              </w:rPr>
            </w:pPr>
            <w:r>
              <w:rPr>
                <w:rFonts w:ascii="Calibri"/>
                <w:spacing w:val="-2"/>
                <w:sz w:val="20"/>
              </w:rPr>
              <w:t>-</w:t>
            </w:r>
            <w:r>
              <w:rPr>
                <w:rFonts w:ascii="Calibri"/>
                <w:spacing w:val="-4"/>
                <w:sz w:val="20"/>
              </w:rPr>
              <w:t>15,0</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4"/>
                <w:sz w:val="20"/>
              </w:rPr>
              <w:t>10,9</w:t>
            </w:r>
          </w:p>
        </w:tc>
      </w:tr>
      <w:tr w:rsidR="00D2678E">
        <w:trPr>
          <w:trHeight w:val="290"/>
        </w:trPr>
        <w:tc>
          <w:tcPr>
            <w:tcW w:w="2197" w:type="dxa"/>
          </w:tcPr>
          <w:p w:rsidR="00D2678E" w:rsidRDefault="00000000">
            <w:pPr>
              <w:pStyle w:val="TableParagraph"/>
              <w:spacing w:before="47" w:line="223" w:lineRule="exact"/>
              <w:ind w:left="69"/>
              <w:jc w:val="left"/>
              <w:rPr>
                <w:rFonts w:ascii="Calibri"/>
                <w:b/>
                <w:sz w:val="20"/>
              </w:rPr>
            </w:pPr>
            <w:r>
              <w:rPr>
                <w:rFonts w:ascii="Calibri"/>
                <w:b/>
                <w:sz w:val="20"/>
              </w:rPr>
              <w:t>VI</w:t>
            </w:r>
            <w:r>
              <w:rPr>
                <w:rFonts w:ascii="Calibri"/>
                <w:b/>
                <w:spacing w:val="-3"/>
                <w:sz w:val="20"/>
              </w:rPr>
              <w:t xml:space="preserve"> </w:t>
            </w:r>
            <w:r>
              <w:rPr>
                <w:rFonts w:ascii="Calibri"/>
                <w:b/>
                <w:spacing w:val="-2"/>
                <w:sz w:val="20"/>
              </w:rPr>
              <w:t>O'Higgins</w:t>
            </w:r>
          </w:p>
        </w:tc>
        <w:tc>
          <w:tcPr>
            <w:tcW w:w="1916" w:type="dxa"/>
          </w:tcPr>
          <w:p w:rsidR="00D2678E" w:rsidRDefault="00000000">
            <w:pPr>
              <w:pStyle w:val="TableParagraph"/>
              <w:spacing w:before="23"/>
              <w:ind w:left="5" w:right="3"/>
              <w:rPr>
                <w:rFonts w:ascii="Calibri"/>
                <w:sz w:val="20"/>
              </w:rPr>
            </w:pPr>
            <w:r>
              <w:rPr>
                <w:rFonts w:ascii="Calibri"/>
                <w:spacing w:val="-2"/>
                <w:sz w:val="20"/>
              </w:rPr>
              <w:t>-</w:t>
            </w:r>
            <w:r>
              <w:rPr>
                <w:rFonts w:ascii="Calibri"/>
                <w:spacing w:val="-5"/>
                <w:sz w:val="20"/>
              </w:rPr>
              <w:t>3,9</w:t>
            </w:r>
          </w:p>
        </w:tc>
        <w:tc>
          <w:tcPr>
            <w:tcW w:w="1420" w:type="dxa"/>
          </w:tcPr>
          <w:p w:rsidR="00D2678E" w:rsidRDefault="00000000">
            <w:pPr>
              <w:pStyle w:val="TableParagraph"/>
              <w:spacing w:before="23"/>
              <w:ind w:left="1" w:right="1"/>
              <w:rPr>
                <w:rFonts w:ascii="Calibri"/>
                <w:sz w:val="20"/>
              </w:rPr>
            </w:pPr>
            <w:r>
              <w:rPr>
                <w:rFonts w:ascii="Calibri"/>
                <w:spacing w:val="-4"/>
                <w:sz w:val="20"/>
              </w:rPr>
              <w:t>21,6</w:t>
            </w:r>
          </w:p>
        </w:tc>
        <w:tc>
          <w:tcPr>
            <w:tcW w:w="1134" w:type="dxa"/>
          </w:tcPr>
          <w:p w:rsidR="00D2678E" w:rsidRDefault="00000000">
            <w:pPr>
              <w:pStyle w:val="TableParagraph"/>
              <w:spacing w:before="23"/>
              <w:ind w:left="92" w:right="93"/>
              <w:rPr>
                <w:rFonts w:ascii="Calibri"/>
                <w:sz w:val="20"/>
              </w:rPr>
            </w:pPr>
            <w:r>
              <w:rPr>
                <w:rFonts w:ascii="Calibri"/>
                <w:spacing w:val="-2"/>
                <w:sz w:val="20"/>
              </w:rPr>
              <w:t>-</w:t>
            </w:r>
            <w:r>
              <w:rPr>
                <w:rFonts w:ascii="Calibri"/>
                <w:spacing w:val="-5"/>
                <w:sz w:val="20"/>
              </w:rPr>
              <w:t>8,9</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7,9</w:t>
            </w:r>
          </w:p>
        </w:tc>
      </w:tr>
      <w:tr w:rsidR="00D2678E">
        <w:trPr>
          <w:trHeight w:val="287"/>
        </w:trPr>
        <w:tc>
          <w:tcPr>
            <w:tcW w:w="2197" w:type="dxa"/>
          </w:tcPr>
          <w:p w:rsidR="00D2678E" w:rsidRDefault="00000000">
            <w:pPr>
              <w:pStyle w:val="TableParagraph"/>
              <w:spacing w:before="44" w:line="223" w:lineRule="exact"/>
              <w:ind w:left="69"/>
              <w:jc w:val="left"/>
              <w:rPr>
                <w:rFonts w:ascii="Calibri"/>
                <w:b/>
                <w:sz w:val="20"/>
              </w:rPr>
            </w:pPr>
            <w:r>
              <w:rPr>
                <w:rFonts w:ascii="Calibri"/>
                <w:b/>
                <w:sz w:val="20"/>
              </w:rPr>
              <w:t>VII</w:t>
            </w:r>
            <w:r>
              <w:rPr>
                <w:rFonts w:ascii="Calibri"/>
                <w:b/>
                <w:spacing w:val="-5"/>
                <w:sz w:val="20"/>
              </w:rPr>
              <w:t xml:space="preserve"> </w:t>
            </w:r>
            <w:r>
              <w:rPr>
                <w:rFonts w:ascii="Calibri"/>
                <w:b/>
                <w:spacing w:val="-2"/>
                <w:sz w:val="20"/>
              </w:rPr>
              <w:t>Maule</w:t>
            </w:r>
          </w:p>
        </w:tc>
        <w:tc>
          <w:tcPr>
            <w:tcW w:w="1916" w:type="dxa"/>
          </w:tcPr>
          <w:p w:rsidR="00D2678E" w:rsidRDefault="00000000">
            <w:pPr>
              <w:pStyle w:val="TableParagraph"/>
              <w:spacing w:before="23"/>
              <w:ind w:left="5" w:right="3"/>
              <w:rPr>
                <w:rFonts w:ascii="Calibri"/>
                <w:sz w:val="20"/>
              </w:rPr>
            </w:pPr>
            <w:r>
              <w:rPr>
                <w:rFonts w:ascii="Calibri"/>
                <w:spacing w:val="-2"/>
                <w:sz w:val="20"/>
              </w:rPr>
              <w:t>-</w:t>
            </w:r>
            <w:r>
              <w:rPr>
                <w:rFonts w:ascii="Calibri"/>
                <w:spacing w:val="-5"/>
                <w:sz w:val="20"/>
              </w:rPr>
              <w:t>5,6</w:t>
            </w:r>
          </w:p>
        </w:tc>
        <w:tc>
          <w:tcPr>
            <w:tcW w:w="1420" w:type="dxa"/>
          </w:tcPr>
          <w:p w:rsidR="00D2678E" w:rsidRDefault="00000000">
            <w:pPr>
              <w:pStyle w:val="TableParagraph"/>
              <w:spacing w:before="23"/>
              <w:ind w:left="1" w:right="1"/>
              <w:rPr>
                <w:rFonts w:ascii="Calibri"/>
                <w:sz w:val="20"/>
              </w:rPr>
            </w:pPr>
            <w:r>
              <w:rPr>
                <w:rFonts w:ascii="Calibri"/>
                <w:spacing w:val="-4"/>
                <w:sz w:val="20"/>
              </w:rPr>
              <w:t>48,2</w:t>
            </w:r>
          </w:p>
        </w:tc>
        <w:tc>
          <w:tcPr>
            <w:tcW w:w="1134" w:type="dxa"/>
          </w:tcPr>
          <w:p w:rsidR="00D2678E" w:rsidRDefault="00000000">
            <w:pPr>
              <w:pStyle w:val="TableParagraph"/>
              <w:spacing w:before="23"/>
              <w:ind w:left="92" w:right="93"/>
              <w:rPr>
                <w:rFonts w:ascii="Calibri"/>
                <w:sz w:val="20"/>
              </w:rPr>
            </w:pPr>
            <w:r>
              <w:rPr>
                <w:rFonts w:ascii="Calibri"/>
                <w:spacing w:val="-2"/>
                <w:sz w:val="20"/>
              </w:rPr>
              <w:t>-</w:t>
            </w:r>
            <w:r>
              <w:rPr>
                <w:rFonts w:ascii="Calibri"/>
                <w:spacing w:val="-4"/>
                <w:sz w:val="20"/>
              </w:rPr>
              <w:t>11,4</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8,1</w:t>
            </w:r>
          </w:p>
        </w:tc>
      </w:tr>
      <w:tr w:rsidR="00D2678E">
        <w:trPr>
          <w:trHeight w:val="287"/>
        </w:trPr>
        <w:tc>
          <w:tcPr>
            <w:tcW w:w="2197" w:type="dxa"/>
          </w:tcPr>
          <w:p w:rsidR="00D2678E" w:rsidRDefault="00000000">
            <w:pPr>
              <w:pStyle w:val="TableParagraph"/>
              <w:spacing w:before="44" w:line="223" w:lineRule="exact"/>
              <w:ind w:left="69"/>
              <w:jc w:val="left"/>
              <w:rPr>
                <w:rFonts w:ascii="Calibri" w:hAnsi="Calibri"/>
                <w:b/>
                <w:sz w:val="20"/>
              </w:rPr>
            </w:pPr>
            <w:r>
              <w:rPr>
                <w:rFonts w:ascii="Calibri" w:hAnsi="Calibri"/>
                <w:b/>
                <w:sz w:val="20"/>
              </w:rPr>
              <w:t>VIII</w:t>
            </w:r>
            <w:r>
              <w:rPr>
                <w:rFonts w:ascii="Calibri" w:hAnsi="Calibri"/>
                <w:b/>
                <w:spacing w:val="-5"/>
                <w:sz w:val="20"/>
              </w:rPr>
              <w:t xml:space="preserve"> </w:t>
            </w:r>
            <w:r>
              <w:rPr>
                <w:rFonts w:ascii="Calibri" w:hAnsi="Calibri"/>
                <w:b/>
                <w:sz w:val="20"/>
              </w:rPr>
              <w:t>Bío</w:t>
            </w:r>
            <w:r>
              <w:rPr>
                <w:rFonts w:ascii="Calibri" w:hAnsi="Calibri"/>
                <w:b/>
                <w:spacing w:val="-3"/>
                <w:sz w:val="20"/>
              </w:rPr>
              <w:t xml:space="preserve"> </w:t>
            </w:r>
            <w:r>
              <w:rPr>
                <w:rFonts w:ascii="Calibri" w:hAnsi="Calibri"/>
                <w:b/>
                <w:spacing w:val="-5"/>
                <w:sz w:val="20"/>
              </w:rPr>
              <w:t>Bio</w:t>
            </w:r>
          </w:p>
        </w:tc>
        <w:tc>
          <w:tcPr>
            <w:tcW w:w="1916" w:type="dxa"/>
          </w:tcPr>
          <w:p w:rsidR="00D2678E" w:rsidRDefault="00000000">
            <w:pPr>
              <w:pStyle w:val="TableParagraph"/>
              <w:spacing w:before="23"/>
              <w:ind w:left="5" w:right="3"/>
              <w:rPr>
                <w:rFonts w:ascii="Calibri"/>
                <w:sz w:val="20"/>
              </w:rPr>
            </w:pPr>
            <w:r>
              <w:rPr>
                <w:rFonts w:ascii="Calibri"/>
                <w:spacing w:val="-2"/>
                <w:sz w:val="20"/>
              </w:rPr>
              <w:t>-</w:t>
            </w:r>
            <w:r>
              <w:rPr>
                <w:rFonts w:ascii="Calibri"/>
                <w:spacing w:val="-5"/>
                <w:sz w:val="20"/>
              </w:rPr>
              <w:t>5,1</w:t>
            </w:r>
          </w:p>
        </w:tc>
        <w:tc>
          <w:tcPr>
            <w:tcW w:w="142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4"/>
                <w:sz w:val="20"/>
              </w:rPr>
              <w:t>24,3</w:t>
            </w:r>
          </w:p>
        </w:tc>
        <w:tc>
          <w:tcPr>
            <w:tcW w:w="1134" w:type="dxa"/>
          </w:tcPr>
          <w:p w:rsidR="00D2678E" w:rsidRDefault="00000000">
            <w:pPr>
              <w:pStyle w:val="TableParagraph"/>
              <w:spacing w:before="23"/>
              <w:ind w:left="92" w:right="93"/>
              <w:rPr>
                <w:rFonts w:ascii="Calibri"/>
                <w:sz w:val="20"/>
              </w:rPr>
            </w:pPr>
            <w:r>
              <w:rPr>
                <w:rFonts w:ascii="Calibri"/>
                <w:spacing w:val="-2"/>
                <w:sz w:val="20"/>
              </w:rPr>
              <w:t>-</w:t>
            </w:r>
            <w:r>
              <w:rPr>
                <w:rFonts w:ascii="Calibri"/>
                <w:spacing w:val="-5"/>
                <w:sz w:val="20"/>
              </w:rPr>
              <w:t>7,3</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7,7</w:t>
            </w:r>
          </w:p>
        </w:tc>
      </w:tr>
      <w:tr w:rsidR="00D2678E">
        <w:trPr>
          <w:trHeight w:val="287"/>
        </w:trPr>
        <w:tc>
          <w:tcPr>
            <w:tcW w:w="2197" w:type="dxa"/>
          </w:tcPr>
          <w:p w:rsidR="00D2678E" w:rsidRDefault="00000000">
            <w:pPr>
              <w:pStyle w:val="TableParagraph"/>
              <w:spacing w:before="44" w:line="223" w:lineRule="exact"/>
              <w:ind w:left="69"/>
              <w:jc w:val="left"/>
              <w:rPr>
                <w:rFonts w:ascii="Calibri" w:hAnsi="Calibri"/>
                <w:b/>
                <w:sz w:val="20"/>
              </w:rPr>
            </w:pPr>
            <w:r>
              <w:rPr>
                <w:rFonts w:ascii="Calibri" w:hAnsi="Calibri"/>
                <w:b/>
                <w:sz w:val="20"/>
              </w:rPr>
              <w:t>IX</w:t>
            </w:r>
            <w:r>
              <w:rPr>
                <w:rFonts w:ascii="Calibri" w:hAnsi="Calibri"/>
                <w:b/>
                <w:spacing w:val="-2"/>
                <w:sz w:val="20"/>
              </w:rPr>
              <w:t xml:space="preserve"> </w:t>
            </w:r>
            <w:r>
              <w:rPr>
                <w:rFonts w:ascii="Calibri" w:hAnsi="Calibri"/>
                <w:b/>
                <w:sz w:val="20"/>
              </w:rPr>
              <w:t>La</w:t>
            </w:r>
            <w:r>
              <w:rPr>
                <w:rFonts w:ascii="Calibri" w:hAnsi="Calibri"/>
                <w:b/>
                <w:spacing w:val="-3"/>
                <w:sz w:val="20"/>
              </w:rPr>
              <w:t xml:space="preserve"> </w:t>
            </w:r>
            <w:r>
              <w:rPr>
                <w:rFonts w:ascii="Calibri" w:hAnsi="Calibri"/>
                <w:b/>
                <w:spacing w:val="-2"/>
                <w:sz w:val="20"/>
              </w:rPr>
              <w:t>Araucanía</w:t>
            </w:r>
          </w:p>
        </w:tc>
        <w:tc>
          <w:tcPr>
            <w:tcW w:w="1916" w:type="dxa"/>
          </w:tcPr>
          <w:p w:rsidR="00D2678E" w:rsidRDefault="00000000">
            <w:pPr>
              <w:pStyle w:val="TableParagraph"/>
              <w:spacing w:before="23"/>
              <w:ind w:left="5" w:right="3"/>
              <w:rPr>
                <w:rFonts w:ascii="Calibri"/>
                <w:sz w:val="20"/>
              </w:rPr>
            </w:pPr>
            <w:r>
              <w:rPr>
                <w:rFonts w:ascii="Calibri"/>
                <w:spacing w:val="-2"/>
                <w:sz w:val="20"/>
              </w:rPr>
              <w:t>-</w:t>
            </w:r>
            <w:r>
              <w:rPr>
                <w:rFonts w:ascii="Calibri"/>
                <w:spacing w:val="-5"/>
                <w:sz w:val="20"/>
              </w:rPr>
              <w:t>9,3</w:t>
            </w:r>
          </w:p>
        </w:tc>
        <w:tc>
          <w:tcPr>
            <w:tcW w:w="1420" w:type="dxa"/>
          </w:tcPr>
          <w:p w:rsidR="00D2678E" w:rsidRDefault="00000000">
            <w:pPr>
              <w:pStyle w:val="TableParagraph"/>
              <w:spacing w:before="23"/>
              <w:ind w:left="1" w:right="1"/>
              <w:rPr>
                <w:rFonts w:ascii="Calibri"/>
                <w:sz w:val="20"/>
              </w:rPr>
            </w:pPr>
            <w:r>
              <w:rPr>
                <w:rFonts w:ascii="Calibri"/>
                <w:spacing w:val="-4"/>
                <w:sz w:val="20"/>
              </w:rPr>
              <w:t>34,7</w:t>
            </w:r>
          </w:p>
        </w:tc>
        <w:tc>
          <w:tcPr>
            <w:tcW w:w="1134" w:type="dxa"/>
          </w:tcPr>
          <w:p w:rsidR="00D2678E" w:rsidRDefault="00000000">
            <w:pPr>
              <w:pStyle w:val="TableParagraph"/>
              <w:spacing w:before="23"/>
              <w:ind w:left="92" w:right="93"/>
              <w:rPr>
                <w:rFonts w:ascii="Calibri"/>
                <w:sz w:val="20"/>
              </w:rPr>
            </w:pPr>
            <w:r>
              <w:rPr>
                <w:rFonts w:ascii="Calibri"/>
                <w:spacing w:val="-2"/>
                <w:sz w:val="20"/>
              </w:rPr>
              <w:t>-</w:t>
            </w:r>
            <w:r>
              <w:rPr>
                <w:rFonts w:ascii="Calibri"/>
                <w:spacing w:val="-4"/>
                <w:sz w:val="20"/>
              </w:rPr>
              <w:t>11,7</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8,7</w:t>
            </w:r>
          </w:p>
        </w:tc>
      </w:tr>
      <w:tr w:rsidR="00D2678E">
        <w:trPr>
          <w:trHeight w:val="287"/>
        </w:trPr>
        <w:tc>
          <w:tcPr>
            <w:tcW w:w="2197" w:type="dxa"/>
          </w:tcPr>
          <w:p w:rsidR="00D2678E" w:rsidRDefault="00000000">
            <w:pPr>
              <w:pStyle w:val="TableParagraph"/>
              <w:spacing w:before="44" w:line="223" w:lineRule="exact"/>
              <w:ind w:left="69"/>
              <w:jc w:val="left"/>
              <w:rPr>
                <w:rFonts w:ascii="Calibri" w:hAnsi="Calibri"/>
                <w:b/>
                <w:sz w:val="20"/>
              </w:rPr>
            </w:pPr>
            <w:r>
              <w:rPr>
                <w:rFonts w:ascii="Calibri" w:hAnsi="Calibri"/>
                <w:b/>
                <w:sz w:val="20"/>
              </w:rPr>
              <w:t>XIV</w:t>
            </w:r>
            <w:r>
              <w:rPr>
                <w:rFonts w:ascii="Calibri" w:hAnsi="Calibri"/>
                <w:b/>
                <w:spacing w:val="-5"/>
                <w:sz w:val="20"/>
              </w:rPr>
              <w:t xml:space="preserve"> </w:t>
            </w:r>
            <w:r>
              <w:rPr>
                <w:rFonts w:ascii="Calibri" w:hAnsi="Calibri"/>
                <w:b/>
                <w:sz w:val="20"/>
              </w:rPr>
              <w:t>Los</w:t>
            </w:r>
            <w:r>
              <w:rPr>
                <w:rFonts w:ascii="Calibri" w:hAnsi="Calibri"/>
                <w:b/>
                <w:spacing w:val="-4"/>
                <w:sz w:val="20"/>
              </w:rPr>
              <w:t xml:space="preserve"> Ríos</w:t>
            </w:r>
          </w:p>
        </w:tc>
        <w:tc>
          <w:tcPr>
            <w:tcW w:w="1916" w:type="dxa"/>
          </w:tcPr>
          <w:p w:rsidR="00D2678E" w:rsidRDefault="00000000">
            <w:pPr>
              <w:pStyle w:val="TableParagraph"/>
              <w:spacing w:before="23"/>
              <w:ind w:left="5"/>
              <w:rPr>
                <w:rFonts w:ascii="Calibri"/>
                <w:sz w:val="20"/>
              </w:rPr>
            </w:pPr>
            <w:r>
              <w:rPr>
                <w:rFonts w:ascii="Calibri"/>
                <w:spacing w:val="-5"/>
                <w:sz w:val="20"/>
              </w:rPr>
              <w:t>6,8</w:t>
            </w:r>
          </w:p>
        </w:tc>
        <w:tc>
          <w:tcPr>
            <w:tcW w:w="142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4"/>
                <w:sz w:val="20"/>
              </w:rPr>
              <w:t>12,2</w:t>
            </w:r>
          </w:p>
        </w:tc>
        <w:tc>
          <w:tcPr>
            <w:tcW w:w="1134" w:type="dxa"/>
          </w:tcPr>
          <w:p w:rsidR="00D2678E" w:rsidRDefault="00000000">
            <w:pPr>
              <w:pStyle w:val="TableParagraph"/>
              <w:spacing w:before="23"/>
              <w:ind w:left="92" w:right="92"/>
              <w:rPr>
                <w:rFonts w:ascii="Calibri"/>
                <w:sz w:val="20"/>
              </w:rPr>
            </w:pPr>
            <w:r>
              <w:rPr>
                <w:rFonts w:ascii="Calibri"/>
                <w:spacing w:val="-5"/>
                <w:sz w:val="20"/>
              </w:rPr>
              <w:t>2,9</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4,9</w:t>
            </w:r>
          </w:p>
        </w:tc>
      </w:tr>
      <w:tr w:rsidR="00D2678E">
        <w:trPr>
          <w:trHeight w:val="287"/>
        </w:trPr>
        <w:tc>
          <w:tcPr>
            <w:tcW w:w="2197" w:type="dxa"/>
          </w:tcPr>
          <w:p w:rsidR="00D2678E" w:rsidRDefault="00000000">
            <w:pPr>
              <w:pStyle w:val="TableParagraph"/>
              <w:spacing w:before="44" w:line="223" w:lineRule="exact"/>
              <w:ind w:left="69"/>
              <w:jc w:val="left"/>
              <w:rPr>
                <w:rFonts w:ascii="Calibri"/>
                <w:b/>
                <w:sz w:val="20"/>
              </w:rPr>
            </w:pPr>
            <w:r>
              <w:rPr>
                <w:rFonts w:ascii="Calibri"/>
                <w:b/>
                <w:sz w:val="20"/>
              </w:rPr>
              <w:t>X</w:t>
            </w:r>
            <w:r>
              <w:rPr>
                <w:rFonts w:ascii="Calibri"/>
                <w:b/>
                <w:spacing w:val="-2"/>
                <w:sz w:val="20"/>
              </w:rPr>
              <w:t xml:space="preserve"> </w:t>
            </w:r>
            <w:r>
              <w:rPr>
                <w:rFonts w:ascii="Calibri"/>
                <w:b/>
                <w:sz w:val="20"/>
              </w:rPr>
              <w:t>Los</w:t>
            </w:r>
            <w:r>
              <w:rPr>
                <w:rFonts w:ascii="Calibri"/>
                <w:b/>
                <w:spacing w:val="-2"/>
                <w:sz w:val="20"/>
              </w:rPr>
              <w:t xml:space="preserve"> Lagos</w:t>
            </w:r>
          </w:p>
        </w:tc>
        <w:tc>
          <w:tcPr>
            <w:tcW w:w="1916" w:type="dxa"/>
          </w:tcPr>
          <w:p w:rsidR="00D2678E" w:rsidRDefault="00000000">
            <w:pPr>
              <w:pStyle w:val="TableParagraph"/>
              <w:spacing w:before="23"/>
              <w:ind w:left="5" w:right="3"/>
              <w:rPr>
                <w:rFonts w:ascii="Calibri"/>
                <w:sz w:val="20"/>
              </w:rPr>
            </w:pPr>
            <w:r>
              <w:rPr>
                <w:rFonts w:ascii="Calibri"/>
                <w:spacing w:val="-2"/>
                <w:sz w:val="20"/>
              </w:rPr>
              <w:t>-</w:t>
            </w:r>
            <w:r>
              <w:rPr>
                <w:rFonts w:ascii="Calibri"/>
                <w:spacing w:val="-5"/>
                <w:sz w:val="20"/>
              </w:rPr>
              <w:t>1,4</w:t>
            </w:r>
          </w:p>
        </w:tc>
        <w:tc>
          <w:tcPr>
            <w:tcW w:w="1420" w:type="dxa"/>
          </w:tcPr>
          <w:p w:rsidR="00D2678E" w:rsidRDefault="00000000">
            <w:pPr>
              <w:pStyle w:val="TableParagraph"/>
              <w:spacing w:before="23"/>
              <w:ind w:left="1" w:right="1"/>
              <w:rPr>
                <w:rFonts w:ascii="Calibri"/>
                <w:sz w:val="20"/>
              </w:rPr>
            </w:pPr>
            <w:r>
              <w:rPr>
                <w:rFonts w:ascii="Calibri"/>
                <w:spacing w:val="-4"/>
                <w:sz w:val="20"/>
              </w:rPr>
              <w:t>44,4</w:t>
            </w:r>
          </w:p>
        </w:tc>
        <w:tc>
          <w:tcPr>
            <w:tcW w:w="1134" w:type="dxa"/>
          </w:tcPr>
          <w:p w:rsidR="00D2678E" w:rsidRDefault="00000000">
            <w:pPr>
              <w:pStyle w:val="TableParagraph"/>
              <w:spacing w:before="23"/>
              <w:ind w:left="92" w:right="93"/>
              <w:rPr>
                <w:rFonts w:ascii="Calibri"/>
                <w:sz w:val="20"/>
              </w:rPr>
            </w:pPr>
            <w:r>
              <w:rPr>
                <w:rFonts w:ascii="Calibri"/>
                <w:spacing w:val="-2"/>
                <w:sz w:val="20"/>
              </w:rPr>
              <w:t>-</w:t>
            </w:r>
            <w:r>
              <w:rPr>
                <w:rFonts w:ascii="Calibri"/>
                <w:spacing w:val="-5"/>
                <w:sz w:val="20"/>
              </w:rPr>
              <w:t>5,4</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5,3</w:t>
            </w:r>
          </w:p>
        </w:tc>
      </w:tr>
      <w:tr w:rsidR="00D2678E">
        <w:trPr>
          <w:trHeight w:val="290"/>
        </w:trPr>
        <w:tc>
          <w:tcPr>
            <w:tcW w:w="2197" w:type="dxa"/>
          </w:tcPr>
          <w:p w:rsidR="00D2678E" w:rsidRDefault="00000000">
            <w:pPr>
              <w:pStyle w:val="TableParagraph"/>
              <w:spacing w:before="47" w:line="223" w:lineRule="exact"/>
              <w:ind w:left="69"/>
              <w:jc w:val="left"/>
              <w:rPr>
                <w:rFonts w:ascii="Calibri" w:hAnsi="Calibri"/>
                <w:b/>
                <w:sz w:val="20"/>
              </w:rPr>
            </w:pPr>
            <w:r>
              <w:rPr>
                <w:rFonts w:ascii="Calibri" w:hAnsi="Calibri"/>
                <w:b/>
                <w:sz w:val="20"/>
              </w:rPr>
              <w:t>XI</w:t>
            </w:r>
            <w:r>
              <w:rPr>
                <w:rFonts w:ascii="Calibri" w:hAnsi="Calibri"/>
                <w:b/>
                <w:spacing w:val="-3"/>
                <w:sz w:val="20"/>
              </w:rPr>
              <w:t xml:space="preserve"> </w:t>
            </w:r>
            <w:r>
              <w:rPr>
                <w:rFonts w:ascii="Calibri" w:hAnsi="Calibri"/>
                <w:b/>
                <w:spacing w:val="-4"/>
                <w:sz w:val="20"/>
              </w:rPr>
              <w:t>Aysén</w:t>
            </w:r>
          </w:p>
        </w:tc>
        <w:tc>
          <w:tcPr>
            <w:tcW w:w="1916" w:type="dxa"/>
          </w:tcPr>
          <w:p w:rsidR="00D2678E" w:rsidRDefault="00000000">
            <w:pPr>
              <w:pStyle w:val="TableParagraph"/>
              <w:spacing w:before="23"/>
              <w:ind w:left="5" w:right="3"/>
              <w:rPr>
                <w:rFonts w:ascii="Calibri"/>
                <w:sz w:val="20"/>
              </w:rPr>
            </w:pPr>
            <w:r>
              <w:rPr>
                <w:rFonts w:ascii="Calibri"/>
                <w:spacing w:val="-2"/>
                <w:sz w:val="20"/>
              </w:rPr>
              <w:t>-</w:t>
            </w:r>
            <w:r>
              <w:rPr>
                <w:rFonts w:ascii="Calibri"/>
                <w:spacing w:val="-4"/>
                <w:sz w:val="20"/>
              </w:rPr>
              <w:t>14,6</w:t>
            </w:r>
          </w:p>
        </w:tc>
        <w:tc>
          <w:tcPr>
            <w:tcW w:w="1420" w:type="dxa"/>
          </w:tcPr>
          <w:p w:rsidR="00D2678E" w:rsidRDefault="00000000">
            <w:pPr>
              <w:pStyle w:val="TableParagraph"/>
              <w:spacing w:before="23"/>
              <w:ind w:left="1" w:right="1"/>
              <w:rPr>
                <w:rFonts w:ascii="Calibri"/>
                <w:sz w:val="20"/>
              </w:rPr>
            </w:pPr>
            <w:r>
              <w:rPr>
                <w:rFonts w:ascii="Calibri"/>
                <w:spacing w:val="-5"/>
                <w:sz w:val="20"/>
              </w:rPr>
              <w:t>5,1</w:t>
            </w:r>
          </w:p>
        </w:tc>
        <w:tc>
          <w:tcPr>
            <w:tcW w:w="1134" w:type="dxa"/>
          </w:tcPr>
          <w:p w:rsidR="00D2678E" w:rsidRDefault="00000000">
            <w:pPr>
              <w:pStyle w:val="TableParagraph"/>
              <w:spacing w:before="23"/>
              <w:ind w:left="92" w:right="93"/>
              <w:rPr>
                <w:rFonts w:ascii="Calibri"/>
                <w:sz w:val="20"/>
              </w:rPr>
            </w:pPr>
            <w:r>
              <w:rPr>
                <w:rFonts w:ascii="Calibri"/>
                <w:spacing w:val="-2"/>
                <w:sz w:val="20"/>
              </w:rPr>
              <w:t>-</w:t>
            </w:r>
            <w:r>
              <w:rPr>
                <w:rFonts w:ascii="Calibri"/>
                <w:spacing w:val="-4"/>
                <w:sz w:val="20"/>
              </w:rPr>
              <w:t>16,3</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9,0</w:t>
            </w:r>
          </w:p>
        </w:tc>
      </w:tr>
      <w:tr w:rsidR="00D2678E">
        <w:trPr>
          <w:trHeight w:val="287"/>
        </w:trPr>
        <w:tc>
          <w:tcPr>
            <w:tcW w:w="2197" w:type="dxa"/>
          </w:tcPr>
          <w:p w:rsidR="00D2678E" w:rsidRDefault="00000000">
            <w:pPr>
              <w:pStyle w:val="TableParagraph"/>
              <w:spacing w:before="44" w:line="223" w:lineRule="exact"/>
              <w:ind w:left="69"/>
              <w:jc w:val="left"/>
              <w:rPr>
                <w:rFonts w:ascii="Calibri"/>
                <w:b/>
                <w:sz w:val="20"/>
              </w:rPr>
            </w:pPr>
            <w:r>
              <w:rPr>
                <w:rFonts w:ascii="Calibri"/>
                <w:b/>
                <w:sz w:val="20"/>
              </w:rPr>
              <w:t>XII</w:t>
            </w:r>
            <w:r>
              <w:rPr>
                <w:rFonts w:ascii="Calibri"/>
                <w:b/>
                <w:spacing w:val="-4"/>
                <w:sz w:val="20"/>
              </w:rPr>
              <w:t xml:space="preserve"> </w:t>
            </w:r>
            <w:r>
              <w:rPr>
                <w:rFonts w:ascii="Calibri"/>
                <w:b/>
                <w:spacing w:val="-2"/>
                <w:sz w:val="20"/>
              </w:rPr>
              <w:t>Magallanes</w:t>
            </w:r>
          </w:p>
        </w:tc>
        <w:tc>
          <w:tcPr>
            <w:tcW w:w="1916" w:type="dxa"/>
          </w:tcPr>
          <w:p w:rsidR="00D2678E" w:rsidRDefault="00000000">
            <w:pPr>
              <w:pStyle w:val="TableParagraph"/>
              <w:spacing w:before="23"/>
              <w:ind w:left="5"/>
              <w:rPr>
                <w:rFonts w:ascii="Calibri"/>
                <w:sz w:val="20"/>
              </w:rPr>
            </w:pPr>
            <w:r>
              <w:rPr>
                <w:rFonts w:ascii="Calibri"/>
                <w:spacing w:val="-5"/>
                <w:sz w:val="20"/>
              </w:rPr>
              <w:t>0,9</w:t>
            </w:r>
          </w:p>
        </w:tc>
        <w:tc>
          <w:tcPr>
            <w:tcW w:w="142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4"/>
                <w:sz w:val="20"/>
              </w:rPr>
              <w:t>33,8</w:t>
            </w:r>
          </w:p>
        </w:tc>
        <w:tc>
          <w:tcPr>
            <w:tcW w:w="1134" w:type="dxa"/>
          </w:tcPr>
          <w:p w:rsidR="00D2678E" w:rsidRDefault="00000000">
            <w:pPr>
              <w:pStyle w:val="TableParagraph"/>
              <w:spacing w:before="23"/>
              <w:ind w:left="92" w:right="92"/>
              <w:rPr>
                <w:rFonts w:ascii="Calibri"/>
                <w:sz w:val="20"/>
              </w:rPr>
            </w:pPr>
            <w:r>
              <w:rPr>
                <w:rFonts w:ascii="Calibri"/>
                <w:spacing w:val="-5"/>
                <w:sz w:val="20"/>
              </w:rPr>
              <w:t>1,6</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8,1</w:t>
            </w:r>
          </w:p>
        </w:tc>
      </w:tr>
      <w:tr w:rsidR="00D2678E">
        <w:trPr>
          <w:trHeight w:val="287"/>
        </w:trPr>
        <w:tc>
          <w:tcPr>
            <w:tcW w:w="2197" w:type="dxa"/>
          </w:tcPr>
          <w:p w:rsidR="00D2678E" w:rsidRDefault="00000000">
            <w:pPr>
              <w:pStyle w:val="TableParagraph"/>
              <w:spacing w:before="44" w:line="223" w:lineRule="exact"/>
              <w:ind w:left="69"/>
              <w:jc w:val="left"/>
              <w:rPr>
                <w:rFonts w:ascii="Calibri"/>
                <w:b/>
                <w:sz w:val="20"/>
              </w:rPr>
            </w:pPr>
            <w:r>
              <w:rPr>
                <w:rFonts w:ascii="Calibri"/>
                <w:b/>
                <w:sz w:val="20"/>
              </w:rPr>
              <w:t>RM.</w:t>
            </w:r>
            <w:r>
              <w:rPr>
                <w:rFonts w:ascii="Calibri"/>
                <w:b/>
                <w:spacing w:val="-4"/>
                <w:sz w:val="20"/>
              </w:rPr>
              <w:t xml:space="preserve"> </w:t>
            </w:r>
            <w:r>
              <w:rPr>
                <w:rFonts w:ascii="Calibri"/>
                <w:b/>
                <w:spacing w:val="-2"/>
                <w:sz w:val="20"/>
              </w:rPr>
              <w:t>Metropolitana</w:t>
            </w:r>
          </w:p>
        </w:tc>
        <w:tc>
          <w:tcPr>
            <w:tcW w:w="1916" w:type="dxa"/>
          </w:tcPr>
          <w:p w:rsidR="00D2678E" w:rsidRDefault="00000000">
            <w:pPr>
              <w:pStyle w:val="TableParagraph"/>
              <w:spacing w:before="23"/>
              <w:ind w:left="5" w:right="3"/>
              <w:rPr>
                <w:rFonts w:ascii="Calibri"/>
                <w:sz w:val="20"/>
              </w:rPr>
            </w:pPr>
            <w:r>
              <w:rPr>
                <w:rFonts w:ascii="Calibri"/>
                <w:spacing w:val="-2"/>
                <w:sz w:val="20"/>
              </w:rPr>
              <w:t>-</w:t>
            </w:r>
            <w:r>
              <w:rPr>
                <w:rFonts w:ascii="Calibri"/>
                <w:spacing w:val="-5"/>
                <w:sz w:val="20"/>
              </w:rPr>
              <w:t>7,4</w:t>
            </w:r>
          </w:p>
        </w:tc>
        <w:tc>
          <w:tcPr>
            <w:tcW w:w="142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4"/>
                <w:sz w:val="20"/>
              </w:rPr>
              <w:t>38,7</w:t>
            </w:r>
          </w:p>
        </w:tc>
        <w:tc>
          <w:tcPr>
            <w:tcW w:w="1134" w:type="dxa"/>
          </w:tcPr>
          <w:p w:rsidR="00D2678E" w:rsidRDefault="00000000">
            <w:pPr>
              <w:pStyle w:val="TableParagraph"/>
              <w:spacing w:before="23"/>
              <w:ind w:left="92" w:right="93"/>
              <w:rPr>
                <w:rFonts w:ascii="Calibri"/>
                <w:sz w:val="20"/>
              </w:rPr>
            </w:pPr>
            <w:r>
              <w:rPr>
                <w:rFonts w:ascii="Calibri"/>
                <w:spacing w:val="-2"/>
                <w:sz w:val="20"/>
              </w:rPr>
              <w:t>-</w:t>
            </w:r>
            <w:r>
              <w:rPr>
                <w:rFonts w:ascii="Calibri"/>
                <w:spacing w:val="-4"/>
                <w:sz w:val="20"/>
              </w:rPr>
              <w:t>10,6</w:t>
            </w:r>
          </w:p>
        </w:tc>
        <w:tc>
          <w:tcPr>
            <w:tcW w:w="2270" w:type="dxa"/>
          </w:tcPr>
          <w:p w:rsidR="00D2678E" w:rsidRDefault="00000000">
            <w:pPr>
              <w:pStyle w:val="TableParagraph"/>
              <w:spacing w:before="23"/>
              <w:ind w:right="1"/>
              <w:rPr>
                <w:rFonts w:ascii="Calibri"/>
                <w:sz w:val="20"/>
              </w:rPr>
            </w:pPr>
            <w:r>
              <w:rPr>
                <w:rFonts w:ascii="Calibri"/>
                <w:spacing w:val="-2"/>
                <w:sz w:val="20"/>
              </w:rPr>
              <w:t>-</w:t>
            </w:r>
            <w:r>
              <w:rPr>
                <w:rFonts w:ascii="Calibri"/>
                <w:spacing w:val="-5"/>
                <w:sz w:val="20"/>
              </w:rPr>
              <w:t>8,8</w:t>
            </w:r>
          </w:p>
        </w:tc>
      </w:tr>
    </w:tbl>
    <w:p w:rsidR="00D2678E" w:rsidRDefault="00000000">
      <w:pPr>
        <w:spacing w:before="99"/>
        <w:ind w:left="191"/>
        <w:rPr>
          <w:rFonts w:ascii="Calibri" w:hAnsi="Calibri"/>
          <w:sz w:val="18"/>
        </w:rPr>
      </w:pPr>
      <w:r>
        <w:rPr>
          <w:rFonts w:ascii="Calibri" w:hAnsi="Calibri"/>
          <w:sz w:val="18"/>
        </w:rPr>
        <w:t>*</w:t>
      </w:r>
      <w:r>
        <w:rPr>
          <w:rFonts w:ascii="Calibri" w:hAnsi="Calibri"/>
          <w:spacing w:val="-3"/>
          <w:sz w:val="18"/>
        </w:rPr>
        <w:t xml:space="preserve"> </w:t>
      </w:r>
      <w:r>
        <w:rPr>
          <w:rFonts w:ascii="Calibri" w:hAnsi="Calibri"/>
          <w:sz w:val="18"/>
        </w:rPr>
        <w:t>Estimación</w:t>
      </w:r>
      <w:r>
        <w:rPr>
          <w:rFonts w:ascii="Calibri" w:hAnsi="Calibri"/>
          <w:spacing w:val="-3"/>
          <w:sz w:val="18"/>
        </w:rPr>
        <w:t xml:space="preserve"> </w:t>
      </w:r>
      <w:r>
        <w:rPr>
          <w:rFonts w:ascii="Calibri" w:hAnsi="Calibri"/>
          <w:sz w:val="18"/>
        </w:rPr>
        <w:t>CChC,</w:t>
      </w:r>
      <w:r>
        <w:rPr>
          <w:rFonts w:ascii="Calibri" w:hAnsi="Calibri"/>
          <w:spacing w:val="-2"/>
          <w:sz w:val="18"/>
        </w:rPr>
        <w:t xml:space="preserve"> </w:t>
      </w:r>
      <w:r>
        <w:rPr>
          <w:rFonts w:ascii="Calibri" w:hAnsi="Calibri"/>
          <w:sz w:val="18"/>
        </w:rPr>
        <w:t>en</w:t>
      </w:r>
      <w:r>
        <w:rPr>
          <w:rFonts w:ascii="Calibri" w:hAnsi="Calibri"/>
          <w:spacing w:val="-3"/>
          <w:sz w:val="18"/>
        </w:rPr>
        <w:t xml:space="preserve"> </w:t>
      </w:r>
      <w:r>
        <w:rPr>
          <w:rFonts w:ascii="Calibri" w:hAnsi="Calibri"/>
          <w:sz w:val="18"/>
        </w:rPr>
        <w:t>base</w:t>
      </w:r>
      <w:r>
        <w:rPr>
          <w:rFonts w:ascii="Calibri" w:hAnsi="Calibri"/>
          <w:spacing w:val="-3"/>
          <w:sz w:val="18"/>
        </w:rPr>
        <w:t xml:space="preserve"> </w:t>
      </w:r>
      <w:r>
        <w:rPr>
          <w:rFonts w:ascii="Calibri" w:hAnsi="Calibri"/>
          <w:sz w:val="18"/>
        </w:rPr>
        <w:t>a</w:t>
      </w:r>
      <w:r>
        <w:rPr>
          <w:rFonts w:ascii="Calibri" w:hAnsi="Calibri"/>
          <w:spacing w:val="-3"/>
          <w:sz w:val="18"/>
        </w:rPr>
        <w:t xml:space="preserve"> </w:t>
      </w:r>
      <w:r>
        <w:rPr>
          <w:rFonts w:ascii="Calibri" w:hAnsi="Calibri"/>
          <w:sz w:val="18"/>
        </w:rPr>
        <w:t>las</w:t>
      </w:r>
      <w:r>
        <w:rPr>
          <w:rFonts w:ascii="Calibri" w:hAnsi="Calibri"/>
          <w:spacing w:val="-1"/>
          <w:sz w:val="18"/>
        </w:rPr>
        <w:t xml:space="preserve"> </w:t>
      </w:r>
      <w:r>
        <w:rPr>
          <w:rFonts w:ascii="Calibri" w:hAnsi="Calibri"/>
          <w:sz w:val="18"/>
        </w:rPr>
        <w:t>estadísticas</w:t>
      </w:r>
      <w:r>
        <w:rPr>
          <w:rFonts w:ascii="Calibri" w:hAnsi="Calibri"/>
          <w:spacing w:val="-3"/>
          <w:sz w:val="18"/>
        </w:rPr>
        <w:t xml:space="preserve"> </w:t>
      </w:r>
      <w:r>
        <w:rPr>
          <w:rFonts w:ascii="Calibri" w:hAnsi="Calibri"/>
          <w:sz w:val="18"/>
        </w:rPr>
        <w:t>del</w:t>
      </w:r>
      <w:r>
        <w:rPr>
          <w:rFonts w:ascii="Calibri" w:hAnsi="Calibri"/>
          <w:spacing w:val="-2"/>
          <w:sz w:val="18"/>
        </w:rPr>
        <w:t xml:space="preserve"> </w:t>
      </w:r>
      <w:r>
        <w:rPr>
          <w:rFonts w:ascii="Calibri" w:hAnsi="Calibri"/>
          <w:spacing w:val="-4"/>
          <w:sz w:val="18"/>
        </w:rPr>
        <w:t>INE.</w:t>
      </w:r>
    </w:p>
    <w:p w:rsidR="00D2678E" w:rsidRDefault="00D2678E">
      <w:pPr>
        <w:pStyle w:val="Textoindependiente"/>
        <w:spacing w:before="162"/>
        <w:ind w:left="0"/>
        <w:jc w:val="left"/>
        <w:rPr>
          <w:rFonts w:ascii="Calibri"/>
        </w:rPr>
      </w:pPr>
    </w:p>
    <w:p w:rsidR="00D2678E" w:rsidRDefault="00000000">
      <w:pPr>
        <w:pStyle w:val="Prrafodelista"/>
        <w:numPr>
          <w:ilvl w:val="1"/>
          <w:numId w:val="1"/>
        </w:numPr>
        <w:tabs>
          <w:tab w:val="left" w:pos="385"/>
        </w:tabs>
        <w:spacing w:before="1"/>
        <w:ind w:right="819" w:firstLine="0"/>
        <w:jc w:val="both"/>
        <w:rPr>
          <w:rFonts w:ascii="Calibri" w:hAnsi="Calibri"/>
          <w:b/>
          <w:sz w:val="24"/>
        </w:rPr>
      </w:pPr>
      <w:r>
        <w:rPr>
          <w:sz w:val="24"/>
        </w:rPr>
        <w:t>Durante el primer semestre del año 2018, se propuso la posibilidad, mediante presentación que hiciera un grupo de diputados de la Unión Demócrata Independiente al Ministerio de Economía, que los</w:t>
      </w:r>
      <w:r>
        <w:rPr>
          <w:spacing w:val="-3"/>
          <w:sz w:val="24"/>
        </w:rPr>
        <w:t xml:space="preserve"> </w:t>
      </w:r>
      <w:r>
        <w:rPr>
          <w:sz w:val="24"/>
        </w:rPr>
        <w:t>extranjeros</w:t>
      </w:r>
      <w:r>
        <w:rPr>
          <w:spacing w:val="-3"/>
          <w:sz w:val="24"/>
        </w:rPr>
        <w:t xml:space="preserve"> </w:t>
      </w:r>
      <w:r>
        <w:rPr>
          <w:sz w:val="24"/>
        </w:rPr>
        <w:t>no</w:t>
      </w:r>
      <w:r>
        <w:rPr>
          <w:spacing w:val="-3"/>
          <w:sz w:val="24"/>
        </w:rPr>
        <w:t xml:space="preserve"> </w:t>
      </w:r>
      <w:r>
        <w:rPr>
          <w:sz w:val="24"/>
        </w:rPr>
        <w:t>residentes</w:t>
      </w:r>
      <w:r>
        <w:rPr>
          <w:spacing w:val="-4"/>
          <w:sz w:val="24"/>
        </w:rPr>
        <w:t xml:space="preserve"> </w:t>
      </w:r>
      <w:r>
        <w:rPr>
          <w:sz w:val="24"/>
        </w:rPr>
        <w:t>en</w:t>
      </w:r>
      <w:r>
        <w:rPr>
          <w:spacing w:val="-3"/>
          <w:sz w:val="24"/>
        </w:rPr>
        <w:t xml:space="preserve"> </w:t>
      </w:r>
      <w:r>
        <w:rPr>
          <w:sz w:val="24"/>
        </w:rPr>
        <w:t>Chile,</w:t>
      </w:r>
      <w:r>
        <w:rPr>
          <w:spacing w:val="-3"/>
          <w:sz w:val="24"/>
        </w:rPr>
        <w:t xml:space="preserve"> </w:t>
      </w:r>
      <w:r>
        <w:rPr>
          <w:sz w:val="24"/>
        </w:rPr>
        <w:t>pudiesen</w:t>
      </w:r>
      <w:r>
        <w:rPr>
          <w:spacing w:val="-3"/>
          <w:sz w:val="24"/>
        </w:rPr>
        <w:t xml:space="preserve"> </w:t>
      </w:r>
      <w:r>
        <w:rPr>
          <w:sz w:val="24"/>
        </w:rPr>
        <w:t>ser</w:t>
      </w:r>
      <w:r>
        <w:rPr>
          <w:spacing w:val="-3"/>
          <w:sz w:val="24"/>
        </w:rPr>
        <w:t xml:space="preserve"> </w:t>
      </w:r>
      <w:r>
        <w:rPr>
          <w:sz w:val="24"/>
        </w:rPr>
        <w:t>sujetos</w:t>
      </w:r>
      <w:r>
        <w:rPr>
          <w:spacing w:val="-5"/>
          <w:sz w:val="24"/>
        </w:rPr>
        <w:t xml:space="preserve"> </w:t>
      </w:r>
      <w:r>
        <w:rPr>
          <w:sz w:val="24"/>
        </w:rPr>
        <w:t>de</w:t>
      </w:r>
      <w:r>
        <w:rPr>
          <w:spacing w:val="-3"/>
          <w:sz w:val="24"/>
        </w:rPr>
        <w:t xml:space="preserve"> </w:t>
      </w:r>
      <w:r>
        <w:rPr>
          <w:sz w:val="24"/>
        </w:rPr>
        <w:t>crédito</w:t>
      </w:r>
      <w:r>
        <w:rPr>
          <w:spacing w:val="-5"/>
          <w:sz w:val="24"/>
        </w:rPr>
        <w:t xml:space="preserve"> </w:t>
      </w:r>
      <w:r>
        <w:rPr>
          <w:sz w:val="24"/>
        </w:rPr>
        <w:t>para</w:t>
      </w:r>
      <w:r>
        <w:rPr>
          <w:spacing w:val="-5"/>
          <w:sz w:val="24"/>
        </w:rPr>
        <w:t xml:space="preserve"> </w:t>
      </w:r>
      <w:r>
        <w:rPr>
          <w:sz w:val="24"/>
        </w:rPr>
        <w:t>efectos</w:t>
      </w:r>
      <w:r>
        <w:rPr>
          <w:spacing w:val="-5"/>
          <w:sz w:val="24"/>
        </w:rPr>
        <w:t xml:space="preserve"> </w:t>
      </w:r>
      <w:r>
        <w:rPr>
          <w:sz w:val="24"/>
        </w:rPr>
        <w:t>de</w:t>
      </w:r>
      <w:r>
        <w:rPr>
          <w:spacing w:val="-5"/>
          <w:sz w:val="24"/>
        </w:rPr>
        <w:t xml:space="preserve"> </w:t>
      </w:r>
      <w:r>
        <w:rPr>
          <w:sz w:val="24"/>
        </w:rPr>
        <w:t>otorgamientos de hipotecarios por parte de las Instituciones Bancarias de nuestro país.</w:t>
      </w:r>
    </w:p>
    <w:p w:rsidR="00D2678E" w:rsidRDefault="00000000">
      <w:pPr>
        <w:pStyle w:val="Textoindependiente"/>
        <w:spacing w:before="161"/>
        <w:ind w:right="828"/>
      </w:pPr>
      <w:r>
        <w:t>El foco estaba centrado principalmente en los potenciales clientes que podían ser captados en las provincias fronterizas de Chile con Argentina, especialmente San Juan y Mendoza, generando un nuevo espacio de negocios y de inversión el cual no estaba desarrollado.</w:t>
      </w:r>
    </w:p>
    <w:p w:rsidR="00D2678E" w:rsidRDefault="00000000">
      <w:pPr>
        <w:pStyle w:val="Textoindependiente"/>
        <w:ind w:right="824"/>
      </w:pPr>
      <w:r>
        <w:t>Con</w:t>
      </w:r>
      <w:r>
        <w:rPr>
          <w:spacing w:val="-14"/>
        </w:rPr>
        <w:t xml:space="preserve"> </w:t>
      </w:r>
      <w:r>
        <w:t>la</w:t>
      </w:r>
      <w:r>
        <w:rPr>
          <w:spacing w:val="-14"/>
        </w:rPr>
        <w:t xml:space="preserve"> </w:t>
      </w:r>
      <w:r>
        <w:t>finalidad</w:t>
      </w:r>
      <w:r>
        <w:rPr>
          <w:spacing w:val="-14"/>
        </w:rPr>
        <w:t xml:space="preserve"> </w:t>
      </w:r>
      <w:r>
        <w:t>antes</w:t>
      </w:r>
      <w:r>
        <w:rPr>
          <w:spacing w:val="-13"/>
        </w:rPr>
        <w:t xml:space="preserve"> </w:t>
      </w:r>
      <w:r>
        <w:t>señalada,</w:t>
      </w:r>
      <w:r>
        <w:rPr>
          <w:spacing w:val="-14"/>
        </w:rPr>
        <w:t xml:space="preserve"> </w:t>
      </w:r>
      <w:r>
        <w:t>desde</w:t>
      </w:r>
      <w:r>
        <w:rPr>
          <w:spacing w:val="-14"/>
        </w:rPr>
        <w:t xml:space="preserve"> </w:t>
      </w:r>
      <w:r>
        <w:t>la</w:t>
      </w:r>
      <w:r>
        <w:rPr>
          <w:spacing w:val="-13"/>
        </w:rPr>
        <w:t xml:space="preserve"> </w:t>
      </w:r>
      <w:r>
        <w:t>Oficina</w:t>
      </w:r>
      <w:r>
        <w:rPr>
          <w:spacing w:val="-14"/>
        </w:rPr>
        <w:t xml:space="preserve"> </w:t>
      </w:r>
      <w:r>
        <w:t>de</w:t>
      </w:r>
      <w:r>
        <w:rPr>
          <w:spacing w:val="-14"/>
        </w:rPr>
        <w:t xml:space="preserve"> </w:t>
      </w:r>
      <w:r>
        <w:t>Productividad</w:t>
      </w:r>
      <w:r>
        <w:rPr>
          <w:spacing w:val="-13"/>
        </w:rPr>
        <w:t xml:space="preserve"> </w:t>
      </w:r>
      <w:r>
        <w:t>y</w:t>
      </w:r>
      <w:r>
        <w:rPr>
          <w:spacing w:val="-14"/>
        </w:rPr>
        <w:t xml:space="preserve"> </w:t>
      </w:r>
      <w:r>
        <w:t>Emprendimiento</w:t>
      </w:r>
      <w:r>
        <w:rPr>
          <w:spacing w:val="-14"/>
        </w:rPr>
        <w:t xml:space="preserve"> </w:t>
      </w:r>
      <w:r>
        <w:t>Nacional</w:t>
      </w:r>
      <w:r>
        <w:rPr>
          <w:spacing w:val="-13"/>
        </w:rPr>
        <w:t xml:space="preserve"> </w:t>
      </w:r>
      <w:r>
        <w:t>(OPEN) del Ministerio de Economía (Noviembre de 2018), se revisó la normativa vigente, elaborándose un documento, donde se desarrolla la propuesta tanto desde el punto de vista legal como práctico.</w:t>
      </w:r>
    </w:p>
    <w:p w:rsidR="00D2678E" w:rsidRDefault="00000000">
      <w:pPr>
        <w:pStyle w:val="Textoindependiente"/>
        <w:spacing w:before="161"/>
        <w:ind w:right="824"/>
      </w:pPr>
      <w:r>
        <w:t>Con</w:t>
      </w:r>
      <w:r>
        <w:rPr>
          <w:spacing w:val="-9"/>
        </w:rPr>
        <w:t xml:space="preserve"> </w:t>
      </w:r>
      <w:r>
        <w:t>posterioridad,</w:t>
      </w:r>
      <w:r>
        <w:rPr>
          <w:spacing w:val="-10"/>
        </w:rPr>
        <w:t xml:space="preserve"> </w:t>
      </w:r>
      <w:r>
        <w:t>la</w:t>
      </w:r>
      <w:r>
        <w:rPr>
          <w:spacing w:val="-10"/>
        </w:rPr>
        <w:t xml:space="preserve"> </w:t>
      </w:r>
      <w:r>
        <w:t>propuesta</w:t>
      </w:r>
      <w:r>
        <w:rPr>
          <w:spacing w:val="-9"/>
        </w:rPr>
        <w:t xml:space="preserve"> </w:t>
      </w:r>
      <w:r>
        <w:t>quedó</w:t>
      </w:r>
      <w:r>
        <w:rPr>
          <w:spacing w:val="-9"/>
        </w:rPr>
        <w:t xml:space="preserve"> </w:t>
      </w:r>
      <w:r>
        <w:t>paralizada</w:t>
      </w:r>
      <w:r>
        <w:rPr>
          <w:spacing w:val="-10"/>
        </w:rPr>
        <w:t xml:space="preserve"> </w:t>
      </w:r>
      <w:r>
        <w:t>primero</w:t>
      </w:r>
      <w:r>
        <w:rPr>
          <w:spacing w:val="-8"/>
        </w:rPr>
        <w:t xml:space="preserve"> </w:t>
      </w:r>
      <w:r>
        <w:t>por</w:t>
      </w:r>
      <w:r>
        <w:rPr>
          <w:spacing w:val="-9"/>
        </w:rPr>
        <w:t xml:space="preserve"> </w:t>
      </w:r>
      <w:r>
        <w:t>los</w:t>
      </w:r>
      <w:r>
        <w:rPr>
          <w:spacing w:val="-10"/>
        </w:rPr>
        <w:t xml:space="preserve"> </w:t>
      </w:r>
      <w:r>
        <w:t>hechos</w:t>
      </w:r>
      <w:r>
        <w:rPr>
          <w:spacing w:val="-10"/>
        </w:rPr>
        <w:t xml:space="preserve"> </w:t>
      </w:r>
      <w:r>
        <w:t>ocurridos</w:t>
      </w:r>
      <w:r>
        <w:rPr>
          <w:spacing w:val="-8"/>
        </w:rPr>
        <w:t xml:space="preserve"> </w:t>
      </w:r>
      <w:r>
        <w:t>post</w:t>
      </w:r>
      <w:r>
        <w:rPr>
          <w:spacing w:val="-10"/>
        </w:rPr>
        <w:t xml:space="preserve"> </w:t>
      </w:r>
      <w:r>
        <w:t>18</w:t>
      </w:r>
      <w:r>
        <w:rPr>
          <w:spacing w:val="-10"/>
        </w:rPr>
        <w:t xml:space="preserve"> </w:t>
      </w:r>
      <w:r>
        <w:t>de</w:t>
      </w:r>
      <w:r>
        <w:rPr>
          <w:spacing w:val="-9"/>
        </w:rPr>
        <w:t xml:space="preserve"> </w:t>
      </w:r>
      <w:r>
        <w:t>octubre de 2019 y luego por la pandemia.</w:t>
      </w:r>
    </w:p>
    <w:p w:rsidR="00D2678E" w:rsidRDefault="00000000">
      <w:pPr>
        <w:pStyle w:val="Textoindependiente"/>
        <w:spacing w:before="162" w:line="259" w:lineRule="auto"/>
        <w:ind w:right="819"/>
      </w:pPr>
      <w:r>
        <w:t>En la actualidad, a petición del Delegado Presidencial de la Región de Coquimbo, don Galo Luna Penna, se hicieron las gestiones en el Ministerio de Economía, la Unidad de Análisis Financiero, el Banco Estado y</w:t>
      </w:r>
      <w:r>
        <w:rPr>
          <w:spacing w:val="-1"/>
        </w:rPr>
        <w:t xml:space="preserve"> </w:t>
      </w:r>
      <w:r>
        <w:t>la Asociación de Bancos</w:t>
      </w:r>
      <w:r>
        <w:rPr>
          <w:spacing w:val="-1"/>
        </w:rPr>
        <w:t xml:space="preserve"> </w:t>
      </w:r>
      <w:r>
        <w:t>e Instituciones Financieras, para</w:t>
      </w:r>
      <w:r>
        <w:rPr>
          <w:spacing w:val="-1"/>
        </w:rPr>
        <w:t xml:space="preserve"> </w:t>
      </w:r>
      <w:r>
        <w:t>reactivar dicha propuesta, toda vez que sería una buena medida para la reactivación económica de las regiones y al mismo tiempo, para seguir mejorando las relaciones con las provincias limítrofes de Chile y Argentina.</w:t>
      </w:r>
    </w:p>
    <w:p w:rsidR="00D2678E" w:rsidRDefault="00D2678E">
      <w:pPr>
        <w:spacing w:line="259" w:lineRule="auto"/>
        <w:sectPr w:rsidR="00D2678E" w:rsidSect="00F34CD8">
          <w:pgSz w:w="12240" w:h="15840"/>
          <w:pgMar w:top="1340" w:right="880" w:bottom="280" w:left="1580" w:header="720" w:footer="720" w:gutter="0"/>
          <w:cols w:space="720"/>
        </w:sectPr>
      </w:pPr>
    </w:p>
    <w:p w:rsidR="00D2678E" w:rsidRDefault="00000000">
      <w:pPr>
        <w:pStyle w:val="Textoindependiente"/>
        <w:spacing w:before="77"/>
        <w:ind w:right="826"/>
      </w:pPr>
      <w:r>
        <w:t>En este sentido, la experiencia comparada, da cuenta que en Chile tenemos un mercado no desarrollado que podría ser</w:t>
      </w:r>
      <w:r>
        <w:rPr>
          <w:spacing w:val="-4"/>
        </w:rPr>
        <w:t xml:space="preserve"> </w:t>
      </w:r>
      <w:r>
        <w:t>un impulso importante</w:t>
      </w:r>
      <w:r>
        <w:rPr>
          <w:spacing w:val="-2"/>
        </w:rPr>
        <w:t xml:space="preserve"> </w:t>
      </w:r>
      <w:r>
        <w:t>en</w:t>
      </w:r>
      <w:r>
        <w:rPr>
          <w:spacing w:val="-3"/>
        </w:rPr>
        <w:t xml:space="preserve"> </w:t>
      </w:r>
      <w:r>
        <w:t>materia de inversión, crecimiento y</w:t>
      </w:r>
      <w:r>
        <w:rPr>
          <w:spacing w:val="-1"/>
        </w:rPr>
        <w:t xml:space="preserve"> </w:t>
      </w:r>
      <w:r>
        <w:t>generación de empleos.</w:t>
      </w:r>
    </w:p>
    <w:p w:rsidR="00D2678E" w:rsidRDefault="00000000">
      <w:pPr>
        <w:pStyle w:val="Textoindependiente"/>
        <w:ind w:right="814"/>
        <w:rPr>
          <w:sz w:val="16"/>
        </w:rPr>
      </w:pPr>
      <w:r>
        <w:t>Un emblemático es</w:t>
      </w:r>
      <w:r>
        <w:rPr>
          <w:spacing w:val="-1"/>
        </w:rPr>
        <w:t xml:space="preserve"> </w:t>
      </w:r>
      <w:r>
        <w:t>el</w:t>
      </w:r>
      <w:r>
        <w:rPr>
          <w:spacing w:val="-2"/>
        </w:rPr>
        <w:t xml:space="preserve"> </w:t>
      </w:r>
      <w:r>
        <w:t>del estado de Florida</w:t>
      </w:r>
      <w:r>
        <w:rPr>
          <w:spacing w:val="-1"/>
        </w:rPr>
        <w:t xml:space="preserve"> </w:t>
      </w:r>
      <w:r>
        <w:t>en EE.</w:t>
      </w:r>
      <w:r>
        <w:rPr>
          <w:spacing w:val="-1"/>
        </w:rPr>
        <w:t xml:space="preserve"> </w:t>
      </w:r>
      <w:r>
        <w:t>UU que en la</w:t>
      </w:r>
      <w:r>
        <w:rPr>
          <w:spacing w:val="-1"/>
        </w:rPr>
        <w:t xml:space="preserve"> </w:t>
      </w:r>
      <w:r>
        <w:t>última década se ha</w:t>
      </w:r>
      <w:r>
        <w:rPr>
          <w:spacing w:val="-1"/>
        </w:rPr>
        <w:t xml:space="preserve"> </w:t>
      </w:r>
      <w:r>
        <w:t>enfocado</w:t>
      </w:r>
      <w:r>
        <w:rPr>
          <w:spacing w:val="-1"/>
        </w:rPr>
        <w:t xml:space="preserve"> </w:t>
      </w:r>
      <w:r>
        <w:t>en la atracción de compradores extranjeros. Un estudio elaborado por la Asociación de Agentes Inmobiliarios de Miami en octubre de 2021, según el cual los principales países que adquirieron propiedades el sur de Florida fueron latinoamericanos, siendo Argentina el que lideró la lista con un 13%;</w:t>
      </w:r>
      <w:r>
        <w:rPr>
          <w:spacing w:val="-11"/>
        </w:rPr>
        <w:t xml:space="preserve"> </w:t>
      </w:r>
      <w:r>
        <w:t>seguido</w:t>
      </w:r>
      <w:r>
        <w:rPr>
          <w:spacing w:val="-11"/>
        </w:rPr>
        <w:t xml:space="preserve"> </w:t>
      </w:r>
      <w:r>
        <w:t>por</w:t>
      </w:r>
      <w:r>
        <w:rPr>
          <w:spacing w:val="-12"/>
        </w:rPr>
        <w:t xml:space="preserve"> </w:t>
      </w:r>
      <w:r>
        <w:t>Colombia</w:t>
      </w:r>
      <w:r>
        <w:rPr>
          <w:spacing w:val="-14"/>
        </w:rPr>
        <w:t xml:space="preserve"> </w:t>
      </w:r>
      <w:r>
        <w:t>con</w:t>
      </w:r>
      <w:r>
        <w:rPr>
          <w:spacing w:val="-11"/>
        </w:rPr>
        <w:t xml:space="preserve"> </w:t>
      </w:r>
      <w:r>
        <w:t>12%;</w:t>
      </w:r>
      <w:r>
        <w:rPr>
          <w:spacing w:val="-11"/>
        </w:rPr>
        <w:t xml:space="preserve"> </w:t>
      </w:r>
      <w:r>
        <w:t>Venezuela</w:t>
      </w:r>
      <w:r>
        <w:rPr>
          <w:spacing w:val="-11"/>
        </w:rPr>
        <w:t xml:space="preserve"> </w:t>
      </w:r>
      <w:r>
        <w:t>con</w:t>
      </w:r>
      <w:r>
        <w:rPr>
          <w:spacing w:val="-11"/>
        </w:rPr>
        <w:t xml:space="preserve"> </w:t>
      </w:r>
      <w:r>
        <w:t>10%;</w:t>
      </w:r>
      <w:r>
        <w:rPr>
          <w:spacing w:val="-11"/>
        </w:rPr>
        <w:t xml:space="preserve"> </w:t>
      </w:r>
      <w:r>
        <w:t>México</w:t>
      </w:r>
      <w:r>
        <w:rPr>
          <w:spacing w:val="-11"/>
        </w:rPr>
        <w:t xml:space="preserve"> </w:t>
      </w:r>
      <w:r>
        <w:t>con</w:t>
      </w:r>
      <w:r>
        <w:rPr>
          <w:spacing w:val="-13"/>
        </w:rPr>
        <w:t xml:space="preserve"> </w:t>
      </w:r>
      <w:r>
        <w:t>7%;</w:t>
      </w:r>
      <w:r>
        <w:rPr>
          <w:spacing w:val="-11"/>
        </w:rPr>
        <w:t xml:space="preserve"> </w:t>
      </w:r>
      <w:r>
        <w:t>Chile</w:t>
      </w:r>
      <w:r>
        <w:rPr>
          <w:spacing w:val="-11"/>
        </w:rPr>
        <w:t xml:space="preserve"> </w:t>
      </w:r>
      <w:r>
        <w:t>y</w:t>
      </w:r>
      <w:r>
        <w:rPr>
          <w:spacing w:val="-14"/>
        </w:rPr>
        <w:t xml:space="preserve"> </w:t>
      </w:r>
      <w:r>
        <w:t>Brasil</w:t>
      </w:r>
      <w:r>
        <w:rPr>
          <w:spacing w:val="-12"/>
        </w:rPr>
        <w:t xml:space="preserve"> </w:t>
      </w:r>
      <w:r>
        <w:t>con</w:t>
      </w:r>
      <w:r>
        <w:rPr>
          <w:spacing w:val="-11"/>
        </w:rPr>
        <w:t xml:space="preserve"> </w:t>
      </w:r>
      <w:r>
        <w:t>6%</w:t>
      </w:r>
      <w:r>
        <w:rPr>
          <w:spacing w:val="-11"/>
        </w:rPr>
        <w:t xml:space="preserve"> </w:t>
      </w:r>
      <w:r>
        <w:t>cada uno;</w:t>
      </w:r>
      <w:r>
        <w:rPr>
          <w:spacing w:val="-14"/>
        </w:rPr>
        <w:t xml:space="preserve"> </w:t>
      </w:r>
      <w:r>
        <w:t>Perú</w:t>
      </w:r>
      <w:r>
        <w:rPr>
          <w:spacing w:val="-14"/>
        </w:rPr>
        <w:t xml:space="preserve"> </w:t>
      </w:r>
      <w:r>
        <w:t>y</w:t>
      </w:r>
      <w:r>
        <w:rPr>
          <w:spacing w:val="-14"/>
        </w:rPr>
        <w:t xml:space="preserve"> </w:t>
      </w:r>
      <w:r>
        <w:t>Canadá</w:t>
      </w:r>
      <w:r>
        <w:rPr>
          <w:spacing w:val="-13"/>
        </w:rPr>
        <w:t xml:space="preserve"> </w:t>
      </w:r>
      <w:r>
        <w:t>con</w:t>
      </w:r>
      <w:r>
        <w:rPr>
          <w:spacing w:val="-14"/>
        </w:rPr>
        <w:t xml:space="preserve"> </w:t>
      </w:r>
      <w:r>
        <w:t>5%</w:t>
      </w:r>
      <w:r>
        <w:rPr>
          <w:spacing w:val="-14"/>
        </w:rPr>
        <w:t xml:space="preserve"> </w:t>
      </w:r>
      <w:r>
        <w:t>cada</w:t>
      </w:r>
      <w:r>
        <w:rPr>
          <w:spacing w:val="-13"/>
        </w:rPr>
        <w:t xml:space="preserve"> </w:t>
      </w:r>
      <w:r>
        <w:t>uno,</w:t>
      </w:r>
      <w:r>
        <w:rPr>
          <w:spacing w:val="-14"/>
        </w:rPr>
        <w:t xml:space="preserve"> </w:t>
      </w:r>
      <w:r>
        <w:t>entre</w:t>
      </w:r>
      <w:r>
        <w:rPr>
          <w:spacing w:val="-14"/>
        </w:rPr>
        <w:t xml:space="preserve"> </w:t>
      </w:r>
      <w:r>
        <w:t>otros.</w:t>
      </w:r>
      <w:r>
        <w:rPr>
          <w:spacing w:val="-13"/>
        </w:rPr>
        <w:t xml:space="preserve"> </w:t>
      </w:r>
      <w:r>
        <w:t>Entre</w:t>
      </w:r>
      <w:r>
        <w:rPr>
          <w:spacing w:val="-14"/>
        </w:rPr>
        <w:t xml:space="preserve"> </w:t>
      </w:r>
      <w:r>
        <w:t>agosto</w:t>
      </w:r>
      <w:r>
        <w:rPr>
          <w:spacing w:val="-14"/>
        </w:rPr>
        <w:t xml:space="preserve"> </w:t>
      </w:r>
      <w:r>
        <w:t>de</w:t>
      </w:r>
      <w:r>
        <w:rPr>
          <w:spacing w:val="-13"/>
        </w:rPr>
        <w:t xml:space="preserve"> </w:t>
      </w:r>
      <w:r>
        <w:t>2021</w:t>
      </w:r>
      <w:r>
        <w:rPr>
          <w:spacing w:val="-14"/>
        </w:rPr>
        <w:t xml:space="preserve"> </w:t>
      </w:r>
      <w:r>
        <w:t>y</w:t>
      </w:r>
      <w:r>
        <w:rPr>
          <w:spacing w:val="-14"/>
        </w:rPr>
        <w:t xml:space="preserve"> </w:t>
      </w:r>
      <w:r>
        <w:t>julio</w:t>
      </w:r>
      <w:r>
        <w:rPr>
          <w:spacing w:val="-13"/>
        </w:rPr>
        <w:t xml:space="preserve"> </w:t>
      </w:r>
      <w:r>
        <w:t>de</w:t>
      </w:r>
      <w:r>
        <w:rPr>
          <w:spacing w:val="-14"/>
        </w:rPr>
        <w:t xml:space="preserve"> </w:t>
      </w:r>
      <w:r>
        <w:t>2022,</w:t>
      </w:r>
      <w:r>
        <w:rPr>
          <w:spacing w:val="-14"/>
        </w:rPr>
        <w:t xml:space="preserve"> </w:t>
      </w:r>
      <w:r>
        <w:t>los</w:t>
      </w:r>
      <w:r>
        <w:rPr>
          <w:spacing w:val="-13"/>
        </w:rPr>
        <w:t xml:space="preserve"> </w:t>
      </w:r>
      <w:r>
        <w:t>extranjeros invirtieron US$6,8 mil millones en compra de propiedades en Miami Dade, y en ese periodo los chilenos</w:t>
      </w:r>
      <w:r>
        <w:rPr>
          <w:spacing w:val="-9"/>
        </w:rPr>
        <w:t xml:space="preserve"> </w:t>
      </w:r>
      <w:r>
        <w:t>invirtieron</w:t>
      </w:r>
      <w:r>
        <w:rPr>
          <w:spacing w:val="-8"/>
        </w:rPr>
        <w:t xml:space="preserve"> </w:t>
      </w:r>
      <w:r>
        <w:t>cerca</w:t>
      </w:r>
      <w:r>
        <w:rPr>
          <w:spacing w:val="-9"/>
        </w:rPr>
        <w:t xml:space="preserve"> </w:t>
      </w:r>
      <w:r>
        <w:t>de</w:t>
      </w:r>
      <w:r>
        <w:rPr>
          <w:spacing w:val="-11"/>
        </w:rPr>
        <w:t xml:space="preserve"> </w:t>
      </w:r>
      <w:r>
        <w:t>U$400</w:t>
      </w:r>
      <w:r>
        <w:rPr>
          <w:spacing w:val="-9"/>
        </w:rPr>
        <w:t xml:space="preserve"> </w:t>
      </w:r>
      <w:r>
        <w:t>millones.</w:t>
      </w:r>
      <w:r>
        <w:rPr>
          <w:spacing w:val="-8"/>
        </w:rPr>
        <w:t xml:space="preserve"> </w:t>
      </w:r>
      <w:hyperlink r:id="rId6">
        <w:r>
          <w:rPr>
            <w:color w:val="467885"/>
            <w:sz w:val="16"/>
            <w:u w:val="single" w:color="467885"/>
          </w:rPr>
          <w:t>https://www.emol.com/noticias/Economia/2023/04/14/1092169/chilenos-inversiones-</w:t>
        </w:r>
      </w:hyperlink>
      <w:r>
        <w:rPr>
          <w:color w:val="467885"/>
          <w:spacing w:val="40"/>
          <w:sz w:val="16"/>
        </w:rPr>
        <w:t xml:space="preserve"> </w:t>
      </w:r>
      <w:hyperlink r:id="rId7">
        <w:r>
          <w:rPr>
            <w:color w:val="467885"/>
            <w:spacing w:val="-2"/>
            <w:sz w:val="16"/>
            <w:u w:val="single" w:color="467885"/>
          </w:rPr>
          <w:t>inmobiliarias-miami.htm</w:t>
        </w:r>
        <w:r>
          <w:rPr>
            <w:color w:val="467885"/>
            <w:spacing w:val="-2"/>
            <w:sz w:val="16"/>
          </w:rPr>
          <w:t>l</w:t>
        </w:r>
      </w:hyperlink>
    </w:p>
    <w:p w:rsidR="00D2678E" w:rsidRDefault="00000000">
      <w:pPr>
        <w:pStyle w:val="Textoindependiente"/>
        <w:ind w:right="827"/>
      </w:pPr>
      <w:r>
        <w:t>Asimismo, consultados varios especialistas señalan que es más fácil otorgar un crédito</w:t>
      </w:r>
      <w:r>
        <w:rPr>
          <w:spacing w:val="-1"/>
        </w:rPr>
        <w:t xml:space="preserve"> </w:t>
      </w:r>
      <w:r>
        <w:t>hipotecario</w:t>
      </w:r>
      <w:r>
        <w:rPr>
          <w:spacing w:val="-1"/>
        </w:rPr>
        <w:t xml:space="preserve"> </w:t>
      </w:r>
      <w:r>
        <w:t>a un extranjero que a un estadounidense, bastando solo cumplir los siguientes requisitos:</w:t>
      </w:r>
    </w:p>
    <w:p w:rsidR="00D2678E" w:rsidRDefault="00000000">
      <w:pPr>
        <w:pStyle w:val="Prrafodelista"/>
        <w:numPr>
          <w:ilvl w:val="2"/>
          <w:numId w:val="1"/>
        </w:numPr>
        <w:tabs>
          <w:tab w:val="left" w:pos="341"/>
        </w:tabs>
        <w:ind w:right="815" w:firstLine="0"/>
        <w:jc w:val="both"/>
        <w:rPr>
          <w:sz w:val="24"/>
        </w:rPr>
      </w:pPr>
      <w:r>
        <w:rPr>
          <w:color w:val="151F2C"/>
          <w:sz w:val="24"/>
        </w:rPr>
        <w:t>Visa</w:t>
      </w:r>
      <w:r>
        <w:rPr>
          <w:color w:val="151F2C"/>
          <w:spacing w:val="-14"/>
          <w:sz w:val="24"/>
        </w:rPr>
        <w:t xml:space="preserve"> </w:t>
      </w:r>
      <w:r>
        <w:rPr>
          <w:color w:val="151F2C"/>
          <w:sz w:val="24"/>
        </w:rPr>
        <w:t>turista;</w:t>
      </w:r>
      <w:r>
        <w:rPr>
          <w:color w:val="151F2C"/>
          <w:spacing w:val="-14"/>
          <w:sz w:val="24"/>
        </w:rPr>
        <w:t xml:space="preserve"> </w:t>
      </w:r>
      <w:r>
        <w:rPr>
          <w:b/>
          <w:color w:val="151F2C"/>
          <w:sz w:val="24"/>
        </w:rPr>
        <w:t>b)</w:t>
      </w:r>
      <w:r>
        <w:rPr>
          <w:b/>
          <w:color w:val="151F2C"/>
          <w:spacing w:val="-12"/>
          <w:sz w:val="24"/>
        </w:rPr>
        <w:t xml:space="preserve"> </w:t>
      </w:r>
      <w:r>
        <w:rPr>
          <w:color w:val="151F2C"/>
          <w:sz w:val="24"/>
        </w:rPr>
        <w:t>Pasaporte;</w:t>
      </w:r>
      <w:r>
        <w:rPr>
          <w:color w:val="151F2C"/>
          <w:spacing w:val="-11"/>
          <w:sz w:val="24"/>
        </w:rPr>
        <w:t xml:space="preserve"> </w:t>
      </w:r>
      <w:r>
        <w:rPr>
          <w:b/>
          <w:color w:val="151F2C"/>
          <w:sz w:val="24"/>
        </w:rPr>
        <w:t>c)</w:t>
      </w:r>
      <w:r>
        <w:rPr>
          <w:b/>
          <w:color w:val="151F2C"/>
          <w:spacing w:val="-12"/>
          <w:sz w:val="24"/>
        </w:rPr>
        <w:t xml:space="preserve"> </w:t>
      </w:r>
      <w:r>
        <w:rPr>
          <w:color w:val="151F2C"/>
          <w:sz w:val="24"/>
        </w:rPr>
        <w:t>Contrato</w:t>
      </w:r>
      <w:r>
        <w:rPr>
          <w:color w:val="151F2C"/>
          <w:spacing w:val="-13"/>
          <w:sz w:val="24"/>
        </w:rPr>
        <w:t xml:space="preserve"> </w:t>
      </w:r>
      <w:r>
        <w:rPr>
          <w:color w:val="151F2C"/>
          <w:sz w:val="24"/>
        </w:rPr>
        <w:t>de</w:t>
      </w:r>
      <w:r>
        <w:rPr>
          <w:color w:val="151F2C"/>
          <w:spacing w:val="-13"/>
          <w:sz w:val="24"/>
        </w:rPr>
        <w:t xml:space="preserve"> </w:t>
      </w:r>
      <w:r>
        <w:rPr>
          <w:color w:val="151F2C"/>
          <w:sz w:val="24"/>
        </w:rPr>
        <w:t>trabajo</w:t>
      </w:r>
      <w:r>
        <w:rPr>
          <w:color w:val="151F2C"/>
          <w:spacing w:val="-14"/>
          <w:sz w:val="24"/>
        </w:rPr>
        <w:t xml:space="preserve"> </w:t>
      </w:r>
      <w:r>
        <w:rPr>
          <w:color w:val="151F2C"/>
          <w:sz w:val="24"/>
        </w:rPr>
        <w:t>o</w:t>
      </w:r>
      <w:r>
        <w:rPr>
          <w:color w:val="151F2C"/>
          <w:spacing w:val="-13"/>
          <w:sz w:val="24"/>
        </w:rPr>
        <w:t xml:space="preserve"> </w:t>
      </w:r>
      <w:r>
        <w:rPr>
          <w:color w:val="151F2C"/>
          <w:sz w:val="24"/>
        </w:rPr>
        <w:t>Acreditación</w:t>
      </w:r>
      <w:r>
        <w:rPr>
          <w:color w:val="151F2C"/>
          <w:spacing w:val="-13"/>
          <w:sz w:val="24"/>
        </w:rPr>
        <w:t xml:space="preserve"> </w:t>
      </w:r>
      <w:r>
        <w:rPr>
          <w:color w:val="151F2C"/>
          <w:sz w:val="24"/>
        </w:rPr>
        <w:t>de</w:t>
      </w:r>
      <w:r>
        <w:rPr>
          <w:color w:val="151F2C"/>
          <w:spacing w:val="-11"/>
          <w:sz w:val="24"/>
        </w:rPr>
        <w:t xml:space="preserve"> </w:t>
      </w:r>
      <w:r>
        <w:rPr>
          <w:color w:val="151F2C"/>
          <w:sz w:val="24"/>
        </w:rPr>
        <w:t>ingresos</w:t>
      </w:r>
      <w:r>
        <w:rPr>
          <w:color w:val="151F2C"/>
          <w:spacing w:val="-14"/>
          <w:sz w:val="24"/>
        </w:rPr>
        <w:t xml:space="preserve"> </w:t>
      </w:r>
      <w:r>
        <w:rPr>
          <w:color w:val="151F2C"/>
          <w:sz w:val="24"/>
        </w:rPr>
        <w:t>en</w:t>
      </w:r>
      <w:r>
        <w:rPr>
          <w:color w:val="151F2C"/>
          <w:spacing w:val="-11"/>
          <w:sz w:val="24"/>
        </w:rPr>
        <w:t xml:space="preserve"> </w:t>
      </w:r>
      <w:r>
        <w:rPr>
          <w:color w:val="151F2C"/>
          <w:sz w:val="24"/>
        </w:rPr>
        <w:t>los</w:t>
      </w:r>
      <w:r>
        <w:rPr>
          <w:color w:val="151F2C"/>
          <w:spacing w:val="-12"/>
          <w:sz w:val="24"/>
        </w:rPr>
        <w:t xml:space="preserve"> </w:t>
      </w:r>
      <w:r>
        <w:rPr>
          <w:color w:val="151F2C"/>
          <w:sz w:val="24"/>
        </w:rPr>
        <w:t>últimos</w:t>
      </w:r>
      <w:r>
        <w:rPr>
          <w:color w:val="151F2C"/>
          <w:spacing w:val="-14"/>
          <w:sz w:val="24"/>
        </w:rPr>
        <w:t xml:space="preserve"> </w:t>
      </w:r>
      <w:r>
        <w:rPr>
          <w:color w:val="151F2C"/>
          <w:sz w:val="24"/>
        </w:rPr>
        <w:t>dos</w:t>
      </w:r>
      <w:r>
        <w:rPr>
          <w:color w:val="151F2C"/>
          <w:spacing w:val="-14"/>
          <w:sz w:val="24"/>
        </w:rPr>
        <w:t xml:space="preserve"> </w:t>
      </w:r>
      <w:r>
        <w:rPr>
          <w:color w:val="151F2C"/>
          <w:sz w:val="24"/>
        </w:rPr>
        <w:t xml:space="preserve">años, cuyos documentos deben estar certificados por un contador; </w:t>
      </w:r>
      <w:r>
        <w:rPr>
          <w:b/>
          <w:color w:val="151F2C"/>
          <w:sz w:val="24"/>
        </w:rPr>
        <w:t xml:space="preserve">d) </w:t>
      </w:r>
      <w:r>
        <w:rPr>
          <w:color w:val="151F2C"/>
          <w:sz w:val="24"/>
        </w:rPr>
        <w:t xml:space="preserve">Certificado de comportamiento crediticio; </w:t>
      </w:r>
      <w:r>
        <w:rPr>
          <w:b/>
          <w:color w:val="151F2C"/>
          <w:sz w:val="24"/>
        </w:rPr>
        <w:t xml:space="preserve">e) </w:t>
      </w:r>
      <w:r>
        <w:rPr>
          <w:color w:val="151F2C"/>
          <w:sz w:val="24"/>
        </w:rPr>
        <w:t xml:space="preserve">Lista de activos con los que se cuenta (propiedades, vehículos, entre otros); </w:t>
      </w:r>
      <w:r>
        <w:rPr>
          <w:b/>
          <w:color w:val="151F2C"/>
          <w:sz w:val="24"/>
        </w:rPr>
        <w:t xml:space="preserve">f) </w:t>
      </w:r>
      <w:r>
        <w:rPr>
          <w:color w:val="151F2C"/>
          <w:sz w:val="24"/>
        </w:rPr>
        <w:t>Pie del 25% si en casa y 40% si es departamento.</w:t>
      </w:r>
    </w:p>
    <w:p w:rsidR="00D2678E" w:rsidRDefault="00000000">
      <w:pPr>
        <w:spacing w:before="159" w:line="448" w:lineRule="auto"/>
        <w:ind w:left="122" w:right="1038"/>
        <w:rPr>
          <w:sz w:val="16"/>
        </w:rPr>
      </w:pPr>
      <w:hyperlink r:id="rId8">
        <w:r>
          <w:rPr>
            <w:color w:val="467885"/>
            <w:spacing w:val="-2"/>
            <w:sz w:val="16"/>
            <w:u w:val="single" w:color="467885"/>
          </w:rPr>
          <w:t>https://www.meganoticias.cl/nacional/396511-que-necesito-para-pedir-credito-hipotecario-en-estados-unidos-comprar-vivienda-pdp-17-11-2022.htm</w:t>
        </w:r>
        <w:r>
          <w:rPr>
            <w:color w:val="467885"/>
            <w:spacing w:val="-2"/>
            <w:sz w:val="16"/>
          </w:rPr>
          <w:t>l</w:t>
        </w:r>
      </w:hyperlink>
      <w:r>
        <w:rPr>
          <w:color w:val="467885"/>
          <w:spacing w:val="40"/>
          <w:sz w:val="16"/>
        </w:rPr>
        <w:t xml:space="preserve"> </w:t>
      </w:r>
      <w:hyperlink r:id="rId9">
        <w:r>
          <w:rPr>
            <w:color w:val="467885"/>
            <w:spacing w:val="-2"/>
            <w:sz w:val="16"/>
            <w:u w:val="single" w:color="467885"/>
          </w:rPr>
          <w:t>https://www.24horas.cl/actualidad/economia/invertir-en-florida-y-miami-como-hacerlo-y-en-que-tipo-de-inversionista</w:t>
        </w:r>
      </w:hyperlink>
    </w:p>
    <w:p w:rsidR="00D2678E" w:rsidRDefault="00000000">
      <w:pPr>
        <w:pStyle w:val="Textoindependiente"/>
        <w:spacing w:before="2"/>
        <w:ind w:right="825"/>
      </w:pPr>
      <w:r>
        <w:t>Nuestro país, ofrece características relevantes en esta materia no sólo por un borde costero único y cercano, sino que además tiene una estabilidad política y económica que lo diferencia de la mayoría de los demás países sudamericanos, con excepción de Uruguay.</w:t>
      </w:r>
    </w:p>
    <w:p w:rsidR="00D2678E" w:rsidRDefault="00000000">
      <w:pPr>
        <w:pStyle w:val="Textoindependiente"/>
        <w:ind w:right="827"/>
      </w:pPr>
      <w:r>
        <w:t>En este ámbito de ideas, si tomamos el potencial de compradores que podrían existir dentro de los países</w:t>
      </w:r>
      <w:r>
        <w:rPr>
          <w:spacing w:val="-2"/>
        </w:rPr>
        <w:t xml:space="preserve"> </w:t>
      </w:r>
      <w:r>
        <w:t>limítrofes,</w:t>
      </w:r>
      <w:r>
        <w:rPr>
          <w:spacing w:val="-2"/>
        </w:rPr>
        <w:t xml:space="preserve"> </w:t>
      </w:r>
      <w:r>
        <w:t>con la reglamentación respectiva y</w:t>
      </w:r>
      <w:r>
        <w:rPr>
          <w:spacing w:val="-2"/>
        </w:rPr>
        <w:t xml:space="preserve"> </w:t>
      </w:r>
      <w:r>
        <w:t>eventualmente</w:t>
      </w:r>
      <w:r>
        <w:rPr>
          <w:spacing w:val="-2"/>
        </w:rPr>
        <w:t xml:space="preserve"> </w:t>
      </w:r>
      <w:r>
        <w:t>el</w:t>
      </w:r>
      <w:r>
        <w:rPr>
          <w:spacing w:val="-1"/>
        </w:rPr>
        <w:t xml:space="preserve"> </w:t>
      </w:r>
      <w:r>
        <w:t>perfeccionamientos</w:t>
      </w:r>
      <w:r>
        <w:rPr>
          <w:spacing w:val="-2"/>
        </w:rPr>
        <w:t xml:space="preserve"> </w:t>
      </w:r>
      <w:r>
        <w:t>de</w:t>
      </w:r>
      <w:r>
        <w:rPr>
          <w:spacing w:val="-2"/>
        </w:rPr>
        <w:t xml:space="preserve"> </w:t>
      </w:r>
      <w:r>
        <w:t>ciertas normas, podríamos generar un nuevo foco de negocios que hoy no se ha explorado.</w:t>
      </w:r>
    </w:p>
    <w:p w:rsidR="00D2678E" w:rsidRDefault="00000000">
      <w:pPr>
        <w:pStyle w:val="Textoindependiente"/>
      </w:pPr>
      <w:r>
        <w:t>Sólo</w:t>
      </w:r>
      <w:r>
        <w:rPr>
          <w:spacing w:val="51"/>
        </w:rPr>
        <w:t xml:space="preserve"> </w:t>
      </w:r>
      <w:r>
        <w:t>considerando</w:t>
      </w:r>
      <w:r>
        <w:rPr>
          <w:spacing w:val="51"/>
        </w:rPr>
        <w:t xml:space="preserve"> </w:t>
      </w:r>
      <w:r>
        <w:t>las</w:t>
      </w:r>
      <w:r>
        <w:rPr>
          <w:spacing w:val="52"/>
        </w:rPr>
        <w:t xml:space="preserve"> </w:t>
      </w:r>
      <w:r>
        <w:t>provincias</w:t>
      </w:r>
      <w:r>
        <w:rPr>
          <w:spacing w:val="51"/>
        </w:rPr>
        <w:t xml:space="preserve"> </w:t>
      </w:r>
      <w:r>
        <w:t>argentinas</w:t>
      </w:r>
      <w:r>
        <w:rPr>
          <w:spacing w:val="51"/>
        </w:rPr>
        <w:t xml:space="preserve"> </w:t>
      </w:r>
      <w:r>
        <w:t>que</w:t>
      </w:r>
      <w:r>
        <w:rPr>
          <w:spacing w:val="51"/>
        </w:rPr>
        <w:t xml:space="preserve"> </w:t>
      </w:r>
      <w:r>
        <w:t>limitan</w:t>
      </w:r>
      <w:r>
        <w:rPr>
          <w:spacing w:val="52"/>
        </w:rPr>
        <w:t xml:space="preserve"> </w:t>
      </w:r>
      <w:r>
        <w:t>con</w:t>
      </w:r>
      <w:r>
        <w:rPr>
          <w:spacing w:val="51"/>
        </w:rPr>
        <w:t xml:space="preserve"> </w:t>
      </w:r>
      <w:r>
        <w:t>Chile,</w:t>
      </w:r>
      <w:r>
        <w:rPr>
          <w:spacing w:val="51"/>
        </w:rPr>
        <w:t xml:space="preserve"> </w:t>
      </w:r>
      <w:r>
        <w:t>se</w:t>
      </w:r>
      <w:r>
        <w:rPr>
          <w:spacing w:val="52"/>
        </w:rPr>
        <w:t xml:space="preserve"> </w:t>
      </w:r>
      <w:r>
        <w:t>ampliaría</w:t>
      </w:r>
      <w:r>
        <w:rPr>
          <w:spacing w:val="51"/>
        </w:rPr>
        <w:t xml:space="preserve"> </w:t>
      </w:r>
      <w:r>
        <w:t>el</w:t>
      </w:r>
      <w:r>
        <w:rPr>
          <w:spacing w:val="51"/>
        </w:rPr>
        <w:t xml:space="preserve"> </w:t>
      </w:r>
      <w:r>
        <w:t>mercado</w:t>
      </w:r>
      <w:r>
        <w:rPr>
          <w:spacing w:val="50"/>
        </w:rPr>
        <w:t xml:space="preserve"> </w:t>
      </w:r>
      <w:r>
        <w:rPr>
          <w:spacing w:val="-12"/>
        </w:rPr>
        <w:t>a</w:t>
      </w:r>
    </w:p>
    <w:p w:rsidR="00D2678E" w:rsidRDefault="00000000">
      <w:pPr>
        <w:spacing w:before="1"/>
        <w:ind w:left="122"/>
        <w:jc w:val="both"/>
        <w:rPr>
          <w:sz w:val="24"/>
        </w:rPr>
      </w:pPr>
      <w:r>
        <w:rPr>
          <w:b/>
          <w:sz w:val="24"/>
        </w:rPr>
        <w:t>8.654.943</w:t>
      </w:r>
      <w:r>
        <w:rPr>
          <w:b/>
          <w:spacing w:val="-5"/>
          <w:sz w:val="24"/>
        </w:rPr>
        <w:t xml:space="preserve"> </w:t>
      </w:r>
      <w:r>
        <w:rPr>
          <w:spacing w:val="-2"/>
          <w:sz w:val="24"/>
        </w:rPr>
        <w:t>personas.</w:t>
      </w:r>
    </w:p>
    <w:p w:rsidR="00D2678E" w:rsidRDefault="00D2678E">
      <w:pPr>
        <w:pStyle w:val="Textoindependiente"/>
        <w:spacing w:before="0"/>
        <w:ind w:left="0"/>
        <w:jc w:val="left"/>
        <w:rPr>
          <w:sz w:val="14"/>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5814"/>
      </w:tblGrid>
      <w:tr w:rsidR="00D2678E">
        <w:trPr>
          <w:trHeight w:val="287"/>
        </w:trPr>
        <w:tc>
          <w:tcPr>
            <w:tcW w:w="2972" w:type="dxa"/>
          </w:tcPr>
          <w:p w:rsidR="00D2678E" w:rsidRDefault="00000000">
            <w:pPr>
              <w:pStyle w:val="TableParagraph"/>
              <w:spacing w:before="12" w:line="255" w:lineRule="exact"/>
              <w:ind w:left="69"/>
              <w:jc w:val="left"/>
              <w:rPr>
                <w:rFonts w:ascii="Arial Narrow"/>
                <w:b/>
                <w:sz w:val="24"/>
              </w:rPr>
            </w:pPr>
            <w:r>
              <w:rPr>
                <w:rFonts w:ascii="Arial Narrow"/>
                <w:b/>
                <w:spacing w:val="-2"/>
                <w:sz w:val="24"/>
              </w:rPr>
              <w:t>PROVINCIA</w:t>
            </w:r>
          </w:p>
        </w:tc>
        <w:tc>
          <w:tcPr>
            <w:tcW w:w="5814" w:type="dxa"/>
          </w:tcPr>
          <w:p w:rsidR="00D2678E" w:rsidRDefault="00000000">
            <w:pPr>
              <w:pStyle w:val="TableParagraph"/>
              <w:spacing w:before="12" w:line="255" w:lineRule="exact"/>
              <w:ind w:left="69"/>
              <w:jc w:val="left"/>
              <w:rPr>
                <w:rFonts w:ascii="Arial Narrow" w:hAnsi="Arial Narrow"/>
                <w:b/>
                <w:sz w:val="24"/>
              </w:rPr>
            </w:pPr>
            <w:r>
              <w:rPr>
                <w:rFonts w:ascii="Arial Narrow" w:hAnsi="Arial Narrow"/>
                <w:b/>
                <w:sz w:val="24"/>
              </w:rPr>
              <w:t>POBLACIÓN</w:t>
            </w:r>
            <w:r>
              <w:rPr>
                <w:rFonts w:ascii="Arial Narrow" w:hAnsi="Arial Narrow"/>
                <w:b/>
                <w:spacing w:val="-6"/>
                <w:sz w:val="24"/>
              </w:rPr>
              <w:t xml:space="preserve"> </w:t>
            </w:r>
            <w:r>
              <w:rPr>
                <w:rFonts w:ascii="Arial Narrow" w:hAnsi="Arial Narrow"/>
                <w:b/>
                <w:sz w:val="24"/>
              </w:rPr>
              <w:t>PROYECTADA</w:t>
            </w:r>
            <w:r>
              <w:rPr>
                <w:rFonts w:ascii="Arial Narrow" w:hAnsi="Arial Narrow"/>
                <w:b/>
                <w:spacing w:val="-4"/>
                <w:sz w:val="24"/>
              </w:rPr>
              <w:t xml:space="preserve"> 2023</w:t>
            </w:r>
          </w:p>
        </w:tc>
      </w:tr>
      <w:tr w:rsidR="00D2678E">
        <w:trPr>
          <w:trHeight w:val="287"/>
        </w:trPr>
        <w:tc>
          <w:tcPr>
            <w:tcW w:w="2972" w:type="dxa"/>
          </w:tcPr>
          <w:p w:rsidR="00D2678E" w:rsidRDefault="00000000">
            <w:pPr>
              <w:pStyle w:val="TableParagraph"/>
              <w:spacing w:before="12" w:line="255" w:lineRule="exact"/>
              <w:ind w:left="69"/>
              <w:jc w:val="left"/>
              <w:rPr>
                <w:rFonts w:ascii="Arial Narrow"/>
                <w:sz w:val="24"/>
              </w:rPr>
            </w:pPr>
            <w:r>
              <w:rPr>
                <w:rFonts w:ascii="Arial Narrow"/>
                <w:spacing w:val="-2"/>
                <w:sz w:val="24"/>
              </w:rPr>
              <w:t>Jujuy</w:t>
            </w:r>
          </w:p>
        </w:tc>
        <w:tc>
          <w:tcPr>
            <w:tcW w:w="5814" w:type="dxa"/>
          </w:tcPr>
          <w:p w:rsidR="00D2678E" w:rsidRDefault="00000000">
            <w:pPr>
              <w:pStyle w:val="TableParagraph"/>
              <w:spacing w:before="12" w:line="255" w:lineRule="exact"/>
              <w:ind w:right="60"/>
              <w:jc w:val="right"/>
              <w:rPr>
                <w:rFonts w:ascii="Arial Narrow"/>
                <w:sz w:val="24"/>
              </w:rPr>
            </w:pPr>
            <w:r>
              <w:rPr>
                <w:rFonts w:ascii="Arial Narrow"/>
                <w:spacing w:val="-2"/>
                <w:sz w:val="24"/>
              </w:rPr>
              <w:t>795539</w:t>
            </w:r>
          </w:p>
        </w:tc>
      </w:tr>
      <w:tr w:rsidR="00D2678E">
        <w:trPr>
          <w:trHeight w:val="287"/>
        </w:trPr>
        <w:tc>
          <w:tcPr>
            <w:tcW w:w="2972" w:type="dxa"/>
          </w:tcPr>
          <w:p w:rsidR="00D2678E" w:rsidRDefault="00000000">
            <w:pPr>
              <w:pStyle w:val="TableParagraph"/>
              <w:spacing w:before="12" w:line="255" w:lineRule="exact"/>
              <w:ind w:left="69"/>
              <w:jc w:val="left"/>
              <w:rPr>
                <w:rFonts w:ascii="Arial Narrow"/>
                <w:sz w:val="24"/>
              </w:rPr>
            </w:pPr>
            <w:r>
              <w:rPr>
                <w:rFonts w:ascii="Arial Narrow"/>
                <w:spacing w:val="-2"/>
                <w:sz w:val="24"/>
              </w:rPr>
              <w:t>Salta</w:t>
            </w:r>
          </w:p>
        </w:tc>
        <w:tc>
          <w:tcPr>
            <w:tcW w:w="5814" w:type="dxa"/>
          </w:tcPr>
          <w:p w:rsidR="00D2678E" w:rsidRDefault="00000000">
            <w:pPr>
              <w:pStyle w:val="TableParagraph"/>
              <w:spacing w:before="12" w:line="255" w:lineRule="exact"/>
              <w:ind w:right="60"/>
              <w:jc w:val="right"/>
              <w:rPr>
                <w:rFonts w:ascii="Arial Narrow"/>
                <w:sz w:val="24"/>
              </w:rPr>
            </w:pPr>
            <w:r>
              <w:rPr>
                <w:rFonts w:ascii="Arial Narrow"/>
                <w:spacing w:val="-2"/>
                <w:sz w:val="24"/>
              </w:rPr>
              <w:t>1476539</w:t>
            </w:r>
          </w:p>
        </w:tc>
      </w:tr>
      <w:tr w:rsidR="00D2678E">
        <w:trPr>
          <w:trHeight w:val="287"/>
        </w:trPr>
        <w:tc>
          <w:tcPr>
            <w:tcW w:w="2972" w:type="dxa"/>
          </w:tcPr>
          <w:p w:rsidR="00D2678E" w:rsidRDefault="00000000">
            <w:pPr>
              <w:pStyle w:val="TableParagraph"/>
              <w:spacing w:before="12" w:line="255" w:lineRule="exact"/>
              <w:ind w:left="69"/>
              <w:jc w:val="left"/>
              <w:rPr>
                <w:rFonts w:ascii="Arial Narrow"/>
                <w:sz w:val="24"/>
              </w:rPr>
            </w:pPr>
            <w:r>
              <w:rPr>
                <w:rFonts w:ascii="Arial Narrow"/>
                <w:spacing w:val="-2"/>
                <w:sz w:val="24"/>
              </w:rPr>
              <w:t>Catamarca</w:t>
            </w:r>
          </w:p>
        </w:tc>
        <w:tc>
          <w:tcPr>
            <w:tcW w:w="5814" w:type="dxa"/>
          </w:tcPr>
          <w:p w:rsidR="00D2678E" w:rsidRDefault="00000000">
            <w:pPr>
              <w:pStyle w:val="TableParagraph"/>
              <w:spacing w:before="12" w:line="255" w:lineRule="exact"/>
              <w:ind w:right="60"/>
              <w:jc w:val="right"/>
              <w:rPr>
                <w:rFonts w:ascii="Arial Narrow"/>
                <w:sz w:val="24"/>
              </w:rPr>
            </w:pPr>
            <w:r>
              <w:rPr>
                <w:rFonts w:ascii="Arial Narrow"/>
                <w:spacing w:val="-2"/>
                <w:sz w:val="24"/>
              </w:rPr>
              <w:t>425885</w:t>
            </w:r>
          </w:p>
        </w:tc>
      </w:tr>
      <w:tr w:rsidR="00D2678E">
        <w:trPr>
          <w:trHeight w:val="288"/>
        </w:trPr>
        <w:tc>
          <w:tcPr>
            <w:tcW w:w="2972" w:type="dxa"/>
          </w:tcPr>
          <w:p w:rsidR="00D2678E" w:rsidRDefault="00000000">
            <w:pPr>
              <w:pStyle w:val="TableParagraph"/>
              <w:spacing w:before="13" w:line="255" w:lineRule="exact"/>
              <w:ind w:left="69"/>
              <w:jc w:val="left"/>
              <w:rPr>
                <w:rFonts w:ascii="Arial Narrow"/>
                <w:sz w:val="24"/>
              </w:rPr>
            </w:pPr>
            <w:r>
              <w:rPr>
                <w:rFonts w:ascii="Arial Narrow"/>
                <w:sz w:val="24"/>
              </w:rPr>
              <w:t xml:space="preserve">La </w:t>
            </w:r>
            <w:r>
              <w:rPr>
                <w:rFonts w:ascii="Arial Narrow"/>
                <w:spacing w:val="-2"/>
                <w:sz w:val="24"/>
              </w:rPr>
              <w:t>Rioja</w:t>
            </w:r>
          </w:p>
        </w:tc>
        <w:tc>
          <w:tcPr>
            <w:tcW w:w="5814" w:type="dxa"/>
          </w:tcPr>
          <w:p w:rsidR="00D2678E" w:rsidRDefault="00000000">
            <w:pPr>
              <w:pStyle w:val="TableParagraph"/>
              <w:spacing w:before="13" w:line="255" w:lineRule="exact"/>
              <w:ind w:right="60"/>
              <w:jc w:val="right"/>
              <w:rPr>
                <w:rFonts w:ascii="Arial Narrow"/>
                <w:sz w:val="24"/>
              </w:rPr>
            </w:pPr>
            <w:r>
              <w:rPr>
                <w:rFonts w:ascii="Arial Narrow"/>
                <w:spacing w:val="-2"/>
                <w:sz w:val="24"/>
              </w:rPr>
              <w:t>408760</w:t>
            </w:r>
          </w:p>
        </w:tc>
      </w:tr>
      <w:tr w:rsidR="00D2678E">
        <w:trPr>
          <w:trHeight w:val="290"/>
        </w:trPr>
        <w:tc>
          <w:tcPr>
            <w:tcW w:w="2972" w:type="dxa"/>
          </w:tcPr>
          <w:p w:rsidR="00D2678E" w:rsidRDefault="00000000">
            <w:pPr>
              <w:pStyle w:val="TableParagraph"/>
              <w:spacing w:before="15" w:line="255" w:lineRule="exact"/>
              <w:ind w:left="69"/>
              <w:jc w:val="left"/>
              <w:rPr>
                <w:rFonts w:ascii="Arial Narrow"/>
                <w:sz w:val="24"/>
              </w:rPr>
            </w:pPr>
            <w:r>
              <w:rPr>
                <w:rFonts w:ascii="Arial Narrow"/>
                <w:sz w:val="24"/>
              </w:rPr>
              <w:t>San</w:t>
            </w:r>
            <w:r>
              <w:rPr>
                <w:rFonts w:ascii="Arial Narrow"/>
                <w:spacing w:val="1"/>
                <w:sz w:val="24"/>
              </w:rPr>
              <w:t xml:space="preserve"> </w:t>
            </w:r>
            <w:r>
              <w:rPr>
                <w:rFonts w:ascii="Arial Narrow"/>
                <w:spacing w:val="-4"/>
                <w:sz w:val="24"/>
              </w:rPr>
              <w:t>Juan</w:t>
            </w:r>
          </w:p>
        </w:tc>
        <w:tc>
          <w:tcPr>
            <w:tcW w:w="5814" w:type="dxa"/>
          </w:tcPr>
          <w:p w:rsidR="00D2678E" w:rsidRDefault="00000000">
            <w:pPr>
              <w:pStyle w:val="TableParagraph"/>
              <w:spacing w:before="15" w:line="255" w:lineRule="exact"/>
              <w:ind w:right="60"/>
              <w:jc w:val="right"/>
              <w:rPr>
                <w:rFonts w:ascii="Arial Narrow"/>
                <w:sz w:val="24"/>
              </w:rPr>
            </w:pPr>
            <w:r>
              <w:rPr>
                <w:rFonts w:ascii="Arial Narrow"/>
                <w:spacing w:val="-2"/>
                <w:sz w:val="24"/>
              </w:rPr>
              <w:t>805830</w:t>
            </w:r>
          </w:p>
        </w:tc>
      </w:tr>
      <w:tr w:rsidR="00D2678E">
        <w:trPr>
          <w:trHeight w:val="287"/>
        </w:trPr>
        <w:tc>
          <w:tcPr>
            <w:tcW w:w="2972" w:type="dxa"/>
          </w:tcPr>
          <w:p w:rsidR="00D2678E" w:rsidRDefault="00000000">
            <w:pPr>
              <w:pStyle w:val="TableParagraph"/>
              <w:spacing w:before="12" w:line="255" w:lineRule="exact"/>
              <w:ind w:left="69"/>
              <w:jc w:val="left"/>
              <w:rPr>
                <w:rFonts w:ascii="Arial Narrow"/>
                <w:sz w:val="24"/>
              </w:rPr>
            </w:pPr>
            <w:r>
              <w:rPr>
                <w:rFonts w:ascii="Arial Narrow"/>
                <w:spacing w:val="-2"/>
                <w:sz w:val="24"/>
              </w:rPr>
              <w:t>Mendoza</w:t>
            </w:r>
          </w:p>
        </w:tc>
        <w:tc>
          <w:tcPr>
            <w:tcW w:w="5814" w:type="dxa"/>
          </w:tcPr>
          <w:p w:rsidR="00D2678E" w:rsidRDefault="00000000">
            <w:pPr>
              <w:pStyle w:val="TableParagraph"/>
              <w:spacing w:before="12" w:line="255" w:lineRule="exact"/>
              <w:ind w:right="60"/>
              <w:jc w:val="right"/>
              <w:rPr>
                <w:rFonts w:ascii="Arial Narrow"/>
                <w:sz w:val="24"/>
              </w:rPr>
            </w:pPr>
            <w:r>
              <w:rPr>
                <w:rFonts w:ascii="Arial Narrow"/>
                <w:spacing w:val="-2"/>
                <w:sz w:val="24"/>
              </w:rPr>
              <w:t>2049411</w:t>
            </w:r>
          </w:p>
        </w:tc>
      </w:tr>
      <w:tr w:rsidR="00D2678E">
        <w:trPr>
          <w:trHeight w:val="287"/>
        </w:trPr>
        <w:tc>
          <w:tcPr>
            <w:tcW w:w="2972" w:type="dxa"/>
          </w:tcPr>
          <w:p w:rsidR="00D2678E" w:rsidRDefault="00000000">
            <w:pPr>
              <w:pStyle w:val="TableParagraph"/>
              <w:spacing w:before="12" w:line="255" w:lineRule="exact"/>
              <w:ind w:left="69"/>
              <w:jc w:val="left"/>
              <w:rPr>
                <w:rFonts w:ascii="Arial Narrow" w:hAnsi="Arial Narrow"/>
                <w:sz w:val="24"/>
              </w:rPr>
            </w:pPr>
            <w:r>
              <w:rPr>
                <w:rFonts w:ascii="Arial Narrow" w:hAnsi="Arial Narrow"/>
                <w:spacing w:val="-2"/>
                <w:sz w:val="24"/>
              </w:rPr>
              <w:t>Neuquén</w:t>
            </w:r>
          </w:p>
        </w:tc>
        <w:tc>
          <w:tcPr>
            <w:tcW w:w="5814" w:type="dxa"/>
          </w:tcPr>
          <w:p w:rsidR="00D2678E" w:rsidRDefault="00000000">
            <w:pPr>
              <w:pStyle w:val="TableParagraph"/>
              <w:spacing w:before="12" w:line="255" w:lineRule="exact"/>
              <w:ind w:right="60"/>
              <w:jc w:val="right"/>
              <w:rPr>
                <w:rFonts w:ascii="Arial Narrow"/>
                <w:sz w:val="24"/>
              </w:rPr>
            </w:pPr>
            <w:r>
              <w:rPr>
                <w:rFonts w:ascii="Arial Narrow"/>
                <w:spacing w:val="-2"/>
                <w:sz w:val="24"/>
              </w:rPr>
              <w:t>688850</w:t>
            </w:r>
          </w:p>
        </w:tc>
      </w:tr>
      <w:tr w:rsidR="00D2678E">
        <w:trPr>
          <w:trHeight w:val="287"/>
        </w:trPr>
        <w:tc>
          <w:tcPr>
            <w:tcW w:w="2972" w:type="dxa"/>
          </w:tcPr>
          <w:p w:rsidR="00D2678E" w:rsidRDefault="00000000">
            <w:pPr>
              <w:pStyle w:val="TableParagraph"/>
              <w:spacing w:before="12" w:line="255" w:lineRule="exact"/>
              <w:ind w:left="69"/>
              <w:jc w:val="left"/>
              <w:rPr>
                <w:rFonts w:ascii="Arial Narrow" w:hAnsi="Arial Narrow"/>
                <w:sz w:val="24"/>
              </w:rPr>
            </w:pPr>
            <w:r>
              <w:rPr>
                <w:rFonts w:ascii="Arial Narrow" w:hAnsi="Arial Narrow"/>
                <w:sz w:val="24"/>
              </w:rPr>
              <w:t>Río</w:t>
            </w:r>
            <w:r>
              <w:rPr>
                <w:rFonts w:ascii="Arial Narrow" w:hAnsi="Arial Narrow"/>
                <w:spacing w:val="-4"/>
                <w:sz w:val="24"/>
              </w:rPr>
              <w:t xml:space="preserve"> </w:t>
            </w:r>
            <w:r>
              <w:rPr>
                <w:rFonts w:ascii="Arial Narrow" w:hAnsi="Arial Narrow"/>
                <w:spacing w:val="-2"/>
                <w:sz w:val="24"/>
              </w:rPr>
              <w:t>Negro</w:t>
            </w:r>
          </w:p>
        </w:tc>
        <w:tc>
          <w:tcPr>
            <w:tcW w:w="5814" w:type="dxa"/>
          </w:tcPr>
          <w:p w:rsidR="00D2678E" w:rsidRDefault="00000000">
            <w:pPr>
              <w:pStyle w:val="TableParagraph"/>
              <w:spacing w:before="12" w:line="255" w:lineRule="exact"/>
              <w:ind w:right="60"/>
              <w:jc w:val="right"/>
              <w:rPr>
                <w:rFonts w:ascii="Arial Narrow"/>
                <w:sz w:val="24"/>
              </w:rPr>
            </w:pPr>
            <w:r>
              <w:rPr>
                <w:rFonts w:ascii="Arial Narrow"/>
                <w:spacing w:val="-2"/>
                <w:sz w:val="24"/>
              </w:rPr>
              <w:t>775610</w:t>
            </w:r>
          </w:p>
        </w:tc>
      </w:tr>
      <w:tr w:rsidR="00D2678E">
        <w:trPr>
          <w:trHeight w:val="287"/>
        </w:trPr>
        <w:tc>
          <w:tcPr>
            <w:tcW w:w="2972" w:type="dxa"/>
          </w:tcPr>
          <w:p w:rsidR="00D2678E" w:rsidRDefault="00000000">
            <w:pPr>
              <w:pStyle w:val="TableParagraph"/>
              <w:spacing w:before="12" w:line="255" w:lineRule="exact"/>
              <w:ind w:left="69"/>
              <w:jc w:val="left"/>
              <w:rPr>
                <w:rFonts w:ascii="Arial Narrow"/>
                <w:sz w:val="24"/>
              </w:rPr>
            </w:pPr>
            <w:r>
              <w:rPr>
                <w:rFonts w:ascii="Arial Narrow"/>
                <w:spacing w:val="-2"/>
                <w:sz w:val="24"/>
              </w:rPr>
              <w:t>Chubut</w:t>
            </w:r>
          </w:p>
        </w:tc>
        <w:tc>
          <w:tcPr>
            <w:tcW w:w="5814" w:type="dxa"/>
          </w:tcPr>
          <w:p w:rsidR="00D2678E" w:rsidRDefault="00000000">
            <w:pPr>
              <w:pStyle w:val="TableParagraph"/>
              <w:spacing w:before="12" w:line="255" w:lineRule="exact"/>
              <w:ind w:right="60"/>
              <w:jc w:val="right"/>
              <w:rPr>
                <w:rFonts w:ascii="Arial Narrow"/>
                <w:sz w:val="24"/>
              </w:rPr>
            </w:pPr>
            <w:r>
              <w:rPr>
                <w:rFonts w:ascii="Arial Narrow"/>
                <w:spacing w:val="-2"/>
                <w:sz w:val="24"/>
              </w:rPr>
              <w:t>649330</w:t>
            </w:r>
          </w:p>
        </w:tc>
      </w:tr>
      <w:tr w:rsidR="00D2678E">
        <w:trPr>
          <w:trHeight w:val="287"/>
        </w:trPr>
        <w:tc>
          <w:tcPr>
            <w:tcW w:w="2972" w:type="dxa"/>
          </w:tcPr>
          <w:p w:rsidR="00D2678E" w:rsidRDefault="00000000">
            <w:pPr>
              <w:pStyle w:val="TableParagraph"/>
              <w:spacing w:before="12" w:line="255" w:lineRule="exact"/>
              <w:ind w:left="69"/>
              <w:jc w:val="left"/>
              <w:rPr>
                <w:rFonts w:ascii="Arial Narrow"/>
                <w:sz w:val="24"/>
              </w:rPr>
            </w:pPr>
            <w:r>
              <w:rPr>
                <w:rFonts w:ascii="Arial Narrow"/>
                <w:sz w:val="24"/>
              </w:rPr>
              <w:t>Santa</w:t>
            </w:r>
            <w:r>
              <w:rPr>
                <w:rFonts w:ascii="Arial Narrow"/>
                <w:spacing w:val="-2"/>
                <w:sz w:val="24"/>
              </w:rPr>
              <w:t xml:space="preserve"> </w:t>
            </w:r>
            <w:r>
              <w:rPr>
                <w:rFonts w:ascii="Arial Narrow"/>
                <w:spacing w:val="-4"/>
                <w:sz w:val="24"/>
              </w:rPr>
              <w:t>Cruz</w:t>
            </w:r>
          </w:p>
        </w:tc>
        <w:tc>
          <w:tcPr>
            <w:tcW w:w="5814" w:type="dxa"/>
          </w:tcPr>
          <w:p w:rsidR="00D2678E" w:rsidRDefault="00000000">
            <w:pPr>
              <w:pStyle w:val="TableParagraph"/>
              <w:spacing w:before="12" w:line="255" w:lineRule="exact"/>
              <w:ind w:right="60"/>
              <w:jc w:val="right"/>
              <w:rPr>
                <w:rFonts w:ascii="Arial Narrow"/>
                <w:sz w:val="24"/>
              </w:rPr>
            </w:pPr>
            <w:r>
              <w:rPr>
                <w:rFonts w:ascii="Arial Narrow"/>
                <w:spacing w:val="-2"/>
                <w:sz w:val="24"/>
              </w:rPr>
              <w:t>392904</w:t>
            </w:r>
          </w:p>
        </w:tc>
      </w:tr>
      <w:tr w:rsidR="00D2678E">
        <w:trPr>
          <w:trHeight w:val="289"/>
        </w:trPr>
        <w:tc>
          <w:tcPr>
            <w:tcW w:w="2972" w:type="dxa"/>
          </w:tcPr>
          <w:p w:rsidR="00D2678E" w:rsidRDefault="00000000">
            <w:pPr>
              <w:pStyle w:val="TableParagraph"/>
              <w:spacing w:before="15" w:line="255" w:lineRule="exact"/>
              <w:ind w:left="69"/>
              <w:jc w:val="left"/>
              <w:rPr>
                <w:rFonts w:ascii="Arial Narrow"/>
                <w:sz w:val="24"/>
              </w:rPr>
            </w:pPr>
            <w:r>
              <w:rPr>
                <w:rFonts w:ascii="Arial Narrow"/>
                <w:sz w:val="24"/>
              </w:rPr>
              <w:t>Tierra</w:t>
            </w:r>
            <w:r>
              <w:rPr>
                <w:rFonts w:ascii="Arial Narrow"/>
                <w:spacing w:val="-1"/>
                <w:sz w:val="24"/>
              </w:rPr>
              <w:t xml:space="preserve"> </w:t>
            </w:r>
            <w:r>
              <w:rPr>
                <w:rFonts w:ascii="Arial Narrow"/>
                <w:sz w:val="24"/>
              </w:rPr>
              <w:t>del</w:t>
            </w:r>
            <w:r>
              <w:rPr>
                <w:rFonts w:ascii="Arial Narrow"/>
                <w:spacing w:val="-1"/>
                <w:sz w:val="24"/>
              </w:rPr>
              <w:t xml:space="preserve"> </w:t>
            </w:r>
            <w:r>
              <w:rPr>
                <w:rFonts w:ascii="Arial Narrow"/>
                <w:spacing w:val="-2"/>
                <w:sz w:val="24"/>
              </w:rPr>
              <w:t>Fuego</w:t>
            </w:r>
          </w:p>
        </w:tc>
        <w:tc>
          <w:tcPr>
            <w:tcW w:w="5814" w:type="dxa"/>
          </w:tcPr>
          <w:p w:rsidR="00D2678E" w:rsidRDefault="00000000">
            <w:pPr>
              <w:pStyle w:val="TableParagraph"/>
              <w:spacing w:before="15" w:line="255" w:lineRule="exact"/>
              <w:ind w:right="60"/>
              <w:jc w:val="right"/>
              <w:rPr>
                <w:rFonts w:ascii="Arial Narrow"/>
                <w:sz w:val="24"/>
              </w:rPr>
            </w:pPr>
            <w:r>
              <w:rPr>
                <w:rFonts w:ascii="Arial Narrow"/>
                <w:spacing w:val="-2"/>
                <w:sz w:val="24"/>
              </w:rPr>
              <w:t>186285</w:t>
            </w:r>
          </w:p>
        </w:tc>
      </w:tr>
    </w:tbl>
    <w:p w:rsidR="00D2678E" w:rsidRDefault="00000000">
      <w:pPr>
        <w:spacing w:before="5"/>
        <w:ind w:left="122"/>
        <w:rPr>
          <w:sz w:val="16"/>
        </w:rPr>
      </w:pPr>
      <w:hyperlink r:id="rId10">
        <w:r>
          <w:rPr>
            <w:color w:val="467885"/>
            <w:spacing w:val="-2"/>
            <w:sz w:val="16"/>
            <w:u w:val="single" w:color="467885"/>
          </w:rPr>
          <w:t>https://www.indec.gob.ar/indec/web/Nivel4-Tema-2-24-</w:t>
        </w:r>
        <w:r>
          <w:rPr>
            <w:color w:val="467885"/>
            <w:spacing w:val="-5"/>
            <w:sz w:val="16"/>
            <w:u w:val="single" w:color="467885"/>
          </w:rPr>
          <w:t>85</w:t>
        </w:r>
      </w:hyperlink>
    </w:p>
    <w:p w:rsidR="00D2678E" w:rsidRDefault="00D2678E">
      <w:pPr>
        <w:rPr>
          <w:sz w:val="16"/>
        </w:rPr>
        <w:sectPr w:rsidR="00D2678E" w:rsidSect="00F34CD8">
          <w:pgSz w:w="12240" w:h="15840"/>
          <w:pgMar w:top="1340" w:right="880" w:bottom="280" w:left="1580" w:header="720" w:footer="720" w:gutter="0"/>
          <w:cols w:space="720"/>
        </w:sectPr>
      </w:pPr>
    </w:p>
    <w:p w:rsidR="00D2678E" w:rsidRDefault="00000000">
      <w:pPr>
        <w:pStyle w:val="Prrafodelista"/>
        <w:numPr>
          <w:ilvl w:val="1"/>
          <w:numId w:val="1"/>
        </w:numPr>
        <w:tabs>
          <w:tab w:val="left" w:pos="374"/>
        </w:tabs>
        <w:spacing w:before="77" w:line="259" w:lineRule="auto"/>
        <w:ind w:right="816" w:firstLine="0"/>
        <w:jc w:val="both"/>
        <w:rPr>
          <w:b/>
          <w:sz w:val="24"/>
        </w:rPr>
      </w:pPr>
      <w:r>
        <w:rPr>
          <w:sz w:val="24"/>
        </w:rPr>
        <w:t>A la fecha no existe normativa alguna que prohíba el otorgamiento de créditos hipotecarios a extranjeros no residentes en Chile, rigiéndose por las reglas generales en materia. Sin embargo, es necesario que nuestra legislación si lo debiera contemplar para efectos de hacerlos operativos en la práctica porque ello hoy no ocurre.</w:t>
      </w:r>
    </w:p>
    <w:p w:rsidR="00D2678E" w:rsidRDefault="00000000">
      <w:pPr>
        <w:pStyle w:val="Textoindependiente"/>
        <w:spacing w:before="159"/>
        <w:ind w:right="825"/>
      </w:pPr>
      <w:r>
        <w:t xml:space="preserve">En Chile, en términos generales, para solicitar un crédito hipotecario, se exigen los siguientes </w:t>
      </w:r>
      <w:r>
        <w:rPr>
          <w:spacing w:val="-2"/>
        </w:rPr>
        <w:t>requisitos:</w:t>
      </w:r>
    </w:p>
    <w:p w:rsidR="00D2678E" w:rsidRDefault="00000000">
      <w:pPr>
        <w:pStyle w:val="Prrafodelista"/>
        <w:numPr>
          <w:ilvl w:val="2"/>
          <w:numId w:val="1"/>
        </w:numPr>
        <w:tabs>
          <w:tab w:val="left" w:pos="382"/>
        </w:tabs>
        <w:ind w:right="818" w:firstLine="0"/>
        <w:jc w:val="both"/>
        <w:rPr>
          <w:sz w:val="24"/>
        </w:rPr>
      </w:pPr>
      <w:r>
        <w:rPr>
          <w:sz w:val="24"/>
        </w:rPr>
        <w:t xml:space="preserve">Ser Mayor de 18 años; </w:t>
      </w:r>
      <w:r>
        <w:rPr>
          <w:b/>
          <w:sz w:val="24"/>
        </w:rPr>
        <w:t xml:space="preserve">b) </w:t>
      </w:r>
      <w:r>
        <w:rPr>
          <w:sz w:val="24"/>
        </w:rPr>
        <w:t xml:space="preserve">Contar con buenos antecedentes comerciales; </w:t>
      </w:r>
      <w:r>
        <w:rPr>
          <w:b/>
          <w:sz w:val="24"/>
        </w:rPr>
        <w:t xml:space="preserve">c) </w:t>
      </w:r>
      <w:r>
        <w:rPr>
          <w:sz w:val="24"/>
        </w:rPr>
        <w:t xml:space="preserve">Tener antigüedad laboral; </w:t>
      </w:r>
      <w:r>
        <w:rPr>
          <w:b/>
          <w:sz w:val="24"/>
        </w:rPr>
        <w:t xml:space="preserve">d) </w:t>
      </w:r>
      <w:r>
        <w:rPr>
          <w:sz w:val="24"/>
        </w:rPr>
        <w:t xml:space="preserve">El dividendo no puede superar el 25% de los ingresos líquidos; </w:t>
      </w:r>
      <w:r>
        <w:rPr>
          <w:b/>
          <w:sz w:val="24"/>
        </w:rPr>
        <w:t xml:space="preserve">e) </w:t>
      </w:r>
      <w:r>
        <w:rPr>
          <w:sz w:val="24"/>
        </w:rPr>
        <w:t xml:space="preserve">Acreditar estabilidad financiera; </w:t>
      </w:r>
      <w:r>
        <w:rPr>
          <w:b/>
          <w:sz w:val="24"/>
        </w:rPr>
        <w:t xml:space="preserve">f) </w:t>
      </w:r>
      <w:r>
        <w:rPr>
          <w:sz w:val="24"/>
        </w:rPr>
        <w:t xml:space="preserve">Tener ahorros para la parte no financiada por el crédito; y </w:t>
      </w:r>
      <w:r>
        <w:rPr>
          <w:b/>
          <w:sz w:val="24"/>
        </w:rPr>
        <w:t xml:space="preserve">g) </w:t>
      </w:r>
      <w:r>
        <w:rPr>
          <w:sz w:val="24"/>
        </w:rPr>
        <w:t>Evaluación del inmueble.</w:t>
      </w:r>
    </w:p>
    <w:p w:rsidR="00D2678E" w:rsidRDefault="00000000">
      <w:pPr>
        <w:pStyle w:val="Textoindependiente"/>
        <w:ind w:right="829"/>
      </w:pPr>
      <w:r>
        <w:t>En el caso de un extranjero no residente en Chile, además se le exige haber obtenido Rol único Tributario y al menos tener residencia.</w:t>
      </w:r>
    </w:p>
    <w:p w:rsidR="00D2678E" w:rsidRDefault="00000000">
      <w:pPr>
        <w:pStyle w:val="Textoindependiente"/>
        <w:ind w:right="819"/>
      </w:pPr>
      <w:r>
        <w:t>Si tiene ahorros en un país extranjero para completar la parte no financiada por el crédito, debe ingresar</w:t>
      </w:r>
      <w:r>
        <w:rPr>
          <w:spacing w:val="-6"/>
        </w:rPr>
        <w:t xml:space="preserve"> </w:t>
      </w:r>
      <w:r>
        <w:t>y</w:t>
      </w:r>
      <w:r>
        <w:rPr>
          <w:spacing w:val="-8"/>
        </w:rPr>
        <w:t xml:space="preserve"> </w:t>
      </w:r>
      <w:r>
        <w:t>validar</w:t>
      </w:r>
      <w:r>
        <w:rPr>
          <w:spacing w:val="-6"/>
        </w:rPr>
        <w:t xml:space="preserve"> </w:t>
      </w:r>
      <w:r>
        <w:t>la</w:t>
      </w:r>
      <w:r>
        <w:rPr>
          <w:spacing w:val="-5"/>
        </w:rPr>
        <w:t xml:space="preserve"> </w:t>
      </w:r>
      <w:r>
        <w:t>legalidad</w:t>
      </w:r>
      <w:r>
        <w:rPr>
          <w:spacing w:val="-5"/>
        </w:rPr>
        <w:t xml:space="preserve"> </w:t>
      </w:r>
      <w:r>
        <w:t>de</w:t>
      </w:r>
      <w:r>
        <w:rPr>
          <w:spacing w:val="-5"/>
        </w:rPr>
        <w:t xml:space="preserve"> </w:t>
      </w:r>
      <w:r>
        <w:t>esos</w:t>
      </w:r>
      <w:r>
        <w:rPr>
          <w:spacing w:val="-5"/>
        </w:rPr>
        <w:t xml:space="preserve"> </w:t>
      </w:r>
      <w:r>
        <w:t>recursos</w:t>
      </w:r>
      <w:r>
        <w:rPr>
          <w:spacing w:val="-5"/>
        </w:rPr>
        <w:t xml:space="preserve"> </w:t>
      </w:r>
      <w:r>
        <w:t>según</w:t>
      </w:r>
      <w:r>
        <w:rPr>
          <w:spacing w:val="-5"/>
        </w:rPr>
        <w:t xml:space="preserve"> </w:t>
      </w:r>
      <w:r>
        <w:t>lo</w:t>
      </w:r>
      <w:r>
        <w:rPr>
          <w:spacing w:val="-7"/>
        </w:rPr>
        <w:t xml:space="preserve"> </w:t>
      </w:r>
      <w:r>
        <w:t>contempla</w:t>
      </w:r>
      <w:r>
        <w:rPr>
          <w:spacing w:val="-3"/>
        </w:rPr>
        <w:t xml:space="preserve"> </w:t>
      </w:r>
      <w:r>
        <w:rPr>
          <w:color w:val="2F2F2F"/>
        </w:rPr>
        <w:t>el</w:t>
      </w:r>
      <w:r>
        <w:rPr>
          <w:color w:val="2F2F2F"/>
          <w:spacing w:val="-6"/>
        </w:rPr>
        <w:t xml:space="preserve"> </w:t>
      </w:r>
      <w:r>
        <w:rPr>
          <w:color w:val="2F2F2F"/>
        </w:rPr>
        <w:t>Capítulo</w:t>
      </w:r>
      <w:r>
        <w:rPr>
          <w:color w:val="2F2F2F"/>
          <w:spacing w:val="-5"/>
        </w:rPr>
        <w:t xml:space="preserve"> </w:t>
      </w:r>
      <w:r>
        <w:rPr>
          <w:color w:val="2F2F2F"/>
        </w:rPr>
        <w:t>XIV</w:t>
      </w:r>
      <w:r>
        <w:rPr>
          <w:color w:val="2F2F2F"/>
          <w:spacing w:val="-7"/>
        </w:rPr>
        <w:t xml:space="preserve"> </w:t>
      </w:r>
      <w:r>
        <w:rPr>
          <w:color w:val="2F2F2F"/>
        </w:rPr>
        <w:t>del</w:t>
      </w:r>
      <w:r>
        <w:rPr>
          <w:color w:val="2F2F2F"/>
          <w:spacing w:val="-6"/>
        </w:rPr>
        <w:t xml:space="preserve"> </w:t>
      </w:r>
      <w:r>
        <w:rPr>
          <w:color w:val="2F2F2F"/>
        </w:rPr>
        <w:t>Compendio</w:t>
      </w:r>
      <w:r>
        <w:rPr>
          <w:color w:val="2F2F2F"/>
          <w:spacing w:val="-5"/>
        </w:rPr>
        <w:t xml:space="preserve"> </w:t>
      </w:r>
      <w:r>
        <w:rPr>
          <w:color w:val="2F2F2F"/>
        </w:rPr>
        <w:t xml:space="preserve">de Normas de Cambios Internacionales del Banco Central de Chile y depositarlos en una cuenta a su </w:t>
      </w:r>
      <w:r>
        <w:rPr>
          <w:color w:val="2F2F2F"/>
          <w:spacing w:val="-2"/>
        </w:rPr>
        <w:t>nombre.</w:t>
      </w:r>
    </w:p>
    <w:p w:rsidR="00D2678E" w:rsidRDefault="00000000">
      <w:pPr>
        <w:pStyle w:val="Textoindependiente"/>
        <w:spacing w:before="161"/>
        <w:ind w:right="823"/>
      </w:pPr>
      <w:r>
        <w:rPr>
          <w:color w:val="2F2F2F"/>
        </w:rPr>
        <w:t xml:space="preserve">En definitiva, para un extranjero </w:t>
      </w:r>
      <w:r>
        <w:rPr>
          <w:b/>
          <w:color w:val="2F2F2F"/>
        </w:rPr>
        <w:t xml:space="preserve">NO </w:t>
      </w:r>
      <w:r>
        <w:rPr>
          <w:color w:val="2F2F2F"/>
        </w:rPr>
        <w:t>residente en Chile, optar a un crédito hipotecario, sea para inversión, segunda vivienda u otra finalidad en la práctica, no opera.</w:t>
      </w:r>
    </w:p>
    <w:p w:rsidR="00D2678E" w:rsidRDefault="00000000">
      <w:pPr>
        <w:pStyle w:val="Ttulo1"/>
        <w:numPr>
          <w:ilvl w:val="0"/>
          <w:numId w:val="1"/>
        </w:numPr>
        <w:tabs>
          <w:tab w:val="left" w:pos="340"/>
        </w:tabs>
        <w:spacing w:before="159"/>
        <w:ind w:left="340" w:hanging="218"/>
        <w:jc w:val="both"/>
      </w:pPr>
      <w:r>
        <w:t>IDEAS</w:t>
      </w:r>
      <w:r>
        <w:rPr>
          <w:spacing w:val="-4"/>
        </w:rPr>
        <w:t xml:space="preserve"> </w:t>
      </w:r>
      <w:r>
        <w:t>MATRICES</w:t>
      </w:r>
      <w:r>
        <w:rPr>
          <w:spacing w:val="-2"/>
        </w:rPr>
        <w:t xml:space="preserve"> </w:t>
      </w:r>
      <w:r>
        <w:t>DEL</w:t>
      </w:r>
      <w:r>
        <w:rPr>
          <w:spacing w:val="-4"/>
        </w:rPr>
        <w:t xml:space="preserve"> </w:t>
      </w:r>
      <w:r>
        <w:t>PROYECTO</w:t>
      </w:r>
      <w:r>
        <w:rPr>
          <w:spacing w:val="-3"/>
        </w:rPr>
        <w:t xml:space="preserve"> </w:t>
      </w:r>
      <w:r>
        <w:t>DE</w:t>
      </w:r>
      <w:r>
        <w:rPr>
          <w:spacing w:val="-1"/>
        </w:rPr>
        <w:t xml:space="preserve"> </w:t>
      </w:r>
      <w:r>
        <w:rPr>
          <w:spacing w:val="-5"/>
        </w:rPr>
        <w:t>LEY</w:t>
      </w:r>
    </w:p>
    <w:p w:rsidR="00D2678E" w:rsidRDefault="00000000">
      <w:pPr>
        <w:pStyle w:val="Textoindependiente"/>
        <w:spacing w:before="183" w:line="259" w:lineRule="auto"/>
        <w:ind w:right="998"/>
      </w:pPr>
      <w:r>
        <w:t>La idea matriz del presente Proyecto de Ley tiene por finalidad facilitar el otorgamiento de créditos hipotecarios para adquisición de inmuebles habitacionales a los</w:t>
      </w:r>
      <w:r>
        <w:rPr>
          <w:spacing w:val="-1"/>
        </w:rPr>
        <w:t xml:space="preserve"> </w:t>
      </w:r>
      <w:r>
        <w:t>extranjeros no residentes en Chile por</w:t>
      </w:r>
      <w:r>
        <w:rPr>
          <w:spacing w:val="-3"/>
        </w:rPr>
        <w:t xml:space="preserve"> </w:t>
      </w:r>
      <w:r>
        <w:t>parte</w:t>
      </w:r>
      <w:r>
        <w:rPr>
          <w:spacing w:val="-3"/>
        </w:rPr>
        <w:t xml:space="preserve"> </w:t>
      </w:r>
      <w:r>
        <w:t>de</w:t>
      </w:r>
      <w:r>
        <w:rPr>
          <w:spacing w:val="-3"/>
        </w:rPr>
        <w:t xml:space="preserve"> </w:t>
      </w:r>
      <w:r>
        <w:t>las</w:t>
      </w:r>
      <w:r>
        <w:rPr>
          <w:spacing w:val="-4"/>
        </w:rPr>
        <w:t xml:space="preserve"> </w:t>
      </w:r>
      <w:r>
        <w:t>instituciones que</w:t>
      </w:r>
      <w:r>
        <w:rPr>
          <w:spacing w:val="-5"/>
        </w:rPr>
        <w:t xml:space="preserve"> </w:t>
      </w:r>
      <w:r>
        <w:t>tengan</w:t>
      </w:r>
      <w:r>
        <w:rPr>
          <w:spacing w:val="-3"/>
        </w:rPr>
        <w:t xml:space="preserve"> </w:t>
      </w:r>
      <w:r>
        <w:t>por</w:t>
      </w:r>
      <w:r>
        <w:rPr>
          <w:spacing w:val="-3"/>
        </w:rPr>
        <w:t xml:space="preserve"> </w:t>
      </w:r>
      <w:r>
        <w:t>finalidad</w:t>
      </w:r>
      <w:r>
        <w:rPr>
          <w:spacing w:val="-3"/>
        </w:rPr>
        <w:t xml:space="preserve"> </w:t>
      </w:r>
      <w:r>
        <w:t>financiar</w:t>
      </w:r>
      <w:r>
        <w:rPr>
          <w:spacing w:val="-6"/>
        </w:rPr>
        <w:t xml:space="preserve"> </w:t>
      </w:r>
      <w:r>
        <w:t>este</w:t>
      </w:r>
      <w:r>
        <w:rPr>
          <w:spacing w:val="-4"/>
        </w:rPr>
        <w:t xml:space="preserve"> </w:t>
      </w:r>
      <w:r>
        <w:t>tipo</w:t>
      </w:r>
      <w:r>
        <w:rPr>
          <w:spacing w:val="-5"/>
        </w:rPr>
        <w:t xml:space="preserve"> </w:t>
      </w:r>
      <w:r>
        <w:t>de operaciones</w:t>
      </w:r>
      <w:r>
        <w:rPr>
          <w:spacing w:val="-4"/>
        </w:rPr>
        <w:t xml:space="preserve"> </w:t>
      </w:r>
      <w:r>
        <w:t>crediticias.</w:t>
      </w:r>
    </w:p>
    <w:p w:rsidR="00D2678E" w:rsidRDefault="00000000">
      <w:pPr>
        <w:pStyle w:val="Ttulo1"/>
        <w:numPr>
          <w:ilvl w:val="0"/>
          <w:numId w:val="1"/>
        </w:numPr>
        <w:tabs>
          <w:tab w:val="left" w:pos="395"/>
        </w:tabs>
        <w:spacing w:before="160"/>
        <w:ind w:left="395" w:hanging="273"/>
        <w:jc w:val="both"/>
      </w:pPr>
      <w:r>
        <w:t>TEXTO</w:t>
      </w:r>
      <w:r>
        <w:rPr>
          <w:spacing w:val="-3"/>
        </w:rPr>
        <w:t xml:space="preserve"> </w:t>
      </w:r>
      <w:r>
        <w:t>PROYECTO</w:t>
      </w:r>
      <w:r>
        <w:rPr>
          <w:spacing w:val="-3"/>
        </w:rPr>
        <w:t xml:space="preserve"> </w:t>
      </w:r>
      <w:r>
        <w:t>DE</w:t>
      </w:r>
      <w:r>
        <w:rPr>
          <w:spacing w:val="-4"/>
        </w:rPr>
        <w:t xml:space="preserve"> </w:t>
      </w:r>
      <w:r>
        <w:rPr>
          <w:spacing w:val="-5"/>
        </w:rPr>
        <w:t>LEY</w:t>
      </w:r>
    </w:p>
    <w:p w:rsidR="00D2678E" w:rsidRDefault="00000000">
      <w:pPr>
        <w:pStyle w:val="Prrafodelista"/>
        <w:numPr>
          <w:ilvl w:val="1"/>
          <w:numId w:val="1"/>
        </w:numPr>
        <w:tabs>
          <w:tab w:val="left" w:pos="340"/>
        </w:tabs>
        <w:spacing w:before="183" w:line="259" w:lineRule="auto"/>
        <w:ind w:right="845" w:firstLine="0"/>
        <w:rPr>
          <w:b/>
          <w:sz w:val="24"/>
        </w:rPr>
      </w:pPr>
      <w:r>
        <w:rPr>
          <w:sz w:val="24"/>
        </w:rPr>
        <w:t>En el artículo 69 número 3 del DLF número 3 que fija el texto refundido, sistematizado y concordado de la Ley General de Bancos y otros cuerpos legales, elimínese del número 3 del artículo</w:t>
      </w:r>
      <w:r>
        <w:rPr>
          <w:spacing w:val="-5"/>
          <w:sz w:val="24"/>
        </w:rPr>
        <w:t xml:space="preserve"> </w:t>
      </w:r>
      <w:r>
        <w:rPr>
          <w:sz w:val="24"/>
        </w:rPr>
        <w:t>69</w:t>
      </w:r>
      <w:r>
        <w:rPr>
          <w:spacing w:val="-4"/>
          <w:sz w:val="24"/>
        </w:rPr>
        <w:t xml:space="preserve"> </w:t>
      </w:r>
      <w:r>
        <w:rPr>
          <w:sz w:val="24"/>
        </w:rPr>
        <w:t>el</w:t>
      </w:r>
      <w:r>
        <w:rPr>
          <w:spacing w:val="-4"/>
          <w:sz w:val="24"/>
        </w:rPr>
        <w:t xml:space="preserve"> </w:t>
      </w:r>
      <w:r>
        <w:rPr>
          <w:sz w:val="24"/>
        </w:rPr>
        <w:t>punto</w:t>
      </w:r>
      <w:r>
        <w:rPr>
          <w:spacing w:val="-4"/>
          <w:sz w:val="24"/>
        </w:rPr>
        <w:t xml:space="preserve"> </w:t>
      </w:r>
      <w:r>
        <w:rPr>
          <w:sz w:val="24"/>
        </w:rPr>
        <w:t>final,</w:t>
      </w:r>
      <w:r>
        <w:rPr>
          <w:spacing w:val="-5"/>
          <w:sz w:val="24"/>
        </w:rPr>
        <w:t xml:space="preserve"> </w:t>
      </w:r>
      <w:r>
        <w:rPr>
          <w:sz w:val="24"/>
        </w:rPr>
        <w:t>agregándose</w:t>
      </w:r>
      <w:r>
        <w:rPr>
          <w:spacing w:val="-5"/>
          <w:sz w:val="24"/>
        </w:rPr>
        <w:t xml:space="preserve"> </w:t>
      </w:r>
      <w:r>
        <w:rPr>
          <w:sz w:val="24"/>
        </w:rPr>
        <w:t>a</w:t>
      </w:r>
      <w:r>
        <w:rPr>
          <w:spacing w:val="-2"/>
          <w:sz w:val="24"/>
        </w:rPr>
        <w:t xml:space="preserve"> </w:t>
      </w:r>
      <w:r>
        <w:rPr>
          <w:sz w:val="24"/>
        </w:rPr>
        <w:t>continuación</w:t>
      </w:r>
      <w:r>
        <w:rPr>
          <w:spacing w:val="-3"/>
          <w:sz w:val="24"/>
        </w:rPr>
        <w:t xml:space="preserve"> </w:t>
      </w:r>
      <w:r>
        <w:rPr>
          <w:sz w:val="24"/>
        </w:rPr>
        <w:t>la</w:t>
      </w:r>
      <w:r>
        <w:rPr>
          <w:spacing w:val="-3"/>
          <w:sz w:val="24"/>
        </w:rPr>
        <w:t xml:space="preserve"> </w:t>
      </w:r>
      <w:r>
        <w:rPr>
          <w:sz w:val="24"/>
        </w:rPr>
        <w:t xml:space="preserve">frase </w:t>
      </w:r>
      <w:r>
        <w:rPr>
          <w:b/>
          <w:sz w:val="24"/>
        </w:rPr>
        <w:t>“a</w:t>
      </w:r>
      <w:r>
        <w:rPr>
          <w:b/>
          <w:spacing w:val="-3"/>
          <w:sz w:val="24"/>
        </w:rPr>
        <w:t xml:space="preserve"> </w:t>
      </w:r>
      <w:r>
        <w:rPr>
          <w:b/>
          <w:sz w:val="24"/>
        </w:rPr>
        <w:t>chilenos</w:t>
      </w:r>
      <w:r>
        <w:rPr>
          <w:b/>
          <w:spacing w:val="-5"/>
          <w:sz w:val="24"/>
        </w:rPr>
        <w:t xml:space="preserve"> </w:t>
      </w:r>
      <w:r>
        <w:rPr>
          <w:b/>
          <w:sz w:val="24"/>
        </w:rPr>
        <w:t>y</w:t>
      </w:r>
      <w:r>
        <w:rPr>
          <w:b/>
          <w:spacing w:val="-3"/>
          <w:sz w:val="24"/>
        </w:rPr>
        <w:t xml:space="preserve"> </w:t>
      </w:r>
      <w:r>
        <w:rPr>
          <w:b/>
          <w:sz w:val="24"/>
        </w:rPr>
        <w:t>extranjeros residentes o no residentes en Chile”.</w:t>
      </w:r>
    </w:p>
    <w:p w:rsidR="00D2678E" w:rsidRDefault="00000000">
      <w:pPr>
        <w:pStyle w:val="Prrafodelista"/>
        <w:numPr>
          <w:ilvl w:val="1"/>
          <w:numId w:val="1"/>
        </w:numPr>
        <w:tabs>
          <w:tab w:val="left" w:pos="340"/>
        </w:tabs>
        <w:spacing w:before="159" w:line="259" w:lineRule="auto"/>
        <w:ind w:right="934" w:firstLine="0"/>
        <w:rPr>
          <w:b/>
          <w:sz w:val="24"/>
        </w:rPr>
      </w:pPr>
      <w:r>
        <w:rPr>
          <w:sz w:val="24"/>
        </w:rPr>
        <w:t>En</w:t>
      </w:r>
      <w:r>
        <w:rPr>
          <w:spacing w:val="-4"/>
          <w:sz w:val="24"/>
        </w:rPr>
        <w:t xml:space="preserve"> </w:t>
      </w:r>
      <w:r>
        <w:rPr>
          <w:sz w:val="24"/>
        </w:rPr>
        <w:t>el</w:t>
      </w:r>
      <w:r>
        <w:rPr>
          <w:spacing w:val="-3"/>
          <w:sz w:val="24"/>
        </w:rPr>
        <w:t xml:space="preserve"> </w:t>
      </w:r>
      <w:r>
        <w:rPr>
          <w:sz w:val="24"/>
        </w:rPr>
        <w:t>artículo</w:t>
      </w:r>
      <w:r>
        <w:rPr>
          <w:spacing w:val="-4"/>
          <w:sz w:val="24"/>
        </w:rPr>
        <w:t xml:space="preserve"> </w:t>
      </w:r>
      <w:r>
        <w:rPr>
          <w:sz w:val="24"/>
        </w:rPr>
        <w:t>número</w:t>
      </w:r>
      <w:r>
        <w:rPr>
          <w:spacing w:val="-4"/>
          <w:sz w:val="24"/>
        </w:rPr>
        <w:t xml:space="preserve"> </w:t>
      </w:r>
      <w:r>
        <w:rPr>
          <w:sz w:val="24"/>
        </w:rPr>
        <w:t>1</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Ley</w:t>
      </w:r>
      <w:r>
        <w:rPr>
          <w:spacing w:val="-3"/>
          <w:sz w:val="24"/>
        </w:rPr>
        <w:t xml:space="preserve"> </w:t>
      </w:r>
      <w:r>
        <w:rPr>
          <w:sz w:val="24"/>
        </w:rPr>
        <w:t>19281</w:t>
      </w:r>
      <w:r>
        <w:rPr>
          <w:spacing w:val="-2"/>
          <w:sz w:val="24"/>
        </w:rPr>
        <w:t xml:space="preserve"> </w:t>
      </w:r>
      <w:r>
        <w:rPr>
          <w:sz w:val="24"/>
        </w:rPr>
        <w:t>que</w:t>
      </w:r>
      <w:r>
        <w:rPr>
          <w:spacing w:val="-4"/>
          <w:sz w:val="24"/>
        </w:rPr>
        <w:t xml:space="preserve"> </w:t>
      </w:r>
      <w:r>
        <w:rPr>
          <w:sz w:val="24"/>
        </w:rPr>
        <w:t>establece normas</w:t>
      </w:r>
      <w:r>
        <w:rPr>
          <w:spacing w:val="-3"/>
          <w:sz w:val="24"/>
        </w:rPr>
        <w:t xml:space="preserve"> </w:t>
      </w:r>
      <w:r>
        <w:rPr>
          <w:sz w:val="24"/>
        </w:rPr>
        <w:t>sobre</w:t>
      </w:r>
      <w:r>
        <w:rPr>
          <w:spacing w:val="-4"/>
          <w:sz w:val="24"/>
        </w:rPr>
        <w:t xml:space="preserve"> </w:t>
      </w:r>
      <w:r>
        <w:rPr>
          <w:sz w:val="24"/>
        </w:rPr>
        <w:t>arrendamiento</w:t>
      </w:r>
      <w:r>
        <w:rPr>
          <w:spacing w:val="-3"/>
          <w:sz w:val="24"/>
        </w:rPr>
        <w:t xml:space="preserve"> </w:t>
      </w:r>
      <w:r>
        <w:rPr>
          <w:sz w:val="24"/>
        </w:rPr>
        <w:t>de</w:t>
      </w:r>
      <w:r>
        <w:rPr>
          <w:spacing w:val="-4"/>
          <w:sz w:val="24"/>
        </w:rPr>
        <w:t xml:space="preserve"> </w:t>
      </w:r>
      <w:r>
        <w:rPr>
          <w:sz w:val="24"/>
        </w:rPr>
        <w:t xml:space="preserve">viviendas con promesa de compraventa, se cambia el punto final del inciso segundo por una coma, agregándose a continuación la frase </w:t>
      </w:r>
      <w:r>
        <w:rPr>
          <w:b/>
          <w:sz w:val="24"/>
        </w:rPr>
        <w:t>“chilenos o extranjeros”.</w:t>
      </w:r>
    </w:p>
    <w:p w:rsidR="00D2678E" w:rsidRDefault="00000000">
      <w:pPr>
        <w:pStyle w:val="Textoindependiente"/>
        <w:spacing w:before="1"/>
        <w:ind w:left="0"/>
        <w:jc w:val="left"/>
        <w:rPr>
          <w:b/>
          <w:sz w:val="12"/>
        </w:rPr>
      </w:pPr>
      <w:r>
        <w:rPr>
          <w:noProof/>
        </w:rPr>
        <w:drawing>
          <wp:anchor distT="0" distB="0" distL="0" distR="0" simplePos="0" relativeHeight="487587840" behindDoc="1" locked="0" layoutInCell="1" allowOverlap="1">
            <wp:simplePos x="0" y="0"/>
            <wp:positionH relativeFrom="page">
              <wp:posOffset>2762250</wp:posOffset>
            </wp:positionH>
            <wp:positionV relativeFrom="paragraph">
              <wp:posOffset>103780</wp:posOffset>
            </wp:positionV>
            <wp:extent cx="2377625" cy="113671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2377625" cy="1136713"/>
                    </a:xfrm>
                    <a:prstGeom prst="rect">
                      <a:avLst/>
                    </a:prstGeom>
                  </pic:spPr>
                </pic:pic>
              </a:graphicData>
            </a:graphic>
          </wp:anchor>
        </w:drawing>
      </w:r>
    </w:p>
    <w:p w:rsidR="00D2678E" w:rsidRDefault="00000000">
      <w:pPr>
        <w:spacing w:before="35" w:line="398" w:lineRule="auto"/>
        <w:ind w:left="3103" w:right="2577" w:hanging="257"/>
        <w:rPr>
          <w:b/>
          <w:sz w:val="24"/>
        </w:rPr>
      </w:pPr>
      <w:r>
        <w:rPr>
          <w:b/>
          <w:sz w:val="24"/>
        </w:rPr>
        <w:t>JUAN</w:t>
      </w:r>
      <w:r>
        <w:rPr>
          <w:b/>
          <w:spacing w:val="-13"/>
          <w:sz w:val="24"/>
        </w:rPr>
        <w:t xml:space="preserve"> </w:t>
      </w:r>
      <w:r>
        <w:rPr>
          <w:b/>
          <w:sz w:val="24"/>
        </w:rPr>
        <w:t>MANUEL</w:t>
      </w:r>
      <w:r>
        <w:rPr>
          <w:b/>
          <w:spacing w:val="-13"/>
          <w:sz w:val="24"/>
        </w:rPr>
        <w:t xml:space="preserve"> </w:t>
      </w:r>
      <w:r>
        <w:rPr>
          <w:b/>
          <w:sz w:val="24"/>
        </w:rPr>
        <w:t>FUENZALIDA</w:t>
      </w:r>
      <w:r>
        <w:rPr>
          <w:b/>
          <w:spacing w:val="-13"/>
          <w:sz w:val="24"/>
        </w:rPr>
        <w:t xml:space="preserve"> </w:t>
      </w:r>
      <w:r>
        <w:rPr>
          <w:b/>
          <w:sz w:val="24"/>
        </w:rPr>
        <w:t>COBO DIPUTADO DE LA REPÚBLICA</w:t>
      </w:r>
    </w:p>
    <w:p w:rsidR="00D2678E" w:rsidRDefault="00D2678E">
      <w:pPr>
        <w:spacing w:line="398" w:lineRule="auto"/>
        <w:rPr>
          <w:sz w:val="24"/>
        </w:rPr>
        <w:sectPr w:rsidR="00D2678E" w:rsidSect="00F34CD8">
          <w:pgSz w:w="12240" w:h="15840"/>
          <w:pgMar w:top="1340" w:right="880" w:bottom="280" w:left="1580" w:header="720" w:footer="720" w:gutter="0"/>
          <w:cols w:space="720"/>
        </w:sectPr>
      </w:pPr>
    </w:p>
    <w:p w:rsidR="00D2678E" w:rsidRDefault="00D2678E">
      <w:pPr>
        <w:pStyle w:val="Textoindependiente"/>
        <w:spacing w:before="4"/>
        <w:ind w:left="0"/>
        <w:jc w:val="left"/>
        <w:rPr>
          <w:b/>
          <w:sz w:val="17"/>
        </w:rPr>
      </w:pPr>
    </w:p>
    <w:sectPr w:rsidR="00D2678E">
      <w:pgSz w:w="12240" w:h="15840"/>
      <w:pgMar w:top="1820" w:right="8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549"/>
    <w:multiLevelType w:val="hybridMultilevel"/>
    <w:tmpl w:val="C568CF5C"/>
    <w:lvl w:ilvl="0" w:tplc="9FB2FDCC">
      <w:start w:val="1"/>
      <w:numFmt w:val="upperRoman"/>
      <w:lvlText w:val="%1."/>
      <w:lvlJc w:val="left"/>
      <w:pPr>
        <w:ind w:left="297" w:hanging="176"/>
        <w:jc w:val="left"/>
      </w:pPr>
      <w:rPr>
        <w:rFonts w:hint="default"/>
        <w:spacing w:val="0"/>
        <w:w w:val="111"/>
        <w:lang w:val="es-ES" w:eastAsia="en-US" w:bidi="ar-SA"/>
      </w:rPr>
    </w:lvl>
    <w:lvl w:ilvl="1" w:tplc="0D305C44">
      <w:start w:val="1"/>
      <w:numFmt w:val="decimal"/>
      <w:lvlText w:val="%2."/>
      <w:lvlJc w:val="left"/>
      <w:pPr>
        <w:ind w:left="122" w:hanging="221"/>
        <w:jc w:val="left"/>
      </w:pPr>
      <w:rPr>
        <w:rFonts w:hint="default"/>
        <w:spacing w:val="0"/>
        <w:w w:val="100"/>
        <w:lang w:val="es-ES" w:eastAsia="en-US" w:bidi="ar-SA"/>
      </w:rPr>
    </w:lvl>
    <w:lvl w:ilvl="2" w:tplc="F944298C">
      <w:start w:val="1"/>
      <w:numFmt w:val="lowerLetter"/>
      <w:lvlText w:val="%3)"/>
      <w:lvlJc w:val="left"/>
      <w:pPr>
        <w:ind w:left="122" w:hanging="221"/>
        <w:jc w:val="left"/>
      </w:pPr>
      <w:rPr>
        <w:rFonts w:ascii="Arial Narrow" w:eastAsia="Arial Narrow" w:hAnsi="Arial Narrow" w:cs="Arial Narrow" w:hint="default"/>
        <w:b/>
        <w:bCs/>
        <w:i w:val="0"/>
        <w:iCs w:val="0"/>
        <w:spacing w:val="0"/>
        <w:w w:val="100"/>
        <w:sz w:val="24"/>
        <w:szCs w:val="24"/>
        <w:lang w:val="es-ES" w:eastAsia="en-US" w:bidi="ar-SA"/>
      </w:rPr>
    </w:lvl>
    <w:lvl w:ilvl="3" w:tplc="5C14E6E6">
      <w:numFmt w:val="bullet"/>
      <w:lvlText w:val="•"/>
      <w:lvlJc w:val="left"/>
      <w:pPr>
        <w:ind w:left="2406" w:hanging="221"/>
      </w:pPr>
      <w:rPr>
        <w:rFonts w:hint="default"/>
        <w:lang w:val="es-ES" w:eastAsia="en-US" w:bidi="ar-SA"/>
      </w:rPr>
    </w:lvl>
    <w:lvl w:ilvl="4" w:tplc="87A8B4B2">
      <w:numFmt w:val="bullet"/>
      <w:lvlText w:val="•"/>
      <w:lvlJc w:val="left"/>
      <w:pPr>
        <w:ind w:left="3460" w:hanging="221"/>
      </w:pPr>
      <w:rPr>
        <w:rFonts w:hint="default"/>
        <w:lang w:val="es-ES" w:eastAsia="en-US" w:bidi="ar-SA"/>
      </w:rPr>
    </w:lvl>
    <w:lvl w:ilvl="5" w:tplc="96CEC2B2">
      <w:numFmt w:val="bullet"/>
      <w:lvlText w:val="•"/>
      <w:lvlJc w:val="left"/>
      <w:pPr>
        <w:ind w:left="4513" w:hanging="221"/>
      </w:pPr>
      <w:rPr>
        <w:rFonts w:hint="default"/>
        <w:lang w:val="es-ES" w:eastAsia="en-US" w:bidi="ar-SA"/>
      </w:rPr>
    </w:lvl>
    <w:lvl w:ilvl="6" w:tplc="C3AC2342">
      <w:numFmt w:val="bullet"/>
      <w:lvlText w:val="•"/>
      <w:lvlJc w:val="left"/>
      <w:pPr>
        <w:ind w:left="5566" w:hanging="221"/>
      </w:pPr>
      <w:rPr>
        <w:rFonts w:hint="default"/>
        <w:lang w:val="es-ES" w:eastAsia="en-US" w:bidi="ar-SA"/>
      </w:rPr>
    </w:lvl>
    <w:lvl w:ilvl="7" w:tplc="EEA02C50">
      <w:numFmt w:val="bullet"/>
      <w:lvlText w:val="•"/>
      <w:lvlJc w:val="left"/>
      <w:pPr>
        <w:ind w:left="6620" w:hanging="221"/>
      </w:pPr>
      <w:rPr>
        <w:rFonts w:hint="default"/>
        <w:lang w:val="es-ES" w:eastAsia="en-US" w:bidi="ar-SA"/>
      </w:rPr>
    </w:lvl>
    <w:lvl w:ilvl="8" w:tplc="7C6E009A">
      <w:numFmt w:val="bullet"/>
      <w:lvlText w:val="•"/>
      <w:lvlJc w:val="left"/>
      <w:pPr>
        <w:ind w:left="7673" w:hanging="221"/>
      </w:pPr>
      <w:rPr>
        <w:rFonts w:hint="default"/>
        <w:lang w:val="es-ES" w:eastAsia="en-US" w:bidi="ar-SA"/>
      </w:rPr>
    </w:lvl>
  </w:abstractNum>
  <w:num w:numId="1" w16cid:durableId="35542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8E"/>
    <w:rsid w:val="00BD4C8F"/>
    <w:rsid w:val="00D2678E"/>
    <w:rsid w:val="00F34C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A9EC5-CD40-4FBA-83BB-731FDD1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35"/>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0"/>
      <w:ind w:left="122"/>
      <w:jc w:val="both"/>
    </w:pPr>
    <w:rPr>
      <w:sz w:val="24"/>
      <w:szCs w:val="24"/>
    </w:rPr>
  </w:style>
  <w:style w:type="paragraph" w:styleId="Prrafodelista">
    <w:name w:val="List Paragraph"/>
    <w:basedOn w:val="Normal"/>
    <w:uiPriority w:val="1"/>
    <w:qFormat/>
    <w:pPr>
      <w:spacing w:before="160"/>
      <w:ind w:left="122"/>
      <w:jc w:val="both"/>
    </w:pPr>
  </w:style>
  <w:style w:type="paragraph" w:customStyle="1" w:styleId="TableParagraph">
    <w:name w:val="Table Paragraph"/>
    <w:basedOn w:val="Normal"/>
    <w:uiPriority w:val="1"/>
    <w:qFormat/>
    <w:pPr>
      <w:spacing w:before="48"/>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ganoticias.cl/nacional/396511-que-necesito-para-pedir-credito-hipotecario-en-estados-unidos-comprar-vivienda-pdp-17-11-202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ol.com/noticias/Economia/2023/04/14/1092169/chilenos-inversiones-inmobiliarias-miam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ol.com/noticias/Economia/2023/04/14/1092169/chilenos-inversiones-inmobiliarias-miami.html" TargetMode="External"/><Relationship Id="rId11" Type="http://schemas.openxmlformats.org/officeDocument/2006/relationships/image" Target="media/image1.jpeg"/><Relationship Id="rId5" Type="http://schemas.openxmlformats.org/officeDocument/2006/relationships/hyperlink" Target="https://cchc.cl/centro-de-informacion/indicadores/inversion-en-construccion" TargetMode="External"/><Relationship Id="rId10" Type="http://schemas.openxmlformats.org/officeDocument/2006/relationships/hyperlink" Target="https://www.indec.gob.ar/indec/web/Nivel4-Tema-2-24-85" TargetMode="External"/><Relationship Id="rId4" Type="http://schemas.openxmlformats.org/officeDocument/2006/relationships/webSettings" Target="webSettings.xml"/><Relationship Id="rId9" Type="http://schemas.openxmlformats.org/officeDocument/2006/relationships/hyperlink" Target="https://www.24horas.cl/actualidad/economia/invertir-en-florida-y-miami-como-hacerlo-y-en-que-tipo-de-inversioni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1898</Words>
  <Characters>10442</Characters>
  <Application>Microsoft Office Word</Application>
  <DocSecurity>0</DocSecurity>
  <Lines>87</Lines>
  <Paragraphs>24</Paragraphs>
  <ScaleCrop>false</ScaleCrop>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fuenzalida</dc:creator>
  <cp:lastModifiedBy>Guillermo Diaz Vallejos</cp:lastModifiedBy>
  <cp:revision>1</cp:revision>
  <dcterms:created xsi:type="dcterms:W3CDTF">2024-01-24T19:14:00Z</dcterms:created>
  <dcterms:modified xsi:type="dcterms:W3CDTF">2024-01-25T14:29:00Z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para Microsoft 365</vt:lpwstr>
  </property>
  <property fmtid="{D5CDD505-2E9C-101B-9397-08002B2CF9AE}" pid="4" name="LastSaved">
    <vt:filetime>2024-01-24T00:00:00Z</vt:filetime>
  </property>
  <property fmtid="{D5CDD505-2E9C-101B-9397-08002B2CF9AE}" pid="5" name="Producer">
    <vt:lpwstr>Microsoft® Word para Microsoft 365</vt:lpwstr>
  </property>
</Properties>
</file>