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6D7" w:rsidRDefault="00000000">
      <w:pPr>
        <w:pStyle w:val="Ttulo"/>
        <w:spacing w:line="276" w:lineRule="auto"/>
        <w:rPr>
          <w:u w:val="none"/>
        </w:rPr>
      </w:pPr>
      <w:r>
        <w:t>PROYECTO DE LEY QUE ESTABLECE OBLIGACIONES LEGALES</w:t>
      </w:r>
      <w:r>
        <w:rPr>
          <w:u w:val="none"/>
        </w:rPr>
        <w:t xml:space="preserve"> </w:t>
      </w:r>
      <w:r>
        <w:t>CONFORME AL ARTÍCULO 184 DEL CÓDIGO DEL TRABAJO EN</w:t>
      </w:r>
      <w:r>
        <w:rPr>
          <w:u w:val="none"/>
        </w:rPr>
        <w:t xml:space="preserve"> </w:t>
      </w:r>
      <w:r>
        <w:t>MATERIA</w:t>
      </w:r>
      <w:r>
        <w:rPr>
          <w:spacing w:val="-14"/>
        </w:rPr>
        <w:t xml:space="preserve"> </w:t>
      </w:r>
      <w:r>
        <w:t>DE</w:t>
      </w:r>
      <w:r>
        <w:rPr>
          <w:spacing w:val="-14"/>
        </w:rPr>
        <w:t xml:space="preserve"> </w:t>
      </w:r>
      <w:r>
        <w:t>TRANSPORTE</w:t>
      </w:r>
      <w:r>
        <w:rPr>
          <w:spacing w:val="-14"/>
        </w:rPr>
        <w:t xml:space="preserve"> </w:t>
      </w:r>
      <w:r>
        <w:t>PÚBLICO</w:t>
      </w:r>
      <w:r>
        <w:rPr>
          <w:spacing w:val="-14"/>
        </w:rPr>
        <w:t xml:space="preserve"> </w:t>
      </w:r>
      <w:r>
        <w:t>DE</w:t>
      </w:r>
      <w:r>
        <w:rPr>
          <w:spacing w:val="-14"/>
        </w:rPr>
        <w:t xml:space="preserve"> </w:t>
      </w:r>
      <w:r>
        <w:t>PASAJEROS</w:t>
      </w:r>
      <w:r>
        <w:rPr>
          <w:spacing w:val="-14"/>
        </w:rPr>
        <w:t xml:space="preserve"> </w:t>
      </w:r>
      <w:r>
        <w:t>Y</w:t>
      </w:r>
      <w:r>
        <w:rPr>
          <w:spacing w:val="-14"/>
        </w:rPr>
        <w:t xml:space="preserve"> </w:t>
      </w:r>
      <w:r>
        <w:t>PASAJERAS.</w:t>
      </w:r>
    </w:p>
    <w:p w:rsidR="006E56D7" w:rsidRDefault="006E56D7">
      <w:pPr>
        <w:pStyle w:val="Textoindependiente"/>
        <w:spacing w:before="282"/>
        <w:rPr>
          <w:b/>
          <w:sz w:val="26"/>
        </w:rPr>
      </w:pPr>
    </w:p>
    <w:p w:rsidR="006E56D7" w:rsidRDefault="00000000">
      <w:pPr>
        <w:pStyle w:val="Prrafodelista"/>
        <w:numPr>
          <w:ilvl w:val="0"/>
          <w:numId w:val="3"/>
        </w:numPr>
        <w:tabs>
          <w:tab w:val="left" w:pos="819"/>
        </w:tabs>
        <w:spacing w:before="1"/>
        <w:ind w:left="819" w:hanging="482"/>
        <w:jc w:val="left"/>
      </w:pPr>
      <w:r>
        <w:rPr>
          <w:spacing w:val="-2"/>
          <w:u w:val="thick"/>
        </w:rPr>
        <w:t>ANTECEDENTES</w:t>
      </w:r>
    </w:p>
    <w:p w:rsidR="006E56D7" w:rsidRDefault="006E56D7">
      <w:pPr>
        <w:pStyle w:val="Textoindependiente"/>
        <w:spacing w:before="252"/>
      </w:pPr>
    </w:p>
    <w:p w:rsidR="006E56D7" w:rsidRDefault="00000000">
      <w:pPr>
        <w:pStyle w:val="Ttulo1"/>
        <w:numPr>
          <w:ilvl w:val="1"/>
          <w:numId w:val="3"/>
        </w:numPr>
        <w:tabs>
          <w:tab w:val="left" w:pos="818"/>
        </w:tabs>
        <w:spacing w:before="1"/>
        <w:ind w:left="818" w:hanging="358"/>
      </w:pPr>
      <w:r>
        <w:t>Marco</w:t>
      </w:r>
      <w:r>
        <w:rPr>
          <w:spacing w:val="-7"/>
        </w:rPr>
        <w:t xml:space="preserve"> </w:t>
      </w:r>
      <w:r>
        <w:t>normativo:</w:t>
      </w:r>
      <w:r>
        <w:rPr>
          <w:spacing w:val="-6"/>
        </w:rPr>
        <w:t xml:space="preserve"> </w:t>
      </w:r>
      <w:r>
        <w:t>el</w:t>
      </w:r>
      <w:r>
        <w:rPr>
          <w:spacing w:val="-7"/>
        </w:rPr>
        <w:t xml:space="preserve"> </w:t>
      </w:r>
      <w:r>
        <w:t>principio</w:t>
      </w:r>
      <w:r>
        <w:rPr>
          <w:spacing w:val="-6"/>
        </w:rPr>
        <w:t xml:space="preserve"> </w:t>
      </w:r>
      <w:r>
        <w:rPr>
          <w:spacing w:val="-2"/>
        </w:rPr>
        <w:t>protector.</w:t>
      </w:r>
    </w:p>
    <w:p w:rsidR="006E56D7" w:rsidRDefault="006E56D7">
      <w:pPr>
        <w:pStyle w:val="Textoindependiente"/>
        <w:spacing w:before="252"/>
        <w:rPr>
          <w:b/>
        </w:rPr>
      </w:pPr>
    </w:p>
    <w:p w:rsidR="006E56D7" w:rsidRDefault="00000000">
      <w:pPr>
        <w:spacing w:before="1" w:line="360" w:lineRule="auto"/>
        <w:ind w:left="100" w:right="113" w:firstLine="570"/>
        <w:jc w:val="both"/>
      </w:pPr>
      <w:r>
        <w:t>En materia de derechos laborales rige un principio rector a toda la</w:t>
      </w:r>
      <w:r>
        <w:rPr>
          <w:spacing w:val="-3"/>
        </w:rPr>
        <w:t xml:space="preserve"> </w:t>
      </w:r>
      <w:r>
        <w:t>regulación</w:t>
      </w:r>
      <w:r>
        <w:rPr>
          <w:spacing w:val="-3"/>
        </w:rPr>
        <w:t xml:space="preserve"> </w:t>
      </w:r>
      <w:r>
        <w:t>laboral: el principio protector del trabajador y trabajadora, el</w:t>
      </w:r>
      <w:r>
        <w:rPr>
          <w:spacing w:val="-3"/>
        </w:rPr>
        <w:t xml:space="preserve"> </w:t>
      </w:r>
      <w:r>
        <w:t>cual</w:t>
      </w:r>
      <w:r>
        <w:rPr>
          <w:spacing w:val="-3"/>
        </w:rPr>
        <w:t xml:space="preserve"> </w:t>
      </w:r>
      <w:r>
        <w:t>inspira</w:t>
      </w:r>
      <w:r>
        <w:rPr>
          <w:spacing w:val="-3"/>
        </w:rPr>
        <w:t xml:space="preserve"> </w:t>
      </w:r>
      <w:r>
        <w:t>y</w:t>
      </w:r>
      <w:r>
        <w:rPr>
          <w:spacing w:val="-3"/>
        </w:rPr>
        <w:t xml:space="preserve"> </w:t>
      </w:r>
      <w:r>
        <w:t>da</w:t>
      </w:r>
      <w:r>
        <w:rPr>
          <w:spacing w:val="-3"/>
        </w:rPr>
        <w:t xml:space="preserve"> </w:t>
      </w:r>
      <w:r>
        <w:t>concreción</w:t>
      </w:r>
      <w:r>
        <w:rPr>
          <w:spacing w:val="-3"/>
        </w:rPr>
        <w:t xml:space="preserve"> </w:t>
      </w:r>
      <w:r>
        <w:t>a</w:t>
      </w:r>
      <w:r>
        <w:rPr>
          <w:spacing w:val="-3"/>
        </w:rPr>
        <w:t xml:space="preserve"> </w:t>
      </w:r>
      <w:r>
        <w:t>múltiples garantías y medidas que intentan paliar la desigualdad de las partes en un vínculo laboral. Así, el artículo 184 del Código del Trabajo, en concordancia con dicho principio, establece un deber general de protección del</w:t>
      </w:r>
      <w:r>
        <w:rPr>
          <w:spacing w:val="-3"/>
        </w:rPr>
        <w:t xml:space="preserve"> </w:t>
      </w:r>
      <w:r>
        <w:t>empleador</w:t>
      </w:r>
      <w:r>
        <w:rPr>
          <w:spacing w:val="-3"/>
        </w:rPr>
        <w:t xml:space="preserve"> </w:t>
      </w:r>
      <w:r>
        <w:t>de</w:t>
      </w:r>
      <w:r>
        <w:rPr>
          <w:spacing w:val="-3"/>
        </w:rPr>
        <w:t xml:space="preserve"> </w:t>
      </w:r>
      <w:r>
        <w:t>la</w:t>
      </w:r>
      <w:r>
        <w:rPr>
          <w:spacing w:val="-3"/>
        </w:rPr>
        <w:t xml:space="preserve"> </w:t>
      </w:r>
      <w:r>
        <w:t>siguiente</w:t>
      </w:r>
      <w:r>
        <w:rPr>
          <w:spacing w:val="-3"/>
        </w:rPr>
        <w:t xml:space="preserve"> </w:t>
      </w:r>
      <w:r>
        <w:t>manera:</w:t>
      </w:r>
      <w:r>
        <w:rPr>
          <w:spacing w:val="-3"/>
        </w:rPr>
        <w:t xml:space="preserve"> </w:t>
      </w:r>
      <w:r>
        <w:t>“</w:t>
      </w:r>
      <w:r>
        <w:rPr>
          <w:i/>
        </w:rPr>
        <w:t>El</w:t>
      </w:r>
      <w:r>
        <w:rPr>
          <w:i/>
          <w:spacing w:val="-3"/>
        </w:rPr>
        <w:t xml:space="preserve"> </w:t>
      </w:r>
      <w:r>
        <w:rPr>
          <w:i/>
        </w:rPr>
        <w:t>empleador</w:t>
      </w:r>
      <w:r>
        <w:rPr>
          <w:i/>
          <w:spacing w:val="-3"/>
        </w:rPr>
        <w:t xml:space="preserve"> </w:t>
      </w:r>
      <w:r>
        <w:rPr>
          <w:i/>
        </w:rPr>
        <w:t>estará obligado a tomar</w:t>
      </w:r>
      <w:r>
        <w:rPr>
          <w:i/>
          <w:spacing w:val="-3"/>
        </w:rPr>
        <w:t xml:space="preserve"> </w:t>
      </w:r>
      <w:r>
        <w:rPr>
          <w:i/>
        </w:rPr>
        <w:t>todas</w:t>
      </w:r>
      <w:r>
        <w:rPr>
          <w:i/>
          <w:spacing w:val="-3"/>
        </w:rPr>
        <w:t xml:space="preserve"> </w:t>
      </w:r>
      <w:r>
        <w:rPr>
          <w:i/>
        </w:rPr>
        <w:t>las</w:t>
      </w:r>
      <w:r>
        <w:rPr>
          <w:i/>
          <w:spacing w:val="-3"/>
        </w:rPr>
        <w:t xml:space="preserve"> </w:t>
      </w:r>
      <w:r>
        <w:rPr>
          <w:i/>
        </w:rPr>
        <w:t>medidas</w:t>
      </w:r>
      <w:r>
        <w:rPr>
          <w:i/>
          <w:spacing w:val="-3"/>
        </w:rPr>
        <w:t xml:space="preserve"> </w:t>
      </w:r>
      <w:r>
        <w:rPr>
          <w:i/>
        </w:rPr>
        <w:t>necesarias</w:t>
      </w:r>
      <w:r>
        <w:rPr>
          <w:i/>
          <w:spacing w:val="-3"/>
        </w:rPr>
        <w:t xml:space="preserve"> </w:t>
      </w:r>
      <w:r>
        <w:rPr>
          <w:i/>
        </w:rPr>
        <w:t>para</w:t>
      </w:r>
      <w:r>
        <w:rPr>
          <w:i/>
          <w:spacing w:val="-3"/>
        </w:rPr>
        <w:t xml:space="preserve"> </w:t>
      </w:r>
      <w:r>
        <w:rPr>
          <w:i/>
        </w:rPr>
        <w:t>proteger</w:t>
      </w:r>
      <w:r>
        <w:rPr>
          <w:i/>
          <w:spacing w:val="-3"/>
        </w:rPr>
        <w:t xml:space="preserve"> </w:t>
      </w:r>
      <w:r>
        <w:rPr>
          <w:i/>
        </w:rPr>
        <w:t>eficazmente</w:t>
      </w:r>
      <w:r>
        <w:rPr>
          <w:i/>
          <w:spacing w:val="-3"/>
        </w:rPr>
        <w:t xml:space="preserve"> </w:t>
      </w:r>
      <w:r>
        <w:rPr>
          <w:i/>
        </w:rPr>
        <w:t>la</w:t>
      </w:r>
      <w:r>
        <w:rPr>
          <w:i/>
          <w:spacing w:val="-3"/>
        </w:rPr>
        <w:t xml:space="preserve"> </w:t>
      </w:r>
      <w:r>
        <w:rPr>
          <w:i/>
        </w:rPr>
        <w:t>vida</w:t>
      </w:r>
      <w:r>
        <w:rPr>
          <w:i/>
          <w:spacing w:val="-3"/>
        </w:rPr>
        <w:t xml:space="preserve"> </w:t>
      </w:r>
      <w:r>
        <w:rPr>
          <w:i/>
        </w:rPr>
        <w:t>y</w:t>
      </w:r>
      <w:r>
        <w:rPr>
          <w:i/>
          <w:spacing w:val="-3"/>
        </w:rPr>
        <w:t xml:space="preserve"> </w:t>
      </w:r>
      <w:r>
        <w:rPr>
          <w:i/>
        </w:rPr>
        <w:t>salud</w:t>
      </w:r>
      <w:r>
        <w:rPr>
          <w:i/>
          <w:spacing w:val="-3"/>
        </w:rPr>
        <w:t xml:space="preserve"> </w:t>
      </w:r>
      <w:r>
        <w:rPr>
          <w:i/>
        </w:rPr>
        <w:t>de los trabajadores, informando de los posibles riesgos y manteniendo las condiciones adecuadas de higiene</w:t>
      </w:r>
      <w:r>
        <w:rPr>
          <w:i/>
          <w:spacing w:val="-4"/>
        </w:rPr>
        <w:t xml:space="preserve"> </w:t>
      </w:r>
      <w:r>
        <w:rPr>
          <w:i/>
        </w:rPr>
        <w:t>y</w:t>
      </w:r>
      <w:r>
        <w:rPr>
          <w:i/>
          <w:spacing w:val="-4"/>
        </w:rPr>
        <w:t xml:space="preserve"> </w:t>
      </w:r>
      <w:r>
        <w:rPr>
          <w:i/>
        </w:rPr>
        <w:t>seguridad</w:t>
      </w:r>
      <w:r>
        <w:rPr>
          <w:i/>
          <w:spacing w:val="-4"/>
        </w:rPr>
        <w:t xml:space="preserve"> </w:t>
      </w:r>
      <w:r>
        <w:rPr>
          <w:i/>
        </w:rPr>
        <w:t>en</w:t>
      </w:r>
      <w:r>
        <w:rPr>
          <w:i/>
          <w:spacing w:val="-4"/>
        </w:rPr>
        <w:t xml:space="preserve"> </w:t>
      </w:r>
      <w:r>
        <w:rPr>
          <w:i/>
        </w:rPr>
        <w:t>las</w:t>
      </w:r>
      <w:r>
        <w:rPr>
          <w:i/>
          <w:spacing w:val="-4"/>
        </w:rPr>
        <w:t xml:space="preserve"> </w:t>
      </w:r>
      <w:r>
        <w:rPr>
          <w:i/>
        </w:rPr>
        <w:t>faenas,</w:t>
      </w:r>
      <w:r>
        <w:rPr>
          <w:i/>
          <w:spacing w:val="-4"/>
        </w:rPr>
        <w:t xml:space="preserve"> </w:t>
      </w:r>
      <w:r>
        <w:rPr>
          <w:i/>
        </w:rPr>
        <w:t>como</w:t>
      </w:r>
      <w:r>
        <w:rPr>
          <w:i/>
          <w:spacing w:val="-4"/>
        </w:rPr>
        <w:t xml:space="preserve"> </w:t>
      </w:r>
      <w:r>
        <w:rPr>
          <w:i/>
        </w:rPr>
        <w:t>también</w:t>
      </w:r>
      <w:r>
        <w:rPr>
          <w:i/>
          <w:spacing w:val="-4"/>
        </w:rPr>
        <w:t xml:space="preserve"> </w:t>
      </w:r>
      <w:r>
        <w:rPr>
          <w:i/>
        </w:rPr>
        <w:t>los</w:t>
      </w:r>
      <w:r>
        <w:rPr>
          <w:i/>
          <w:spacing w:val="-4"/>
        </w:rPr>
        <w:t xml:space="preserve"> </w:t>
      </w:r>
      <w:r>
        <w:rPr>
          <w:i/>
        </w:rPr>
        <w:t>implementos</w:t>
      </w:r>
      <w:r>
        <w:rPr>
          <w:i/>
          <w:spacing w:val="-4"/>
        </w:rPr>
        <w:t xml:space="preserve"> </w:t>
      </w:r>
      <w:r>
        <w:rPr>
          <w:i/>
        </w:rPr>
        <w:t>necesarios para prevenir accidentes y enfermedades profesionales.</w:t>
      </w:r>
      <w:r>
        <w:t>”</w:t>
      </w:r>
    </w:p>
    <w:p w:rsidR="006E56D7" w:rsidRDefault="006E56D7">
      <w:pPr>
        <w:pStyle w:val="Textoindependiente"/>
        <w:spacing w:before="126"/>
      </w:pPr>
    </w:p>
    <w:p w:rsidR="006E56D7" w:rsidRDefault="00000000">
      <w:pPr>
        <w:pStyle w:val="Textoindependiente"/>
        <w:spacing w:line="360" w:lineRule="auto"/>
        <w:ind w:left="100" w:right="118" w:firstLine="570"/>
        <w:jc w:val="both"/>
      </w:pPr>
      <w:r>
        <w:t>De este extracto</w:t>
      </w:r>
      <w:r>
        <w:rPr>
          <w:spacing w:val="-4"/>
        </w:rPr>
        <w:t xml:space="preserve"> </w:t>
      </w:r>
      <w:r>
        <w:t>se</w:t>
      </w:r>
      <w:r>
        <w:rPr>
          <w:spacing w:val="-4"/>
        </w:rPr>
        <w:t xml:space="preserve"> </w:t>
      </w:r>
      <w:r>
        <w:t>desprenden</w:t>
      </w:r>
      <w:r>
        <w:rPr>
          <w:spacing w:val="-4"/>
        </w:rPr>
        <w:t xml:space="preserve"> </w:t>
      </w:r>
      <w:r>
        <w:t>una</w:t>
      </w:r>
      <w:r>
        <w:rPr>
          <w:spacing w:val="-4"/>
        </w:rPr>
        <w:t xml:space="preserve"> </w:t>
      </w:r>
      <w:r>
        <w:t>serie</w:t>
      </w:r>
      <w:r>
        <w:rPr>
          <w:spacing w:val="-4"/>
        </w:rPr>
        <w:t xml:space="preserve"> </w:t>
      </w:r>
      <w:r>
        <w:t>de</w:t>
      </w:r>
      <w:r>
        <w:rPr>
          <w:spacing w:val="-4"/>
        </w:rPr>
        <w:t xml:space="preserve"> </w:t>
      </w:r>
      <w:r>
        <w:t>normas</w:t>
      </w:r>
      <w:r>
        <w:rPr>
          <w:spacing w:val="-4"/>
        </w:rPr>
        <w:t xml:space="preserve"> </w:t>
      </w:r>
      <w:r>
        <w:t>y</w:t>
      </w:r>
      <w:r>
        <w:rPr>
          <w:spacing w:val="-4"/>
        </w:rPr>
        <w:t xml:space="preserve"> </w:t>
      </w:r>
      <w:r>
        <w:t>otras</w:t>
      </w:r>
      <w:r>
        <w:rPr>
          <w:spacing w:val="-4"/>
        </w:rPr>
        <w:t xml:space="preserve"> </w:t>
      </w:r>
      <w:r>
        <w:t>disposiciones</w:t>
      </w:r>
      <w:r>
        <w:rPr>
          <w:spacing w:val="-4"/>
        </w:rPr>
        <w:t xml:space="preserve"> </w:t>
      </w:r>
      <w:r>
        <w:t>normativas que van desarrollando y dando contenido a dicho deber general de protección, en los diversos</w:t>
      </w:r>
      <w:r>
        <w:rPr>
          <w:spacing w:val="26"/>
        </w:rPr>
        <w:t xml:space="preserve"> </w:t>
      </w:r>
      <w:r>
        <w:t>rubros</w:t>
      </w:r>
      <w:r>
        <w:rPr>
          <w:spacing w:val="26"/>
        </w:rPr>
        <w:t xml:space="preserve"> </w:t>
      </w:r>
      <w:r>
        <w:t>y</w:t>
      </w:r>
      <w:r>
        <w:rPr>
          <w:spacing w:val="26"/>
        </w:rPr>
        <w:t xml:space="preserve"> </w:t>
      </w:r>
      <w:r>
        <w:t>ámbitos</w:t>
      </w:r>
      <w:r>
        <w:rPr>
          <w:spacing w:val="26"/>
        </w:rPr>
        <w:t xml:space="preserve"> </w:t>
      </w:r>
      <w:r>
        <w:t>de trabajo. Así, por ejemplo, esta norma del Código del Trabajo es complementada, a nivel legal y reglamentario con:</w:t>
      </w:r>
    </w:p>
    <w:p w:rsidR="006E56D7" w:rsidRDefault="00000000">
      <w:pPr>
        <w:pStyle w:val="Prrafodelista"/>
        <w:numPr>
          <w:ilvl w:val="2"/>
          <w:numId w:val="3"/>
        </w:numPr>
        <w:tabs>
          <w:tab w:val="left" w:pos="820"/>
        </w:tabs>
        <w:spacing w:line="360" w:lineRule="auto"/>
        <w:ind w:right="115"/>
        <w:jc w:val="both"/>
      </w:pPr>
      <w:r>
        <w:t>La Ley N° 16.744 que establece normas sobre accidentes del trabajo y enfermedades profesionales;</w:t>
      </w:r>
    </w:p>
    <w:p w:rsidR="006E56D7" w:rsidRDefault="00000000">
      <w:pPr>
        <w:pStyle w:val="Prrafodelista"/>
        <w:numPr>
          <w:ilvl w:val="2"/>
          <w:numId w:val="3"/>
        </w:numPr>
        <w:tabs>
          <w:tab w:val="left" w:pos="820"/>
        </w:tabs>
        <w:spacing w:line="360" w:lineRule="auto"/>
        <w:ind w:right="115"/>
        <w:jc w:val="both"/>
      </w:pPr>
      <w:r>
        <w:t>El Decreto N°594 de 1999 del Ministerio de Salud que aprobó el Reglamento sobre condiciones sanitarias y ambientales</w:t>
      </w:r>
      <w:r>
        <w:rPr>
          <w:spacing w:val="-3"/>
        </w:rPr>
        <w:t xml:space="preserve"> </w:t>
      </w:r>
      <w:r>
        <w:t>básicas</w:t>
      </w:r>
      <w:r>
        <w:rPr>
          <w:spacing w:val="-3"/>
        </w:rPr>
        <w:t xml:space="preserve"> </w:t>
      </w:r>
      <w:r>
        <w:t>en</w:t>
      </w:r>
      <w:r>
        <w:rPr>
          <w:spacing w:val="-3"/>
        </w:rPr>
        <w:t xml:space="preserve"> </w:t>
      </w:r>
      <w:r>
        <w:t>los</w:t>
      </w:r>
      <w:r>
        <w:rPr>
          <w:spacing w:val="-3"/>
        </w:rPr>
        <w:t xml:space="preserve"> </w:t>
      </w:r>
      <w:r>
        <w:t>lugares</w:t>
      </w:r>
      <w:r>
        <w:rPr>
          <w:spacing w:val="-3"/>
        </w:rPr>
        <w:t xml:space="preserve"> </w:t>
      </w:r>
      <w:r>
        <w:t>de</w:t>
      </w:r>
      <w:r>
        <w:rPr>
          <w:spacing w:val="-3"/>
        </w:rPr>
        <w:t xml:space="preserve"> </w:t>
      </w:r>
      <w:r>
        <w:t>trabajo,</w:t>
      </w:r>
      <w:r>
        <w:rPr>
          <w:spacing w:val="-3"/>
        </w:rPr>
        <w:t xml:space="preserve"> </w:t>
      </w:r>
      <w:r>
        <w:t>sobre</w:t>
      </w:r>
      <w:r>
        <w:rPr>
          <w:spacing w:val="-3"/>
        </w:rPr>
        <w:t xml:space="preserve"> </w:t>
      </w:r>
      <w:r>
        <w:t>todo</w:t>
      </w:r>
      <w:r>
        <w:rPr>
          <w:spacing w:val="-3"/>
        </w:rPr>
        <w:t xml:space="preserve"> </w:t>
      </w:r>
      <w:r>
        <w:t xml:space="preserve">el artículo 3° que mandata expresamente a las empresas a </w:t>
      </w:r>
      <w:r>
        <w:rPr>
          <w:i/>
        </w:rPr>
        <w:t>“mantener en los lugares</w:t>
      </w:r>
      <w:r>
        <w:rPr>
          <w:i/>
          <w:spacing w:val="40"/>
        </w:rPr>
        <w:t xml:space="preserve"> </w:t>
      </w:r>
      <w:r>
        <w:rPr>
          <w:i/>
        </w:rPr>
        <w:t>de trabajo las condiciones sanitarias y ambientales necesarias para proteger</w:t>
      </w:r>
      <w:r>
        <w:rPr>
          <w:i/>
          <w:spacing w:val="-4"/>
        </w:rPr>
        <w:t xml:space="preserve"> </w:t>
      </w:r>
      <w:r>
        <w:rPr>
          <w:i/>
        </w:rPr>
        <w:t>la</w:t>
      </w:r>
      <w:r>
        <w:rPr>
          <w:i/>
          <w:spacing w:val="-4"/>
        </w:rPr>
        <w:t xml:space="preserve"> </w:t>
      </w:r>
      <w:r>
        <w:rPr>
          <w:i/>
        </w:rPr>
        <w:t>vida</w:t>
      </w:r>
      <w:r>
        <w:rPr>
          <w:i/>
          <w:spacing w:val="40"/>
        </w:rPr>
        <w:t xml:space="preserve"> </w:t>
      </w:r>
      <w:r>
        <w:rPr>
          <w:i/>
        </w:rPr>
        <w:t>y la salud de los trabajadores</w:t>
      </w:r>
      <w:r>
        <w:t>”, ya sea quienes se desempeñan directamente en</w:t>
      </w:r>
      <w:r>
        <w:rPr>
          <w:spacing w:val="40"/>
        </w:rPr>
        <w:t xml:space="preserve"> </w:t>
      </w:r>
      <w:r>
        <w:t>ellas o mediante subcontratación (terceros contratistas).</w:t>
      </w:r>
    </w:p>
    <w:p w:rsidR="006E56D7" w:rsidRDefault="00000000">
      <w:pPr>
        <w:pStyle w:val="Prrafodelista"/>
        <w:numPr>
          <w:ilvl w:val="2"/>
          <w:numId w:val="3"/>
        </w:numPr>
        <w:tabs>
          <w:tab w:val="left" w:pos="820"/>
        </w:tabs>
        <w:spacing w:line="360" w:lineRule="auto"/>
        <w:ind w:right="115"/>
        <w:jc w:val="both"/>
        <w:rPr>
          <w:i/>
        </w:rPr>
      </w:pPr>
      <w:r>
        <w:t>Dictámenes y ordinarios de la Dirección del Trabajo, tales como el Ordinario N°5469/292 de 1997 que interpreta las</w:t>
      </w:r>
      <w:r>
        <w:rPr>
          <w:spacing w:val="-4"/>
        </w:rPr>
        <w:t xml:space="preserve"> </w:t>
      </w:r>
      <w:r>
        <w:t>disposiciones</w:t>
      </w:r>
      <w:r>
        <w:rPr>
          <w:spacing w:val="-4"/>
        </w:rPr>
        <w:t xml:space="preserve"> </w:t>
      </w:r>
      <w:r>
        <w:t>legales</w:t>
      </w:r>
      <w:r>
        <w:rPr>
          <w:spacing w:val="-4"/>
        </w:rPr>
        <w:t xml:space="preserve"> </w:t>
      </w:r>
      <w:r>
        <w:t>de</w:t>
      </w:r>
      <w:r>
        <w:rPr>
          <w:spacing w:val="-4"/>
        </w:rPr>
        <w:t xml:space="preserve"> </w:t>
      </w:r>
      <w:r>
        <w:t>deber</w:t>
      </w:r>
      <w:r>
        <w:rPr>
          <w:spacing w:val="-4"/>
        </w:rPr>
        <w:t xml:space="preserve"> </w:t>
      </w:r>
      <w:r>
        <w:t>de</w:t>
      </w:r>
      <w:r>
        <w:rPr>
          <w:spacing w:val="-4"/>
        </w:rPr>
        <w:t xml:space="preserve"> </w:t>
      </w:r>
      <w:r>
        <w:t>protección en el siguiente sentido: “</w:t>
      </w:r>
      <w:r>
        <w:rPr>
          <w:i/>
        </w:rPr>
        <w:t>la obligación de protección es un deber genérico, cuyo contenido</w:t>
      </w:r>
      <w:r>
        <w:rPr>
          <w:i/>
          <w:spacing w:val="-5"/>
        </w:rPr>
        <w:t xml:space="preserve"> </w:t>
      </w:r>
      <w:r>
        <w:rPr>
          <w:i/>
        </w:rPr>
        <w:t>no</w:t>
      </w:r>
      <w:r>
        <w:rPr>
          <w:i/>
          <w:spacing w:val="-5"/>
        </w:rPr>
        <w:t xml:space="preserve"> </w:t>
      </w:r>
      <w:r>
        <w:rPr>
          <w:i/>
        </w:rPr>
        <w:t>queda</w:t>
      </w:r>
      <w:r>
        <w:rPr>
          <w:i/>
          <w:spacing w:val="-5"/>
        </w:rPr>
        <w:t xml:space="preserve"> </w:t>
      </w:r>
      <w:r>
        <w:rPr>
          <w:i/>
        </w:rPr>
        <w:t>exclusivamente</w:t>
      </w:r>
      <w:r>
        <w:rPr>
          <w:i/>
          <w:spacing w:val="-5"/>
        </w:rPr>
        <w:t xml:space="preserve"> </w:t>
      </w:r>
      <w:r>
        <w:rPr>
          <w:i/>
        </w:rPr>
        <w:t>circunscrito</w:t>
      </w:r>
      <w:r>
        <w:rPr>
          <w:i/>
          <w:spacing w:val="-5"/>
        </w:rPr>
        <w:t xml:space="preserve"> </w:t>
      </w:r>
      <w:r>
        <w:rPr>
          <w:i/>
        </w:rPr>
        <w:t>a</w:t>
      </w:r>
      <w:r>
        <w:rPr>
          <w:i/>
          <w:spacing w:val="-5"/>
        </w:rPr>
        <w:t xml:space="preserve"> </w:t>
      </w:r>
      <w:r>
        <w:rPr>
          <w:i/>
        </w:rPr>
        <w:t>las</w:t>
      </w:r>
      <w:r>
        <w:rPr>
          <w:i/>
          <w:spacing w:val="-5"/>
        </w:rPr>
        <w:t xml:space="preserve"> </w:t>
      </w:r>
      <w:r>
        <w:rPr>
          <w:i/>
        </w:rPr>
        <w:t>disposiciones</w:t>
      </w:r>
      <w:r>
        <w:rPr>
          <w:i/>
          <w:spacing w:val="-5"/>
        </w:rPr>
        <w:t xml:space="preserve"> </w:t>
      </w:r>
      <w:r>
        <w:rPr>
          <w:i/>
        </w:rPr>
        <w:t>legales</w:t>
      </w:r>
      <w:r>
        <w:rPr>
          <w:i/>
          <w:spacing w:val="-5"/>
        </w:rPr>
        <w:t xml:space="preserve"> </w:t>
      </w:r>
      <w:r>
        <w:rPr>
          <w:i/>
        </w:rPr>
        <w:t>expresas sobre la materia, sino también por la naturaleza de las circunstancias en que el empleador</w:t>
      </w:r>
      <w:r>
        <w:rPr>
          <w:i/>
          <w:spacing w:val="80"/>
          <w:w w:val="150"/>
        </w:rPr>
        <w:t xml:space="preserve"> </w:t>
      </w:r>
      <w:r>
        <w:rPr>
          <w:i/>
        </w:rPr>
        <w:t>esté</w:t>
      </w:r>
      <w:r>
        <w:rPr>
          <w:i/>
          <w:spacing w:val="80"/>
          <w:w w:val="150"/>
        </w:rPr>
        <w:t xml:space="preserve"> </w:t>
      </w:r>
      <w:r>
        <w:rPr>
          <w:i/>
        </w:rPr>
        <w:t>en</w:t>
      </w:r>
      <w:r>
        <w:rPr>
          <w:i/>
          <w:spacing w:val="80"/>
          <w:w w:val="150"/>
        </w:rPr>
        <w:t xml:space="preserve"> </w:t>
      </w:r>
      <w:r>
        <w:rPr>
          <w:i/>
        </w:rPr>
        <w:t>condiciones</w:t>
      </w:r>
      <w:r>
        <w:rPr>
          <w:i/>
          <w:spacing w:val="80"/>
          <w:w w:val="150"/>
        </w:rPr>
        <w:t xml:space="preserve"> </w:t>
      </w:r>
      <w:r>
        <w:rPr>
          <w:i/>
        </w:rPr>
        <w:t>de</w:t>
      </w:r>
      <w:r>
        <w:rPr>
          <w:i/>
          <w:spacing w:val="80"/>
          <w:w w:val="150"/>
        </w:rPr>
        <w:t xml:space="preserve"> </w:t>
      </w:r>
      <w:r>
        <w:rPr>
          <w:i/>
        </w:rPr>
        <w:t>salvaguardar</w:t>
      </w:r>
      <w:r>
        <w:rPr>
          <w:i/>
          <w:spacing w:val="80"/>
        </w:rPr>
        <w:t xml:space="preserve"> </w:t>
      </w:r>
      <w:r>
        <w:rPr>
          <w:i/>
        </w:rPr>
        <w:t>los</w:t>
      </w:r>
      <w:r>
        <w:rPr>
          <w:i/>
          <w:spacing w:val="80"/>
        </w:rPr>
        <w:t xml:space="preserve"> </w:t>
      </w:r>
      <w:r>
        <w:rPr>
          <w:i/>
        </w:rPr>
        <w:t>intereses</w:t>
      </w:r>
      <w:r>
        <w:rPr>
          <w:i/>
          <w:spacing w:val="80"/>
        </w:rPr>
        <w:t xml:space="preserve"> </w:t>
      </w:r>
      <w:r>
        <w:rPr>
          <w:i/>
        </w:rPr>
        <w:t>legítimos</w:t>
      </w:r>
      <w:r>
        <w:rPr>
          <w:i/>
          <w:spacing w:val="80"/>
        </w:rPr>
        <w:t xml:space="preserve"> </w:t>
      </w:r>
      <w:r>
        <w:rPr>
          <w:i/>
        </w:rPr>
        <w:t>del</w:t>
      </w:r>
    </w:p>
    <w:p w:rsidR="006E56D7" w:rsidRDefault="006E56D7">
      <w:pPr>
        <w:spacing w:line="360" w:lineRule="auto"/>
        <w:jc w:val="both"/>
        <w:sectPr w:rsidR="006E56D7" w:rsidSect="000950BF">
          <w:type w:val="continuous"/>
          <w:pgSz w:w="11920" w:h="16840"/>
          <w:pgMar w:top="1360" w:right="1340" w:bottom="280" w:left="1340" w:header="720" w:footer="720" w:gutter="0"/>
          <w:cols w:space="720"/>
        </w:sectPr>
      </w:pPr>
    </w:p>
    <w:p w:rsidR="006E56D7" w:rsidRDefault="00000000">
      <w:pPr>
        <w:spacing w:before="80" w:line="360" w:lineRule="auto"/>
        <w:ind w:left="820" w:right="116"/>
        <w:jc w:val="both"/>
      </w:pPr>
      <w:r>
        <w:rPr>
          <w:i/>
        </w:rPr>
        <w:lastRenderedPageBreak/>
        <w:t>trabajador.</w:t>
      </w:r>
      <w:r>
        <w:t xml:space="preserve">” Del mismo modo, el Ordinario N°4334/69 de 2014 que expone </w:t>
      </w:r>
      <w:r>
        <w:rPr>
          <w:i/>
        </w:rPr>
        <w:t>“el empleador debe adoptar todas las medidas necesarias e idóneas, que razonablemente, garanticen una eficaz protección al trabajador, previniendo todo riesgo al cual pueda verse expuesto en la ejecución de sus funciones</w:t>
      </w:r>
      <w:r>
        <w:t>.”</w:t>
      </w:r>
    </w:p>
    <w:p w:rsidR="006E56D7" w:rsidRDefault="006E56D7">
      <w:pPr>
        <w:pStyle w:val="Textoindependiente"/>
        <w:spacing w:before="126"/>
      </w:pPr>
    </w:p>
    <w:p w:rsidR="006E56D7" w:rsidRDefault="00000000">
      <w:pPr>
        <w:pStyle w:val="Textoindependiente"/>
        <w:spacing w:line="360" w:lineRule="auto"/>
        <w:ind w:left="100" w:right="113" w:firstLine="570"/>
        <w:jc w:val="both"/>
      </w:pPr>
      <w:r>
        <w:t>No obstante haber regulación expresa, existen incumplimientos recurrentes por parte de algunos empleadores.</w:t>
      </w:r>
      <w:r>
        <w:rPr>
          <w:spacing w:val="-5"/>
        </w:rPr>
        <w:t xml:space="preserve"> </w:t>
      </w:r>
      <w:r>
        <w:t>Pero</w:t>
      </w:r>
      <w:r>
        <w:rPr>
          <w:spacing w:val="-5"/>
        </w:rPr>
        <w:t xml:space="preserve"> </w:t>
      </w:r>
      <w:r>
        <w:t>ante</w:t>
      </w:r>
      <w:r>
        <w:rPr>
          <w:spacing w:val="-5"/>
        </w:rPr>
        <w:t xml:space="preserve"> </w:t>
      </w:r>
      <w:r>
        <w:t>dichos</w:t>
      </w:r>
      <w:r>
        <w:rPr>
          <w:spacing w:val="-5"/>
        </w:rPr>
        <w:t xml:space="preserve"> </w:t>
      </w:r>
      <w:r>
        <w:t>incumplimientos,</w:t>
      </w:r>
      <w:r>
        <w:rPr>
          <w:spacing w:val="-5"/>
        </w:rPr>
        <w:t xml:space="preserve"> </w:t>
      </w:r>
      <w:r>
        <w:t>las</w:t>
      </w:r>
      <w:r>
        <w:rPr>
          <w:spacing w:val="-5"/>
        </w:rPr>
        <w:t xml:space="preserve"> </w:t>
      </w:r>
      <w:r>
        <w:t>fiscalizaciones,</w:t>
      </w:r>
      <w:r>
        <w:rPr>
          <w:spacing w:val="-5"/>
        </w:rPr>
        <w:t xml:space="preserve"> </w:t>
      </w:r>
      <w:r>
        <w:t>denuncias</w:t>
      </w:r>
      <w:r>
        <w:rPr>
          <w:spacing w:val="-5"/>
        </w:rPr>
        <w:t xml:space="preserve"> </w:t>
      </w:r>
      <w:r>
        <w:t>y condenas resultan ser inocuas, ya que las</w:t>
      </w:r>
      <w:r>
        <w:rPr>
          <w:spacing w:val="-3"/>
        </w:rPr>
        <w:t xml:space="preserve"> </w:t>
      </w:r>
      <w:r>
        <w:t>sanciones</w:t>
      </w:r>
      <w:r>
        <w:rPr>
          <w:spacing w:val="-3"/>
        </w:rPr>
        <w:t xml:space="preserve"> </w:t>
      </w:r>
      <w:r>
        <w:t>administrativas</w:t>
      </w:r>
      <w:r>
        <w:rPr>
          <w:spacing w:val="-3"/>
        </w:rPr>
        <w:t xml:space="preserve"> </w:t>
      </w:r>
      <w:r>
        <w:t>y</w:t>
      </w:r>
      <w:r>
        <w:rPr>
          <w:spacing w:val="-3"/>
        </w:rPr>
        <w:t xml:space="preserve"> </w:t>
      </w:r>
      <w:r>
        <w:t>judiciales</w:t>
      </w:r>
      <w:r>
        <w:rPr>
          <w:spacing w:val="-3"/>
        </w:rPr>
        <w:t xml:space="preserve"> </w:t>
      </w:r>
      <w:r>
        <w:t>de</w:t>
      </w:r>
      <w:r>
        <w:rPr>
          <w:spacing w:val="-3"/>
        </w:rPr>
        <w:t xml:space="preserve"> </w:t>
      </w:r>
      <w:r>
        <w:t>nuestra actual legislación no cumplen con su fin inhibitorio</w:t>
      </w:r>
      <w:r>
        <w:rPr>
          <w:vertAlign w:val="superscript"/>
        </w:rPr>
        <w:t>1</w:t>
      </w:r>
      <w:r>
        <w:t>. El</w:t>
      </w:r>
      <w:r>
        <w:rPr>
          <w:spacing w:val="-3"/>
        </w:rPr>
        <w:t xml:space="preserve"> </w:t>
      </w:r>
      <w:r>
        <w:t>costo</w:t>
      </w:r>
      <w:r>
        <w:rPr>
          <w:spacing w:val="-3"/>
        </w:rPr>
        <w:t xml:space="preserve"> </w:t>
      </w:r>
      <w:r>
        <w:t>de</w:t>
      </w:r>
      <w:r>
        <w:rPr>
          <w:spacing w:val="-3"/>
        </w:rPr>
        <w:t xml:space="preserve"> </w:t>
      </w:r>
      <w:r>
        <w:t>pagar</w:t>
      </w:r>
      <w:r>
        <w:rPr>
          <w:spacing w:val="-3"/>
        </w:rPr>
        <w:t xml:space="preserve"> </w:t>
      </w:r>
      <w:r>
        <w:t>las</w:t>
      </w:r>
      <w:r>
        <w:rPr>
          <w:spacing w:val="-3"/>
        </w:rPr>
        <w:t xml:space="preserve"> </w:t>
      </w:r>
      <w:r>
        <w:t>multas</w:t>
      </w:r>
      <w:r>
        <w:rPr>
          <w:spacing w:val="-3"/>
        </w:rPr>
        <w:t xml:space="preserve"> </w:t>
      </w:r>
      <w:r>
        <w:t xml:space="preserve">impuestas a modo de sanción es mucho menor que el beneficio que trae aparejado incumplir las </w:t>
      </w:r>
      <w:r>
        <w:rPr>
          <w:spacing w:val="-2"/>
        </w:rPr>
        <w:t>normas.</w:t>
      </w:r>
    </w:p>
    <w:p w:rsidR="006E56D7" w:rsidRDefault="006E56D7">
      <w:pPr>
        <w:pStyle w:val="Textoindependiente"/>
        <w:spacing w:before="126"/>
      </w:pPr>
    </w:p>
    <w:p w:rsidR="006E56D7" w:rsidRDefault="00000000">
      <w:pPr>
        <w:pStyle w:val="Ttulo1"/>
        <w:numPr>
          <w:ilvl w:val="1"/>
          <w:numId w:val="3"/>
        </w:numPr>
        <w:tabs>
          <w:tab w:val="left" w:pos="818"/>
          <w:tab w:val="left" w:pos="820"/>
        </w:tabs>
        <w:spacing w:before="1" w:line="360" w:lineRule="auto"/>
        <w:ind w:right="119"/>
      </w:pPr>
      <w:r>
        <w:t>La</w:t>
      </w:r>
      <w:r>
        <w:rPr>
          <w:spacing w:val="80"/>
        </w:rPr>
        <w:t xml:space="preserve"> </w:t>
      </w:r>
      <w:r>
        <w:t>protección</w:t>
      </w:r>
      <w:r>
        <w:rPr>
          <w:spacing w:val="80"/>
        </w:rPr>
        <w:t xml:space="preserve"> </w:t>
      </w:r>
      <w:r>
        <w:t>de</w:t>
      </w:r>
      <w:r>
        <w:rPr>
          <w:spacing w:val="80"/>
        </w:rPr>
        <w:t xml:space="preserve"> </w:t>
      </w:r>
      <w:r>
        <w:t>trabajadoras</w:t>
      </w:r>
      <w:r>
        <w:rPr>
          <w:spacing w:val="80"/>
        </w:rPr>
        <w:t xml:space="preserve"> </w:t>
      </w:r>
      <w:r>
        <w:t>y</w:t>
      </w:r>
      <w:r>
        <w:rPr>
          <w:spacing w:val="80"/>
        </w:rPr>
        <w:t xml:space="preserve"> </w:t>
      </w:r>
      <w:r>
        <w:t>trabajadores</w:t>
      </w:r>
      <w:r>
        <w:rPr>
          <w:spacing w:val="80"/>
        </w:rPr>
        <w:t xml:space="preserve"> </w:t>
      </w:r>
      <w:r>
        <w:t>que</w:t>
      </w:r>
      <w:r>
        <w:rPr>
          <w:spacing w:val="80"/>
        </w:rPr>
        <w:t xml:space="preserve"> </w:t>
      </w:r>
      <w:r>
        <w:t>se</w:t>
      </w:r>
      <w:r>
        <w:rPr>
          <w:spacing w:val="80"/>
        </w:rPr>
        <w:t xml:space="preserve"> </w:t>
      </w:r>
      <w:r>
        <w:t>desempeñan</w:t>
      </w:r>
      <w:r>
        <w:rPr>
          <w:spacing w:val="71"/>
        </w:rPr>
        <w:t xml:space="preserve"> </w:t>
      </w:r>
      <w:r>
        <w:t>en</w:t>
      </w:r>
      <w:r>
        <w:rPr>
          <w:spacing w:val="71"/>
        </w:rPr>
        <w:t xml:space="preserve"> </w:t>
      </w:r>
      <w:r>
        <w:t>el transporte público. Caso de Red Metropolitana de Movilidad (RED).</w:t>
      </w:r>
    </w:p>
    <w:p w:rsidR="006E56D7" w:rsidRDefault="006E56D7">
      <w:pPr>
        <w:pStyle w:val="Textoindependiente"/>
        <w:spacing w:before="126"/>
        <w:rPr>
          <w:b/>
        </w:rPr>
      </w:pPr>
    </w:p>
    <w:p w:rsidR="006E56D7" w:rsidRDefault="00000000">
      <w:pPr>
        <w:pStyle w:val="Textoindependiente"/>
        <w:spacing w:line="360" w:lineRule="auto"/>
        <w:ind w:left="100" w:right="123" w:firstLine="570"/>
        <w:jc w:val="both"/>
      </w:pPr>
      <w:r>
        <w:t>Expuesto el marco normativo, es</w:t>
      </w:r>
      <w:r>
        <w:rPr>
          <w:spacing w:val="-4"/>
        </w:rPr>
        <w:t xml:space="preserve"> </w:t>
      </w:r>
      <w:r>
        <w:t>necesario</w:t>
      </w:r>
      <w:r>
        <w:rPr>
          <w:spacing w:val="-4"/>
        </w:rPr>
        <w:t xml:space="preserve"> </w:t>
      </w:r>
      <w:r>
        <w:t>revisar</w:t>
      </w:r>
      <w:r>
        <w:rPr>
          <w:spacing w:val="-4"/>
        </w:rPr>
        <w:t xml:space="preserve"> </w:t>
      </w:r>
      <w:r>
        <w:t>su</w:t>
      </w:r>
      <w:r>
        <w:rPr>
          <w:spacing w:val="-4"/>
        </w:rPr>
        <w:t xml:space="preserve"> </w:t>
      </w:r>
      <w:r>
        <w:t>aplicación.</w:t>
      </w:r>
      <w:r>
        <w:rPr>
          <w:spacing w:val="-4"/>
        </w:rPr>
        <w:t xml:space="preserve"> </w:t>
      </w:r>
      <w:r>
        <w:t>Específicamente,</w:t>
      </w:r>
      <w:r>
        <w:rPr>
          <w:spacing w:val="-4"/>
        </w:rPr>
        <w:t xml:space="preserve"> </w:t>
      </w:r>
      <w:r>
        <w:t>en el sector de transporte de pasajeros tenemos el caso paradigmático de vulneración a la normativa laboral: es el caso de la Red Metropolitana de Movilidad (RED), más conocida hasta marzo de 2019 como “Transantiago”.</w:t>
      </w:r>
    </w:p>
    <w:p w:rsidR="006E56D7" w:rsidRDefault="006E56D7">
      <w:pPr>
        <w:pStyle w:val="Textoindependiente"/>
        <w:spacing w:before="126"/>
      </w:pPr>
    </w:p>
    <w:p w:rsidR="006E56D7" w:rsidRDefault="00000000">
      <w:pPr>
        <w:pStyle w:val="Textoindependiente"/>
        <w:spacing w:before="1" w:line="360" w:lineRule="auto"/>
        <w:ind w:left="100" w:right="114" w:firstLine="570"/>
        <w:jc w:val="both"/>
      </w:pPr>
      <w:r>
        <w:t>Hace 15 años, se instauró el sistema de Transantiago prometiendo cambios sustanciales tanto para usuarios y usuarias como para los conductores y conductoras de locomoción colectiva. Tras una década y media, podemos afirmar concluyentemente que, por un lado, la automatización y contratación</w:t>
      </w:r>
      <w:r>
        <w:rPr>
          <w:spacing w:val="-3"/>
        </w:rPr>
        <w:t xml:space="preserve"> </w:t>
      </w:r>
      <w:r>
        <w:t>de</w:t>
      </w:r>
      <w:r>
        <w:rPr>
          <w:spacing w:val="-3"/>
        </w:rPr>
        <w:t xml:space="preserve"> </w:t>
      </w:r>
      <w:r>
        <w:t>conductores</w:t>
      </w:r>
      <w:r>
        <w:rPr>
          <w:spacing w:val="-3"/>
        </w:rPr>
        <w:t xml:space="preserve"> </w:t>
      </w:r>
      <w:r>
        <w:t>mejoraron</w:t>
      </w:r>
      <w:r>
        <w:rPr>
          <w:spacing w:val="-3"/>
        </w:rPr>
        <w:t xml:space="preserve"> </w:t>
      </w:r>
      <w:r>
        <w:t>la</w:t>
      </w:r>
      <w:r>
        <w:rPr>
          <w:spacing w:val="-3"/>
        </w:rPr>
        <w:t xml:space="preserve"> </w:t>
      </w:r>
      <w:r>
        <w:t>situación</w:t>
      </w:r>
      <w:r>
        <w:rPr>
          <w:spacing w:val="-3"/>
        </w:rPr>
        <w:t xml:space="preserve"> </w:t>
      </w:r>
      <w:r>
        <w:t>laboral, pero por otro lado, subsisten precarias condiciones, sobre todo, relacionadas a la</w:t>
      </w:r>
      <w:r>
        <w:rPr>
          <w:spacing w:val="40"/>
        </w:rPr>
        <w:t xml:space="preserve"> </w:t>
      </w:r>
      <w:r>
        <w:t>protección, seguridad e higiene. En este ámbito, podemos apuntar doblemente: al Estado como parte de las licitaciones con las empresas que operan Transantiago y en segundo lugar, a las</w:t>
      </w:r>
      <w:r>
        <w:rPr>
          <w:spacing w:val="-4"/>
        </w:rPr>
        <w:t xml:space="preserve"> </w:t>
      </w:r>
      <w:r>
        <w:t>mismas</w:t>
      </w:r>
      <w:r>
        <w:rPr>
          <w:spacing w:val="-4"/>
        </w:rPr>
        <w:t xml:space="preserve"> </w:t>
      </w:r>
      <w:r>
        <w:t>empresas,</w:t>
      </w:r>
      <w:r>
        <w:rPr>
          <w:spacing w:val="-4"/>
        </w:rPr>
        <w:t xml:space="preserve"> </w:t>
      </w:r>
      <w:r>
        <w:t>empleadoras</w:t>
      </w:r>
      <w:r>
        <w:rPr>
          <w:spacing w:val="-4"/>
        </w:rPr>
        <w:t xml:space="preserve"> </w:t>
      </w:r>
      <w:r>
        <w:t>de</w:t>
      </w:r>
      <w:r>
        <w:rPr>
          <w:spacing w:val="-4"/>
        </w:rPr>
        <w:t xml:space="preserve"> </w:t>
      </w:r>
      <w:r>
        <w:t>conductores,</w:t>
      </w:r>
      <w:r>
        <w:rPr>
          <w:spacing w:val="-4"/>
        </w:rPr>
        <w:t xml:space="preserve"> </w:t>
      </w:r>
      <w:r>
        <w:t>conductoras</w:t>
      </w:r>
      <w:r>
        <w:rPr>
          <w:spacing w:val="-4"/>
        </w:rPr>
        <w:t xml:space="preserve"> </w:t>
      </w:r>
      <w:r>
        <w:t>y</w:t>
      </w:r>
      <w:r>
        <w:rPr>
          <w:spacing w:val="-4"/>
        </w:rPr>
        <w:t xml:space="preserve"> </w:t>
      </w:r>
      <w:r>
        <w:t>personal</w:t>
      </w:r>
      <w:r>
        <w:rPr>
          <w:spacing w:val="-4"/>
        </w:rPr>
        <w:t xml:space="preserve"> </w:t>
      </w:r>
      <w:r>
        <w:t>que</w:t>
      </w:r>
      <w:r>
        <w:rPr>
          <w:spacing w:val="-4"/>
        </w:rPr>
        <w:t xml:space="preserve"> </w:t>
      </w:r>
      <w:r>
        <w:t>se desempeña en el transporte público.</w:t>
      </w:r>
    </w:p>
    <w:p w:rsidR="006E56D7" w:rsidRDefault="006E56D7">
      <w:pPr>
        <w:pStyle w:val="Textoindependiente"/>
        <w:rPr>
          <w:sz w:val="20"/>
        </w:rPr>
      </w:pPr>
    </w:p>
    <w:p w:rsidR="006E56D7" w:rsidRDefault="006E56D7">
      <w:pPr>
        <w:pStyle w:val="Textoindependiente"/>
        <w:rPr>
          <w:sz w:val="20"/>
        </w:rPr>
      </w:pPr>
    </w:p>
    <w:p w:rsidR="006E56D7" w:rsidRDefault="006E56D7">
      <w:pPr>
        <w:pStyle w:val="Textoindependiente"/>
        <w:rPr>
          <w:sz w:val="20"/>
        </w:rPr>
      </w:pPr>
    </w:p>
    <w:p w:rsidR="006E56D7" w:rsidRDefault="00000000">
      <w:pPr>
        <w:pStyle w:val="Textoindependiente"/>
        <w:spacing w:before="58"/>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198723</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382B1" id="Graphic 1" o:spid="_x0000_s1026" style="position:absolute;margin-left:1in;margin-top:15.6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" path="m,l1828800,e" filled="f">
                <v:path arrowok="t"/>
                <w10:wrap type="topAndBottom" anchorx="page"/>
              </v:shape>
            </w:pict>
          </mc:Fallback>
        </mc:AlternateContent>
      </w:r>
    </w:p>
    <w:p w:rsidR="006E56D7" w:rsidRDefault="00000000">
      <w:pPr>
        <w:spacing w:before="103"/>
        <w:ind w:left="100" w:right="113"/>
        <w:jc w:val="both"/>
        <w:rPr>
          <w:sz w:val="20"/>
        </w:rPr>
      </w:pPr>
      <w:r>
        <w:rPr>
          <w:sz w:val="20"/>
          <w:vertAlign w:val="superscript"/>
        </w:rPr>
        <w:t>1</w:t>
      </w:r>
      <w:r>
        <w:rPr>
          <w:sz w:val="20"/>
        </w:rPr>
        <w:t xml:space="preserve"> Desde el 2018 a la fecha de presentación de este proyecto de ley, la empresa Subus,</w:t>
      </w:r>
      <w:r>
        <w:rPr>
          <w:spacing w:val="-4"/>
          <w:sz w:val="20"/>
        </w:rPr>
        <w:t xml:space="preserve"> </w:t>
      </w:r>
      <w:r>
        <w:rPr>
          <w:sz w:val="20"/>
        </w:rPr>
        <w:t>Vule</w:t>
      </w:r>
      <w:r>
        <w:rPr>
          <w:spacing w:val="-4"/>
          <w:sz w:val="20"/>
        </w:rPr>
        <w:t xml:space="preserve"> </w:t>
      </w:r>
      <w:r>
        <w:rPr>
          <w:sz w:val="20"/>
        </w:rPr>
        <w:t>y</w:t>
      </w:r>
      <w:r>
        <w:rPr>
          <w:spacing w:val="-4"/>
          <w:sz w:val="20"/>
        </w:rPr>
        <w:t xml:space="preserve"> </w:t>
      </w:r>
      <w:r>
        <w:rPr>
          <w:sz w:val="20"/>
        </w:rPr>
        <w:t>STP, registran 668, 132 y 60 multas respectivamente. Del 2021 a la fecha, la empresa Voy Santiago registra 18 multas y en lo que va del año actual, Buses Alfa registra 8; en este mismo año, Buses Omega</w:t>
      </w:r>
      <w:r>
        <w:rPr>
          <w:spacing w:val="-3"/>
          <w:sz w:val="20"/>
        </w:rPr>
        <w:t xml:space="preserve"> </w:t>
      </w:r>
      <w:r>
        <w:rPr>
          <w:sz w:val="20"/>
        </w:rPr>
        <w:t>y</w:t>
      </w:r>
      <w:r>
        <w:rPr>
          <w:spacing w:val="-3"/>
          <w:sz w:val="20"/>
        </w:rPr>
        <w:t xml:space="preserve"> </w:t>
      </w:r>
      <w:r>
        <w:rPr>
          <w:sz w:val="20"/>
        </w:rPr>
        <w:t>Santiago</w:t>
      </w:r>
      <w:r>
        <w:rPr>
          <w:spacing w:val="-3"/>
          <w:sz w:val="20"/>
        </w:rPr>
        <w:t xml:space="preserve"> </w:t>
      </w:r>
      <w:r>
        <w:rPr>
          <w:sz w:val="20"/>
        </w:rPr>
        <w:t>Urbano</w:t>
      </w:r>
      <w:r>
        <w:rPr>
          <w:spacing w:val="-3"/>
          <w:sz w:val="20"/>
        </w:rPr>
        <w:t xml:space="preserve"> </w:t>
      </w:r>
      <w:r>
        <w:rPr>
          <w:sz w:val="20"/>
        </w:rPr>
        <w:t>registran</w:t>
      </w:r>
      <w:r>
        <w:rPr>
          <w:spacing w:val="-3"/>
          <w:sz w:val="20"/>
        </w:rPr>
        <w:t xml:space="preserve"> </w:t>
      </w:r>
      <w:r>
        <w:rPr>
          <w:sz w:val="20"/>
        </w:rPr>
        <w:t>3</w:t>
      </w:r>
      <w:r>
        <w:rPr>
          <w:spacing w:val="-3"/>
          <w:sz w:val="20"/>
        </w:rPr>
        <w:t xml:space="preserve"> </w:t>
      </w:r>
      <w:r>
        <w:rPr>
          <w:sz w:val="20"/>
        </w:rPr>
        <w:t>cada</w:t>
      </w:r>
      <w:r>
        <w:rPr>
          <w:spacing w:val="-3"/>
          <w:sz w:val="20"/>
        </w:rPr>
        <w:t xml:space="preserve"> </w:t>
      </w:r>
      <w:r>
        <w:rPr>
          <w:sz w:val="20"/>
        </w:rPr>
        <w:t>una.</w:t>
      </w:r>
      <w:r>
        <w:rPr>
          <w:spacing w:val="-3"/>
          <w:sz w:val="20"/>
        </w:rPr>
        <w:t xml:space="preserve"> </w:t>
      </w:r>
      <w:r>
        <w:rPr>
          <w:sz w:val="20"/>
        </w:rPr>
        <w:t>Entre</w:t>
      </w:r>
      <w:r>
        <w:rPr>
          <w:spacing w:val="-3"/>
          <w:sz w:val="20"/>
        </w:rPr>
        <w:t xml:space="preserve"> </w:t>
      </w:r>
      <w:r>
        <w:rPr>
          <w:sz w:val="20"/>
        </w:rPr>
        <w:t>las</w:t>
      </w:r>
      <w:r>
        <w:rPr>
          <w:spacing w:val="-3"/>
          <w:sz w:val="20"/>
        </w:rPr>
        <w:t xml:space="preserve"> </w:t>
      </w:r>
      <w:r>
        <w:rPr>
          <w:sz w:val="20"/>
        </w:rPr>
        <w:t>infracciones</w:t>
      </w:r>
      <w:r>
        <w:rPr>
          <w:spacing w:val="-3"/>
          <w:sz w:val="20"/>
        </w:rPr>
        <w:t xml:space="preserve"> </w:t>
      </w:r>
      <w:r>
        <w:rPr>
          <w:sz w:val="20"/>
        </w:rPr>
        <w:t>más</w:t>
      </w:r>
      <w:r>
        <w:rPr>
          <w:spacing w:val="-3"/>
          <w:sz w:val="20"/>
        </w:rPr>
        <w:t xml:space="preserve"> </w:t>
      </w:r>
      <w:r>
        <w:rPr>
          <w:sz w:val="20"/>
        </w:rPr>
        <w:t>reiteradas</w:t>
      </w:r>
      <w:r>
        <w:rPr>
          <w:spacing w:val="-3"/>
          <w:sz w:val="20"/>
        </w:rPr>
        <w:t xml:space="preserve"> </w:t>
      </w:r>
      <w:r>
        <w:rPr>
          <w:sz w:val="20"/>
        </w:rPr>
        <w:t>se</w:t>
      </w:r>
      <w:r>
        <w:rPr>
          <w:spacing w:val="-3"/>
          <w:sz w:val="20"/>
        </w:rPr>
        <w:t xml:space="preserve"> </w:t>
      </w:r>
      <w:r>
        <w:rPr>
          <w:sz w:val="20"/>
        </w:rPr>
        <w:t>encuentran: no contar con servicios higiénicos; no tomar las medidas necesarias para proteger eficazmente la</w:t>
      </w:r>
      <w:r>
        <w:rPr>
          <w:spacing w:val="40"/>
          <w:sz w:val="20"/>
        </w:rPr>
        <w:t xml:space="preserve"> </w:t>
      </w:r>
      <w:r>
        <w:rPr>
          <w:sz w:val="20"/>
        </w:rPr>
        <w:t>vida y</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trabajadores;</w:t>
      </w:r>
      <w:r>
        <w:rPr>
          <w:spacing w:val="-3"/>
          <w:sz w:val="20"/>
        </w:rPr>
        <w:t xml:space="preserve"> </w:t>
      </w:r>
      <w:r>
        <w:rPr>
          <w:sz w:val="20"/>
        </w:rPr>
        <w:t>exceder</w:t>
      </w:r>
      <w:r>
        <w:rPr>
          <w:spacing w:val="-3"/>
          <w:sz w:val="20"/>
        </w:rPr>
        <w:t xml:space="preserve"> </w:t>
      </w:r>
      <w:r>
        <w:rPr>
          <w:sz w:val="20"/>
        </w:rPr>
        <w:t>la</w:t>
      </w:r>
      <w:r>
        <w:rPr>
          <w:spacing w:val="-3"/>
          <w:sz w:val="20"/>
        </w:rPr>
        <w:t xml:space="preserve"> </w:t>
      </w:r>
      <w:r>
        <w:rPr>
          <w:sz w:val="20"/>
        </w:rPr>
        <w:t>jornada</w:t>
      </w:r>
      <w:r>
        <w:rPr>
          <w:spacing w:val="-3"/>
          <w:sz w:val="20"/>
        </w:rPr>
        <w:t xml:space="preserve"> </w:t>
      </w:r>
      <w:r>
        <w:rPr>
          <w:sz w:val="20"/>
        </w:rPr>
        <w:t>ordinaria</w:t>
      </w:r>
      <w:r>
        <w:rPr>
          <w:spacing w:val="-3"/>
          <w:sz w:val="20"/>
        </w:rPr>
        <w:t xml:space="preserve"> </w:t>
      </w:r>
      <w:r>
        <w:rPr>
          <w:sz w:val="20"/>
        </w:rPr>
        <w:t>legal</w:t>
      </w:r>
      <w:r>
        <w:rPr>
          <w:spacing w:val="-3"/>
          <w:sz w:val="20"/>
        </w:rPr>
        <w:t xml:space="preserve"> </w:t>
      </w:r>
      <w:r>
        <w:rPr>
          <w:sz w:val="20"/>
        </w:rPr>
        <w:t>de</w:t>
      </w:r>
      <w:r>
        <w:rPr>
          <w:spacing w:val="-3"/>
          <w:sz w:val="20"/>
        </w:rPr>
        <w:t xml:space="preserve"> </w:t>
      </w:r>
      <w:r>
        <w:rPr>
          <w:sz w:val="20"/>
        </w:rPr>
        <w:t>trabajo;</w:t>
      </w:r>
      <w:r>
        <w:rPr>
          <w:spacing w:val="-3"/>
          <w:sz w:val="20"/>
        </w:rPr>
        <w:t xml:space="preserve"> </w:t>
      </w:r>
      <w:r>
        <w:rPr>
          <w:sz w:val="20"/>
        </w:rPr>
        <w:t>no</w:t>
      </w:r>
      <w:r>
        <w:rPr>
          <w:spacing w:val="-3"/>
          <w:sz w:val="20"/>
        </w:rPr>
        <w:t xml:space="preserve"> </w:t>
      </w:r>
      <w:r>
        <w:rPr>
          <w:sz w:val="20"/>
        </w:rPr>
        <w:t>suprimir</w:t>
      </w:r>
      <w:r>
        <w:rPr>
          <w:spacing w:val="-3"/>
          <w:sz w:val="20"/>
        </w:rPr>
        <w:t xml:space="preserve"> </w:t>
      </w:r>
      <w:r>
        <w:rPr>
          <w:sz w:val="20"/>
        </w:rPr>
        <w:t>los</w:t>
      </w:r>
      <w:r>
        <w:rPr>
          <w:spacing w:val="-3"/>
          <w:sz w:val="20"/>
        </w:rPr>
        <w:t xml:space="preserve"> </w:t>
      </w:r>
      <w:r>
        <w:rPr>
          <w:sz w:val="20"/>
        </w:rPr>
        <w:t xml:space="preserve">factores de peligro en el lugar de trabajo; incumplimiento al contrato de trabajo y el no pago de </w:t>
      </w:r>
      <w:r>
        <w:rPr>
          <w:spacing w:val="-2"/>
          <w:sz w:val="20"/>
        </w:rPr>
        <w:t>remuneraciones.</w:t>
      </w:r>
    </w:p>
    <w:p w:rsidR="006E56D7" w:rsidRDefault="006E56D7">
      <w:pPr>
        <w:jc w:val="both"/>
        <w:rPr>
          <w:sz w:val="20"/>
        </w:rPr>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17" w:firstLine="570"/>
        <w:jc w:val="both"/>
      </w:pPr>
      <w:r>
        <w:lastRenderedPageBreak/>
        <w:t>Los</w:t>
      </w:r>
      <w:r>
        <w:rPr>
          <w:spacing w:val="-4"/>
        </w:rPr>
        <w:t xml:space="preserve"> </w:t>
      </w:r>
      <w:r>
        <w:t>incumplimientos</w:t>
      </w:r>
      <w:r>
        <w:rPr>
          <w:spacing w:val="-4"/>
        </w:rPr>
        <w:t xml:space="preserve"> </w:t>
      </w:r>
      <w:r>
        <w:t>recurrentes</w:t>
      </w:r>
      <w:r>
        <w:rPr>
          <w:spacing w:val="-4"/>
        </w:rPr>
        <w:t xml:space="preserve"> </w:t>
      </w:r>
      <w:r>
        <w:t>se</w:t>
      </w:r>
      <w:r>
        <w:rPr>
          <w:spacing w:val="-4"/>
        </w:rPr>
        <w:t xml:space="preserve"> </w:t>
      </w:r>
      <w:r>
        <w:t>observan</w:t>
      </w:r>
      <w:r>
        <w:rPr>
          <w:spacing w:val="-4"/>
        </w:rPr>
        <w:t xml:space="preserve"> </w:t>
      </w:r>
      <w:r>
        <w:t>en</w:t>
      </w:r>
      <w:r>
        <w:rPr>
          <w:spacing w:val="-4"/>
        </w:rPr>
        <w:t xml:space="preserve"> </w:t>
      </w:r>
      <w:r>
        <w:t>dos</w:t>
      </w:r>
      <w:r>
        <w:rPr>
          <w:spacing w:val="-4"/>
        </w:rPr>
        <w:t xml:space="preserve"> </w:t>
      </w:r>
      <w:r>
        <w:t>aspectos</w:t>
      </w:r>
      <w:r>
        <w:rPr>
          <w:spacing w:val="-4"/>
        </w:rPr>
        <w:t xml:space="preserve"> </w:t>
      </w:r>
      <w:r>
        <w:t>principales:</w:t>
      </w:r>
      <w:r>
        <w:rPr>
          <w:spacing w:val="-4"/>
        </w:rPr>
        <w:t xml:space="preserve"> </w:t>
      </w:r>
      <w:r>
        <w:t>i)</w:t>
      </w:r>
      <w:r>
        <w:rPr>
          <w:spacing w:val="-4"/>
        </w:rPr>
        <w:t xml:space="preserve"> </w:t>
      </w:r>
      <w:r>
        <w:t>lo</w:t>
      </w:r>
      <w:r>
        <w:rPr>
          <w:spacing w:val="-4"/>
        </w:rPr>
        <w:t xml:space="preserve"> </w:t>
      </w:r>
      <w:r>
        <w:t>relativo al descanso y</w:t>
      </w:r>
      <w:r>
        <w:rPr>
          <w:spacing w:val="-3"/>
        </w:rPr>
        <w:t xml:space="preserve"> </w:t>
      </w:r>
      <w:r>
        <w:t>la</w:t>
      </w:r>
      <w:r>
        <w:rPr>
          <w:spacing w:val="-3"/>
        </w:rPr>
        <w:t xml:space="preserve"> </w:t>
      </w:r>
      <w:r>
        <w:t>alimentación</w:t>
      </w:r>
      <w:r>
        <w:rPr>
          <w:vertAlign w:val="superscript"/>
        </w:rPr>
        <w:t>2</w:t>
      </w:r>
      <w:r>
        <w:rPr>
          <w:spacing w:val="-3"/>
        </w:rPr>
        <w:t xml:space="preserve"> </w:t>
      </w:r>
      <w:r>
        <w:t>y</w:t>
      </w:r>
      <w:r>
        <w:rPr>
          <w:spacing w:val="-3"/>
        </w:rPr>
        <w:t xml:space="preserve"> </w:t>
      </w:r>
      <w:r>
        <w:t>ii)</w:t>
      </w:r>
      <w:r>
        <w:rPr>
          <w:spacing w:val="-3"/>
        </w:rPr>
        <w:t xml:space="preserve"> </w:t>
      </w:r>
      <w:r>
        <w:t>respecto</w:t>
      </w:r>
      <w:r>
        <w:rPr>
          <w:spacing w:val="-3"/>
        </w:rPr>
        <w:t xml:space="preserve"> </w:t>
      </w:r>
      <w:r>
        <w:t>de</w:t>
      </w:r>
      <w:r>
        <w:rPr>
          <w:spacing w:val="-3"/>
        </w:rPr>
        <w:t xml:space="preserve"> </w:t>
      </w:r>
      <w:r>
        <w:t>las</w:t>
      </w:r>
      <w:r>
        <w:rPr>
          <w:spacing w:val="-3"/>
        </w:rPr>
        <w:t xml:space="preserve"> </w:t>
      </w:r>
      <w:r>
        <w:t>condiciones</w:t>
      </w:r>
      <w:r>
        <w:rPr>
          <w:spacing w:val="-3"/>
        </w:rPr>
        <w:t xml:space="preserve"> </w:t>
      </w:r>
      <w:r>
        <w:t>higiénicas.</w:t>
      </w:r>
      <w:r>
        <w:rPr>
          <w:spacing w:val="-3"/>
        </w:rPr>
        <w:t xml:space="preserve"> </w:t>
      </w:r>
      <w:r>
        <w:t>Este</w:t>
      </w:r>
      <w:r>
        <w:rPr>
          <w:spacing w:val="-3"/>
        </w:rPr>
        <w:t xml:space="preserve"> </w:t>
      </w:r>
      <w:r>
        <w:t>último</w:t>
      </w:r>
      <w:r>
        <w:rPr>
          <w:spacing w:val="-3"/>
        </w:rPr>
        <w:t xml:space="preserve"> </w:t>
      </w:r>
      <w:r>
        <w:t>punto nos muestra una situación preocupante fuera de todo parámetro de dignidad laboral: en muchos casos, no existen implementos, artefactos e instalaciones mínimas exigidas por la ley.</w:t>
      </w:r>
      <w:r>
        <w:rPr>
          <w:spacing w:val="-4"/>
        </w:rPr>
        <w:t xml:space="preserve"> </w:t>
      </w:r>
      <w:r>
        <w:t>Conductores,</w:t>
      </w:r>
      <w:r>
        <w:rPr>
          <w:spacing w:val="-4"/>
        </w:rPr>
        <w:t xml:space="preserve"> </w:t>
      </w:r>
      <w:r>
        <w:t>conductoras</w:t>
      </w:r>
      <w:r>
        <w:rPr>
          <w:spacing w:val="-4"/>
        </w:rPr>
        <w:t xml:space="preserve"> </w:t>
      </w:r>
      <w:r>
        <w:t>y</w:t>
      </w:r>
      <w:r>
        <w:rPr>
          <w:spacing w:val="-4"/>
        </w:rPr>
        <w:t xml:space="preserve"> </w:t>
      </w:r>
      <w:r>
        <w:t>personal</w:t>
      </w:r>
      <w:r>
        <w:rPr>
          <w:spacing w:val="-4"/>
        </w:rPr>
        <w:t xml:space="preserve"> </w:t>
      </w:r>
      <w:r>
        <w:t>en</w:t>
      </w:r>
      <w:r>
        <w:rPr>
          <w:spacing w:val="-4"/>
        </w:rPr>
        <w:t xml:space="preserve"> </w:t>
      </w:r>
      <w:r>
        <w:t>general,</w:t>
      </w:r>
      <w:r>
        <w:rPr>
          <w:spacing w:val="-4"/>
        </w:rPr>
        <w:t xml:space="preserve"> </w:t>
      </w:r>
      <w:r>
        <w:t>no</w:t>
      </w:r>
      <w:r>
        <w:rPr>
          <w:spacing w:val="-4"/>
        </w:rPr>
        <w:t xml:space="preserve"> </w:t>
      </w:r>
      <w:r>
        <w:t>pueden</w:t>
      </w:r>
      <w:r>
        <w:rPr>
          <w:spacing w:val="-4"/>
        </w:rPr>
        <w:t xml:space="preserve"> </w:t>
      </w:r>
      <w:r>
        <w:t>ir</w:t>
      </w:r>
      <w:r>
        <w:rPr>
          <w:spacing w:val="-4"/>
        </w:rPr>
        <w:t xml:space="preserve"> </w:t>
      </w:r>
      <w:r>
        <w:t>al</w:t>
      </w:r>
      <w:r>
        <w:rPr>
          <w:spacing w:val="-4"/>
        </w:rPr>
        <w:t xml:space="preserve"> </w:t>
      </w:r>
      <w:r>
        <w:t>baño,</w:t>
      </w:r>
      <w:r>
        <w:rPr>
          <w:spacing w:val="-4"/>
        </w:rPr>
        <w:t xml:space="preserve"> </w:t>
      </w:r>
      <w:r>
        <w:t>asearse</w:t>
      </w:r>
      <w:r>
        <w:rPr>
          <w:spacing w:val="-4"/>
        </w:rPr>
        <w:t xml:space="preserve"> </w:t>
      </w:r>
      <w:r>
        <w:t>ni</w:t>
      </w:r>
      <w:r>
        <w:rPr>
          <w:spacing w:val="-4"/>
        </w:rPr>
        <w:t xml:space="preserve"> </w:t>
      </w:r>
      <w:r>
        <w:t>tomar agua. Esto, en expresa contravención a</w:t>
      </w:r>
      <w:r>
        <w:rPr>
          <w:spacing w:val="-4"/>
        </w:rPr>
        <w:t xml:space="preserve"> </w:t>
      </w:r>
      <w:r>
        <w:t>requisitos</w:t>
      </w:r>
      <w:r>
        <w:rPr>
          <w:spacing w:val="-4"/>
        </w:rPr>
        <w:t xml:space="preserve"> </w:t>
      </w:r>
      <w:r>
        <w:t>literales</w:t>
      </w:r>
      <w:r>
        <w:rPr>
          <w:spacing w:val="-4"/>
        </w:rPr>
        <w:t xml:space="preserve"> </w:t>
      </w:r>
      <w:r>
        <w:t>en</w:t>
      </w:r>
      <w:r>
        <w:rPr>
          <w:spacing w:val="-4"/>
        </w:rPr>
        <w:t xml:space="preserve"> </w:t>
      </w:r>
      <w:r>
        <w:t>el</w:t>
      </w:r>
      <w:r>
        <w:rPr>
          <w:spacing w:val="-4"/>
        </w:rPr>
        <w:t xml:space="preserve"> </w:t>
      </w:r>
      <w:r>
        <w:t>ámbito</w:t>
      </w:r>
      <w:r>
        <w:rPr>
          <w:spacing w:val="-4"/>
        </w:rPr>
        <w:t xml:space="preserve"> </w:t>
      </w:r>
      <w:r>
        <w:t>reglamentario,</w:t>
      </w:r>
      <w:r>
        <w:rPr>
          <w:spacing w:val="-4"/>
        </w:rPr>
        <w:t xml:space="preserve"> </w:t>
      </w:r>
      <w:r>
        <w:t xml:space="preserve">tales </w:t>
      </w:r>
      <w:r>
        <w:rPr>
          <w:spacing w:val="-2"/>
        </w:rPr>
        <w:t>como:</w:t>
      </w:r>
    </w:p>
    <w:p w:rsidR="006E56D7" w:rsidRDefault="00000000">
      <w:pPr>
        <w:pStyle w:val="Prrafodelista"/>
        <w:numPr>
          <w:ilvl w:val="0"/>
          <w:numId w:val="2"/>
        </w:numPr>
        <w:tabs>
          <w:tab w:val="left" w:pos="820"/>
        </w:tabs>
        <w:spacing w:line="360" w:lineRule="auto"/>
        <w:ind w:right="118"/>
        <w:jc w:val="both"/>
      </w:pPr>
      <w:r>
        <w:t>Primero, el artículo 10 del Decreto N°594 de 1999 del ministerio de</w:t>
      </w:r>
      <w:r>
        <w:rPr>
          <w:spacing w:val="-3"/>
        </w:rPr>
        <w:t xml:space="preserve"> </w:t>
      </w:r>
      <w:r>
        <w:t>Salud</w:t>
      </w:r>
      <w:r>
        <w:rPr>
          <w:spacing w:val="-3"/>
        </w:rPr>
        <w:t xml:space="preserve"> </w:t>
      </w:r>
      <w:r>
        <w:t>mandata: “</w:t>
      </w:r>
      <w:r>
        <w:rPr>
          <w:i/>
        </w:rPr>
        <w:t>En los trabajos que necesariamente deban</w:t>
      </w:r>
      <w:r>
        <w:rPr>
          <w:i/>
          <w:spacing w:val="-4"/>
        </w:rPr>
        <w:t xml:space="preserve"> </w:t>
      </w:r>
      <w:r>
        <w:rPr>
          <w:i/>
        </w:rPr>
        <w:t>ser</w:t>
      </w:r>
      <w:r>
        <w:rPr>
          <w:i/>
          <w:spacing w:val="-4"/>
        </w:rPr>
        <w:t xml:space="preserve"> </w:t>
      </w:r>
      <w:r>
        <w:rPr>
          <w:i/>
        </w:rPr>
        <w:t>realizados</w:t>
      </w:r>
      <w:r>
        <w:rPr>
          <w:i/>
          <w:spacing w:val="-4"/>
        </w:rPr>
        <w:t xml:space="preserve"> </w:t>
      </w:r>
      <w:r>
        <w:rPr>
          <w:i/>
        </w:rPr>
        <w:t>en</w:t>
      </w:r>
      <w:r>
        <w:rPr>
          <w:i/>
          <w:spacing w:val="-4"/>
        </w:rPr>
        <w:t xml:space="preserve"> </w:t>
      </w:r>
      <w:r>
        <w:rPr>
          <w:i/>
        </w:rPr>
        <w:t>locales</w:t>
      </w:r>
      <w:r>
        <w:rPr>
          <w:i/>
          <w:spacing w:val="-4"/>
        </w:rPr>
        <w:t xml:space="preserve"> </w:t>
      </w:r>
      <w:r>
        <w:rPr>
          <w:i/>
        </w:rPr>
        <w:t>descubiertos</w:t>
      </w:r>
      <w:r>
        <w:rPr>
          <w:i/>
          <w:spacing w:val="-4"/>
        </w:rPr>
        <w:t xml:space="preserve"> </w:t>
      </w:r>
      <w:r>
        <w:rPr>
          <w:i/>
        </w:rPr>
        <w:t xml:space="preserve">o en sitios a cielo abierto, </w:t>
      </w:r>
      <w:r>
        <w:rPr>
          <w:b/>
          <w:i/>
        </w:rPr>
        <w:t>deberán tomarse precauciones</w:t>
      </w:r>
      <w:r>
        <w:rPr>
          <w:b/>
          <w:i/>
          <w:spacing w:val="-4"/>
        </w:rPr>
        <w:t xml:space="preserve"> </w:t>
      </w:r>
      <w:r>
        <w:rPr>
          <w:b/>
          <w:i/>
        </w:rPr>
        <w:t>adecuadas</w:t>
      </w:r>
      <w:r>
        <w:rPr>
          <w:b/>
          <w:i/>
          <w:spacing w:val="-4"/>
        </w:rPr>
        <w:t xml:space="preserve"> </w:t>
      </w:r>
      <w:r>
        <w:rPr>
          <w:b/>
          <w:i/>
        </w:rPr>
        <w:t>que</w:t>
      </w:r>
      <w:r>
        <w:rPr>
          <w:b/>
          <w:i/>
          <w:spacing w:val="-4"/>
        </w:rPr>
        <w:t xml:space="preserve"> </w:t>
      </w:r>
      <w:r>
        <w:rPr>
          <w:b/>
          <w:i/>
        </w:rPr>
        <w:t>protejan a los trabajadores contra las inclemencias del tiempo</w:t>
      </w:r>
      <w:r>
        <w:t>.”</w:t>
      </w:r>
    </w:p>
    <w:p w:rsidR="006E56D7" w:rsidRDefault="00000000">
      <w:pPr>
        <w:pStyle w:val="Prrafodelista"/>
        <w:numPr>
          <w:ilvl w:val="0"/>
          <w:numId w:val="2"/>
        </w:numPr>
        <w:tabs>
          <w:tab w:val="left" w:pos="820"/>
        </w:tabs>
        <w:spacing w:line="360" w:lineRule="auto"/>
        <w:ind w:right="112"/>
        <w:jc w:val="both"/>
      </w:pPr>
      <w:r>
        <w:t>Luego, el artículo 13 del mismo Decreto que instruye: “</w:t>
      </w:r>
      <w:r>
        <w:rPr>
          <w:i/>
        </w:rPr>
        <w:t>Todo lugar</w:t>
      </w:r>
      <w:r>
        <w:rPr>
          <w:i/>
          <w:spacing w:val="-5"/>
        </w:rPr>
        <w:t xml:space="preserve"> </w:t>
      </w:r>
      <w:r>
        <w:rPr>
          <w:i/>
        </w:rPr>
        <w:t>de</w:t>
      </w:r>
      <w:r>
        <w:rPr>
          <w:i/>
          <w:spacing w:val="-5"/>
        </w:rPr>
        <w:t xml:space="preserve"> </w:t>
      </w:r>
      <w:r>
        <w:rPr>
          <w:i/>
        </w:rPr>
        <w:t>trabajo</w:t>
      </w:r>
      <w:r>
        <w:rPr>
          <w:i/>
          <w:spacing w:val="-5"/>
        </w:rPr>
        <w:t xml:space="preserve"> </w:t>
      </w:r>
      <w:r>
        <w:rPr>
          <w:i/>
        </w:rPr>
        <w:t xml:space="preserve">deberá </w:t>
      </w:r>
      <w:r>
        <w:rPr>
          <w:b/>
          <w:i/>
        </w:rPr>
        <w:t>contar con agua potable</w:t>
      </w:r>
      <w:r>
        <w:rPr>
          <w:b/>
          <w:i/>
          <w:spacing w:val="-4"/>
        </w:rPr>
        <w:t xml:space="preserve"> </w:t>
      </w:r>
      <w:r>
        <w:rPr>
          <w:b/>
          <w:i/>
        </w:rPr>
        <w:t>destinada</w:t>
      </w:r>
      <w:r>
        <w:rPr>
          <w:b/>
          <w:i/>
          <w:spacing w:val="-4"/>
        </w:rPr>
        <w:t xml:space="preserve"> </w:t>
      </w:r>
      <w:r>
        <w:rPr>
          <w:b/>
          <w:i/>
        </w:rPr>
        <w:t>al</w:t>
      </w:r>
      <w:r>
        <w:rPr>
          <w:b/>
          <w:i/>
          <w:spacing w:val="-4"/>
        </w:rPr>
        <w:t xml:space="preserve"> </w:t>
      </w:r>
      <w:r>
        <w:rPr>
          <w:b/>
          <w:i/>
        </w:rPr>
        <w:t>consumo</w:t>
      </w:r>
      <w:r>
        <w:rPr>
          <w:b/>
          <w:i/>
          <w:spacing w:val="-4"/>
        </w:rPr>
        <w:t xml:space="preserve"> </w:t>
      </w:r>
      <w:r>
        <w:rPr>
          <w:b/>
          <w:i/>
        </w:rPr>
        <w:t>humano</w:t>
      </w:r>
      <w:r>
        <w:rPr>
          <w:b/>
          <w:i/>
          <w:spacing w:val="-4"/>
        </w:rPr>
        <w:t xml:space="preserve"> </w:t>
      </w:r>
      <w:r>
        <w:rPr>
          <w:b/>
          <w:i/>
        </w:rPr>
        <w:t>y</w:t>
      </w:r>
      <w:r>
        <w:rPr>
          <w:b/>
          <w:i/>
          <w:spacing w:val="-4"/>
        </w:rPr>
        <w:t xml:space="preserve"> </w:t>
      </w:r>
      <w:r>
        <w:rPr>
          <w:b/>
          <w:i/>
        </w:rPr>
        <w:t>necesidades</w:t>
      </w:r>
      <w:r>
        <w:rPr>
          <w:b/>
          <w:i/>
          <w:spacing w:val="-4"/>
        </w:rPr>
        <w:t xml:space="preserve"> </w:t>
      </w:r>
      <w:r>
        <w:rPr>
          <w:b/>
          <w:i/>
        </w:rPr>
        <w:t>básicas de higiene y aseo personal</w:t>
      </w:r>
      <w:r>
        <w:rPr>
          <w:i/>
        </w:rPr>
        <w:t>, de uso individual o colectivo. Las instalaciones, artefactos, canalizaciones y dispositivos complementarios de los servicios de agua potable deberán cumplir con las disposiciones legales vigentes sobre la materia.</w:t>
      </w:r>
      <w:r>
        <w:t>”</w:t>
      </w:r>
    </w:p>
    <w:p w:rsidR="006E56D7" w:rsidRDefault="00000000">
      <w:pPr>
        <w:pStyle w:val="Prrafodelista"/>
        <w:numPr>
          <w:ilvl w:val="0"/>
          <w:numId w:val="2"/>
        </w:numPr>
        <w:tabs>
          <w:tab w:val="left" w:pos="820"/>
        </w:tabs>
        <w:spacing w:line="360" w:lineRule="auto"/>
        <w:ind w:right="117"/>
        <w:jc w:val="both"/>
      </w:pPr>
      <w:r>
        <w:t>En igual infracción, está la obligación del artículo 21 que señala: “</w:t>
      </w:r>
      <w:r>
        <w:rPr>
          <w:i/>
        </w:rPr>
        <w:t xml:space="preserve">Todo lugar de trabajo estará </w:t>
      </w:r>
      <w:r>
        <w:rPr>
          <w:b/>
          <w:i/>
        </w:rPr>
        <w:t>provisto de servicios higiénicos</w:t>
      </w:r>
      <w:r>
        <w:rPr>
          <w:i/>
        </w:rPr>
        <w:t xml:space="preserve">, de uso individual o colectivo, que dispondrán como </w:t>
      </w:r>
      <w:r>
        <w:rPr>
          <w:b/>
          <w:i/>
        </w:rPr>
        <w:t>mínimo de excusado y</w:t>
      </w:r>
      <w:r>
        <w:rPr>
          <w:b/>
          <w:i/>
          <w:spacing w:val="-4"/>
        </w:rPr>
        <w:t xml:space="preserve"> </w:t>
      </w:r>
      <w:r>
        <w:rPr>
          <w:b/>
          <w:i/>
        </w:rPr>
        <w:t>lavatorio</w:t>
      </w:r>
      <w:r>
        <w:rPr>
          <w:i/>
        </w:rPr>
        <w:t>.</w:t>
      </w:r>
      <w:r>
        <w:rPr>
          <w:i/>
          <w:spacing w:val="-4"/>
        </w:rPr>
        <w:t xml:space="preserve"> </w:t>
      </w:r>
      <w:r>
        <w:rPr>
          <w:i/>
        </w:rPr>
        <w:t>Cada</w:t>
      </w:r>
      <w:r>
        <w:rPr>
          <w:i/>
          <w:spacing w:val="-4"/>
        </w:rPr>
        <w:t xml:space="preserve"> </w:t>
      </w:r>
      <w:r>
        <w:rPr>
          <w:i/>
        </w:rPr>
        <w:t>excusado</w:t>
      </w:r>
      <w:r>
        <w:rPr>
          <w:i/>
          <w:spacing w:val="-4"/>
        </w:rPr>
        <w:t xml:space="preserve"> </w:t>
      </w:r>
      <w:r>
        <w:rPr>
          <w:i/>
        </w:rPr>
        <w:t>se</w:t>
      </w:r>
      <w:r>
        <w:rPr>
          <w:i/>
          <w:spacing w:val="-4"/>
        </w:rPr>
        <w:t xml:space="preserve"> </w:t>
      </w:r>
      <w:r>
        <w:rPr>
          <w:i/>
        </w:rPr>
        <w:t>colocará</w:t>
      </w:r>
      <w:r>
        <w:rPr>
          <w:i/>
          <w:spacing w:val="-4"/>
        </w:rPr>
        <w:t xml:space="preserve"> </w:t>
      </w:r>
      <w:r>
        <w:rPr>
          <w:i/>
        </w:rPr>
        <w:t>en un compartimento</w:t>
      </w:r>
      <w:r>
        <w:rPr>
          <w:i/>
          <w:spacing w:val="-4"/>
        </w:rPr>
        <w:t xml:space="preserve"> </w:t>
      </w:r>
      <w:r>
        <w:rPr>
          <w:i/>
        </w:rPr>
        <w:t>con</w:t>
      </w:r>
      <w:r>
        <w:rPr>
          <w:i/>
          <w:spacing w:val="-4"/>
        </w:rPr>
        <w:t xml:space="preserve"> </w:t>
      </w:r>
      <w:r>
        <w:rPr>
          <w:i/>
        </w:rPr>
        <w:t>puerta,</w:t>
      </w:r>
      <w:r>
        <w:rPr>
          <w:i/>
          <w:spacing w:val="-4"/>
        </w:rPr>
        <w:t xml:space="preserve"> </w:t>
      </w:r>
      <w:r>
        <w:rPr>
          <w:i/>
        </w:rPr>
        <w:t>separado</w:t>
      </w:r>
      <w:r>
        <w:rPr>
          <w:i/>
          <w:spacing w:val="-4"/>
        </w:rPr>
        <w:t xml:space="preserve"> </w:t>
      </w:r>
      <w:r>
        <w:rPr>
          <w:i/>
        </w:rPr>
        <w:t>de</w:t>
      </w:r>
      <w:r>
        <w:rPr>
          <w:i/>
          <w:spacing w:val="-4"/>
        </w:rPr>
        <w:t xml:space="preserve"> </w:t>
      </w:r>
      <w:r>
        <w:rPr>
          <w:i/>
        </w:rPr>
        <w:t>los</w:t>
      </w:r>
      <w:r>
        <w:rPr>
          <w:i/>
          <w:spacing w:val="-4"/>
        </w:rPr>
        <w:t xml:space="preserve"> </w:t>
      </w:r>
      <w:r>
        <w:rPr>
          <w:i/>
        </w:rPr>
        <w:t>compartimentos</w:t>
      </w:r>
      <w:r>
        <w:rPr>
          <w:i/>
          <w:spacing w:val="-4"/>
        </w:rPr>
        <w:t xml:space="preserve"> </w:t>
      </w:r>
      <w:r>
        <w:rPr>
          <w:i/>
        </w:rPr>
        <w:t>anexos</w:t>
      </w:r>
      <w:r>
        <w:rPr>
          <w:i/>
          <w:spacing w:val="-4"/>
        </w:rPr>
        <w:t xml:space="preserve"> </w:t>
      </w:r>
      <w:r>
        <w:rPr>
          <w:i/>
        </w:rPr>
        <w:t>por</w:t>
      </w:r>
      <w:r>
        <w:rPr>
          <w:i/>
          <w:spacing w:val="-4"/>
        </w:rPr>
        <w:t xml:space="preserve"> </w:t>
      </w:r>
      <w:r>
        <w:rPr>
          <w:i/>
        </w:rPr>
        <w:t>medio</w:t>
      </w:r>
      <w:r>
        <w:rPr>
          <w:i/>
          <w:spacing w:val="-4"/>
        </w:rPr>
        <w:t xml:space="preserve"> </w:t>
      </w:r>
      <w:r>
        <w:rPr>
          <w:i/>
        </w:rPr>
        <w:t>de divisiones permanentes.</w:t>
      </w:r>
      <w:r>
        <w:t>”</w:t>
      </w:r>
    </w:p>
    <w:p w:rsidR="006E56D7" w:rsidRDefault="00000000">
      <w:pPr>
        <w:pStyle w:val="Prrafodelista"/>
        <w:numPr>
          <w:ilvl w:val="0"/>
          <w:numId w:val="2"/>
        </w:numPr>
        <w:tabs>
          <w:tab w:val="left" w:pos="820"/>
        </w:tabs>
        <w:spacing w:line="360" w:lineRule="auto"/>
        <w:ind w:right="113"/>
        <w:jc w:val="both"/>
      </w:pPr>
      <w:r>
        <w:t>Luego, el siguiente artículo 22 inciso 2° dispone los requisitos de dichos servicios higiénicos: “</w:t>
      </w:r>
      <w:r>
        <w:rPr>
          <w:i/>
        </w:rPr>
        <w:t>Será responsabilidad del empleador mantener el o los servicios higiénicos protegidos del ingreso de vectores de interés</w:t>
      </w:r>
      <w:r>
        <w:rPr>
          <w:i/>
          <w:spacing w:val="-4"/>
        </w:rPr>
        <w:t xml:space="preserve"> </w:t>
      </w:r>
      <w:r>
        <w:rPr>
          <w:i/>
        </w:rPr>
        <w:t>sanitario.</w:t>
      </w:r>
      <w:r>
        <w:rPr>
          <w:i/>
          <w:spacing w:val="-4"/>
        </w:rPr>
        <w:t xml:space="preserve"> </w:t>
      </w:r>
      <w:r>
        <w:rPr>
          <w:i/>
        </w:rPr>
        <w:t>Asimismo,</w:t>
      </w:r>
      <w:r>
        <w:rPr>
          <w:i/>
          <w:spacing w:val="-4"/>
        </w:rPr>
        <w:t xml:space="preserve"> </w:t>
      </w:r>
      <w:r>
        <w:rPr>
          <w:i/>
        </w:rPr>
        <w:t xml:space="preserve">deberá asegurar su </w:t>
      </w:r>
      <w:r>
        <w:rPr>
          <w:b/>
          <w:i/>
        </w:rPr>
        <w:t>buen estado de funcionamiento y limpieza de sus artefactos</w:t>
      </w:r>
      <w:r>
        <w:rPr>
          <w:i/>
        </w:rPr>
        <w:t xml:space="preserve">, así como disponer, en su interior, de </w:t>
      </w:r>
      <w:r>
        <w:rPr>
          <w:b/>
          <w:i/>
        </w:rPr>
        <w:t>jabón líquido para la limpieza de manos</w:t>
      </w:r>
      <w:r>
        <w:rPr>
          <w:i/>
        </w:rPr>
        <w:t xml:space="preserve">, de sistemas higiénicos desechables para el </w:t>
      </w:r>
      <w:r>
        <w:rPr>
          <w:b/>
          <w:i/>
        </w:rPr>
        <w:t xml:space="preserve">secado de manos y papel higiénico </w:t>
      </w:r>
      <w:r>
        <w:rPr>
          <w:i/>
        </w:rPr>
        <w:t>en cantidad suficiente. Los servicios higiénicos deberán contar con un sistema de ventilación natural o artificial</w:t>
      </w:r>
      <w:r>
        <w:t>.”</w:t>
      </w:r>
    </w:p>
    <w:p w:rsidR="006E56D7" w:rsidRDefault="006E56D7">
      <w:pPr>
        <w:pStyle w:val="Textoindependiente"/>
        <w:spacing w:before="126"/>
      </w:pPr>
    </w:p>
    <w:p w:rsidR="006E56D7" w:rsidRDefault="00000000">
      <w:pPr>
        <w:spacing w:line="360" w:lineRule="auto"/>
        <w:ind w:left="100" w:right="119" w:firstLine="570"/>
        <w:jc w:val="both"/>
        <w:rPr>
          <w:b/>
        </w:rPr>
      </w:pPr>
      <w:r>
        <w:t xml:space="preserve">Pese a la literalidad de las obligaciones impuestas por la norma, hay un incumplimiento grotesco. Es de público conocimiento que conductores y conductoras del transporte público </w:t>
      </w:r>
      <w:r>
        <w:rPr>
          <w:b/>
        </w:rPr>
        <w:t>no cuentan con ninguna garantía para poder ir al baño durante su jornada.</w:t>
      </w:r>
      <w:r>
        <w:rPr>
          <w:b/>
          <w:spacing w:val="25"/>
        </w:rPr>
        <w:t xml:space="preserve"> </w:t>
      </w:r>
      <w:r>
        <w:rPr>
          <w:b/>
        </w:rPr>
        <w:t>Para</w:t>
      </w:r>
      <w:r>
        <w:rPr>
          <w:b/>
          <w:spacing w:val="25"/>
        </w:rPr>
        <w:t xml:space="preserve"> </w:t>
      </w:r>
      <w:r>
        <w:rPr>
          <w:b/>
        </w:rPr>
        <w:t>hacerlo,</w:t>
      </w:r>
      <w:r>
        <w:rPr>
          <w:b/>
          <w:spacing w:val="25"/>
        </w:rPr>
        <w:t xml:space="preserve"> </w:t>
      </w:r>
      <w:r>
        <w:rPr>
          <w:b/>
        </w:rPr>
        <w:t>deben abandonar sus labores, dejando a usuarios, usuarias e</w:t>
      </w:r>
    </w:p>
    <w:p w:rsidR="006E56D7" w:rsidRDefault="00000000">
      <w:pPr>
        <w:pStyle w:val="Textoindependiente"/>
        <w:spacing w:before="7"/>
        <w:rPr>
          <w:b/>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165788</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76B3C4" id="Graphic 2" o:spid="_x0000_s1026" style="position:absolute;margin-left:1in;margin-top:13.0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" path="m,l1828800,e" filled="f">
                <v:path arrowok="t"/>
                <w10:wrap type="topAndBottom" anchorx="page"/>
              </v:shape>
            </w:pict>
          </mc:Fallback>
        </mc:AlternateContent>
      </w:r>
    </w:p>
    <w:p w:rsidR="006E56D7" w:rsidRDefault="00000000">
      <w:pPr>
        <w:spacing w:before="98"/>
        <w:ind w:left="100" w:right="115"/>
        <w:jc w:val="both"/>
        <w:rPr>
          <w:sz w:val="20"/>
        </w:rPr>
      </w:pPr>
      <w:r>
        <w:rPr>
          <w:sz w:val="20"/>
          <w:vertAlign w:val="superscript"/>
        </w:rPr>
        <w:t>2</w:t>
      </w:r>
      <w:r>
        <w:rPr>
          <w:spacing w:val="27"/>
          <w:sz w:val="20"/>
        </w:rPr>
        <w:t xml:space="preserve"> </w:t>
      </w:r>
      <w:r>
        <w:rPr>
          <w:sz w:val="20"/>
        </w:rPr>
        <w:t>Sobre</w:t>
      </w:r>
      <w:r>
        <w:rPr>
          <w:spacing w:val="27"/>
          <w:sz w:val="20"/>
        </w:rPr>
        <w:t xml:space="preserve"> </w:t>
      </w:r>
      <w:r>
        <w:rPr>
          <w:sz w:val="20"/>
        </w:rPr>
        <w:t>este</w:t>
      </w:r>
      <w:r>
        <w:rPr>
          <w:spacing w:val="27"/>
          <w:sz w:val="20"/>
        </w:rPr>
        <w:t xml:space="preserve"> </w:t>
      </w:r>
      <w:r>
        <w:rPr>
          <w:sz w:val="20"/>
        </w:rPr>
        <w:t>punto,</w:t>
      </w:r>
      <w:r>
        <w:rPr>
          <w:spacing w:val="27"/>
          <w:sz w:val="20"/>
        </w:rPr>
        <w:t xml:space="preserve"> </w:t>
      </w:r>
      <w:r>
        <w:rPr>
          <w:sz w:val="20"/>
        </w:rPr>
        <w:t xml:space="preserve">la normativa se complementa con el Ordinario N°5076 de 1995 de la Dirección del Trabajo, el cual establece un tiempo mínimo de descanso de 30 minutos por cada 4 horas de </w:t>
      </w:r>
      <w:r>
        <w:rPr>
          <w:spacing w:val="-2"/>
          <w:sz w:val="20"/>
        </w:rPr>
        <w:t>recorrido.</w:t>
      </w:r>
    </w:p>
    <w:p w:rsidR="006E56D7" w:rsidRDefault="006E56D7">
      <w:pPr>
        <w:jc w:val="both"/>
        <w:rPr>
          <w:sz w:val="20"/>
        </w:rPr>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24"/>
        <w:jc w:val="both"/>
      </w:pPr>
      <w:r>
        <w:rPr>
          <w:b/>
        </w:rPr>
        <w:t>incluso, la máquina y sus pertenencias</w:t>
      </w:r>
      <w:r>
        <w:t>. Tanto así, que hace algunos años, fue ampliamente conocido el caso de un conductor que demoró 10 minutos en</w:t>
      </w:r>
      <w:r>
        <w:rPr>
          <w:spacing w:val="-3"/>
        </w:rPr>
        <w:t xml:space="preserve"> </w:t>
      </w:r>
      <w:r>
        <w:t>ir</w:t>
      </w:r>
      <w:r>
        <w:rPr>
          <w:spacing w:val="-3"/>
        </w:rPr>
        <w:t xml:space="preserve"> </w:t>
      </w:r>
      <w:r>
        <w:t>al</w:t>
      </w:r>
      <w:r>
        <w:rPr>
          <w:spacing w:val="-3"/>
        </w:rPr>
        <w:t xml:space="preserve"> </w:t>
      </w:r>
      <w:r>
        <w:t>baño</w:t>
      </w:r>
      <w:r>
        <w:rPr>
          <w:spacing w:val="-3"/>
        </w:rPr>
        <w:t xml:space="preserve"> </w:t>
      </w:r>
      <w:r>
        <w:t>de</w:t>
      </w:r>
      <w:r>
        <w:rPr>
          <w:spacing w:val="-3"/>
        </w:rPr>
        <w:t xml:space="preserve"> </w:t>
      </w:r>
      <w:r>
        <w:t>un servicentro, siendo grabado por pasajeros y recriminado por dicho acto</w:t>
      </w:r>
      <w:r>
        <w:rPr>
          <w:vertAlign w:val="superscript"/>
        </w:rPr>
        <w:t>3</w:t>
      </w:r>
      <w:r>
        <w:t>.</w:t>
      </w:r>
    </w:p>
    <w:p w:rsidR="006E56D7" w:rsidRDefault="006E56D7">
      <w:pPr>
        <w:pStyle w:val="Textoindependiente"/>
        <w:spacing w:before="126"/>
      </w:pPr>
    </w:p>
    <w:p w:rsidR="006E56D7" w:rsidRDefault="00000000">
      <w:pPr>
        <w:pStyle w:val="Textoindependiente"/>
        <w:spacing w:line="360" w:lineRule="auto"/>
        <w:ind w:left="100" w:right="113" w:firstLine="570"/>
        <w:jc w:val="both"/>
      </w:pPr>
      <w:r>
        <w:t>Tampoco tienen cubierta la necesidad de ir al baño en lugares intermedios o al</w:t>
      </w:r>
      <w:r>
        <w:rPr>
          <w:spacing w:val="40"/>
        </w:rPr>
        <w:t xml:space="preserve"> </w:t>
      </w:r>
      <w:r>
        <w:t>término de cada recorrido: en muchas ocasiones, simplemente no existen baños ni</w:t>
      </w:r>
      <w:r>
        <w:rPr>
          <w:spacing w:val="-4"/>
        </w:rPr>
        <w:t xml:space="preserve"> </w:t>
      </w:r>
      <w:r>
        <w:t>lugares de</w:t>
      </w:r>
      <w:r>
        <w:rPr>
          <w:spacing w:val="-3"/>
        </w:rPr>
        <w:t xml:space="preserve"> </w:t>
      </w:r>
      <w:r>
        <w:t>resguardo.</w:t>
      </w:r>
      <w:r>
        <w:rPr>
          <w:spacing w:val="-3"/>
        </w:rPr>
        <w:t xml:space="preserve"> </w:t>
      </w:r>
      <w:r>
        <w:t>Ha</w:t>
      </w:r>
      <w:r>
        <w:rPr>
          <w:spacing w:val="-3"/>
        </w:rPr>
        <w:t xml:space="preserve"> </w:t>
      </w:r>
      <w:r>
        <w:t>sido</w:t>
      </w:r>
      <w:r>
        <w:rPr>
          <w:spacing w:val="-3"/>
        </w:rPr>
        <w:t xml:space="preserve"> </w:t>
      </w:r>
      <w:r>
        <w:t>ampliamente</w:t>
      </w:r>
      <w:r>
        <w:rPr>
          <w:spacing w:val="-3"/>
        </w:rPr>
        <w:t xml:space="preserve"> </w:t>
      </w:r>
      <w:r>
        <w:t>documentado</w:t>
      </w:r>
      <w:r>
        <w:rPr>
          <w:spacing w:val="-3"/>
        </w:rPr>
        <w:t xml:space="preserve"> </w:t>
      </w:r>
      <w:r>
        <w:t>que</w:t>
      </w:r>
      <w:r>
        <w:rPr>
          <w:spacing w:val="-3"/>
        </w:rPr>
        <w:t xml:space="preserve"> </w:t>
      </w:r>
      <w:r>
        <w:t>deben</w:t>
      </w:r>
      <w:r>
        <w:rPr>
          <w:spacing w:val="-3"/>
        </w:rPr>
        <w:t xml:space="preserve"> </w:t>
      </w:r>
      <w:r>
        <w:t>ir</w:t>
      </w:r>
      <w:r>
        <w:rPr>
          <w:spacing w:val="-3"/>
        </w:rPr>
        <w:t xml:space="preserve"> </w:t>
      </w:r>
      <w:r>
        <w:t>al</w:t>
      </w:r>
      <w:r>
        <w:rPr>
          <w:spacing w:val="-3"/>
        </w:rPr>
        <w:t xml:space="preserve"> </w:t>
      </w:r>
      <w:r>
        <w:t>baño</w:t>
      </w:r>
      <w:r>
        <w:rPr>
          <w:spacing w:val="-3"/>
        </w:rPr>
        <w:t xml:space="preserve"> </w:t>
      </w:r>
      <w:r>
        <w:t>en</w:t>
      </w:r>
      <w:r>
        <w:rPr>
          <w:spacing w:val="-3"/>
        </w:rPr>
        <w:t xml:space="preserve"> </w:t>
      </w:r>
      <w:r>
        <w:t>plena</w:t>
      </w:r>
      <w:r>
        <w:rPr>
          <w:spacing w:val="-3"/>
        </w:rPr>
        <w:t xml:space="preserve"> </w:t>
      </w:r>
      <w:r>
        <w:t>vía</w:t>
      </w:r>
      <w:r>
        <w:rPr>
          <w:spacing w:val="-3"/>
        </w:rPr>
        <w:t xml:space="preserve"> </w:t>
      </w:r>
      <w:r>
        <w:t>pública, en</w:t>
      </w:r>
      <w:r>
        <w:rPr>
          <w:spacing w:val="-3"/>
        </w:rPr>
        <w:t xml:space="preserve"> </w:t>
      </w:r>
      <w:r>
        <w:t>locales</w:t>
      </w:r>
      <w:r>
        <w:rPr>
          <w:spacing w:val="-3"/>
        </w:rPr>
        <w:t xml:space="preserve"> </w:t>
      </w:r>
      <w:r>
        <w:t>comerciales,</w:t>
      </w:r>
      <w:r>
        <w:rPr>
          <w:spacing w:val="-3"/>
        </w:rPr>
        <w:t xml:space="preserve"> </w:t>
      </w:r>
      <w:r>
        <w:t>viviendas</w:t>
      </w:r>
      <w:r>
        <w:rPr>
          <w:spacing w:val="-3"/>
        </w:rPr>
        <w:t xml:space="preserve"> </w:t>
      </w:r>
      <w:r>
        <w:t>de</w:t>
      </w:r>
      <w:r>
        <w:rPr>
          <w:spacing w:val="-3"/>
        </w:rPr>
        <w:t xml:space="preserve"> </w:t>
      </w:r>
      <w:r>
        <w:t>particulares</w:t>
      </w:r>
      <w:r>
        <w:rPr>
          <w:spacing w:val="-3"/>
        </w:rPr>
        <w:t xml:space="preserve"> </w:t>
      </w:r>
      <w:r>
        <w:t>e</w:t>
      </w:r>
      <w:r>
        <w:rPr>
          <w:spacing w:val="-3"/>
        </w:rPr>
        <w:t xml:space="preserve"> </w:t>
      </w:r>
      <w:r>
        <w:t>incluso,</w:t>
      </w:r>
      <w:r>
        <w:rPr>
          <w:spacing w:val="-3"/>
        </w:rPr>
        <w:t xml:space="preserve"> </w:t>
      </w:r>
      <w:r>
        <w:t>en</w:t>
      </w:r>
      <w:r>
        <w:rPr>
          <w:spacing w:val="-3"/>
        </w:rPr>
        <w:t xml:space="preserve"> </w:t>
      </w:r>
      <w:r>
        <w:t>tarros</w:t>
      </w:r>
      <w:r>
        <w:rPr>
          <w:spacing w:val="-3"/>
        </w:rPr>
        <w:t xml:space="preserve"> </w:t>
      </w:r>
      <w:r>
        <w:t>o</w:t>
      </w:r>
      <w:r>
        <w:rPr>
          <w:spacing w:val="-3"/>
        </w:rPr>
        <w:t xml:space="preserve"> </w:t>
      </w:r>
      <w:r>
        <w:t>botellas</w:t>
      </w:r>
      <w:r>
        <w:rPr>
          <w:spacing w:val="-3"/>
        </w:rPr>
        <w:t xml:space="preserve"> </w:t>
      </w:r>
      <w:r>
        <w:t>a</w:t>
      </w:r>
      <w:r>
        <w:rPr>
          <w:spacing w:val="-3"/>
        </w:rPr>
        <w:t xml:space="preserve"> </w:t>
      </w:r>
      <w:r>
        <w:t>disposición en los lugares de relevo</w:t>
      </w:r>
      <w:r>
        <w:rPr>
          <w:vertAlign w:val="superscript"/>
        </w:rPr>
        <w:t>4</w:t>
      </w:r>
      <w:r>
        <w:t>.</w:t>
      </w:r>
    </w:p>
    <w:p w:rsidR="006E56D7" w:rsidRDefault="006E56D7">
      <w:pPr>
        <w:pStyle w:val="Textoindependiente"/>
        <w:spacing w:before="126"/>
      </w:pPr>
    </w:p>
    <w:p w:rsidR="006E56D7" w:rsidRDefault="00000000">
      <w:pPr>
        <w:pStyle w:val="Textoindependiente"/>
        <w:spacing w:before="1" w:line="360" w:lineRule="auto"/>
        <w:ind w:left="100" w:right="115" w:firstLine="570"/>
        <w:jc w:val="both"/>
      </w:pPr>
      <w:r>
        <w:t>Más dramático aún, son situaciones fatales: conductores</w:t>
      </w:r>
      <w:r>
        <w:rPr>
          <w:spacing w:val="-4"/>
        </w:rPr>
        <w:t xml:space="preserve"> </w:t>
      </w:r>
      <w:r>
        <w:t>han</w:t>
      </w:r>
      <w:r>
        <w:rPr>
          <w:spacing w:val="-4"/>
        </w:rPr>
        <w:t xml:space="preserve"> </w:t>
      </w:r>
      <w:r>
        <w:t>muerto</w:t>
      </w:r>
      <w:r>
        <w:rPr>
          <w:spacing w:val="-4"/>
        </w:rPr>
        <w:t xml:space="preserve"> </w:t>
      </w:r>
      <w:r>
        <w:t>por</w:t>
      </w:r>
      <w:r>
        <w:rPr>
          <w:spacing w:val="-4"/>
        </w:rPr>
        <w:t xml:space="preserve"> </w:t>
      </w:r>
      <w:r>
        <w:t>exponerse</w:t>
      </w:r>
      <w:r>
        <w:rPr>
          <w:spacing w:val="-4"/>
        </w:rPr>
        <w:t xml:space="preserve"> </w:t>
      </w:r>
      <w:r>
        <w:t>a satisfacer sus necesidades fisiológicas, al tener que descender del bus y</w:t>
      </w:r>
      <w:r>
        <w:rPr>
          <w:spacing w:val="-3"/>
        </w:rPr>
        <w:t xml:space="preserve"> </w:t>
      </w:r>
      <w:r>
        <w:t>junto</w:t>
      </w:r>
      <w:r>
        <w:rPr>
          <w:spacing w:val="-3"/>
        </w:rPr>
        <w:t xml:space="preserve"> </w:t>
      </w:r>
      <w:r>
        <w:t>con</w:t>
      </w:r>
      <w:r>
        <w:rPr>
          <w:spacing w:val="-3"/>
        </w:rPr>
        <w:t xml:space="preserve"> </w:t>
      </w:r>
      <w:r>
        <w:t>ello,</w:t>
      </w:r>
      <w:r>
        <w:rPr>
          <w:spacing w:val="-3"/>
        </w:rPr>
        <w:t xml:space="preserve"> </w:t>
      </w:r>
      <w:r>
        <w:t>ser atropellado</w:t>
      </w:r>
      <w:r>
        <w:rPr>
          <w:vertAlign w:val="superscript"/>
        </w:rPr>
        <w:t>5</w:t>
      </w:r>
      <w:r>
        <w:t>, en una expresión máxima de desprotección e inseguridad laboral.</w:t>
      </w:r>
    </w:p>
    <w:p w:rsidR="006E56D7" w:rsidRDefault="006E56D7">
      <w:pPr>
        <w:pStyle w:val="Textoindependiente"/>
        <w:spacing w:before="126"/>
      </w:pPr>
    </w:p>
    <w:p w:rsidR="006E56D7" w:rsidRDefault="00000000">
      <w:pPr>
        <w:pStyle w:val="Ttulo1"/>
        <w:numPr>
          <w:ilvl w:val="1"/>
          <w:numId w:val="3"/>
        </w:numPr>
        <w:tabs>
          <w:tab w:val="left" w:pos="818"/>
        </w:tabs>
        <w:ind w:left="818" w:hanging="358"/>
      </w:pPr>
      <w:r>
        <w:t>El</w:t>
      </w:r>
      <w:r>
        <w:rPr>
          <w:spacing w:val="-4"/>
        </w:rPr>
        <w:t xml:space="preserve"> </w:t>
      </w:r>
      <w:r>
        <w:t>ejemplo</w:t>
      </w:r>
      <w:r>
        <w:rPr>
          <w:spacing w:val="-4"/>
        </w:rPr>
        <w:t xml:space="preserve"> </w:t>
      </w:r>
      <w:r>
        <w:t>de</w:t>
      </w:r>
      <w:r>
        <w:rPr>
          <w:spacing w:val="-3"/>
        </w:rPr>
        <w:t xml:space="preserve"> </w:t>
      </w:r>
      <w:r>
        <w:rPr>
          <w:spacing w:val="-2"/>
        </w:rPr>
        <w:t>Subus.</w:t>
      </w:r>
    </w:p>
    <w:p w:rsidR="006E56D7" w:rsidRDefault="006E56D7">
      <w:pPr>
        <w:pStyle w:val="Textoindependiente"/>
        <w:rPr>
          <w:b/>
        </w:rPr>
      </w:pPr>
    </w:p>
    <w:p w:rsidR="006E56D7" w:rsidRDefault="006E56D7">
      <w:pPr>
        <w:pStyle w:val="Textoindependiente"/>
        <w:rPr>
          <w:b/>
        </w:rPr>
      </w:pPr>
    </w:p>
    <w:p w:rsidR="006E56D7" w:rsidRDefault="00000000">
      <w:pPr>
        <w:pStyle w:val="Textoindependiente"/>
        <w:spacing w:line="360" w:lineRule="auto"/>
        <w:ind w:left="100" w:right="113" w:firstLine="570"/>
        <w:jc w:val="both"/>
      </w:pPr>
      <w:r>
        <w:t>Identificada esta problemática y sabiendo que no es</w:t>
      </w:r>
      <w:r>
        <w:rPr>
          <w:spacing w:val="-4"/>
        </w:rPr>
        <w:t xml:space="preserve"> </w:t>
      </w:r>
      <w:r>
        <w:t>un</w:t>
      </w:r>
      <w:r>
        <w:rPr>
          <w:spacing w:val="-4"/>
        </w:rPr>
        <w:t xml:space="preserve"> </w:t>
      </w:r>
      <w:r>
        <w:t>caso</w:t>
      </w:r>
      <w:r>
        <w:rPr>
          <w:spacing w:val="-4"/>
        </w:rPr>
        <w:t xml:space="preserve"> </w:t>
      </w:r>
      <w:r>
        <w:t>aislado,</w:t>
      </w:r>
      <w:r>
        <w:rPr>
          <w:spacing w:val="-4"/>
        </w:rPr>
        <w:t xml:space="preserve"> </w:t>
      </w:r>
      <w:r>
        <w:t>hemos</w:t>
      </w:r>
      <w:r>
        <w:rPr>
          <w:spacing w:val="-4"/>
        </w:rPr>
        <w:t xml:space="preserve"> </w:t>
      </w:r>
      <w:r>
        <w:t>recogido varios</w:t>
      </w:r>
      <w:r>
        <w:rPr>
          <w:spacing w:val="40"/>
        </w:rPr>
        <w:t xml:space="preserve"> </w:t>
      </w:r>
      <w:r>
        <w:t>testimonios.</w:t>
      </w:r>
      <w:r>
        <w:rPr>
          <w:spacing w:val="40"/>
        </w:rPr>
        <w:t xml:space="preserve"> </w:t>
      </w:r>
      <w:r>
        <w:t>En Subus, por ejemplo, un inspector o inspectora de ruta despacha cerca</w:t>
      </w:r>
      <w:r>
        <w:rPr>
          <w:spacing w:val="40"/>
        </w:rPr>
        <w:t xml:space="preserve"> </w:t>
      </w:r>
      <w:r>
        <w:t>de</w:t>
      </w:r>
      <w:r>
        <w:rPr>
          <w:spacing w:val="40"/>
        </w:rPr>
        <w:t xml:space="preserve"> </w:t>
      </w:r>
      <w:r>
        <w:t>ocho</w:t>
      </w:r>
      <w:r>
        <w:rPr>
          <w:spacing w:val="40"/>
        </w:rPr>
        <w:t xml:space="preserve"> </w:t>
      </w:r>
      <w:r>
        <w:t>buses</w:t>
      </w:r>
      <w:r>
        <w:rPr>
          <w:spacing w:val="40"/>
        </w:rPr>
        <w:t xml:space="preserve"> </w:t>
      </w:r>
      <w:r>
        <w:t>cada</w:t>
      </w:r>
      <w:r>
        <w:rPr>
          <w:spacing w:val="40"/>
        </w:rPr>
        <w:t xml:space="preserve"> </w:t>
      </w:r>
      <w:r>
        <w:t>hora. Esta dinámica se repite durante las nueve horas de su turno de trabajo, dando un total de 72 buses y conductores. Si consideramos que son dos turnos</w:t>
      </w:r>
      <w:r>
        <w:rPr>
          <w:spacing w:val="-4"/>
        </w:rPr>
        <w:t xml:space="preserve"> </w:t>
      </w:r>
      <w:r>
        <w:t>diarios,</w:t>
      </w:r>
      <w:r>
        <w:rPr>
          <w:spacing w:val="-4"/>
        </w:rPr>
        <w:t xml:space="preserve"> </w:t>
      </w:r>
      <w:r>
        <w:t>estamos</w:t>
      </w:r>
      <w:r>
        <w:rPr>
          <w:spacing w:val="-4"/>
        </w:rPr>
        <w:t xml:space="preserve"> </w:t>
      </w:r>
      <w:r>
        <w:t>hablando</w:t>
      </w:r>
      <w:r>
        <w:rPr>
          <w:spacing w:val="-4"/>
        </w:rPr>
        <w:t xml:space="preserve"> </w:t>
      </w:r>
      <w:r>
        <w:t>de</w:t>
      </w:r>
      <w:r>
        <w:rPr>
          <w:spacing w:val="-4"/>
        </w:rPr>
        <w:t xml:space="preserve"> </w:t>
      </w:r>
      <w:r>
        <w:t>alrededor</w:t>
      </w:r>
      <w:r>
        <w:rPr>
          <w:spacing w:val="-4"/>
        </w:rPr>
        <w:t xml:space="preserve"> </w:t>
      </w:r>
      <w:r>
        <w:t>de</w:t>
      </w:r>
      <w:r>
        <w:rPr>
          <w:spacing w:val="-4"/>
        </w:rPr>
        <w:t xml:space="preserve"> </w:t>
      </w:r>
      <w:r>
        <w:t>144</w:t>
      </w:r>
      <w:r>
        <w:rPr>
          <w:spacing w:val="-4"/>
        </w:rPr>
        <w:t xml:space="preserve"> </w:t>
      </w:r>
      <w:r>
        <w:t>trabajadores</w:t>
      </w:r>
      <w:r>
        <w:rPr>
          <w:spacing w:val="-4"/>
        </w:rPr>
        <w:t xml:space="preserve"> </w:t>
      </w:r>
      <w:r>
        <w:t>y</w:t>
      </w:r>
      <w:r>
        <w:rPr>
          <w:spacing w:val="-4"/>
        </w:rPr>
        <w:t xml:space="preserve"> </w:t>
      </w:r>
      <w:r>
        <w:t>trabajadoras</w:t>
      </w:r>
      <w:r>
        <w:rPr>
          <w:spacing w:val="-4"/>
        </w:rPr>
        <w:t xml:space="preserve"> </w:t>
      </w:r>
      <w:r>
        <w:t>afectadas al día, más los dos inspectores de ruta y respecto de un solo recorrido, en circunstancias que solo Subus tiene medio centenar de recorridos, con varias cabeceras y terminales por cada uno. Este</w:t>
      </w:r>
      <w:r>
        <w:rPr>
          <w:spacing w:val="-4"/>
        </w:rPr>
        <w:t xml:space="preserve"> </w:t>
      </w:r>
      <w:r>
        <w:t>cálculo</w:t>
      </w:r>
      <w:r>
        <w:rPr>
          <w:spacing w:val="-4"/>
        </w:rPr>
        <w:t xml:space="preserve"> </w:t>
      </w:r>
      <w:r>
        <w:t>nos</w:t>
      </w:r>
      <w:r>
        <w:rPr>
          <w:spacing w:val="-4"/>
        </w:rPr>
        <w:t xml:space="preserve"> </w:t>
      </w:r>
      <w:r>
        <w:t>arroja</w:t>
      </w:r>
      <w:r>
        <w:rPr>
          <w:spacing w:val="-4"/>
        </w:rPr>
        <w:t xml:space="preserve"> </w:t>
      </w:r>
      <w:r>
        <w:t>cifras</w:t>
      </w:r>
      <w:r>
        <w:rPr>
          <w:spacing w:val="-4"/>
        </w:rPr>
        <w:t xml:space="preserve"> </w:t>
      </w:r>
      <w:r>
        <w:t>dramáticas:</w:t>
      </w:r>
      <w:r>
        <w:rPr>
          <w:spacing w:val="-4"/>
        </w:rPr>
        <w:t xml:space="preserve"> </w:t>
      </w:r>
      <w:r>
        <w:t>un</w:t>
      </w:r>
      <w:r>
        <w:rPr>
          <w:spacing w:val="-4"/>
        </w:rPr>
        <w:t xml:space="preserve"> </w:t>
      </w:r>
      <w:r>
        <w:t>conflicto</w:t>
      </w:r>
      <w:r>
        <w:rPr>
          <w:spacing w:val="-4"/>
        </w:rPr>
        <w:t xml:space="preserve"> </w:t>
      </w:r>
      <w:r>
        <w:t>que</w:t>
      </w:r>
      <w:r>
        <w:rPr>
          <w:spacing w:val="-4"/>
        </w:rPr>
        <w:t xml:space="preserve"> </w:t>
      </w:r>
      <w:r>
        <w:t>implica</w:t>
      </w:r>
      <w:r>
        <w:rPr>
          <w:spacing w:val="-4"/>
        </w:rPr>
        <w:t xml:space="preserve"> </w:t>
      </w:r>
      <w:r>
        <w:t>una</w:t>
      </w:r>
      <w:r>
        <w:rPr>
          <w:spacing w:val="-4"/>
        </w:rPr>
        <w:t xml:space="preserve"> </w:t>
      </w:r>
      <w:r>
        <w:t>vulneración grave a los derechos fundamentales de miles de trabajadoras y trabajadores.</w:t>
      </w:r>
    </w:p>
    <w:p w:rsidR="006E56D7" w:rsidRDefault="006E56D7">
      <w:pPr>
        <w:pStyle w:val="Textoindependiente"/>
        <w:spacing w:before="126"/>
      </w:pPr>
    </w:p>
    <w:p w:rsidR="006E56D7" w:rsidRDefault="00000000">
      <w:pPr>
        <w:pStyle w:val="Textoindependiente"/>
        <w:spacing w:before="1" w:line="360" w:lineRule="auto"/>
        <w:ind w:left="100" w:right="116" w:firstLine="570"/>
        <w:jc w:val="both"/>
      </w:pPr>
      <w:r>
        <w:t>Para individualizar estas cifras en casos concretos:</w:t>
      </w:r>
      <w:r>
        <w:rPr>
          <w:spacing w:val="-4"/>
        </w:rPr>
        <w:t xml:space="preserve"> </w:t>
      </w:r>
      <w:r>
        <w:t>por</w:t>
      </w:r>
      <w:r>
        <w:rPr>
          <w:spacing w:val="-4"/>
        </w:rPr>
        <w:t xml:space="preserve"> </w:t>
      </w:r>
      <w:r>
        <w:t>ejemplo,</w:t>
      </w:r>
      <w:r>
        <w:rPr>
          <w:spacing w:val="-4"/>
        </w:rPr>
        <w:t xml:space="preserve"> </w:t>
      </w:r>
      <w:r>
        <w:t>tenemos</w:t>
      </w:r>
      <w:r>
        <w:rPr>
          <w:spacing w:val="-4"/>
        </w:rPr>
        <w:t xml:space="preserve"> </w:t>
      </w:r>
      <w:r>
        <w:t>la</w:t>
      </w:r>
      <w:r>
        <w:rPr>
          <w:spacing w:val="-4"/>
        </w:rPr>
        <w:t xml:space="preserve"> </w:t>
      </w:r>
      <w:r>
        <w:t>cabecera o punto de relevo “Cardenal José María Caro”, ubicada al costado sur del río Mapocho,</w:t>
      </w:r>
      <w:r>
        <w:rPr>
          <w:spacing w:val="-3"/>
        </w:rPr>
        <w:t xml:space="preserve"> </w:t>
      </w:r>
      <w:r>
        <w:t>en</w:t>
      </w:r>
      <w:r>
        <w:rPr>
          <w:spacing w:val="40"/>
        </w:rPr>
        <w:t xml:space="preserve"> </w:t>
      </w:r>
      <w:r>
        <w:t>la comuna de Santiago, correspondiente</w:t>
      </w:r>
      <w:r>
        <w:rPr>
          <w:spacing w:val="-3"/>
        </w:rPr>
        <w:t xml:space="preserve"> </w:t>
      </w:r>
      <w:r>
        <w:t>a</w:t>
      </w:r>
      <w:r>
        <w:rPr>
          <w:spacing w:val="-3"/>
        </w:rPr>
        <w:t xml:space="preserve"> </w:t>
      </w:r>
      <w:r>
        <w:t>los</w:t>
      </w:r>
      <w:r>
        <w:rPr>
          <w:spacing w:val="-3"/>
        </w:rPr>
        <w:t xml:space="preserve"> </w:t>
      </w:r>
      <w:r>
        <w:t>recorridos</w:t>
      </w:r>
      <w:r>
        <w:rPr>
          <w:spacing w:val="-3"/>
        </w:rPr>
        <w:t xml:space="preserve"> </w:t>
      </w:r>
      <w:r>
        <w:t>203,</w:t>
      </w:r>
      <w:r>
        <w:rPr>
          <w:spacing w:val="-3"/>
        </w:rPr>
        <w:t xml:space="preserve"> </w:t>
      </w:r>
      <w:r>
        <w:t>206</w:t>
      </w:r>
      <w:r>
        <w:rPr>
          <w:spacing w:val="-3"/>
        </w:rPr>
        <w:t xml:space="preserve"> </w:t>
      </w:r>
      <w:r>
        <w:t>y</w:t>
      </w:r>
      <w:r>
        <w:rPr>
          <w:spacing w:val="-3"/>
        </w:rPr>
        <w:t xml:space="preserve"> </w:t>
      </w:r>
      <w:r>
        <w:t>226</w:t>
      </w:r>
      <w:r>
        <w:rPr>
          <w:spacing w:val="-3"/>
        </w:rPr>
        <w:t xml:space="preserve"> </w:t>
      </w:r>
      <w:r>
        <w:t>de</w:t>
      </w:r>
      <w:r>
        <w:rPr>
          <w:spacing w:val="-3"/>
        </w:rPr>
        <w:t xml:space="preserve"> </w:t>
      </w:r>
      <w:r>
        <w:t>Subus.</w:t>
      </w:r>
      <w:r>
        <w:rPr>
          <w:spacing w:val="-3"/>
        </w:rPr>
        <w:t xml:space="preserve"> </w:t>
      </w:r>
      <w:r>
        <w:t>Por</w:t>
      </w:r>
      <w:r>
        <w:rPr>
          <w:spacing w:val="-3"/>
        </w:rPr>
        <w:t xml:space="preserve"> </w:t>
      </w:r>
      <w:r>
        <w:t>esta</w:t>
      </w:r>
    </w:p>
    <w:p w:rsidR="006E56D7" w:rsidRDefault="00000000">
      <w:pPr>
        <w:pStyle w:val="Textoindependiente"/>
        <w:spacing w:before="58"/>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198686</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C5C61C" id="Graphic 3" o:spid="_x0000_s1026" style="position:absolute;margin-left:1in;margin-top:15.6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" path="m,l1828800,e" filled="f">
                <v:path arrowok="t"/>
                <w10:wrap type="topAndBottom" anchorx="page"/>
              </v:shape>
            </w:pict>
          </mc:Fallback>
        </mc:AlternateContent>
      </w:r>
    </w:p>
    <w:p w:rsidR="006E56D7" w:rsidRDefault="00000000">
      <w:pPr>
        <w:tabs>
          <w:tab w:val="left" w:pos="597"/>
          <w:tab w:val="left" w:pos="1894"/>
          <w:tab w:val="left" w:pos="2591"/>
          <w:tab w:val="left" w:pos="3356"/>
          <w:tab w:val="left" w:pos="4231"/>
          <w:tab w:val="left" w:pos="4884"/>
          <w:tab w:val="left" w:pos="6281"/>
          <w:tab w:val="left" w:pos="7478"/>
          <w:tab w:val="left" w:pos="8842"/>
        </w:tabs>
        <w:spacing w:before="103"/>
        <w:ind w:left="100" w:right="117"/>
        <w:rPr>
          <w:sz w:val="20"/>
        </w:rPr>
      </w:pPr>
      <w:r>
        <w:rPr>
          <w:spacing w:val="-10"/>
          <w:sz w:val="20"/>
          <w:vertAlign w:val="superscript"/>
        </w:rPr>
        <w:t>3</w:t>
      </w:r>
      <w:r>
        <w:rPr>
          <w:sz w:val="20"/>
        </w:rPr>
        <w:tab/>
      </w:r>
      <w:r>
        <w:rPr>
          <w:spacing w:val="-2"/>
          <w:sz w:val="20"/>
        </w:rPr>
        <w:t>Reportaje</w:t>
      </w:r>
      <w:r>
        <w:rPr>
          <w:sz w:val="20"/>
        </w:rPr>
        <w:tab/>
      </w:r>
      <w:r>
        <w:rPr>
          <w:spacing w:val="-4"/>
          <w:sz w:val="20"/>
        </w:rPr>
        <w:t>del</w:t>
      </w:r>
      <w:r>
        <w:rPr>
          <w:sz w:val="20"/>
        </w:rPr>
        <w:tab/>
      </w:r>
      <w:r>
        <w:rPr>
          <w:spacing w:val="-4"/>
          <w:sz w:val="20"/>
        </w:rPr>
        <w:t>año</w:t>
      </w:r>
      <w:r>
        <w:rPr>
          <w:sz w:val="20"/>
        </w:rPr>
        <w:tab/>
      </w:r>
      <w:r>
        <w:rPr>
          <w:spacing w:val="-4"/>
          <w:sz w:val="20"/>
        </w:rPr>
        <w:t>2014</w:t>
      </w:r>
      <w:r>
        <w:rPr>
          <w:sz w:val="20"/>
        </w:rPr>
        <w:tab/>
      </w:r>
      <w:r>
        <w:rPr>
          <w:spacing w:val="-6"/>
          <w:sz w:val="20"/>
        </w:rPr>
        <w:t>de</w:t>
      </w:r>
      <w:r>
        <w:rPr>
          <w:sz w:val="20"/>
        </w:rPr>
        <w:tab/>
      </w:r>
      <w:r>
        <w:rPr>
          <w:spacing w:val="-2"/>
          <w:sz w:val="20"/>
        </w:rPr>
        <w:t>Chilevisión</w:t>
      </w:r>
      <w:r>
        <w:rPr>
          <w:sz w:val="20"/>
        </w:rPr>
        <w:tab/>
      </w:r>
      <w:r>
        <w:rPr>
          <w:spacing w:val="-2"/>
          <w:sz w:val="20"/>
        </w:rPr>
        <w:t>Noticias.</w:t>
      </w:r>
      <w:r>
        <w:rPr>
          <w:sz w:val="20"/>
        </w:rPr>
        <w:tab/>
      </w:r>
      <w:r>
        <w:rPr>
          <w:spacing w:val="-2"/>
          <w:sz w:val="20"/>
        </w:rPr>
        <w:t>Disponible</w:t>
      </w:r>
      <w:r>
        <w:rPr>
          <w:sz w:val="20"/>
        </w:rPr>
        <w:tab/>
      </w:r>
      <w:r>
        <w:rPr>
          <w:spacing w:val="-4"/>
          <w:sz w:val="20"/>
        </w:rPr>
        <w:t xml:space="preserve">en: </w:t>
      </w:r>
      <w:hyperlink r:id="rId5">
        <w:r>
          <w:rPr>
            <w:color w:val="1154CC"/>
            <w:spacing w:val="-2"/>
            <w:sz w:val="20"/>
            <w:u w:val="thick" w:color="1154CC"/>
          </w:rPr>
          <w:t>https://www.chilevision.cl/matinal/noticias/no-aguanto-mas-chofer-transantiago-se-bajo-para-ir-al-ban</w:t>
        </w:r>
      </w:hyperlink>
      <w:r>
        <w:rPr>
          <w:color w:val="1154CC"/>
          <w:spacing w:val="80"/>
          <w:w w:val="150"/>
          <w:sz w:val="20"/>
        </w:rPr>
        <w:t xml:space="preserve"> </w:t>
      </w:r>
      <w:hyperlink r:id="rId6">
        <w:r>
          <w:rPr>
            <w:color w:val="1154CC"/>
            <w:spacing w:val="-2"/>
            <w:sz w:val="20"/>
            <w:u w:val="thick" w:color="1154CC"/>
          </w:rPr>
          <w:t>o-en-pleno</w:t>
        </w:r>
      </w:hyperlink>
    </w:p>
    <w:p w:rsidR="006E56D7" w:rsidRDefault="00000000">
      <w:pPr>
        <w:tabs>
          <w:tab w:val="left" w:pos="1437"/>
          <w:tab w:val="left" w:pos="3318"/>
          <w:tab w:val="left" w:pos="4811"/>
          <w:tab w:val="left" w:pos="6678"/>
          <w:tab w:val="left" w:pos="8834"/>
        </w:tabs>
        <w:ind w:left="100" w:right="123"/>
        <w:rPr>
          <w:sz w:val="20"/>
        </w:rPr>
      </w:pPr>
      <w:r>
        <w:rPr>
          <w:spacing w:val="-10"/>
          <w:sz w:val="20"/>
          <w:vertAlign w:val="superscript"/>
        </w:rPr>
        <w:t>4</w:t>
      </w:r>
      <w:r>
        <w:rPr>
          <w:sz w:val="20"/>
        </w:rPr>
        <w:tab/>
      </w:r>
      <w:r>
        <w:rPr>
          <w:spacing w:val="-2"/>
          <w:sz w:val="20"/>
        </w:rPr>
        <w:t>Noticia</w:t>
      </w:r>
      <w:r>
        <w:rPr>
          <w:sz w:val="20"/>
        </w:rPr>
        <w:tab/>
      </w:r>
      <w:r>
        <w:rPr>
          <w:spacing w:val="-6"/>
          <w:sz w:val="20"/>
        </w:rPr>
        <w:t>en</w:t>
      </w:r>
      <w:r>
        <w:rPr>
          <w:sz w:val="20"/>
        </w:rPr>
        <w:tab/>
      </w:r>
      <w:r>
        <w:rPr>
          <w:spacing w:val="-2"/>
          <w:sz w:val="20"/>
        </w:rPr>
        <w:t>prensa</w:t>
      </w:r>
      <w:r>
        <w:rPr>
          <w:sz w:val="20"/>
        </w:rPr>
        <w:tab/>
      </w:r>
      <w:r>
        <w:rPr>
          <w:spacing w:val="-2"/>
          <w:sz w:val="20"/>
        </w:rPr>
        <w:t>disponible</w:t>
      </w:r>
      <w:r>
        <w:rPr>
          <w:sz w:val="20"/>
        </w:rPr>
        <w:tab/>
      </w:r>
      <w:r>
        <w:rPr>
          <w:spacing w:val="-4"/>
          <w:sz w:val="20"/>
        </w:rPr>
        <w:t xml:space="preserve">en: </w:t>
      </w:r>
      <w:hyperlink r:id="rId7">
        <w:r>
          <w:rPr>
            <w:color w:val="1154CC"/>
            <w:spacing w:val="-2"/>
            <w:sz w:val="20"/>
            <w:u w:val="thick" w:color="1154CC"/>
          </w:rPr>
          <w:t>https://www.eldesconcierto.cl/nacional/2023/09/26/acusan-que-conductoras-de-transantiago-usan-pa</w:t>
        </w:r>
      </w:hyperlink>
      <w:r>
        <w:rPr>
          <w:color w:val="1154CC"/>
          <w:spacing w:val="-2"/>
          <w:sz w:val="20"/>
        </w:rPr>
        <w:t xml:space="preserve"> </w:t>
      </w:r>
      <w:hyperlink r:id="rId8">
        <w:r>
          <w:rPr>
            <w:color w:val="1154CC"/>
            <w:sz w:val="20"/>
            <w:u w:val="thick" w:color="1154CC"/>
          </w:rPr>
          <w:t>nales-o-hacen-necesidades-en-micros-o-calle.htm</w:t>
        </w:r>
        <w:r>
          <w:rPr>
            <w:color w:val="1154CC"/>
            <w:sz w:val="20"/>
          </w:rPr>
          <w:t>l</w:t>
        </w:r>
      </w:hyperlink>
      <w:r>
        <w:rPr>
          <w:color w:val="1154CC"/>
          <w:spacing w:val="40"/>
          <w:sz w:val="20"/>
        </w:rPr>
        <w:t xml:space="preserve"> </w:t>
      </w:r>
      <w:r>
        <w:rPr>
          <w:sz w:val="20"/>
        </w:rPr>
        <w:t>(fecha</w:t>
      </w:r>
      <w:r>
        <w:rPr>
          <w:spacing w:val="40"/>
          <w:sz w:val="20"/>
        </w:rPr>
        <w:t xml:space="preserve"> </w:t>
      </w:r>
      <w:r>
        <w:rPr>
          <w:sz w:val="20"/>
        </w:rPr>
        <w:t>última</w:t>
      </w:r>
      <w:r>
        <w:rPr>
          <w:spacing w:val="40"/>
          <w:sz w:val="20"/>
        </w:rPr>
        <w:t xml:space="preserve"> </w:t>
      </w:r>
      <w:r>
        <w:rPr>
          <w:sz w:val="20"/>
        </w:rPr>
        <w:t>de</w:t>
      </w:r>
      <w:r>
        <w:rPr>
          <w:spacing w:val="40"/>
          <w:sz w:val="20"/>
        </w:rPr>
        <w:t xml:space="preserve"> </w:t>
      </w:r>
      <w:r>
        <w:rPr>
          <w:sz w:val="20"/>
        </w:rPr>
        <w:t>consulta:</w:t>
      </w:r>
      <w:r>
        <w:rPr>
          <w:spacing w:val="40"/>
          <w:sz w:val="20"/>
        </w:rPr>
        <w:t xml:space="preserve"> </w:t>
      </w:r>
      <w:r>
        <w:rPr>
          <w:sz w:val="20"/>
        </w:rPr>
        <w:t>3</w:t>
      </w:r>
      <w:r>
        <w:rPr>
          <w:spacing w:val="40"/>
          <w:sz w:val="20"/>
        </w:rPr>
        <w:t xml:space="preserve"> </w:t>
      </w:r>
      <w:r>
        <w:rPr>
          <w:sz w:val="20"/>
        </w:rPr>
        <w:t>de</w:t>
      </w:r>
      <w:r>
        <w:rPr>
          <w:spacing w:val="40"/>
          <w:sz w:val="20"/>
        </w:rPr>
        <w:t xml:space="preserve"> </w:t>
      </w:r>
      <w:r>
        <w:rPr>
          <w:sz w:val="20"/>
        </w:rPr>
        <w:t>noviembre</w:t>
      </w:r>
      <w:r>
        <w:rPr>
          <w:spacing w:val="40"/>
          <w:sz w:val="20"/>
        </w:rPr>
        <w:t xml:space="preserve"> </w:t>
      </w:r>
      <w:r>
        <w:rPr>
          <w:sz w:val="20"/>
        </w:rPr>
        <w:t xml:space="preserve">de </w:t>
      </w:r>
      <w:r>
        <w:rPr>
          <w:spacing w:val="-2"/>
          <w:sz w:val="20"/>
        </w:rPr>
        <w:t>2023).</w:t>
      </w:r>
    </w:p>
    <w:p w:rsidR="006E56D7" w:rsidRDefault="00000000">
      <w:pPr>
        <w:tabs>
          <w:tab w:val="left" w:pos="1182"/>
          <w:tab w:val="left" w:pos="2908"/>
          <w:tab w:val="left" w:pos="4146"/>
          <w:tab w:val="left" w:pos="5758"/>
          <w:tab w:val="left" w:pos="7259"/>
          <w:tab w:val="left" w:pos="8637"/>
          <w:tab w:val="left" w:pos="9063"/>
        </w:tabs>
        <w:ind w:left="100" w:right="118"/>
        <w:rPr>
          <w:sz w:val="20"/>
        </w:rPr>
      </w:pPr>
      <w:r>
        <w:rPr>
          <w:spacing w:val="-10"/>
          <w:sz w:val="20"/>
          <w:vertAlign w:val="superscript"/>
        </w:rPr>
        <w:t>5</w:t>
      </w:r>
      <w:r>
        <w:rPr>
          <w:sz w:val="20"/>
        </w:rPr>
        <w:tab/>
      </w:r>
      <w:r>
        <w:rPr>
          <w:spacing w:val="-2"/>
          <w:sz w:val="20"/>
        </w:rPr>
        <w:t>Noticias</w:t>
      </w:r>
      <w:r>
        <w:rPr>
          <w:sz w:val="20"/>
        </w:rPr>
        <w:tab/>
      </w:r>
      <w:r>
        <w:rPr>
          <w:spacing w:val="-6"/>
          <w:sz w:val="20"/>
        </w:rPr>
        <w:t>en</w:t>
      </w:r>
      <w:r>
        <w:rPr>
          <w:sz w:val="20"/>
        </w:rPr>
        <w:tab/>
      </w:r>
      <w:r>
        <w:rPr>
          <w:spacing w:val="-2"/>
          <w:sz w:val="20"/>
        </w:rPr>
        <w:t>prensa</w:t>
      </w:r>
      <w:r>
        <w:rPr>
          <w:sz w:val="20"/>
        </w:rPr>
        <w:tab/>
      </w:r>
      <w:r>
        <w:rPr>
          <w:spacing w:val="-2"/>
          <w:sz w:val="20"/>
        </w:rPr>
        <w:t>sobre</w:t>
      </w:r>
      <w:r>
        <w:rPr>
          <w:sz w:val="20"/>
        </w:rPr>
        <w:tab/>
      </w:r>
      <w:r>
        <w:rPr>
          <w:spacing w:val="-4"/>
          <w:sz w:val="20"/>
        </w:rPr>
        <w:t>este</w:t>
      </w:r>
      <w:r>
        <w:rPr>
          <w:sz w:val="20"/>
        </w:rPr>
        <w:tab/>
      </w:r>
      <w:r>
        <w:rPr>
          <w:spacing w:val="-2"/>
          <w:sz w:val="20"/>
        </w:rPr>
        <w:t xml:space="preserve">caso: </w:t>
      </w:r>
      <w:hyperlink r:id="rId9">
        <w:r>
          <w:rPr>
            <w:color w:val="1154CC"/>
            <w:spacing w:val="-2"/>
            <w:sz w:val="20"/>
            <w:u w:val="thick" w:color="1154CC"/>
          </w:rPr>
          <w:t>https://www.lacuarta.com/cronica/noticia/muerte-chofer-transantiago-orinar/299336/</w:t>
        </w:r>
      </w:hyperlink>
      <w:r>
        <w:rPr>
          <w:color w:val="1154CC"/>
          <w:sz w:val="20"/>
        </w:rPr>
        <w:tab/>
      </w:r>
      <w:r>
        <w:rPr>
          <w:color w:val="1154CC"/>
          <w:sz w:val="20"/>
        </w:rPr>
        <w:tab/>
      </w:r>
      <w:r>
        <w:rPr>
          <w:spacing w:val="-10"/>
          <w:sz w:val="20"/>
        </w:rPr>
        <w:t xml:space="preserve">; </w:t>
      </w:r>
      <w:hyperlink r:id="rId10">
        <w:r>
          <w:rPr>
            <w:color w:val="1154CC"/>
            <w:spacing w:val="-2"/>
            <w:sz w:val="20"/>
            <w:u w:val="thick" w:color="1154CC"/>
          </w:rPr>
          <w:t>https://www.lanacion.cl/chofer-del-transantiago-murio-aplastado-mientras-orinaba-entre-dos-buses/</w:t>
        </w:r>
      </w:hyperlink>
      <w:r>
        <w:rPr>
          <w:color w:val="1154CC"/>
          <w:spacing w:val="-2"/>
          <w:sz w:val="20"/>
        </w:rPr>
        <w:t xml:space="preserve"> </w:t>
      </w:r>
      <w:r>
        <w:rPr>
          <w:sz w:val="20"/>
        </w:rPr>
        <w:t>(fecha última de consulta: 3 de noviembre de 2023).</w:t>
      </w:r>
    </w:p>
    <w:p w:rsidR="006E56D7" w:rsidRDefault="006E56D7">
      <w:pPr>
        <w:rPr>
          <w:sz w:val="20"/>
        </w:rPr>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12"/>
        <w:jc w:val="both"/>
      </w:pPr>
      <w:r>
        <w:t>cabecera, tenemos 438 trabajadores y trabajadoras diariamente, sólo de esta empresa. Justamente en esta cabecera, no existen tales servicios higiénicos ni agua potable disponible, además de estar a la</w:t>
      </w:r>
      <w:r>
        <w:rPr>
          <w:spacing w:val="-4"/>
        </w:rPr>
        <w:t xml:space="preserve"> </w:t>
      </w:r>
      <w:r>
        <w:t>intemperie:</w:t>
      </w:r>
      <w:r>
        <w:rPr>
          <w:spacing w:val="-4"/>
        </w:rPr>
        <w:t xml:space="preserve"> </w:t>
      </w:r>
      <w:r>
        <w:t>sólo</w:t>
      </w:r>
      <w:r>
        <w:rPr>
          <w:spacing w:val="-4"/>
        </w:rPr>
        <w:t xml:space="preserve"> </w:t>
      </w:r>
      <w:r>
        <w:t>respecto</w:t>
      </w:r>
      <w:r>
        <w:rPr>
          <w:spacing w:val="-4"/>
        </w:rPr>
        <w:t xml:space="preserve"> </w:t>
      </w:r>
      <w:r>
        <w:t>de</w:t>
      </w:r>
      <w:r>
        <w:rPr>
          <w:spacing w:val="-4"/>
        </w:rPr>
        <w:t xml:space="preserve"> </w:t>
      </w:r>
      <w:r>
        <w:t>este</w:t>
      </w:r>
      <w:r>
        <w:rPr>
          <w:spacing w:val="-4"/>
        </w:rPr>
        <w:t xml:space="preserve"> </w:t>
      </w:r>
      <w:r>
        <w:t>lugar,</w:t>
      </w:r>
      <w:r>
        <w:rPr>
          <w:spacing w:val="-4"/>
        </w:rPr>
        <w:t xml:space="preserve"> </w:t>
      </w:r>
      <w:r>
        <w:t>hay</w:t>
      </w:r>
      <w:r>
        <w:rPr>
          <w:spacing w:val="-4"/>
        </w:rPr>
        <w:t xml:space="preserve"> </w:t>
      </w:r>
      <w:r>
        <w:t>infracciones</w:t>
      </w:r>
      <w:r>
        <w:rPr>
          <w:spacing w:val="-4"/>
        </w:rPr>
        <w:t xml:space="preserve"> </w:t>
      </w:r>
      <w:r>
        <w:t>al artículo 10, 13, 21 y 22 del Decreto 594 de 1999 del Ministerio de Salud.</w:t>
      </w:r>
    </w:p>
    <w:p w:rsidR="006E56D7" w:rsidRDefault="006E56D7">
      <w:pPr>
        <w:pStyle w:val="Textoindependiente"/>
        <w:spacing w:before="126"/>
      </w:pPr>
    </w:p>
    <w:p w:rsidR="006E56D7" w:rsidRDefault="00000000">
      <w:pPr>
        <w:pStyle w:val="Ttulo1"/>
        <w:numPr>
          <w:ilvl w:val="1"/>
          <w:numId w:val="3"/>
        </w:numPr>
        <w:tabs>
          <w:tab w:val="left" w:pos="818"/>
        </w:tabs>
        <w:ind w:left="818" w:hanging="358"/>
      </w:pPr>
      <w:r>
        <w:t>El</w:t>
      </w:r>
      <w:r>
        <w:rPr>
          <w:spacing w:val="-8"/>
        </w:rPr>
        <w:t xml:space="preserve"> </w:t>
      </w:r>
      <w:r>
        <w:t>conflicto</w:t>
      </w:r>
      <w:r>
        <w:rPr>
          <w:spacing w:val="-5"/>
        </w:rPr>
        <w:t xml:space="preserve"> </w:t>
      </w:r>
      <w:r>
        <w:t>con</w:t>
      </w:r>
      <w:r>
        <w:rPr>
          <w:spacing w:val="-5"/>
        </w:rPr>
        <w:t xml:space="preserve"> </w:t>
      </w:r>
      <w:r>
        <w:t>perspectiva</w:t>
      </w:r>
      <w:r>
        <w:rPr>
          <w:spacing w:val="-6"/>
        </w:rPr>
        <w:t xml:space="preserve"> </w:t>
      </w:r>
      <w:r>
        <w:t>de</w:t>
      </w:r>
      <w:r>
        <w:rPr>
          <w:spacing w:val="-5"/>
        </w:rPr>
        <w:t xml:space="preserve"> </w:t>
      </w:r>
      <w:r>
        <w:t>género:</w:t>
      </w:r>
      <w:r>
        <w:rPr>
          <w:spacing w:val="-5"/>
        </w:rPr>
        <w:t xml:space="preserve"> </w:t>
      </w:r>
      <w:r>
        <w:t>las</w:t>
      </w:r>
      <w:r>
        <w:rPr>
          <w:spacing w:val="-5"/>
        </w:rPr>
        <w:t xml:space="preserve"> </w:t>
      </w:r>
      <w:r>
        <w:rPr>
          <w:spacing w:val="-2"/>
        </w:rPr>
        <w:t>trabajadoras.</w:t>
      </w:r>
    </w:p>
    <w:p w:rsidR="006E56D7" w:rsidRDefault="006E56D7">
      <w:pPr>
        <w:pStyle w:val="Textoindependiente"/>
        <w:rPr>
          <w:b/>
        </w:rPr>
      </w:pPr>
    </w:p>
    <w:p w:rsidR="006E56D7" w:rsidRDefault="006E56D7">
      <w:pPr>
        <w:pStyle w:val="Textoindependiente"/>
        <w:rPr>
          <w:b/>
        </w:rPr>
      </w:pPr>
    </w:p>
    <w:p w:rsidR="006E56D7" w:rsidRDefault="00000000">
      <w:pPr>
        <w:pStyle w:val="Textoindependiente"/>
        <w:spacing w:line="360" w:lineRule="auto"/>
        <w:ind w:left="100" w:right="112" w:firstLine="570"/>
        <w:jc w:val="both"/>
      </w:pPr>
      <w:r>
        <w:t>Al respecto, los y las dirigentes</w:t>
      </w:r>
      <w:r>
        <w:rPr>
          <w:spacing w:val="-4"/>
        </w:rPr>
        <w:t xml:space="preserve"> </w:t>
      </w:r>
      <w:r>
        <w:t>sindicales</w:t>
      </w:r>
      <w:r>
        <w:rPr>
          <w:spacing w:val="-4"/>
        </w:rPr>
        <w:t xml:space="preserve"> </w:t>
      </w:r>
      <w:r>
        <w:t>han</w:t>
      </w:r>
      <w:r>
        <w:rPr>
          <w:spacing w:val="-4"/>
        </w:rPr>
        <w:t xml:space="preserve"> </w:t>
      </w:r>
      <w:r>
        <w:t>hecho</w:t>
      </w:r>
      <w:r>
        <w:rPr>
          <w:spacing w:val="-4"/>
        </w:rPr>
        <w:t xml:space="preserve"> </w:t>
      </w:r>
      <w:r>
        <w:t>hincapié</w:t>
      </w:r>
      <w:r>
        <w:rPr>
          <w:spacing w:val="-4"/>
        </w:rPr>
        <w:t xml:space="preserve"> </w:t>
      </w:r>
      <w:r>
        <w:t>en</w:t>
      </w:r>
      <w:r>
        <w:rPr>
          <w:spacing w:val="-4"/>
        </w:rPr>
        <w:t xml:space="preserve"> </w:t>
      </w:r>
      <w:r>
        <w:t>un</w:t>
      </w:r>
      <w:r>
        <w:rPr>
          <w:spacing w:val="-4"/>
        </w:rPr>
        <w:t xml:space="preserve"> </w:t>
      </w:r>
      <w:r>
        <w:t>asunto</w:t>
      </w:r>
      <w:r>
        <w:rPr>
          <w:spacing w:val="-4"/>
        </w:rPr>
        <w:t xml:space="preserve"> </w:t>
      </w:r>
      <w:r>
        <w:t>particular. A saber: cómo estas condiciones afectan con mayor gravedad a las trabajadoras, ya que hay mujeres que cumplen con el rol de conductoras o inspectoras de ruta, que trabajan turnos de hasta 12 horas y que deben sobrellevar no solo la ausencia de baños -con la imposibilidad de ir al baño en las mismas condiciones que sus colegas hombres-, sino también las complicaciones que devienen en el abordaje de su ciclo menstrual sin contar con los requerimientos higiénicos básicos.</w:t>
      </w:r>
    </w:p>
    <w:p w:rsidR="006E56D7" w:rsidRDefault="006E56D7">
      <w:pPr>
        <w:pStyle w:val="Textoindependiente"/>
        <w:spacing w:before="126"/>
      </w:pPr>
    </w:p>
    <w:p w:rsidR="006E56D7" w:rsidRDefault="00000000">
      <w:pPr>
        <w:pStyle w:val="Textoindependiente"/>
        <w:spacing w:before="1" w:line="360" w:lineRule="auto"/>
        <w:ind w:left="100" w:right="113" w:firstLine="570"/>
        <w:jc w:val="both"/>
      </w:pPr>
      <w:r>
        <w:t>La agudización de la problemática tratándose de conductoras e inspectoras de ruta dista de las recientes políticas que avanzan en incorporar a las mujeres en el mercado laboral, tales como el programa “Mujeres Conductoras”</w:t>
      </w:r>
      <w:r>
        <w:rPr>
          <w:vertAlign w:val="superscript"/>
        </w:rPr>
        <w:t>6</w:t>
      </w:r>
      <w:r>
        <w:t xml:space="preserve"> que ha dado elogiosos resultados. Según cifras oficiales del Ministerio de Transportes y Telecomunicaciones</w:t>
      </w:r>
      <w:r>
        <w:rPr>
          <w:vertAlign w:val="superscript"/>
        </w:rPr>
        <w:t>7</w:t>
      </w:r>
      <w:r>
        <w:t>, la presencia femenina representa el</w:t>
      </w:r>
      <w:r>
        <w:rPr>
          <w:spacing w:val="-3"/>
        </w:rPr>
        <w:t xml:space="preserve"> </w:t>
      </w:r>
      <w:r>
        <w:t>7%</w:t>
      </w:r>
      <w:r>
        <w:rPr>
          <w:spacing w:val="-3"/>
        </w:rPr>
        <w:t xml:space="preserve"> </w:t>
      </w:r>
      <w:r>
        <w:t>del</w:t>
      </w:r>
      <w:r>
        <w:rPr>
          <w:spacing w:val="-3"/>
        </w:rPr>
        <w:t xml:space="preserve"> </w:t>
      </w:r>
      <w:r>
        <w:t>total</w:t>
      </w:r>
      <w:r>
        <w:rPr>
          <w:spacing w:val="-3"/>
        </w:rPr>
        <w:t xml:space="preserve"> </w:t>
      </w:r>
      <w:r>
        <w:t>de</w:t>
      </w:r>
      <w:r>
        <w:rPr>
          <w:spacing w:val="-3"/>
        </w:rPr>
        <w:t xml:space="preserve"> </w:t>
      </w:r>
      <w:r>
        <w:t>conductores</w:t>
      </w:r>
      <w:r>
        <w:rPr>
          <w:spacing w:val="-3"/>
        </w:rPr>
        <w:t xml:space="preserve"> </w:t>
      </w:r>
      <w:r>
        <w:t>del</w:t>
      </w:r>
      <w:r>
        <w:rPr>
          <w:spacing w:val="-3"/>
        </w:rPr>
        <w:t xml:space="preserve"> </w:t>
      </w:r>
      <w:r>
        <w:t>sistema,</w:t>
      </w:r>
      <w:r>
        <w:rPr>
          <w:spacing w:val="-3"/>
        </w:rPr>
        <w:t xml:space="preserve"> </w:t>
      </w:r>
      <w:r>
        <w:t>en</w:t>
      </w:r>
      <w:r>
        <w:rPr>
          <w:spacing w:val="-3"/>
        </w:rPr>
        <w:t xml:space="preserve"> </w:t>
      </w:r>
      <w:r>
        <w:t>circunstancias</w:t>
      </w:r>
      <w:r>
        <w:rPr>
          <w:spacing w:val="-3"/>
        </w:rPr>
        <w:t xml:space="preserve"> </w:t>
      </w:r>
      <w:r>
        <w:t>que</w:t>
      </w:r>
      <w:r>
        <w:rPr>
          <w:spacing w:val="-3"/>
        </w:rPr>
        <w:t xml:space="preserve"> </w:t>
      </w:r>
      <w:r>
        <w:t>hace una década, las mujeres representaban sólo el 1,5% del total.</w:t>
      </w:r>
    </w:p>
    <w:p w:rsidR="006E56D7" w:rsidRDefault="006E56D7">
      <w:pPr>
        <w:pStyle w:val="Textoindependiente"/>
        <w:spacing w:before="126"/>
      </w:pPr>
    </w:p>
    <w:p w:rsidR="006E56D7" w:rsidRDefault="00000000">
      <w:pPr>
        <w:spacing w:line="360" w:lineRule="auto"/>
        <w:ind w:left="100" w:right="114" w:firstLine="570"/>
        <w:jc w:val="both"/>
      </w:pPr>
      <w:r>
        <w:t>Ha sido el propio ministro de Transportes y Telecomunicaciones, don Juan Carlos Muñoz quien ha resaltado que “</w:t>
      </w:r>
      <w:r>
        <w:rPr>
          <w:i/>
        </w:rPr>
        <w:t>hemos trabajado arduamente para incorporar mujeres al transporte público (...). Por</w:t>
      </w:r>
      <w:r>
        <w:rPr>
          <w:i/>
          <w:spacing w:val="-3"/>
        </w:rPr>
        <w:t xml:space="preserve"> </w:t>
      </w:r>
      <w:r>
        <w:rPr>
          <w:i/>
        </w:rPr>
        <w:t>ello,</w:t>
      </w:r>
      <w:r>
        <w:rPr>
          <w:i/>
          <w:spacing w:val="-3"/>
        </w:rPr>
        <w:t xml:space="preserve"> </w:t>
      </w:r>
      <w:r>
        <w:rPr>
          <w:i/>
        </w:rPr>
        <w:t>se</w:t>
      </w:r>
      <w:r>
        <w:rPr>
          <w:i/>
          <w:spacing w:val="-3"/>
        </w:rPr>
        <w:t xml:space="preserve"> </w:t>
      </w:r>
      <w:r>
        <w:rPr>
          <w:i/>
        </w:rPr>
        <w:t>trata</w:t>
      </w:r>
      <w:r>
        <w:rPr>
          <w:i/>
          <w:spacing w:val="-3"/>
        </w:rPr>
        <w:t xml:space="preserve"> </w:t>
      </w:r>
      <w:r>
        <w:rPr>
          <w:i/>
        </w:rPr>
        <w:t>de</w:t>
      </w:r>
      <w:r>
        <w:rPr>
          <w:i/>
          <w:spacing w:val="-3"/>
        </w:rPr>
        <w:t xml:space="preserve"> </w:t>
      </w:r>
      <w:r>
        <w:rPr>
          <w:i/>
        </w:rPr>
        <w:t>una</w:t>
      </w:r>
      <w:r>
        <w:rPr>
          <w:i/>
          <w:spacing w:val="-3"/>
        </w:rPr>
        <w:t xml:space="preserve"> </w:t>
      </w:r>
      <w:r>
        <w:rPr>
          <w:i/>
        </w:rPr>
        <w:t>muy</w:t>
      </w:r>
      <w:r>
        <w:rPr>
          <w:i/>
          <w:spacing w:val="-3"/>
        </w:rPr>
        <w:t xml:space="preserve"> </w:t>
      </w:r>
      <w:r>
        <w:rPr>
          <w:i/>
        </w:rPr>
        <w:t>buena</w:t>
      </w:r>
      <w:r>
        <w:rPr>
          <w:i/>
          <w:spacing w:val="-3"/>
        </w:rPr>
        <w:t xml:space="preserve"> </w:t>
      </w:r>
      <w:r>
        <w:rPr>
          <w:i/>
        </w:rPr>
        <w:t>noticia</w:t>
      </w:r>
      <w:r>
        <w:rPr>
          <w:i/>
          <w:spacing w:val="-3"/>
        </w:rPr>
        <w:t xml:space="preserve"> </w:t>
      </w:r>
      <w:r>
        <w:rPr>
          <w:i/>
        </w:rPr>
        <w:t>el</w:t>
      </w:r>
      <w:r>
        <w:rPr>
          <w:i/>
          <w:spacing w:val="-3"/>
        </w:rPr>
        <w:t xml:space="preserve"> </w:t>
      </w:r>
      <w:r>
        <w:rPr>
          <w:i/>
        </w:rPr>
        <w:t>crecimiento</w:t>
      </w:r>
      <w:r>
        <w:rPr>
          <w:i/>
          <w:spacing w:val="-3"/>
        </w:rPr>
        <w:t xml:space="preserve"> </w:t>
      </w:r>
      <w:r>
        <w:rPr>
          <w:i/>
        </w:rPr>
        <w:t>en</w:t>
      </w:r>
      <w:r>
        <w:rPr>
          <w:i/>
          <w:spacing w:val="-3"/>
        </w:rPr>
        <w:t xml:space="preserve"> </w:t>
      </w:r>
      <w:r>
        <w:rPr>
          <w:i/>
        </w:rPr>
        <w:t>un</w:t>
      </w:r>
      <w:r>
        <w:rPr>
          <w:i/>
          <w:spacing w:val="-3"/>
        </w:rPr>
        <w:t xml:space="preserve"> </w:t>
      </w:r>
      <w:r>
        <w:rPr>
          <w:i/>
        </w:rPr>
        <w:t>25% de las conductoras en 2022 con respecto a 2021. Nuestro objetivo</w:t>
      </w:r>
      <w:r>
        <w:rPr>
          <w:i/>
          <w:spacing w:val="-3"/>
        </w:rPr>
        <w:t xml:space="preserve"> </w:t>
      </w:r>
      <w:r>
        <w:rPr>
          <w:i/>
        </w:rPr>
        <w:t>es</w:t>
      </w:r>
      <w:r>
        <w:rPr>
          <w:i/>
          <w:spacing w:val="-3"/>
        </w:rPr>
        <w:t xml:space="preserve"> </w:t>
      </w:r>
      <w:r>
        <w:rPr>
          <w:i/>
        </w:rPr>
        <w:t>seguir</w:t>
      </w:r>
      <w:r>
        <w:rPr>
          <w:i/>
          <w:spacing w:val="-3"/>
        </w:rPr>
        <w:t xml:space="preserve"> </w:t>
      </w:r>
      <w:r>
        <w:rPr>
          <w:i/>
        </w:rPr>
        <w:t>avanzando</w:t>
      </w:r>
      <w:r>
        <w:rPr>
          <w:i/>
          <w:spacing w:val="-3"/>
        </w:rPr>
        <w:t xml:space="preserve"> </w:t>
      </w:r>
      <w:r>
        <w:rPr>
          <w:i/>
        </w:rPr>
        <w:t>en esta línea y generando</w:t>
      </w:r>
      <w:r>
        <w:rPr>
          <w:i/>
          <w:spacing w:val="-3"/>
        </w:rPr>
        <w:t xml:space="preserve"> </w:t>
      </w:r>
      <w:r>
        <w:rPr>
          <w:i/>
        </w:rPr>
        <w:t>programas</w:t>
      </w:r>
      <w:r>
        <w:rPr>
          <w:i/>
          <w:spacing w:val="-3"/>
        </w:rPr>
        <w:t xml:space="preserve"> </w:t>
      </w:r>
      <w:r>
        <w:rPr>
          <w:i/>
        </w:rPr>
        <w:t>en</w:t>
      </w:r>
      <w:r>
        <w:rPr>
          <w:i/>
          <w:spacing w:val="-3"/>
        </w:rPr>
        <w:t xml:space="preserve"> </w:t>
      </w:r>
      <w:r>
        <w:rPr>
          <w:i/>
        </w:rPr>
        <w:t>los</w:t>
      </w:r>
      <w:r>
        <w:rPr>
          <w:i/>
          <w:spacing w:val="-3"/>
        </w:rPr>
        <w:t xml:space="preserve"> </w:t>
      </w:r>
      <w:r>
        <w:rPr>
          <w:i/>
        </w:rPr>
        <w:t>que</w:t>
      </w:r>
      <w:r>
        <w:rPr>
          <w:i/>
          <w:spacing w:val="-3"/>
        </w:rPr>
        <w:t xml:space="preserve"> </w:t>
      </w:r>
      <w:r>
        <w:rPr>
          <w:i/>
        </w:rPr>
        <w:t>los</w:t>
      </w:r>
      <w:r>
        <w:rPr>
          <w:i/>
          <w:spacing w:val="-3"/>
        </w:rPr>
        <w:t xml:space="preserve"> </w:t>
      </w:r>
      <w:r>
        <w:rPr>
          <w:i/>
        </w:rPr>
        <w:t>municipios</w:t>
      </w:r>
      <w:r>
        <w:rPr>
          <w:i/>
          <w:spacing w:val="-3"/>
        </w:rPr>
        <w:t xml:space="preserve"> </w:t>
      </w:r>
      <w:r>
        <w:rPr>
          <w:i/>
        </w:rPr>
        <w:t>seleccionen</w:t>
      </w:r>
      <w:r>
        <w:rPr>
          <w:i/>
          <w:spacing w:val="-3"/>
        </w:rPr>
        <w:t xml:space="preserve"> </w:t>
      </w:r>
      <w:r>
        <w:rPr>
          <w:i/>
        </w:rPr>
        <w:t>a</w:t>
      </w:r>
      <w:r>
        <w:rPr>
          <w:i/>
          <w:spacing w:val="-3"/>
        </w:rPr>
        <w:t xml:space="preserve"> </w:t>
      </w:r>
      <w:r>
        <w:rPr>
          <w:i/>
        </w:rPr>
        <w:t>las</w:t>
      </w:r>
      <w:r>
        <w:rPr>
          <w:i/>
          <w:spacing w:val="-3"/>
        </w:rPr>
        <w:t xml:space="preserve"> </w:t>
      </w:r>
      <w:r>
        <w:rPr>
          <w:i/>
        </w:rPr>
        <w:t>postulantes</w:t>
      </w:r>
      <w:r>
        <w:rPr>
          <w:i/>
          <w:spacing w:val="-3"/>
        </w:rPr>
        <w:t xml:space="preserve"> </w:t>
      </w:r>
      <w:r>
        <w:rPr>
          <w:i/>
        </w:rPr>
        <w:t>y las empresas operadoras</w:t>
      </w:r>
      <w:r>
        <w:rPr>
          <w:i/>
          <w:spacing w:val="-3"/>
        </w:rPr>
        <w:t xml:space="preserve"> </w:t>
      </w:r>
      <w:r>
        <w:rPr>
          <w:i/>
        </w:rPr>
        <w:t>entreguen</w:t>
      </w:r>
      <w:r>
        <w:rPr>
          <w:i/>
          <w:spacing w:val="-3"/>
        </w:rPr>
        <w:t xml:space="preserve"> </w:t>
      </w:r>
      <w:r>
        <w:rPr>
          <w:i/>
        </w:rPr>
        <w:t>becas.</w:t>
      </w:r>
      <w:r>
        <w:rPr>
          <w:i/>
          <w:spacing w:val="-3"/>
        </w:rPr>
        <w:t xml:space="preserve"> </w:t>
      </w:r>
      <w:r>
        <w:rPr>
          <w:i/>
        </w:rPr>
        <w:t>Creemos</w:t>
      </w:r>
      <w:r>
        <w:rPr>
          <w:i/>
          <w:spacing w:val="-3"/>
        </w:rPr>
        <w:t xml:space="preserve"> </w:t>
      </w:r>
      <w:r>
        <w:rPr>
          <w:i/>
        </w:rPr>
        <w:t>firmemente</w:t>
      </w:r>
      <w:r>
        <w:rPr>
          <w:i/>
          <w:spacing w:val="-3"/>
        </w:rPr>
        <w:t xml:space="preserve"> </w:t>
      </w:r>
      <w:r>
        <w:rPr>
          <w:i/>
        </w:rPr>
        <w:t>que</w:t>
      </w:r>
      <w:r>
        <w:rPr>
          <w:i/>
          <w:spacing w:val="-3"/>
        </w:rPr>
        <w:t xml:space="preserve"> </w:t>
      </w:r>
      <w:r>
        <w:rPr>
          <w:i/>
        </w:rPr>
        <w:t>es</w:t>
      </w:r>
      <w:r>
        <w:rPr>
          <w:i/>
          <w:spacing w:val="-3"/>
        </w:rPr>
        <w:t xml:space="preserve"> </w:t>
      </w:r>
      <w:r>
        <w:rPr>
          <w:i/>
        </w:rPr>
        <w:t>un</w:t>
      </w:r>
      <w:r>
        <w:rPr>
          <w:i/>
          <w:spacing w:val="-3"/>
        </w:rPr>
        <w:t xml:space="preserve"> </w:t>
      </w:r>
      <w:r>
        <w:rPr>
          <w:i/>
        </w:rPr>
        <w:t>camino</w:t>
      </w:r>
      <w:r>
        <w:rPr>
          <w:i/>
          <w:spacing w:val="-3"/>
        </w:rPr>
        <w:t xml:space="preserve"> </w:t>
      </w:r>
      <w:r>
        <w:rPr>
          <w:i/>
        </w:rPr>
        <w:t>virtuoso que debemos profundizar</w:t>
      </w:r>
      <w:r>
        <w:t>”</w:t>
      </w:r>
      <w:r>
        <w:rPr>
          <w:vertAlign w:val="superscript"/>
        </w:rPr>
        <w:t>8</w:t>
      </w:r>
      <w:r>
        <w:t>.</w:t>
      </w:r>
      <w:r>
        <w:rPr>
          <w:spacing w:val="-4"/>
        </w:rPr>
        <w:t xml:space="preserve"> </w:t>
      </w:r>
      <w:r>
        <w:t>El</w:t>
      </w:r>
      <w:r>
        <w:rPr>
          <w:spacing w:val="-4"/>
        </w:rPr>
        <w:t xml:space="preserve"> </w:t>
      </w:r>
      <w:r>
        <w:t>mismo</w:t>
      </w:r>
      <w:r>
        <w:rPr>
          <w:spacing w:val="-4"/>
        </w:rPr>
        <w:t xml:space="preserve"> </w:t>
      </w:r>
      <w:r>
        <w:t>reconocimiento</w:t>
      </w:r>
      <w:r>
        <w:rPr>
          <w:spacing w:val="-4"/>
        </w:rPr>
        <w:t xml:space="preserve"> </w:t>
      </w:r>
      <w:r>
        <w:t>ha</w:t>
      </w:r>
      <w:r>
        <w:rPr>
          <w:spacing w:val="-4"/>
        </w:rPr>
        <w:t xml:space="preserve"> </w:t>
      </w:r>
      <w:r>
        <w:t>sido</w:t>
      </w:r>
      <w:r>
        <w:rPr>
          <w:spacing w:val="-4"/>
        </w:rPr>
        <w:t xml:space="preserve"> </w:t>
      </w:r>
      <w:r>
        <w:t>declarado</w:t>
      </w:r>
      <w:r>
        <w:rPr>
          <w:spacing w:val="-4"/>
        </w:rPr>
        <w:t xml:space="preserve"> </w:t>
      </w:r>
      <w:r>
        <w:t>por</w:t>
      </w:r>
      <w:r>
        <w:rPr>
          <w:spacing w:val="-4"/>
        </w:rPr>
        <w:t xml:space="preserve"> </w:t>
      </w:r>
      <w:r>
        <w:t>la</w:t>
      </w:r>
      <w:r>
        <w:rPr>
          <w:spacing w:val="-4"/>
        </w:rPr>
        <w:t xml:space="preserve"> </w:t>
      </w:r>
      <w:r>
        <w:t>ministra</w:t>
      </w:r>
      <w:r>
        <w:rPr>
          <w:spacing w:val="-4"/>
        </w:rPr>
        <w:t xml:space="preserve"> </w:t>
      </w:r>
      <w:r>
        <w:t>de</w:t>
      </w:r>
      <w:r>
        <w:rPr>
          <w:spacing w:val="-4"/>
        </w:rPr>
        <w:t xml:space="preserve"> </w:t>
      </w:r>
      <w:r>
        <w:t>la</w:t>
      </w:r>
    </w:p>
    <w:p w:rsidR="006E56D7" w:rsidRDefault="006E56D7">
      <w:pPr>
        <w:pStyle w:val="Textoindependiente"/>
        <w:rPr>
          <w:sz w:val="20"/>
        </w:rPr>
      </w:pPr>
    </w:p>
    <w:p w:rsidR="006E56D7" w:rsidRDefault="006E56D7">
      <w:pPr>
        <w:pStyle w:val="Textoindependiente"/>
        <w:rPr>
          <w:sz w:val="20"/>
        </w:rPr>
      </w:pPr>
    </w:p>
    <w:p w:rsidR="006E56D7" w:rsidRDefault="006E56D7">
      <w:pPr>
        <w:pStyle w:val="Textoindependiente"/>
        <w:rPr>
          <w:sz w:val="20"/>
        </w:rPr>
      </w:pPr>
    </w:p>
    <w:p w:rsidR="006E56D7" w:rsidRDefault="00000000">
      <w:pPr>
        <w:pStyle w:val="Textoindependiente"/>
        <w:spacing w:before="59"/>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199047</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74F49" id="Graphic 4" o:spid="_x0000_s1026" style="position:absolute;margin-left:1in;margin-top:15.6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" path="m,l1828800,e" filled="f">
                <v:path arrowok="t"/>
                <w10:wrap type="topAndBottom" anchorx="page"/>
              </v:shape>
            </w:pict>
          </mc:Fallback>
        </mc:AlternateContent>
      </w:r>
    </w:p>
    <w:p w:rsidR="006E56D7" w:rsidRDefault="00000000">
      <w:pPr>
        <w:spacing w:before="103"/>
        <w:ind w:left="100" w:right="120"/>
        <w:jc w:val="both"/>
        <w:rPr>
          <w:sz w:val="20"/>
        </w:rPr>
      </w:pPr>
      <w:r>
        <w:rPr>
          <w:sz w:val="20"/>
          <w:vertAlign w:val="superscript"/>
        </w:rPr>
        <w:t>6</w:t>
      </w:r>
      <w:r>
        <w:rPr>
          <w:sz w:val="20"/>
        </w:rPr>
        <w:t xml:space="preserve"> Sobre incorporación femenina en Transantiago, consultar noticia disponible en: </w:t>
      </w:r>
      <w:hyperlink r:id="rId11" w:anchor="%3A~%3Atext%3DUn%20crecimiento%20hist%C3%B3rico%20en%20el%20n%C3%BAmero%20de%20conductoras%2Ca%20la%20misma%20fecha%20del%20a%C3%B1o%202022%20%28959%29">
        <w:r>
          <w:rPr>
            <w:color w:val="1154CC"/>
            <w:spacing w:val="-2"/>
            <w:sz w:val="20"/>
            <w:u w:val="thick" w:color="1154CC"/>
          </w:rPr>
          <w:t>https://www.elmostrador.cl/revista-jengibre/movilidad/2023/07/26/historico-aumento-de-conductoras-d</w:t>
        </w:r>
      </w:hyperlink>
      <w:r>
        <w:rPr>
          <w:color w:val="1154CC"/>
          <w:spacing w:val="40"/>
          <w:sz w:val="20"/>
        </w:rPr>
        <w:t xml:space="preserve"> </w:t>
      </w:r>
      <w:hyperlink r:id="rId12" w:anchor="%3A~%3Atext%3DUn%20crecimiento%20hist%C3%B3rico%20en%20el%20n%C3%BAmero%20de%20conductoras%2Ca%20la%20misma%20fecha%20del%20a%C3%B1o%202022%20%28959%29">
        <w:r>
          <w:rPr>
            <w:color w:val="1154CC"/>
            <w:spacing w:val="-2"/>
            <w:sz w:val="20"/>
            <w:u w:val="thick" w:color="1154CC"/>
          </w:rPr>
          <w:t>e-buses-de-transporte-publico-en-santiago/#:~:text=Un%20crecimiento%20hist%C3%B3rico%20en%</w:t>
        </w:r>
      </w:hyperlink>
      <w:r>
        <w:rPr>
          <w:color w:val="1154CC"/>
          <w:spacing w:val="-2"/>
          <w:sz w:val="20"/>
        </w:rPr>
        <w:t xml:space="preserve"> </w:t>
      </w:r>
      <w:hyperlink r:id="rId13" w:anchor="%3A~%3Atext%3DUn%20crecimiento%20hist%C3%B3rico%20en%20el%20n%C3%BAmero%20de%20conductoras%2Ca%20la%20misma%20fecha%20del%20a%C3%B1o%202022%20%28959%29">
        <w:r>
          <w:rPr>
            <w:color w:val="1154CC"/>
            <w:spacing w:val="-2"/>
            <w:sz w:val="20"/>
            <w:u w:val="thick" w:color="1154CC"/>
          </w:rPr>
          <w:t>20el%20n%C3%BAmero%20de%20conductoras,a%20la%20misma%20fecha%20del%20a%C3%B1</w:t>
        </w:r>
      </w:hyperlink>
      <w:r>
        <w:rPr>
          <w:color w:val="1154CC"/>
          <w:spacing w:val="-2"/>
          <w:sz w:val="20"/>
        </w:rPr>
        <w:t xml:space="preserve"> </w:t>
      </w:r>
      <w:hyperlink r:id="rId14" w:anchor="%3A~%3Atext%3DUn%20crecimiento%20hist%C3%B3rico%20en%20el%20n%C3%BAmero%20de%20conductoras%2Ca%20la%20misma%20fecha%20del%20a%C3%B1o%202022%20%28959%29">
        <w:r>
          <w:rPr>
            <w:color w:val="1154CC"/>
            <w:sz w:val="20"/>
            <w:u w:val="thick" w:color="1154CC"/>
          </w:rPr>
          <w:t>o%202022%20%28959%29</w:t>
        </w:r>
      </w:hyperlink>
      <w:r>
        <w:rPr>
          <w:sz w:val="20"/>
        </w:rPr>
        <w:t>. (fecha última de consulta: 3 de noviembre de 2023).</w:t>
      </w:r>
    </w:p>
    <w:p w:rsidR="006E56D7" w:rsidRDefault="00000000">
      <w:pPr>
        <w:ind w:left="100" w:right="117"/>
        <w:jc w:val="both"/>
        <w:rPr>
          <w:sz w:val="20"/>
        </w:rPr>
      </w:pPr>
      <w:r>
        <w:rPr>
          <w:sz w:val="20"/>
          <w:vertAlign w:val="superscript"/>
        </w:rPr>
        <w:t>7</w:t>
      </w:r>
      <w:r>
        <w:rPr>
          <w:sz w:val="20"/>
        </w:rPr>
        <w:t xml:space="preserve"> Cifras extraídas de noticia institucional del MTT, disponible en: </w:t>
      </w:r>
      <w:hyperlink r:id="rId15">
        <w:r>
          <w:rPr>
            <w:color w:val="1154CC"/>
            <w:sz w:val="20"/>
            <w:u w:val="thick" w:color="1154CC"/>
          </w:rPr>
          <w:t>https://www.mtt.gob.cl/archivos/34002</w:t>
        </w:r>
      </w:hyperlink>
      <w:r>
        <w:rPr>
          <w:color w:val="1154CC"/>
          <w:sz w:val="20"/>
        </w:rPr>
        <w:t xml:space="preserve"> </w:t>
      </w:r>
      <w:r>
        <w:rPr>
          <w:sz w:val="20"/>
        </w:rPr>
        <w:t>(fecha última de consulta: 3 de noviembre de 2023).</w:t>
      </w:r>
    </w:p>
    <w:p w:rsidR="006E56D7" w:rsidRDefault="00000000">
      <w:pPr>
        <w:ind w:left="100"/>
        <w:jc w:val="both"/>
        <w:rPr>
          <w:sz w:val="20"/>
        </w:rPr>
      </w:pPr>
      <w:r>
        <w:rPr>
          <w:sz w:val="20"/>
          <w:vertAlign w:val="superscript"/>
        </w:rPr>
        <w:t>8</w:t>
      </w:r>
      <w:r>
        <w:rPr>
          <w:spacing w:val="-7"/>
          <w:sz w:val="20"/>
        </w:rPr>
        <w:t xml:space="preserve"> </w:t>
      </w:r>
      <w:r>
        <w:rPr>
          <w:spacing w:val="-4"/>
          <w:sz w:val="20"/>
        </w:rPr>
        <w:t>Ídem.</w:t>
      </w:r>
    </w:p>
    <w:p w:rsidR="006E56D7" w:rsidRDefault="006E56D7">
      <w:pPr>
        <w:jc w:val="both"/>
        <w:rPr>
          <w:sz w:val="20"/>
        </w:rPr>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15"/>
        <w:jc w:val="both"/>
      </w:pPr>
      <w:r>
        <w:t>Mujer y Equidad de Género, Antonia Orellana</w:t>
      </w:r>
      <w:r>
        <w:rPr>
          <w:vertAlign w:val="superscript"/>
        </w:rPr>
        <w:t>9</w:t>
      </w:r>
      <w:r>
        <w:t>. Si bien, coincidimos absolutamente en que es una excelente noticia que avanza en políticas de género, es necesario que esta incorporación de mujeres sea atendiendo sus particulares necesidades y protección, en materias sanitarias y de higiene, siendo complementado también con la Norma Nch3262:2021 que establece sistema de gestión para la igualdad de género</w:t>
      </w:r>
      <w:r>
        <w:rPr>
          <w:spacing w:val="40"/>
        </w:rPr>
        <w:t xml:space="preserve"> </w:t>
      </w:r>
      <w:r>
        <w:t>y</w:t>
      </w:r>
      <w:r>
        <w:rPr>
          <w:spacing w:val="-3"/>
        </w:rPr>
        <w:t xml:space="preserve"> </w:t>
      </w:r>
      <w:r>
        <w:t xml:space="preserve">conciliación de la vida laboral, familiar y personal, directrices ampliamente incorporadas por diversos empleadores, entre ellos, una de las principales empresas de transporte público, RedBus </w:t>
      </w:r>
      <w:r>
        <w:rPr>
          <w:spacing w:val="-2"/>
        </w:rPr>
        <w:t>Urbano.</w:t>
      </w:r>
    </w:p>
    <w:p w:rsidR="006E56D7" w:rsidRDefault="006E56D7">
      <w:pPr>
        <w:pStyle w:val="Textoindependiente"/>
        <w:spacing w:before="126"/>
      </w:pPr>
    </w:p>
    <w:p w:rsidR="006E56D7" w:rsidRDefault="00000000">
      <w:pPr>
        <w:pStyle w:val="Prrafodelista"/>
        <w:numPr>
          <w:ilvl w:val="0"/>
          <w:numId w:val="3"/>
        </w:numPr>
        <w:tabs>
          <w:tab w:val="left" w:pos="911"/>
        </w:tabs>
        <w:ind w:left="911" w:hanging="241"/>
        <w:jc w:val="left"/>
      </w:pPr>
      <w:r>
        <w:rPr>
          <w:u w:val="thick"/>
        </w:rPr>
        <w:t>IDEA</w:t>
      </w:r>
      <w:r>
        <w:rPr>
          <w:spacing w:val="-4"/>
          <w:u w:val="thick"/>
        </w:rPr>
        <w:t xml:space="preserve"> </w:t>
      </w:r>
      <w:r>
        <w:rPr>
          <w:spacing w:val="-2"/>
          <w:u w:val="thick"/>
        </w:rPr>
        <w:t>MATRIZ</w:t>
      </w:r>
    </w:p>
    <w:p w:rsidR="006E56D7" w:rsidRDefault="006E56D7">
      <w:pPr>
        <w:pStyle w:val="Textoindependiente"/>
      </w:pPr>
    </w:p>
    <w:p w:rsidR="006E56D7" w:rsidRDefault="006E56D7">
      <w:pPr>
        <w:pStyle w:val="Textoindependiente"/>
      </w:pPr>
    </w:p>
    <w:p w:rsidR="006E56D7" w:rsidRDefault="00000000">
      <w:pPr>
        <w:pStyle w:val="Textoindependiente"/>
        <w:spacing w:line="360" w:lineRule="auto"/>
        <w:ind w:left="100" w:right="113" w:firstLine="661"/>
        <w:jc w:val="both"/>
      </w:pPr>
      <w:r>
        <w:t>El presente proyecto de ley tiene como objetivo dar concreción al deber general de protección del empleador del artículo 184 del Código del Trabajo,</w:t>
      </w:r>
      <w:r>
        <w:rPr>
          <w:spacing w:val="-3"/>
        </w:rPr>
        <w:t xml:space="preserve"> </w:t>
      </w:r>
      <w:r>
        <w:t>dotándolo</w:t>
      </w:r>
      <w:r>
        <w:rPr>
          <w:spacing w:val="-3"/>
        </w:rPr>
        <w:t xml:space="preserve"> </w:t>
      </w:r>
      <w:r>
        <w:t>de</w:t>
      </w:r>
      <w:r>
        <w:rPr>
          <w:spacing w:val="-3"/>
        </w:rPr>
        <w:t xml:space="preserve"> </w:t>
      </w:r>
      <w:r>
        <w:t>contenido</w:t>
      </w:r>
      <w:r>
        <w:rPr>
          <w:spacing w:val="-3"/>
        </w:rPr>
        <w:t xml:space="preserve"> </w:t>
      </w:r>
      <w:r>
        <w:t>y especificación en materia de transporte público.</w:t>
      </w:r>
      <w:r>
        <w:rPr>
          <w:spacing w:val="-4"/>
        </w:rPr>
        <w:t xml:space="preserve"> </w:t>
      </w:r>
      <w:r>
        <w:t>A</w:t>
      </w:r>
      <w:r>
        <w:rPr>
          <w:spacing w:val="-4"/>
        </w:rPr>
        <w:t xml:space="preserve"> </w:t>
      </w:r>
      <w:r>
        <w:t>su</w:t>
      </w:r>
      <w:r>
        <w:rPr>
          <w:spacing w:val="-4"/>
        </w:rPr>
        <w:t xml:space="preserve"> </w:t>
      </w:r>
      <w:r>
        <w:t>vez,</w:t>
      </w:r>
      <w:r>
        <w:rPr>
          <w:spacing w:val="-4"/>
        </w:rPr>
        <w:t xml:space="preserve"> </w:t>
      </w:r>
      <w:r>
        <w:t>establece</w:t>
      </w:r>
      <w:r>
        <w:rPr>
          <w:spacing w:val="-4"/>
        </w:rPr>
        <w:t xml:space="preserve"> </w:t>
      </w:r>
      <w:r>
        <w:t>contenidos</w:t>
      </w:r>
      <w:r>
        <w:rPr>
          <w:spacing w:val="-4"/>
        </w:rPr>
        <w:t xml:space="preserve"> </w:t>
      </w:r>
      <w:r>
        <w:t>mínimos</w:t>
      </w:r>
      <w:r>
        <w:rPr>
          <w:spacing w:val="-4"/>
        </w:rPr>
        <w:t xml:space="preserve"> </w:t>
      </w:r>
      <w:r>
        <w:t>de las licitaciones de empresas de transporte público e incorpora en el ámbito legal, obligaciones particulares a los empleadores del rubro. Lo anterior, con el propósito de resguardar y garantizar la protección, seguridad, higiene y salubridad de las trabajadores</w:t>
      </w:r>
      <w:r>
        <w:rPr>
          <w:spacing w:val="-3"/>
        </w:rPr>
        <w:t xml:space="preserve"> </w:t>
      </w:r>
      <w:r>
        <w:t>y trabajadores del transporte público.</w:t>
      </w:r>
    </w:p>
    <w:p w:rsidR="006E56D7" w:rsidRDefault="006E56D7">
      <w:pPr>
        <w:pStyle w:val="Textoindependiente"/>
        <w:spacing w:before="126"/>
      </w:pPr>
    </w:p>
    <w:p w:rsidR="006E56D7" w:rsidRDefault="00000000">
      <w:pPr>
        <w:pStyle w:val="Prrafodelista"/>
        <w:numPr>
          <w:ilvl w:val="0"/>
          <w:numId w:val="3"/>
        </w:numPr>
        <w:tabs>
          <w:tab w:val="left" w:pos="1032"/>
        </w:tabs>
        <w:spacing w:before="1"/>
        <w:ind w:left="1032" w:hanging="362"/>
        <w:jc w:val="left"/>
      </w:pPr>
      <w:r>
        <w:rPr>
          <w:u w:val="thick"/>
        </w:rPr>
        <w:t>CONTENIDO</w:t>
      </w:r>
      <w:r>
        <w:rPr>
          <w:spacing w:val="-7"/>
          <w:u w:val="thick"/>
        </w:rPr>
        <w:t xml:space="preserve"> </w:t>
      </w:r>
      <w:r>
        <w:rPr>
          <w:u w:val="thick"/>
        </w:rPr>
        <w:t>DEL</w:t>
      </w:r>
      <w:r>
        <w:rPr>
          <w:spacing w:val="-6"/>
          <w:u w:val="thick"/>
        </w:rPr>
        <w:t xml:space="preserve"> </w:t>
      </w:r>
      <w:r>
        <w:rPr>
          <w:u w:val="thick"/>
        </w:rPr>
        <w:t>PROYECTO</w:t>
      </w:r>
      <w:r>
        <w:rPr>
          <w:spacing w:val="-7"/>
          <w:u w:val="thick"/>
        </w:rPr>
        <w:t xml:space="preserve"> </w:t>
      </w:r>
      <w:r>
        <w:rPr>
          <w:u w:val="thick"/>
        </w:rPr>
        <w:t>DE</w:t>
      </w:r>
      <w:r>
        <w:rPr>
          <w:spacing w:val="-6"/>
          <w:u w:val="thick"/>
        </w:rPr>
        <w:t xml:space="preserve"> </w:t>
      </w:r>
      <w:r>
        <w:rPr>
          <w:spacing w:val="-4"/>
          <w:u w:val="thick"/>
        </w:rPr>
        <w:t>LEY.</w:t>
      </w:r>
    </w:p>
    <w:p w:rsidR="006E56D7" w:rsidRDefault="006E56D7">
      <w:pPr>
        <w:pStyle w:val="Textoindependiente"/>
        <w:spacing w:before="252"/>
      </w:pPr>
    </w:p>
    <w:p w:rsidR="006E56D7" w:rsidRDefault="00000000">
      <w:pPr>
        <w:pStyle w:val="Textoindependiente"/>
        <w:spacing w:before="1" w:line="360" w:lineRule="auto"/>
        <w:ind w:left="100" w:right="116" w:firstLine="570"/>
        <w:jc w:val="both"/>
      </w:pPr>
      <w:r>
        <w:t>Planteadas las problemáticas de desprotección e inseguridad en el ámbito de trabajo del transporte público, es necesario esbozar soluciones legislativas, sin perjuicio de las y propuestas</w:t>
      </w:r>
      <w:r>
        <w:rPr>
          <w:spacing w:val="-5"/>
        </w:rPr>
        <w:t xml:space="preserve"> </w:t>
      </w:r>
      <w:r>
        <w:t>ya</w:t>
      </w:r>
      <w:r>
        <w:rPr>
          <w:spacing w:val="-5"/>
        </w:rPr>
        <w:t xml:space="preserve"> </w:t>
      </w:r>
      <w:r>
        <w:t>planteadas</w:t>
      </w:r>
      <w:r>
        <w:rPr>
          <w:spacing w:val="-5"/>
        </w:rPr>
        <w:t xml:space="preserve"> </w:t>
      </w:r>
      <w:r>
        <w:t>en</w:t>
      </w:r>
      <w:r>
        <w:rPr>
          <w:spacing w:val="-5"/>
        </w:rPr>
        <w:t xml:space="preserve"> </w:t>
      </w:r>
      <w:r>
        <w:t>términos</w:t>
      </w:r>
      <w:r>
        <w:rPr>
          <w:spacing w:val="-5"/>
        </w:rPr>
        <w:t xml:space="preserve"> </w:t>
      </w:r>
      <w:r>
        <w:t>políticos</w:t>
      </w:r>
      <w:r>
        <w:rPr>
          <w:spacing w:val="-5"/>
        </w:rPr>
        <w:t xml:space="preserve"> </w:t>
      </w:r>
      <w:r>
        <w:t>y</w:t>
      </w:r>
      <w:r>
        <w:rPr>
          <w:spacing w:val="-5"/>
        </w:rPr>
        <w:t xml:space="preserve"> </w:t>
      </w:r>
      <w:r>
        <w:t>administrativos</w:t>
      </w:r>
      <w:r>
        <w:rPr>
          <w:vertAlign w:val="superscript"/>
        </w:rPr>
        <w:t>10</w:t>
      </w:r>
      <w:r>
        <w:t>.</w:t>
      </w:r>
      <w:r>
        <w:rPr>
          <w:spacing w:val="-5"/>
        </w:rPr>
        <w:t xml:space="preserve"> </w:t>
      </w:r>
      <w:r>
        <w:t>Por</w:t>
      </w:r>
      <w:r>
        <w:rPr>
          <w:spacing w:val="-5"/>
        </w:rPr>
        <w:t xml:space="preserve"> </w:t>
      </w:r>
      <w:r>
        <w:t>tal</w:t>
      </w:r>
      <w:r>
        <w:rPr>
          <w:spacing w:val="-5"/>
        </w:rPr>
        <w:t xml:space="preserve"> </w:t>
      </w:r>
      <w:r>
        <w:t>razón,</w:t>
      </w:r>
      <w:r>
        <w:rPr>
          <w:spacing w:val="-5"/>
        </w:rPr>
        <w:t xml:space="preserve"> </w:t>
      </w:r>
      <w:r>
        <w:t>el</w:t>
      </w:r>
      <w:r>
        <w:rPr>
          <w:spacing w:val="-5"/>
        </w:rPr>
        <w:t xml:space="preserve"> </w:t>
      </w:r>
      <w:r>
        <w:t>presente proyecto de ley propone las siguientes modificaciones al Código del Trabajo:</w:t>
      </w:r>
    </w:p>
    <w:p w:rsidR="006E56D7" w:rsidRDefault="006E56D7">
      <w:pPr>
        <w:pStyle w:val="Textoindependiente"/>
        <w:spacing w:before="126"/>
      </w:pPr>
    </w:p>
    <w:p w:rsidR="006E56D7" w:rsidRDefault="00000000">
      <w:pPr>
        <w:pStyle w:val="Ttulo1"/>
        <w:numPr>
          <w:ilvl w:val="0"/>
          <w:numId w:val="1"/>
        </w:numPr>
        <w:tabs>
          <w:tab w:val="left" w:pos="818"/>
          <w:tab w:val="left" w:pos="820"/>
        </w:tabs>
        <w:spacing w:line="360" w:lineRule="auto"/>
        <w:ind w:right="116"/>
      </w:pPr>
      <w:r>
        <w:t>Elevación a un</w:t>
      </w:r>
      <w:r>
        <w:rPr>
          <w:spacing w:val="-4"/>
        </w:rPr>
        <w:t xml:space="preserve"> </w:t>
      </w:r>
      <w:r>
        <w:t>rango</w:t>
      </w:r>
      <w:r>
        <w:rPr>
          <w:spacing w:val="-4"/>
        </w:rPr>
        <w:t xml:space="preserve"> </w:t>
      </w:r>
      <w:r>
        <w:t>legal</w:t>
      </w:r>
      <w:r>
        <w:rPr>
          <w:spacing w:val="-4"/>
        </w:rPr>
        <w:t xml:space="preserve"> </w:t>
      </w:r>
      <w:r>
        <w:t>de</w:t>
      </w:r>
      <w:r>
        <w:rPr>
          <w:spacing w:val="-4"/>
        </w:rPr>
        <w:t xml:space="preserve"> </w:t>
      </w:r>
      <w:r>
        <w:t>las</w:t>
      </w:r>
      <w:r>
        <w:rPr>
          <w:spacing w:val="-4"/>
        </w:rPr>
        <w:t xml:space="preserve"> </w:t>
      </w:r>
      <w:r>
        <w:t>obligaciones</w:t>
      </w:r>
      <w:r>
        <w:rPr>
          <w:spacing w:val="-4"/>
        </w:rPr>
        <w:t xml:space="preserve"> </w:t>
      </w:r>
      <w:r>
        <w:t>ya</w:t>
      </w:r>
      <w:r>
        <w:rPr>
          <w:spacing w:val="-4"/>
        </w:rPr>
        <w:t xml:space="preserve"> </w:t>
      </w:r>
      <w:r>
        <w:t>existentes</w:t>
      </w:r>
      <w:r>
        <w:rPr>
          <w:spacing w:val="-4"/>
        </w:rPr>
        <w:t xml:space="preserve"> </w:t>
      </w:r>
      <w:r>
        <w:t>y</w:t>
      </w:r>
      <w:r>
        <w:rPr>
          <w:spacing w:val="-4"/>
        </w:rPr>
        <w:t xml:space="preserve"> </w:t>
      </w:r>
      <w:r>
        <w:t>contenidas</w:t>
      </w:r>
      <w:r>
        <w:rPr>
          <w:spacing w:val="-4"/>
        </w:rPr>
        <w:t xml:space="preserve"> </w:t>
      </w:r>
      <w:r>
        <w:t>en</w:t>
      </w:r>
      <w:r>
        <w:rPr>
          <w:spacing w:val="-4"/>
        </w:rPr>
        <w:t xml:space="preserve"> </w:t>
      </w:r>
      <w:r>
        <w:t>el ámbito reglamentario.</w:t>
      </w:r>
    </w:p>
    <w:p w:rsidR="006E56D7" w:rsidRDefault="006E56D7">
      <w:pPr>
        <w:pStyle w:val="Textoindependiente"/>
        <w:spacing w:before="126"/>
        <w:rPr>
          <w:b/>
        </w:rPr>
      </w:pPr>
    </w:p>
    <w:p w:rsidR="006E56D7" w:rsidRDefault="00000000">
      <w:pPr>
        <w:pStyle w:val="Textoindependiente"/>
        <w:spacing w:before="1" w:line="360" w:lineRule="auto"/>
        <w:ind w:left="100" w:right="119" w:firstLine="570"/>
        <w:jc w:val="both"/>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494582</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83716" id="Graphic 5" o:spid="_x0000_s1026" style="position:absolute;margin-left:1in;margin-top:38.9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" path="m,l1828800,e" filled="f">
                <v:path arrowok="t"/>
                <w10:wrap type="topAndBottom" anchorx="page"/>
              </v:shape>
            </w:pict>
          </mc:Fallback>
        </mc:AlternateContent>
      </w:r>
      <w:r>
        <w:t>En el apartado anterior, ya hemos hecho referencia a las múltiples obligaciones que tienen</w:t>
      </w:r>
      <w:r>
        <w:rPr>
          <w:spacing w:val="40"/>
        </w:rPr>
        <w:t xml:space="preserve"> </w:t>
      </w:r>
      <w:r>
        <w:t>los</w:t>
      </w:r>
      <w:r>
        <w:rPr>
          <w:spacing w:val="40"/>
        </w:rPr>
        <w:t xml:space="preserve"> </w:t>
      </w:r>
      <w:r>
        <w:t>empleadores</w:t>
      </w:r>
      <w:r>
        <w:rPr>
          <w:spacing w:val="40"/>
        </w:rPr>
        <w:t xml:space="preserve"> </w:t>
      </w:r>
      <w:r>
        <w:t>-entiéndase</w:t>
      </w:r>
      <w:r>
        <w:rPr>
          <w:spacing w:val="40"/>
        </w:rPr>
        <w:t xml:space="preserve"> </w:t>
      </w:r>
      <w:r>
        <w:t>empresas</w:t>
      </w:r>
      <w:r>
        <w:rPr>
          <w:spacing w:val="40"/>
        </w:rPr>
        <w:t xml:space="preserve"> </w:t>
      </w:r>
      <w:r>
        <w:t>licitadoras</w:t>
      </w:r>
      <w:r>
        <w:rPr>
          <w:spacing w:val="40"/>
        </w:rPr>
        <w:t xml:space="preserve"> </w:t>
      </w:r>
      <w:r>
        <w:t>de</w:t>
      </w:r>
      <w:r>
        <w:rPr>
          <w:spacing w:val="40"/>
        </w:rPr>
        <w:t xml:space="preserve"> </w:t>
      </w:r>
      <w:r>
        <w:t>transporte</w:t>
      </w:r>
      <w:r>
        <w:rPr>
          <w:spacing w:val="40"/>
        </w:rPr>
        <w:t xml:space="preserve"> </w:t>
      </w:r>
      <w:r>
        <w:t>público-,</w:t>
      </w:r>
      <w:r>
        <w:rPr>
          <w:spacing w:val="40"/>
        </w:rPr>
        <w:t xml:space="preserve"> </w:t>
      </w:r>
      <w:r>
        <w:t>a</w:t>
      </w:r>
      <w:r>
        <w:rPr>
          <w:spacing w:val="40"/>
        </w:rPr>
        <w:t xml:space="preserve"> </w:t>
      </w:r>
      <w:r>
        <w:t>nivel</w:t>
      </w:r>
    </w:p>
    <w:p w:rsidR="006E56D7" w:rsidRDefault="00000000">
      <w:pPr>
        <w:spacing w:before="98"/>
        <w:ind w:left="100" w:right="124"/>
        <w:jc w:val="both"/>
        <w:rPr>
          <w:sz w:val="20"/>
        </w:rPr>
      </w:pPr>
      <w:r>
        <w:rPr>
          <w:sz w:val="20"/>
          <w:vertAlign w:val="superscript"/>
        </w:rPr>
        <w:t>9</w:t>
      </w:r>
      <w:r>
        <w:rPr>
          <w:sz w:val="20"/>
        </w:rPr>
        <w:t xml:space="preserve"> Declaraciones de la Ministra de la Mujer y Equidad de Género disponibles en noticia electrónica: </w:t>
      </w:r>
      <w:hyperlink r:id="rId16">
        <w:r>
          <w:rPr>
            <w:color w:val="1154CC"/>
            <w:spacing w:val="-2"/>
            <w:sz w:val="20"/>
            <w:u w:val="thick" w:color="1154CC"/>
          </w:rPr>
          <w:t>https://www.gob.cl/noticias/ministros-del-trabajo-transportes-y-del-sernam-celebran-dia-de-la-mujer-ju</w:t>
        </w:r>
      </w:hyperlink>
      <w:r>
        <w:rPr>
          <w:color w:val="1154CC"/>
          <w:spacing w:val="-2"/>
          <w:sz w:val="20"/>
        </w:rPr>
        <w:t xml:space="preserve"> </w:t>
      </w:r>
      <w:hyperlink r:id="rId17">
        <w:r>
          <w:rPr>
            <w:color w:val="1154CC"/>
            <w:sz w:val="20"/>
            <w:u w:val="thick" w:color="1154CC"/>
          </w:rPr>
          <w:t>nto-a-conductoras-del-transantiago/</w:t>
        </w:r>
      </w:hyperlink>
      <w:r>
        <w:rPr>
          <w:color w:val="1154CC"/>
          <w:sz w:val="20"/>
        </w:rPr>
        <w:t xml:space="preserve"> </w:t>
      </w:r>
      <w:r>
        <w:rPr>
          <w:sz w:val="20"/>
        </w:rPr>
        <w:t>(fecha última de consulta: 3 de noviembre de 2023).</w:t>
      </w:r>
    </w:p>
    <w:p w:rsidR="006E56D7" w:rsidRDefault="00000000">
      <w:pPr>
        <w:tabs>
          <w:tab w:val="left" w:pos="9021"/>
        </w:tabs>
        <w:ind w:left="100" w:right="116"/>
        <w:jc w:val="both"/>
        <w:rPr>
          <w:sz w:val="20"/>
        </w:rPr>
      </w:pPr>
      <w:r>
        <w:rPr>
          <w:sz w:val="20"/>
          <w:vertAlign w:val="superscript"/>
        </w:rPr>
        <w:t>10</w:t>
      </w:r>
      <w:r>
        <w:rPr>
          <w:sz w:val="20"/>
        </w:rPr>
        <w:t xml:space="preserve"> Noticias en prensa respecto de gestiones de nuestra diputación: </w:t>
      </w:r>
      <w:hyperlink r:id="rId18">
        <w:r>
          <w:rPr>
            <w:color w:val="1154CC"/>
            <w:spacing w:val="-2"/>
            <w:sz w:val="20"/>
            <w:u w:val="thick" w:color="1154CC"/>
          </w:rPr>
          <w:t>https://pagina19.cl/nacional/diputado-giordano-y-sindicatos-del-transantiago-se-reunen-con-ministra-o</w:t>
        </w:r>
      </w:hyperlink>
      <w:r>
        <w:rPr>
          <w:color w:val="1154CC"/>
          <w:spacing w:val="-2"/>
          <w:sz w:val="20"/>
        </w:rPr>
        <w:t xml:space="preserve"> </w:t>
      </w:r>
      <w:hyperlink r:id="rId19">
        <w:r>
          <w:rPr>
            <w:color w:val="1154CC"/>
            <w:spacing w:val="-2"/>
            <w:sz w:val="20"/>
            <w:u w:val="thick" w:color="1154CC"/>
          </w:rPr>
          <w:t>rellana-por-falta-de-banos/</w:t>
        </w:r>
      </w:hyperlink>
      <w:r>
        <w:rPr>
          <w:color w:val="1154CC"/>
          <w:sz w:val="20"/>
        </w:rPr>
        <w:tab/>
      </w:r>
      <w:r>
        <w:rPr>
          <w:spacing w:val="-10"/>
          <w:sz w:val="20"/>
        </w:rPr>
        <w:t>y</w:t>
      </w:r>
    </w:p>
    <w:p w:rsidR="006E56D7" w:rsidRDefault="00000000">
      <w:pPr>
        <w:ind w:left="100" w:right="125"/>
        <w:jc w:val="both"/>
        <w:rPr>
          <w:sz w:val="20"/>
        </w:rPr>
      </w:pPr>
      <w:hyperlink r:id="rId20">
        <w:r>
          <w:rPr>
            <w:color w:val="1154CC"/>
            <w:spacing w:val="-2"/>
            <w:sz w:val="20"/>
            <w:u w:val="thick" w:color="1154CC"/>
          </w:rPr>
          <w:t>https://g5noticias.cl/2023/09/22/diputado-giordano-y-sindicatos-del-transantiago-se-reunen-con-minist</w:t>
        </w:r>
      </w:hyperlink>
      <w:r>
        <w:rPr>
          <w:color w:val="1154CC"/>
          <w:spacing w:val="-2"/>
          <w:sz w:val="20"/>
        </w:rPr>
        <w:t xml:space="preserve"> </w:t>
      </w:r>
      <w:hyperlink r:id="rId21">
        <w:r>
          <w:rPr>
            <w:color w:val="1154CC"/>
            <w:sz w:val="20"/>
            <w:u w:val="thick" w:color="1154CC"/>
          </w:rPr>
          <w:t>ra-orellana-por-falta-de-banos-deben-usar-panales-hacer-en-la-calle-o-en-la-micro/</w:t>
        </w:r>
      </w:hyperlink>
      <w:r>
        <w:rPr>
          <w:color w:val="1154CC"/>
          <w:sz w:val="20"/>
        </w:rPr>
        <w:t xml:space="preserve"> </w:t>
      </w:r>
      <w:r>
        <w:rPr>
          <w:sz w:val="20"/>
        </w:rPr>
        <w:t>(fecha última de consulta: 3 de noviembre de 2023).</w:t>
      </w:r>
    </w:p>
    <w:p w:rsidR="006E56D7" w:rsidRDefault="006E56D7">
      <w:pPr>
        <w:jc w:val="both"/>
        <w:rPr>
          <w:sz w:val="20"/>
        </w:rPr>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14"/>
        <w:jc w:val="both"/>
      </w:pPr>
      <w:r>
        <w:t>reglamentario, pero no obstante ello, existen incumplimientos</w:t>
      </w:r>
      <w:r>
        <w:rPr>
          <w:spacing w:val="-3"/>
        </w:rPr>
        <w:t xml:space="preserve"> </w:t>
      </w:r>
      <w:r>
        <w:t>reiterados</w:t>
      </w:r>
      <w:r>
        <w:rPr>
          <w:spacing w:val="-3"/>
        </w:rPr>
        <w:t xml:space="preserve"> </w:t>
      </w:r>
      <w:r>
        <w:t>producto,</w:t>
      </w:r>
      <w:r>
        <w:rPr>
          <w:spacing w:val="-3"/>
        </w:rPr>
        <w:t xml:space="preserve"> </w:t>
      </w:r>
      <w:r>
        <w:t>en</w:t>
      </w:r>
      <w:r>
        <w:rPr>
          <w:spacing w:val="-3"/>
        </w:rPr>
        <w:t xml:space="preserve"> </w:t>
      </w:r>
      <w:r>
        <w:t>parte, por una escasa imperatividad de la norma. Por tal razón, creemos que la incorporación de dichas obligaciones en una jerarquía superior como lo es la ley, dotará de mayor fuerza normativa a las faltas e infracciones cometidas por las empresas.</w:t>
      </w:r>
    </w:p>
    <w:p w:rsidR="006E56D7" w:rsidRDefault="006E56D7">
      <w:pPr>
        <w:pStyle w:val="Textoindependiente"/>
        <w:spacing w:before="126"/>
      </w:pPr>
    </w:p>
    <w:p w:rsidR="006E56D7" w:rsidRDefault="00000000">
      <w:pPr>
        <w:pStyle w:val="Textoindependiente"/>
        <w:spacing w:line="360" w:lineRule="auto"/>
        <w:ind w:left="100" w:right="113" w:firstLine="570"/>
        <w:jc w:val="both"/>
      </w:pPr>
      <w:r>
        <w:t>Lo anterior, implica un nuevo artículo 193 bis que se refiera a las condiciones</w:t>
      </w:r>
      <w:r>
        <w:rPr>
          <w:spacing w:val="40"/>
        </w:rPr>
        <w:t xml:space="preserve"> </w:t>
      </w:r>
      <w:r>
        <w:t>laborales del transporte público, así como lo hacen los artículos precedentes del mismo Título, por ejemplo, tratándose de industrias o trabajos peligrosos o insalubres (artículo</w:t>
      </w:r>
      <w:r>
        <w:rPr>
          <w:spacing w:val="40"/>
        </w:rPr>
        <w:t xml:space="preserve"> </w:t>
      </w:r>
      <w:r>
        <w:t>185), trabajos de carga y descarga, reparaciones y conservación de naves (artículo 188), trabajos subterráneos (artículo 189); y por último,</w:t>
      </w:r>
      <w:r>
        <w:rPr>
          <w:spacing w:val="-4"/>
        </w:rPr>
        <w:t xml:space="preserve"> </w:t>
      </w:r>
      <w:r>
        <w:t>respecto</w:t>
      </w:r>
      <w:r>
        <w:rPr>
          <w:spacing w:val="-4"/>
        </w:rPr>
        <w:t xml:space="preserve"> </w:t>
      </w:r>
      <w:r>
        <w:t>de</w:t>
      </w:r>
      <w:r>
        <w:rPr>
          <w:spacing w:val="-4"/>
        </w:rPr>
        <w:t xml:space="preserve"> </w:t>
      </w:r>
      <w:r>
        <w:t>almacenes,</w:t>
      </w:r>
      <w:r>
        <w:rPr>
          <w:spacing w:val="-4"/>
        </w:rPr>
        <w:t xml:space="preserve"> </w:t>
      </w:r>
      <w:r>
        <w:t>tiendas,</w:t>
      </w:r>
      <w:r>
        <w:rPr>
          <w:spacing w:val="-4"/>
        </w:rPr>
        <w:t xml:space="preserve"> </w:t>
      </w:r>
      <w:r>
        <w:t>bazares, bodegas, depósitos de mercaderías y demás establecimientos comerciales semejantes (artículo 193).</w:t>
      </w:r>
    </w:p>
    <w:p w:rsidR="006E56D7" w:rsidRDefault="006E56D7">
      <w:pPr>
        <w:pStyle w:val="Textoindependiente"/>
        <w:spacing w:before="126"/>
      </w:pPr>
    </w:p>
    <w:p w:rsidR="006E56D7" w:rsidRDefault="00000000">
      <w:pPr>
        <w:pStyle w:val="Ttulo1"/>
        <w:numPr>
          <w:ilvl w:val="0"/>
          <w:numId w:val="1"/>
        </w:numPr>
        <w:tabs>
          <w:tab w:val="left" w:pos="818"/>
        </w:tabs>
        <w:spacing w:before="1"/>
        <w:ind w:left="818" w:hanging="358"/>
      </w:pPr>
      <w:r>
        <w:t>Conceder</w:t>
      </w:r>
      <w:r>
        <w:rPr>
          <w:spacing w:val="-9"/>
        </w:rPr>
        <w:t xml:space="preserve"> </w:t>
      </w:r>
      <w:r>
        <w:t>acción</w:t>
      </w:r>
      <w:r>
        <w:rPr>
          <w:spacing w:val="-6"/>
        </w:rPr>
        <w:t xml:space="preserve"> </w:t>
      </w:r>
      <w:r>
        <w:t>popular</w:t>
      </w:r>
      <w:r>
        <w:rPr>
          <w:spacing w:val="-6"/>
        </w:rPr>
        <w:t xml:space="preserve"> </w:t>
      </w:r>
      <w:r>
        <w:t>ante</w:t>
      </w:r>
      <w:r>
        <w:rPr>
          <w:spacing w:val="-6"/>
        </w:rPr>
        <w:t xml:space="preserve"> </w:t>
      </w:r>
      <w:r>
        <w:rPr>
          <w:spacing w:val="-2"/>
        </w:rPr>
        <w:t>infracciones.</w:t>
      </w:r>
    </w:p>
    <w:p w:rsidR="006E56D7" w:rsidRDefault="006E56D7">
      <w:pPr>
        <w:pStyle w:val="Textoindependiente"/>
        <w:spacing w:before="252"/>
        <w:rPr>
          <w:b/>
        </w:rPr>
      </w:pPr>
    </w:p>
    <w:p w:rsidR="006E56D7" w:rsidRDefault="00000000">
      <w:pPr>
        <w:spacing w:before="1" w:line="360" w:lineRule="auto"/>
        <w:ind w:left="100" w:right="113" w:firstLine="570"/>
        <w:jc w:val="both"/>
      </w:pPr>
      <w:r>
        <w:t>La incorporación de dichas obligaciones en Título I “Normas Generales” del Libro II “Protección de los Trabajadores” del Código del Trabajo, permitirá adicionalmente, otorgar una acción popular para la denuncia de tales infracciones, conforme al artículo 192. Este artículo especifica que: “</w:t>
      </w:r>
      <w:r>
        <w:rPr>
          <w:i/>
        </w:rPr>
        <w:t>Se concede acción popular para denunciar las infracciones a este título y estarán especialmente obligados a efectuar las denuncias, además de los inspectores del trabajo, el personal de Carabineros de Chile, los</w:t>
      </w:r>
      <w:r>
        <w:rPr>
          <w:i/>
          <w:spacing w:val="-3"/>
        </w:rPr>
        <w:t xml:space="preserve"> </w:t>
      </w:r>
      <w:r>
        <w:rPr>
          <w:i/>
        </w:rPr>
        <w:t>conductores</w:t>
      </w:r>
      <w:r>
        <w:rPr>
          <w:i/>
          <w:spacing w:val="-3"/>
        </w:rPr>
        <w:t xml:space="preserve"> </w:t>
      </w:r>
      <w:r>
        <w:rPr>
          <w:i/>
        </w:rPr>
        <w:t>de</w:t>
      </w:r>
      <w:r>
        <w:rPr>
          <w:i/>
          <w:spacing w:val="-3"/>
        </w:rPr>
        <w:t xml:space="preserve"> </w:t>
      </w:r>
      <w:r>
        <w:rPr>
          <w:i/>
        </w:rPr>
        <w:t>medios</w:t>
      </w:r>
      <w:r>
        <w:rPr>
          <w:i/>
          <w:spacing w:val="-3"/>
        </w:rPr>
        <w:t xml:space="preserve"> </w:t>
      </w:r>
      <w:r>
        <w:rPr>
          <w:i/>
        </w:rPr>
        <w:t>de transporte terrestre, los capitanes de naves mercantes chilenas o extranjeras, los funcionarios de aduana y los encargados de las labores de carga y descarga en los puertos</w:t>
      </w:r>
      <w:r>
        <w:t>.” Gracias a que tales obligaciones estarán contenidas en el mismo Título, según</w:t>
      </w:r>
      <w:r>
        <w:rPr>
          <w:spacing w:val="-3"/>
        </w:rPr>
        <w:t xml:space="preserve"> </w:t>
      </w:r>
      <w:r>
        <w:t>lo dispuesto por la misma norma, es posible ampliar el ámbito</w:t>
      </w:r>
      <w:r>
        <w:rPr>
          <w:spacing w:val="-3"/>
        </w:rPr>
        <w:t xml:space="preserve"> </w:t>
      </w:r>
      <w:r>
        <w:t>de</w:t>
      </w:r>
      <w:r>
        <w:rPr>
          <w:spacing w:val="-3"/>
        </w:rPr>
        <w:t xml:space="preserve"> </w:t>
      </w:r>
      <w:r>
        <w:t>aplicación</w:t>
      </w:r>
      <w:r>
        <w:rPr>
          <w:spacing w:val="-3"/>
        </w:rPr>
        <w:t xml:space="preserve"> </w:t>
      </w:r>
      <w:r>
        <w:t>del</w:t>
      </w:r>
      <w:r>
        <w:rPr>
          <w:spacing w:val="-3"/>
        </w:rPr>
        <w:t xml:space="preserve"> </w:t>
      </w:r>
      <w:r>
        <w:t>artículo</w:t>
      </w:r>
      <w:r>
        <w:rPr>
          <w:spacing w:val="-3"/>
        </w:rPr>
        <w:t xml:space="preserve"> </w:t>
      </w:r>
      <w:r>
        <w:t>192</w:t>
      </w:r>
      <w:r>
        <w:rPr>
          <w:spacing w:val="-3"/>
        </w:rPr>
        <w:t xml:space="preserve"> </w:t>
      </w:r>
      <w:r>
        <w:t>a las nuevas obligaciones legales del artículo 193 bis del mismo Título.</w:t>
      </w:r>
    </w:p>
    <w:p w:rsidR="006E56D7" w:rsidRDefault="006E56D7">
      <w:pPr>
        <w:pStyle w:val="Textoindependiente"/>
        <w:spacing w:before="126"/>
      </w:pPr>
    </w:p>
    <w:p w:rsidR="006E56D7" w:rsidRDefault="00000000">
      <w:pPr>
        <w:pStyle w:val="Ttulo1"/>
        <w:numPr>
          <w:ilvl w:val="0"/>
          <w:numId w:val="1"/>
        </w:numPr>
        <w:tabs>
          <w:tab w:val="left" w:pos="818"/>
          <w:tab w:val="left" w:pos="820"/>
        </w:tabs>
        <w:spacing w:line="360" w:lineRule="auto"/>
        <w:ind w:right="119"/>
      </w:pPr>
      <w:r>
        <w:t>Especificación</w:t>
      </w:r>
      <w:r>
        <w:rPr>
          <w:spacing w:val="40"/>
        </w:rPr>
        <w:t xml:space="preserve"> </w:t>
      </w:r>
      <w:r>
        <w:t>del</w:t>
      </w:r>
      <w:r>
        <w:rPr>
          <w:spacing w:val="40"/>
        </w:rPr>
        <w:t xml:space="preserve"> </w:t>
      </w:r>
      <w:r>
        <w:t>deber</w:t>
      </w:r>
      <w:r>
        <w:rPr>
          <w:spacing w:val="40"/>
        </w:rPr>
        <w:t xml:space="preserve"> </w:t>
      </w:r>
      <w:r>
        <w:t>de</w:t>
      </w:r>
      <w:r>
        <w:rPr>
          <w:spacing w:val="40"/>
        </w:rPr>
        <w:t xml:space="preserve"> </w:t>
      </w:r>
      <w:r>
        <w:t>protección,</w:t>
      </w:r>
      <w:r>
        <w:rPr>
          <w:spacing w:val="40"/>
        </w:rPr>
        <w:t xml:space="preserve"> </w:t>
      </w:r>
      <w:r>
        <w:t>seguridad,</w:t>
      </w:r>
      <w:r>
        <w:rPr>
          <w:spacing w:val="40"/>
        </w:rPr>
        <w:t xml:space="preserve"> </w:t>
      </w:r>
      <w:r>
        <w:t>salubridad</w:t>
      </w:r>
      <w:r>
        <w:rPr>
          <w:spacing w:val="40"/>
        </w:rPr>
        <w:t xml:space="preserve"> </w:t>
      </w:r>
      <w:r>
        <w:t>e</w:t>
      </w:r>
      <w:r>
        <w:rPr>
          <w:spacing w:val="40"/>
        </w:rPr>
        <w:t xml:space="preserve"> </w:t>
      </w:r>
      <w:r>
        <w:t>higiene</w:t>
      </w:r>
      <w:r>
        <w:rPr>
          <w:spacing w:val="40"/>
        </w:rPr>
        <w:t xml:space="preserve"> </w:t>
      </w:r>
      <w:r>
        <w:t>en materia de transporte: requisito de baño conforme a necesidades.</w:t>
      </w:r>
    </w:p>
    <w:p w:rsidR="006E56D7" w:rsidRDefault="006E56D7">
      <w:pPr>
        <w:pStyle w:val="Textoindependiente"/>
        <w:spacing w:before="126"/>
        <w:rPr>
          <w:b/>
        </w:rPr>
      </w:pPr>
    </w:p>
    <w:p w:rsidR="006E56D7" w:rsidRDefault="00000000">
      <w:pPr>
        <w:pStyle w:val="Textoindependiente"/>
        <w:spacing w:before="1" w:line="360" w:lineRule="auto"/>
        <w:ind w:left="100" w:right="112" w:firstLine="570"/>
        <w:jc w:val="both"/>
      </w:pPr>
      <w:r>
        <w:t>En tercer lugar, se propone dar garantía y concreción al deber general de protección del artículo</w:t>
      </w:r>
      <w:r>
        <w:rPr>
          <w:spacing w:val="-4"/>
        </w:rPr>
        <w:t xml:space="preserve"> </w:t>
      </w:r>
      <w:r>
        <w:t>184,</w:t>
      </w:r>
      <w:r>
        <w:rPr>
          <w:spacing w:val="-4"/>
        </w:rPr>
        <w:t xml:space="preserve"> </w:t>
      </w:r>
      <w:r>
        <w:t>específicamente</w:t>
      </w:r>
      <w:r>
        <w:rPr>
          <w:spacing w:val="-4"/>
        </w:rPr>
        <w:t xml:space="preserve"> </w:t>
      </w:r>
      <w:r>
        <w:t>respecto</w:t>
      </w:r>
      <w:r>
        <w:rPr>
          <w:spacing w:val="-4"/>
        </w:rPr>
        <w:t xml:space="preserve"> </w:t>
      </w:r>
      <w:r>
        <w:t>de</w:t>
      </w:r>
      <w:r>
        <w:rPr>
          <w:spacing w:val="-4"/>
        </w:rPr>
        <w:t xml:space="preserve"> </w:t>
      </w:r>
      <w:r>
        <w:t>las</w:t>
      </w:r>
      <w:r>
        <w:rPr>
          <w:spacing w:val="-4"/>
        </w:rPr>
        <w:t xml:space="preserve"> </w:t>
      </w:r>
      <w:r>
        <w:t>medidas</w:t>
      </w:r>
      <w:r>
        <w:rPr>
          <w:spacing w:val="-4"/>
        </w:rPr>
        <w:t xml:space="preserve"> </w:t>
      </w:r>
      <w:r>
        <w:t>sanitarias</w:t>
      </w:r>
      <w:r>
        <w:rPr>
          <w:spacing w:val="-4"/>
        </w:rPr>
        <w:t xml:space="preserve"> </w:t>
      </w:r>
      <w:r>
        <w:t>y</w:t>
      </w:r>
      <w:r>
        <w:rPr>
          <w:spacing w:val="-4"/>
        </w:rPr>
        <w:t xml:space="preserve"> </w:t>
      </w:r>
      <w:r>
        <w:t>de</w:t>
      </w:r>
      <w:r>
        <w:rPr>
          <w:spacing w:val="-4"/>
        </w:rPr>
        <w:t xml:space="preserve"> </w:t>
      </w:r>
      <w:r>
        <w:t>higiene.</w:t>
      </w:r>
      <w:r>
        <w:rPr>
          <w:spacing w:val="-4"/>
        </w:rPr>
        <w:t xml:space="preserve"> </w:t>
      </w:r>
      <w:r>
        <w:t>Conforme a las nuevas obligaciones legales, se mandata al Ministerio de Transporte y Telecomunicaciones para que elabore un reglamento que tome en consideración las particularidades de los recorridos y condiciones en que se desempeñan trabajadores y trabajadoras</w:t>
      </w:r>
      <w:r>
        <w:rPr>
          <w:spacing w:val="80"/>
          <w:w w:val="150"/>
        </w:rPr>
        <w:t xml:space="preserve"> </w:t>
      </w:r>
      <w:r>
        <w:t>del</w:t>
      </w:r>
      <w:r>
        <w:rPr>
          <w:spacing w:val="80"/>
          <w:w w:val="150"/>
        </w:rPr>
        <w:t xml:space="preserve"> </w:t>
      </w:r>
      <w:r>
        <w:t>transporte</w:t>
      </w:r>
      <w:r>
        <w:rPr>
          <w:spacing w:val="80"/>
          <w:w w:val="150"/>
        </w:rPr>
        <w:t xml:space="preserve"> </w:t>
      </w:r>
      <w:r>
        <w:t>público,</w:t>
      </w:r>
      <w:r>
        <w:rPr>
          <w:spacing w:val="80"/>
          <w:w w:val="150"/>
        </w:rPr>
        <w:t xml:space="preserve"> </w:t>
      </w:r>
      <w:r>
        <w:t>a</w:t>
      </w:r>
      <w:r>
        <w:rPr>
          <w:spacing w:val="80"/>
          <w:w w:val="150"/>
        </w:rPr>
        <w:t xml:space="preserve"> </w:t>
      </w:r>
      <w:r>
        <w:t>fin</w:t>
      </w:r>
      <w:r>
        <w:rPr>
          <w:spacing w:val="80"/>
          <w:w w:val="150"/>
        </w:rPr>
        <w:t xml:space="preserve"> </w:t>
      </w:r>
      <w:r>
        <w:t>de</w:t>
      </w:r>
      <w:r>
        <w:rPr>
          <w:spacing w:val="80"/>
          <w:w w:val="150"/>
        </w:rPr>
        <w:t xml:space="preserve"> </w:t>
      </w:r>
      <w:r>
        <w:t>establecer</w:t>
      </w:r>
      <w:r>
        <w:rPr>
          <w:spacing w:val="80"/>
          <w:w w:val="150"/>
        </w:rPr>
        <w:t xml:space="preserve"> </w:t>
      </w:r>
      <w:r>
        <w:t>criterios</w:t>
      </w:r>
      <w:r>
        <w:rPr>
          <w:spacing w:val="80"/>
          <w:w w:val="150"/>
        </w:rPr>
        <w:t xml:space="preserve"> </w:t>
      </w:r>
      <w:r>
        <w:t>técnicos</w:t>
      </w:r>
      <w:r>
        <w:rPr>
          <w:spacing w:val="70"/>
          <w:w w:val="150"/>
        </w:rPr>
        <w:t xml:space="preserve"> </w:t>
      </w:r>
      <w:r>
        <w:t>para</w:t>
      </w:r>
      <w:r>
        <w:rPr>
          <w:spacing w:val="70"/>
          <w:w w:val="150"/>
        </w:rPr>
        <w:t xml:space="preserve"> </w:t>
      </w:r>
      <w:r>
        <w:t>la</w:t>
      </w:r>
    </w:p>
    <w:p w:rsidR="006E56D7" w:rsidRDefault="006E56D7">
      <w:pPr>
        <w:spacing w:line="360" w:lineRule="auto"/>
        <w:jc w:val="both"/>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16"/>
        <w:jc w:val="both"/>
      </w:pPr>
      <w:r>
        <w:t>implementación de estas obligaciones. Por ejemplo, determinar parámetros de tiempo o</w:t>
      </w:r>
      <w:r>
        <w:rPr>
          <w:spacing w:val="-4"/>
        </w:rPr>
        <w:t xml:space="preserve"> </w:t>
      </w:r>
      <w:r>
        <w:t>de distancia para la instalación de servicios sanitarios.</w:t>
      </w:r>
    </w:p>
    <w:p w:rsidR="006E56D7" w:rsidRDefault="00000000">
      <w:pPr>
        <w:pStyle w:val="Textoindependiente"/>
        <w:spacing w:line="360" w:lineRule="auto"/>
        <w:ind w:left="100" w:right="113" w:firstLine="570"/>
        <w:jc w:val="both"/>
      </w:pPr>
      <w:r>
        <w:t>De esta manera, no solo se cumplirá con la normativa, sino que también se garantizarán condiciones dignas en el cumplimiento</w:t>
      </w:r>
      <w:r>
        <w:rPr>
          <w:spacing w:val="-4"/>
        </w:rPr>
        <w:t xml:space="preserve"> </w:t>
      </w:r>
      <w:r>
        <w:t>de</w:t>
      </w:r>
      <w:r>
        <w:rPr>
          <w:spacing w:val="-4"/>
        </w:rPr>
        <w:t xml:space="preserve"> </w:t>
      </w:r>
      <w:r>
        <w:t>ella,</w:t>
      </w:r>
      <w:r>
        <w:rPr>
          <w:spacing w:val="-4"/>
        </w:rPr>
        <w:t xml:space="preserve"> </w:t>
      </w:r>
      <w:r>
        <w:t>que</w:t>
      </w:r>
      <w:r>
        <w:rPr>
          <w:spacing w:val="-4"/>
        </w:rPr>
        <w:t xml:space="preserve"> </w:t>
      </w:r>
      <w:r>
        <w:t>satisfagan</w:t>
      </w:r>
      <w:r>
        <w:rPr>
          <w:spacing w:val="-4"/>
        </w:rPr>
        <w:t xml:space="preserve"> </w:t>
      </w:r>
      <w:r>
        <w:t>las</w:t>
      </w:r>
      <w:r>
        <w:rPr>
          <w:spacing w:val="-4"/>
        </w:rPr>
        <w:t xml:space="preserve"> </w:t>
      </w:r>
      <w:r>
        <w:t>necesidades básicas de trabajadores y trabajadoras, según parámetros objetivos.</w:t>
      </w:r>
    </w:p>
    <w:p w:rsidR="006E56D7" w:rsidRDefault="006E56D7">
      <w:pPr>
        <w:pStyle w:val="Textoindependiente"/>
        <w:spacing w:before="126"/>
      </w:pPr>
    </w:p>
    <w:p w:rsidR="006E56D7" w:rsidRDefault="00000000">
      <w:pPr>
        <w:pStyle w:val="Ttulo1"/>
        <w:numPr>
          <w:ilvl w:val="0"/>
          <w:numId w:val="1"/>
        </w:numPr>
        <w:tabs>
          <w:tab w:val="left" w:pos="818"/>
          <w:tab w:val="left" w:pos="820"/>
        </w:tabs>
        <w:spacing w:line="360" w:lineRule="auto"/>
        <w:ind w:right="120"/>
      </w:pPr>
      <w:r>
        <w:t>Contenido mínimo</w:t>
      </w:r>
      <w:r>
        <w:rPr>
          <w:spacing w:val="-5"/>
        </w:rPr>
        <w:t xml:space="preserve"> </w:t>
      </w:r>
      <w:r>
        <w:t>de</w:t>
      </w:r>
      <w:r>
        <w:rPr>
          <w:spacing w:val="-5"/>
        </w:rPr>
        <w:t xml:space="preserve"> </w:t>
      </w:r>
      <w:r>
        <w:t>las</w:t>
      </w:r>
      <w:r>
        <w:rPr>
          <w:spacing w:val="-5"/>
        </w:rPr>
        <w:t xml:space="preserve"> </w:t>
      </w:r>
      <w:r>
        <w:t>licitaciones</w:t>
      </w:r>
      <w:r>
        <w:rPr>
          <w:spacing w:val="-5"/>
        </w:rPr>
        <w:t xml:space="preserve"> </w:t>
      </w:r>
      <w:r>
        <w:t>y</w:t>
      </w:r>
      <w:r>
        <w:rPr>
          <w:spacing w:val="-5"/>
        </w:rPr>
        <w:t xml:space="preserve"> </w:t>
      </w:r>
      <w:r>
        <w:t>multas</w:t>
      </w:r>
      <w:r>
        <w:rPr>
          <w:spacing w:val="-5"/>
        </w:rPr>
        <w:t xml:space="preserve"> </w:t>
      </w:r>
      <w:r>
        <w:t>proporcionales</w:t>
      </w:r>
      <w:r>
        <w:rPr>
          <w:spacing w:val="-5"/>
        </w:rPr>
        <w:t xml:space="preserve"> </w:t>
      </w:r>
      <w:r>
        <w:t>ante</w:t>
      </w:r>
      <w:r>
        <w:rPr>
          <w:spacing w:val="-5"/>
        </w:rPr>
        <w:t xml:space="preserve"> </w:t>
      </w:r>
      <w:r>
        <w:t>infracción</w:t>
      </w:r>
      <w:r>
        <w:rPr>
          <w:spacing w:val="-5"/>
        </w:rPr>
        <w:t xml:space="preserve"> </w:t>
      </w:r>
      <w:r>
        <w:t>a esta cláusula.</w:t>
      </w:r>
    </w:p>
    <w:p w:rsidR="006E56D7" w:rsidRDefault="006E56D7">
      <w:pPr>
        <w:pStyle w:val="Textoindependiente"/>
        <w:spacing w:before="126"/>
        <w:rPr>
          <w:b/>
        </w:rPr>
      </w:pPr>
    </w:p>
    <w:p w:rsidR="006E56D7" w:rsidRDefault="00000000">
      <w:pPr>
        <w:pStyle w:val="Textoindependiente"/>
        <w:spacing w:before="1" w:line="360" w:lineRule="auto"/>
        <w:ind w:left="100" w:right="120" w:firstLine="570"/>
        <w:jc w:val="both"/>
      </w:pPr>
      <w:r>
        <w:t>Por último, se establece un</w:t>
      </w:r>
      <w:r>
        <w:rPr>
          <w:spacing w:val="-3"/>
        </w:rPr>
        <w:t xml:space="preserve"> </w:t>
      </w:r>
      <w:r>
        <w:t>mandato</w:t>
      </w:r>
      <w:r>
        <w:rPr>
          <w:spacing w:val="-3"/>
        </w:rPr>
        <w:t xml:space="preserve"> </w:t>
      </w:r>
      <w:r>
        <w:t>legal</w:t>
      </w:r>
      <w:r>
        <w:rPr>
          <w:spacing w:val="-3"/>
        </w:rPr>
        <w:t xml:space="preserve"> </w:t>
      </w:r>
      <w:r>
        <w:t>para</w:t>
      </w:r>
      <w:r>
        <w:rPr>
          <w:spacing w:val="-3"/>
        </w:rPr>
        <w:t xml:space="preserve"> </w:t>
      </w:r>
      <w:r>
        <w:t>que</w:t>
      </w:r>
      <w:r>
        <w:rPr>
          <w:spacing w:val="-3"/>
        </w:rPr>
        <w:t xml:space="preserve"> </w:t>
      </w:r>
      <w:r>
        <w:t>todas</w:t>
      </w:r>
      <w:r>
        <w:rPr>
          <w:spacing w:val="-3"/>
        </w:rPr>
        <w:t xml:space="preserve"> </w:t>
      </w:r>
      <w:r>
        <w:t>las</w:t>
      </w:r>
      <w:r>
        <w:rPr>
          <w:spacing w:val="-3"/>
        </w:rPr>
        <w:t xml:space="preserve"> </w:t>
      </w:r>
      <w:r>
        <w:t>licitaciones,</w:t>
      </w:r>
      <w:r>
        <w:rPr>
          <w:spacing w:val="-3"/>
        </w:rPr>
        <w:t xml:space="preserve"> </w:t>
      </w:r>
      <w:r>
        <w:t>convenios</w:t>
      </w:r>
      <w:r>
        <w:rPr>
          <w:spacing w:val="-3"/>
        </w:rPr>
        <w:t xml:space="preserve"> </w:t>
      </w:r>
      <w:r>
        <w:t>y contratos entre la autoridad respectiva y empresas de transporte público contengan, al menos, una cláusula que asegure el conocimiento y cumplimiento de las obligaciones ya detalladas en el mismo artículo 193 bis nuevo.</w:t>
      </w:r>
    </w:p>
    <w:p w:rsidR="006E56D7" w:rsidRDefault="006E56D7">
      <w:pPr>
        <w:pStyle w:val="Textoindependiente"/>
        <w:spacing w:before="126"/>
      </w:pPr>
    </w:p>
    <w:p w:rsidR="006E56D7" w:rsidRDefault="00000000">
      <w:pPr>
        <w:pStyle w:val="Textoindependiente"/>
        <w:spacing w:line="360" w:lineRule="auto"/>
        <w:ind w:left="100" w:right="117" w:firstLine="570"/>
        <w:jc w:val="both"/>
      </w:pPr>
      <w:r>
        <w:t>Para efectos de promover su cumplimiento, se establecerá una multa proporcional al valor del contrato de licitación, el cual no podrá ser inferior al 10% del valor total del acto jurídico que vincule a empresas y autoridades.</w:t>
      </w:r>
    </w:p>
    <w:p w:rsidR="006E56D7" w:rsidRDefault="006E56D7">
      <w:pPr>
        <w:pStyle w:val="Textoindependiente"/>
        <w:spacing w:before="126"/>
      </w:pPr>
    </w:p>
    <w:p w:rsidR="006E56D7" w:rsidRDefault="00000000">
      <w:pPr>
        <w:pStyle w:val="Textoindependiente"/>
        <w:spacing w:before="1"/>
        <w:ind w:left="670"/>
      </w:pPr>
      <w:r>
        <w:t>Por</w:t>
      </w:r>
      <w:r>
        <w:rPr>
          <w:spacing w:val="-7"/>
        </w:rPr>
        <w:t xml:space="preserve"> </w:t>
      </w:r>
      <w:r>
        <w:t>tanto,</w:t>
      </w:r>
      <w:r>
        <w:rPr>
          <w:spacing w:val="-4"/>
        </w:rPr>
        <w:t xml:space="preserve"> </w:t>
      </w:r>
      <w:r>
        <w:t>en</w:t>
      </w:r>
      <w:r>
        <w:rPr>
          <w:spacing w:val="-4"/>
        </w:rPr>
        <w:t xml:space="preserve"> </w:t>
      </w:r>
      <w:r>
        <w:t>virtud</w:t>
      </w:r>
      <w:r>
        <w:rPr>
          <w:spacing w:val="-4"/>
        </w:rPr>
        <w:t xml:space="preserve"> </w:t>
      </w:r>
      <w:r>
        <w:t>de</w:t>
      </w:r>
      <w:r>
        <w:rPr>
          <w:spacing w:val="-4"/>
        </w:rPr>
        <w:t xml:space="preserve"> </w:t>
      </w:r>
      <w:r>
        <w:t>lo</w:t>
      </w:r>
      <w:r>
        <w:rPr>
          <w:spacing w:val="-4"/>
        </w:rPr>
        <w:t xml:space="preserve"> </w:t>
      </w:r>
      <w:r>
        <w:t>expuesto,</w:t>
      </w:r>
      <w:r>
        <w:rPr>
          <w:spacing w:val="-4"/>
        </w:rPr>
        <w:t xml:space="preserve"> </w:t>
      </w:r>
      <w:r>
        <w:t>se</w:t>
      </w:r>
      <w:r>
        <w:rPr>
          <w:spacing w:val="-4"/>
        </w:rPr>
        <w:t xml:space="preserve"> </w:t>
      </w:r>
      <w:r>
        <w:t>propone</w:t>
      </w:r>
      <w:r>
        <w:rPr>
          <w:spacing w:val="-4"/>
        </w:rPr>
        <w:t xml:space="preserve"> </w:t>
      </w:r>
      <w:r>
        <w:t>el</w:t>
      </w:r>
      <w:r>
        <w:rPr>
          <w:spacing w:val="-4"/>
        </w:rPr>
        <w:t xml:space="preserve"> </w:t>
      </w:r>
      <w:r>
        <w:rPr>
          <w:spacing w:val="-2"/>
        </w:rPr>
        <w:t>siguiente:</w:t>
      </w:r>
    </w:p>
    <w:p w:rsidR="006E56D7" w:rsidRDefault="006E56D7">
      <w:pPr>
        <w:pStyle w:val="Textoindependiente"/>
      </w:pPr>
    </w:p>
    <w:p w:rsidR="006E56D7" w:rsidRDefault="006E56D7">
      <w:pPr>
        <w:pStyle w:val="Textoindependiente"/>
      </w:pPr>
    </w:p>
    <w:p w:rsidR="006E56D7" w:rsidRDefault="006E56D7">
      <w:pPr>
        <w:pStyle w:val="Textoindependiente"/>
        <w:spacing w:before="126"/>
      </w:pPr>
    </w:p>
    <w:p w:rsidR="006E56D7" w:rsidRDefault="00000000">
      <w:pPr>
        <w:ind w:right="12"/>
        <w:jc w:val="center"/>
        <w:rPr>
          <w:b/>
        </w:rPr>
      </w:pPr>
      <w:r>
        <w:rPr>
          <w:b/>
          <w:u w:val="single"/>
        </w:rPr>
        <w:t>PROYECTO</w:t>
      </w:r>
      <w:r>
        <w:rPr>
          <w:b/>
          <w:spacing w:val="-7"/>
          <w:u w:val="single"/>
        </w:rPr>
        <w:t xml:space="preserve"> </w:t>
      </w:r>
      <w:r>
        <w:rPr>
          <w:b/>
          <w:u w:val="single"/>
        </w:rPr>
        <w:t>DE</w:t>
      </w:r>
      <w:r>
        <w:rPr>
          <w:b/>
          <w:spacing w:val="-7"/>
          <w:u w:val="single"/>
        </w:rPr>
        <w:t xml:space="preserve"> </w:t>
      </w:r>
      <w:r>
        <w:rPr>
          <w:b/>
          <w:spacing w:val="-5"/>
          <w:u w:val="single"/>
        </w:rPr>
        <w:t>LEY</w:t>
      </w:r>
    </w:p>
    <w:p w:rsidR="006E56D7" w:rsidRDefault="006E56D7">
      <w:pPr>
        <w:pStyle w:val="Textoindependiente"/>
        <w:rPr>
          <w:b/>
        </w:rPr>
      </w:pPr>
    </w:p>
    <w:p w:rsidR="006E56D7" w:rsidRDefault="006E56D7">
      <w:pPr>
        <w:pStyle w:val="Textoindependiente"/>
        <w:rPr>
          <w:b/>
        </w:rPr>
      </w:pPr>
    </w:p>
    <w:p w:rsidR="006E56D7" w:rsidRDefault="00000000">
      <w:pPr>
        <w:pStyle w:val="Textoindependiente"/>
        <w:ind w:left="670"/>
      </w:pPr>
      <w:r>
        <w:rPr>
          <w:u w:val="thick"/>
        </w:rPr>
        <w:t>Artículo</w:t>
      </w:r>
      <w:r>
        <w:rPr>
          <w:spacing w:val="37"/>
          <w:u w:val="thick"/>
        </w:rPr>
        <w:t xml:space="preserve"> </w:t>
      </w:r>
      <w:r>
        <w:rPr>
          <w:u w:val="thick"/>
        </w:rPr>
        <w:t>1</w:t>
      </w:r>
      <w:r>
        <w:t>:</w:t>
      </w:r>
      <w:r>
        <w:rPr>
          <w:spacing w:val="39"/>
        </w:rPr>
        <w:t xml:space="preserve"> </w:t>
      </w:r>
      <w:r>
        <w:t>Agrégase</w:t>
      </w:r>
      <w:r>
        <w:rPr>
          <w:spacing w:val="40"/>
        </w:rPr>
        <w:t xml:space="preserve"> </w:t>
      </w:r>
      <w:r>
        <w:t>un</w:t>
      </w:r>
      <w:r>
        <w:rPr>
          <w:spacing w:val="39"/>
        </w:rPr>
        <w:t xml:space="preserve"> </w:t>
      </w:r>
      <w:r>
        <w:t>artículo</w:t>
      </w:r>
      <w:r>
        <w:rPr>
          <w:spacing w:val="40"/>
        </w:rPr>
        <w:t xml:space="preserve"> </w:t>
      </w:r>
      <w:r>
        <w:t>193</w:t>
      </w:r>
      <w:r>
        <w:rPr>
          <w:spacing w:val="39"/>
        </w:rPr>
        <w:t xml:space="preserve"> </w:t>
      </w:r>
      <w:r>
        <w:t>bis</w:t>
      </w:r>
      <w:r>
        <w:rPr>
          <w:spacing w:val="40"/>
        </w:rPr>
        <w:t xml:space="preserve"> </w:t>
      </w:r>
      <w:r>
        <w:t>nuevo</w:t>
      </w:r>
      <w:r>
        <w:rPr>
          <w:spacing w:val="25"/>
        </w:rPr>
        <w:t xml:space="preserve"> </w:t>
      </w:r>
      <w:r>
        <w:t>al</w:t>
      </w:r>
      <w:r>
        <w:rPr>
          <w:spacing w:val="25"/>
        </w:rPr>
        <w:t xml:space="preserve"> </w:t>
      </w:r>
      <w:r>
        <w:t>Código</w:t>
      </w:r>
      <w:r>
        <w:rPr>
          <w:spacing w:val="25"/>
        </w:rPr>
        <w:t xml:space="preserve"> </w:t>
      </w:r>
      <w:r>
        <w:t>del</w:t>
      </w:r>
      <w:r>
        <w:rPr>
          <w:spacing w:val="25"/>
        </w:rPr>
        <w:t xml:space="preserve"> </w:t>
      </w:r>
      <w:r>
        <w:t>Trabajo</w:t>
      </w:r>
      <w:r>
        <w:rPr>
          <w:spacing w:val="25"/>
        </w:rPr>
        <w:t xml:space="preserve"> </w:t>
      </w:r>
      <w:r>
        <w:t>del</w:t>
      </w:r>
      <w:r>
        <w:rPr>
          <w:spacing w:val="26"/>
        </w:rPr>
        <w:t xml:space="preserve"> </w:t>
      </w:r>
      <w:r>
        <w:rPr>
          <w:spacing w:val="-2"/>
        </w:rPr>
        <w:t>siguiente</w:t>
      </w:r>
    </w:p>
    <w:p w:rsidR="006E56D7" w:rsidRDefault="00000000">
      <w:pPr>
        <w:pStyle w:val="Textoindependiente"/>
        <w:spacing w:before="127"/>
        <w:ind w:left="100"/>
      </w:pPr>
      <w:r>
        <w:rPr>
          <w:spacing w:val="-2"/>
        </w:rPr>
        <w:t>tenor:</w:t>
      </w:r>
    </w:p>
    <w:p w:rsidR="006E56D7" w:rsidRDefault="006E56D7">
      <w:pPr>
        <w:pStyle w:val="Textoindependiente"/>
        <w:spacing w:before="252"/>
      </w:pPr>
    </w:p>
    <w:p w:rsidR="006E56D7" w:rsidRDefault="00000000">
      <w:pPr>
        <w:pStyle w:val="Textoindependiente"/>
        <w:spacing w:before="1" w:line="360" w:lineRule="auto"/>
        <w:ind w:left="100" w:right="112" w:firstLine="570"/>
        <w:jc w:val="both"/>
      </w:pPr>
      <w:r>
        <w:rPr>
          <w:b/>
        </w:rPr>
        <w:t xml:space="preserve">Artículo 193 bis nuevo: </w:t>
      </w:r>
      <w:r>
        <w:t>“Tratándose del transporte público, en</w:t>
      </w:r>
      <w:r>
        <w:rPr>
          <w:spacing w:val="-4"/>
        </w:rPr>
        <w:t xml:space="preserve"> </w:t>
      </w:r>
      <w:r>
        <w:t>el</w:t>
      </w:r>
      <w:r>
        <w:rPr>
          <w:spacing w:val="-4"/>
        </w:rPr>
        <w:t xml:space="preserve"> </w:t>
      </w:r>
      <w:r>
        <w:t>caso</w:t>
      </w:r>
      <w:r>
        <w:rPr>
          <w:spacing w:val="-4"/>
        </w:rPr>
        <w:t xml:space="preserve"> </w:t>
      </w:r>
      <w:r>
        <w:t>de</w:t>
      </w:r>
      <w:r>
        <w:rPr>
          <w:spacing w:val="-4"/>
        </w:rPr>
        <w:t xml:space="preserve"> </w:t>
      </w:r>
      <w:r>
        <w:t>ambientes de trabajo que necesariamente deban ser realizados en locales descubiertos o en sitios a cielo abierto, deberán tomarse precauciones adecuadas y elementos que protejan a los trabajadores contra las inclemencias del tiempo.</w:t>
      </w:r>
    </w:p>
    <w:p w:rsidR="006E56D7" w:rsidRDefault="00000000">
      <w:pPr>
        <w:pStyle w:val="Textoindependiente"/>
        <w:spacing w:line="360" w:lineRule="auto"/>
        <w:ind w:left="100" w:right="123" w:firstLine="570"/>
        <w:jc w:val="both"/>
      </w:pPr>
      <w:r>
        <w:t>A su vez, dichos ambientes de trabajo deberán contar con agua potable destinada al consumo humano y necesidades básicas de higiene y aseo personal, de uso individual o colectivo, al inicio y término de cada recorrido, así como en puntos intermedios.</w:t>
      </w:r>
    </w:p>
    <w:p w:rsidR="006E56D7" w:rsidRDefault="00000000">
      <w:pPr>
        <w:pStyle w:val="Textoindependiente"/>
        <w:spacing w:line="360" w:lineRule="auto"/>
        <w:ind w:left="100" w:right="112" w:firstLine="570"/>
        <w:jc w:val="both"/>
      </w:pPr>
      <w:r>
        <w:t>Del mismo modo, se deberá contar con servicios higiénicos, de uso individual o colectivo, que dispondrán como mínimo de excusado y lavatorio. Será responsabilidad del empleador mantener el o los servicios higiénicos protegidos del ingreso de vectores de interés</w:t>
      </w:r>
      <w:r>
        <w:rPr>
          <w:spacing w:val="26"/>
        </w:rPr>
        <w:t xml:space="preserve"> </w:t>
      </w:r>
      <w:r>
        <w:t>sanitario.</w:t>
      </w:r>
      <w:r>
        <w:rPr>
          <w:spacing w:val="26"/>
        </w:rPr>
        <w:t xml:space="preserve"> </w:t>
      </w:r>
      <w:r>
        <w:t>Asimismo, deberá asegurar su buen estado de funcionamiento y limpieza</w:t>
      </w:r>
    </w:p>
    <w:p w:rsidR="006E56D7" w:rsidRDefault="006E56D7">
      <w:pPr>
        <w:spacing w:line="360" w:lineRule="auto"/>
        <w:jc w:val="both"/>
        <w:sectPr w:rsidR="006E56D7" w:rsidSect="000950BF">
          <w:pgSz w:w="11920" w:h="16840"/>
          <w:pgMar w:top="1360" w:right="1340" w:bottom="280" w:left="1340" w:header="720" w:footer="720" w:gutter="0"/>
          <w:cols w:space="720"/>
        </w:sectPr>
      </w:pPr>
    </w:p>
    <w:p w:rsidR="006E56D7" w:rsidRDefault="00000000">
      <w:pPr>
        <w:pStyle w:val="Textoindependiente"/>
        <w:spacing w:before="80" w:line="360" w:lineRule="auto"/>
        <w:ind w:left="100" w:right="115"/>
        <w:jc w:val="both"/>
      </w:pPr>
      <w:r>
        <w:t>de sus artefactos, así como disponer, en su interior, de jabón líquido para la limpieza de manos, de sistemas higiénicos desechables para el secado de manos y papel higiénico en cantidad suficiente. Los servicios higiénicos deberán contar con un sistema de ventilación natural o artificial.</w:t>
      </w:r>
    </w:p>
    <w:p w:rsidR="006E56D7" w:rsidRDefault="00000000">
      <w:pPr>
        <w:pStyle w:val="Textoindependiente"/>
        <w:spacing w:line="360" w:lineRule="auto"/>
        <w:ind w:left="100" w:right="114" w:firstLine="570"/>
        <w:jc w:val="both"/>
      </w:pPr>
      <w:r>
        <w:t>En cualquier caso, las obligaciones precedentes deberán cumplir también con los requisitos del reglamento sobre condiciones sanitarias</w:t>
      </w:r>
      <w:r>
        <w:rPr>
          <w:spacing w:val="-4"/>
        </w:rPr>
        <w:t xml:space="preserve"> </w:t>
      </w:r>
      <w:r>
        <w:t>y</w:t>
      </w:r>
      <w:r>
        <w:rPr>
          <w:spacing w:val="-4"/>
        </w:rPr>
        <w:t xml:space="preserve"> </w:t>
      </w:r>
      <w:r>
        <w:t>ambientales</w:t>
      </w:r>
      <w:r>
        <w:rPr>
          <w:spacing w:val="-4"/>
        </w:rPr>
        <w:t xml:space="preserve"> </w:t>
      </w:r>
      <w:r>
        <w:t>básicas</w:t>
      </w:r>
      <w:r>
        <w:rPr>
          <w:spacing w:val="-4"/>
        </w:rPr>
        <w:t xml:space="preserve"> </w:t>
      </w:r>
      <w:r>
        <w:t>en</w:t>
      </w:r>
      <w:r>
        <w:rPr>
          <w:spacing w:val="-4"/>
        </w:rPr>
        <w:t xml:space="preserve"> </w:t>
      </w:r>
      <w:r>
        <w:t>los</w:t>
      </w:r>
      <w:r>
        <w:rPr>
          <w:spacing w:val="-4"/>
        </w:rPr>
        <w:t xml:space="preserve"> </w:t>
      </w:r>
      <w:r>
        <w:t>lugares de trabajo.</w:t>
      </w:r>
    </w:p>
    <w:p w:rsidR="006E56D7" w:rsidRDefault="00000000">
      <w:pPr>
        <w:pStyle w:val="Textoindependiente"/>
        <w:spacing w:line="360" w:lineRule="auto"/>
        <w:ind w:left="100" w:right="112" w:firstLine="570"/>
        <w:jc w:val="both"/>
      </w:pPr>
      <w:r>
        <w:t>Las licitaciones, contrataciones y todo acto jurídico relativo al transporte público de pasajeros deberán contener</w:t>
      </w:r>
      <w:r>
        <w:rPr>
          <w:spacing w:val="-4"/>
        </w:rPr>
        <w:t xml:space="preserve"> </w:t>
      </w:r>
      <w:r>
        <w:t>cláusulas</w:t>
      </w:r>
      <w:r>
        <w:rPr>
          <w:spacing w:val="-4"/>
        </w:rPr>
        <w:t xml:space="preserve"> </w:t>
      </w:r>
      <w:r>
        <w:t>que</w:t>
      </w:r>
      <w:r>
        <w:rPr>
          <w:spacing w:val="-4"/>
        </w:rPr>
        <w:t xml:space="preserve"> </w:t>
      </w:r>
      <w:r>
        <w:t>garanticen</w:t>
      </w:r>
      <w:r>
        <w:rPr>
          <w:spacing w:val="-4"/>
        </w:rPr>
        <w:t xml:space="preserve"> </w:t>
      </w:r>
      <w:r>
        <w:t>el</w:t>
      </w:r>
      <w:r>
        <w:rPr>
          <w:spacing w:val="-4"/>
        </w:rPr>
        <w:t xml:space="preserve"> </w:t>
      </w:r>
      <w:r>
        <w:t>conocimiento</w:t>
      </w:r>
      <w:r>
        <w:rPr>
          <w:spacing w:val="-4"/>
        </w:rPr>
        <w:t xml:space="preserve"> </w:t>
      </w:r>
      <w:r>
        <w:t>y</w:t>
      </w:r>
      <w:r>
        <w:rPr>
          <w:spacing w:val="-4"/>
        </w:rPr>
        <w:t xml:space="preserve"> </w:t>
      </w:r>
      <w:r>
        <w:t>cumplimiento</w:t>
      </w:r>
      <w:r>
        <w:rPr>
          <w:spacing w:val="-4"/>
        </w:rPr>
        <w:t xml:space="preserve"> </w:t>
      </w:r>
      <w:r>
        <w:t>de</w:t>
      </w:r>
      <w:r>
        <w:rPr>
          <w:spacing w:val="-4"/>
        </w:rPr>
        <w:t xml:space="preserve"> </w:t>
      </w:r>
      <w:r>
        <w:t>las obligaciones legales precedentes, especialmente aquellas referidas a la protección, seguridad, higiene y salubridad de trabajadores y trabajadoras del transporte. La infracción</w:t>
      </w:r>
      <w:r>
        <w:rPr>
          <w:spacing w:val="40"/>
        </w:rPr>
        <w:t xml:space="preserve"> </w:t>
      </w:r>
      <w:r>
        <w:t>a este</w:t>
      </w:r>
      <w:r>
        <w:rPr>
          <w:spacing w:val="-3"/>
        </w:rPr>
        <w:t xml:space="preserve"> </w:t>
      </w:r>
      <w:r>
        <w:t>artículo</w:t>
      </w:r>
      <w:r>
        <w:rPr>
          <w:spacing w:val="-3"/>
        </w:rPr>
        <w:t xml:space="preserve"> </w:t>
      </w:r>
      <w:r>
        <w:t>y</w:t>
      </w:r>
      <w:r>
        <w:rPr>
          <w:spacing w:val="-3"/>
        </w:rPr>
        <w:t xml:space="preserve"> </w:t>
      </w:r>
      <w:r>
        <w:t>a</w:t>
      </w:r>
      <w:r>
        <w:rPr>
          <w:spacing w:val="-3"/>
        </w:rPr>
        <w:t xml:space="preserve"> </w:t>
      </w:r>
      <w:r>
        <w:t>las</w:t>
      </w:r>
      <w:r>
        <w:rPr>
          <w:spacing w:val="-3"/>
        </w:rPr>
        <w:t xml:space="preserve"> </w:t>
      </w:r>
      <w:r>
        <w:t>cláusulas</w:t>
      </w:r>
      <w:r>
        <w:rPr>
          <w:spacing w:val="-3"/>
        </w:rPr>
        <w:t xml:space="preserve"> </w:t>
      </w:r>
      <w:r>
        <w:t>estipuladas,</w:t>
      </w:r>
      <w:r>
        <w:rPr>
          <w:spacing w:val="-3"/>
        </w:rPr>
        <w:t xml:space="preserve"> </w:t>
      </w:r>
      <w:r>
        <w:t>se</w:t>
      </w:r>
      <w:r>
        <w:rPr>
          <w:spacing w:val="-3"/>
        </w:rPr>
        <w:t xml:space="preserve"> </w:t>
      </w:r>
      <w:r>
        <w:t>sancionará,</w:t>
      </w:r>
      <w:r>
        <w:rPr>
          <w:spacing w:val="-3"/>
        </w:rPr>
        <w:t xml:space="preserve"> </w:t>
      </w:r>
      <w:r>
        <w:t>al</w:t>
      </w:r>
      <w:r>
        <w:rPr>
          <w:spacing w:val="-3"/>
        </w:rPr>
        <w:t xml:space="preserve"> </w:t>
      </w:r>
      <w:r>
        <w:t>menos,</w:t>
      </w:r>
      <w:r>
        <w:rPr>
          <w:spacing w:val="-3"/>
        </w:rPr>
        <w:t xml:space="preserve"> </w:t>
      </w:r>
      <w:r>
        <w:t>con</w:t>
      </w:r>
      <w:r>
        <w:rPr>
          <w:spacing w:val="-3"/>
        </w:rPr>
        <w:t xml:space="preserve"> </w:t>
      </w:r>
      <w:r>
        <w:t>un</w:t>
      </w:r>
      <w:r>
        <w:rPr>
          <w:spacing w:val="-3"/>
        </w:rPr>
        <w:t xml:space="preserve"> </w:t>
      </w:r>
      <w:r>
        <w:t>diez</w:t>
      </w:r>
      <w:r>
        <w:rPr>
          <w:spacing w:val="-3"/>
        </w:rPr>
        <w:t xml:space="preserve"> </w:t>
      </w:r>
      <w:r>
        <w:t>por</w:t>
      </w:r>
      <w:r>
        <w:rPr>
          <w:spacing w:val="-3"/>
        </w:rPr>
        <w:t xml:space="preserve"> </w:t>
      </w:r>
      <w:r>
        <w:t>ciento del valor total del acto o contrato entre la autoridad respectiva y la empresa de transporte.”</w:t>
      </w:r>
    </w:p>
    <w:p w:rsidR="006E56D7" w:rsidRDefault="006E56D7">
      <w:pPr>
        <w:pStyle w:val="Textoindependiente"/>
        <w:spacing w:before="126"/>
      </w:pPr>
    </w:p>
    <w:p w:rsidR="006E56D7" w:rsidRDefault="00000000">
      <w:pPr>
        <w:pStyle w:val="Textoindependiente"/>
        <w:spacing w:line="360" w:lineRule="auto"/>
        <w:ind w:left="100" w:right="115" w:firstLine="570"/>
        <w:jc w:val="both"/>
      </w:pPr>
      <w:r>
        <w:rPr>
          <w:u w:val="thick"/>
        </w:rPr>
        <w:t>Artículo 2</w:t>
      </w:r>
      <w:r>
        <w:t>: El Ministerio de Transporte y Telecomunicaciones deberá adecuar el cumplimiento de las obligaciones del artículo 193 bis del Código del Trabajo mediante un reglamento que regule especialmente criterios técnicos para</w:t>
      </w:r>
      <w:r>
        <w:rPr>
          <w:spacing w:val="-4"/>
        </w:rPr>
        <w:t xml:space="preserve"> </w:t>
      </w:r>
      <w:r>
        <w:t>la</w:t>
      </w:r>
      <w:r>
        <w:rPr>
          <w:spacing w:val="-4"/>
        </w:rPr>
        <w:t xml:space="preserve"> </w:t>
      </w:r>
      <w:r>
        <w:t>implementación</w:t>
      </w:r>
      <w:r>
        <w:rPr>
          <w:spacing w:val="-4"/>
        </w:rPr>
        <w:t xml:space="preserve"> </w:t>
      </w:r>
      <w:r>
        <w:t>de</w:t>
      </w:r>
      <w:r>
        <w:rPr>
          <w:spacing w:val="-4"/>
        </w:rPr>
        <w:t xml:space="preserve"> </w:t>
      </w:r>
      <w:r>
        <w:t>servicios e instalaciones sanitarias dentro de los recorridos del transporte público, dentro de los</w:t>
      </w:r>
      <w:r>
        <w:rPr>
          <w:spacing w:val="-3"/>
        </w:rPr>
        <w:t xml:space="preserve"> </w:t>
      </w:r>
      <w:r>
        <w:t>seis meses siguientes a la publicación de esta ley.</w:t>
      </w:r>
    </w:p>
    <w:p w:rsidR="006E56D7" w:rsidRDefault="006E56D7">
      <w:pPr>
        <w:pStyle w:val="Textoindependiente"/>
      </w:pPr>
    </w:p>
    <w:p w:rsidR="006E56D7" w:rsidRDefault="006E56D7">
      <w:pPr>
        <w:pStyle w:val="Textoindependiente"/>
      </w:pPr>
    </w:p>
    <w:p w:rsidR="006E56D7" w:rsidRDefault="006E56D7">
      <w:pPr>
        <w:pStyle w:val="Textoindependiente"/>
      </w:pPr>
    </w:p>
    <w:p w:rsidR="006E56D7" w:rsidRDefault="006E56D7">
      <w:pPr>
        <w:pStyle w:val="Textoindependiente"/>
        <w:spacing w:before="126"/>
      </w:pPr>
    </w:p>
    <w:p w:rsidR="006E56D7" w:rsidRDefault="00000000">
      <w:pPr>
        <w:spacing w:before="1"/>
        <w:ind w:right="12"/>
        <w:jc w:val="center"/>
        <w:rPr>
          <w:b/>
        </w:rPr>
      </w:pPr>
      <w:r>
        <w:rPr>
          <w:b/>
          <w:spacing w:val="-2"/>
        </w:rPr>
        <w:t>FIRMA</w:t>
      </w:r>
    </w:p>
    <w:p w:rsidR="006E56D7" w:rsidRDefault="00000000">
      <w:pPr>
        <w:spacing w:before="126"/>
        <w:ind w:left="3263"/>
        <w:rPr>
          <w:b/>
        </w:rPr>
      </w:pPr>
      <w:r>
        <w:rPr>
          <w:b/>
        </w:rPr>
        <w:t>H.D.</w:t>
      </w:r>
      <w:r>
        <w:rPr>
          <w:b/>
          <w:spacing w:val="-5"/>
        </w:rPr>
        <w:t xml:space="preserve"> </w:t>
      </w:r>
      <w:r>
        <w:rPr>
          <w:b/>
        </w:rPr>
        <w:t>ANDRÉS</w:t>
      </w:r>
      <w:r>
        <w:rPr>
          <w:b/>
          <w:spacing w:val="-5"/>
        </w:rPr>
        <w:t xml:space="preserve"> </w:t>
      </w:r>
      <w:r>
        <w:rPr>
          <w:b/>
          <w:spacing w:val="-2"/>
        </w:rPr>
        <w:t>GIORDANO</w:t>
      </w:r>
    </w:p>
    <w:sectPr w:rsidR="006E56D7">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384"/>
    <w:multiLevelType w:val="hybridMultilevel"/>
    <w:tmpl w:val="4EE4E156"/>
    <w:lvl w:ilvl="0" w:tplc="4620C79C">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5288A318">
      <w:numFmt w:val="bullet"/>
      <w:lvlText w:val="•"/>
      <w:lvlJc w:val="left"/>
      <w:pPr>
        <w:ind w:left="1662" w:hanging="360"/>
      </w:pPr>
      <w:rPr>
        <w:rFonts w:hint="default"/>
        <w:lang w:val="es-ES" w:eastAsia="en-US" w:bidi="ar-SA"/>
      </w:rPr>
    </w:lvl>
    <w:lvl w:ilvl="2" w:tplc="5064654E">
      <w:numFmt w:val="bullet"/>
      <w:lvlText w:val="•"/>
      <w:lvlJc w:val="left"/>
      <w:pPr>
        <w:ind w:left="2504" w:hanging="360"/>
      </w:pPr>
      <w:rPr>
        <w:rFonts w:hint="default"/>
        <w:lang w:val="es-ES" w:eastAsia="en-US" w:bidi="ar-SA"/>
      </w:rPr>
    </w:lvl>
    <w:lvl w:ilvl="3" w:tplc="EA209638">
      <w:numFmt w:val="bullet"/>
      <w:lvlText w:val="•"/>
      <w:lvlJc w:val="left"/>
      <w:pPr>
        <w:ind w:left="3346" w:hanging="360"/>
      </w:pPr>
      <w:rPr>
        <w:rFonts w:hint="default"/>
        <w:lang w:val="es-ES" w:eastAsia="en-US" w:bidi="ar-SA"/>
      </w:rPr>
    </w:lvl>
    <w:lvl w:ilvl="4" w:tplc="65C6B844">
      <w:numFmt w:val="bullet"/>
      <w:lvlText w:val="•"/>
      <w:lvlJc w:val="left"/>
      <w:pPr>
        <w:ind w:left="4188" w:hanging="360"/>
      </w:pPr>
      <w:rPr>
        <w:rFonts w:hint="default"/>
        <w:lang w:val="es-ES" w:eastAsia="en-US" w:bidi="ar-SA"/>
      </w:rPr>
    </w:lvl>
    <w:lvl w:ilvl="5" w:tplc="94FE7A04">
      <w:numFmt w:val="bullet"/>
      <w:lvlText w:val="•"/>
      <w:lvlJc w:val="left"/>
      <w:pPr>
        <w:ind w:left="5030" w:hanging="360"/>
      </w:pPr>
      <w:rPr>
        <w:rFonts w:hint="default"/>
        <w:lang w:val="es-ES" w:eastAsia="en-US" w:bidi="ar-SA"/>
      </w:rPr>
    </w:lvl>
    <w:lvl w:ilvl="6" w:tplc="68366FE0">
      <w:numFmt w:val="bullet"/>
      <w:lvlText w:val="•"/>
      <w:lvlJc w:val="left"/>
      <w:pPr>
        <w:ind w:left="5872" w:hanging="360"/>
      </w:pPr>
      <w:rPr>
        <w:rFonts w:hint="default"/>
        <w:lang w:val="es-ES" w:eastAsia="en-US" w:bidi="ar-SA"/>
      </w:rPr>
    </w:lvl>
    <w:lvl w:ilvl="7" w:tplc="8868A92C">
      <w:numFmt w:val="bullet"/>
      <w:lvlText w:val="•"/>
      <w:lvlJc w:val="left"/>
      <w:pPr>
        <w:ind w:left="6714" w:hanging="360"/>
      </w:pPr>
      <w:rPr>
        <w:rFonts w:hint="default"/>
        <w:lang w:val="es-ES" w:eastAsia="en-US" w:bidi="ar-SA"/>
      </w:rPr>
    </w:lvl>
    <w:lvl w:ilvl="8" w:tplc="7F5C54B8">
      <w:numFmt w:val="bullet"/>
      <w:lvlText w:val="•"/>
      <w:lvlJc w:val="left"/>
      <w:pPr>
        <w:ind w:left="7556" w:hanging="360"/>
      </w:pPr>
      <w:rPr>
        <w:rFonts w:hint="default"/>
        <w:lang w:val="es-ES" w:eastAsia="en-US" w:bidi="ar-SA"/>
      </w:rPr>
    </w:lvl>
  </w:abstractNum>
  <w:abstractNum w:abstractNumId="1" w15:restartNumberingAfterBreak="0">
    <w:nsid w:val="2D3034BE"/>
    <w:multiLevelType w:val="hybridMultilevel"/>
    <w:tmpl w:val="5A4EC58C"/>
    <w:lvl w:ilvl="0" w:tplc="23ACE4E4">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B9AA1E0C">
      <w:start w:val="1"/>
      <w:numFmt w:val="decimal"/>
      <w:lvlText w:val="%2."/>
      <w:lvlJc w:val="left"/>
      <w:pPr>
        <w:ind w:left="820" w:hanging="360"/>
        <w:jc w:val="left"/>
      </w:pPr>
      <w:rPr>
        <w:rFonts w:ascii="Arial" w:eastAsia="Arial" w:hAnsi="Arial" w:cs="Arial" w:hint="default"/>
        <w:b/>
        <w:bCs/>
        <w:i w:val="0"/>
        <w:iCs w:val="0"/>
        <w:spacing w:val="-1"/>
        <w:w w:val="100"/>
        <w:sz w:val="22"/>
        <w:szCs w:val="22"/>
        <w:lang w:val="es-ES" w:eastAsia="en-US" w:bidi="ar-SA"/>
      </w:rPr>
    </w:lvl>
    <w:lvl w:ilvl="2" w:tplc="1B921A1C">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E2823368">
      <w:numFmt w:val="bullet"/>
      <w:lvlText w:val="•"/>
      <w:lvlJc w:val="left"/>
      <w:pPr>
        <w:ind w:left="3346" w:hanging="360"/>
      </w:pPr>
      <w:rPr>
        <w:rFonts w:hint="default"/>
        <w:lang w:val="es-ES" w:eastAsia="en-US" w:bidi="ar-SA"/>
      </w:rPr>
    </w:lvl>
    <w:lvl w:ilvl="4" w:tplc="9B907ABA">
      <w:numFmt w:val="bullet"/>
      <w:lvlText w:val="•"/>
      <w:lvlJc w:val="left"/>
      <w:pPr>
        <w:ind w:left="4188" w:hanging="360"/>
      </w:pPr>
      <w:rPr>
        <w:rFonts w:hint="default"/>
        <w:lang w:val="es-ES" w:eastAsia="en-US" w:bidi="ar-SA"/>
      </w:rPr>
    </w:lvl>
    <w:lvl w:ilvl="5" w:tplc="B39020A8">
      <w:numFmt w:val="bullet"/>
      <w:lvlText w:val="•"/>
      <w:lvlJc w:val="left"/>
      <w:pPr>
        <w:ind w:left="5030" w:hanging="360"/>
      </w:pPr>
      <w:rPr>
        <w:rFonts w:hint="default"/>
        <w:lang w:val="es-ES" w:eastAsia="en-US" w:bidi="ar-SA"/>
      </w:rPr>
    </w:lvl>
    <w:lvl w:ilvl="6" w:tplc="3D925F0A">
      <w:numFmt w:val="bullet"/>
      <w:lvlText w:val="•"/>
      <w:lvlJc w:val="left"/>
      <w:pPr>
        <w:ind w:left="5872" w:hanging="360"/>
      </w:pPr>
      <w:rPr>
        <w:rFonts w:hint="default"/>
        <w:lang w:val="es-ES" w:eastAsia="en-US" w:bidi="ar-SA"/>
      </w:rPr>
    </w:lvl>
    <w:lvl w:ilvl="7" w:tplc="5D00544C">
      <w:numFmt w:val="bullet"/>
      <w:lvlText w:val="•"/>
      <w:lvlJc w:val="left"/>
      <w:pPr>
        <w:ind w:left="6714" w:hanging="360"/>
      </w:pPr>
      <w:rPr>
        <w:rFonts w:hint="default"/>
        <w:lang w:val="es-ES" w:eastAsia="en-US" w:bidi="ar-SA"/>
      </w:rPr>
    </w:lvl>
    <w:lvl w:ilvl="8" w:tplc="3A90F804">
      <w:numFmt w:val="bullet"/>
      <w:lvlText w:val="•"/>
      <w:lvlJc w:val="left"/>
      <w:pPr>
        <w:ind w:left="7556" w:hanging="360"/>
      </w:pPr>
      <w:rPr>
        <w:rFonts w:hint="default"/>
        <w:lang w:val="es-ES" w:eastAsia="en-US" w:bidi="ar-SA"/>
      </w:rPr>
    </w:lvl>
  </w:abstractNum>
  <w:abstractNum w:abstractNumId="2" w15:restartNumberingAfterBreak="0">
    <w:nsid w:val="36581E46"/>
    <w:multiLevelType w:val="hybridMultilevel"/>
    <w:tmpl w:val="5B74069A"/>
    <w:lvl w:ilvl="0" w:tplc="98FA4E44">
      <w:start w:val="1"/>
      <w:numFmt w:val="decimal"/>
      <w:lvlText w:val="%1."/>
      <w:lvlJc w:val="left"/>
      <w:pPr>
        <w:ind w:left="820" w:hanging="360"/>
        <w:jc w:val="left"/>
      </w:pPr>
      <w:rPr>
        <w:rFonts w:ascii="Arial" w:eastAsia="Arial" w:hAnsi="Arial" w:cs="Arial" w:hint="default"/>
        <w:b/>
        <w:bCs/>
        <w:i w:val="0"/>
        <w:iCs w:val="0"/>
        <w:spacing w:val="-1"/>
        <w:w w:val="100"/>
        <w:sz w:val="22"/>
        <w:szCs w:val="22"/>
        <w:lang w:val="es-ES" w:eastAsia="en-US" w:bidi="ar-SA"/>
      </w:rPr>
    </w:lvl>
    <w:lvl w:ilvl="1" w:tplc="FA008EC0">
      <w:numFmt w:val="bullet"/>
      <w:lvlText w:val="•"/>
      <w:lvlJc w:val="left"/>
      <w:pPr>
        <w:ind w:left="1662" w:hanging="360"/>
      </w:pPr>
      <w:rPr>
        <w:rFonts w:hint="default"/>
        <w:lang w:val="es-ES" w:eastAsia="en-US" w:bidi="ar-SA"/>
      </w:rPr>
    </w:lvl>
    <w:lvl w:ilvl="2" w:tplc="D4043134">
      <w:numFmt w:val="bullet"/>
      <w:lvlText w:val="•"/>
      <w:lvlJc w:val="left"/>
      <w:pPr>
        <w:ind w:left="2504" w:hanging="360"/>
      </w:pPr>
      <w:rPr>
        <w:rFonts w:hint="default"/>
        <w:lang w:val="es-ES" w:eastAsia="en-US" w:bidi="ar-SA"/>
      </w:rPr>
    </w:lvl>
    <w:lvl w:ilvl="3" w:tplc="F852FA10">
      <w:numFmt w:val="bullet"/>
      <w:lvlText w:val="•"/>
      <w:lvlJc w:val="left"/>
      <w:pPr>
        <w:ind w:left="3346" w:hanging="360"/>
      </w:pPr>
      <w:rPr>
        <w:rFonts w:hint="default"/>
        <w:lang w:val="es-ES" w:eastAsia="en-US" w:bidi="ar-SA"/>
      </w:rPr>
    </w:lvl>
    <w:lvl w:ilvl="4" w:tplc="CADE52DC">
      <w:numFmt w:val="bullet"/>
      <w:lvlText w:val="•"/>
      <w:lvlJc w:val="left"/>
      <w:pPr>
        <w:ind w:left="4188" w:hanging="360"/>
      </w:pPr>
      <w:rPr>
        <w:rFonts w:hint="default"/>
        <w:lang w:val="es-ES" w:eastAsia="en-US" w:bidi="ar-SA"/>
      </w:rPr>
    </w:lvl>
    <w:lvl w:ilvl="5" w:tplc="49A482D0">
      <w:numFmt w:val="bullet"/>
      <w:lvlText w:val="•"/>
      <w:lvlJc w:val="left"/>
      <w:pPr>
        <w:ind w:left="5030" w:hanging="360"/>
      </w:pPr>
      <w:rPr>
        <w:rFonts w:hint="default"/>
        <w:lang w:val="es-ES" w:eastAsia="en-US" w:bidi="ar-SA"/>
      </w:rPr>
    </w:lvl>
    <w:lvl w:ilvl="6" w:tplc="EF6EF15A">
      <w:numFmt w:val="bullet"/>
      <w:lvlText w:val="•"/>
      <w:lvlJc w:val="left"/>
      <w:pPr>
        <w:ind w:left="5872" w:hanging="360"/>
      </w:pPr>
      <w:rPr>
        <w:rFonts w:hint="default"/>
        <w:lang w:val="es-ES" w:eastAsia="en-US" w:bidi="ar-SA"/>
      </w:rPr>
    </w:lvl>
    <w:lvl w:ilvl="7" w:tplc="D3DAE910">
      <w:numFmt w:val="bullet"/>
      <w:lvlText w:val="•"/>
      <w:lvlJc w:val="left"/>
      <w:pPr>
        <w:ind w:left="6714" w:hanging="360"/>
      </w:pPr>
      <w:rPr>
        <w:rFonts w:hint="default"/>
        <w:lang w:val="es-ES" w:eastAsia="en-US" w:bidi="ar-SA"/>
      </w:rPr>
    </w:lvl>
    <w:lvl w:ilvl="8" w:tplc="BB94D364">
      <w:numFmt w:val="bullet"/>
      <w:lvlText w:val="•"/>
      <w:lvlJc w:val="left"/>
      <w:pPr>
        <w:ind w:left="7556" w:hanging="360"/>
      </w:pPr>
      <w:rPr>
        <w:rFonts w:hint="default"/>
        <w:lang w:val="es-ES" w:eastAsia="en-US" w:bidi="ar-SA"/>
      </w:rPr>
    </w:lvl>
  </w:abstractNum>
  <w:num w:numId="1" w16cid:durableId="1455827586">
    <w:abstractNumId w:val="2"/>
  </w:num>
  <w:num w:numId="2" w16cid:durableId="1946382701">
    <w:abstractNumId w:val="0"/>
  </w:num>
  <w:num w:numId="3" w16cid:durableId="204217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7"/>
    <w:rsid w:val="000950BF"/>
    <w:rsid w:val="006E56D7"/>
    <w:rsid w:val="007566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8" w:hanging="3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80"/>
      <w:ind w:left="76" w:right="89"/>
      <w:jc w:val="center"/>
    </w:pPr>
    <w:rPr>
      <w:b/>
      <w:bCs/>
      <w:sz w:val="26"/>
      <w:szCs w:val="26"/>
      <w:u w:val="single" w:color="000000"/>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desconcierto.cl/nacional/2023/09/26/acusan-que-conductoras-de-transantiago-usan-panales-o-hacen-necesidades-en-micros-o-calle.html" TargetMode="External"/><Relationship Id="rId13" Type="http://schemas.openxmlformats.org/officeDocument/2006/relationships/hyperlink" Target="https://www.elmostrador.cl/revista-jengibre/movilidad/2023/07/26/historico-aumento-de-conductoras-de-buses-de-transporte-publico-en-santiago/" TargetMode="External"/><Relationship Id="rId18" Type="http://schemas.openxmlformats.org/officeDocument/2006/relationships/hyperlink" Target="https://pagina19.cl/nacional/diputado-giordano-y-sindicatos-del-transantiago-se-reunen-con-ministra-orellana-por-falta-de-banos/" TargetMode="External"/><Relationship Id="rId3" Type="http://schemas.openxmlformats.org/officeDocument/2006/relationships/settings" Target="settings.xml"/><Relationship Id="rId21" Type="http://schemas.openxmlformats.org/officeDocument/2006/relationships/hyperlink" Target="https://g5noticias.cl/2023/09/22/diputado-giordano-y-sindicatos-del-transantiago-se-reunen-con-ministra-orellana-por-falta-de-banos-deben-usar-panales-hacer-en-la-calle-o-en-la-micro/" TargetMode="External"/><Relationship Id="rId7" Type="http://schemas.openxmlformats.org/officeDocument/2006/relationships/hyperlink" Target="https://www.eldesconcierto.cl/nacional/2023/09/26/acusan-que-conductoras-de-transantiago-usan-panales-o-hacen-necesidades-en-micros-o-calle.html" TargetMode="External"/><Relationship Id="rId12" Type="http://schemas.openxmlformats.org/officeDocument/2006/relationships/hyperlink" Target="https://www.elmostrador.cl/revista-jengibre/movilidad/2023/07/26/historico-aumento-de-conductoras-de-buses-de-transporte-publico-en-santiago/" TargetMode="External"/><Relationship Id="rId17" Type="http://schemas.openxmlformats.org/officeDocument/2006/relationships/hyperlink" Target="https://www.gob.cl/noticias/ministros-del-trabajo-transportes-y-del-sernam-celebran-dia-de-la-mujer-junto-a-conductoras-del-transantiago/" TargetMode="External"/><Relationship Id="rId2" Type="http://schemas.openxmlformats.org/officeDocument/2006/relationships/styles" Target="styles.xml"/><Relationship Id="rId16" Type="http://schemas.openxmlformats.org/officeDocument/2006/relationships/hyperlink" Target="https://www.gob.cl/noticias/ministros-del-trabajo-transportes-y-del-sernam-celebran-dia-de-la-mujer-junto-a-conductoras-del-transantiago/" TargetMode="External"/><Relationship Id="rId20" Type="http://schemas.openxmlformats.org/officeDocument/2006/relationships/hyperlink" Target="https://g5noticias.cl/2023/09/22/diputado-giordano-y-sindicatos-del-transantiago-se-reunen-con-ministra-orellana-por-falta-de-banos-deben-usar-panales-hacer-en-la-calle-o-en-la-micro/" TargetMode="External"/><Relationship Id="rId1" Type="http://schemas.openxmlformats.org/officeDocument/2006/relationships/numbering" Target="numbering.xml"/><Relationship Id="rId6" Type="http://schemas.openxmlformats.org/officeDocument/2006/relationships/hyperlink" Target="https://www.chilevision.cl/matinal/noticias/no-aguanto-mas-chofer-transantiago-se-bajo-para-ir-al-bano-en-pleno" TargetMode="External"/><Relationship Id="rId11" Type="http://schemas.openxmlformats.org/officeDocument/2006/relationships/hyperlink" Target="https://www.elmostrador.cl/revista-jengibre/movilidad/2023/07/26/historico-aumento-de-conductoras-de-buses-de-transporte-publico-en-santiago/" TargetMode="External"/><Relationship Id="rId5" Type="http://schemas.openxmlformats.org/officeDocument/2006/relationships/hyperlink" Target="https://www.chilevision.cl/matinal/noticias/no-aguanto-mas-chofer-transantiago-se-bajo-para-ir-al-bano-en-pleno" TargetMode="External"/><Relationship Id="rId15" Type="http://schemas.openxmlformats.org/officeDocument/2006/relationships/hyperlink" Target="https://www.mtt.gob.cl/archivos/34002" TargetMode="External"/><Relationship Id="rId23" Type="http://schemas.openxmlformats.org/officeDocument/2006/relationships/theme" Target="theme/theme1.xml"/><Relationship Id="rId10" Type="http://schemas.openxmlformats.org/officeDocument/2006/relationships/hyperlink" Target="https://www.lanacion.cl/chofer-del-transantiago-murio-aplastado-mientras-orinaba-entre-dos-buses/" TargetMode="External"/><Relationship Id="rId19" Type="http://schemas.openxmlformats.org/officeDocument/2006/relationships/hyperlink" Target="https://pagina19.cl/nacional/diputado-giordano-y-sindicatos-del-transantiago-se-reunen-con-ministra-orellana-por-falta-de-banos/" TargetMode="External"/><Relationship Id="rId4" Type="http://schemas.openxmlformats.org/officeDocument/2006/relationships/webSettings" Target="webSettings.xml"/><Relationship Id="rId9" Type="http://schemas.openxmlformats.org/officeDocument/2006/relationships/hyperlink" Target="https://www.lacuarta.com/cronica/noticia/muerte-chofer-transantiago-orinar/299336/" TargetMode="External"/><Relationship Id="rId14" Type="http://schemas.openxmlformats.org/officeDocument/2006/relationships/hyperlink" Target="https://www.elmostrador.cl/revista-jengibre/movilidad/2023/07/26/historico-aumento-de-conductoras-de-buses-de-transporte-publico-en-santiag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3806</Words>
  <Characters>20936</Characters>
  <Application>Microsoft Office Word</Application>
  <DocSecurity>0</DocSecurity>
  <Lines>174</Lines>
  <Paragraphs>49</Paragraphs>
  <ScaleCrop>false</ScaleCrop>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que establece obligaciones legales conforme al artículo 184 CdT en materia de transporte público de pasajeros y pasajeras</dc:title>
  <cp:lastModifiedBy>Guillermo Diaz Vallejos</cp:lastModifiedBy>
  <cp:revision>1</cp:revision>
  <dcterms:created xsi:type="dcterms:W3CDTF">2024-01-10T12:28:00Z</dcterms:created>
  <dcterms:modified xsi:type="dcterms:W3CDTF">2024-01-30T14:19:00Z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