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E1805" w:rsidRDefault="00000000">
      <w:pPr>
        <w:pStyle w:val="Textoindependiente"/>
        <w:ind w:left="3277"/>
        <w:rPr>
          <w:rFonts w:ascii="Times New Roman"/>
          <w:sz w:val="20"/>
        </w:rPr>
      </w:pPr>
      <w:r>
        <w:rPr>
          <w:rFonts w:ascii="Times New Roman"/>
          <w:noProof/>
          <w:sz w:val="20"/>
        </w:rPr>
        <w:drawing>
          <wp:inline distT="0" distB="0" distL="0" distR="0">
            <wp:extent cx="1229867" cy="1193292"/>
            <wp:effectExtent l="0" t="0" r="0" b="0"/>
            <wp:docPr id="1" name="Image 1" descr="Cámara de Diputadas y Diputados de Chile - Wikipedia, la enciclopedia lib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Cámara de Diputadas y Diputados de Chile - Wikipedia, la enciclopedia libre"/>
                    <pic:cNvPicPr/>
                  </pic:nvPicPr>
                  <pic:blipFill>
                    <a:blip r:embed="rId5" cstate="print"/>
                    <a:stretch>
                      <a:fillRect/>
                    </a:stretch>
                  </pic:blipFill>
                  <pic:spPr>
                    <a:xfrm>
                      <a:off x="0" y="0"/>
                      <a:ext cx="1229867" cy="1193292"/>
                    </a:xfrm>
                    <a:prstGeom prst="rect">
                      <a:avLst/>
                    </a:prstGeom>
                  </pic:spPr>
                </pic:pic>
              </a:graphicData>
            </a:graphic>
          </wp:inline>
        </w:drawing>
      </w:r>
    </w:p>
    <w:p w:rsidR="004E1805" w:rsidRDefault="004E1805">
      <w:pPr>
        <w:pStyle w:val="Textoindependiente"/>
        <w:spacing w:before="28"/>
        <w:rPr>
          <w:rFonts w:ascii="Times New Roman"/>
        </w:rPr>
      </w:pPr>
    </w:p>
    <w:p w:rsidR="004E1805" w:rsidRDefault="00000000">
      <w:pPr>
        <w:pStyle w:val="Ttulo1"/>
        <w:spacing w:line="256" w:lineRule="auto"/>
        <w:ind w:left="1678" w:hanging="1520"/>
      </w:pPr>
      <w:r>
        <w:t>Proyecto</w:t>
      </w:r>
      <w:r>
        <w:rPr>
          <w:spacing w:val="-2"/>
        </w:rPr>
        <w:t xml:space="preserve"> </w:t>
      </w:r>
      <w:r>
        <w:t>de</w:t>
      </w:r>
      <w:r>
        <w:rPr>
          <w:spacing w:val="-5"/>
        </w:rPr>
        <w:t xml:space="preserve"> </w:t>
      </w:r>
      <w:r>
        <w:t>reforma</w:t>
      </w:r>
      <w:r>
        <w:rPr>
          <w:spacing w:val="-4"/>
        </w:rPr>
        <w:t xml:space="preserve"> </w:t>
      </w:r>
      <w:r>
        <w:t>constitucional</w:t>
      </w:r>
      <w:r>
        <w:rPr>
          <w:spacing w:val="-1"/>
        </w:rPr>
        <w:t xml:space="preserve"> </w:t>
      </w:r>
      <w:r>
        <w:t>que</w:t>
      </w:r>
      <w:r>
        <w:rPr>
          <w:spacing w:val="-5"/>
        </w:rPr>
        <w:t xml:space="preserve"> </w:t>
      </w:r>
      <w:r>
        <w:t>sustituye</w:t>
      </w:r>
      <w:r>
        <w:rPr>
          <w:spacing w:val="-5"/>
        </w:rPr>
        <w:t xml:space="preserve"> </w:t>
      </w:r>
      <w:r>
        <w:t>la</w:t>
      </w:r>
      <w:r>
        <w:rPr>
          <w:spacing w:val="-3"/>
        </w:rPr>
        <w:t xml:space="preserve"> </w:t>
      </w:r>
      <w:r>
        <w:t>denominación</w:t>
      </w:r>
      <w:r>
        <w:rPr>
          <w:spacing w:val="-3"/>
        </w:rPr>
        <w:t xml:space="preserve"> </w:t>
      </w:r>
      <w:r>
        <w:t>de</w:t>
      </w:r>
      <w:r>
        <w:rPr>
          <w:spacing w:val="-3"/>
        </w:rPr>
        <w:t xml:space="preserve"> </w:t>
      </w:r>
      <w:r>
        <w:t>la</w:t>
      </w:r>
      <w:r>
        <w:rPr>
          <w:spacing w:val="-5"/>
        </w:rPr>
        <w:t xml:space="preserve"> </w:t>
      </w:r>
      <w:r>
        <w:t>Cámara</w:t>
      </w:r>
      <w:r>
        <w:rPr>
          <w:spacing w:val="-5"/>
        </w:rPr>
        <w:t xml:space="preserve"> </w:t>
      </w:r>
      <w:r>
        <w:t>de Diputados por la de Cámara de Diputadas y Diputados</w:t>
      </w:r>
    </w:p>
    <w:p w:rsidR="004E1805" w:rsidRDefault="004E1805">
      <w:pPr>
        <w:pStyle w:val="Textoindependiente"/>
        <w:rPr>
          <w:b/>
        </w:rPr>
      </w:pPr>
    </w:p>
    <w:p w:rsidR="004E1805" w:rsidRDefault="004E1805">
      <w:pPr>
        <w:pStyle w:val="Textoindependiente"/>
        <w:spacing w:before="90"/>
        <w:rPr>
          <w:b/>
        </w:rPr>
      </w:pPr>
    </w:p>
    <w:p w:rsidR="004E1805" w:rsidRDefault="00000000">
      <w:pPr>
        <w:spacing w:line="256" w:lineRule="auto"/>
        <w:ind w:left="591" w:right="118" w:firstLine="1600"/>
        <w:jc w:val="right"/>
        <w:rPr>
          <w:i/>
          <w:sz w:val="20"/>
        </w:rPr>
      </w:pPr>
      <w:r>
        <w:rPr>
          <w:i/>
          <w:sz w:val="20"/>
        </w:rPr>
        <w:t>“Para</w:t>
      </w:r>
      <w:r>
        <w:rPr>
          <w:i/>
          <w:spacing w:val="-4"/>
          <w:sz w:val="20"/>
        </w:rPr>
        <w:t xml:space="preserve"> </w:t>
      </w:r>
      <w:r>
        <w:rPr>
          <w:i/>
          <w:sz w:val="20"/>
        </w:rPr>
        <w:t>que</w:t>
      </w:r>
      <w:r>
        <w:rPr>
          <w:i/>
          <w:spacing w:val="-3"/>
          <w:sz w:val="20"/>
        </w:rPr>
        <w:t xml:space="preserve"> </w:t>
      </w:r>
      <w:r>
        <w:rPr>
          <w:i/>
          <w:sz w:val="20"/>
        </w:rPr>
        <w:t>las</w:t>
      </w:r>
      <w:r>
        <w:rPr>
          <w:i/>
          <w:spacing w:val="-3"/>
          <w:sz w:val="20"/>
        </w:rPr>
        <w:t xml:space="preserve"> </w:t>
      </w:r>
      <w:r>
        <w:rPr>
          <w:i/>
          <w:sz w:val="20"/>
        </w:rPr>
        <w:t>mujeres</w:t>
      </w:r>
      <w:r>
        <w:rPr>
          <w:i/>
          <w:spacing w:val="-3"/>
          <w:sz w:val="20"/>
        </w:rPr>
        <w:t xml:space="preserve"> </w:t>
      </w:r>
      <w:r>
        <w:rPr>
          <w:i/>
          <w:sz w:val="20"/>
        </w:rPr>
        <w:t>ocupen</w:t>
      </w:r>
      <w:r>
        <w:rPr>
          <w:i/>
          <w:spacing w:val="-5"/>
          <w:sz w:val="20"/>
        </w:rPr>
        <w:t xml:space="preserve"> </w:t>
      </w:r>
      <w:r>
        <w:rPr>
          <w:i/>
          <w:sz w:val="20"/>
        </w:rPr>
        <w:t>un</w:t>
      </w:r>
      <w:r>
        <w:rPr>
          <w:i/>
          <w:spacing w:val="-4"/>
          <w:sz w:val="20"/>
        </w:rPr>
        <w:t xml:space="preserve"> </w:t>
      </w:r>
      <w:r>
        <w:rPr>
          <w:i/>
          <w:sz w:val="20"/>
        </w:rPr>
        <w:t>lugar</w:t>
      </w:r>
      <w:r>
        <w:rPr>
          <w:i/>
          <w:spacing w:val="-1"/>
          <w:sz w:val="20"/>
        </w:rPr>
        <w:t xml:space="preserve"> </w:t>
      </w:r>
      <w:r>
        <w:rPr>
          <w:i/>
          <w:sz w:val="20"/>
        </w:rPr>
        <w:t>en</w:t>
      </w:r>
      <w:r>
        <w:rPr>
          <w:i/>
          <w:spacing w:val="-5"/>
          <w:sz w:val="20"/>
        </w:rPr>
        <w:t xml:space="preserve"> </w:t>
      </w:r>
      <w:r>
        <w:rPr>
          <w:i/>
          <w:sz w:val="20"/>
        </w:rPr>
        <w:t>el</w:t>
      </w:r>
      <w:r>
        <w:rPr>
          <w:i/>
          <w:spacing w:val="-5"/>
          <w:sz w:val="20"/>
        </w:rPr>
        <w:t xml:space="preserve"> </w:t>
      </w:r>
      <w:r>
        <w:rPr>
          <w:i/>
          <w:sz w:val="20"/>
        </w:rPr>
        <w:t>pensamiento,</w:t>
      </w:r>
      <w:r>
        <w:rPr>
          <w:i/>
          <w:spacing w:val="-2"/>
          <w:sz w:val="20"/>
        </w:rPr>
        <w:t xml:space="preserve"> </w:t>
      </w:r>
      <w:r>
        <w:rPr>
          <w:i/>
          <w:sz w:val="20"/>
        </w:rPr>
        <w:t>deben</w:t>
      </w:r>
      <w:r>
        <w:rPr>
          <w:i/>
          <w:spacing w:val="-4"/>
          <w:sz w:val="20"/>
        </w:rPr>
        <w:t xml:space="preserve"> </w:t>
      </w:r>
      <w:r>
        <w:rPr>
          <w:i/>
          <w:sz w:val="20"/>
        </w:rPr>
        <w:t>ocupar</w:t>
      </w:r>
      <w:r>
        <w:rPr>
          <w:i/>
          <w:spacing w:val="-3"/>
          <w:sz w:val="20"/>
        </w:rPr>
        <w:t xml:space="preserve"> </w:t>
      </w:r>
      <w:r>
        <w:rPr>
          <w:i/>
          <w:sz w:val="20"/>
        </w:rPr>
        <w:t>un lugar</w:t>
      </w:r>
      <w:r>
        <w:rPr>
          <w:i/>
          <w:spacing w:val="-7"/>
          <w:sz w:val="20"/>
        </w:rPr>
        <w:t xml:space="preserve"> </w:t>
      </w:r>
      <w:r>
        <w:rPr>
          <w:i/>
          <w:sz w:val="20"/>
        </w:rPr>
        <w:t>en</w:t>
      </w:r>
      <w:r>
        <w:rPr>
          <w:i/>
          <w:spacing w:val="-5"/>
          <w:sz w:val="20"/>
        </w:rPr>
        <w:t xml:space="preserve"> </w:t>
      </w:r>
      <w:r>
        <w:rPr>
          <w:i/>
          <w:sz w:val="20"/>
        </w:rPr>
        <w:t>la</w:t>
      </w:r>
      <w:r>
        <w:rPr>
          <w:i/>
          <w:spacing w:val="-4"/>
          <w:sz w:val="20"/>
        </w:rPr>
        <w:t xml:space="preserve"> </w:t>
      </w:r>
      <w:r>
        <w:rPr>
          <w:i/>
          <w:sz w:val="20"/>
        </w:rPr>
        <w:t>lengua.</w:t>
      </w:r>
      <w:r>
        <w:rPr>
          <w:i/>
          <w:spacing w:val="-5"/>
          <w:sz w:val="20"/>
        </w:rPr>
        <w:t xml:space="preserve"> </w:t>
      </w:r>
      <w:r>
        <w:rPr>
          <w:i/>
          <w:sz w:val="20"/>
        </w:rPr>
        <w:t>Sólo</w:t>
      </w:r>
      <w:r>
        <w:rPr>
          <w:i/>
          <w:spacing w:val="-6"/>
          <w:sz w:val="20"/>
        </w:rPr>
        <w:t xml:space="preserve"> </w:t>
      </w:r>
      <w:r>
        <w:rPr>
          <w:i/>
          <w:sz w:val="20"/>
        </w:rPr>
        <w:t>así</w:t>
      </w:r>
      <w:r>
        <w:rPr>
          <w:i/>
          <w:spacing w:val="-5"/>
          <w:sz w:val="20"/>
        </w:rPr>
        <w:t xml:space="preserve"> </w:t>
      </w:r>
      <w:r>
        <w:rPr>
          <w:i/>
          <w:sz w:val="20"/>
        </w:rPr>
        <w:t>ocuparán</w:t>
      </w:r>
      <w:r>
        <w:rPr>
          <w:i/>
          <w:spacing w:val="-7"/>
          <w:sz w:val="20"/>
        </w:rPr>
        <w:t xml:space="preserve"> </w:t>
      </w:r>
      <w:r>
        <w:rPr>
          <w:i/>
          <w:sz w:val="20"/>
        </w:rPr>
        <w:t>un</w:t>
      </w:r>
      <w:r>
        <w:rPr>
          <w:i/>
          <w:spacing w:val="-6"/>
          <w:sz w:val="20"/>
        </w:rPr>
        <w:t xml:space="preserve"> </w:t>
      </w:r>
      <w:r>
        <w:rPr>
          <w:i/>
          <w:sz w:val="20"/>
        </w:rPr>
        <w:t>lugar</w:t>
      </w:r>
      <w:r>
        <w:rPr>
          <w:i/>
          <w:spacing w:val="-4"/>
          <w:sz w:val="20"/>
        </w:rPr>
        <w:t xml:space="preserve"> </w:t>
      </w:r>
      <w:r>
        <w:rPr>
          <w:i/>
          <w:sz w:val="20"/>
        </w:rPr>
        <w:t>en</w:t>
      </w:r>
      <w:r>
        <w:rPr>
          <w:i/>
          <w:spacing w:val="-5"/>
          <w:sz w:val="20"/>
        </w:rPr>
        <w:t xml:space="preserve"> </w:t>
      </w:r>
      <w:r>
        <w:rPr>
          <w:i/>
          <w:sz w:val="20"/>
        </w:rPr>
        <w:t>la</w:t>
      </w:r>
      <w:r>
        <w:rPr>
          <w:i/>
          <w:spacing w:val="-7"/>
          <w:sz w:val="20"/>
        </w:rPr>
        <w:t xml:space="preserve"> </w:t>
      </w:r>
      <w:r>
        <w:rPr>
          <w:i/>
          <w:sz w:val="20"/>
        </w:rPr>
        <w:t>realidad</w:t>
      </w:r>
      <w:r>
        <w:rPr>
          <w:i/>
          <w:spacing w:val="-4"/>
          <w:sz w:val="20"/>
        </w:rPr>
        <w:t xml:space="preserve"> </w:t>
      </w:r>
      <w:r>
        <w:rPr>
          <w:i/>
          <w:sz w:val="20"/>
        </w:rPr>
        <w:t>política.</w:t>
      </w:r>
      <w:r>
        <w:rPr>
          <w:i/>
          <w:spacing w:val="-5"/>
          <w:sz w:val="20"/>
        </w:rPr>
        <w:t xml:space="preserve"> </w:t>
      </w:r>
      <w:r>
        <w:rPr>
          <w:i/>
          <w:sz w:val="20"/>
        </w:rPr>
        <w:t>Porque</w:t>
      </w:r>
      <w:r>
        <w:rPr>
          <w:i/>
          <w:spacing w:val="-7"/>
          <w:sz w:val="20"/>
        </w:rPr>
        <w:t xml:space="preserve"> </w:t>
      </w:r>
      <w:r>
        <w:rPr>
          <w:i/>
          <w:sz w:val="20"/>
        </w:rPr>
        <w:t>no</w:t>
      </w:r>
      <w:r>
        <w:rPr>
          <w:i/>
          <w:spacing w:val="-6"/>
          <w:sz w:val="20"/>
        </w:rPr>
        <w:t xml:space="preserve"> </w:t>
      </w:r>
      <w:r>
        <w:rPr>
          <w:i/>
          <w:sz w:val="20"/>
        </w:rPr>
        <w:t>hay</w:t>
      </w:r>
      <w:r>
        <w:rPr>
          <w:i/>
          <w:spacing w:val="-6"/>
          <w:sz w:val="20"/>
        </w:rPr>
        <w:t xml:space="preserve"> </w:t>
      </w:r>
      <w:r>
        <w:rPr>
          <w:i/>
          <w:sz w:val="20"/>
        </w:rPr>
        <w:t>sujeto</w:t>
      </w:r>
      <w:r>
        <w:rPr>
          <w:i/>
          <w:spacing w:val="-6"/>
          <w:sz w:val="20"/>
        </w:rPr>
        <w:t xml:space="preserve"> </w:t>
      </w:r>
      <w:r>
        <w:rPr>
          <w:i/>
          <w:spacing w:val="-5"/>
          <w:sz w:val="20"/>
        </w:rPr>
        <w:t>sin</w:t>
      </w:r>
    </w:p>
    <w:p w:rsidR="004E1805" w:rsidRDefault="00000000">
      <w:pPr>
        <w:spacing w:before="3"/>
        <w:ind w:right="117"/>
        <w:jc w:val="right"/>
        <w:rPr>
          <w:i/>
          <w:sz w:val="13"/>
        </w:rPr>
      </w:pPr>
      <w:r>
        <w:rPr>
          <w:i/>
          <w:sz w:val="20"/>
        </w:rPr>
        <w:t>nombre;</w:t>
      </w:r>
      <w:r>
        <w:rPr>
          <w:i/>
          <w:spacing w:val="-7"/>
          <w:sz w:val="20"/>
        </w:rPr>
        <w:t xml:space="preserve"> </w:t>
      </w:r>
      <w:r>
        <w:rPr>
          <w:i/>
          <w:sz w:val="20"/>
        </w:rPr>
        <w:t>el</w:t>
      </w:r>
      <w:r>
        <w:rPr>
          <w:i/>
          <w:spacing w:val="-8"/>
          <w:sz w:val="20"/>
        </w:rPr>
        <w:t xml:space="preserve"> </w:t>
      </w:r>
      <w:r>
        <w:rPr>
          <w:i/>
          <w:sz w:val="20"/>
        </w:rPr>
        <w:t>sujeto</w:t>
      </w:r>
      <w:r>
        <w:rPr>
          <w:i/>
          <w:spacing w:val="-7"/>
          <w:sz w:val="20"/>
        </w:rPr>
        <w:t xml:space="preserve"> </w:t>
      </w:r>
      <w:r>
        <w:rPr>
          <w:i/>
          <w:sz w:val="20"/>
        </w:rPr>
        <w:t>se</w:t>
      </w:r>
      <w:r>
        <w:rPr>
          <w:i/>
          <w:spacing w:val="-5"/>
          <w:sz w:val="20"/>
        </w:rPr>
        <w:t xml:space="preserve"> </w:t>
      </w:r>
      <w:r>
        <w:rPr>
          <w:i/>
          <w:sz w:val="20"/>
        </w:rPr>
        <w:t>constituye</w:t>
      </w:r>
      <w:r>
        <w:rPr>
          <w:i/>
          <w:spacing w:val="-6"/>
          <w:sz w:val="20"/>
        </w:rPr>
        <w:t xml:space="preserve"> </w:t>
      </w:r>
      <w:r>
        <w:rPr>
          <w:i/>
          <w:sz w:val="20"/>
        </w:rPr>
        <w:t>dentro</w:t>
      </w:r>
      <w:r>
        <w:rPr>
          <w:i/>
          <w:spacing w:val="-7"/>
          <w:sz w:val="20"/>
        </w:rPr>
        <w:t xml:space="preserve"> </w:t>
      </w:r>
      <w:r>
        <w:rPr>
          <w:i/>
          <w:sz w:val="20"/>
        </w:rPr>
        <w:t>de</w:t>
      </w:r>
      <w:r>
        <w:rPr>
          <w:i/>
          <w:spacing w:val="-7"/>
          <w:sz w:val="20"/>
        </w:rPr>
        <w:t xml:space="preserve"> </w:t>
      </w:r>
      <w:r>
        <w:rPr>
          <w:i/>
          <w:sz w:val="20"/>
        </w:rPr>
        <w:t>la</w:t>
      </w:r>
      <w:r>
        <w:rPr>
          <w:i/>
          <w:spacing w:val="-6"/>
          <w:sz w:val="20"/>
        </w:rPr>
        <w:t xml:space="preserve"> </w:t>
      </w:r>
      <w:r>
        <w:rPr>
          <w:i/>
          <w:sz w:val="20"/>
        </w:rPr>
        <w:t>palabra.”</w:t>
      </w:r>
      <w:r>
        <w:rPr>
          <w:i/>
          <w:spacing w:val="-4"/>
          <w:sz w:val="20"/>
        </w:rPr>
        <w:t xml:space="preserve"> </w:t>
      </w:r>
      <w:r>
        <w:rPr>
          <w:i/>
          <w:spacing w:val="-10"/>
          <w:position w:val="6"/>
          <w:sz w:val="13"/>
        </w:rPr>
        <w:t>1</w:t>
      </w:r>
    </w:p>
    <w:p w:rsidR="004E1805" w:rsidRDefault="004E1805">
      <w:pPr>
        <w:pStyle w:val="Textoindependiente"/>
        <w:rPr>
          <w:i/>
          <w:sz w:val="20"/>
        </w:rPr>
      </w:pPr>
    </w:p>
    <w:p w:rsidR="004E1805" w:rsidRDefault="004E1805">
      <w:pPr>
        <w:pStyle w:val="Textoindependiente"/>
        <w:spacing w:before="155"/>
        <w:rPr>
          <w:i/>
          <w:sz w:val="20"/>
        </w:rPr>
      </w:pPr>
    </w:p>
    <w:p w:rsidR="004E1805" w:rsidRDefault="00000000">
      <w:pPr>
        <w:pStyle w:val="Textoindependiente"/>
        <w:spacing w:line="256" w:lineRule="auto"/>
        <w:ind w:left="102" w:right="112" w:firstLine="851"/>
        <w:jc w:val="both"/>
      </w:pPr>
      <w:r>
        <w:t>Desde</w:t>
      </w:r>
      <w:r>
        <w:rPr>
          <w:spacing w:val="-9"/>
        </w:rPr>
        <w:t xml:space="preserve"> </w:t>
      </w:r>
      <w:r>
        <w:t>el</w:t>
      </w:r>
      <w:r>
        <w:rPr>
          <w:spacing w:val="-10"/>
        </w:rPr>
        <w:t xml:space="preserve"> </w:t>
      </w:r>
      <w:r>
        <w:t>reconocimiento</w:t>
      </w:r>
      <w:r>
        <w:rPr>
          <w:spacing w:val="-11"/>
        </w:rPr>
        <w:t xml:space="preserve"> </w:t>
      </w:r>
      <w:r>
        <w:t>del</w:t>
      </w:r>
      <w:r>
        <w:rPr>
          <w:spacing w:val="-10"/>
        </w:rPr>
        <w:t xml:space="preserve"> </w:t>
      </w:r>
      <w:r>
        <w:t>bicameralismo</w:t>
      </w:r>
      <w:r>
        <w:rPr>
          <w:spacing w:val="-9"/>
        </w:rPr>
        <w:t xml:space="preserve"> </w:t>
      </w:r>
      <w:r>
        <w:t>en</w:t>
      </w:r>
      <w:r>
        <w:rPr>
          <w:spacing w:val="-12"/>
        </w:rPr>
        <w:t xml:space="preserve"> </w:t>
      </w:r>
      <w:r>
        <w:t>la</w:t>
      </w:r>
      <w:r>
        <w:rPr>
          <w:spacing w:val="-11"/>
        </w:rPr>
        <w:t xml:space="preserve"> </w:t>
      </w:r>
      <w:r>
        <w:t>Constitución</w:t>
      </w:r>
      <w:r>
        <w:rPr>
          <w:spacing w:val="-9"/>
        </w:rPr>
        <w:t xml:space="preserve"> </w:t>
      </w:r>
      <w:r>
        <w:t>de</w:t>
      </w:r>
      <w:r>
        <w:rPr>
          <w:spacing w:val="-9"/>
        </w:rPr>
        <w:t xml:space="preserve"> </w:t>
      </w:r>
      <w:r>
        <w:t>1822,</w:t>
      </w:r>
      <w:r>
        <w:rPr>
          <w:spacing w:val="-7"/>
        </w:rPr>
        <w:t xml:space="preserve"> </w:t>
      </w:r>
      <w:r>
        <w:t>la</w:t>
      </w:r>
      <w:r>
        <w:rPr>
          <w:spacing w:val="-11"/>
        </w:rPr>
        <w:t xml:space="preserve"> </w:t>
      </w:r>
      <w:r>
        <w:t>Cámara baja del Congreso Nacional de Chile fue denominada Cámara de Diputados y así ha perdurado a través de nuestra historia hasta hoy.</w:t>
      </w:r>
    </w:p>
    <w:p w:rsidR="004E1805" w:rsidRDefault="00000000">
      <w:pPr>
        <w:pStyle w:val="Textoindependiente"/>
        <w:spacing w:before="167" w:line="259" w:lineRule="auto"/>
        <w:ind w:left="102" w:right="112" w:firstLine="851"/>
        <w:jc w:val="both"/>
      </w:pPr>
      <w:r>
        <w:t>A diferencia de otros congresos del mundo que han optado por fórmulas impersonales para designar a sus cámaras bajas, como Asamblea Nacional en Francia, Cámara de Representantes en Colombia o Asamblea Legislativa Plurinacional en Bolivia Chile</w:t>
      </w:r>
      <w:r>
        <w:rPr>
          <w:spacing w:val="-4"/>
        </w:rPr>
        <w:t xml:space="preserve"> </w:t>
      </w:r>
      <w:r>
        <w:t>optó</w:t>
      </w:r>
      <w:r>
        <w:rPr>
          <w:spacing w:val="-6"/>
        </w:rPr>
        <w:t xml:space="preserve"> </w:t>
      </w:r>
      <w:r>
        <w:t>desde</w:t>
      </w:r>
      <w:r>
        <w:rPr>
          <w:spacing w:val="-7"/>
        </w:rPr>
        <w:t xml:space="preserve"> </w:t>
      </w:r>
      <w:r>
        <w:t>los</w:t>
      </w:r>
      <w:r>
        <w:rPr>
          <w:spacing w:val="-6"/>
        </w:rPr>
        <w:t xml:space="preserve"> </w:t>
      </w:r>
      <w:r>
        <w:t>albores</w:t>
      </w:r>
      <w:r>
        <w:rPr>
          <w:spacing w:val="-6"/>
        </w:rPr>
        <w:t xml:space="preserve"> </w:t>
      </w:r>
      <w:r>
        <w:t>de</w:t>
      </w:r>
      <w:r>
        <w:rPr>
          <w:spacing w:val="-7"/>
        </w:rPr>
        <w:t xml:space="preserve"> </w:t>
      </w:r>
      <w:r>
        <w:t>la</w:t>
      </w:r>
      <w:r>
        <w:rPr>
          <w:spacing w:val="-4"/>
        </w:rPr>
        <w:t xml:space="preserve"> </w:t>
      </w:r>
      <w:r>
        <w:t>República</w:t>
      </w:r>
      <w:r>
        <w:rPr>
          <w:spacing w:val="-6"/>
        </w:rPr>
        <w:t xml:space="preserve"> </w:t>
      </w:r>
      <w:r>
        <w:t>por</w:t>
      </w:r>
      <w:r>
        <w:rPr>
          <w:spacing w:val="-8"/>
        </w:rPr>
        <w:t xml:space="preserve"> </w:t>
      </w:r>
      <w:r>
        <w:t>un</w:t>
      </w:r>
      <w:r>
        <w:rPr>
          <w:spacing w:val="-4"/>
        </w:rPr>
        <w:t xml:space="preserve"> </w:t>
      </w:r>
      <w:r>
        <w:t>nombre</w:t>
      </w:r>
      <w:r>
        <w:rPr>
          <w:spacing w:val="-6"/>
        </w:rPr>
        <w:t xml:space="preserve"> </w:t>
      </w:r>
      <w:r>
        <w:t>que</w:t>
      </w:r>
      <w:r>
        <w:rPr>
          <w:spacing w:val="-6"/>
        </w:rPr>
        <w:t xml:space="preserve"> </w:t>
      </w:r>
      <w:r>
        <w:t>en</w:t>
      </w:r>
      <w:r>
        <w:rPr>
          <w:spacing w:val="-9"/>
        </w:rPr>
        <w:t xml:space="preserve"> </w:t>
      </w:r>
      <w:r>
        <w:t>su</w:t>
      </w:r>
      <w:r>
        <w:rPr>
          <w:spacing w:val="-5"/>
        </w:rPr>
        <w:t xml:space="preserve"> </w:t>
      </w:r>
      <w:r>
        <w:t>época</w:t>
      </w:r>
      <w:r>
        <w:rPr>
          <w:spacing w:val="-6"/>
        </w:rPr>
        <w:t xml:space="preserve"> </w:t>
      </w:r>
      <w:r>
        <w:t>representaba muy bien su conformación, ya que los diputados hombres pertenecientes a las familias de la élite de la sociedad chilena eran únicos representantes de la voluntad popular.</w:t>
      </w:r>
    </w:p>
    <w:p w:rsidR="004E1805" w:rsidRDefault="00000000">
      <w:pPr>
        <w:pStyle w:val="Textoindependiente"/>
        <w:spacing w:before="159" w:line="259" w:lineRule="auto"/>
        <w:ind w:left="102" w:right="112" w:firstLine="851"/>
        <w:jc w:val="both"/>
      </w:pPr>
      <w:r>
        <w:t>No ha</w:t>
      </w:r>
      <w:r>
        <w:rPr>
          <w:spacing w:val="-1"/>
        </w:rPr>
        <w:t xml:space="preserve"> </w:t>
      </w:r>
      <w:r>
        <w:t>de</w:t>
      </w:r>
      <w:r>
        <w:rPr>
          <w:spacing w:val="-3"/>
        </w:rPr>
        <w:t xml:space="preserve"> </w:t>
      </w:r>
      <w:r>
        <w:t>extrañar que</w:t>
      </w:r>
      <w:r>
        <w:rPr>
          <w:spacing w:val="-3"/>
        </w:rPr>
        <w:t xml:space="preserve"> </w:t>
      </w:r>
      <w:r>
        <w:t>el</w:t>
      </w:r>
      <w:r>
        <w:rPr>
          <w:spacing w:val="-1"/>
        </w:rPr>
        <w:t xml:space="preserve"> </w:t>
      </w:r>
      <w:r>
        <w:t>constituyente chileno haya optado por usar</w:t>
      </w:r>
      <w:r>
        <w:rPr>
          <w:spacing w:val="-2"/>
        </w:rPr>
        <w:t xml:space="preserve"> </w:t>
      </w:r>
      <w:r>
        <w:t>el</w:t>
      </w:r>
      <w:r>
        <w:rPr>
          <w:spacing w:val="-3"/>
        </w:rPr>
        <w:t xml:space="preserve"> </w:t>
      </w:r>
      <w:r>
        <w:t>masculino genérico. El lenguaje es una manifestación de la cultura y a la vez uno de los medios por los cuales esta se construye. Por lo mismo, el lenguaje también evoluciona y se adapta a los nuevos contextos</w:t>
      </w:r>
      <w:r>
        <w:rPr>
          <w:vertAlign w:val="superscript"/>
        </w:rPr>
        <w:t>2</w:t>
      </w:r>
      <w:r>
        <w:t>.</w:t>
      </w:r>
    </w:p>
    <w:p w:rsidR="004E1805" w:rsidRDefault="00000000">
      <w:pPr>
        <w:pStyle w:val="Textoindependiente"/>
        <w:spacing w:before="160" w:line="259" w:lineRule="auto"/>
        <w:ind w:left="102" w:right="113" w:firstLine="851"/>
        <w:jc w:val="both"/>
      </w:pPr>
      <w:r>
        <w:t>El desarrollo económico, político y social en el mundo y en Chile ha permitido el avance</w:t>
      </w:r>
      <w:r>
        <w:rPr>
          <w:spacing w:val="-8"/>
        </w:rPr>
        <w:t xml:space="preserve"> </w:t>
      </w:r>
      <w:r>
        <w:t>en</w:t>
      </w:r>
      <w:r>
        <w:rPr>
          <w:spacing w:val="-10"/>
        </w:rPr>
        <w:t xml:space="preserve"> </w:t>
      </w:r>
      <w:r>
        <w:t>la</w:t>
      </w:r>
      <w:r>
        <w:rPr>
          <w:spacing w:val="-10"/>
        </w:rPr>
        <w:t xml:space="preserve"> </w:t>
      </w:r>
      <w:r>
        <w:t>integración</w:t>
      </w:r>
      <w:r>
        <w:rPr>
          <w:spacing w:val="-12"/>
        </w:rPr>
        <w:t xml:space="preserve"> </w:t>
      </w:r>
      <w:r>
        <w:t>de</w:t>
      </w:r>
      <w:r>
        <w:rPr>
          <w:spacing w:val="-8"/>
        </w:rPr>
        <w:t xml:space="preserve"> </w:t>
      </w:r>
      <w:r>
        <w:t>quienes</w:t>
      </w:r>
      <w:r>
        <w:rPr>
          <w:spacing w:val="-10"/>
        </w:rPr>
        <w:t xml:space="preserve"> </w:t>
      </w:r>
      <w:r>
        <w:t>estuvieron</w:t>
      </w:r>
      <w:r>
        <w:rPr>
          <w:spacing w:val="-10"/>
        </w:rPr>
        <w:t xml:space="preserve"> </w:t>
      </w:r>
      <w:r>
        <w:t>en</w:t>
      </w:r>
      <w:r>
        <w:rPr>
          <w:spacing w:val="-10"/>
        </w:rPr>
        <w:t xml:space="preserve"> </w:t>
      </w:r>
      <w:r>
        <w:t>principio</w:t>
      </w:r>
      <w:r>
        <w:rPr>
          <w:spacing w:val="-10"/>
        </w:rPr>
        <w:t xml:space="preserve"> </w:t>
      </w:r>
      <w:r>
        <w:t>apartados</w:t>
      </w:r>
      <w:r>
        <w:rPr>
          <w:spacing w:val="-10"/>
        </w:rPr>
        <w:t xml:space="preserve"> </w:t>
      </w:r>
      <w:r>
        <w:t>sistemáticamente</w:t>
      </w:r>
      <w:r>
        <w:rPr>
          <w:spacing w:val="-10"/>
        </w:rPr>
        <w:t xml:space="preserve"> </w:t>
      </w:r>
      <w:r>
        <w:t>de los</w:t>
      </w:r>
      <w:r>
        <w:rPr>
          <w:spacing w:val="-16"/>
        </w:rPr>
        <w:t xml:space="preserve"> </w:t>
      </w:r>
      <w:r>
        <w:t>espacios</w:t>
      </w:r>
      <w:r>
        <w:rPr>
          <w:spacing w:val="-15"/>
        </w:rPr>
        <w:t xml:space="preserve"> </w:t>
      </w:r>
      <w:r>
        <w:t>del</w:t>
      </w:r>
      <w:r>
        <w:rPr>
          <w:spacing w:val="-15"/>
        </w:rPr>
        <w:t xml:space="preserve"> </w:t>
      </w:r>
      <w:r>
        <w:t>debate</w:t>
      </w:r>
      <w:r>
        <w:rPr>
          <w:spacing w:val="-16"/>
        </w:rPr>
        <w:t xml:space="preserve"> </w:t>
      </w:r>
      <w:r>
        <w:t>público.</w:t>
      </w:r>
      <w:r>
        <w:rPr>
          <w:spacing w:val="-14"/>
        </w:rPr>
        <w:t xml:space="preserve"> </w:t>
      </w:r>
      <w:r>
        <w:t>En</w:t>
      </w:r>
      <w:r>
        <w:rPr>
          <w:spacing w:val="-15"/>
        </w:rPr>
        <w:t xml:space="preserve"> </w:t>
      </w:r>
      <w:r>
        <w:t>esta</w:t>
      </w:r>
      <w:r>
        <w:rPr>
          <w:spacing w:val="-15"/>
        </w:rPr>
        <w:t xml:space="preserve"> </w:t>
      </w:r>
      <w:r>
        <w:t>exclusión</w:t>
      </w:r>
      <w:r>
        <w:rPr>
          <w:spacing w:val="-15"/>
        </w:rPr>
        <w:t xml:space="preserve"> </w:t>
      </w:r>
      <w:r>
        <w:t>se</w:t>
      </w:r>
      <w:r>
        <w:rPr>
          <w:spacing w:val="-15"/>
        </w:rPr>
        <w:t xml:space="preserve"> </w:t>
      </w:r>
      <w:r>
        <w:t>encontraban</w:t>
      </w:r>
      <w:r>
        <w:rPr>
          <w:spacing w:val="-16"/>
        </w:rPr>
        <w:t xml:space="preserve"> </w:t>
      </w:r>
      <w:r>
        <w:t>las</w:t>
      </w:r>
      <w:r>
        <w:rPr>
          <w:spacing w:val="-15"/>
        </w:rPr>
        <w:t xml:space="preserve"> </w:t>
      </w:r>
      <w:r>
        <w:t>mujeres,</w:t>
      </w:r>
      <w:r>
        <w:rPr>
          <w:spacing w:val="-12"/>
        </w:rPr>
        <w:t xml:space="preserve"> </w:t>
      </w:r>
      <w:r>
        <w:t>que,</w:t>
      </w:r>
      <w:r>
        <w:rPr>
          <w:spacing w:val="-16"/>
        </w:rPr>
        <w:t xml:space="preserve"> </w:t>
      </w:r>
      <w:r>
        <w:t>a</w:t>
      </w:r>
      <w:r>
        <w:rPr>
          <w:spacing w:val="-15"/>
        </w:rPr>
        <w:t xml:space="preserve"> </w:t>
      </w:r>
      <w:r>
        <w:t>pesar de constituir la mitad de la población y ser partícipes activas en la construcción de las democracias, han sido históricamente minorizadas. Los derechos políticos de las mujeres no</w:t>
      </w:r>
      <w:r>
        <w:rPr>
          <w:spacing w:val="-1"/>
        </w:rPr>
        <w:t xml:space="preserve"> </w:t>
      </w:r>
      <w:r>
        <w:t>fueron</w:t>
      </w:r>
      <w:r>
        <w:rPr>
          <w:spacing w:val="-3"/>
        </w:rPr>
        <w:t xml:space="preserve"> </w:t>
      </w:r>
      <w:r>
        <w:t>entregados</w:t>
      </w:r>
      <w:r>
        <w:rPr>
          <w:spacing w:val="-2"/>
        </w:rPr>
        <w:t xml:space="preserve"> </w:t>
      </w:r>
      <w:r>
        <w:t>sino conquistados,</w:t>
      </w:r>
      <w:r>
        <w:rPr>
          <w:spacing w:val="-1"/>
        </w:rPr>
        <w:t xml:space="preserve"> </w:t>
      </w:r>
      <w:r>
        <w:t>de</w:t>
      </w:r>
      <w:r>
        <w:rPr>
          <w:spacing w:val="-3"/>
        </w:rPr>
        <w:t xml:space="preserve"> </w:t>
      </w:r>
      <w:r>
        <w:t>lo</w:t>
      </w:r>
      <w:r>
        <w:rPr>
          <w:spacing w:val="-3"/>
        </w:rPr>
        <w:t xml:space="preserve"> </w:t>
      </w:r>
      <w:r>
        <w:t>que da</w:t>
      </w:r>
      <w:r>
        <w:rPr>
          <w:spacing w:val="-3"/>
        </w:rPr>
        <w:t xml:space="preserve"> </w:t>
      </w:r>
      <w:r>
        <w:t>cuenta</w:t>
      </w:r>
      <w:r>
        <w:rPr>
          <w:spacing w:val="-2"/>
        </w:rPr>
        <w:t xml:space="preserve"> </w:t>
      </w:r>
      <w:r>
        <w:t>la historia</w:t>
      </w:r>
      <w:r>
        <w:rPr>
          <w:spacing w:val="-3"/>
        </w:rPr>
        <w:t xml:space="preserve"> </w:t>
      </w:r>
      <w:r>
        <w:t>mundial</w:t>
      </w:r>
      <w:r>
        <w:rPr>
          <w:spacing w:val="-2"/>
        </w:rPr>
        <w:t xml:space="preserve"> </w:t>
      </w:r>
      <w:r>
        <w:t>y</w:t>
      </w:r>
      <w:r>
        <w:rPr>
          <w:spacing w:val="-2"/>
        </w:rPr>
        <w:t xml:space="preserve"> </w:t>
      </w:r>
      <w:r>
        <w:t>también la nacional.</w:t>
      </w:r>
    </w:p>
    <w:p w:rsidR="004E1805" w:rsidRDefault="00000000">
      <w:pPr>
        <w:pStyle w:val="Textoindependiente"/>
        <w:spacing w:before="159" w:line="256" w:lineRule="auto"/>
        <w:ind w:left="102" w:right="115" w:firstLine="851"/>
        <w:jc w:val="both"/>
      </w:pPr>
      <w:r>
        <w:t>En el año 1949 se promulga en Chile la ley n° 9.292 que establece el sufragio femenino</w:t>
      </w:r>
      <w:r>
        <w:rPr>
          <w:spacing w:val="40"/>
        </w:rPr>
        <w:t xml:space="preserve"> </w:t>
      </w:r>
      <w:r>
        <w:t>para</w:t>
      </w:r>
      <w:r>
        <w:rPr>
          <w:spacing w:val="40"/>
        </w:rPr>
        <w:t xml:space="preserve"> </w:t>
      </w:r>
      <w:r>
        <w:t>elecciones</w:t>
      </w:r>
      <w:r>
        <w:rPr>
          <w:spacing w:val="40"/>
        </w:rPr>
        <w:t xml:space="preserve"> </w:t>
      </w:r>
      <w:r>
        <w:t>parlamentarias</w:t>
      </w:r>
      <w:r>
        <w:rPr>
          <w:spacing w:val="38"/>
        </w:rPr>
        <w:t xml:space="preserve"> </w:t>
      </w:r>
      <w:r>
        <w:t>y</w:t>
      </w:r>
      <w:r>
        <w:rPr>
          <w:spacing w:val="40"/>
        </w:rPr>
        <w:t xml:space="preserve"> </w:t>
      </w:r>
      <w:r>
        <w:t>presidenciales,</w:t>
      </w:r>
      <w:r>
        <w:rPr>
          <w:spacing w:val="40"/>
        </w:rPr>
        <w:t xml:space="preserve"> </w:t>
      </w:r>
      <w:r>
        <w:t>lo</w:t>
      </w:r>
      <w:r>
        <w:rPr>
          <w:spacing w:val="40"/>
        </w:rPr>
        <w:t xml:space="preserve"> </w:t>
      </w:r>
      <w:r>
        <w:t>que</w:t>
      </w:r>
      <w:r>
        <w:rPr>
          <w:spacing w:val="38"/>
        </w:rPr>
        <w:t xml:space="preserve"> </w:t>
      </w:r>
      <w:r>
        <w:t>marca</w:t>
      </w:r>
      <w:r>
        <w:rPr>
          <w:spacing w:val="40"/>
        </w:rPr>
        <w:t xml:space="preserve"> </w:t>
      </w:r>
      <w:r>
        <w:t>un</w:t>
      </w:r>
      <w:r>
        <w:rPr>
          <w:spacing w:val="40"/>
        </w:rPr>
        <w:t xml:space="preserve"> </w:t>
      </w:r>
      <w:r>
        <w:t>hito</w:t>
      </w:r>
      <w:r>
        <w:rPr>
          <w:spacing w:val="38"/>
        </w:rPr>
        <w:t xml:space="preserve"> </w:t>
      </w:r>
      <w:r>
        <w:t>en</w:t>
      </w:r>
      <w:r>
        <w:rPr>
          <w:spacing w:val="40"/>
        </w:rPr>
        <w:t xml:space="preserve"> </w:t>
      </w:r>
      <w:r>
        <w:t>el</w:t>
      </w:r>
    </w:p>
    <w:p w:rsidR="004E1805" w:rsidRDefault="004E1805">
      <w:pPr>
        <w:pStyle w:val="Textoindependiente"/>
        <w:rPr>
          <w:sz w:val="20"/>
        </w:rPr>
      </w:pPr>
    </w:p>
    <w:p w:rsidR="004E1805" w:rsidRDefault="00000000">
      <w:pPr>
        <w:pStyle w:val="Textoindependiente"/>
        <w:spacing w:before="88"/>
        <w:rPr>
          <w:sz w:val="20"/>
        </w:rPr>
      </w:pPr>
      <w:r>
        <w:rPr>
          <w:noProof/>
        </w:rPr>
        <mc:AlternateContent>
          <mc:Choice Requires="wps">
            <w:drawing>
              <wp:anchor distT="0" distB="0" distL="0" distR="0" simplePos="0" relativeHeight="487587840" behindDoc="1" locked="0" layoutInCell="1" allowOverlap="1">
                <wp:simplePos x="0" y="0"/>
                <wp:positionH relativeFrom="page">
                  <wp:posOffset>1080820</wp:posOffset>
                </wp:positionH>
                <wp:positionV relativeFrom="paragraph">
                  <wp:posOffset>217480</wp:posOffset>
                </wp:positionV>
                <wp:extent cx="1829435"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B94277" id="Graphic 2" o:spid="_x0000_s1026" style="position:absolute;margin-left:85.1pt;margin-top:17.1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" path="m1829054,l,,,9144r1829054,l1829054,xe" fillcolor="black" stroked="f">
                <v:path arrowok="t"/>
                <w10:wrap type="topAndBottom" anchorx="page"/>
              </v:shape>
            </w:pict>
          </mc:Fallback>
        </mc:AlternateContent>
      </w:r>
    </w:p>
    <w:p w:rsidR="004E1805" w:rsidRDefault="00000000">
      <w:pPr>
        <w:spacing w:before="100"/>
        <w:ind w:left="102" w:right="115"/>
        <w:jc w:val="both"/>
        <w:rPr>
          <w:rFonts w:ascii="Calibri" w:hAnsi="Calibri"/>
          <w:sz w:val="20"/>
        </w:rPr>
      </w:pPr>
      <w:r>
        <w:rPr>
          <w:rFonts w:ascii="Calibri" w:hAnsi="Calibri"/>
          <w:sz w:val="20"/>
          <w:vertAlign w:val="superscript"/>
        </w:rPr>
        <w:t>1</w:t>
      </w:r>
      <w:r>
        <w:rPr>
          <w:rFonts w:ascii="Calibri" w:hAnsi="Calibri"/>
          <w:sz w:val="20"/>
        </w:rPr>
        <w:t xml:space="preserve"> Bengoechea (2005). Citado en Ventura A., Iglesias M. (coordinadares). Manual de Derecho Constitucional Español con perspectiva de género, constitución, órganos, fuentes y organización territorial del Estado. Ediciones Universidad de Salamanca1ª edición, mayo de 2020, p.74.</w:t>
      </w:r>
    </w:p>
    <w:p w:rsidR="004E1805" w:rsidRDefault="00000000">
      <w:pPr>
        <w:spacing w:before="2"/>
        <w:ind w:left="102"/>
        <w:jc w:val="both"/>
        <w:rPr>
          <w:rFonts w:ascii="Calibri"/>
          <w:sz w:val="20"/>
        </w:rPr>
      </w:pPr>
      <w:r>
        <w:rPr>
          <w:rFonts w:ascii="Calibri"/>
          <w:sz w:val="20"/>
          <w:vertAlign w:val="superscript"/>
        </w:rPr>
        <w:t>2</w:t>
      </w:r>
      <w:r>
        <w:rPr>
          <w:rFonts w:ascii="Calibri"/>
          <w:spacing w:val="-4"/>
          <w:sz w:val="20"/>
        </w:rPr>
        <w:t xml:space="preserve"> </w:t>
      </w:r>
      <w:r>
        <w:rPr>
          <w:rFonts w:ascii="Calibri"/>
          <w:i/>
          <w:sz w:val="20"/>
        </w:rPr>
        <w:t>Ibidem</w:t>
      </w:r>
      <w:r>
        <w:rPr>
          <w:rFonts w:ascii="Calibri"/>
          <w:sz w:val="20"/>
        </w:rPr>
        <w:t>,</w:t>
      </w:r>
      <w:r>
        <w:rPr>
          <w:rFonts w:ascii="Calibri"/>
          <w:spacing w:val="-2"/>
          <w:sz w:val="20"/>
        </w:rPr>
        <w:t xml:space="preserve"> </w:t>
      </w:r>
      <w:r>
        <w:rPr>
          <w:rFonts w:ascii="Calibri"/>
          <w:sz w:val="20"/>
        </w:rPr>
        <w:t>p.</w:t>
      </w:r>
      <w:r>
        <w:rPr>
          <w:rFonts w:ascii="Calibri"/>
          <w:spacing w:val="-2"/>
          <w:sz w:val="20"/>
        </w:rPr>
        <w:t xml:space="preserve"> </w:t>
      </w:r>
      <w:r>
        <w:rPr>
          <w:rFonts w:ascii="Calibri"/>
          <w:spacing w:val="-5"/>
          <w:sz w:val="20"/>
        </w:rPr>
        <w:t>72.</w:t>
      </w:r>
    </w:p>
    <w:p w:rsidR="004E1805" w:rsidRDefault="004E1805">
      <w:pPr>
        <w:jc w:val="both"/>
        <w:rPr>
          <w:rFonts w:ascii="Calibri"/>
          <w:sz w:val="20"/>
        </w:rPr>
        <w:sectPr w:rsidR="004E1805" w:rsidSect="00142974">
          <w:type w:val="continuous"/>
          <w:pgSz w:w="12240" w:h="15840"/>
          <w:pgMar w:top="1480" w:right="1580" w:bottom="280" w:left="1600" w:header="720" w:footer="720" w:gutter="0"/>
          <w:cols w:space="720"/>
        </w:sectPr>
      </w:pPr>
    </w:p>
    <w:p w:rsidR="004E1805" w:rsidRDefault="00000000">
      <w:pPr>
        <w:pStyle w:val="Textoindependiente"/>
        <w:spacing w:before="79" w:line="256" w:lineRule="auto"/>
        <w:ind w:left="102"/>
      </w:pPr>
      <w:r>
        <w:lastRenderedPageBreak/>
        <w:t>reconocimiento</w:t>
      </w:r>
      <w:r>
        <w:rPr>
          <w:spacing w:val="24"/>
        </w:rPr>
        <w:t xml:space="preserve"> </w:t>
      </w:r>
      <w:r>
        <w:t>de</w:t>
      </w:r>
      <w:r>
        <w:rPr>
          <w:spacing w:val="27"/>
        </w:rPr>
        <w:t xml:space="preserve"> </w:t>
      </w:r>
      <w:r>
        <w:t>la</w:t>
      </w:r>
      <w:r>
        <w:rPr>
          <w:spacing w:val="24"/>
        </w:rPr>
        <w:t xml:space="preserve"> </w:t>
      </w:r>
      <w:r>
        <w:t>mujer</w:t>
      </w:r>
      <w:r>
        <w:rPr>
          <w:spacing w:val="30"/>
        </w:rPr>
        <w:t xml:space="preserve"> </w:t>
      </w:r>
      <w:r>
        <w:t>como</w:t>
      </w:r>
      <w:r>
        <w:rPr>
          <w:spacing w:val="25"/>
        </w:rPr>
        <w:t xml:space="preserve"> </w:t>
      </w:r>
      <w:r>
        <w:t>sujeto</w:t>
      </w:r>
      <w:r>
        <w:rPr>
          <w:spacing w:val="25"/>
        </w:rPr>
        <w:t xml:space="preserve"> </w:t>
      </w:r>
      <w:r>
        <w:t>político</w:t>
      </w:r>
      <w:r>
        <w:rPr>
          <w:spacing w:val="28"/>
        </w:rPr>
        <w:t xml:space="preserve"> </w:t>
      </w:r>
      <w:r>
        <w:t>y</w:t>
      </w:r>
      <w:r>
        <w:rPr>
          <w:spacing w:val="27"/>
        </w:rPr>
        <w:t xml:space="preserve"> </w:t>
      </w:r>
      <w:r>
        <w:t>de</w:t>
      </w:r>
      <w:r>
        <w:rPr>
          <w:spacing w:val="24"/>
        </w:rPr>
        <w:t xml:space="preserve"> </w:t>
      </w:r>
      <w:r>
        <w:t>esta</w:t>
      </w:r>
      <w:r>
        <w:rPr>
          <w:spacing w:val="22"/>
        </w:rPr>
        <w:t xml:space="preserve"> </w:t>
      </w:r>
      <w:r>
        <w:t>forma</w:t>
      </w:r>
      <w:r>
        <w:rPr>
          <w:spacing w:val="28"/>
        </w:rPr>
        <w:t xml:space="preserve"> </w:t>
      </w:r>
      <w:r>
        <w:t>el</w:t>
      </w:r>
      <w:r>
        <w:rPr>
          <w:spacing w:val="26"/>
        </w:rPr>
        <w:t xml:space="preserve"> </w:t>
      </w:r>
      <w:r>
        <w:t>derecho</w:t>
      </w:r>
      <w:r>
        <w:rPr>
          <w:spacing w:val="27"/>
        </w:rPr>
        <w:t xml:space="preserve"> </w:t>
      </w:r>
      <w:r>
        <w:t>a</w:t>
      </w:r>
      <w:r>
        <w:rPr>
          <w:spacing w:val="24"/>
        </w:rPr>
        <w:t xml:space="preserve"> </w:t>
      </w:r>
      <w:r>
        <w:t>voto</w:t>
      </w:r>
      <w:r>
        <w:rPr>
          <w:spacing w:val="25"/>
        </w:rPr>
        <w:t xml:space="preserve"> </w:t>
      </w:r>
      <w:r>
        <w:t>y</w:t>
      </w:r>
      <w:r>
        <w:rPr>
          <w:spacing w:val="25"/>
        </w:rPr>
        <w:t xml:space="preserve"> </w:t>
      </w:r>
      <w:r>
        <w:t>el derecho a ser elegida surge como una opción real para la mujer.</w:t>
      </w:r>
    </w:p>
    <w:p w:rsidR="004E1805" w:rsidRDefault="00000000">
      <w:pPr>
        <w:pStyle w:val="Textoindependiente"/>
        <w:spacing w:before="166" w:line="259" w:lineRule="auto"/>
        <w:ind w:left="102" w:right="112" w:firstLine="851"/>
        <w:jc w:val="both"/>
      </w:pPr>
      <w:r>
        <w:t>Luego, en 1951, resulta electa Inés Enríquez Frödden, la primera diputada de nuestra</w:t>
      </w:r>
      <w:r>
        <w:rPr>
          <w:spacing w:val="-16"/>
        </w:rPr>
        <w:t xml:space="preserve"> </w:t>
      </w:r>
      <w:r>
        <w:t>historia,</w:t>
      </w:r>
      <w:r>
        <w:rPr>
          <w:spacing w:val="-15"/>
        </w:rPr>
        <w:t xml:space="preserve"> </w:t>
      </w:r>
      <w:r>
        <w:t>y</w:t>
      </w:r>
      <w:r>
        <w:rPr>
          <w:spacing w:val="-15"/>
        </w:rPr>
        <w:t xml:space="preserve"> </w:t>
      </w:r>
      <w:r>
        <w:t>desde</w:t>
      </w:r>
      <w:r>
        <w:rPr>
          <w:spacing w:val="-16"/>
        </w:rPr>
        <w:t xml:space="preserve"> </w:t>
      </w:r>
      <w:r>
        <w:t>entonces</w:t>
      </w:r>
      <w:r>
        <w:rPr>
          <w:spacing w:val="-15"/>
        </w:rPr>
        <w:t xml:space="preserve"> </w:t>
      </w:r>
      <w:r>
        <w:t>la</w:t>
      </w:r>
      <w:r>
        <w:rPr>
          <w:spacing w:val="-15"/>
        </w:rPr>
        <w:t xml:space="preserve"> </w:t>
      </w:r>
      <w:r>
        <w:t>presencia</w:t>
      </w:r>
      <w:r>
        <w:rPr>
          <w:spacing w:val="-15"/>
        </w:rPr>
        <w:t xml:space="preserve"> </w:t>
      </w:r>
      <w:r>
        <w:t>de</w:t>
      </w:r>
      <w:r>
        <w:rPr>
          <w:spacing w:val="-16"/>
        </w:rPr>
        <w:t xml:space="preserve"> </w:t>
      </w:r>
      <w:r>
        <w:t>las</w:t>
      </w:r>
      <w:r>
        <w:rPr>
          <w:spacing w:val="-15"/>
        </w:rPr>
        <w:t xml:space="preserve"> </w:t>
      </w:r>
      <w:r>
        <w:t>mujeres</w:t>
      </w:r>
      <w:r>
        <w:rPr>
          <w:spacing w:val="-15"/>
        </w:rPr>
        <w:t xml:space="preserve"> </w:t>
      </w:r>
      <w:r>
        <w:t>en</w:t>
      </w:r>
      <w:r>
        <w:rPr>
          <w:spacing w:val="-16"/>
        </w:rPr>
        <w:t xml:space="preserve"> </w:t>
      </w:r>
      <w:r>
        <w:t>elecciones</w:t>
      </w:r>
      <w:r>
        <w:rPr>
          <w:spacing w:val="-15"/>
        </w:rPr>
        <w:t xml:space="preserve"> </w:t>
      </w:r>
      <w:r>
        <w:t>y</w:t>
      </w:r>
      <w:r>
        <w:rPr>
          <w:spacing w:val="-15"/>
        </w:rPr>
        <w:t xml:space="preserve"> </w:t>
      </w:r>
      <w:r>
        <w:t>en</w:t>
      </w:r>
      <w:r>
        <w:rPr>
          <w:spacing w:val="-15"/>
        </w:rPr>
        <w:t xml:space="preserve"> </w:t>
      </w:r>
      <w:r>
        <w:t>la</w:t>
      </w:r>
      <w:r>
        <w:rPr>
          <w:spacing w:val="-16"/>
        </w:rPr>
        <w:t xml:space="preserve"> </w:t>
      </w:r>
      <w:r>
        <w:t xml:space="preserve">Cámara de Diputados. Así, en el período legislativo 1957-1961 tres diputadas resultaron electas además de Inés Enríquez Frödden: María Correa Morandé y Ana Ugalde Arias. En el período legislativo 1961-1965 este número aumentó a cinco. En el período siguiente de 1965-1969 se incrementó a doce mujeres. Si bien este número disminuyó en el periodo 1969-1973 a 10 diputadas electas, repuntó en el período siguiente de 1973-1977 a 14 </w:t>
      </w:r>
      <w:r>
        <w:rPr>
          <w:spacing w:val="-2"/>
        </w:rPr>
        <w:t>diputadas.</w:t>
      </w:r>
      <w:r>
        <w:rPr>
          <w:spacing w:val="-2"/>
          <w:vertAlign w:val="superscript"/>
        </w:rPr>
        <w:t>3</w:t>
      </w:r>
    </w:p>
    <w:p w:rsidR="004E1805" w:rsidRDefault="00000000">
      <w:pPr>
        <w:pStyle w:val="Textoindependiente"/>
        <w:spacing w:before="157" w:line="259" w:lineRule="auto"/>
        <w:ind w:left="102" w:right="113" w:firstLine="851"/>
        <w:jc w:val="both"/>
      </w:pPr>
      <w:r>
        <w:t>Con el retorno de la democracia la representación femenina entre 1990 y 2009 pasó del 5% al 14%. A pesar de esta alza Chile aun contaba con una de las tasas de participación política de mujeres más bajas en</w:t>
      </w:r>
      <w:r>
        <w:rPr>
          <w:spacing w:val="-4"/>
        </w:rPr>
        <w:t xml:space="preserve"> </w:t>
      </w:r>
      <w:r>
        <w:t>América Latina, considerando el promedio de la región que alcanzaba el 23%. Para las elecciones de 2013, el porcentaje logró subir a un 16%</w:t>
      </w:r>
      <w:r>
        <w:rPr>
          <w:vertAlign w:val="superscript"/>
        </w:rPr>
        <w:t>4</w:t>
      </w:r>
      <w:r>
        <w:t>.</w:t>
      </w:r>
    </w:p>
    <w:p w:rsidR="004E1805" w:rsidRDefault="00000000">
      <w:pPr>
        <w:pStyle w:val="Textoindependiente"/>
        <w:spacing w:before="161" w:line="259" w:lineRule="auto"/>
        <w:ind w:left="102" w:right="112" w:firstLine="851"/>
        <w:jc w:val="both"/>
      </w:pPr>
      <w:r>
        <w:t>La ley n° 20.840 que sustituye el sistema electoral binominal por uno de carácter proporcional inclusivo y fortalece la representatividad en el Congreso Nacional introdujo la obligación de los partidos políticos, a partir de las elecciones parlamentarias de 2017 y hasta</w:t>
      </w:r>
      <w:r>
        <w:rPr>
          <w:spacing w:val="-11"/>
        </w:rPr>
        <w:t xml:space="preserve"> </w:t>
      </w:r>
      <w:r>
        <w:t>las</w:t>
      </w:r>
      <w:r>
        <w:rPr>
          <w:spacing w:val="-11"/>
        </w:rPr>
        <w:t xml:space="preserve"> </w:t>
      </w:r>
      <w:r>
        <w:t>de</w:t>
      </w:r>
      <w:r>
        <w:rPr>
          <w:spacing w:val="-12"/>
        </w:rPr>
        <w:t xml:space="preserve"> </w:t>
      </w:r>
      <w:r>
        <w:t>2029,</w:t>
      </w:r>
      <w:r>
        <w:rPr>
          <w:spacing w:val="-10"/>
        </w:rPr>
        <w:t xml:space="preserve"> </w:t>
      </w:r>
      <w:r>
        <w:t>a</w:t>
      </w:r>
      <w:r>
        <w:rPr>
          <w:spacing w:val="-11"/>
        </w:rPr>
        <w:t xml:space="preserve"> </w:t>
      </w:r>
      <w:r>
        <w:t>presentar</w:t>
      </w:r>
      <w:r>
        <w:rPr>
          <w:spacing w:val="-10"/>
        </w:rPr>
        <w:t xml:space="preserve"> </w:t>
      </w:r>
      <w:r>
        <w:t>un</w:t>
      </w:r>
      <w:r>
        <w:rPr>
          <w:spacing w:val="-12"/>
        </w:rPr>
        <w:t xml:space="preserve"> </w:t>
      </w:r>
      <w:r>
        <w:t>porcentaje</w:t>
      </w:r>
      <w:r>
        <w:rPr>
          <w:spacing w:val="-11"/>
        </w:rPr>
        <w:t xml:space="preserve"> </w:t>
      </w:r>
      <w:r>
        <w:t>determinado</w:t>
      </w:r>
      <w:r>
        <w:rPr>
          <w:spacing w:val="-12"/>
        </w:rPr>
        <w:t xml:space="preserve"> </w:t>
      </w:r>
      <w:r>
        <w:t>de</w:t>
      </w:r>
      <w:r>
        <w:rPr>
          <w:spacing w:val="-12"/>
        </w:rPr>
        <w:t xml:space="preserve"> </w:t>
      </w:r>
      <w:r>
        <w:t>mujeres</w:t>
      </w:r>
      <w:r>
        <w:rPr>
          <w:spacing w:val="-11"/>
        </w:rPr>
        <w:t xml:space="preserve"> </w:t>
      </w:r>
      <w:r>
        <w:t>entre</w:t>
      </w:r>
      <w:r>
        <w:rPr>
          <w:spacing w:val="-14"/>
        </w:rPr>
        <w:t xml:space="preserve"> </w:t>
      </w:r>
      <w:r>
        <w:t>sus</w:t>
      </w:r>
      <w:r>
        <w:rPr>
          <w:spacing w:val="-11"/>
        </w:rPr>
        <w:t xml:space="preserve"> </w:t>
      </w:r>
      <w:r>
        <w:t>candidatas. La infracción a esta norma implica el rechazo de todas las candidaturas a diputado o senador</w:t>
      </w:r>
      <w:r>
        <w:rPr>
          <w:spacing w:val="-2"/>
        </w:rPr>
        <w:t xml:space="preserve"> </w:t>
      </w:r>
      <w:r>
        <w:t>declaradas</w:t>
      </w:r>
      <w:r>
        <w:rPr>
          <w:spacing w:val="-2"/>
        </w:rPr>
        <w:t xml:space="preserve"> </w:t>
      </w:r>
      <w:r>
        <w:t>por</w:t>
      </w:r>
      <w:r>
        <w:rPr>
          <w:spacing w:val="-6"/>
        </w:rPr>
        <w:t xml:space="preserve"> </w:t>
      </w:r>
      <w:r>
        <w:t>el</w:t>
      </w:r>
      <w:r>
        <w:rPr>
          <w:spacing w:val="-4"/>
        </w:rPr>
        <w:t xml:space="preserve"> </w:t>
      </w:r>
      <w:r>
        <w:t>partido</w:t>
      </w:r>
      <w:r>
        <w:rPr>
          <w:spacing w:val="-3"/>
        </w:rPr>
        <w:t xml:space="preserve"> </w:t>
      </w:r>
      <w:r>
        <w:t>político</w:t>
      </w:r>
      <w:r>
        <w:rPr>
          <w:spacing w:val="-3"/>
        </w:rPr>
        <w:t xml:space="preserve"> </w:t>
      </w:r>
      <w:r>
        <w:t>infractor</w:t>
      </w:r>
      <w:r>
        <w:rPr>
          <w:vertAlign w:val="superscript"/>
        </w:rPr>
        <w:t>5</w:t>
      </w:r>
      <w:r>
        <w:t>.</w:t>
      </w:r>
      <w:r>
        <w:rPr>
          <w:spacing w:val="-1"/>
        </w:rPr>
        <w:t xml:space="preserve"> </w:t>
      </w:r>
      <w:r>
        <w:t>Respecto</w:t>
      </w:r>
      <w:r>
        <w:rPr>
          <w:spacing w:val="-3"/>
        </w:rPr>
        <w:t xml:space="preserve"> </w:t>
      </w:r>
      <w:r>
        <w:t>de</w:t>
      </w:r>
      <w:r>
        <w:rPr>
          <w:spacing w:val="-5"/>
        </w:rPr>
        <w:t xml:space="preserve"> </w:t>
      </w:r>
      <w:r>
        <w:t>los</w:t>
      </w:r>
      <w:r>
        <w:rPr>
          <w:spacing w:val="-3"/>
        </w:rPr>
        <w:t xml:space="preserve"> </w:t>
      </w:r>
      <w:r>
        <w:t>incentivos</w:t>
      </w:r>
      <w:r>
        <w:rPr>
          <w:spacing w:val="-3"/>
        </w:rPr>
        <w:t xml:space="preserve"> </w:t>
      </w:r>
      <w:r>
        <w:t>financieros para</w:t>
      </w:r>
      <w:r>
        <w:rPr>
          <w:spacing w:val="-10"/>
        </w:rPr>
        <w:t xml:space="preserve"> </w:t>
      </w:r>
      <w:r>
        <w:t>promover</w:t>
      </w:r>
      <w:r>
        <w:rPr>
          <w:spacing w:val="-9"/>
        </w:rPr>
        <w:t xml:space="preserve"> </w:t>
      </w:r>
      <w:r>
        <w:t>la</w:t>
      </w:r>
      <w:r>
        <w:rPr>
          <w:spacing w:val="-10"/>
        </w:rPr>
        <w:t xml:space="preserve"> </w:t>
      </w:r>
      <w:r>
        <w:t>participación</w:t>
      </w:r>
      <w:r>
        <w:rPr>
          <w:spacing w:val="-10"/>
        </w:rPr>
        <w:t xml:space="preserve"> </w:t>
      </w:r>
      <w:r>
        <w:t>política</w:t>
      </w:r>
      <w:r>
        <w:rPr>
          <w:spacing w:val="-10"/>
        </w:rPr>
        <w:t xml:space="preserve"> </w:t>
      </w:r>
      <w:r>
        <w:t>de</w:t>
      </w:r>
      <w:r>
        <w:rPr>
          <w:spacing w:val="-10"/>
        </w:rPr>
        <w:t xml:space="preserve"> </w:t>
      </w:r>
      <w:r>
        <w:t>las</w:t>
      </w:r>
      <w:r>
        <w:rPr>
          <w:spacing w:val="-7"/>
        </w:rPr>
        <w:t xml:space="preserve"> </w:t>
      </w:r>
      <w:r>
        <w:t>mujeres,</w:t>
      </w:r>
      <w:r>
        <w:rPr>
          <w:spacing w:val="-9"/>
        </w:rPr>
        <w:t xml:space="preserve"> </w:t>
      </w:r>
      <w:r>
        <w:t>la</w:t>
      </w:r>
      <w:r>
        <w:rPr>
          <w:spacing w:val="-9"/>
        </w:rPr>
        <w:t xml:space="preserve"> </w:t>
      </w:r>
      <w:r>
        <w:t>ley</w:t>
      </w:r>
      <w:r>
        <w:rPr>
          <w:spacing w:val="-10"/>
        </w:rPr>
        <w:t xml:space="preserve"> </w:t>
      </w:r>
      <w:r>
        <w:t>n°</w:t>
      </w:r>
      <w:r>
        <w:rPr>
          <w:spacing w:val="-9"/>
        </w:rPr>
        <w:t xml:space="preserve"> </w:t>
      </w:r>
      <w:r>
        <w:t>19.884</w:t>
      </w:r>
      <w:r>
        <w:rPr>
          <w:spacing w:val="-10"/>
        </w:rPr>
        <w:t xml:space="preserve"> </w:t>
      </w:r>
      <w:r>
        <w:t>sobre</w:t>
      </w:r>
      <w:r>
        <w:rPr>
          <w:spacing w:val="-10"/>
        </w:rPr>
        <w:t xml:space="preserve"> </w:t>
      </w:r>
      <w:r>
        <w:t xml:space="preserve">transparencia, límite y control de gasto electoral, estableció la entrega de un monto de 500 UF por cada candidata electa del partido político al que ésta pertenezca y un reembolso adicional de gastos electorales a las candidatas a diputada o senadora de 0,0100 UF por cada voto obtenido </w:t>
      </w:r>
      <w:r>
        <w:rPr>
          <w:vertAlign w:val="superscript"/>
        </w:rPr>
        <w:t>6</w:t>
      </w:r>
      <w:r>
        <w:t>.</w:t>
      </w:r>
    </w:p>
    <w:p w:rsidR="004E1805" w:rsidRDefault="00000000">
      <w:pPr>
        <w:pStyle w:val="Textoindependiente"/>
        <w:spacing w:before="158" w:line="259" w:lineRule="auto"/>
        <w:ind w:left="102" w:right="113" w:firstLine="851"/>
        <w:jc w:val="both"/>
      </w:pPr>
      <w:r>
        <w:t>La aplicación de esta normativa produjo un aumento considerable en la representatividad de las mujeres dentro del Congreso Nacional. En el año 2017 en la Cámara de Diputados la participación femenina aumentó de 19 a 35 escaños, de un total de 155. Esto significó un incremento de 7%, superior al 1,6% de aumento anual promedio al que se avanzaba desde 1989</w:t>
      </w:r>
      <w:r>
        <w:rPr>
          <w:vertAlign w:val="superscript"/>
        </w:rPr>
        <w:t>7</w:t>
      </w:r>
      <w:r>
        <w:t>. Finalmente, para el período 2022-2026 las mujeres conforman</w:t>
      </w:r>
      <w:r>
        <w:rPr>
          <w:spacing w:val="-7"/>
        </w:rPr>
        <w:t xml:space="preserve"> </w:t>
      </w:r>
      <w:r>
        <w:t>el</w:t>
      </w:r>
      <w:r>
        <w:rPr>
          <w:spacing w:val="-5"/>
        </w:rPr>
        <w:t xml:space="preserve"> </w:t>
      </w:r>
      <w:r>
        <w:t>35%</w:t>
      </w:r>
      <w:r>
        <w:rPr>
          <w:spacing w:val="-6"/>
        </w:rPr>
        <w:t xml:space="preserve"> </w:t>
      </w:r>
      <w:r>
        <w:t>del</w:t>
      </w:r>
      <w:r>
        <w:rPr>
          <w:spacing w:val="-7"/>
        </w:rPr>
        <w:t xml:space="preserve"> </w:t>
      </w:r>
      <w:r>
        <w:t>total</w:t>
      </w:r>
      <w:r>
        <w:rPr>
          <w:spacing w:val="-5"/>
        </w:rPr>
        <w:t xml:space="preserve"> </w:t>
      </w:r>
      <w:r>
        <w:t>de</w:t>
      </w:r>
      <w:r>
        <w:rPr>
          <w:spacing w:val="-6"/>
        </w:rPr>
        <w:t xml:space="preserve"> </w:t>
      </w:r>
      <w:r>
        <w:t>los</w:t>
      </w:r>
      <w:r>
        <w:rPr>
          <w:spacing w:val="-4"/>
        </w:rPr>
        <w:t xml:space="preserve"> </w:t>
      </w:r>
      <w:r>
        <w:t>integrantes</w:t>
      </w:r>
      <w:r>
        <w:rPr>
          <w:spacing w:val="-6"/>
        </w:rPr>
        <w:t xml:space="preserve"> </w:t>
      </w:r>
      <w:r>
        <w:t>de</w:t>
      </w:r>
      <w:r>
        <w:rPr>
          <w:spacing w:val="-7"/>
        </w:rPr>
        <w:t xml:space="preserve"> </w:t>
      </w:r>
      <w:r>
        <w:t>la</w:t>
      </w:r>
      <w:r>
        <w:rPr>
          <w:spacing w:val="-3"/>
        </w:rPr>
        <w:t xml:space="preserve"> </w:t>
      </w:r>
      <w:r>
        <w:t>Cámara,</w:t>
      </w:r>
      <w:r>
        <w:rPr>
          <w:spacing w:val="-5"/>
        </w:rPr>
        <w:t xml:space="preserve"> </w:t>
      </w:r>
      <w:r>
        <w:t>lo</w:t>
      </w:r>
      <w:r>
        <w:rPr>
          <w:spacing w:val="-6"/>
        </w:rPr>
        <w:t xml:space="preserve"> </w:t>
      </w:r>
      <w:r>
        <w:t>que</w:t>
      </w:r>
      <w:r>
        <w:rPr>
          <w:spacing w:val="-6"/>
        </w:rPr>
        <w:t xml:space="preserve"> </w:t>
      </w:r>
      <w:r>
        <w:t>equivale</w:t>
      </w:r>
      <w:r>
        <w:rPr>
          <w:spacing w:val="-4"/>
        </w:rPr>
        <w:t xml:space="preserve"> </w:t>
      </w:r>
      <w:r>
        <w:t>a</w:t>
      </w:r>
      <w:r>
        <w:rPr>
          <w:spacing w:val="-6"/>
        </w:rPr>
        <w:t xml:space="preserve"> </w:t>
      </w:r>
      <w:r>
        <w:t>55</w:t>
      </w:r>
      <w:r>
        <w:rPr>
          <w:spacing w:val="-7"/>
        </w:rPr>
        <w:t xml:space="preserve"> </w:t>
      </w:r>
      <w:r>
        <w:t>diputadas de un total de 155 representantes</w:t>
      </w:r>
      <w:r>
        <w:rPr>
          <w:vertAlign w:val="superscript"/>
        </w:rPr>
        <w:t>8</w:t>
      </w:r>
      <w:r>
        <w:t>.</w:t>
      </w:r>
    </w:p>
    <w:p w:rsidR="004E1805" w:rsidRDefault="00000000">
      <w:pPr>
        <w:pStyle w:val="Textoindependiente"/>
        <w:spacing w:before="159" w:line="256" w:lineRule="auto"/>
        <w:ind w:left="102" w:right="116" w:firstLine="851"/>
        <w:jc w:val="both"/>
      </w:pPr>
      <w:r>
        <w:t>Estos datos demuestran la efectividad de las medidas legislativas para la incorporación</w:t>
      </w:r>
      <w:r>
        <w:rPr>
          <w:spacing w:val="-14"/>
        </w:rPr>
        <w:t xml:space="preserve"> </w:t>
      </w:r>
      <w:r>
        <w:t>de</w:t>
      </w:r>
      <w:r>
        <w:rPr>
          <w:spacing w:val="-15"/>
        </w:rPr>
        <w:t xml:space="preserve"> </w:t>
      </w:r>
      <w:r>
        <w:t>mujeres</w:t>
      </w:r>
      <w:r>
        <w:rPr>
          <w:spacing w:val="-10"/>
        </w:rPr>
        <w:t xml:space="preserve"> </w:t>
      </w:r>
      <w:r>
        <w:t>dentro</w:t>
      </w:r>
      <w:r>
        <w:rPr>
          <w:spacing w:val="-13"/>
        </w:rPr>
        <w:t xml:space="preserve"> </w:t>
      </w:r>
      <w:r>
        <w:t>del</w:t>
      </w:r>
      <w:r>
        <w:rPr>
          <w:spacing w:val="-11"/>
        </w:rPr>
        <w:t xml:space="preserve"> </w:t>
      </w:r>
      <w:r>
        <w:t>debate</w:t>
      </w:r>
      <w:r>
        <w:rPr>
          <w:spacing w:val="-11"/>
        </w:rPr>
        <w:t xml:space="preserve"> </w:t>
      </w:r>
      <w:r>
        <w:t>público</w:t>
      </w:r>
      <w:r>
        <w:rPr>
          <w:spacing w:val="-10"/>
        </w:rPr>
        <w:t xml:space="preserve"> </w:t>
      </w:r>
      <w:r>
        <w:t>en</w:t>
      </w:r>
      <w:r>
        <w:rPr>
          <w:spacing w:val="-13"/>
        </w:rPr>
        <w:t xml:space="preserve"> </w:t>
      </w:r>
      <w:r>
        <w:t>el</w:t>
      </w:r>
      <w:r>
        <w:rPr>
          <w:spacing w:val="-11"/>
        </w:rPr>
        <w:t xml:space="preserve"> </w:t>
      </w:r>
      <w:r>
        <w:t>Congreso</w:t>
      </w:r>
      <w:r>
        <w:rPr>
          <w:spacing w:val="-10"/>
        </w:rPr>
        <w:t xml:space="preserve"> </w:t>
      </w:r>
      <w:r>
        <w:t>Nacional</w:t>
      </w:r>
      <w:r>
        <w:rPr>
          <w:spacing w:val="-9"/>
        </w:rPr>
        <w:t xml:space="preserve"> </w:t>
      </w:r>
      <w:r>
        <w:t>y,</w:t>
      </w:r>
      <w:r>
        <w:rPr>
          <w:spacing w:val="-12"/>
        </w:rPr>
        <w:t xml:space="preserve"> </w:t>
      </w:r>
      <w:r>
        <w:t>por</w:t>
      </w:r>
      <w:r>
        <w:rPr>
          <w:spacing w:val="-12"/>
        </w:rPr>
        <w:t xml:space="preserve"> </w:t>
      </w:r>
      <w:r>
        <w:t>lo</w:t>
      </w:r>
      <w:r>
        <w:rPr>
          <w:spacing w:val="-12"/>
        </w:rPr>
        <w:t xml:space="preserve"> </w:t>
      </w:r>
      <w:r>
        <w:rPr>
          <w:spacing w:val="-2"/>
        </w:rPr>
        <w:t>tanto,</w:t>
      </w:r>
    </w:p>
    <w:p w:rsidR="004E1805" w:rsidRDefault="004E1805">
      <w:pPr>
        <w:pStyle w:val="Textoindependiente"/>
        <w:rPr>
          <w:sz w:val="20"/>
        </w:rPr>
      </w:pPr>
    </w:p>
    <w:p w:rsidR="004E1805" w:rsidRDefault="00000000">
      <w:pPr>
        <w:pStyle w:val="Textoindependiente"/>
        <w:spacing w:before="100"/>
        <w:rPr>
          <w:sz w:val="20"/>
        </w:rPr>
      </w:pPr>
      <w:r>
        <w:rPr>
          <w:noProof/>
        </w:rPr>
        <mc:AlternateContent>
          <mc:Choice Requires="wps">
            <w:drawing>
              <wp:anchor distT="0" distB="0" distL="0" distR="0" simplePos="0" relativeHeight="487588352" behindDoc="1" locked="0" layoutInCell="1" allowOverlap="1">
                <wp:simplePos x="0" y="0"/>
                <wp:positionH relativeFrom="page">
                  <wp:posOffset>1080820</wp:posOffset>
                </wp:positionH>
                <wp:positionV relativeFrom="paragraph">
                  <wp:posOffset>225267</wp:posOffset>
                </wp:positionV>
                <wp:extent cx="182943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4DE6F2" id="Graphic 3" o:spid="_x0000_s1026" style="position:absolute;margin-left:85.1pt;margin-top:17.75pt;width:144.0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" path="m1829054,l,,,9143r1829054,l1829054,xe" fillcolor="black" stroked="f">
                <v:path arrowok="t"/>
                <w10:wrap type="topAndBottom" anchorx="page"/>
              </v:shape>
            </w:pict>
          </mc:Fallback>
        </mc:AlternateContent>
      </w:r>
    </w:p>
    <w:p w:rsidR="004E1805" w:rsidRDefault="00000000">
      <w:pPr>
        <w:spacing w:before="102"/>
        <w:ind w:left="102"/>
        <w:rPr>
          <w:rFonts w:ascii="Calibri" w:hAnsi="Calibri"/>
          <w:sz w:val="20"/>
        </w:rPr>
      </w:pPr>
      <w:r>
        <w:rPr>
          <w:rFonts w:ascii="Calibri" w:hAnsi="Calibri"/>
          <w:sz w:val="20"/>
          <w:vertAlign w:val="superscript"/>
        </w:rPr>
        <w:t>3</w:t>
      </w:r>
      <w:r>
        <w:rPr>
          <w:rFonts w:ascii="Calibri" w:hAnsi="Calibri"/>
          <w:sz w:val="20"/>
        </w:rPr>
        <w:t xml:space="preserve"> Participación Política de la Mujer en el Congreso Nacional. Serie de Apuntes de la Cámara n.°2, marzo de</w:t>
      </w:r>
      <w:r>
        <w:rPr>
          <w:rFonts w:ascii="Calibri" w:hAnsi="Calibri"/>
          <w:spacing w:val="40"/>
          <w:sz w:val="20"/>
        </w:rPr>
        <w:t xml:space="preserve"> </w:t>
      </w:r>
      <w:r>
        <w:rPr>
          <w:rFonts w:ascii="Calibri" w:hAnsi="Calibri"/>
          <w:sz w:val="20"/>
        </w:rPr>
        <w:t>2019, p. 17-26.</w:t>
      </w:r>
    </w:p>
    <w:p w:rsidR="004E1805" w:rsidRDefault="00000000">
      <w:pPr>
        <w:ind w:left="102"/>
        <w:rPr>
          <w:rFonts w:ascii="Calibri" w:hAnsi="Calibri"/>
          <w:sz w:val="20"/>
        </w:rPr>
      </w:pPr>
      <w:r>
        <w:rPr>
          <w:rFonts w:ascii="Calibri" w:hAnsi="Calibri"/>
          <w:sz w:val="20"/>
          <w:vertAlign w:val="superscript"/>
        </w:rPr>
        <w:t>4</w:t>
      </w:r>
      <w:r>
        <w:rPr>
          <w:rFonts w:ascii="Calibri" w:hAnsi="Calibri"/>
          <w:spacing w:val="80"/>
          <w:sz w:val="20"/>
        </w:rPr>
        <w:t xml:space="preserve"> </w:t>
      </w:r>
      <w:r>
        <w:rPr>
          <w:rFonts w:ascii="Calibri" w:hAnsi="Calibri"/>
          <w:sz w:val="20"/>
        </w:rPr>
        <w:t>Álvarez</w:t>
      </w:r>
      <w:r>
        <w:rPr>
          <w:rFonts w:ascii="Calibri" w:hAnsi="Calibri"/>
          <w:spacing w:val="23"/>
          <w:sz w:val="20"/>
        </w:rPr>
        <w:t xml:space="preserve"> </w:t>
      </w:r>
      <w:r>
        <w:rPr>
          <w:rFonts w:ascii="Calibri" w:hAnsi="Calibri"/>
          <w:sz w:val="20"/>
        </w:rPr>
        <w:t>P.</w:t>
      </w:r>
      <w:r>
        <w:rPr>
          <w:rFonts w:ascii="Calibri" w:hAnsi="Calibri"/>
          <w:spacing w:val="23"/>
          <w:sz w:val="20"/>
        </w:rPr>
        <w:t xml:space="preserve"> </w:t>
      </w:r>
      <w:r>
        <w:rPr>
          <w:rFonts w:ascii="Calibri" w:hAnsi="Calibri"/>
          <w:i/>
          <w:sz w:val="20"/>
        </w:rPr>
        <w:t>et</w:t>
      </w:r>
      <w:r>
        <w:rPr>
          <w:rFonts w:ascii="Calibri" w:hAnsi="Calibri"/>
          <w:i/>
          <w:spacing w:val="23"/>
          <w:sz w:val="20"/>
        </w:rPr>
        <w:t xml:space="preserve"> </w:t>
      </w:r>
      <w:r>
        <w:rPr>
          <w:rFonts w:ascii="Calibri" w:hAnsi="Calibri"/>
          <w:i/>
          <w:sz w:val="20"/>
        </w:rPr>
        <w:t>al</w:t>
      </w:r>
      <w:r>
        <w:rPr>
          <w:rFonts w:ascii="Calibri" w:hAnsi="Calibri"/>
          <w:i/>
          <w:spacing w:val="23"/>
          <w:sz w:val="20"/>
        </w:rPr>
        <w:t xml:space="preserve"> </w:t>
      </w:r>
      <w:r>
        <w:rPr>
          <w:rFonts w:ascii="Calibri" w:hAnsi="Calibri"/>
          <w:sz w:val="20"/>
        </w:rPr>
        <w:t>(abril</w:t>
      </w:r>
      <w:r>
        <w:rPr>
          <w:rFonts w:ascii="Calibri" w:hAnsi="Calibri"/>
          <w:spacing w:val="20"/>
          <w:sz w:val="20"/>
        </w:rPr>
        <w:t xml:space="preserve"> </w:t>
      </w:r>
      <w:r>
        <w:rPr>
          <w:rFonts w:ascii="Calibri" w:hAnsi="Calibri"/>
          <w:sz w:val="20"/>
        </w:rPr>
        <w:t>2023).</w:t>
      </w:r>
      <w:r>
        <w:rPr>
          <w:rFonts w:ascii="Calibri" w:hAnsi="Calibri"/>
          <w:spacing w:val="23"/>
          <w:sz w:val="20"/>
        </w:rPr>
        <w:t xml:space="preserve"> </w:t>
      </w:r>
      <w:r>
        <w:rPr>
          <w:rFonts w:ascii="Calibri" w:hAnsi="Calibri"/>
          <w:sz w:val="20"/>
        </w:rPr>
        <w:t>Parlamentos</w:t>
      </w:r>
      <w:r>
        <w:rPr>
          <w:rFonts w:ascii="Calibri" w:hAnsi="Calibri"/>
          <w:spacing w:val="24"/>
          <w:sz w:val="20"/>
        </w:rPr>
        <w:t xml:space="preserve"> </w:t>
      </w:r>
      <w:r>
        <w:rPr>
          <w:rFonts w:ascii="Calibri" w:hAnsi="Calibri"/>
          <w:sz w:val="20"/>
        </w:rPr>
        <w:t>sensibles</w:t>
      </w:r>
      <w:r>
        <w:rPr>
          <w:rFonts w:ascii="Calibri" w:hAnsi="Calibri"/>
          <w:spacing w:val="21"/>
          <w:sz w:val="20"/>
        </w:rPr>
        <w:t xml:space="preserve"> </w:t>
      </w:r>
      <w:r>
        <w:rPr>
          <w:rFonts w:ascii="Calibri" w:hAnsi="Calibri"/>
          <w:sz w:val="20"/>
        </w:rPr>
        <w:t>al</w:t>
      </w:r>
      <w:r>
        <w:rPr>
          <w:rFonts w:ascii="Calibri" w:hAnsi="Calibri"/>
          <w:spacing w:val="23"/>
          <w:sz w:val="20"/>
        </w:rPr>
        <w:t xml:space="preserve"> </w:t>
      </w:r>
      <w:r>
        <w:rPr>
          <w:rFonts w:ascii="Calibri" w:hAnsi="Calibri"/>
          <w:sz w:val="20"/>
        </w:rPr>
        <w:t>género.</w:t>
      </w:r>
      <w:r>
        <w:rPr>
          <w:rFonts w:ascii="Calibri" w:hAnsi="Calibri"/>
          <w:spacing w:val="22"/>
          <w:sz w:val="20"/>
        </w:rPr>
        <w:t xml:space="preserve"> </w:t>
      </w:r>
      <w:r>
        <w:rPr>
          <w:rFonts w:ascii="Calibri" w:hAnsi="Calibri"/>
          <w:sz w:val="20"/>
        </w:rPr>
        <w:t>El</w:t>
      </w:r>
      <w:r>
        <w:rPr>
          <w:rFonts w:ascii="Calibri" w:hAnsi="Calibri"/>
          <w:spacing w:val="22"/>
          <w:sz w:val="20"/>
        </w:rPr>
        <w:t xml:space="preserve"> </w:t>
      </w:r>
      <w:r>
        <w:rPr>
          <w:rFonts w:ascii="Calibri" w:hAnsi="Calibri"/>
          <w:sz w:val="20"/>
        </w:rPr>
        <w:t>caso</w:t>
      </w:r>
      <w:r>
        <w:rPr>
          <w:rFonts w:ascii="Calibri" w:hAnsi="Calibri"/>
          <w:spacing w:val="22"/>
          <w:sz w:val="20"/>
        </w:rPr>
        <w:t xml:space="preserve"> </w:t>
      </w:r>
      <w:r>
        <w:rPr>
          <w:rFonts w:ascii="Calibri" w:hAnsi="Calibri"/>
          <w:sz w:val="20"/>
        </w:rPr>
        <w:t>de</w:t>
      </w:r>
      <w:r>
        <w:rPr>
          <w:rFonts w:ascii="Calibri" w:hAnsi="Calibri"/>
          <w:spacing w:val="21"/>
          <w:sz w:val="20"/>
        </w:rPr>
        <w:t xml:space="preserve"> </w:t>
      </w:r>
      <w:r>
        <w:rPr>
          <w:rFonts w:ascii="Calibri" w:hAnsi="Calibri"/>
          <w:sz w:val="20"/>
        </w:rPr>
        <w:t>Chile.</w:t>
      </w:r>
      <w:r>
        <w:rPr>
          <w:rFonts w:ascii="Calibri" w:hAnsi="Calibri"/>
          <w:spacing w:val="23"/>
          <w:sz w:val="20"/>
        </w:rPr>
        <w:t xml:space="preserve"> </w:t>
      </w:r>
      <w:r>
        <w:rPr>
          <w:rFonts w:ascii="Calibri" w:hAnsi="Calibri"/>
          <w:sz w:val="20"/>
        </w:rPr>
        <w:t>Biblioteca</w:t>
      </w:r>
      <w:r>
        <w:rPr>
          <w:rFonts w:ascii="Calibri" w:hAnsi="Calibri"/>
          <w:spacing w:val="24"/>
          <w:sz w:val="20"/>
        </w:rPr>
        <w:t xml:space="preserve"> </w:t>
      </w:r>
      <w:r>
        <w:rPr>
          <w:rFonts w:ascii="Calibri" w:hAnsi="Calibri"/>
          <w:sz w:val="20"/>
        </w:rPr>
        <w:t>del</w:t>
      </w:r>
      <w:r>
        <w:rPr>
          <w:rFonts w:ascii="Calibri" w:hAnsi="Calibri"/>
          <w:spacing w:val="22"/>
          <w:sz w:val="20"/>
        </w:rPr>
        <w:t xml:space="preserve"> </w:t>
      </w:r>
      <w:r>
        <w:rPr>
          <w:rFonts w:ascii="Calibri" w:hAnsi="Calibri"/>
          <w:sz w:val="20"/>
        </w:rPr>
        <w:t>Congreso Nacional, p. 107.</w:t>
      </w:r>
    </w:p>
    <w:p w:rsidR="004E1805" w:rsidRDefault="00000000">
      <w:pPr>
        <w:spacing w:line="243" w:lineRule="exact"/>
        <w:ind w:left="102"/>
        <w:rPr>
          <w:rFonts w:ascii="Calibri"/>
          <w:sz w:val="20"/>
        </w:rPr>
      </w:pPr>
      <w:r>
        <w:rPr>
          <w:rFonts w:ascii="Calibri"/>
          <w:sz w:val="20"/>
          <w:vertAlign w:val="superscript"/>
        </w:rPr>
        <w:t>5</w:t>
      </w:r>
      <w:r>
        <w:rPr>
          <w:rFonts w:ascii="Calibri"/>
          <w:spacing w:val="-8"/>
          <w:sz w:val="20"/>
        </w:rPr>
        <w:t xml:space="preserve"> </w:t>
      </w:r>
      <w:r>
        <w:rPr>
          <w:rFonts w:ascii="Calibri"/>
          <w:sz w:val="20"/>
        </w:rPr>
        <w:t>Ibidem</w:t>
      </w:r>
      <w:r>
        <w:rPr>
          <w:rFonts w:ascii="Calibri"/>
          <w:spacing w:val="-7"/>
          <w:sz w:val="20"/>
        </w:rPr>
        <w:t xml:space="preserve"> </w:t>
      </w:r>
      <w:r>
        <w:rPr>
          <w:rFonts w:ascii="Calibri"/>
          <w:sz w:val="20"/>
        </w:rPr>
        <w:t>p.112-</w:t>
      </w:r>
      <w:r>
        <w:rPr>
          <w:rFonts w:ascii="Calibri"/>
          <w:spacing w:val="-4"/>
          <w:sz w:val="20"/>
        </w:rPr>
        <w:t>113.</w:t>
      </w:r>
    </w:p>
    <w:p w:rsidR="004E1805" w:rsidRDefault="00000000">
      <w:pPr>
        <w:ind w:left="102"/>
        <w:rPr>
          <w:rFonts w:ascii="Calibri"/>
          <w:sz w:val="20"/>
        </w:rPr>
      </w:pPr>
      <w:r>
        <w:rPr>
          <w:rFonts w:ascii="Calibri"/>
          <w:sz w:val="20"/>
          <w:vertAlign w:val="superscript"/>
        </w:rPr>
        <w:t>6</w:t>
      </w:r>
      <w:r>
        <w:rPr>
          <w:rFonts w:ascii="Calibri"/>
          <w:spacing w:val="-8"/>
          <w:sz w:val="20"/>
        </w:rPr>
        <w:t xml:space="preserve"> </w:t>
      </w:r>
      <w:r>
        <w:rPr>
          <w:rFonts w:ascii="Calibri"/>
          <w:sz w:val="20"/>
        </w:rPr>
        <w:t>Ibidem,</w:t>
      </w:r>
      <w:r>
        <w:rPr>
          <w:rFonts w:ascii="Calibri"/>
          <w:spacing w:val="-6"/>
          <w:sz w:val="20"/>
        </w:rPr>
        <w:t xml:space="preserve"> </w:t>
      </w:r>
      <w:r>
        <w:rPr>
          <w:rFonts w:ascii="Calibri"/>
          <w:sz w:val="20"/>
        </w:rPr>
        <w:t>p.</w:t>
      </w:r>
      <w:r>
        <w:rPr>
          <w:rFonts w:ascii="Calibri"/>
          <w:spacing w:val="-6"/>
          <w:sz w:val="20"/>
        </w:rPr>
        <w:t xml:space="preserve"> </w:t>
      </w:r>
      <w:r>
        <w:rPr>
          <w:rFonts w:ascii="Calibri"/>
          <w:sz w:val="20"/>
        </w:rPr>
        <w:t>112-</w:t>
      </w:r>
      <w:r>
        <w:rPr>
          <w:rFonts w:ascii="Calibri"/>
          <w:spacing w:val="-4"/>
          <w:sz w:val="20"/>
        </w:rPr>
        <w:t>113.</w:t>
      </w:r>
    </w:p>
    <w:p w:rsidR="004E1805" w:rsidRDefault="00000000">
      <w:pPr>
        <w:ind w:left="102"/>
        <w:rPr>
          <w:rFonts w:ascii="Calibri"/>
          <w:sz w:val="20"/>
        </w:rPr>
      </w:pPr>
      <w:r>
        <w:rPr>
          <w:rFonts w:ascii="Calibri"/>
          <w:sz w:val="20"/>
          <w:vertAlign w:val="superscript"/>
        </w:rPr>
        <w:t>7</w:t>
      </w:r>
      <w:r>
        <w:rPr>
          <w:rFonts w:ascii="Calibri"/>
          <w:spacing w:val="-5"/>
          <w:sz w:val="20"/>
        </w:rPr>
        <w:t xml:space="preserve"> </w:t>
      </w:r>
      <w:r>
        <w:rPr>
          <w:rFonts w:ascii="Calibri"/>
          <w:sz w:val="20"/>
        </w:rPr>
        <w:t>Ibidem,</w:t>
      </w:r>
      <w:r>
        <w:rPr>
          <w:rFonts w:ascii="Calibri"/>
          <w:spacing w:val="-4"/>
          <w:sz w:val="20"/>
        </w:rPr>
        <w:t xml:space="preserve"> </w:t>
      </w:r>
      <w:r>
        <w:rPr>
          <w:rFonts w:ascii="Calibri"/>
          <w:sz w:val="20"/>
        </w:rPr>
        <w:t>p.</w:t>
      </w:r>
      <w:r>
        <w:rPr>
          <w:rFonts w:ascii="Calibri"/>
          <w:spacing w:val="-4"/>
          <w:sz w:val="20"/>
        </w:rPr>
        <w:t xml:space="preserve"> 113.</w:t>
      </w:r>
    </w:p>
    <w:p w:rsidR="004E1805" w:rsidRDefault="00000000">
      <w:pPr>
        <w:spacing w:before="1"/>
        <w:ind w:left="102"/>
        <w:rPr>
          <w:rFonts w:ascii="Calibri"/>
          <w:sz w:val="20"/>
        </w:rPr>
      </w:pPr>
      <w:r>
        <w:rPr>
          <w:rFonts w:ascii="Calibri"/>
          <w:sz w:val="20"/>
          <w:vertAlign w:val="superscript"/>
        </w:rPr>
        <w:t>8</w:t>
      </w:r>
      <w:r>
        <w:rPr>
          <w:rFonts w:ascii="Calibri"/>
          <w:spacing w:val="-7"/>
          <w:sz w:val="20"/>
        </w:rPr>
        <w:t xml:space="preserve"> </w:t>
      </w:r>
      <w:r>
        <w:rPr>
          <w:rFonts w:ascii="Calibri"/>
          <w:sz w:val="20"/>
        </w:rPr>
        <w:t>Ibidem.</w:t>
      </w:r>
      <w:r>
        <w:rPr>
          <w:rFonts w:ascii="Calibri"/>
          <w:spacing w:val="-5"/>
          <w:sz w:val="20"/>
        </w:rPr>
        <w:t xml:space="preserve"> </w:t>
      </w:r>
      <w:r>
        <w:rPr>
          <w:rFonts w:ascii="Calibri"/>
          <w:spacing w:val="-2"/>
          <w:sz w:val="20"/>
        </w:rPr>
        <w:t>P113.</w:t>
      </w:r>
    </w:p>
    <w:p w:rsidR="004E1805" w:rsidRDefault="004E1805">
      <w:pPr>
        <w:rPr>
          <w:rFonts w:ascii="Calibri"/>
          <w:sz w:val="20"/>
        </w:rPr>
        <w:sectPr w:rsidR="004E1805" w:rsidSect="00142974">
          <w:pgSz w:w="12240" w:h="15840"/>
          <w:pgMar w:top="1340" w:right="1580" w:bottom="280" w:left="1600" w:header="720" w:footer="720" w:gutter="0"/>
          <w:cols w:space="720"/>
        </w:sectPr>
      </w:pPr>
    </w:p>
    <w:p w:rsidR="004E1805" w:rsidRDefault="00000000">
      <w:pPr>
        <w:pStyle w:val="Textoindependiente"/>
        <w:spacing w:before="79" w:line="256" w:lineRule="auto"/>
        <w:ind w:left="102"/>
      </w:pPr>
      <w:r>
        <w:lastRenderedPageBreak/>
        <w:t>que</w:t>
      </w:r>
      <w:r>
        <w:rPr>
          <w:spacing w:val="-16"/>
        </w:rPr>
        <w:t xml:space="preserve"> </w:t>
      </w:r>
      <w:r>
        <w:t>a</w:t>
      </w:r>
      <w:r>
        <w:rPr>
          <w:spacing w:val="-15"/>
        </w:rPr>
        <w:t xml:space="preserve"> </w:t>
      </w:r>
      <w:r>
        <w:t>diferencia</w:t>
      </w:r>
      <w:r>
        <w:rPr>
          <w:spacing w:val="-15"/>
        </w:rPr>
        <w:t xml:space="preserve"> </w:t>
      </w:r>
      <w:r>
        <w:t>de</w:t>
      </w:r>
      <w:r>
        <w:rPr>
          <w:spacing w:val="-16"/>
        </w:rPr>
        <w:t xml:space="preserve"> </w:t>
      </w:r>
      <w:r>
        <w:t>lo</w:t>
      </w:r>
      <w:r>
        <w:rPr>
          <w:spacing w:val="-15"/>
        </w:rPr>
        <w:t xml:space="preserve"> </w:t>
      </w:r>
      <w:r>
        <w:t>que</w:t>
      </w:r>
      <w:r>
        <w:rPr>
          <w:spacing w:val="-13"/>
        </w:rPr>
        <w:t xml:space="preserve"> </w:t>
      </w:r>
      <w:r>
        <w:t>sucedía</w:t>
      </w:r>
      <w:r>
        <w:rPr>
          <w:spacing w:val="-14"/>
        </w:rPr>
        <w:t xml:space="preserve"> </w:t>
      </w:r>
      <w:r>
        <w:t>en</w:t>
      </w:r>
      <w:r>
        <w:rPr>
          <w:spacing w:val="-16"/>
        </w:rPr>
        <w:t xml:space="preserve"> </w:t>
      </w:r>
      <w:r>
        <w:t>el</w:t>
      </w:r>
      <w:r>
        <w:rPr>
          <w:spacing w:val="-15"/>
        </w:rPr>
        <w:t xml:space="preserve"> </w:t>
      </w:r>
      <w:r>
        <w:t>pasado</w:t>
      </w:r>
      <w:r>
        <w:rPr>
          <w:spacing w:val="-15"/>
        </w:rPr>
        <w:t xml:space="preserve"> </w:t>
      </w:r>
      <w:r>
        <w:t>ya</w:t>
      </w:r>
      <w:r>
        <w:rPr>
          <w:spacing w:val="-14"/>
        </w:rPr>
        <w:t xml:space="preserve"> </w:t>
      </w:r>
      <w:r>
        <w:t>existe</w:t>
      </w:r>
      <w:r>
        <w:rPr>
          <w:spacing w:val="-16"/>
        </w:rPr>
        <w:t xml:space="preserve"> </w:t>
      </w:r>
      <w:r>
        <w:t>una</w:t>
      </w:r>
      <w:r>
        <w:rPr>
          <w:spacing w:val="-13"/>
        </w:rPr>
        <w:t xml:space="preserve"> </w:t>
      </w:r>
      <w:r>
        <w:t>conformación</w:t>
      </w:r>
      <w:r>
        <w:rPr>
          <w:spacing w:val="-14"/>
        </w:rPr>
        <w:t xml:space="preserve"> </w:t>
      </w:r>
      <w:r>
        <w:t>mixta</w:t>
      </w:r>
      <w:r>
        <w:rPr>
          <w:spacing w:val="-14"/>
        </w:rPr>
        <w:t xml:space="preserve"> </w:t>
      </w:r>
      <w:r>
        <w:t>de</w:t>
      </w:r>
      <w:r>
        <w:rPr>
          <w:spacing w:val="-16"/>
        </w:rPr>
        <w:t xml:space="preserve"> </w:t>
      </w:r>
      <w:r>
        <w:t>ambas cámaras del Congreso Nacional.</w:t>
      </w:r>
    </w:p>
    <w:p w:rsidR="004E1805" w:rsidRDefault="00000000">
      <w:pPr>
        <w:pStyle w:val="Textoindependiente"/>
        <w:spacing w:before="166" w:line="259" w:lineRule="auto"/>
        <w:ind w:left="102" w:right="112" w:firstLine="851"/>
        <w:jc w:val="both"/>
      </w:pPr>
      <w:r>
        <w:t>A diferencia del Senado, cuyo nombre oficial comprende a las mujeres y a los hombres, el nombre de la Cámara, al referirse solamente a los diputados, excluye a las diputadas de esa denominación oficial, lo que supone una invisibilización de las mujeres parlamentarias.</w:t>
      </w:r>
      <w:r>
        <w:rPr>
          <w:spacing w:val="-5"/>
        </w:rPr>
        <w:t xml:space="preserve"> </w:t>
      </w:r>
      <w:r>
        <w:t>También</w:t>
      </w:r>
      <w:r>
        <w:rPr>
          <w:spacing w:val="-3"/>
        </w:rPr>
        <w:t xml:space="preserve"> </w:t>
      </w:r>
      <w:r>
        <w:t>implica la relativización</w:t>
      </w:r>
      <w:r>
        <w:rPr>
          <w:spacing w:val="-3"/>
        </w:rPr>
        <w:t xml:space="preserve"> </w:t>
      </w:r>
      <w:r>
        <w:t>de la lucha de quienes las han precedido para</w:t>
      </w:r>
      <w:r>
        <w:rPr>
          <w:spacing w:val="-13"/>
        </w:rPr>
        <w:t xml:space="preserve"> </w:t>
      </w:r>
      <w:r>
        <w:t>lograr</w:t>
      </w:r>
      <w:r>
        <w:rPr>
          <w:spacing w:val="-12"/>
        </w:rPr>
        <w:t xml:space="preserve"> </w:t>
      </w:r>
      <w:r>
        <w:t>nuestra</w:t>
      </w:r>
      <w:r>
        <w:rPr>
          <w:spacing w:val="-15"/>
        </w:rPr>
        <w:t xml:space="preserve"> </w:t>
      </w:r>
      <w:r>
        <w:t>participación</w:t>
      </w:r>
      <w:r>
        <w:rPr>
          <w:spacing w:val="-13"/>
        </w:rPr>
        <w:t xml:space="preserve"> </w:t>
      </w:r>
      <w:r>
        <w:t>efectiva</w:t>
      </w:r>
      <w:r>
        <w:rPr>
          <w:spacing w:val="-11"/>
        </w:rPr>
        <w:t xml:space="preserve"> </w:t>
      </w:r>
      <w:r>
        <w:t>en</w:t>
      </w:r>
      <w:r>
        <w:rPr>
          <w:spacing w:val="-13"/>
        </w:rPr>
        <w:t xml:space="preserve"> </w:t>
      </w:r>
      <w:r>
        <w:t>la</w:t>
      </w:r>
      <w:r>
        <w:rPr>
          <w:spacing w:val="-13"/>
        </w:rPr>
        <w:t xml:space="preserve"> </w:t>
      </w:r>
      <w:r>
        <w:t>esfera</w:t>
      </w:r>
      <w:r>
        <w:rPr>
          <w:spacing w:val="-13"/>
        </w:rPr>
        <w:t xml:space="preserve"> </w:t>
      </w:r>
      <w:r>
        <w:t>pública</w:t>
      </w:r>
      <w:r>
        <w:rPr>
          <w:spacing w:val="-13"/>
        </w:rPr>
        <w:t xml:space="preserve"> </w:t>
      </w:r>
      <w:r>
        <w:t>y,</w:t>
      </w:r>
      <w:r>
        <w:rPr>
          <w:spacing w:val="-12"/>
        </w:rPr>
        <w:t xml:space="preserve"> </w:t>
      </w:r>
      <w:r>
        <w:t>finalmente,</w:t>
      </w:r>
      <w:r>
        <w:rPr>
          <w:spacing w:val="-13"/>
        </w:rPr>
        <w:t xml:space="preserve"> </w:t>
      </w:r>
      <w:r>
        <w:t>desconoce</w:t>
      </w:r>
      <w:r>
        <w:rPr>
          <w:spacing w:val="-13"/>
        </w:rPr>
        <w:t xml:space="preserve"> </w:t>
      </w:r>
      <w:r>
        <w:t>a</w:t>
      </w:r>
      <w:r>
        <w:rPr>
          <w:spacing w:val="-13"/>
        </w:rPr>
        <w:t xml:space="preserve"> </w:t>
      </w:r>
      <w:r>
        <w:t>las mujeres del país que votan por todas y todos quienes conformamos la Corporación</w:t>
      </w:r>
    </w:p>
    <w:p w:rsidR="004E1805" w:rsidRDefault="00000000">
      <w:pPr>
        <w:pStyle w:val="Textoindependiente"/>
        <w:spacing w:before="158" w:line="259" w:lineRule="auto"/>
        <w:ind w:left="102" w:right="114" w:firstLine="851"/>
        <w:jc w:val="both"/>
      </w:pPr>
      <w:r>
        <w:t>Tal como señala los autores</w:t>
      </w:r>
      <w:r>
        <w:rPr>
          <w:spacing w:val="-1"/>
        </w:rPr>
        <w:t xml:space="preserve"> </w:t>
      </w:r>
      <w:r>
        <w:t>Ana Marrades, Julia Sevilla y Octavio Salazar</w:t>
      </w:r>
      <w:r>
        <w:rPr>
          <w:vertAlign w:val="superscript"/>
        </w:rPr>
        <w:t>9</w:t>
      </w:r>
      <w:r>
        <w:t>: “La sociedad se configura y a la vez se transforma a través del lenguaje. Si el lenguaje ha influido en la ocultación</w:t>
      </w:r>
      <w:r>
        <w:rPr>
          <w:spacing w:val="-2"/>
        </w:rPr>
        <w:t xml:space="preserve"> </w:t>
      </w:r>
      <w:r>
        <w:t>de un sujeto, como ocurre cuando solo se</w:t>
      </w:r>
      <w:r>
        <w:rPr>
          <w:spacing w:val="-2"/>
        </w:rPr>
        <w:t xml:space="preserve"> </w:t>
      </w:r>
      <w:r>
        <w:t>habla</w:t>
      </w:r>
      <w:r>
        <w:rPr>
          <w:spacing w:val="-2"/>
        </w:rPr>
        <w:t xml:space="preserve"> </w:t>
      </w:r>
      <w:r>
        <w:t>en masculino y</w:t>
      </w:r>
      <w:r>
        <w:rPr>
          <w:spacing w:val="-2"/>
        </w:rPr>
        <w:t xml:space="preserve"> </w:t>
      </w:r>
      <w:r>
        <w:t>el público al que se dirigen el discurso está formado por personas de ambos sexos, también puede contribuir a visibilizar lo que había quedado escondido. De la misma manera el progreso social y los avances en la igualdad también van transformando el lenguaje al emplear el lenguaje inclusivo y con perspectiva de género”</w:t>
      </w:r>
    </w:p>
    <w:p w:rsidR="004E1805" w:rsidRDefault="00000000">
      <w:pPr>
        <w:pStyle w:val="Textoindependiente"/>
        <w:spacing w:before="160" w:line="259" w:lineRule="auto"/>
        <w:ind w:left="102" w:right="112" w:firstLine="851"/>
        <w:jc w:val="both"/>
      </w:pPr>
      <w:r>
        <w:t>La</w:t>
      </w:r>
      <w:r>
        <w:rPr>
          <w:spacing w:val="-7"/>
        </w:rPr>
        <w:t xml:space="preserve"> </w:t>
      </w:r>
      <w:r>
        <w:t>necesidad</w:t>
      </w:r>
      <w:r>
        <w:rPr>
          <w:spacing w:val="-6"/>
        </w:rPr>
        <w:t xml:space="preserve"> </w:t>
      </w:r>
      <w:r>
        <w:t>de</w:t>
      </w:r>
      <w:r>
        <w:rPr>
          <w:spacing w:val="-6"/>
        </w:rPr>
        <w:t xml:space="preserve"> </w:t>
      </w:r>
      <w:r>
        <w:t>la</w:t>
      </w:r>
      <w:r>
        <w:rPr>
          <w:spacing w:val="-6"/>
        </w:rPr>
        <w:t xml:space="preserve"> </w:t>
      </w:r>
      <w:r>
        <w:t>visibilización</w:t>
      </w:r>
      <w:r>
        <w:rPr>
          <w:spacing w:val="-6"/>
        </w:rPr>
        <w:t xml:space="preserve"> </w:t>
      </w:r>
      <w:r>
        <w:t>de</w:t>
      </w:r>
      <w:r>
        <w:rPr>
          <w:spacing w:val="-7"/>
        </w:rPr>
        <w:t xml:space="preserve"> </w:t>
      </w:r>
      <w:r>
        <w:t>las</w:t>
      </w:r>
      <w:r>
        <w:rPr>
          <w:spacing w:val="-6"/>
        </w:rPr>
        <w:t xml:space="preserve"> </w:t>
      </w:r>
      <w:r>
        <w:t>mujeres</w:t>
      </w:r>
      <w:r>
        <w:rPr>
          <w:spacing w:val="-6"/>
        </w:rPr>
        <w:t xml:space="preserve"> </w:t>
      </w:r>
      <w:r>
        <w:t>en</w:t>
      </w:r>
      <w:r>
        <w:rPr>
          <w:spacing w:val="-6"/>
        </w:rPr>
        <w:t xml:space="preserve"> </w:t>
      </w:r>
      <w:r>
        <w:t>la</w:t>
      </w:r>
      <w:r>
        <w:rPr>
          <w:spacing w:val="-6"/>
        </w:rPr>
        <w:t xml:space="preserve"> </w:t>
      </w:r>
      <w:r>
        <w:t>denominación</w:t>
      </w:r>
      <w:r>
        <w:rPr>
          <w:spacing w:val="-7"/>
        </w:rPr>
        <w:t xml:space="preserve"> </w:t>
      </w:r>
      <w:r>
        <w:t>de</w:t>
      </w:r>
      <w:r>
        <w:rPr>
          <w:spacing w:val="-7"/>
        </w:rPr>
        <w:t xml:space="preserve"> </w:t>
      </w:r>
      <w:r>
        <w:t>la</w:t>
      </w:r>
      <w:r>
        <w:rPr>
          <w:spacing w:val="-6"/>
        </w:rPr>
        <w:t xml:space="preserve"> </w:t>
      </w:r>
      <w:r>
        <w:t>Cámara, es tributaria de las medidas que a nivel constitucional han tenido el objetivo de promoción de la utilización del lenguaje neutro en la carta fundamental. Destacan, asimismo, las medidas</w:t>
      </w:r>
      <w:r>
        <w:rPr>
          <w:spacing w:val="-16"/>
        </w:rPr>
        <w:t xml:space="preserve"> </w:t>
      </w:r>
      <w:r>
        <w:t>de</w:t>
      </w:r>
      <w:r>
        <w:rPr>
          <w:spacing w:val="-15"/>
        </w:rPr>
        <w:t xml:space="preserve"> </w:t>
      </w:r>
      <w:r>
        <w:t>carácter</w:t>
      </w:r>
      <w:r>
        <w:rPr>
          <w:spacing w:val="-15"/>
        </w:rPr>
        <w:t xml:space="preserve"> </w:t>
      </w:r>
      <w:r>
        <w:t>reglamentario</w:t>
      </w:r>
      <w:r>
        <w:rPr>
          <w:spacing w:val="-16"/>
        </w:rPr>
        <w:t xml:space="preserve"> </w:t>
      </w:r>
      <w:r>
        <w:t>que</w:t>
      </w:r>
      <w:r>
        <w:rPr>
          <w:spacing w:val="-15"/>
        </w:rPr>
        <w:t xml:space="preserve"> </w:t>
      </w:r>
      <w:r>
        <w:t>han</w:t>
      </w:r>
      <w:r>
        <w:rPr>
          <w:spacing w:val="-15"/>
        </w:rPr>
        <w:t xml:space="preserve"> </w:t>
      </w:r>
      <w:r>
        <w:t>permitido</w:t>
      </w:r>
      <w:r>
        <w:rPr>
          <w:spacing w:val="-15"/>
        </w:rPr>
        <w:t xml:space="preserve"> </w:t>
      </w:r>
      <w:r>
        <w:t>la</w:t>
      </w:r>
      <w:r>
        <w:rPr>
          <w:spacing w:val="-16"/>
        </w:rPr>
        <w:t xml:space="preserve"> </w:t>
      </w:r>
      <w:r>
        <w:t>creación</w:t>
      </w:r>
      <w:r>
        <w:rPr>
          <w:spacing w:val="-15"/>
        </w:rPr>
        <w:t xml:space="preserve"> </w:t>
      </w:r>
      <w:r>
        <w:t>de</w:t>
      </w:r>
      <w:r>
        <w:rPr>
          <w:spacing w:val="-15"/>
        </w:rPr>
        <w:t xml:space="preserve"> </w:t>
      </w:r>
      <w:r>
        <w:t>la</w:t>
      </w:r>
      <w:r>
        <w:rPr>
          <w:spacing w:val="-16"/>
        </w:rPr>
        <w:t xml:space="preserve"> </w:t>
      </w:r>
      <w:r>
        <w:t>Comisión</w:t>
      </w:r>
      <w:r>
        <w:rPr>
          <w:spacing w:val="-15"/>
        </w:rPr>
        <w:t xml:space="preserve"> </w:t>
      </w:r>
      <w:r>
        <w:t>de</w:t>
      </w:r>
      <w:r>
        <w:rPr>
          <w:spacing w:val="-15"/>
        </w:rPr>
        <w:t xml:space="preserve"> </w:t>
      </w:r>
      <w:r>
        <w:t>Mujeres y</w:t>
      </w:r>
      <w:r>
        <w:rPr>
          <w:spacing w:val="-5"/>
        </w:rPr>
        <w:t xml:space="preserve"> </w:t>
      </w:r>
      <w:r>
        <w:t>Equidad</w:t>
      </w:r>
      <w:r>
        <w:rPr>
          <w:spacing w:val="-5"/>
        </w:rPr>
        <w:t xml:space="preserve"> </w:t>
      </w:r>
      <w:r>
        <w:t>de</w:t>
      </w:r>
      <w:r>
        <w:rPr>
          <w:spacing w:val="-7"/>
        </w:rPr>
        <w:t xml:space="preserve"> </w:t>
      </w:r>
      <w:r>
        <w:t>Género,</w:t>
      </w:r>
      <w:r>
        <w:rPr>
          <w:spacing w:val="-4"/>
        </w:rPr>
        <w:t xml:space="preserve"> </w:t>
      </w:r>
      <w:r>
        <w:t>en</w:t>
      </w:r>
      <w:r>
        <w:rPr>
          <w:spacing w:val="-7"/>
        </w:rPr>
        <w:t xml:space="preserve"> </w:t>
      </w:r>
      <w:r>
        <w:t>tanto</w:t>
      </w:r>
      <w:r>
        <w:rPr>
          <w:spacing w:val="-5"/>
        </w:rPr>
        <w:t xml:space="preserve"> </w:t>
      </w:r>
      <w:r>
        <w:t>instancia</w:t>
      </w:r>
      <w:r>
        <w:rPr>
          <w:spacing w:val="-5"/>
        </w:rPr>
        <w:t xml:space="preserve"> </w:t>
      </w:r>
      <w:r>
        <w:t>de</w:t>
      </w:r>
      <w:r>
        <w:rPr>
          <w:spacing w:val="-9"/>
        </w:rPr>
        <w:t xml:space="preserve"> </w:t>
      </w:r>
      <w:r>
        <w:t>trabajo</w:t>
      </w:r>
      <w:r>
        <w:rPr>
          <w:spacing w:val="-5"/>
        </w:rPr>
        <w:t xml:space="preserve"> </w:t>
      </w:r>
      <w:r>
        <w:t>legislativo</w:t>
      </w:r>
      <w:r>
        <w:rPr>
          <w:spacing w:val="-5"/>
        </w:rPr>
        <w:t xml:space="preserve"> </w:t>
      </w:r>
      <w:r>
        <w:t>especializado</w:t>
      </w:r>
      <w:r>
        <w:rPr>
          <w:spacing w:val="-5"/>
        </w:rPr>
        <w:t xml:space="preserve"> </w:t>
      </w:r>
      <w:r>
        <w:t>en</w:t>
      </w:r>
      <w:r>
        <w:rPr>
          <w:spacing w:val="-5"/>
        </w:rPr>
        <w:t xml:space="preserve"> </w:t>
      </w:r>
      <w:r>
        <w:t>el</w:t>
      </w:r>
      <w:r>
        <w:rPr>
          <w:spacing w:val="-7"/>
        </w:rPr>
        <w:t xml:space="preserve"> </w:t>
      </w:r>
      <w:r>
        <w:t>tema</w:t>
      </w:r>
      <w:r>
        <w:rPr>
          <w:spacing w:val="-5"/>
        </w:rPr>
        <w:t xml:space="preserve"> </w:t>
      </w:r>
      <w:r>
        <w:t>y</w:t>
      </w:r>
      <w:r>
        <w:rPr>
          <w:spacing w:val="-5"/>
        </w:rPr>
        <w:t xml:space="preserve"> </w:t>
      </w:r>
      <w:r>
        <w:t>la implementación de medidas administrativas internas que son concordantes con la propuesta de reforma constitucional que aquí se presenta.</w:t>
      </w:r>
    </w:p>
    <w:p w:rsidR="004E1805" w:rsidRDefault="00000000">
      <w:pPr>
        <w:pStyle w:val="Textoindependiente"/>
        <w:spacing w:before="159" w:line="259" w:lineRule="auto"/>
        <w:ind w:left="102" w:right="113" w:firstLine="851"/>
        <w:jc w:val="both"/>
      </w:pPr>
      <w:r>
        <w:t>Así,</w:t>
      </w:r>
      <w:r>
        <w:rPr>
          <w:spacing w:val="-16"/>
        </w:rPr>
        <w:t xml:space="preserve"> </w:t>
      </w:r>
      <w:r>
        <w:t>desde</w:t>
      </w:r>
      <w:r>
        <w:rPr>
          <w:spacing w:val="-15"/>
        </w:rPr>
        <w:t xml:space="preserve"> </w:t>
      </w:r>
      <w:r>
        <w:t>el</w:t>
      </w:r>
      <w:r>
        <w:rPr>
          <w:spacing w:val="-15"/>
        </w:rPr>
        <w:t xml:space="preserve"> </w:t>
      </w:r>
      <w:r>
        <w:t>año</w:t>
      </w:r>
      <w:r>
        <w:rPr>
          <w:spacing w:val="-16"/>
        </w:rPr>
        <w:t xml:space="preserve"> </w:t>
      </w:r>
      <w:r>
        <w:t>2018</w:t>
      </w:r>
      <w:r>
        <w:rPr>
          <w:spacing w:val="-15"/>
        </w:rPr>
        <w:t xml:space="preserve"> </w:t>
      </w:r>
      <w:r>
        <w:t>y</w:t>
      </w:r>
      <w:r>
        <w:rPr>
          <w:spacing w:val="-15"/>
        </w:rPr>
        <w:t xml:space="preserve"> </w:t>
      </w:r>
      <w:r>
        <w:t>a</w:t>
      </w:r>
      <w:r>
        <w:rPr>
          <w:spacing w:val="-15"/>
        </w:rPr>
        <w:t xml:space="preserve"> </w:t>
      </w:r>
      <w:r>
        <w:t>petición</w:t>
      </w:r>
      <w:r>
        <w:rPr>
          <w:spacing w:val="-16"/>
        </w:rPr>
        <w:t xml:space="preserve"> </w:t>
      </w:r>
      <w:r>
        <w:t>de</w:t>
      </w:r>
      <w:r>
        <w:rPr>
          <w:spacing w:val="-15"/>
        </w:rPr>
        <w:t xml:space="preserve"> </w:t>
      </w:r>
      <w:r>
        <w:t>la</w:t>
      </w:r>
      <w:r>
        <w:rPr>
          <w:spacing w:val="-15"/>
        </w:rPr>
        <w:t xml:space="preserve"> </w:t>
      </w:r>
      <w:r>
        <w:t>diputada</w:t>
      </w:r>
      <w:r>
        <w:rPr>
          <w:spacing w:val="-16"/>
        </w:rPr>
        <w:t xml:space="preserve"> </w:t>
      </w:r>
      <w:r>
        <w:t>Loreto</w:t>
      </w:r>
      <w:r>
        <w:rPr>
          <w:spacing w:val="-15"/>
        </w:rPr>
        <w:t xml:space="preserve"> </w:t>
      </w:r>
      <w:r>
        <w:t>Carvajal,</w:t>
      </w:r>
      <w:r>
        <w:rPr>
          <w:spacing w:val="-14"/>
        </w:rPr>
        <w:t xml:space="preserve"> </w:t>
      </w:r>
      <w:r>
        <w:t>en</w:t>
      </w:r>
      <w:r>
        <w:rPr>
          <w:spacing w:val="-15"/>
        </w:rPr>
        <w:t xml:space="preserve"> </w:t>
      </w:r>
      <w:r>
        <w:t>ese</w:t>
      </w:r>
      <w:r>
        <w:rPr>
          <w:spacing w:val="-16"/>
        </w:rPr>
        <w:t xml:space="preserve"> </w:t>
      </w:r>
      <w:r>
        <w:t>momento presidenta de la Comisión de Mujeres y Equidad</w:t>
      </w:r>
      <w:r>
        <w:rPr>
          <w:spacing w:val="-2"/>
        </w:rPr>
        <w:t xml:space="preserve"> </w:t>
      </w:r>
      <w:r>
        <w:t>de Género de la Cámara, la Comisión de Régimen Interno y Administración accedió a su solicitud para modificar los elementos distintivos e informativos internos que hacían alusión a los diputados para agregar la mención a las diputadas de la Cámara de Diputados, lo cual incluyó el logo institucional y otros elementos.</w:t>
      </w:r>
      <w:r>
        <w:rPr>
          <w:spacing w:val="80"/>
        </w:rPr>
        <w:t xml:space="preserve"> </w:t>
      </w:r>
      <w:r>
        <w:t xml:space="preserve">Desde entonces, dentro de los servicios internos de la Cámara y en la página web, el nombre institucional es “Cámara de Diputadas y Diputados”. Sin embargo, el alcance de esta importante medida tiene efectos limitados. Así, Para el resto de los poderes del Estado, organismos públicos y ciudadanos, seguimos siendo la Cámara de </w:t>
      </w:r>
      <w:r>
        <w:rPr>
          <w:spacing w:val="-2"/>
        </w:rPr>
        <w:t>Diputados.</w:t>
      </w:r>
    </w:p>
    <w:p w:rsidR="004E1805" w:rsidRDefault="00000000">
      <w:pPr>
        <w:pStyle w:val="Textoindependiente"/>
        <w:spacing w:before="157" w:line="256" w:lineRule="auto"/>
        <w:ind w:left="102" w:right="115" w:firstLine="851"/>
        <w:jc w:val="both"/>
      </w:pPr>
      <w:r>
        <w:t>Por los motivos expuestos es que se justifica una reforma constitucional para cambiar la denominación oficial de nuestra Corporación.</w:t>
      </w:r>
    </w:p>
    <w:p w:rsidR="004E1805" w:rsidRDefault="004E1805">
      <w:pPr>
        <w:pStyle w:val="Textoindependiente"/>
      </w:pPr>
    </w:p>
    <w:p w:rsidR="004E1805" w:rsidRDefault="004E1805">
      <w:pPr>
        <w:pStyle w:val="Textoindependiente"/>
        <w:spacing w:before="89"/>
      </w:pPr>
    </w:p>
    <w:p w:rsidR="004E1805" w:rsidRDefault="00000000">
      <w:pPr>
        <w:ind w:left="954"/>
      </w:pPr>
      <w:r>
        <w:rPr>
          <w:b/>
          <w:u w:val="single"/>
        </w:rPr>
        <w:t>Idea</w:t>
      </w:r>
      <w:r>
        <w:rPr>
          <w:b/>
          <w:spacing w:val="-4"/>
          <w:u w:val="single"/>
        </w:rPr>
        <w:t xml:space="preserve"> </w:t>
      </w:r>
      <w:r>
        <w:rPr>
          <w:b/>
          <w:u w:val="single"/>
        </w:rPr>
        <w:t>matriz</w:t>
      </w:r>
      <w:r>
        <w:rPr>
          <w:b/>
          <w:spacing w:val="-3"/>
          <w:u w:val="single"/>
        </w:rPr>
        <w:t xml:space="preserve"> </w:t>
      </w:r>
      <w:r>
        <w:rPr>
          <w:b/>
          <w:u w:val="single"/>
        </w:rPr>
        <w:t>de</w:t>
      </w:r>
      <w:r>
        <w:rPr>
          <w:b/>
          <w:spacing w:val="-4"/>
          <w:u w:val="single"/>
        </w:rPr>
        <w:t xml:space="preserve"> </w:t>
      </w:r>
      <w:r>
        <w:rPr>
          <w:b/>
          <w:u w:val="single"/>
        </w:rPr>
        <w:t>la</w:t>
      </w:r>
      <w:r>
        <w:rPr>
          <w:b/>
          <w:spacing w:val="-3"/>
          <w:u w:val="single"/>
        </w:rPr>
        <w:t xml:space="preserve"> </w:t>
      </w:r>
      <w:r>
        <w:rPr>
          <w:b/>
          <w:spacing w:val="-2"/>
          <w:u w:val="single"/>
        </w:rPr>
        <w:t>iniciativa</w:t>
      </w:r>
      <w:r>
        <w:rPr>
          <w:spacing w:val="-2"/>
        </w:rPr>
        <w:t>:</w:t>
      </w:r>
    </w:p>
    <w:p w:rsidR="004E1805" w:rsidRDefault="00000000">
      <w:pPr>
        <w:pStyle w:val="Textoindependiente"/>
        <w:spacing w:before="184" w:line="259" w:lineRule="auto"/>
        <w:ind w:left="102" w:right="120" w:firstLine="851"/>
        <w:jc w:val="both"/>
      </w:pPr>
      <w:r>
        <w:t>Modificar la Constitución Política de la República con el objeto de sustituir la denominación de la Cámara de Diputados por la de “Cámara de Diputadas y Diputados”; como</w:t>
      </w:r>
      <w:r>
        <w:rPr>
          <w:spacing w:val="80"/>
          <w:w w:val="150"/>
        </w:rPr>
        <w:t xml:space="preserve"> </w:t>
      </w:r>
      <w:r>
        <w:t>asimismo,</w:t>
      </w:r>
      <w:r>
        <w:rPr>
          <w:spacing w:val="36"/>
        </w:rPr>
        <w:t xml:space="preserve">  </w:t>
      </w:r>
      <w:r>
        <w:t>entender</w:t>
      </w:r>
      <w:r>
        <w:rPr>
          <w:spacing w:val="36"/>
        </w:rPr>
        <w:t xml:space="preserve">  </w:t>
      </w:r>
      <w:r>
        <w:t>efectuada</w:t>
      </w:r>
      <w:r>
        <w:rPr>
          <w:spacing w:val="80"/>
          <w:w w:val="150"/>
        </w:rPr>
        <w:t xml:space="preserve"> </w:t>
      </w:r>
      <w:r>
        <w:t>esta</w:t>
      </w:r>
      <w:r>
        <w:rPr>
          <w:spacing w:val="80"/>
          <w:w w:val="150"/>
        </w:rPr>
        <w:t xml:space="preserve"> </w:t>
      </w:r>
      <w:r>
        <w:t>modificación</w:t>
      </w:r>
      <w:r>
        <w:rPr>
          <w:spacing w:val="80"/>
          <w:w w:val="150"/>
        </w:rPr>
        <w:t xml:space="preserve"> </w:t>
      </w:r>
      <w:r>
        <w:t>en</w:t>
      </w:r>
      <w:r>
        <w:rPr>
          <w:spacing w:val="80"/>
          <w:w w:val="150"/>
        </w:rPr>
        <w:t xml:space="preserve"> </w:t>
      </w:r>
      <w:r>
        <w:t>toda</w:t>
      </w:r>
      <w:r>
        <w:rPr>
          <w:spacing w:val="80"/>
          <w:w w:val="150"/>
        </w:rPr>
        <w:t xml:space="preserve"> </w:t>
      </w:r>
      <w:r>
        <w:t>disposición</w:t>
      </w:r>
      <w:r>
        <w:rPr>
          <w:spacing w:val="80"/>
          <w:w w:val="150"/>
        </w:rPr>
        <w:t xml:space="preserve"> </w:t>
      </w:r>
      <w:r>
        <w:t>del</w:t>
      </w:r>
    </w:p>
    <w:p w:rsidR="004E1805" w:rsidRDefault="004E1805">
      <w:pPr>
        <w:pStyle w:val="Textoindependiente"/>
        <w:rPr>
          <w:sz w:val="20"/>
        </w:rPr>
      </w:pPr>
    </w:p>
    <w:p w:rsidR="004E1805" w:rsidRDefault="004E1805">
      <w:pPr>
        <w:pStyle w:val="Textoindependiente"/>
        <w:rPr>
          <w:sz w:val="20"/>
        </w:rPr>
      </w:pPr>
    </w:p>
    <w:p w:rsidR="004E1805" w:rsidRDefault="00000000">
      <w:pPr>
        <w:pStyle w:val="Textoindependiente"/>
        <w:spacing w:before="2"/>
        <w:rPr>
          <w:sz w:val="20"/>
        </w:rPr>
      </w:pPr>
      <w:r>
        <w:rPr>
          <w:noProof/>
        </w:rPr>
        <mc:AlternateContent>
          <mc:Choice Requires="wps">
            <w:drawing>
              <wp:anchor distT="0" distB="0" distL="0" distR="0" simplePos="0" relativeHeight="487588864" behindDoc="1" locked="0" layoutInCell="1" allowOverlap="1">
                <wp:simplePos x="0" y="0"/>
                <wp:positionH relativeFrom="page">
                  <wp:posOffset>1080820</wp:posOffset>
                </wp:positionH>
                <wp:positionV relativeFrom="paragraph">
                  <wp:posOffset>162637</wp:posOffset>
                </wp:positionV>
                <wp:extent cx="1829435"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E6BA59" id="Graphic 4" o:spid="_x0000_s1026" style="position:absolute;margin-left:85.1pt;margin-top:12.8pt;width:144.05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" path="m1829054,l,,,9143r1829054,l1829054,xe" fillcolor="black" stroked="f">
                <v:path arrowok="t"/>
                <w10:wrap type="topAndBottom" anchorx="page"/>
              </v:shape>
            </w:pict>
          </mc:Fallback>
        </mc:AlternateContent>
      </w:r>
    </w:p>
    <w:p w:rsidR="004E1805" w:rsidRDefault="00000000">
      <w:pPr>
        <w:spacing w:before="102"/>
        <w:ind w:left="102"/>
        <w:rPr>
          <w:rFonts w:ascii="Calibri"/>
          <w:sz w:val="20"/>
        </w:rPr>
      </w:pPr>
      <w:r>
        <w:rPr>
          <w:rFonts w:ascii="Calibri"/>
          <w:i/>
          <w:sz w:val="20"/>
          <w:vertAlign w:val="superscript"/>
        </w:rPr>
        <w:t>9</w:t>
      </w:r>
      <w:r>
        <w:rPr>
          <w:rFonts w:ascii="Calibri"/>
          <w:i/>
          <w:spacing w:val="-7"/>
          <w:sz w:val="20"/>
        </w:rPr>
        <w:t xml:space="preserve"> </w:t>
      </w:r>
      <w:r>
        <w:rPr>
          <w:rFonts w:ascii="Calibri"/>
          <w:sz w:val="20"/>
        </w:rPr>
        <w:t>Ventura</w:t>
      </w:r>
      <w:r>
        <w:rPr>
          <w:rFonts w:ascii="Calibri"/>
          <w:spacing w:val="-6"/>
          <w:sz w:val="20"/>
        </w:rPr>
        <w:t xml:space="preserve"> </w:t>
      </w:r>
      <w:r>
        <w:rPr>
          <w:rFonts w:ascii="Calibri"/>
          <w:sz w:val="20"/>
        </w:rPr>
        <w:t>A.,</w:t>
      </w:r>
      <w:r>
        <w:rPr>
          <w:rFonts w:ascii="Calibri"/>
          <w:spacing w:val="-4"/>
          <w:sz w:val="20"/>
        </w:rPr>
        <w:t xml:space="preserve"> </w:t>
      </w:r>
      <w:r>
        <w:rPr>
          <w:rFonts w:ascii="Calibri"/>
          <w:sz w:val="20"/>
        </w:rPr>
        <w:t>(2020)</w:t>
      </w:r>
      <w:r>
        <w:rPr>
          <w:rFonts w:ascii="Calibri"/>
          <w:spacing w:val="-6"/>
          <w:sz w:val="20"/>
        </w:rPr>
        <w:t xml:space="preserve"> </w:t>
      </w:r>
      <w:r>
        <w:rPr>
          <w:rFonts w:ascii="Calibri"/>
          <w:i/>
          <w:sz w:val="20"/>
        </w:rPr>
        <w:t>op.</w:t>
      </w:r>
      <w:r>
        <w:rPr>
          <w:rFonts w:ascii="Calibri"/>
          <w:i/>
          <w:spacing w:val="-6"/>
          <w:sz w:val="20"/>
        </w:rPr>
        <w:t xml:space="preserve"> </w:t>
      </w:r>
      <w:r>
        <w:rPr>
          <w:rFonts w:ascii="Calibri"/>
          <w:i/>
          <w:sz w:val="20"/>
        </w:rPr>
        <w:t>cit</w:t>
      </w:r>
      <w:r>
        <w:rPr>
          <w:rFonts w:ascii="Calibri"/>
          <w:sz w:val="20"/>
        </w:rPr>
        <w:t>.</w:t>
      </w:r>
      <w:r>
        <w:rPr>
          <w:rFonts w:ascii="Calibri"/>
          <w:spacing w:val="-5"/>
          <w:sz w:val="20"/>
        </w:rPr>
        <w:t xml:space="preserve"> </w:t>
      </w:r>
      <w:r>
        <w:rPr>
          <w:rFonts w:ascii="Calibri"/>
          <w:sz w:val="20"/>
        </w:rPr>
        <w:t>p.</w:t>
      </w:r>
      <w:r>
        <w:rPr>
          <w:rFonts w:ascii="Calibri"/>
          <w:spacing w:val="-6"/>
          <w:sz w:val="20"/>
        </w:rPr>
        <w:t xml:space="preserve"> </w:t>
      </w:r>
      <w:r>
        <w:rPr>
          <w:rFonts w:ascii="Calibri"/>
          <w:spacing w:val="-5"/>
          <w:sz w:val="20"/>
        </w:rPr>
        <w:t>75.</w:t>
      </w:r>
    </w:p>
    <w:p w:rsidR="004E1805" w:rsidRDefault="004E1805">
      <w:pPr>
        <w:rPr>
          <w:rFonts w:ascii="Calibri"/>
          <w:sz w:val="20"/>
        </w:rPr>
        <w:sectPr w:rsidR="004E1805" w:rsidSect="00142974">
          <w:pgSz w:w="12240" w:h="15840"/>
          <w:pgMar w:top="1340" w:right="1580" w:bottom="280" w:left="1600" w:header="720" w:footer="720" w:gutter="0"/>
          <w:cols w:space="720"/>
        </w:sectPr>
      </w:pPr>
    </w:p>
    <w:p w:rsidR="004E1805" w:rsidRDefault="00000000">
      <w:pPr>
        <w:pStyle w:val="Textoindependiente"/>
        <w:spacing w:before="79" w:line="256" w:lineRule="auto"/>
        <w:ind w:left="102" w:right="120"/>
        <w:jc w:val="both"/>
      </w:pPr>
      <w:r>
        <w:t>ordenamiento jurídico vigente que haga referencia a la denominación referida, desde la entrada en vigencia de la presente reforma constitucional.</w:t>
      </w:r>
    </w:p>
    <w:p w:rsidR="004E1805" w:rsidRDefault="004E1805">
      <w:pPr>
        <w:pStyle w:val="Textoindependiente"/>
      </w:pPr>
    </w:p>
    <w:p w:rsidR="004E1805" w:rsidRDefault="004E1805">
      <w:pPr>
        <w:pStyle w:val="Textoindependiente"/>
        <w:spacing w:before="90"/>
      </w:pPr>
    </w:p>
    <w:p w:rsidR="004E1805" w:rsidRDefault="00000000">
      <w:pPr>
        <w:pStyle w:val="Textoindependiente"/>
        <w:ind w:left="954"/>
      </w:pPr>
      <w:r>
        <w:t>Por</w:t>
      </w:r>
      <w:r>
        <w:rPr>
          <w:spacing w:val="-2"/>
        </w:rPr>
        <w:t xml:space="preserve"> tanto,</w:t>
      </w:r>
    </w:p>
    <w:p w:rsidR="004E1805" w:rsidRDefault="00000000">
      <w:pPr>
        <w:pStyle w:val="Textoindependiente"/>
        <w:spacing w:before="181" w:line="256" w:lineRule="auto"/>
        <w:ind w:left="102" w:firstLine="851"/>
      </w:pPr>
      <w:r>
        <w:t>En</w:t>
      </w:r>
      <w:r>
        <w:rPr>
          <w:spacing w:val="-12"/>
        </w:rPr>
        <w:t xml:space="preserve"> </w:t>
      </w:r>
      <w:r>
        <w:t>virtud</w:t>
      </w:r>
      <w:r>
        <w:rPr>
          <w:spacing w:val="-13"/>
        </w:rPr>
        <w:t xml:space="preserve"> </w:t>
      </w:r>
      <w:r>
        <w:t>de</w:t>
      </w:r>
      <w:r>
        <w:rPr>
          <w:spacing w:val="-13"/>
        </w:rPr>
        <w:t xml:space="preserve"> </w:t>
      </w:r>
      <w:r>
        <w:t>los</w:t>
      </w:r>
      <w:r>
        <w:rPr>
          <w:spacing w:val="-14"/>
        </w:rPr>
        <w:t xml:space="preserve"> </w:t>
      </w:r>
      <w:r>
        <w:t>fundamentos</w:t>
      </w:r>
      <w:r>
        <w:rPr>
          <w:spacing w:val="-12"/>
        </w:rPr>
        <w:t xml:space="preserve"> </w:t>
      </w:r>
      <w:r>
        <w:t>expuestos,</w:t>
      </w:r>
      <w:r>
        <w:rPr>
          <w:spacing w:val="-11"/>
        </w:rPr>
        <w:t xml:space="preserve"> </w:t>
      </w:r>
      <w:r>
        <w:t>las</w:t>
      </w:r>
      <w:r>
        <w:rPr>
          <w:spacing w:val="-12"/>
        </w:rPr>
        <w:t xml:space="preserve"> </w:t>
      </w:r>
      <w:r>
        <w:t>diputadas</w:t>
      </w:r>
      <w:r>
        <w:rPr>
          <w:spacing w:val="-10"/>
        </w:rPr>
        <w:t xml:space="preserve"> </w:t>
      </w:r>
      <w:r>
        <w:t>y</w:t>
      </w:r>
      <w:r>
        <w:rPr>
          <w:spacing w:val="-12"/>
        </w:rPr>
        <w:t xml:space="preserve"> </w:t>
      </w:r>
      <w:r>
        <w:t>diputados</w:t>
      </w:r>
      <w:r>
        <w:rPr>
          <w:spacing w:val="-12"/>
        </w:rPr>
        <w:t xml:space="preserve"> </w:t>
      </w:r>
      <w:r>
        <w:t>abajo</w:t>
      </w:r>
      <w:r>
        <w:rPr>
          <w:spacing w:val="-15"/>
        </w:rPr>
        <w:t xml:space="preserve"> </w:t>
      </w:r>
      <w:r>
        <w:t>firmantes presentan el siguiente:</w:t>
      </w:r>
    </w:p>
    <w:p w:rsidR="004E1805" w:rsidRDefault="004E1805">
      <w:pPr>
        <w:pStyle w:val="Textoindependiente"/>
      </w:pPr>
    </w:p>
    <w:p w:rsidR="004E1805" w:rsidRDefault="004E1805">
      <w:pPr>
        <w:pStyle w:val="Textoindependiente"/>
        <w:spacing w:before="90"/>
      </w:pPr>
    </w:p>
    <w:p w:rsidR="004E1805" w:rsidRDefault="00000000">
      <w:pPr>
        <w:pStyle w:val="Ttulo1"/>
        <w:spacing w:before="1"/>
        <w:ind w:right="19"/>
        <w:jc w:val="center"/>
      </w:pPr>
      <w:r>
        <w:t>PROYECTO</w:t>
      </w:r>
      <w:r>
        <w:rPr>
          <w:spacing w:val="-8"/>
        </w:rPr>
        <w:t xml:space="preserve"> </w:t>
      </w:r>
      <w:r>
        <w:t>DE</w:t>
      </w:r>
      <w:r>
        <w:rPr>
          <w:spacing w:val="-7"/>
        </w:rPr>
        <w:t xml:space="preserve"> </w:t>
      </w:r>
      <w:r>
        <w:t>REFORMA</w:t>
      </w:r>
      <w:r>
        <w:rPr>
          <w:spacing w:val="-14"/>
        </w:rPr>
        <w:t xml:space="preserve"> </w:t>
      </w:r>
      <w:r>
        <w:rPr>
          <w:spacing w:val="-2"/>
        </w:rPr>
        <w:t>CONSTITUCIONAL:</w:t>
      </w:r>
    </w:p>
    <w:p w:rsidR="004E1805" w:rsidRDefault="004E1805">
      <w:pPr>
        <w:pStyle w:val="Textoindependiente"/>
        <w:rPr>
          <w:b/>
        </w:rPr>
      </w:pPr>
    </w:p>
    <w:p w:rsidR="004E1805" w:rsidRDefault="004E1805">
      <w:pPr>
        <w:pStyle w:val="Textoindependiente"/>
        <w:spacing w:before="110"/>
        <w:rPr>
          <w:b/>
        </w:rPr>
      </w:pPr>
    </w:p>
    <w:p w:rsidR="004E1805" w:rsidRDefault="00000000">
      <w:pPr>
        <w:pStyle w:val="Textoindependiente"/>
        <w:spacing w:line="256" w:lineRule="auto"/>
        <w:ind w:left="102" w:right="116"/>
        <w:jc w:val="both"/>
      </w:pPr>
      <w:r>
        <w:t>“Artículo 1.- Reemplázase en la Constitución Política de la Republica la frase “Cámara de Diputados”</w:t>
      </w:r>
      <w:r>
        <w:rPr>
          <w:spacing w:val="-2"/>
        </w:rPr>
        <w:t xml:space="preserve"> </w:t>
      </w:r>
      <w:r>
        <w:t>por</w:t>
      </w:r>
      <w:r>
        <w:rPr>
          <w:spacing w:val="-4"/>
        </w:rPr>
        <w:t xml:space="preserve"> </w:t>
      </w:r>
      <w:r>
        <w:t>“Cámara</w:t>
      </w:r>
      <w:r>
        <w:rPr>
          <w:spacing w:val="-5"/>
        </w:rPr>
        <w:t xml:space="preserve"> </w:t>
      </w:r>
      <w:r>
        <w:t>de</w:t>
      </w:r>
      <w:r>
        <w:rPr>
          <w:spacing w:val="-3"/>
        </w:rPr>
        <w:t xml:space="preserve"> </w:t>
      </w:r>
      <w:r>
        <w:t>Diputadas</w:t>
      </w:r>
      <w:r>
        <w:rPr>
          <w:spacing w:val="-3"/>
        </w:rPr>
        <w:t xml:space="preserve"> </w:t>
      </w:r>
      <w:r>
        <w:t>y</w:t>
      </w:r>
      <w:r>
        <w:rPr>
          <w:spacing w:val="-2"/>
        </w:rPr>
        <w:t xml:space="preserve"> </w:t>
      </w:r>
      <w:r>
        <w:t>Diputados” en</w:t>
      </w:r>
      <w:r>
        <w:rPr>
          <w:spacing w:val="-3"/>
        </w:rPr>
        <w:t xml:space="preserve"> </w:t>
      </w:r>
      <w:r>
        <w:t>los</w:t>
      </w:r>
      <w:r>
        <w:rPr>
          <w:spacing w:val="-3"/>
        </w:rPr>
        <w:t xml:space="preserve"> </w:t>
      </w:r>
      <w:r>
        <w:t>artículos</w:t>
      </w:r>
      <w:r>
        <w:rPr>
          <w:spacing w:val="-3"/>
        </w:rPr>
        <w:t xml:space="preserve"> </w:t>
      </w:r>
      <w:r>
        <w:t>y</w:t>
      </w:r>
      <w:r>
        <w:rPr>
          <w:spacing w:val="-2"/>
        </w:rPr>
        <w:t xml:space="preserve"> </w:t>
      </w:r>
      <w:r>
        <w:t>disposiciones</w:t>
      </w:r>
      <w:r>
        <w:rPr>
          <w:spacing w:val="-3"/>
        </w:rPr>
        <w:t xml:space="preserve"> </w:t>
      </w:r>
      <w:r>
        <w:t>que</w:t>
      </w:r>
      <w:r>
        <w:rPr>
          <w:spacing w:val="-3"/>
        </w:rPr>
        <w:t xml:space="preserve"> </w:t>
      </w:r>
      <w:r>
        <w:t>se señalan a continuación:</w:t>
      </w:r>
    </w:p>
    <w:p w:rsidR="004E1805" w:rsidRDefault="004E1805">
      <w:pPr>
        <w:pStyle w:val="Textoindependiente"/>
      </w:pPr>
    </w:p>
    <w:p w:rsidR="004E1805" w:rsidRDefault="004E1805">
      <w:pPr>
        <w:pStyle w:val="Textoindependiente"/>
        <w:spacing w:before="91"/>
      </w:pPr>
    </w:p>
    <w:p w:rsidR="004E1805" w:rsidRDefault="00000000">
      <w:pPr>
        <w:pStyle w:val="Prrafodelista"/>
        <w:numPr>
          <w:ilvl w:val="0"/>
          <w:numId w:val="2"/>
        </w:numPr>
        <w:tabs>
          <w:tab w:val="left" w:pos="1200"/>
        </w:tabs>
        <w:spacing w:before="0"/>
        <w:ind w:left="1200" w:hanging="246"/>
      </w:pPr>
      <w:r>
        <w:t>En</w:t>
      </w:r>
      <w:r>
        <w:rPr>
          <w:spacing w:val="-5"/>
        </w:rPr>
        <w:t xml:space="preserve"> </w:t>
      </w:r>
      <w:r>
        <w:t>el</w:t>
      </w:r>
      <w:r>
        <w:rPr>
          <w:spacing w:val="-5"/>
        </w:rPr>
        <w:t xml:space="preserve"> </w:t>
      </w:r>
      <w:r>
        <w:t>inciso</w:t>
      </w:r>
      <w:r>
        <w:rPr>
          <w:spacing w:val="-4"/>
        </w:rPr>
        <w:t xml:space="preserve"> </w:t>
      </w:r>
      <w:r>
        <w:t>primero</w:t>
      </w:r>
      <w:r>
        <w:rPr>
          <w:spacing w:val="-6"/>
        </w:rPr>
        <w:t xml:space="preserve"> </w:t>
      </w:r>
      <w:r>
        <w:t>del</w:t>
      </w:r>
      <w:r>
        <w:rPr>
          <w:spacing w:val="-5"/>
        </w:rPr>
        <w:t xml:space="preserve"> </w:t>
      </w:r>
      <w:r>
        <w:t>artículo</w:t>
      </w:r>
      <w:r>
        <w:rPr>
          <w:spacing w:val="-2"/>
        </w:rPr>
        <w:t xml:space="preserve"> </w:t>
      </w:r>
      <w:r>
        <w:rPr>
          <w:spacing w:val="-5"/>
        </w:rPr>
        <w:t>28.</w:t>
      </w:r>
    </w:p>
    <w:p w:rsidR="004E1805" w:rsidRDefault="00000000">
      <w:pPr>
        <w:pStyle w:val="Prrafodelista"/>
        <w:numPr>
          <w:ilvl w:val="0"/>
          <w:numId w:val="2"/>
        </w:numPr>
        <w:tabs>
          <w:tab w:val="left" w:pos="1200"/>
        </w:tabs>
        <w:spacing w:before="181"/>
        <w:ind w:left="1200" w:hanging="246"/>
      </w:pPr>
      <w:r>
        <w:t>En</w:t>
      </w:r>
      <w:r>
        <w:rPr>
          <w:spacing w:val="-4"/>
        </w:rPr>
        <w:t xml:space="preserve"> </w:t>
      </w:r>
      <w:r>
        <w:t>el</w:t>
      </w:r>
      <w:r>
        <w:rPr>
          <w:spacing w:val="-6"/>
        </w:rPr>
        <w:t xml:space="preserve"> </w:t>
      </w:r>
      <w:r>
        <w:t>inciso</w:t>
      </w:r>
      <w:r>
        <w:rPr>
          <w:spacing w:val="-4"/>
        </w:rPr>
        <w:t xml:space="preserve"> </w:t>
      </w:r>
      <w:r>
        <w:t>primero</w:t>
      </w:r>
      <w:r>
        <w:rPr>
          <w:spacing w:val="-6"/>
        </w:rPr>
        <w:t xml:space="preserve"> </w:t>
      </w:r>
      <w:r>
        <w:t>del</w:t>
      </w:r>
      <w:r>
        <w:rPr>
          <w:spacing w:val="-4"/>
        </w:rPr>
        <w:t xml:space="preserve"> </w:t>
      </w:r>
      <w:r>
        <w:t>artículo</w:t>
      </w:r>
      <w:r>
        <w:rPr>
          <w:spacing w:val="-2"/>
        </w:rPr>
        <w:t xml:space="preserve"> </w:t>
      </w:r>
      <w:r>
        <w:rPr>
          <w:spacing w:val="-5"/>
        </w:rPr>
        <w:t>29.</w:t>
      </w:r>
    </w:p>
    <w:p w:rsidR="004E1805" w:rsidRDefault="00000000">
      <w:pPr>
        <w:pStyle w:val="Prrafodelista"/>
        <w:numPr>
          <w:ilvl w:val="0"/>
          <w:numId w:val="2"/>
        </w:numPr>
        <w:tabs>
          <w:tab w:val="left" w:pos="1200"/>
        </w:tabs>
        <w:ind w:left="1200" w:hanging="246"/>
      </w:pPr>
      <w:r>
        <w:t>En</w:t>
      </w:r>
      <w:r>
        <w:rPr>
          <w:spacing w:val="-3"/>
        </w:rPr>
        <w:t xml:space="preserve"> </w:t>
      </w:r>
      <w:r>
        <w:t>el</w:t>
      </w:r>
      <w:r>
        <w:rPr>
          <w:spacing w:val="-5"/>
        </w:rPr>
        <w:t xml:space="preserve"> </w:t>
      </w:r>
      <w:r>
        <w:t>numeral</w:t>
      </w:r>
      <w:r>
        <w:rPr>
          <w:spacing w:val="-4"/>
        </w:rPr>
        <w:t xml:space="preserve"> </w:t>
      </w:r>
      <w:r>
        <w:t>14°</w:t>
      </w:r>
      <w:r>
        <w:rPr>
          <w:spacing w:val="-4"/>
        </w:rPr>
        <w:t xml:space="preserve"> </w:t>
      </w:r>
      <w:r>
        <w:t>del</w:t>
      </w:r>
      <w:r>
        <w:rPr>
          <w:spacing w:val="-6"/>
        </w:rPr>
        <w:t xml:space="preserve"> </w:t>
      </w:r>
      <w:r>
        <w:t>artículo</w:t>
      </w:r>
      <w:r>
        <w:rPr>
          <w:spacing w:val="-2"/>
        </w:rPr>
        <w:t xml:space="preserve"> </w:t>
      </w:r>
      <w:r>
        <w:rPr>
          <w:spacing w:val="-5"/>
        </w:rPr>
        <w:t>32.</w:t>
      </w:r>
    </w:p>
    <w:p w:rsidR="004E1805" w:rsidRDefault="00000000">
      <w:pPr>
        <w:pStyle w:val="Prrafodelista"/>
        <w:numPr>
          <w:ilvl w:val="0"/>
          <w:numId w:val="2"/>
        </w:numPr>
        <w:tabs>
          <w:tab w:val="left" w:pos="1200"/>
        </w:tabs>
        <w:ind w:left="1200" w:hanging="246"/>
      </w:pPr>
      <w:r>
        <w:t>En</w:t>
      </w:r>
      <w:r>
        <w:rPr>
          <w:spacing w:val="-6"/>
        </w:rPr>
        <w:t xml:space="preserve"> </w:t>
      </w:r>
      <w:r>
        <w:t>el</w:t>
      </w:r>
      <w:r>
        <w:rPr>
          <w:spacing w:val="-5"/>
        </w:rPr>
        <w:t xml:space="preserve"> </w:t>
      </w:r>
      <w:r>
        <w:t>artículo</w:t>
      </w:r>
      <w:r>
        <w:rPr>
          <w:spacing w:val="-5"/>
        </w:rPr>
        <w:t xml:space="preserve"> </w:t>
      </w:r>
      <w:r>
        <w:t>37,</w:t>
      </w:r>
      <w:r>
        <w:rPr>
          <w:spacing w:val="-4"/>
        </w:rPr>
        <w:t xml:space="preserve"> </w:t>
      </w:r>
      <w:r>
        <w:t>las</w:t>
      </w:r>
      <w:r>
        <w:rPr>
          <w:spacing w:val="-3"/>
        </w:rPr>
        <w:t xml:space="preserve"> </w:t>
      </w:r>
      <w:r>
        <w:t>dos</w:t>
      </w:r>
      <w:r>
        <w:rPr>
          <w:spacing w:val="-4"/>
        </w:rPr>
        <w:t xml:space="preserve"> </w:t>
      </w:r>
      <w:r>
        <w:t>veces</w:t>
      </w:r>
      <w:r>
        <w:rPr>
          <w:spacing w:val="-4"/>
        </w:rPr>
        <w:t xml:space="preserve"> </w:t>
      </w:r>
      <w:r>
        <w:t>que</w:t>
      </w:r>
      <w:r>
        <w:rPr>
          <w:spacing w:val="-4"/>
        </w:rPr>
        <w:t xml:space="preserve"> </w:t>
      </w:r>
      <w:r>
        <w:t>aparece</w:t>
      </w:r>
      <w:r>
        <w:rPr>
          <w:spacing w:val="-4"/>
        </w:rPr>
        <w:t xml:space="preserve"> </w:t>
      </w:r>
      <w:r>
        <w:t>mencionado</w:t>
      </w:r>
      <w:r>
        <w:rPr>
          <w:spacing w:val="-4"/>
        </w:rPr>
        <w:t xml:space="preserve"> </w:t>
      </w:r>
      <w:r>
        <w:t>en</w:t>
      </w:r>
      <w:r>
        <w:rPr>
          <w:spacing w:val="-3"/>
        </w:rPr>
        <w:t xml:space="preserve"> </w:t>
      </w:r>
      <w:r>
        <w:t>el</w:t>
      </w:r>
      <w:r>
        <w:rPr>
          <w:spacing w:val="-5"/>
        </w:rPr>
        <w:t xml:space="preserve"> </w:t>
      </w:r>
      <w:r>
        <w:rPr>
          <w:spacing w:val="-2"/>
        </w:rPr>
        <w:t>texto.</w:t>
      </w:r>
    </w:p>
    <w:p w:rsidR="004E1805" w:rsidRDefault="00000000">
      <w:pPr>
        <w:pStyle w:val="Prrafodelista"/>
        <w:numPr>
          <w:ilvl w:val="0"/>
          <w:numId w:val="2"/>
        </w:numPr>
        <w:tabs>
          <w:tab w:val="left" w:pos="1200"/>
        </w:tabs>
        <w:spacing w:before="182"/>
        <w:ind w:left="1200" w:hanging="246"/>
      </w:pPr>
      <w:r>
        <w:t>En</w:t>
      </w:r>
      <w:r>
        <w:rPr>
          <w:spacing w:val="-5"/>
        </w:rPr>
        <w:t xml:space="preserve"> </w:t>
      </w:r>
      <w:r>
        <w:t>el</w:t>
      </w:r>
      <w:r>
        <w:rPr>
          <w:spacing w:val="-5"/>
        </w:rPr>
        <w:t xml:space="preserve"> </w:t>
      </w:r>
      <w:r>
        <w:t>artículo</w:t>
      </w:r>
      <w:r>
        <w:rPr>
          <w:spacing w:val="-4"/>
        </w:rPr>
        <w:t xml:space="preserve"> </w:t>
      </w:r>
      <w:r>
        <w:rPr>
          <w:spacing w:val="-5"/>
        </w:rPr>
        <w:t>46.</w:t>
      </w:r>
    </w:p>
    <w:p w:rsidR="004E1805" w:rsidRDefault="00000000">
      <w:pPr>
        <w:pStyle w:val="Prrafodelista"/>
        <w:numPr>
          <w:ilvl w:val="0"/>
          <w:numId w:val="2"/>
        </w:numPr>
        <w:tabs>
          <w:tab w:val="left" w:pos="1257"/>
        </w:tabs>
        <w:spacing w:before="181" w:line="256" w:lineRule="auto"/>
        <w:ind w:left="954" w:right="116" w:firstLine="0"/>
      </w:pPr>
      <w:r>
        <w:t>En</w:t>
      </w:r>
      <w:r>
        <w:rPr>
          <w:spacing w:val="40"/>
        </w:rPr>
        <w:t xml:space="preserve"> </w:t>
      </w:r>
      <w:r>
        <w:t>el</w:t>
      </w:r>
      <w:r>
        <w:rPr>
          <w:spacing w:val="40"/>
        </w:rPr>
        <w:t xml:space="preserve"> </w:t>
      </w:r>
      <w:r>
        <w:t>epígrafe</w:t>
      </w:r>
      <w:r>
        <w:rPr>
          <w:spacing w:val="40"/>
        </w:rPr>
        <w:t xml:space="preserve"> </w:t>
      </w:r>
      <w:r>
        <w:t>del</w:t>
      </w:r>
      <w:r>
        <w:rPr>
          <w:spacing w:val="40"/>
        </w:rPr>
        <w:t xml:space="preserve"> </w:t>
      </w:r>
      <w:r>
        <w:t>Título</w:t>
      </w:r>
      <w:r>
        <w:rPr>
          <w:spacing w:val="40"/>
        </w:rPr>
        <w:t xml:space="preserve"> </w:t>
      </w:r>
      <w:r>
        <w:t>V:</w:t>
      </w:r>
      <w:r>
        <w:rPr>
          <w:spacing w:val="40"/>
        </w:rPr>
        <w:t xml:space="preserve"> </w:t>
      </w:r>
      <w:r>
        <w:t>“Composición</w:t>
      </w:r>
      <w:r>
        <w:rPr>
          <w:spacing w:val="40"/>
        </w:rPr>
        <w:t xml:space="preserve"> </w:t>
      </w:r>
      <w:r>
        <w:t>y</w:t>
      </w:r>
      <w:r>
        <w:rPr>
          <w:spacing w:val="40"/>
        </w:rPr>
        <w:t xml:space="preserve"> </w:t>
      </w:r>
      <w:r>
        <w:t>generación</w:t>
      </w:r>
      <w:r>
        <w:rPr>
          <w:spacing w:val="40"/>
        </w:rPr>
        <w:t xml:space="preserve"> </w:t>
      </w:r>
      <w:r>
        <w:t>de</w:t>
      </w:r>
      <w:r>
        <w:rPr>
          <w:spacing w:val="40"/>
        </w:rPr>
        <w:t xml:space="preserve"> </w:t>
      </w:r>
      <w:r>
        <w:t>la</w:t>
      </w:r>
      <w:r>
        <w:rPr>
          <w:spacing w:val="40"/>
        </w:rPr>
        <w:t xml:space="preserve"> </w:t>
      </w:r>
      <w:r>
        <w:t>Cámara</w:t>
      </w:r>
      <w:r>
        <w:rPr>
          <w:spacing w:val="40"/>
        </w:rPr>
        <w:t xml:space="preserve"> </w:t>
      </w:r>
      <w:r>
        <w:t>de Diputados y del Senado”</w:t>
      </w:r>
    </w:p>
    <w:p w:rsidR="004E1805" w:rsidRDefault="00000000">
      <w:pPr>
        <w:pStyle w:val="Prrafodelista"/>
        <w:numPr>
          <w:ilvl w:val="0"/>
          <w:numId w:val="2"/>
        </w:numPr>
        <w:tabs>
          <w:tab w:val="left" w:pos="1200"/>
        </w:tabs>
        <w:spacing w:before="162"/>
        <w:ind w:left="1200" w:hanging="246"/>
      </w:pPr>
      <w:r>
        <w:t>En</w:t>
      </w:r>
      <w:r>
        <w:rPr>
          <w:spacing w:val="-6"/>
        </w:rPr>
        <w:t xml:space="preserve"> </w:t>
      </w:r>
      <w:r>
        <w:t>el</w:t>
      </w:r>
      <w:r>
        <w:rPr>
          <w:spacing w:val="-4"/>
        </w:rPr>
        <w:t xml:space="preserve"> </w:t>
      </w:r>
      <w:r>
        <w:t>artículo</w:t>
      </w:r>
      <w:r>
        <w:rPr>
          <w:spacing w:val="-5"/>
        </w:rPr>
        <w:t xml:space="preserve"> </w:t>
      </w:r>
      <w:r>
        <w:t>47</w:t>
      </w:r>
      <w:r>
        <w:rPr>
          <w:spacing w:val="-3"/>
        </w:rPr>
        <w:t xml:space="preserve"> </w:t>
      </w:r>
      <w:r>
        <w:t>las</w:t>
      </w:r>
      <w:r>
        <w:rPr>
          <w:spacing w:val="-2"/>
        </w:rPr>
        <w:t xml:space="preserve"> </w:t>
      </w:r>
      <w:r>
        <w:t>dos</w:t>
      </w:r>
      <w:r>
        <w:rPr>
          <w:spacing w:val="-3"/>
        </w:rPr>
        <w:t xml:space="preserve"> </w:t>
      </w:r>
      <w:r>
        <w:t>veces</w:t>
      </w:r>
      <w:r>
        <w:rPr>
          <w:spacing w:val="-5"/>
        </w:rPr>
        <w:t xml:space="preserve"> </w:t>
      </w:r>
      <w:r>
        <w:t>que</w:t>
      </w:r>
      <w:r>
        <w:rPr>
          <w:spacing w:val="-3"/>
        </w:rPr>
        <w:t xml:space="preserve"> </w:t>
      </w:r>
      <w:r>
        <w:t>aparece</w:t>
      </w:r>
      <w:r>
        <w:rPr>
          <w:spacing w:val="-5"/>
        </w:rPr>
        <w:t xml:space="preserve"> </w:t>
      </w:r>
      <w:r>
        <w:t>mencionada</w:t>
      </w:r>
      <w:r>
        <w:rPr>
          <w:spacing w:val="-3"/>
        </w:rPr>
        <w:t xml:space="preserve"> </w:t>
      </w:r>
      <w:r>
        <w:t>en</w:t>
      </w:r>
      <w:r>
        <w:rPr>
          <w:spacing w:val="-3"/>
        </w:rPr>
        <w:t xml:space="preserve"> </w:t>
      </w:r>
      <w:r>
        <w:t>el</w:t>
      </w:r>
      <w:r>
        <w:rPr>
          <w:spacing w:val="-5"/>
        </w:rPr>
        <w:t xml:space="preserve"> </w:t>
      </w:r>
      <w:r>
        <w:rPr>
          <w:spacing w:val="-2"/>
        </w:rPr>
        <w:t>texto.</w:t>
      </w:r>
    </w:p>
    <w:p w:rsidR="004E1805" w:rsidRDefault="00000000">
      <w:pPr>
        <w:pStyle w:val="Prrafodelista"/>
        <w:numPr>
          <w:ilvl w:val="0"/>
          <w:numId w:val="2"/>
        </w:numPr>
        <w:tabs>
          <w:tab w:val="left" w:pos="1200"/>
        </w:tabs>
        <w:spacing w:before="182"/>
        <w:ind w:left="1200" w:hanging="246"/>
      </w:pPr>
      <w:r>
        <w:t>En</w:t>
      </w:r>
      <w:r>
        <w:rPr>
          <w:spacing w:val="-7"/>
        </w:rPr>
        <w:t xml:space="preserve"> </w:t>
      </w:r>
      <w:r>
        <w:t>el</w:t>
      </w:r>
      <w:r>
        <w:rPr>
          <w:spacing w:val="-7"/>
        </w:rPr>
        <w:t xml:space="preserve"> </w:t>
      </w:r>
      <w:r>
        <w:t>epígrafe</w:t>
      </w:r>
      <w:r>
        <w:rPr>
          <w:spacing w:val="-6"/>
        </w:rPr>
        <w:t xml:space="preserve"> </w:t>
      </w:r>
      <w:r>
        <w:t>“Atribuciones</w:t>
      </w:r>
      <w:r>
        <w:rPr>
          <w:spacing w:val="-5"/>
        </w:rPr>
        <w:t xml:space="preserve"> </w:t>
      </w:r>
      <w:r>
        <w:t>exclusivas</w:t>
      </w:r>
      <w:r>
        <w:rPr>
          <w:spacing w:val="-4"/>
        </w:rPr>
        <w:t xml:space="preserve"> </w:t>
      </w:r>
      <w:r>
        <w:t>de</w:t>
      </w:r>
      <w:r>
        <w:rPr>
          <w:spacing w:val="-6"/>
        </w:rPr>
        <w:t xml:space="preserve"> </w:t>
      </w:r>
      <w:r>
        <w:t>la</w:t>
      </w:r>
      <w:r>
        <w:rPr>
          <w:spacing w:val="-5"/>
        </w:rPr>
        <w:t xml:space="preserve"> </w:t>
      </w:r>
      <w:r>
        <w:t>Cámara</w:t>
      </w:r>
      <w:r>
        <w:rPr>
          <w:spacing w:val="-6"/>
        </w:rPr>
        <w:t xml:space="preserve"> </w:t>
      </w:r>
      <w:r>
        <w:t>de</w:t>
      </w:r>
      <w:r>
        <w:rPr>
          <w:spacing w:val="-4"/>
        </w:rPr>
        <w:t xml:space="preserve"> </w:t>
      </w:r>
      <w:r>
        <w:rPr>
          <w:spacing w:val="-2"/>
        </w:rPr>
        <w:t>Diputados”</w:t>
      </w:r>
    </w:p>
    <w:p w:rsidR="004E1805" w:rsidRDefault="00000000">
      <w:pPr>
        <w:pStyle w:val="Prrafodelista"/>
        <w:numPr>
          <w:ilvl w:val="0"/>
          <w:numId w:val="2"/>
        </w:numPr>
        <w:tabs>
          <w:tab w:val="left" w:pos="1200"/>
        </w:tabs>
        <w:ind w:left="1200" w:hanging="246"/>
      </w:pPr>
      <w:r>
        <w:t>En</w:t>
      </w:r>
      <w:r>
        <w:rPr>
          <w:spacing w:val="-5"/>
        </w:rPr>
        <w:t xml:space="preserve"> </w:t>
      </w:r>
      <w:r>
        <w:t>el</w:t>
      </w:r>
      <w:r>
        <w:rPr>
          <w:spacing w:val="-5"/>
        </w:rPr>
        <w:t xml:space="preserve"> </w:t>
      </w:r>
      <w:r>
        <w:t>inciso</w:t>
      </w:r>
      <w:r>
        <w:rPr>
          <w:spacing w:val="-4"/>
        </w:rPr>
        <w:t xml:space="preserve"> </w:t>
      </w:r>
      <w:r>
        <w:t>primero</w:t>
      </w:r>
      <w:r>
        <w:rPr>
          <w:spacing w:val="-6"/>
        </w:rPr>
        <w:t xml:space="preserve"> </w:t>
      </w:r>
      <w:r>
        <w:t>del</w:t>
      </w:r>
      <w:r>
        <w:rPr>
          <w:spacing w:val="-3"/>
        </w:rPr>
        <w:t xml:space="preserve"> </w:t>
      </w:r>
      <w:r>
        <w:t>artículo</w:t>
      </w:r>
      <w:r>
        <w:rPr>
          <w:spacing w:val="-4"/>
        </w:rPr>
        <w:t xml:space="preserve"> </w:t>
      </w:r>
      <w:r>
        <w:rPr>
          <w:spacing w:val="-5"/>
        </w:rPr>
        <w:t>52.</w:t>
      </w:r>
    </w:p>
    <w:p w:rsidR="004E1805" w:rsidRDefault="00000000">
      <w:pPr>
        <w:pStyle w:val="Prrafodelista"/>
        <w:numPr>
          <w:ilvl w:val="0"/>
          <w:numId w:val="2"/>
        </w:numPr>
        <w:tabs>
          <w:tab w:val="left" w:pos="1322"/>
        </w:tabs>
        <w:spacing w:before="181"/>
        <w:ind w:left="1322" w:hanging="368"/>
      </w:pPr>
      <w:r>
        <w:t>En</w:t>
      </w:r>
      <w:r>
        <w:rPr>
          <w:spacing w:val="-5"/>
        </w:rPr>
        <w:t xml:space="preserve"> </w:t>
      </w:r>
      <w:r>
        <w:t>el</w:t>
      </w:r>
      <w:r>
        <w:rPr>
          <w:spacing w:val="-3"/>
        </w:rPr>
        <w:t xml:space="preserve"> </w:t>
      </w:r>
      <w:r>
        <w:t>numeral</w:t>
      </w:r>
      <w:r>
        <w:rPr>
          <w:spacing w:val="-4"/>
        </w:rPr>
        <w:t xml:space="preserve"> </w:t>
      </w:r>
      <w:r>
        <w:t>1)</w:t>
      </w:r>
      <w:r>
        <w:rPr>
          <w:spacing w:val="-4"/>
        </w:rPr>
        <w:t xml:space="preserve"> </w:t>
      </w:r>
      <w:r>
        <w:t>del</w:t>
      </w:r>
      <w:r>
        <w:rPr>
          <w:spacing w:val="-5"/>
        </w:rPr>
        <w:t xml:space="preserve"> </w:t>
      </w:r>
      <w:r>
        <w:t>artículo</w:t>
      </w:r>
      <w:r>
        <w:rPr>
          <w:spacing w:val="-2"/>
        </w:rPr>
        <w:t xml:space="preserve"> </w:t>
      </w:r>
      <w:r>
        <w:rPr>
          <w:spacing w:val="-5"/>
        </w:rPr>
        <w:t>53.</w:t>
      </w:r>
    </w:p>
    <w:p w:rsidR="004E1805" w:rsidRDefault="00000000">
      <w:pPr>
        <w:pStyle w:val="Prrafodelista"/>
        <w:numPr>
          <w:ilvl w:val="0"/>
          <w:numId w:val="2"/>
        </w:numPr>
        <w:tabs>
          <w:tab w:val="left" w:pos="1305"/>
        </w:tabs>
        <w:ind w:left="1305" w:hanging="351"/>
      </w:pPr>
      <w:r>
        <w:t>En</w:t>
      </w:r>
      <w:r>
        <w:rPr>
          <w:spacing w:val="-6"/>
        </w:rPr>
        <w:t xml:space="preserve"> </w:t>
      </w:r>
      <w:r>
        <w:t>el</w:t>
      </w:r>
      <w:r>
        <w:rPr>
          <w:spacing w:val="-4"/>
        </w:rPr>
        <w:t xml:space="preserve"> </w:t>
      </w:r>
      <w:r>
        <w:t>artículo</w:t>
      </w:r>
      <w:r>
        <w:rPr>
          <w:spacing w:val="-3"/>
        </w:rPr>
        <w:t xml:space="preserve"> </w:t>
      </w:r>
      <w:r>
        <w:rPr>
          <w:spacing w:val="-5"/>
        </w:rPr>
        <w:t>56.</w:t>
      </w:r>
    </w:p>
    <w:p w:rsidR="004E1805" w:rsidRDefault="00000000">
      <w:pPr>
        <w:pStyle w:val="Prrafodelista"/>
        <w:numPr>
          <w:ilvl w:val="0"/>
          <w:numId w:val="2"/>
        </w:numPr>
        <w:tabs>
          <w:tab w:val="left" w:pos="1322"/>
        </w:tabs>
        <w:spacing w:before="182"/>
        <w:ind w:left="1322" w:hanging="368"/>
      </w:pPr>
      <w:r>
        <w:t>En</w:t>
      </w:r>
      <w:r>
        <w:rPr>
          <w:spacing w:val="-7"/>
        </w:rPr>
        <w:t xml:space="preserve"> </w:t>
      </w:r>
      <w:r>
        <w:t>el</w:t>
      </w:r>
      <w:r>
        <w:rPr>
          <w:spacing w:val="-3"/>
        </w:rPr>
        <w:t xml:space="preserve"> </w:t>
      </w:r>
      <w:r>
        <w:t>artículo</w:t>
      </w:r>
      <w:r>
        <w:rPr>
          <w:spacing w:val="-4"/>
        </w:rPr>
        <w:t xml:space="preserve"> </w:t>
      </w:r>
      <w:r>
        <w:t>56</w:t>
      </w:r>
      <w:r>
        <w:rPr>
          <w:spacing w:val="-2"/>
        </w:rPr>
        <w:t xml:space="preserve"> </w:t>
      </w:r>
      <w:r>
        <w:rPr>
          <w:spacing w:val="-4"/>
        </w:rPr>
        <w:t>bis.</w:t>
      </w:r>
    </w:p>
    <w:p w:rsidR="004E1805" w:rsidRDefault="00000000">
      <w:pPr>
        <w:pStyle w:val="Prrafodelista"/>
        <w:numPr>
          <w:ilvl w:val="0"/>
          <w:numId w:val="2"/>
        </w:numPr>
        <w:tabs>
          <w:tab w:val="left" w:pos="1322"/>
        </w:tabs>
        <w:ind w:left="1322" w:hanging="368"/>
      </w:pPr>
      <w:r>
        <w:t>En</w:t>
      </w:r>
      <w:r>
        <w:rPr>
          <w:spacing w:val="-4"/>
        </w:rPr>
        <w:t xml:space="preserve"> </w:t>
      </w:r>
      <w:r>
        <w:t>los</w:t>
      </w:r>
      <w:r>
        <w:rPr>
          <w:spacing w:val="-6"/>
        </w:rPr>
        <w:t xml:space="preserve"> </w:t>
      </w:r>
      <w:r>
        <w:t>incisos</w:t>
      </w:r>
      <w:r>
        <w:rPr>
          <w:spacing w:val="-4"/>
        </w:rPr>
        <w:t xml:space="preserve"> </w:t>
      </w:r>
      <w:r>
        <w:t>primero</w:t>
      </w:r>
      <w:r>
        <w:rPr>
          <w:spacing w:val="-4"/>
        </w:rPr>
        <w:t xml:space="preserve"> </w:t>
      </w:r>
      <w:r>
        <w:t>y</w:t>
      </w:r>
      <w:r>
        <w:rPr>
          <w:spacing w:val="-3"/>
        </w:rPr>
        <w:t xml:space="preserve"> </w:t>
      </w:r>
      <w:r>
        <w:t>segundo</w:t>
      </w:r>
      <w:r>
        <w:rPr>
          <w:spacing w:val="-6"/>
        </w:rPr>
        <w:t xml:space="preserve"> </w:t>
      </w:r>
      <w:r>
        <w:t>del</w:t>
      </w:r>
      <w:r>
        <w:rPr>
          <w:spacing w:val="-2"/>
        </w:rPr>
        <w:t xml:space="preserve"> </w:t>
      </w:r>
      <w:r>
        <w:t>artículo</w:t>
      </w:r>
      <w:r>
        <w:rPr>
          <w:spacing w:val="-6"/>
        </w:rPr>
        <w:t xml:space="preserve"> </w:t>
      </w:r>
      <w:r>
        <w:rPr>
          <w:spacing w:val="-5"/>
        </w:rPr>
        <w:t>65.</w:t>
      </w:r>
    </w:p>
    <w:p w:rsidR="004E1805" w:rsidRDefault="00000000">
      <w:pPr>
        <w:pStyle w:val="Prrafodelista"/>
        <w:numPr>
          <w:ilvl w:val="0"/>
          <w:numId w:val="2"/>
        </w:numPr>
        <w:tabs>
          <w:tab w:val="left" w:pos="1382"/>
        </w:tabs>
        <w:ind w:left="1382" w:hanging="428"/>
      </w:pPr>
      <w:r>
        <w:t>En</w:t>
      </w:r>
      <w:r>
        <w:rPr>
          <w:spacing w:val="-4"/>
        </w:rPr>
        <w:t xml:space="preserve"> </w:t>
      </w:r>
      <w:r>
        <w:t>el</w:t>
      </w:r>
      <w:r>
        <w:rPr>
          <w:spacing w:val="-4"/>
        </w:rPr>
        <w:t xml:space="preserve"> </w:t>
      </w:r>
      <w:r>
        <w:t>inciso</w:t>
      </w:r>
      <w:r>
        <w:rPr>
          <w:spacing w:val="-4"/>
        </w:rPr>
        <w:t xml:space="preserve"> </w:t>
      </w:r>
      <w:r>
        <w:t>primero</w:t>
      </w:r>
      <w:r>
        <w:rPr>
          <w:spacing w:val="-6"/>
        </w:rPr>
        <w:t xml:space="preserve"> </w:t>
      </w:r>
      <w:r>
        <w:t>del</w:t>
      </w:r>
      <w:r>
        <w:rPr>
          <w:spacing w:val="-4"/>
        </w:rPr>
        <w:t xml:space="preserve"> </w:t>
      </w:r>
      <w:r>
        <w:t>artículo</w:t>
      </w:r>
      <w:r>
        <w:rPr>
          <w:spacing w:val="-2"/>
        </w:rPr>
        <w:t xml:space="preserve"> </w:t>
      </w:r>
      <w:r>
        <w:rPr>
          <w:spacing w:val="-5"/>
        </w:rPr>
        <w:t>69.</w:t>
      </w:r>
    </w:p>
    <w:p w:rsidR="004E1805" w:rsidRDefault="00000000">
      <w:pPr>
        <w:pStyle w:val="Prrafodelista"/>
        <w:numPr>
          <w:ilvl w:val="0"/>
          <w:numId w:val="2"/>
        </w:numPr>
        <w:tabs>
          <w:tab w:val="left" w:pos="1322"/>
        </w:tabs>
        <w:spacing w:before="182"/>
        <w:ind w:left="1322" w:hanging="368"/>
      </w:pPr>
      <w:r>
        <w:t>En</w:t>
      </w:r>
      <w:r>
        <w:rPr>
          <w:spacing w:val="-6"/>
        </w:rPr>
        <w:t xml:space="preserve"> </w:t>
      </w:r>
      <w:r>
        <w:t>el</w:t>
      </w:r>
      <w:r>
        <w:rPr>
          <w:spacing w:val="-5"/>
        </w:rPr>
        <w:t xml:space="preserve"> </w:t>
      </w:r>
      <w:r>
        <w:t>inciso</w:t>
      </w:r>
      <w:r>
        <w:rPr>
          <w:spacing w:val="-4"/>
        </w:rPr>
        <w:t xml:space="preserve"> </w:t>
      </w:r>
      <w:r>
        <w:t>primero</w:t>
      </w:r>
      <w:r>
        <w:rPr>
          <w:spacing w:val="-7"/>
        </w:rPr>
        <w:t xml:space="preserve"> </w:t>
      </w:r>
      <w:r>
        <w:t>del</w:t>
      </w:r>
      <w:r>
        <w:rPr>
          <w:spacing w:val="-4"/>
        </w:rPr>
        <w:t xml:space="preserve"> </w:t>
      </w:r>
      <w:r>
        <w:t>artículo</w:t>
      </w:r>
      <w:r>
        <w:rPr>
          <w:spacing w:val="-3"/>
        </w:rPr>
        <w:t xml:space="preserve"> </w:t>
      </w:r>
      <w:r>
        <w:rPr>
          <w:spacing w:val="-5"/>
        </w:rPr>
        <w:t>89.</w:t>
      </w:r>
    </w:p>
    <w:p w:rsidR="004E1805" w:rsidRDefault="00000000">
      <w:pPr>
        <w:pStyle w:val="Prrafodelista"/>
        <w:numPr>
          <w:ilvl w:val="0"/>
          <w:numId w:val="2"/>
        </w:numPr>
        <w:tabs>
          <w:tab w:val="left" w:pos="1322"/>
        </w:tabs>
        <w:ind w:left="1322" w:hanging="368"/>
      </w:pPr>
      <w:r>
        <w:t>En</w:t>
      </w:r>
      <w:r>
        <w:rPr>
          <w:spacing w:val="-3"/>
        </w:rPr>
        <w:t xml:space="preserve"> </w:t>
      </w:r>
      <w:r>
        <w:t>la</w:t>
      </w:r>
      <w:r>
        <w:rPr>
          <w:spacing w:val="-5"/>
        </w:rPr>
        <w:t xml:space="preserve"> </w:t>
      </w:r>
      <w:r>
        <w:t>letra</w:t>
      </w:r>
      <w:r>
        <w:rPr>
          <w:spacing w:val="-4"/>
        </w:rPr>
        <w:t xml:space="preserve"> </w:t>
      </w:r>
      <w:r>
        <w:t>b)</w:t>
      </w:r>
      <w:r>
        <w:rPr>
          <w:spacing w:val="-4"/>
        </w:rPr>
        <w:t xml:space="preserve"> </w:t>
      </w:r>
      <w:r>
        <w:t>del</w:t>
      </w:r>
      <w:r>
        <w:rPr>
          <w:spacing w:val="-3"/>
        </w:rPr>
        <w:t xml:space="preserve"> </w:t>
      </w:r>
      <w:r>
        <w:t>artículo</w:t>
      </w:r>
      <w:r>
        <w:rPr>
          <w:spacing w:val="-2"/>
        </w:rPr>
        <w:t xml:space="preserve"> </w:t>
      </w:r>
      <w:r>
        <w:rPr>
          <w:spacing w:val="-5"/>
        </w:rPr>
        <w:t>92.</w:t>
      </w:r>
    </w:p>
    <w:p w:rsidR="004E1805" w:rsidRDefault="00000000">
      <w:pPr>
        <w:pStyle w:val="Prrafodelista"/>
        <w:numPr>
          <w:ilvl w:val="0"/>
          <w:numId w:val="2"/>
        </w:numPr>
        <w:tabs>
          <w:tab w:val="left" w:pos="1322"/>
        </w:tabs>
        <w:spacing w:before="181"/>
        <w:ind w:left="1322" w:hanging="368"/>
      </w:pPr>
      <w:r>
        <w:t>En</w:t>
      </w:r>
      <w:r>
        <w:rPr>
          <w:spacing w:val="-7"/>
        </w:rPr>
        <w:t xml:space="preserve"> </w:t>
      </w:r>
      <w:r>
        <w:t>los</w:t>
      </w:r>
      <w:r>
        <w:rPr>
          <w:spacing w:val="-6"/>
        </w:rPr>
        <w:t xml:space="preserve"> </w:t>
      </w:r>
      <w:r>
        <w:t>incisos</w:t>
      </w:r>
      <w:r>
        <w:rPr>
          <w:spacing w:val="-4"/>
        </w:rPr>
        <w:t xml:space="preserve"> </w:t>
      </w:r>
      <w:r>
        <w:t>octavo</w:t>
      </w:r>
      <w:r>
        <w:rPr>
          <w:spacing w:val="-6"/>
        </w:rPr>
        <w:t xml:space="preserve"> </w:t>
      </w:r>
      <w:r>
        <w:t>y</w:t>
      </w:r>
      <w:r>
        <w:rPr>
          <w:spacing w:val="-3"/>
        </w:rPr>
        <w:t xml:space="preserve"> </w:t>
      </w:r>
      <w:r>
        <w:t>décimo</w:t>
      </w:r>
      <w:r>
        <w:rPr>
          <w:spacing w:val="-4"/>
        </w:rPr>
        <w:t xml:space="preserve"> </w:t>
      </w:r>
      <w:r>
        <w:t>sexto</w:t>
      </w:r>
      <w:r>
        <w:rPr>
          <w:spacing w:val="-6"/>
        </w:rPr>
        <w:t xml:space="preserve"> </w:t>
      </w:r>
      <w:r>
        <w:t>del</w:t>
      </w:r>
      <w:r>
        <w:rPr>
          <w:spacing w:val="-4"/>
        </w:rPr>
        <w:t xml:space="preserve"> </w:t>
      </w:r>
      <w:r>
        <w:t>artículo</w:t>
      </w:r>
      <w:r>
        <w:rPr>
          <w:spacing w:val="-4"/>
        </w:rPr>
        <w:t xml:space="preserve"> </w:t>
      </w:r>
      <w:r>
        <w:rPr>
          <w:spacing w:val="-5"/>
        </w:rPr>
        <w:t>93.</w:t>
      </w:r>
    </w:p>
    <w:p w:rsidR="004E1805" w:rsidRDefault="00000000">
      <w:pPr>
        <w:pStyle w:val="Prrafodelista"/>
        <w:numPr>
          <w:ilvl w:val="0"/>
          <w:numId w:val="2"/>
        </w:numPr>
        <w:tabs>
          <w:tab w:val="left" w:pos="1322"/>
        </w:tabs>
        <w:ind w:left="1322" w:hanging="368"/>
      </w:pPr>
      <w:r>
        <w:t>En</w:t>
      </w:r>
      <w:r>
        <w:rPr>
          <w:spacing w:val="-6"/>
        </w:rPr>
        <w:t xml:space="preserve"> </w:t>
      </w:r>
      <w:r>
        <w:t>el</w:t>
      </w:r>
      <w:r>
        <w:rPr>
          <w:spacing w:val="-4"/>
        </w:rPr>
        <w:t xml:space="preserve"> </w:t>
      </w:r>
      <w:r>
        <w:t>inciso</w:t>
      </w:r>
      <w:r>
        <w:rPr>
          <w:spacing w:val="-3"/>
        </w:rPr>
        <w:t xml:space="preserve"> </w:t>
      </w:r>
      <w:r>
        <w:t>tercero</w:t>
      </w:r>
      <w:r>
        <w:rPr>
          <w:spacing w:val="-4"/>
        </w:rPr>
        <w:t xml:space="preserve"> </w:t>
      </w:r>
      <w:r>
        <w:t>del</w:t>
      </w:r>
      <w:r>
        <w:rPr>
          <w:spacing w:val="-4"/>
        </w:rPr>
        <w:t xml:space="preserve"> </w:t>
      </w:r>
      <w:r>
        <w:t>artículo</w:t>
      </w:r>
      <w:r>
        <w:rPr>
          <w:spacing w:val="-3"/>
        </w:rPr>
        <w:t xml:space="preserve"> </w:t>
      </w:r>
      <w:r>
        <w:t>94</w:t>
      </w:r>
      <w:r>
        <w:rPr>
          <w:spacing w:val="-5"/>
        </w:rPr>
        <w:t xml:space="preserve"> </w:t>
      </w:r>
      <w:r>
        <w:rPr>
          <w:spacing w:val="-4"/>
        </w:rPr>
        <w:t>bis.</w:t>
      </w:r>
    </w:p>
    <w:p w:rsidR="004E1805" w:rsidRDefault="004E1805">
      <w:pPr>
        <w:sectPr w:rsidR="004E1805" w:rsidSect="00142974">
          <w:pgSz w:w="12240" w:h="15840"/>
          <w:pgMar w:top="1340" w:right="1580" w:bottom="280" w:left="1600" w:header="720" w:footer="720" w:gutter="0"/>
          <w:cols w:space="720"/>
        </w:sectPr>
      </w:pPr>
    </w:p>
    <w:p w:rsidR="004E1805" w:rsidRDefault="00000000">
      <w:pPr>
        <w:pStyle w:val="Prrafodelista"/>
        <w:numPr>
          <w:ilvl w:val="0"/>
          <w:numId w:val="1"/>
        </w:numPr>
        <w:tabs>
          <w:tab w:val="left" w:pos="1322"/>
        </w:tabs>
        <w:spacing w:before="76"/>
        <w:ind w:left="1322" w:hanging="368"/>
      </w:pPr>
      <w:r>
        <w:t>En</w:t>
      </w:r>
      <w:r>
        <w:rPr>
          <w:spacing w:val="-4"/>
        </w:rPr>
        <w:t xml:space="preserve"> </w:t>
      </w:r>
      <w:r>
        <w:t>la</w:t>
      </w:r>
      <w:r>
        <w:rPr>
          <w:spacing w:val="-5"/>
        </w:rPr>
        <w:t xml:space="preserve"> </w:t>
      </w:r>
      <w:r>
        <w:t>letra</w:t>
      </w:r>
      <w:r>
        <w:rPr>
          <w:spacing w:val="-5"/>
        </w:rPr>
        <w:t xml:space="preserve"> </w:t>
      </w:r>
      <w:r>
        <w:t>b)</w:t>
      </w:r>
      <w:r>
        <w:rPr>
          <w:spacing w:val="-4"/>
        </w:rPr>
        <w:t xml:space="preserve"> </w:t>
      </w:r>
      <w:r>
        <w:t>del</w:t>
      </w:r>
      <w:r>
        <w:rPr>
          <w:spacing w:val="-3"/>
        </w:rPr>
        <w:t xml:space="preserve"> </w:t>
      </w:r>
      <w:r>
        <w:t>inciso</w:t>
      </w:r>
      <w:r>
        <w:rPr>
          <w:spacing w:val="-3"/>
        </w:rPr>
        <w:t xml:space="preserve"> </w:t>
      </w:r>
      <w:r>
        <w:t>segundo</w:t>
      </w:r>
      <w:r>
        <w:rPr>
          <w:spacing w:val="-5"/>
        </w:rPr>
        <w:t xml:space="preserve"> </w:t>
      </w:r>
      <w:r>
        <w:t>del</w:t>
      </w:r>
      <w:r>
        <w:rPr>
          <w:spacing w:val="-4"/>
        </w:rPr>
        <w:t xml:space="preserve"> </w:t>
      </w:r>
      <w:r>
        <w:t>artículo</w:t>
      </w:r>
      <w:r>
        <w:rPr>
          <w:spacing w:val="-6"/>
        </w:rPr>
        <w:t xml:space="preserve"> </w:t>
      </w:r>
      <w:r>
        <w:rPr>
          <w:spacing w:val="-5"/>
        </w:rPr>
        <w:t>95.</w:t>
      </w:r>
    </w:p>
    <w:p w:rsidR="004E1805" w:rsidRDefault="00000000">
      <w:pPr>
        <w:pStyle w:val="Prrafodelista"/>
        <w:numPr>
          <w:ilvl w:val="0"/>
          <w:numId w:val="1"/>
        </w:numPr>
        <w:tabs>
          <w:tab w:val="left" w:pos="1322"/>
        </w:tabs>
        <w:spacing w:before="182"/>
        <w:ind w:left="1322" w:hanging="368"/>
      </w:pPr>
      <w:r>
        <w:t>En</w:t>
      </w:r>
      <w:r>
        <w:rPr>
          <w:spacing w:val="-6"/>
        </w:rPr>
        <w:t xml:space="preserve"> </w:t>
      </w:r>
      <w:r>
        <w:t>el</w:t>
      </w:r>
      <w:r>
        <w:rPr>
          <w:spacing w:val="-5"/>
        </w:rPr>
        <w:t xml:space="preserve"> </w:t>
      </w:r>
      <w:r>
        <w:t>inciso</w:t>
      </w:r>
      <w:r>
        <w:rPr>
          <w:spacing w:val="-4"/>
        </w:rPr>
        <w:t xml:space="preserve"> </w:t>
      </w:r>
      <w:r>
        <w:t>primero</w:t>
      </w:r>
      <w:r>
        <w:rPr>
          <w:spacing w:val="-7"/>
        </w:rPr>
        <w:t xml:space="preserve"> </w:t>
      </w:r>
      <w:r>
        <w:t>del</w:t>
      </w:r>
      <w:r>
        <w:rPr>
          <w:spacing w:val="-4"/>
        </w:rPr>
        <w:t xml:space="preserve"> </w:t>
      </w:r>
      <w:r>
        <w:t>artículo</w:t>
      </w:r>
      <w:r>
        <w:rPr>
          <w:spacing w:val="-3"/>
        </w:rPr>
        <w:t xml:space="preserve"> </w:t>
      </w:r>
      <w:r>
        <w:rPr>
          <w:spacing w:val="-5"/>
        </w:rPr>
        <w:t>99.</w:t>
      </w:r>
    </w:p>
    <w:p w:rsidR="004E1805" w:rsidRDefault="00000000">
      <w:pPr>
        <w:pStyle w:val="Prrafodelista"/>
        <w:numPr>
          <w:ilvl w:val="0"/>
          <w:numId w:val="1"/>
        </w:numPr>
        <w:tabs>
          <w:tab w:val="left" w:pos="1322"/>
        </w:tabs>
        <w:ind w:left="1322" w:hanging="368"/>
      </w:pPr>
      <w:r>
        <w:t>En</w:t>
      </w:r>
      <w:r>
        <w:rPr>
          <w:spacing w:val="-6"/>
        </w:rPr>
        <w:t xml:space="preserve"> </w:t>
      </w:r>
      <w:r>
        <w:t>el</w:t>
      </w:r>
      <w:r>
        <w:rPr>
          <w:spacing w:val="-5"/>
        </w:rPr>
        <w:t xml:space="preserve"> </w:t>
      </w:r>
      <w:r>
        <w:t>inciso</w:t>
      </w:r>
      <w:r>
        <w:rPr>
          <w:spacing w:val="-3"/>
        </w:rPr>
        <w:t xml:space="preserve"> </w:t>
      </w:r>
      <w:r>
        <w:t>segundo</w:t>
      </w:r>
      <w:r>
        <w:rPr>
          <w:spacing w:val="-6"/>
        </w:rPr>
        <w:t xml:space="preserve"> </w:t>
      </w:r>
      <w:r>
        <w:t>del</w:t>
      </w:r>
      <w:r>
        <w:rPr>
          <w:spacing w:val="-4"/>
        </w:rPr>
        <w:t xml:space="preserve"> </w:t>
      </w:r>
      <w:r>
        <w:t>artículo</w:t>
      </w:r>
      <w:r>
        <w:rPr>
          <w:spacing w:val="-5"/>
        </w:rPr>
        <w:t xml:space="preserve"> </w:t>
      </w:r>
      <w:r>
        <w:rPr>
          <w:spacing w:val="-4"/>
        </w:rPr>
        <w:t>104.</w:t>
      </w:r>
    </w:p>
    <w:p w:rsidR="004E1805" w:rsidRDefault="00000000">
      <w:pPr>
        <w:pStyle w:val="Prrafodelista"/>
        <w:numPr>
          <w:ilvl w:val="0"/>
          <w:numId w:val="1"/>
        </w:numPr>
        <w:tabs>
          <w:tab w:val="left" w:pos="1322"/>
        </w:tabs>
        <w:spacing w:before="181"/>
        <w:ind w:left="1322" w:hanging="368"/>
      </w:pPr>
      <w:r>
        <w:t>En</w:t>
      </w:r>
      <w:r>
        <w:rPr>
          <w:spacing w:val="-6"/>
        </w:rPr>
        <w:t xml:space="preserve"> </w:t>
      </w:r>
      <w:r>
        <w:t>el</w:t>
      </w:r>
      <w:r>
        <w:rPr>
          <w:spacing w:val="-5"/>
        </w:rPr>
        <w:t xml:space="preserve"> </w:t>
      </w:r>
      <w:r>
        <w:t>inciso</w:t>
      </w:r>
      <w:r>
        <w:rPr>
          <w:spacing w:val="-4"/>
        </w:rPr>
        <w:t xml:space="preserve"> </w:t>
      </w:r>
      <w:r>
        <w:t>primero</w:t>
      </w:r>
      <w:r>
        <w:rPr>
          <w:spacing w:val="-7"/>
        </w:rPr>
        <w:t xml:space="preserve"> </w:t>
      </w:r>
      <w:r>
        <w:t>del</w:t>
      </w:r>
      <w:r>
        <w:rPr>
          <w:spacing w:val="-4"/>
        </w:rPr>
        <w:t xml:space="preserve"> </w:t>
      </w:r>
      <w:r>
        <w:t>artículo</w:t>
      </w:r>
      <w:r>
        <w:rPr>
          <w:spacing w:val="-3"/>
        </w:rPr>
        <w:t xml:space="preserve"> </w:t>
      </w:r>
      <w:r>
        <w:rPr>
          <w:spacing w:val="-4"/>
        </w:rPr>
        <w:t>106.</w:t>
      </w:r>
    </w:p>
    <w:p w:rsidR="004E1805" w:rsidRDefault="00000000">
      <w:pPr>
        <w:pStyle w:val="Prrafodelista"/>
        <w:numPr>
          <w:ilvl w:val="0"/>
          <w:numId w:val="1"/>
        </w:numPr>
        <w:tabs>
          <w:tab w:val="left" w:pos="1322"/>
        </w:tabs>
        <w:ind w:left="1322" w:hanging="368"/>
      </w:pPr>
      <w:r>
        <w:t>En</w:t>
      </w:r>
      <w:r>
        <w:rPr>
          <w:spacing w:val="-5"/>
        </w:rPr>
        <w:t xml:space="preserve"> </w:t>
      </w:r>
      <w:r>
        <w:t>los</w:t>
      </w:r>
      <w:r>
        <w:rPr>
          <w:spacing w:val="-6"/>
        </w:rPr>
        <w:t xml:space="preserve"> </w:t>
      </w:r>
      <w:r>
        <w:t>incisos</w:t>
      </w:r>
      <w:r>
        <w:rPr>
          <w:spacing w:val="-5"/>
        </w:rPr>
        <w:t xml:space="preserve"> </w:t>
      </w:r>
      <w:r>
        <w:t>primero,</w:t>
      </w:r>
      <w:r>
        <w:rPr>
          <w:spacing w:val="-5"/>
        </w:rPr>
        <w:t xml:space="preserve"> </w:t>
      </w:r>
      <w:r>
        <w:t>tercero</w:t>
      </w:r>
      <w:r>
        <w:rPr>
          <w:spacing w:val="-5"/>
        </w:rPr>
        <w:t xml:space="preserve"> </w:t>
      </w:r>
      <w:r>
        <w:t>letra</w:t>
      </w:r>
      <w:r>
        <w:rPr>
          <w:spacing w:val="-4"/>
        </w:rPr>
        <w:t xml:space="preserve"> </w:t>
      </w:r>
      <w:r>
        <w:t>b),</w:t>
      </w:r>
      <w:r>
        <w:rPr>
          <w:spacing w:val="-3"/>
        </w:rPr>
        <w:t xml:space="preserve"> </w:t>
      </w:r>
      <w:r>
        <w:t>cuarto</w:t>
      </w:r>
      <w:r>
        <w:rPr>
          <w:spacing w:val="-6"/>
        </w:rPr>
        <w:t xml:space="preserve"> </w:t>
      </w:r>
      <w:r>
        <w:t>y</w:t>
      </w:r>
      <w:r>
        <w:rPr>
          <w:spacing w:val="-4"/>
        </w:rPr>
        <w:t xml:space="preserve"> </w:t>
      </w:r>
      <w:r>
        <w:t>quinto</w:t>
      </w:r>
      <w:r>
        <w:rPr>
          <w:spacing w:val="-6"/>
        </w:rPr>
        <w:t xml:space="preserve"> </w:t>
      </w:r>
      <w:r>
        <w:t>del</w:t>
      </w:r>
      <w:r>
        <w:rPr>
          <w:spacing w:val="-5"/>
        </w:rPr>
        <w:t xml:space="preserve"> </w:t>
      </w:r>
      <w:r>
        <w:t>artículo</w:t>
      </w:r>
      <w:r>
        <w:rPr>
          <w:spacing w:val="-4"/>
        </w:rPr>
        <w:t xml:space="preserve"> 145:</w:t>
      </w:r>
    </w:p>
    <w:p w:rsidR="004E1805" w:rsidRDefault="00000000">
      <w:pPr>
        <w:pStyle w:val="Prrafodelista"/>
        <w:numPr>
          <w:ilvl w:val="0"/>
          <w:numId w:val="1"/>
        </w:numPr>
        <w:tabs>
          <w:tab w:val="left" w:pos="1322"/>
        </w:tabs>
        <w:spacing w:before="181"/>
        <w:ind w:left="1322" w:hanging="368"/>
      </w:pPr>
      <w:r>
        <w:t>En</w:t>
      </w:r>
      <w:r>
        <w:rPr>
          <w:spacing w:val="-6"/>
        </w:rPr>
        <w:t xml:space="preserve"> </w:t>
      </w:r>
      <w:r>
        <w:t>el</w:t>
      </w:r>
      <w:r>
        <w:rPr>
          <w:spacing w:val="-5"/>
        </w:rPr>
        <w:t xml:space="preserve"> </w:t>
      </w:r>
      <w:r>
        <w:t>inciso</w:t>
      </w:r>
      <w:r>
        <w:rPr>
          <w:spacing w:val="-4"/>
        </w:rPr>
        <w:t xml:space="preserve"> </w:t>
      </w:r>
      <w:r>
        <w:t>segundo</w:t>
      </w:r>
      <w:r>
        <w:rPr>
          <w:spacing w:val="-6"/>
        </w:rPr>
        <w:t xml:space="preserve"> </w:t>
      </w:r>
      <w:r>
        <w:t>del</w:t>
      </w:r>
      <w:r>
        <w:rPr>
          <w:spacing w:val="-4"/>
        </w:rPr>
        <w:t xml:space="preserve"> </w:t>
      </w:r>
      <w:r>
        <w:t>artículo</w:t>
      </w:r>
      <w:r>
        <w:rPr>
          <w:spacing w:val="-5"/>
        </w:rPr>
        <w:t xml:space="preserve"> </w:t>
      </w:r>
      <w:r>
        <w:rPr>
          <w:spacing w:val="-4"/>
        </w:rPr>
        <w:t>146.</w:t>
      </w:r>
    </w:p>
    <w:p w:rsidR="004E1805" w:rsidRDefault="00000000">
      <w:pPr>
        <w:pStyle w:val="Prrafodelista"/>
        <w:numPr>
          <w:ilvl w:val="0"/>
          <w:numId w:val="1"/>
        </w:numPr>
        <w:tabs>
          <w:tab w:val="left" w:pos="1322"/>
        </w:tabs>
        <w:ind w:left="1322" w:hanging="368"/>
      </w:pPr>
      <w:r>
        <w:t>En</w:t>
      </w:r>
      <w:r>
        <w:rPr>
          <w:spacing w:val="-6"/>
        </w:rPr>
        <w:t xml:space="preserve"> </w:t>
      </w:r>
      <w:r>
        <w:t>el</w:t>
      </w:r>
      <w:r>
        <w:rPr>
          <w:spacing w:val="-5"/>
        </w:rPr>
        <w:t xml:space="preserve"> </w:t>
      </w:r>
      <w:r>
        <w:t>inciso</w:t>
      </w:r>
      <w:r>
        <w:rPr>
          <w:spacing w:val="-4"/>
        </w:rPr>
        <w:t xml:space="preserve"> </w:t>
      </w:r>
      <w:r>
        <w:t>segundo</w:t>
      </w:r>
      <w:r>
        <w:rPr>
          <w:spacing w:val="-6"/>
        </w:rPr>
        <w:t xml:space="preserve"> </w:t>
      </w:r>
      <w:r>
        <w:t>del</w:t>
      </w:r>
      <w:r>
        <w:rPr>
          <w:spacing w:val="-4"/>
        </w:rPr>
        <w:t xml:space="preserve"> </w:t>
      </w:r>
      <w:r>
        <w:t>artículo</w:t>
      </w:r>
      <w:r>
        <w:rPr>
          <w:spacing w:val="-5"/>
        </w:rPr>
        <w:t xml:space="preserve"> </w:t>
      </w:r>
      <w:r>
        <w:rPr>
          <w:spacing w:val="-4"/>
        </w:rPr>
        <w:t>148.</w:t>
      </w:r>
    </w:p>
    <w:p w:rsidR="004E1805" w:rsidRDefault="00000000">
      <w:pPr>
        <w:pStyle w:val="Prrafodelista"/>
        <w:numPr>
          <w:ilvl w:val="0"/>
          <w:numId w:val="1"/>
        </w:numPr>
        <w:tabs>
          <w:tab w:val="left" w:pos="1322"/>
        </w:tabs>
        <w:ind w:left="1322" w:hanging="368"/>
      </w:pPr>
      <w:r>
        <w:t>En</w:t>
      </w:r>
      <w:r>
        <w:rPr>
          <w:spacing w:val="-4"/>
        </w:rPr>
        <w:t xml:space="preserve"> </w:t>
      </w:r>
      <w:r>
        <w:t>los</w:t>
      </w:r>
      <w:r>
        <w:rPr>
          <w:spacing w:val="-6"/>
        </w:rPr>
        <w:t xml:space="preserve"> </w:t>
      </w:r>
      <w:r>
        <w:t>incisos</w:t>
      </w:r>
      <w:r>
        <w:rPr>
          <w:spacing w:val="-4"/>
        </w:rPr>
        <w:t xml:space="preserve"> </w:t>
      </w:r>
      <w:r>
        <w:t>primero,</w:t>
      </w:r>
      <w:r>
        <w:rPr>
          <w:spacing w:val="-3"/>
        </w:rPr>
        <w:t xml:space="preserve"> </w:t>
      </w:r>
      <w:r>
        <w:t>segundo</w:t>
      </w:r>
      <w:r>
        <w:rPr>
          <w:spacing w:val="-6"/>
        </w:rPr>
        <w:t xml:space="preserve"> </w:t>
      </w:r>
      <w:r>
        <w:t>y</w:t>
      </w:r>
      <w:r>
        <w:rPr>
          <w:spacing w:val="-5"/>
        </w:rPr>
        <w:t xml:space="preserve"> </w:t>
      </w:r>
      <w:r>
        <w:t>tercero</w:t>
      </w:r>
      <w:r>
        <w:rPr>
          <w:spacing w:val="-6"/>
        </w:rPr>
        <w:t xml:space="preserve"> </w:t>
      </w:r>
      <w:r>
        <w:t>del</w:t>
      </w:r>
      <w:r>
        <w:rPr>
          <w:spacing w:val="-7"/>
        </w:rPr>
        <w:t xml:space="preserve"> </w:t>
      </w:r>
      <w:r>
        <w:t>artículo</w:t>
      </w:r>
      <w:r>
        <w:rPr>
          <w:spacing w:val="-3"/>
        </w:rPr>
        <w:t xml:space="preserve"> </w:t>
      </w:r>
      <w:r>
        <w:rPr>
          <w:spacing w:val="-4"/>
        </w:rPr>
        <w:t>153.</w:t>
      </w:r>
    </w:p>
    <w:p w:rsidR="004E1805" w:rsidRDefault="00000000">
      <w:pPr>
        <w:pStyle w:val="Prrafodelista"/>
        <w:numPr>
          <w:ilvl w:val="0"/>
          <w:numId w:val="1"/>
        </w:numPr>
        <w:tabs>
          <w:tab w:val="left" w:pos="1322"/>
        </w:tabs>
        <w:spacing w:before="183"/>
        <w:ind w:left="1322" w:hanging="368"/>
      </w:pPr>
      <w:r>
        <w:t>En</w:t>
      </w:r>
      <w:r>
        <w:rPr>
          <w:spacing w:val="-5"/>
        </w:rPr>
        <w:t xml:space="preserve"> </w:t>
      </w:r>
      <w:r>
        <w:t>la</w:t>
      </w:r>
      <w:r>
        <w:rPr>
          <w:spacing w:val="-5"/>
        </w:rPr>
        <w:t xml:space="preserve"> </w:t>
      </w:r>
      <w:r>
        <w:t>letra</w:t>
      </w:r>
      <w:r>
        <w:rPr>
          <w:spacing w:val="-4"/>
        </w:rPr>
        <w:t xml:space="preserve"> </w:t>
      </w:r>
      <w:r>
        <w:t>c)</w:t>
      </w:r>
      <w:r>
        <w:rPr>
          <w:spacing w:val="-4"/>
        </w:rPr>
        <w:t xml:space="preserve"> </w:t>
      </w:r>
      <w:r>
        <w:t>del</w:t>
      </w:r>
      <w:r>
        <w:rPr>
          <w:spacing w:val="-3"/>
        </w:rPr>
        <w:t xml:space="preserve"> </w:t>
      </w:r>
      <w:r>
        <w:t>artículo</w:t>
      </w:r>
      <w:r>
        <w:rPr>
          <w:spacing w:val="-2"/>
        </w:rPr>
        <w:t xml:space="preserve"> </w:t>
      </w:r>
      <w:r>
        <w:rPr>
          <w:spacing w:val="-4"/>
        </w:rPr>
        <w:t>154.</w:t>
      </w:r>
    </w:p>
    <w:p w:rsidR="004E1805" w:rsidRDefault="00000000">
      <w:pPr>
        <w:pStyle w:val="Prrafodelista"/>
        <w:numPr>
          <w:ilvl w:val="0"/>
          <w:numId w:val="1"/>
        </w:numPr>
        <w:tabs>
          <w:tab w:val="left" w:pos="1322"/>
        </w:tabs>
        <w:ind w:left="1322" w:hanging="368"/>
      </w:pPr>
      <w:r>
        <w:t>En</w:t>
      </w:r>
      <w:r>
        <w:rPr>
          <w:spacing w:val="-9"/>
        </w:rPr>
        <w:t xml:space="preserve"> </w:t>
      </w:r>
      <w:r>
        <w:t>el</w:t>
      </w:r>
      <w:r>
        <w:rPr>
          <w:spacing w:val="-6"/>
        </w:rPr>
        <w:t xml:space="preserve"> </w:t>
      </w:r>
      <w:r>
        <w:t>inciso</w:t>
      </w:r>
      <w:r>
        <w:rPr>
          <w:spacing w:val="-5"/>
        </w:rPr>
        <w:t xml:space="preserve"> </w:t>
      </w:r>
      <w:r>
        <w:t>cuarto</w:t>
      </w:r>
      <w:r>
        <w:rPr>
          <w:spacing w:val="-6"/>
        </w:rPr>
        <w:t xml:space="preserve"> </w:t>
      </w:r>
      <w:r>
        <w:t>de</w:t>
      </w:r>
      <w:r>
        <w:rPr>
          <w:spacing w:val="-5"/>
        </w:rPr>
        <w:t xml:space="preserve"> </w:t>
      </w:r>
      <w:r>
        <w:t>la</w:t>
      </w:r>
      <w:r>
        <w:rPr>
          <w:spacing w:val="-5"/>
        </w:rPr>
        <w:t xml:space="preserve"> </w:t>
      </w:r>
      <w:r>
        <w:t>disposición</w:t>
      </w:r>
      <w:r>
        <w:rPr>
          <w:spacing w:val="-5"/>
        </w:rPr>
        <w:t xml:space="preserve"> </w:t>
      </w:r>
      <w:r>
        <w:t>decimocuarta</w:t>
      </w:r>
      <w:r>
        <w:rPr>
          <w:spacing w:val="-6"/>
        </w:rPr>
        <w:t xml:space="preserve"> </w:t>
      </w:r>
      <w:r>
        <w:rPr>
          <w:spacing w:val="-2"/>
        </w:rPr>
        <w:t>transitoria.</w:t>
      </w:r>
    </w:p>
    <w:p w:rsidR="004E1805" w:rsidRDefault="00000000">
      <w:pPr>
        <w:pStyle w:val="Prrafodelista"/>
        <w:numPr>
          <w:ilvl w:val="0"/>
          <w:numId w:val="1"/>
        </w:numPr>
        <w:tabs>
          <w:tab w:val="left" w:pos="1322"/>
        </w:tabs>
        <w:spacing w:before="181"/>
        <w:ind w:left="1322" w:hanging="368"/>
      </w:pPr>
      <w:r>
        <w:t>En</w:t>
      </w:r>
      <w:r>
        <w:rPr>
          <w:spacing w:val="-9"/>
        </w:rPr>
        <w:t xml:space="preserve"> </w:t>
      </w:r>
      <w:r>
        <w:t>el</w:t>
      </w:r>
      <w:r>
        <w:rPr>
          <w:spacing w:val="-6"/>
        </w:rPr>
        <w:t xml:space="preserve"> </w:t>
      </w:r>
      <w:r>
        <w:t>inciso</w:t>
      </w:r>
      <w:r>
        <w:rPr>
          <w:spacing w:val="-5"/>
        </w:rPr>
        <w:t xml:space="preserve"> </w:t>
      </w:r>
      <w:r>
        <w:t>primero</w:t>
      </w:r>
      <w:r>
        <w:rPr>
          <w:spacing w:val="-9"/>
        </w:rPr>
        <w:t xml:space="preserve"> </w:t>
      </w:r>
      <w:r>
        <w:t>de</w:t>
      </w:r>
      <w:r>
        <w:rPr>
          <w:spacing w:val="-5"/>
        </w:rPr>
        <w:t xml:space="preserve"> </w:t>
      </w:r>
      <w:r>
        <w:t>la</w:t>
      </w:r>
      <w:r>
        <w:rPr>
          <w:spacing w:val="-5"/>
        </w:rPr>
        <w:t xml:space="preserve"> </w:t>
      </w:r>
      <w:r>
        <w:t>disposición</w:t>
      </w:r>
      <w:r>
        <w:rPr>
          <w:spacing w:val="-5"/>
        </w:rPr>
        <w:t xml:space="preserve"> </w:t>
      </w:r>
      <w:r>
        <w:t>trigésima</w:t>
      </w:r>
      <w:r>
        <w:rPr>
          <w:spacing w:val="-6"/>
        </w:rPr>
        <w:t xml:space="preserve"> </w:t>
      </w:r>
      <w:r>
        <w:t>segunda</w:t>
      </w:r>
      <w:r>
        <w:rPr>
          <w:spacing w:val="-6"/>
        </w:rPr>
        <w:t xml:space="preserve"> </w:t>
      </w:r>
      <w:r>
        <w:rPr>
          <w:spacing w:val="-2"/>
        </w:rPr>
        <w:t>transitoria.</w:t>
      </w:r>
    </w:p>
    <w:p w:rsidR="004E1805" w:rsidRDefault="00000000">
      <w:pPr>
        <w:pStyle w:val="Prrafodelista"/>
        <w:numPr>
          <w:ilvl w:val="0"/>
          <w:numId w:val="1"/>
        </w:numPr>
        <w:tabs>
          <w:tab w:val="left" w:pos="1322"/>
        </w:tabs>
        <w:ind w:left="1322" w:hanging="368"/>
      </w:pPr>
      <w:r>
        <w:t>En</w:t>
      </w:r>
      <w:r>
        <w:rPr>
          <w:spacing w:val="-8"/>
        </w:rPr>
        <w:t xml:space="preserve"> </w:t>
      </w:r>
      <w:r>
        <w:t>el</w:t>
      </w:r>
      <w:r>
        <w:rPr>
          <w:spacing w:val="-7"/>
        </w:rPr>
        <w:t xml:space="preserve"> </w:t>
      </w:r>
      <w:r>
        <w:t>inciso</w:t>
      </w:r>
      <w:r>
        <w:rPr>
          <w:spacing w:val="-5"/>
        </w:rPr>
        <w:t xml:space="preserve"> </w:t>
      </w:r>
      <w:r>
        <w:t>primero</w:t>
      </w:r>
      <w:r>
        <w:rPr>
          <w:spacing w:val="-10"/>
        </w:rPr>
        <w:t xml:space="preserve"> </w:t>
      </w:r>
      <w:r>
        <w:t>de</w:t>
      </w:r>
      <w:r>
        <w:rPr>
          <w:spacing w:val="-6"/>
        </w:rPr>
        <w:t xml:space="preserve"> </w:t>
      </w:r>
      <w:r>
        <w:t>la</w:t>
      </w:r>
      <w:r>
        <w:rPr>
          <w:spacing w:val="-5"/>
        </w:rPr>
        <w:t xml:space="preserve"> </w:t>
      </w:r>
      <w:r>
        <w:t>disposición</w:t>
      </w:r>
      <w:r>
        <w:rPr>
          <w:spacing w:val="-6"/>
        </w:rPr>
        <w:t xml:space="preserve"> </w:t>
      </w:r>
      <w:r>
        <w:t>quincuagésima</w:t>
      </w:r>
      <w:r>
        <w:rPr>
          <w:spacing w:val="-6"/>
        </w:rPr>
        <w:t xml:space="preserve"> </w:t>
      </w:r>
      <w:r>
        <w:t>segunda</w:t>
      </w:r>
      <w:r>
        <w:rPr>
          <w:spacing w:val="-7"/>
        </w:rPr>
        <w:t xml:space="preserve"> </w:t>
      </w:r>
      <w:r>
        <w:rPr>
          <w:spacing w:val="-2"/>
        </w:rPr>
        <w:t>transitoria.</w:t>
      </w:r>
    </w:p>
    <w:p w:rsidR="004E1805" w:rsidRDefault="004E1805">
      <w:pPr>
        <w:pStyle w:val="Textoindependiente"/>
      </w:pPr>
    </w:p>
    <w:p w:rsidR="004E1805" w:rsidRDefault="004E1805">
      <w:pPr>
        <w:pStyle w:val="Textoindependiente"/>
        <w:spacing w:before="110"/>
      </w:pPr>
    </w:p>
    <w:p w:rsidR="004E1805" w:rsidRDefault="00000000">
      <w:pPr>
        <w:pStyle w:val="Textoindependiente"/>
        <w:spacing w:line="256" w:lineRule="auto"/>
        <w:ind w:left="102" w:right="113"/>
        <w:jc w:val="both"/>
      </w:pPr>
      <w:r>
        <w:t>Artículo 2.- Desde la entrada en vigencia de esta ley toda referencia a la “Cámara de Diputados”</w:t>
      </w:r>
      <w:r>
        <w:rPr>
          <w:spacing w:val="-9"/>
        </w:rPr>
        <w:t xml:space="preserve"> </w:t>
      </w:r>
      <w:r>
        <w:t>en</w:t>
      </w:r>
      <w:r>
        <w:rPr>
          <w:spacing w:val="-10"/>
        </w:rPr>
        <w:t xml:space="preserve"> </w:t>
      </w:r>
      <w:r>
        <w:t>leyes,</w:t>
      </w:r>
      <w:r>
        <w:rPr>
          <w:spacing w:val="-8"/>
        </w:rPr>
        <w:t xml:space="preserve"> </w:t>
      </w:r>
      <w:r>
        <w:t>reglamentos</w:t>
      </w:r>
      <w:r>
        <w:rPr>
          <w:spacing w:val="-12"/>
        </w:rPr>
        <w:t xml:space="preserve"> </w:t>
      </w:r>
      <w:r>
        <w:t>y</w:t>
      </w:r>
      <w:r>
        <w:rPr>
          <w:spacing w:val="-9"/>
        </w:rPr>
        <w:t xml:space="preserve"> </w:t>
      </w:r>
      <w:r>
        <w:t>demás</w:t>
      </w:r>
      <w:r>
        <w:rPr>
          <w:spacing w:val="-10"/>
        </w:rPr>
        <w:t xml:space="preserve"> </w:t>
      </w:r>
      <w:r>
        <w:t>disposiciones</w:t>
      </w:r>
      <w:r>
        <w:rPr>
          <w:spacing w:val="-10"/>
        </w:rPr>
        <w:t xml:space="preserve"> </w:t>
      </w:r>
      <w:r>
        <w:t>vigentes,</w:t>
      </w:r>
      <w:r>
        <w:rPr>
          <w:spacing w:val="-7"/>
        </w:rPr>
        <w:t xml:space="preserve"> </w:t>
      </w:r>
      <w:r>
        <w:t>se</w:t>
      </w:r>
      <w:r>
        <w:rPr>
          <w:spacing w:val="-12"/>
        </w:rPr>
        <w:t xml:space="preserve"> </w:t>
      </w:r>
      <w:r>
        <w:t>entenderá</w:t>
      </w:r>
      <w:r>
        <w:rPr>
          <w:spacing w:val="-9"/>
        </w:rPr>
        <w:t xml:space="preserve"> </w:t>
      </w:r>
      <w:r>
        <w:t>hecha</w:t>
      </w:r>
      <w:r>
        <w:rPr>
          <w:spacing w:val="-10"/>
        </w:rPr>
        <w:t xml:space="preserve"> </w:t>
      </w:r>
      <w:r>
        <w:t>a</w:t>
      </w:r>
      <w:r>
        <w:rPr>
          <w:spacing w:val="-10"/>
        </w:rPr>
        <w:t xml:space="preserve"> </w:t>
      </w:r>
      <w:r>
        <w:t>la “Cámara de Diputadas y Diputados”.”.</w:t>
      </w:r>
    </w:p>
    <w:p w:rsidR="004E1805" w:rsidRDefault="004E1805">
      <w:pPr>
        <w:pStyle w:val="Textoindependiente"/>
      </w:pPr>
    </w:p>
    <w:p w:rsidR="004E1805" w:rsidRDefault="004E1805">
      <w:pPr>
        <w:pStyle w:val="Textoindependiente"/>
      </w:pPr>
    </w:p>
    <w:p w:rsidR="004E1805" w:rsidRDefault="004E1805">
      <w:pPr>
        <w:pStyle w:val="Textoindependiente"/>
      </w:pPr>
    </w:p>
    <w:p w:rsidR="004E1805" w:rsidRDefault="004E1805">
      <w:pPr>
        <w:pStyle w:val="Textoindependiente"/>
      </w:pPr>
    </w:p>
    <w:p w:rsidR="004E1805" w:rsidRDefault="004E1805">
      <w:pPr>
        <w:pStyle w:val="Textoindependiente"/>
        <w:spacing w:before="198"/>
      </w:pPr>
    </w:p>
    <w:p w:rsidR="004E1805" w:rsidRDefault="00000000">
      <w:pPr>
        <w:spacing w:line="410" w:lineRule="auto"/>
        <w:ind w:left="4050" w:right="2077" w:hanging="1126"/>
        <w:rPr>
          <w:b/>
        </w:rPr>
      </w:pPr>
      <w:r>
        <w:rPr>
          <w:b/>
        </w:rPr>
        <w:t>María</w:t>
      </w:r>
      <w:r>
        <w:rPr>
          <w:b/>
          <w:spacing w:val="-11"/>
        </w:rPr>
        <w:t xml:space="preserve"> </w:t>
      </w:r>
      <w:r>
        <w:rPr>
          <w:b/>
        </w:rPr>
        <w:t>Francisca</w:t>
      </w:r>
      <w:r>
        <w:rPr>
          <w:b/>
          <w:spacing w:val="-13"/>
        </w:rPr>
        <w:t xml:space="preserve"> </w:t>
      </w:r>
      <w:r>
        <w:rPr>
          <w:b/>
        </w:rPr>
        <w:t>Bello</w:t>
      </w:r>
      <w:r>
        <w:rPr>
          <w:b/>
          <w:spacing w:val="-14"/>
        </w:rPr>
        <w:t xml:space="preserve"> </w:t>
      </w:r>
      <w:r>
        <w:rPr>
          <w:b/>
        </w:rPr>
        <w:t xml:space="preserve">Campos </w:t>
      </w:r>
      <w:r>
        <w:rPr>
          <w:b/>
          <w:spacing w:val="-2"/>
        </w:rPr>
        <w:t>Diputada</w:t>
      </w:r>
    </w:p>
    <w:sectPr w:rsidR="004E1805">
      <w:pgSz w:w="12240" w:h="15840"/>
      <w:pgMar w:top="134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70F29"/>
    <w:multiLevelType w:val="hybridMultilevel"/>
    <w:tmpl w:val="A68E0B06"/>
    <w:lvl w:ilvl="0" w:tplc="54CEB986">
      <w:start w:val="18"/>
      <w:numFmt w:val="decimal"/>
      <w:lvlText w:val="%1."/>
      <w:lvlJc w:val="left"/>
      <w:pPr>
        <w:ind w:left="1323" w:hanging="370"/>
        <w:jc w:val="left"/>
      </w:pPr>
      <w:rPr>
        <w:rFonts w:ascii="Arial" w:eastAsia="Arial" w:hAnsi="Arial" w:cs="Arial" w:hint="default"/>
        <w:b w:val="0"/>
        <w:bCs w:val="0"/>
        <w:i w:val="0"/>
        <w:iCs w:val="0"/>
        <w:spacing w:val="-1"/>
        <w:w w:val="100"/>
        <w:sz w:val="22"/>
        <w:szCs w:val="22"/>
        <w:lang w:val="es-ES" w:eastAsia="en-US" w:bidi="ar-SA"/>
      </w:rPr>
    </w:lvl>
    <w:lvl w:ilvl="1" w:tplc="B9688288">
      <w:numFmt w:val="bullet"/>
      <w:lvlText w:val="•"/>
      <w:lvlJc w:val="left"/>
      <w:pPr>
        <w:ind w:left="2094" w:hanging="370"/>
      </w:pPr>
      <w:rPr>
        <w:rFonts w:hint="default"/>
        <w:lang w:val="es-ES" w:eastAsia="en-US" w:bidi="ar-SA"/>
      </w:rPr>
    </w:lvl>
    <w:lvl w:ilvl="2" w:tplc="15024682">
      <w:numFmt w:val="bullet"/>
      <w:lvlText w:val="•"/>
      <w:lvlJc w:val="left"/>
      <w:pPr>
        <w:ind w:left="2868" w:hanging="370"/>
      </w:pPr>
      <w:rPr>
        <w:rFonts w:hint="default"/>
        <w:lang w:val="es-ES" w:eastAsia="en-US" w:bidi="ar-SA"/>
      </w:rPr>
    </w:lvl>
    <w:lvl w:ilvl="3" w:tplc="74568A9E">
      <w:numFmt w:val="bullet"/>
      <w:lvlText w:val="•"/>
      <w:lvlJc w:val="left"/>
      <w:pPr>
        <w:ind w:left="3642" w:hanging="370"/>
      </w:pPr>
      <w:rPr>
        <w:rFonts w:hint="default"/>
        <w:lang w:val="es-ES" w:eastAsia="en-US" w:bidi="ar-SA"/>
      </w:rPr>
    </w:lvl>
    <w:lvl w:ilvl="4" w:tplc="4DF405CE">
      <w:numFmt w:val="bullet"/>
      <w:lvlText w:val="•"/>
      <w:lvlJc w:val="left"/>
      <w:pPr>
        <w:ind w:left="4416" w:hanging="370"/>
      </w:pPr>
      <w:rPr>
        <w:rFonts w:hint="default"/>
        <w:lang w:val="es-ES" w:eastAsia="en-US" w:bidi="ar-SA"/>
      </w:rPr>
    </w:lvl>
    <w:lvl w:ilvl="5" w:tplc="0EB0D01A">
      <w:numFmt w:val="bullet"/>
      <w:lvlText w:val="•"/>
      <w:lvlJc w:val="left"/>
      <w:pPr>
        <w:ind w:left="5190" w:hanging="370"/>
      </w:pPr>
      <w:rPr>
        <w:rFonts w:hint="default"/>
        <w:lang w:val="es-ES" w:eastAsia="en-US" w:bidi="ar-SA"/>
      </w:rPr>
    </w:lvl>
    <w:lvl w:ilvl="6" w:tplc="029EDAD6">
      <w:numFmt w:val="bullet"/>
      <w:lvlText w:val="•"/>
      <w:lvlJc w:val="left"/>
      <w:pPr>
        <w:ind w:left="5964" w:hanging="370"/>
      </w:pPr>
      <w:rPr>
        <w:rFonts w:hint="default"/>
        <w:lang w:val="es-ES" w:eastAsia="en-US" w:bidi="ar-SA"/>
      </w:rPr>
    </w:lvl>
    <w:lvl w:ilvl="7" w:tplc="D2801E2A">
      <w:numFmt w:val="bullet"/>
      <w:lvlText w:val="•"/>
      <w:lvlJc w:val="left"/>
      <w:pPr>
        <w:ind w:left="6738" w:hanging="370"/>
      </w:pPr>
      <w:rPr>
        <w:rFonts w:hint="default"/>
        <w:lang w:val="es-ES" w:eastAsia="en-US" w:bidi="ar-SA"/>
      </w:rPr>
    </w:lvl>
    <w:lvl w:ilvl="8" w:tplc="7EA86C4E">
      <w:numFmt w:val="bullet"/>
      <w:lvlText w:val="•"/>
      <w:lvlJc w:val="left"/>
      <w:pPr>
        <w:ind w:left="7512" w:hanging="370"/>
      </w:pPr>
      <w:rPr>
        <w:rFonts w:hint="default"/>
        <w:lang w:val="es-ES" w:eastAsia="en-US" w:bidi="ar-SA"/>
      </w:rPr>
    </w:lvl>
  </w:abstractNum>
  <w:abstractNum w:abstractNumId="1" w15:restartNumberingAfterBreak="0">
    <w:nsid w:val="1E2C41D9"/>
    <w:multiLevelType w:val="hybridMultilevel"/>
    <w:tmpl w:val="AFD649E2"/>
    <w:lvl w:ilvl="0" w:tplc="B612716C">
      <w:start w:val="1"/>
      <w:numFmt w:val="decimal"/>
      <w:lvlText w:val="%1."/>
      <w:lvlJc w:val="left"/>
      <w:pPr>
        <w:ind w:left="1201" w:hanging="248"/>
        <w:jc w:val="left"/>
      </w:pPr>
      <w:rPr>
        <w:rFonts w:ascii="Arial" w:eastAsia="Arial" w:hAnsi="Arial" w:cs="Arial" w:hint="default"/>
        <w:b w:val="0"/>
        <w:bCs w:val="0"/>
        <w:i w:val="0"/>
        <w:iCs w:val="0"/>
        <w:spacing w:val="-1"/>
        <w:w w:val="100"/>
        <w:sz w:val="22"/>
        <w:szCs w:val="22"/>
        <w:lang w:val="es-ES" w:eastAsia="en-US" w:bidi="ar-SA"/>
      </w:rPr>
    </w:lvl>
    <w:lvl w:ilvl="1" w:tplc="D4C2AC12">
      <w:numFmt w:val="bullet"/>
      <w:lvlText w:val="•"/>
      <w:lvlJc w:val="left"/>
      <w:pPr>
        <w:ind w:left="1986" w:hanging="248"/>
      </w:pPr>
      <w:rPr>
        <w:rFonts w:hint="default"/>
        <w:lang w:val="es-ES" w:eastAsia="en-US" w:bidi="ar-SA"/>
      </w:rPr>
    </w:lvl>
    <w:lvl w:ilvl="2" w:tplc="9E3A9818">
      <w:numFmt w:val="bullet"/>
      <w:lvlText w:val="•"/>
      <w:lvlJc w:val="left"/>
      <w:pPr>
        <w:ind w:left="2772" w:hanging="248"/>
      </w:pPr>
      <w:rPr>
        <w:rFonts w:hint="default"/>
        <w:lang w:val="es-ES" w:eastAsia="en-US" w:bidi="ar-SA"/>
      </w:rPr>
    </w:lvl>
    <w:lvl w:ilvl="3" w:tplc="3FAAA906">
      <w:numFmt w:val="bullet"/>
      <w:lvlText w:val="•"/>
      <w:lvlJc w:val="left"/>
      <w:pPr>
        <w:ind w:left="3558" w:hanging="248"/>
      </w:pPr>
      <w:rPr>
        <w:rFonts w:hint="default"/>
        <w:lang w:val="es-ES" w:eastAsia="en-US" w:bidi="ar-SA"/>
      </w:rPr>
    </w:lvl>
    <w:lvl w:ilvl="4" w:tplc="FFA60F70">
      <w:numFmt w:val="bullet"/>
      <w:lvlText w:val="•"/>
      <w:lvlJc w:val="left"/>
      <w:pPr>
        <w:ind w:left="4344" w:hanging="248"/>
      </w:pPr>
      <w:rPr>
        <w:rFonts w:hint="default"/>
        <w:lang w:val="es-ES" w:eastAsia="en-US" w:bidi="ar-SA"/>
      </w:rPr>
    </w:lvl>
    <w:lvl w:ilvl="5" w:tplc="8AF8D95C">
      <w:numFmt w:val="bullet"/>
      <w:lvlText w:val="•"/>
      <w:lvlJc w:val="left"/>
      <w:pPr>
        <w:ind w:left="5130" w:hanging="248"/>
      </w:pPr>
      <w:rPr>
        <w:rFonts w:hint="default"/>
        <w:lang w:val="es-ES" w:eastAsia="en-US" w:bidi="ar-SA"/>
      </w:rPr>
    </w:lvl>
    <w:lvl w:ilvl="6" w:tplc="22B4C6D0">
      <w:numFmt w:val="bullet"/>
      <w:lvlText w:val="•"/>
      <w:lvlJc w:val="left"/>
      <w:pPr>
        <w:ind w:left="5916" w:hanging="248"/>
      </w:pPr>
      <w:rPr>
        <w:rFonts w:hint="default"/>
        <w:lang w:val="es-ES" w:eastAsia="en-US" w:bidi="ar-SA"/>
      </w:rPr>
    </w:lvl>
    <w:lvl w:ilvl="7" w:tplc="AB9CEC06">
      <w:numFmt w:val="bullet"/>
      <w:lvlText w:val="•"/>
      <w:lvlJc w:val="left"/>
      <w:pPr>
        <w:ind w:left="6702" w:hanging="248"/>
      </w:pPr>
      <w:rPr>
        <w:rFonts w:hint="default"/>
        <w:lang w:val="es-ES" w:eastAsia="en-US" w:bidi="ar-SA"/>
      </w:rPr>
    </w:lvl>
    <w:lvl w:ilvl="8" w:tplc="3A5E78B4">
      <w:numFmt w:val="bullet"/>
      <w:lvlText w:val="•"/>
      <w:lvlJc w:val="left"/>
      <w:pPr>
        <w:ind w:left="7488" w:hanging="248"/>
      </w:pPr>
      <w:rPr>
        <w:rFonts w:hint="default"/>
        <w:lang w:val="es-ES" w:eastAsia="en-US" w:bidi="ar-SA"/>
      </w:rPr>
    </w:lvl>
  </w:abstractNum>
  <w:num w:numId="1" w16cid:durableId="2025207569">
    <w:abstractNumId w:val="0"/>
  </w:num>
  <w:num w:numId="2" w16cid:durableId="15854114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805"/>
    <w:rsid w:val="00142974"/>
    <w:rsid w:val="00291E40"/>
    <w:rsid w:val="004E180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9191EC-B3E4-4137-8222-C769BFAB5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spacing w:before="179"/>
      <w:ind w:left="1322" w:hanging="36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1634</Words>
  <Characters>8991</Characters>
  <Application>Microsoft Office Word</Application>
  <DocSecurity>0</DocSecurity>
  <Lines>74</Lines>
  <Paragraphs>21</Paragraphs>
  <ScaleCrop>false</ScaleCrop>
  <Company/>
  <LinksUpToDate>false</LinksUpToDate>
  <CharactersWithSpaces>10604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Francisca Garcia Parraguez</dc:creator>
  <cp:lastModifiedBy>Guillermo Diaz Vallejos</cp:lastModifiedBy>
  <cp:revision>1</cp:revision>
  <dcterms:created xsi:type="dcterms:W3CDTF">2024-03-06T13:33:00Z</dcterms:created>
  <dcterms:modified xsi:type="dcterms:W3CDTF">2024-04-02T13:49:00Z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2024-03-05T00:00:00Z</vt:filetime>
  </property>
  <property fmtid="{D5CDD505-2E9C-101B-9397-08002B2CF9AE}" pid="3" name="Creator">
    <vt:lpwstr>Microsoft® Word LTSC</vt:lpwstr>
  </property>
  <property fmtid="{D5CDD505-2E9C-101B-9397-08002B2CF9AE}" pid="4" name="LastSaved">
    <vt:filetime>2024-03-06T00:00:00Z</vt:filetime>
  </property>
  <property fmtid="{D5CDD505-2E9C-101B-9397-08002B2CF9AE}" pid="5" name="Producer">
    <vt:lpwstr>Microsoft® Word LTSC</vt:lpwstr>
  </property>
</Properties>
</file>