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48E7" w:rsidRDefault="004448E7">
      <w:pPr>
        <w:pStyle w:val="Textoindependiente"/>
        <w:spacing w:before="209"/>
      </w:pPr>
    </w:p>
    <w:p w:rsidR="004448E7" w:rsidRDefault="00000000">
      <w:pPr>
        <w:pStyle w:val="Ttulo1"/>
        <w:spacing w:line="276" w:lineRule="auto"/>
        <w:ind w:left="119" w:right="101"/>
        <w:jc w:val="both"/>
      </w:pPr>
      <w:r>
        <w:t xml:space="preserve">PROYECTO DE LEY QUE ESTABLECE LA OBLIGACIÓN DE LOS SERVICIOS DE TRANSPORTE QUE INDICA DE ENTREGAR NOMINAS DE PASAJEROS A CARABINEROS PARA EL CONTROL DE INGRESO DE PERSONAS A CADA </w:t>
      </w:r>
      <w:r>
        <w:rPr>
          <w:spacing w:val="-2"/>
        </w:rPr>
        <w:t>REGIÓN</w:t>
      </w:r>
    </w:p>
    <w:p w:rsidR="004448E7" w:rsidRDefault="004448E7">
      <w:pPr>
        <w:pStyle w:val="Textoindependiente"/>
        <w:rPr>
          <w:b/>
        </w:rPr>
      </w:pPr>
    </w:p>
    <w:p w:rsidR="004448E7" w:rsidRDefault="004448E7">
      <w:pPr>
        <w:pStyle w:val="Textoindependiente"/>
        <w:rPr>
          <w:b/>
        </w:rPr>
      </w:pPr>
    </w:p>
    <w:p w:rsidR="004448E7" w:rsidRDefault="004448E7">
      <w:pPr>
        <w:pStyle w:val="Textoindependiente"/>
        <w:rPr>
          <w:b/>
        </w:rPr>
      </w:pPr>
    </w:p>
    <w:p w:rsidR="004448E7" w:rsidRDefault="004448E7">
      <w:pPr>
        <w:pStyle w:val="Textoindependiente"/>
        <w:rPr>
          <w:b/>
        </w:rPr>
      </w:pPr>
    </w:p>
    <w:p w:rsidR="004448E7" w:rsidRDefault="004448E7">
      <w:pPr>
        <w:pStyle w:val="Textoindependiente"/>
        <w:rPr>
          <w:b/>
        </w:rPr>
      </w:pPr>
    </w:p>
    <w:p w:rsidR="004448E7" w:rsidRDefault="004448E7">
      <w:pPr>
        <w:pStyle w:val="Textoindependiente"/>
        <w:spacing w:before="258"/>
        <w:rPr>
          <w:b/>
        </w:rPr>
      </w:pPr>
    </w:p>
    <w:p w:rsidR="004448E7" w:rsidRDefault="00000000">
      <w:pPr>
        <w:pStyle w:val="Prrafodelista"/>
        <w:numPr>
          <w:ilvl w:val="0"/>
          <w:numId w:val="1"/>
        </w:numPr>
        <w:tabs>
          <w:tab w:val="left" w:pos="840"/>
        </w:tabs>
        <w:spacing w:before="0"/>
        <w:jc w:val="left"/>
        <w:rPr>
          <w:b/>
          <w:sz w:val="24"/>
        </w:rPr>
      </w:pPr>
      <w:r>
        <w:rPr>
          <w:b/>
          <w:spacing w:val="-2"/>
          <w:sz w:val="24"/>
        </w:rPr>
        <w:t>FUNDAMENTOS</w:t>
      </w:r>
    </w:p>
    <w:p w:rsidR="004448E7" w:rsidRDefault="004448E7">
      <w:pPr>
        <w:pStyle w:val="Textoindependiente"/>
        <w:spacing w:before="5"/>
        <w:rPr>
          <w:b/>
        </w:rPr>
      </w:pPr>
    </w:p>
    <w:p w:rsidR="004448E7" w:rsidRDefault="00000000">
      <w:pPr>
        <w:pStyle w:val="Textoindependiente"/>
        <w:spacing w:line="276" w:lineRule="auto"/>
        <w:ind w:left="119" w:right="120"/>
        <w:jc w:val="both"/>
      </w:pPr>
      <w:r>
        <w:t>La seguridad pública es uno de los aspectos más relevantes de la sociedad, ello significa implementar las medidas necesarias para disminuir los delitos y la inseguridad que viven millones de chilenos y chilenas en el último tiempo.</w:t>
      </w:r>
    </w:p>
    <w:p w:rsidR="004448E7" w:rsidRDefault="00000000">
      <w:pPr>
        <w:pStyle w:val="Textoindependiente"/>
        <w:spacing w:before="238" w:line="276" w:lineRule="auto"/>
        <w:ind w:left="119" w:right="118"/>
        <w:jc w:val="both"/>
      </w:pPr>
      <w:r>
        <w:t>En atención a ello, es fundamental poner énfasis en aquellos delitos que involucran al transporte interregional. Durante el año 2023, salieron a la luz diversos casos de buses que viajaban con pasajeros irregulares, como lo fue el caso de Lampa, donde se detectó un bus que</w:t>
      </w:r>
      <w:r>
        <w:rPr>
          <w:spacing w:val="-9"/>
        </w:rPr>
        <w:t xml:space="preserve"> </w:t>
      </w:r>
      <w:r>
        <w:t>viajaba</w:t>
      </w:r>
      <w:r>
        <w:rPr>
          <w:spacing w:val="-9"/>
        </w:rPr>
        <w:t xml:space="preserve"> </w:t>
      </w:r>
      <w:r>
        <w:t>desde</w:t>
      </w:r>
      <w:r>
        <w:rPr>
          <w:spacing w:val="-9"/>
        </w:rPr>
        <w:t xml:space="preserve"> </w:t>
      </w:r>
      <w:r>
        <w:t>Iquique,</w:t>
      </w:r>
      <w:r>
        <w:rPr>
          <w:spacing w:val="-6"/>
        </w:rPr>
        <w:t xml:space="preserve"> </w:t>
      </w:r>
      <w:r>
        <w:t>Región</w:t>
      </w:r>
      <w:r>
        <w:rPr>
          <w:spacing w:val="-7"/>
        </w:rPr>
        <w:t xml:space="preserve"> </w:t>
      </w:r>
      <w:r>
        <w:t>de</w:t>
      </w:r>
      <w:r>
        <w:rPr>
          <w:spacing w:val="-14"/>
        </w:rPr>
        <w:t xml:space="preserve"> </w:t>
      </w:r>
      <w:r>
        <w:t>Tarapacá,</w:t>
      </w:r>
      <w:r>
        <w:rPr>
          <w:spacing w:val="-10"/>
        </w:rPr>
        <w:t xml:space="preserve"> </w:t>
      </w:r>
      <w:r>
        <w:t>con</w:t>
      </w:r>
      <w:r>
        <w:rPr>
          <w:spacing w:val="-8"/>
        </w:rPr>
        <w:t xml:space="preserve"> </w:t>
      </w:r>
      <w:r>
        <w:t>más</w:t>
      </w:r>
      <w:r>
        <w:rPr>
          <w:spacing w:val="-11"/>
        </w:rPr>
        <w:t xml:space="preserve"> </w:t>
      </w:r>
      <w:r>
        <w:t>de</w:t>
      </w:r>
      <w:r>
        <w:rPr>
          <w:spacing w:val="-9"/>
        </w:rPr>
        <w:t xml:space="preserve"> </w:t>
      </w:r>
      <w:r>
        <w:t>60</w:t>
      </w:r>
      <w:r>
        <w:rPr>
          <w:spacing w:val="-8"/>
        </w:rPr>
        <w:t xml:space="preserve"> </w:t>
      </w:r>
      <w:r>
        <w:t>pasajeros</w:t>
      </w:r>
      <w:r>
        <w:rPr>
          <w:spacing w:val="-10"/>
        </w:rPr>
        <w:t xml:space="preserve"> </w:t>
      </w:r>
      <w:r>
        <w:t>irregulares,</w:t>
      </w:r>
      <w:r>
        <w:rPr>
          <w:spacing w:val="-10"/>
        </w:rPr>
        <w:t xml:space="preserve"> </w:t>
      </w:r>
      <w:r>
        <w:t>además dos mujeres tenían en su posesión 4 kilos de cannabis y un poco más de un kilo de cocaína base</w:t>
      </w:r>
      <w:r>
        <w:rPr>
          <w:spacing w:val="-4"/>
        </w:rPr>
        <w:t xml:space="preserve"> </w:t>
      </w:r>
      <w:r>
        <w:t>adosadas</w:t>
      </w:r>
      <w:r>
        <w:rPr>
          <w:spacing w:val="-6"/>
        </w:rPr>
        <w:t xml:space="preserve"> </w:t>
      </w:r>
      <w:r>
        <w:t>a</w:t>
      </w:r>
      <w:r>
        <w:rPr>
          <w:spacing w:val="-4"/>
        </w:rPr>
        <w:t xml:space="preserve"> </w:t>
      </w:r>
      <w:r>
        <w:t>su</w:t>
      </w:r>
      <w:r>
        <w:rPr>
          <w:spacing w:val="-3"/>
        </w:rPr>
        <w:t xml:space="preserve"> </w:t>
      </w:r>
      <w:r>
        <w:t>cuerpo</w:t>
      </w:r>
      <w:hyperlink w:anchor="_bookmark0" w:history="1">
        <w:r>
          <w:rPr>
            <w:vertAlign w:val="superscript"/>
          </w:rPr>
          <w:t>1</w:t>
        </w:r>
      </w:hyperlink>
      <w:r>
        <w:t>.</w:t>
      </w:r>
      <w:r>
        <w:rPr>
          <w:spacing w:val="-1"/>
        </w:rPr>
        <w:t xml:space="preserve"> </w:t>
      </w:r>
      <w:r>
        <w:t>Otro</w:t>
      </w:r>
      <w:r>
        <w:rPr>
          <w:spacing w:val="-8"/>
        </w:rPr>
        <w:t xml:space="preserve"> </w:t>
      </w:r>
      <w:r>
        <w:t>caso</w:t>
      </w:r>
      <w:r>
        <w:rPr>
          <w:spacing w:val="-3"/>
        </w:rPr>
        <w:t xml:space="preserve"> </w:t>
      </w:r>
      <w:r>
        <w:t>similar,</w:t>
      </w:r>
      <w:r>
        <w:rPr>
          <w:spacing w:val="-1"/>
        </w:rPr>
        <w:t xml:space="preserve"> </w:t>
      </w:r>
      <w:r>
        <w:t>ocurrió</w:t>
      </w:r>
      <w:r>
        <w:rPr>
          <w:spacing w:val="-3"/>
        </w:rPr>
        <w:t xml:space="preserve"> </w:t>
      </w:r>
      <w:r>
        <w:t>en</w:t>
      </w:r>
      <w:r>
        <w:rPr>
          <w:spacing w:val="-3"/>
        </w:rPr>
        <w:t xml:space="preserve"> </w:t>
      </w:r>
      <w:r>
        <w:t>agosto</w:t>
      </w:r>
      <w:r>
        <w:rPr>
          <w:spacing w:val="-3"/>
        </w:rPr>
        <w:t xml:space="preserve"> </w:t>
      </w:r>
      <w:r>
        <w:t>del</w:t>
      </w:r>
      <w:r>
        <w:rPr>
          <w:spacing w:val="-3"/>
        </w:rPr>
        <w:t xml:space="preserve"> </w:t>
      </w:r>
      <w:r>
        <w:t>mencionado</w:t>
      </w:r>
      <w:r>
        <w:rPr>
          <w:spacing w:val="-4"/>
        </w:rPr>
        <w:t xml:space="preserve"> </w:t>
      </w:r>
      <w:r>
        <w:t>año,</w:t>
      </w:r>
      <w:r>
        <w:rPr>
          <w:spacing w:val="-1"/>
        </w:rPr>
        <w:t xml:space="preserve"> </w:t>
      </w:r>
      <w:r>
        <w:t>donde un bus transportaba a 19 migrantes irregulares hacía Santiago</w:t>
      </w:r>
      <w:hyperlink w:anchor="_bookmark1" w:history="1">
        <w:r>
          <w:rPr>
            <w:vertAlign w:val="superscript"/>
          </w:rPr>
          <w:t>2</w:t>
        </w:r>
      </w:hyperlink>
      <w:r>
        <w:t xml:space="preserve"> provenientes de Iquique.</w:t>
      </w:r>
    </w:p>
    <w:p w:rsidR="004448E7" w:rsidRDefault="00000000">
      <w:pPr>
        <w:pStyle w:val="Textoindependiente"/>
        <w:spacing w:before="242" w:line="276" w:lineRule="auto"/>
        <w:ind w:left="119" w:right="115"/>
        <w:jc w:val="both"/>
      </w:pPr>
      <w:r>
        <w:t>Casos como los mencionados, hacen necesario el establecer que los servicios de transporte tales como navieras, líneas aéreas, trenes, buses cuenten con la obligación de entregar a la autoridad competente una nómina de los pasajeros con el objeto de realizar un control de ingresos</w:t>
      </w:r>
      <w:r>
        <w:rPr>
          <w:spacing w:val="-13"/>
        </w:rPr>
        <w:t xml:space="preserve"> </w:t>
      </w:r>
      <w:r>
        <w:t>a</w:t>
      </w:r>
      <w:r>
        <w:rPr>
          <w:spacing w:val="-13"/>
        </w:rPr>
        <w:t xml:space="preserve"> </w:t>
      </w:r>
      <w:r>
        <w:t>cada</w:t>
      </w:r>
      <w:r>
        <w:rPr>
          <w:spacing w:val="-13"/>
        </w:rPr>
        <w:t xml:space="preserve"> </w:t>
      </w:r>
      <w:r>
        <w:t>región.</w:t>
      </w:r>
      <w:r>
        <w:rPr>
          <w:spacing w:val="-9"/>
        </w:rPr>
        <w:t xml:space="preserve"> </w:t>
      </w:r>
      <w:r>
        <w:t>Establecer</w:t>
      </w:r>
      <w:r>
        <w:rPr>
          <w:spacing w:val="-10"/>
        </w:rPr>
        <w:t xml:space="preserve"> </w:t>
      </w:r>
      <w:r>
        <w:t>un</w:t>
      </w:r>
      <w:r>
        <w:rPr>
          <w:spacing w:val="-11"/>
        </w:rPr>
        <w:t xml:space="preserve"> </w:t>
      </w:r>
      <w:r>
        <w:t>control</w:t>
      </w:r>
      <w:r>
        <w:rPr>
          <w:spacing w:val="-11"/>
        </w:rPr>
        <w:t xml:space="preserve"> </w:t>
      </w:r>
      <w:r>
        <w:t>de</w:t>
      </w:r>
      <w:r>
        <w:rPr>
          <w:spacing w:val="-13"/>
        </w:rPr>
        <w:t xml:space="preserve"> </w:t>
      </w:r>
      <w:r>
        <w:t>ingreso</w:t>
      </w:r>
      <w:r>
        <w:rPr>
          <w:spacing w:val="-12"/>
        </w:rPr>
        <w:t xml:space="preserve"> </w:t>
      </w:r>
      <w:r>
        <w:t>de</w:t>
      </w:r>
      <w:r>
        <w:rPr>
          <w:spacing w:val="-13"/>
        </w:rPr>
        <w:t xml:space="preserve"> </w:t>
      </w:r>
      <w:r>
        <w:t>personas</w:t>
      </w:r>
      <w:r>
        <w:rPr>
          <w:spacing w:val="-13"/>
        </w:rPr>
        <w:t xml:space="preserve"> </w:t>
      </w:r>
      <w:r>
        <w:t>a</w:t>
      </w:r>
      <w:r>
        <w:rPr>
          <w:spacing w:val="-13"/>
        </w:rPr>
        <w:t xml:space="preserve"> </w:t>
      </w:r>
      <w:r>
        <w:t>cada</w:t>
      </w:r>
      <w:r>
        <w:rPr>
          <w:spacing w:val="-13"/>
        </w:rPr>
        <w:t xml:space="preserve"> </w:t>
      </w:r>
      <w:r>
        <w:t>región</w:t>
      </w:r>
      <w:r>
        <w:rPr>
          <w:spacing w:val="-11"/>
        </w:rPr>
        <w:t xml:space="preserve"> </w:t>
      </w:r>
      <w:r>
        <w:t>contribuye a</w:t>
      </w:r>
      <w:r>
        <w:rPr>
          <w:spacing w:val="-7"/>
        </w:rPr>
        <w:t xml:space="preserve"> </w:t>
      </w:r>
      <w:r>
        <w:t>mantener</w:t>
      </w:r>
      <w:r>
        <w:rPr>
          <w:spacing w:val="-4"/>
        </w:rPr>
        <w:t xml:space="preserve"> </w:t>
      </w:r>
      <w:r>
        <w:t>un</w:t>
      </w:r>
      <w:r>
        <w:rPr>
          <w:spacing w:val="-6"/>
        </w:rPr>
        <w:t xml:space="preserve"> </w:t>
      </w:r>
      <w:r>
        <w:t>entorno</w:t>
      </w:r>
      <w:r>
        <w:rPr>
          <w:spacing w:val="-6"/>
        </w:rPr>
        <w:t xml:space="preserve"> </w:t>
      </w:r>
      <w:r>
        <w:t>seguro</w:t>
      </w:r>
      <w:r>
        <w:rPr>
          <w:spacing w:val="-6"/>
        </w:rPr>
        <w:t xml:space="preserve"> </w:t>
      </w:r>
      <w:r>
        <w:t>y</w:t>
      </w:r>
      <w:r>
        <w:rPr>
          <w:spacing w:val="-4"/>
        </w:rPr>
        <w:t xml:space="preserve"> </w:t>
      </w:r>
      <w:r>
        <w:t>tranquilo</w:t>
      </w:r>
      <w:r>
        <w:rPr>
          <w:spacing w:val="-6"/>
        </w:rPr>
        <w:t xml:space="preserve"> </w:t>
      </w:r>
      <w:r>
        <w:t>para</w:t>
      </w:r>
      <w:r>
        <w:rPr>
          <w:spacing w:val="-7"/>
        </w:rPr>
        <w:t xml:space="preserve"> </w:t>
      </w:r>
      <w:r>
        <w:t>los</w:t>
      </w:r>
      <w:r>
        <w:rPr>
          <w:spacing w:val="-8"/>
        </w:rPr>
        <w:t xml:space="preserve"> </w:t>
      </w:r>
      <w:r>
        <w:t>residentes,</w:t>
      </w:r>
      <w:r>
        <w:rPr>
          <w:spacing w:val="-4"/>
        </w:rPr>
        <w:t xml:space="preserve"> </w:t>
      </w:r>
      <w:r>
        <w:t>saber</w:t>
      </w:r>
      <w:r>
        <w:rPr>
          <w:spacing w:val="-3"/>
        </w:rPr>
        <w:t xml:space="preserve"> </w:t>
      </w:r>
      <w:r>
        <w:t>quiénes</w:t>
      </w:r>
      <w:r>
        <w:rPr>
          <w:spacing w:val="-8"/>
        </w:rPr>
        <w:t xml:space="preserve"> </w:t>
      </w:r>
      <w:r>
        <w:t>entran</w:t>
      </w:r>
      <w:r>
        <w:rPr>
          <w:spacing w:val="-6"/>
        </w:rPr>
        <w:t xml:space="preserve"> </w:t>
      </w:r>
      <w:r>
        <w:t>y</w:t>
      </w:r>
      <w:r>
        <w:rPr>
          <w:spacing w:val="-6"/>
        </w:rPr>
        <w:t xml:space="preserve"> </w:t>
      </w:r>
      <w:r>
        <w:t>salen</w:t>
      </w:r>
      <w:r>
        <w:rPr>
          <w:spacing w:val="-6"/>
        </w:rPr>
        <w:t xml:space="preserve"> </w:t>
      </w:r>
      <w:r>
        <w:t>de una zona permite a las autoridades detectar posibles amenazas o actividades delictivas y tomar medidas preventivas para proteger a la población.</w:t>
      </w:r>
    </w:p>
    <w:p w:rsidR="004448E7" w:rsidRDefault="004448E7">
      <w:pPr>
        <w:pStyle w:val="Textoindependiente"/>
        <w:rPr>
          <w:sz w:val="20"/>
        </w:rPr>
      </w:pPr>
    </w:p>
    <w:p w:rsidR="004448E7" w:rsidRDefault="004448E7">
      <w:pPr>
        <w:pStyle w:val="Textoindependiente"/>
        <w:rPr>
          <w:sz w:val="20"/>
        </w:rPr>
      </w:pPr>
    </w:p>
    <w:p w:rsidR="004448E7" w:rsidRDefault="00000000">
      <w:pPr>
        <w:pStyle w:val="Textoindependiente"/>
        <w:spacing w:before="26"/>
        <w:rPr>
          <w:sz w:val="20"/>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177810</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CB0D85" id="Graphic 2" o:spid="_x0000_s1026" style="position:absolute;margin-left:85pt;margin-top:14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" path="m1829689,l,,,6095r1829689,l1829689,xe" fillcolor="black" stroked="f">
                <v:path arrowok="t"/>
                <w10:wrap type="topAndBottom" anchorx="page"/>
              </v:shape>
            </w:pict>
          </mc:Fallback>
        </mc:AlternateContent>
      </w:r>
    </w:p>
    <w:p w:rsidR="004448E7" w:rsidRDefault="00000000">
      <w:pPr>
        <w:spacing w:before="126"/>
        <w:ind w:left="119" w:right="548"/>
        <w:rPr>
          <w:rFonts w:ascii="Calibri"/>
          <w:sz w:val="20"/>
        </w:rPr>
      </w:pPr>
      <w:bookmarkStart w:id="0" w:name="_bookmark0"/>
      <w:bookmarkEnd w:id="0"/>
      <w:r>
        <w:rPr>
          <w:rFonts w:ascii="Calibri"/>
          <w:w w:val="105"/>
          <w:position w:val="7"/>
          <w:sz w:val="12"/>
        </w:rPr>
        <w:t xml:space="preserve">1 </w:t>
      </w:r>
      <w:hyperlink r:id="rId7">
        <w:r>
          <w:rPr>
            <w:rFonts w:ascii="Calibri"/>
            <w:color w:val="467885"/>
            <w:w w:val="105"/>
            <w:sz w:val="20"/>
            <w:u w:val="single" w:color="467885"/>
          </w:rPr>
          <w:t>https://www.chicureohoy.cl/actualidad/peaje-de-lampa-detectan-a-extranjeros-irregulares-que-</w:t>
        </w:r>
      </w:hyperlink>
      <w:r>
        <w:rPr>
          <w:rFonts w:ascii="Calibri"/>
          <w:color w:val="467885"/>
          <w:w w:val="105"/>
          <w:sz w:val="20"/>
        </w:rPr>
        <w:t xml:space="preserve"> </w:t>
      </w:r>
      <w:hyperlink r:id="rId8">
        <w:r>
          <w:rPr>
            <w:rFonts w:ascii="Calibri"/>
            <w:color w:val="467885"/>
            <w:spacing w:val="-2"/>
            <w:w w:val="105"/>
            <w:sz w:val="20"/>
            <w:u w:val="single" w:color="467885"/>
          </w:rPr>
          <w:t>viajaban-en-bus-desde-iquique/</w:t>
        </w:r>
      </w:hyperlink>
    </w:p>
    <w:p w:rsidR="004448E7" w:rsidRDefault="00000000">
      <w:pPr>
        <w:spacing w:before="1"/>
        <w:ind w:left="119" w:right="927"/>
        <w:rPr>
          <w:rFonts w:ascii="Calibri"/>
          <w:sz w:val="20"/>
        </w:rPr>
      </w:pPr>
      <w:bookmarkStart w:id="1" w:name="_bookmark1"/>
      <w:bookmarkEnd w:id="1"/>
      <w:r>
        <w:rPr>
          <w:rFonts w:ascii="Calibri"/>
          <w:w w:val="105"/>
          <w:position w:val="7"/>
          <w:sz w:val="12"/>
        </w:rPr>
        <w:t xml:space="preserve">2 </w:t>
      </w:r>
      <w:hyperlink r:id="rId9">
        <w:r>
          <w:rPr>
            <w:rFonts w:ascii="Calibri"/>
            <w:color w:val="467885"/>
            <w:w w:val="105"/>
            <w:sz w:val="20"/>
            <w:u w:val="single" w:color="467885"/>
          </w:rPr>
          <w:t>https://cooperativa.cl/noticias/pais/poblacion/inmigrantes/detectan-bus-con-19-migrantes-</w:t>
        </w:r>
      </w:hyperlink>
      <w:r>
        <w:rPr>
          <w:rFonts w:ascii="Calibri"/>
          <w:color w:val="467885"/>
          <w:w w:val="105"/>
          <w:sz w:val="20"/>
        </w:rPr>
        <w:t xml:space="preserve"> </w:t>
      </w:r>
      <w:hyperlink r:id="rId10">
        <w:r>
          <w:rPr>
            <w:rFonts w:ascii="Calibri"/>
            <w:color w:val="467885"/>
            <w:spacing w:val="-2"/>
            <w:w w:val="105"/>
            <w:sz w:val="20"/>
            <w:u w:val="single" w:color="467885"/>
          </w:rPr>
          <w:t>irregulares-que-venia-hacia-santiago/2023-08-11/220149.html</w:t>
        </w:r>
      </w:hyperlink>
    </w:p>
    <w:p w:rsidR="004448E7" w:rsidRDefault="004448E7">
      <w:pPr>
        <w:rPr>
          <w:rFonts w:ascii="Calibri"/>
          <w:sz w:val="20"/>
        </w:rPr>
        <w:sectPr w:rsidR="004448E7" w:rsidSect="008D6173">
          <w:headerReference w:type="default" r:id="rId11"/>
          <w:type w:val="continuous"/>
          <w:pgSz w:w="12240" w:h="15840"/>
          <w:pgMar w:top="2460" w:right="1580" w:bottom="280" w:left="1580" w:header="948" w:footer="0" w:gutter="0"/>
          <w:pgNumType w:start="1"/>
          <w:cols w:space="720"/>
        </w:sectPr>
      </w:pPr>
    </w:p>
    <w:p w:rsidR="004448E7" w:rsidRDefault="00000000">
      <w:pPr>
        <w:pStyle w:val="Textoindependiente"/>
        <w:spacing w:before="245" w:line="276" w:lineRule="auto"/>
        <w:ind w:left="119" w:right="117"/>
        <w:jc w:val="both"/>
      </w:pPr>
      <w:r>
        <w:lastRenderedPageBreak/>
        <w:t>En aquellas regiones cuyos límites territoriales son con países extranjeros, el control de ingreso de personas es fundamental para prever el ingreso irregular al país. La entrega de listas de identificación de pasajeros por parte de los servicios de transporte facilita la identificación de personas que pudieran ingresar al país de manera irregular.</w:t>
      </w:r>
    </w:p>
    <w:p w:rsidR="004448E7" w:rsidRDefault="00000000">
      <w:pPr>
        <w:pStyle w:val="Textoindependiente"/>
        <w:spacing w:before="238" w:line="276" w:lineRule="auto"/>
        <w:ind w:left="119" w:right="114"/>
        <w:jc w:val="both"/>
      </w:pPr>
      <w:r>
        <w:t>Sin</w:t>
      </w:r>
      <w:r>
        <w:rPr>
          <w:spacing w:val="-2"/>
        </w:rPr>
        <w:t xml:space="preserve"> </w:t>
      </w:r>
      <w:r>
        <w:t>embargo,</w:t>
      </w:r>
      <w:r>
        <w:rPr>
          <w:spacing w:val="-5"/>
        </w:rPr>
        <w:t xml:space="preserve"> </w:t>
      </w:r>
      <w:r>
        <w:t>esta</w:t>
      </w:r>
      <w:r>
        <w:rPr>
          <w:spacing w:val="-3"/>
        </w:rPr>
        <w:t xml:space="preserve"> </w:t>
      </w:r>
      <w:r>
        <w:t>medida</w:t>
      </w:r>
      <w:r>
        <w:rPr>
          <w:spacing w:val="-7"/>
        </w:rPr>
        <w:t xml:space="preserve"> </w:t>
      </w:r>
      <w:r>
        <w:t>también</w:t>
      </w:r>
      <w:r>
        <w:rPr>
          <w:spacing w:val="-3"/>
        </w:rPr>
        <w:t xml:space="preserve"> </w:t>
      </w:r>
      <w:r>
        <w:t>es</w:t>
      </w:r>
      <w:r>
        <w:rPr>
          <w:spacing w:val="-8"/>
        </w:rPr>
        <w:t xml:space="preserve"> </w:t>
      </w:r>
      <w:r>
        <w:t>necesaria</w:t>
      </w:r>
      <w:r>
        <w:rPr>
          <w:spacing w:val="-3"/>
        </w:rPr>
        <w:t xml:space="preserve"> </w:t>
      </w:r>
      <w:r>
        <w:t>en</w:t>
      </w:r>
      <w:r>
        <w:rPr>
          <w:spacing w:val="-7"/>
        </w:rPr>
        <w:t xml:space="preserve"> </w:t>
      </w:r>
      <w:r>
        <w:t>nuestro</w:t>
      </w:r>
      <w:r>
        <w:rPr>
          <w:spacing w:val="-2"/>
        </w:rPr>
        <w:t xml:space="preserve"> </w:t>
      </w:r>
      <w:r>
        <w:t>territorio</w:t>
      </w:r>
      <w:r>
        <w:rPr>
          <w:spacing w:val="-7"/>
        </w:rPr>
        <w:t xml:space="preserve"> </w:t>
      </w:r>
      <w:r>
        <w:t>nacional</w:t>
      </w:r>
      <w:r>
        <w:rPr>
          <w:spacing w:val="-7"/>
        </w:rPr>
        <w:t xml:space="preserve"> </w:t>
      </w:r>
      <w:r>
        <w:t>toda</w:t>
      </w:r>
      <w:r>
        <w:rPr>
          <w:spacing w:val="-3"/>
        </w:rPr>
        <w:t xml:space="preserve"> </w:t>
      </w:r>
      <w:r>
        <w:t>vez</w:t>
      </w:r>
      <w:r>
        <w:rPr>
          <w:spacing w:val="-7"/>
        </w:rPr>
        <w:t xml:space="preserve"> </w:t>
      </w:r>
      <w:r>
        <w:t>que</w:t>
      </w:r>
      <w:r>
        <w:rPr>
          <w:spacing w:val="-8"/>
        </w:rPr>
        <w:t xml:space="preserve"> </w:t>
      </w:r>
      <w:r>
        <w:t>al establecer la obligación de identificación de los pasajeros de transportes interregionales puede aportar a la pronta captura de individuos que cometiendo algún delito, se dieran a la fuga</w:t>
      </w:r>
      <w:r>
        <w:rPr>
          <w:spacing w:val="-12"/>
        </w:rPr>
        <w:t xml:space="preserve"> </w:t>
      </w:r>
      <w:r>
        <w:t>a</w:t>
      </w:r>
      <w:r>
        <w:rPr>
          <w:spacing w:val="-12"/>
        </w:rPr>
        <w:t xml:space="preserve"> </w:t>
      </w:r>
      <w:r>
        <w:t>través</w:t>
      </w:r>
      <w:r>
        <w:rPr>
          <w:spacing w:val="-13"/>
        </w:rPr>
        <w:t xml:space="preserve"> </w:t>
      </w:r>
      <w:r>
        <w:t>de</w:t>
      </w:r>
      <w:r>
        <w:rPr>
          <w:spacing w:val="-12"/>
        </w:rPr>
        <w:t xml:space="preserve"> </w:t>
      </w:r>
      <w:r>
        <w:t>servicios</w:t>
      </w:r>
      <w:r>
        <w:rPr>
          <w:spacing w:val="-13"/>
        </w:rPr>
        <w:t xml:space="preserve"> </w:t>
      </w:r>
      <w:r>
        <w:t>cuya</w:t>
      </w:r>
      <w:r>
        <w:rPr>
          <w:spacing w:val="-12"/>
        </w:rPr>
        <w:t xml:space="preserve"> </w:t>
      </w:r>
      <w:r>
        <w:t>regulación</w:t>
      </w:r>
      <w:r>
        <w:rPr>
          <w:spacing w:val="-10"/>
        </w:rPr>
        <w:t xml:space="preserve"> </w:t>
      </w:r>
      <w:r>
        <w:t>de</w:t>
      </w:r>
      <w:r>
        <w:rPr>
          <w:spacing w:val="-12"/>
        </w:rPr>
        <w:t xml:space="preserve"> </w:t>
      </w:r>
      <w:r>
        <w:t>identificación</w:t>
      </w:r>
      <w:r>
        <w:rPr>
          <w:spacing w:val="-10"/>
        </w:rPr>
        <w:t xml:space="preserve"> </w:t>
      </w:r>
      <w:r>
        <w:t>es</w:t>
      </w:r>
      <w:r>
        <w:rPr>
          <w:spacing w:val="-13"/>
        </w:rPr>
        <w:t xml:space="preserve"> </w:t>
      </w:r>
      <w:r>
        <w:t>escaza,</w:t>
      </w:r>
      <w:r>
        <w:rPr>
          <w:spacing w:val="-9"/>
        </w:rPr>
        <w:t xml:space="preserve"> </w:t>
      </w:r>
      <w:r>
        <w:t>tal</w:t>
      </w:r>
      <w:r>
        <w:rPr>
          <w:spacing w:val="-11"/>
        </w:rPr>
        <w:t xml:space="preserve"> </w:t>
      </w:r>
      <w:r>
        <w:t>como</w:t>
      </w:r>
      <w:r>
        <w:rPr>
          <w:spacing w:val="-10"/>
        </w:rPr>
        <w:t xml:space="preserve"> </w:t>
      </w:r>
      <w:r>
        <w:t>ocurrió</w:t>
      </w:r>
      <w:r>
        <w:rPr>
          <w:spacing w:val="-10"/>
        </w:rPr>
        <w:t xml:space="preserve"> </w:t>
      </w:r>
      <w:r>
        <w:t>el</w:t>
      </w:r>
      <w:r>
        <w:rPr>
          <w:spacing w:val="-10"/>
        </w:rPr>
        <w:t xml:space="preserve"> </w:t>
      </w:r>
      <w:r>
        <w:t>año 2023 con el homicidio del uniformado de Carabineros, Daniel Palma, dos de los imputados fueron hallados en Nueva Imperial, región de Bío bio.</w:t>
      </w:r>
    </w:p>
    <w:p w:rsidR="004448E7" w:rsidRDefault="00000000">
      <w:pPr>
        <w:pStyle w:val="Textoindependiente"/>
        <w:spacing w:before="242" w:line="276" w:lineRule="auto"/>
        <w:ind w:left="119" w:right="116"/>
        <w:jc w:val="both"/>
      </w:pPr>
      <w:r>
        <w:t>También,</w:t>
      </w:r>
      <w:r>
        <w:rPr>
          <w:spacing w:val="-1"/>
        </w:rPr>
        <w:t xml:space="preserve"> </w:t>
      </w:r>
      <w:r>
        <w:t>esta</w:t>
      </w:r>
      <w:r>
        <w:rPr>
          <w:spacing w:val="-5"/>
        </w:rPr>
        <w:t xml:space="preserve"> </w:t>
      </w:r>
      <w:r>
        <w:t>medida</w:t>
      </w:r>
      <w:r>
        <w:rPr>
          <w:spacing w:val="-5"/>
        </w:rPr>
        <w:t xml:space="preserve"> </w:t>
      </w:r>
      <w:r>
        <w:t>es</w:t>
      </w:r>
      <w:r>
        <w:rPr>
          <w:spacing w:val="-7"/>
        </w:rPr>
        <w:t xml:space="preserve"> </w:t>
      </w:r>
      <w:r>
        <w:t>fundamental</w:t>
      </w:r>
      <w:r>
        <w:rPr>
          <w:spacing w:val="-4"/>
        </w:rPr>
        <w:t xml:space="preserve"> </w:t>
      </w:r>
      <w:r>
        <w:t>en</w:t>
      </w:r>
      <w:r>
        <w:rPr>
          <w:spacing w:val="-4"/>
        </w:rPr>
        <w:t xml:space="preserve"> </w:t>
      </w:r>
      <w:r>
        <w:t>caso</w:t>
      </w:r>
      <w:r>
        <w:rPr>
          <w:spacing w:val="-4"/>
        </w:rPr>
        <w:t xml:space="preserve"> </w:t>
      </w:r>
      <w:r>
        <w:t>de</w:t>
      </w:r>
      <w:r>
        <w:rPr>
          <w:spacing w:val="-5"/>
        </w:rPr>
        <w:t xml:space="preserve"> </w:t>
      </w:r>
      <w:r>
        <w:t>situaciones</w:t>
      </w:r>
      <w:r>
        <w:rPr>
          <w:spacing w:val="-7"/>
        </w:rPr>
        <w:t xml:space="preserve"> </w:t>
      </w:r>
      <w:r>
        <w:t>de</w:t>
      </w:r>
      <w:r>
        <w:rPr>
          <w:spacing w:val="-5"/>
        </w:rPr>
        <w:t xml:space="preserve"> </w:t>
      </w:r>
      <w:r>
        <w:t>emergencia,</w:t>
      </w:r>
      <w:r>
        <w:rPr>
          <w:spacing w:val="-3"/>
        </w:rPr>
        <w:t xml:space="preserve"> </w:t>
      </w:r>
      <w:r>
        <w:t>como</w:t>
      </w:r>
      <w:r>
        <w:rPr>
          <w:spacing w:val="-4"/>
        </w:rPr>
        <w:t xml:space="preserve"> </w:t>
      </w:r>
      <w:r>
        <w:t>desastres naturales o epidemias como lo fue el COVID – 19, es fundamental contar con información precisa sobre el movimiento y transporte de personas para gestionar de manera efectiva los recursos y coordinar la respuesta a la crisis; ello con el objeto de conocer la cantidad de personas que hubiesen quedado a la deriva ante cualquier emergencia o desastre natural.</w:t>
      </w:r>
    </w:p>
    <w:p w:rsidR="004448E7" w:rsidRDefault="00000000">
      <w:pPr>
        <w:pStyle w:val="Textoindependiente"/>
        <w:spacing w:before="243" w:line="276" w:lineRule="auto"/>
        <w:ind w:left="119" w:right="117"/>
        <w:jc w:val="both"/>
      </w:pPr>
      <w:r>
        <w:t>La legislación actual solo establece que los servicios interurbanos de transporte público de pasajeros</w:t>
      </w:r>
      <w:r>
        <w:rPr>
          <w:spacing w:val="-15"/>
        </w:rPr>
        <w:t xml:space="preserve"> </w:t>
      </w:r>
      <w:r>
        <w:t>con</w:t>
      </w:r>
      <w:r>
        <w:rPr>
          <w:spacing w:val="-15"/>
        </w:rPr>
        <w:t xml:space="preserve"> </w:t>
      </w:r>
      <w:r>
        <w:t>recorridos</w:t>
      </w:r>
      <w:r>
        <w:rPr>
          <w:spacing w:val="-15"/>
        </w:rPr>
        <w:t xml:space="preserve"> </w:t>
      </w:r>
      <w:r>
        <w:t>de</w:t>
      </w:r>
      <w:r>
        <w:rPr>
          <w:spacing w:val="-15"/>
        </w:rPr>
        <w:t xml:space="preserve"> </w:t>
      </w:r>
      <w:r>
        <w:t>más</w:t>
      </w:r>
      <w:r>
        <w:rPr>
          <w:spacing w:val="-15"/>
        </w:rPr>
        <w:t xml:space="preserve"> </w:t>
      </w:r>
      <w:r>
        <w:t>de</w:t>
      </w:r>
      <w:r>
        <w:rPr>
          <w:spacing w:val="-15"/>
        </w:rPr>
        <w:t xml:space="preserve"> </w:t>
      </w:r>
      <w:r>
        <w:t>cinco</w:t>
      </w:r>
      <w:r>
        <w:rPr>
          <w:spacing w:val="-15"/>
        </w:rPr>
        <w:t xml:space="preserve"> </w:t>
      </w:r>
      <w:r>
        <w:t>horas</w:t>
      </w:r>
      <w:r>
        <w:rPr>
          <w:spacing w:val="-15"/>
        </w:rPr>
        <w:t xml:space="preserve"> </w:t>
      </w:r>
      <w:r>
        <w:t>de</w:t>
      </w:r>
      <w:r>
        <w:rPr>
          <w:spacing w:val="-15"/>
        </w:rPr>
        <w:t xml:space="preserve"> </w:t>
      </w:r>
      <w:r>
        <w:t>duración,</w:t>
      </w:r>
      <w:r>
        <w:rPr>
          <w:spacing w:val="-15"/>
        </w:rPr>
        <w:t xml:space="preserve"> </w:t>
      </w:r>
      <w:r>
        <w:t>se</w:t>
      </w:r>
      <w:r>
        <w:rPr>
          <w:spacing w:val="-15"/>
        </w:rPr>
        <w:t xml:space="preserve"> </w:t>
      </w:r>
      <w:r>
        <w:t>deberá</w:t>
      </w:r>
      <w:r>
        <w:rPr>
          <w:spacing w:val="-15"/>
        </w:rPr>
        <w:t xml:space="preserve"> </w:t>
      </w:r>
      <w:r>
        <w:t>confeccionar</w:t>
      </w:r>
      <w:r>
        <w:rPr>
          <w:spacing w:val="-15"/>
        </w:rPr>
        <w:t xml:space="preserve"> </w:t>
      </w:r>
      <w:r>
        <w:t>un</w:t>
      </w:r>
      <w:r>
        <w:rPr>
          <w:spacing w:val="-15"/>
        </w:rPr>
        <w:t xml:space="preserve"> </w:t>
      </w:r>
      <w:r>
        <w:t>listado con</w:t>
      </w:r>
      <w:r>
        <w:rPr>
          <w:spacing w:val="-2"/>
        </w:rPr>
        <w:t xml:space="preserve"> </w:t>
      </w:r>
      <w:r>
        <w:t>la</w:t>
      </w:r>
      <w:r>
        <w:rPr>
          <w:spacing w:val="-3"/>
        </w:rPr>
        <w:t xml:space="preserve"> </w:t>
      </w:r>
      <w:r>
        <w:t>nómina</w:t>
      </w:r>
      <w:r>
        <w:rPr>
          <w:spacing w:val="-7"/>
        </w:rPr>
        <w:t xml:space="preserve"> </w:t>
      </w:r>
      <w:r>
        <w:t>de</w:t>
      </w:r>
      <w:r>
        <w:rPr>
          <w:spacing w:val="-3"/>
        </w:rPr>
        <w:t xml:space="preserve"> </w:t>
      </w:r>
      <w:r>
        <w:t>pasajeros</w:t>
      </w:r>
      <w:r>
        <w:rPr>
          <w:spacing w:val="-5"/>
        </w:rPr>
        <w:t xml:space="preserve"> </w:t>
      </w:r>
      <w:r>
        <w:t>que</w:t>
      </w:r>
      <w:r>
        <w:rPr>
          <w:spacing w:val="-7"/>
        </w:rPr>
        <w:t xml:space="preserve"> </w:t>
      </w:r>
      <w:r>
        <w:t>transporta.</w:t>
      </w:r>
      <w:r>
        <w:rPr>
          <w:spacing w:val="-5"/>
        </w:rPr>
        <w:t xml:space="preserve"> </w:t>
      </w:r>
      <w:r>
        <w:t>Sin</w:t>
      </w:r>
      <w:r>
        <w:rPr>
          <w:spacing w:val="-6"/>
        </w:rPr>
        <w:t xml:space="preserve"> </w:t>
      </w:r>
      <w:r>
        <w:t>embargo, la</w:t>
      </w:r>
      <w:r>
        <w:rPr>
          <w:spacing w:val="-7"/>
        </w:rPr>
        <w:t xml:space="preserve"> </w:t>
      </w:r>
      <w:r>
        <w:t>legislación</w:t>
      </w:r>
      <w:r>
        <w:rPr>
          <w:spacing w:val="-2"/>
        </w:rPr>
        <w:t xml:space="preserve"> </w:t>
      </w:r>
      <w:r>
        <w:t>no</w:t>
      </w:r>
      <w:r>
        <w:rPr>
          <w:spacing w:val="-6"/>
        </w:rPr>
        <w:t xml:space="preserve"> </w:t>
      </w:r>
      <w:r>
        <w:t>prevé</w:t>
      </w:r>
      <w:r>
        <w:rPr>
          <w:spacing w:val="-7"/>
        </w:rPr>
        <w:t xml:space="preserve"> </w:t>
      </w:r>
      <w:r>
        <w:t>los casos</w:t>
      </w:r>
      <w:r>
        <w:rPr>
          <w:spacing w:val="-5"/>
        </w:rPr>
        <w:t xml:space="preserve"> </w:t>
      </w:r>
      <w:r>
        <w:t>de viajes interurbanos cuya duración sea inferior a 5 horas, como pueden ser los viajes interurbanos entre Valparaíso – Santiago, Arica – Iquique, por ejemplo.</w:t>
      </w:r>
    </w:p>
    <w:p w:rsidR="004448E7" w:rsidRDefault="00000000">
      <w:pPr>
        <w:pStyle w:val="Textoindependiente"/>
        <w:spacing w:before="237" w:line="276" w:lineRule="auto"/>
        <w:ind w:left="119" w:right="117"/>
        <w:jc w:val="both"/>
      </w:pPr>
      <w:r>
        <w:t>Es</w:t>
      </w:r>
      <w:r>
        <w:rPr>
          <w:spacing w:val="-15"/>
        </w:rPr>
        <w:t xml:space="preserve"> </w:t>
      </w:r>
      <w:r>
        <w:t>por</w:t>
      </w:r>
      <w:r>
        <w:rPr>
          <w:spacing w:val="-15"/>
        </w:rPr>
        <w:t xml:space="preserve"> </w:t>
      </w:r>
      <w:r>
        <w:t>ello,</w:t>
      </w:r>
      <w:r>
        <w:rPr>
          <w:spacing w:val="-15"/>
        </w:rPr>
        <w:t xml:space="preserve"> </w:t>
      </w:r>
      <w:r>
        <w:t>que</w:t>
      </w:r>
      <w:r>
        <w:rPr>
          <w:spacing w:val="-15"/>
        </w:rPr>
        <w:t xml:space="preserve"> </w:t>
      </w:r>
      <w:r>
        <w:t>es</w:t>
      </w:r>
      <w:r>
        <w:rPr>
          <w:spacing w:val="-15"/>
        </w:rPr>
        <w:t xml:space="preserve"> </w:t>
      </w:r>
      <w:r>
        <w:t>fundamental</w:t>
      </w:r>
      <w:r>
        <w:rPr>
          <w:spacing w:val="-15"/>
        </w:rPr>
        <w:t xml:space="preserve"> </w:t>
      </w:r>
      <w:r>
        <w:t>establecer</w:t>
      </w:r>
      <w:r>
        <w:rPr>
          <w:spacing w:val="-15"/>
        </w:rPr>
        <w:t xml:space="preserve"> </w:t>
      </w:r>
      <w:r>
        <w:t>la</w:t>
      </w:r>
      <w:r>
        <w:rPr>
          <w:spacing w:val="-15"/>
        </w:rPr>
        <w:t xml:space="preserve"> </w:t>
      </w:r>
      <w:r>
        <w:t>obligación</w:t>
      </w:r>
      <w:r>
        <w:rPr>
          <w:spacing w:val="-15"/>
        </w:rPr>
        <w:t xml:space="preserve"> </w:t>
      </w:r>
      <w:r>
        <w:t>los</w:t>
      </w:r>
      <w:r>
        <w:rPr>
          <w:spacing w:val="-15"/>
        </w:rPr>
        <w:t xml:space="preserve"> </w:t>
      </w:r>
      <w:r>
        <w:t>servicios</w:t>
      </w:r>
      <w:r>
        <w:rPr>
          <w:spacing w:val="-15"/>
        </w:rPr>
        <w:t xml:space="preserve"> </w:t>
      </w:r>
      <w:r>
        <w:t>de</w:t>
      </w:r>
      <w:r>
        <w:rPr>
          <w:spacing w:val="-15"/>
        </w:rPr>
        <w:t xml:space="preserve"> </w:t>
      </w:r>
      <w:r>
        <w:t>transporte</w:t>
      </w:r>
      <w:r>
        <w:rPr>
          <w:spacing w:val="-15"/>
        </w:rPr>
        <w:t xml:space="preserve"> </w:t>
      </w:r>
      <w:r>
        <w:t>de</w:t>
      </w:r>
      <w:r>
        <w:rPr>
          <w:spacing w:val="-15"/>
        </w:rPr>
        <w:t xml:space="preserve"> </w:t>
      </w:r>
      <w:r>
        <w:t>entregar listas de pasajeros con el objeto de mantener el orden público y garantizar el cumplimiento de las normativas vigentes en materia de seguridad, migración y desastres naturales</w:t>
      </w:r>
    </w:p>
    <w:p w:rsidR="004448E7" w:rsidRDefault="00000000">
      <w:pPr>
        <w:pStyle w:val="Ttulo1"/>
        <w:numPr>
          <w:ilvl w:val="0"/>
          <w:numId w:val="1"/>
        </w:numPr>
        <w:tabs>
          <w:tab w:val="left" w:pos="840"/>
        </w:tabs>
        <w:spacing w:before="244"/>
        <w:ind w:hanging="605"/>
        <w:jc w:val="left"/>
      </w:pPr>
      <w:r>
        <w:rPr>
          <w:spacing w:val="-2"/>
        </w:rPr>
        <w:t>IDEA</w:t>
      </w:r>
      <w:r>
        <w:rPr>
          <w:spacing w:val="-11"/>
        </w:rPr>
        <w:t xml:space="preserve"> </w:t>
      </w:r>
      <w:r>
        <w:rPr>
          <w:spacing w:val="-2"/>
        </w:rPr>
        <w:t>MATRIZ</w:t>
      </w:r>
    </w:p>
    <w:p w:rsidR="004448E7" w:rsidRDefault="004448E7">
      <w:pPr>
        <w:pStyle w:val="Textoindependiente"/>
        <w:spacing w:before="5"/>
        <w:rPr>
          <w:b/>
        </w:rPr>
      </w:pPr>
    </w:p>
    <w:p w:rsidR="004448E7" w:rsidRDefault="00000000">
      <w:pPr>
        <w:pStyle w:val="Textoindependiente"/>
        <w:spacing w:line="276" w:lineRule="auto"/>
        <w:ind w:left="119" w:right="112"/>
        <w:jc w:val="both"/>
      </w:pPr>
      <w:r>
        <w:t>Establecer la obligación de los servicios de transporte de pasajeros de entregar a Carabineros</w:t>
      </w:r>
      <w:r>
        <w:rPr>
          <w:spacing w:val="40"/>
        </w:rPr>
        <w:t xml:space="preserve"> </w:t>
      </w:r>
      <w:r>
        <w:t>de Chile, Inspectores Fiscales o la autoridad sanitaria que lo requiera, una nómina con la identificación de los pasajeros que utilicen el servicio.</w:t>
      </w:r>
    </w:p>
    <w:p w:rsidR="004448E7" w:rsidRDefault="004448E7">
      <w:pPr>
        <w:spacing w:line="276" w:lineRule="auto"/>
        <w:jc w:val="both"/>
        <w:sectPr w:rsidR="004448E7" w:rsidSect="008D6173">
          <w:pgSz w:w="12240" w:h="15840"/>
          <w:pgMar w:top="2460" w:right="1580" w:bottom="280" w:left="1580" w:header="948" w:footer="0" w:gutter="0"/>
          <w:cols w:space="720"/>
        </w:sectPr>
      </w:pPr>
    </w:p>
    <w:p w:rsidR="004448E7" w:rsidRDefault="00000000">
      <w:pPr>
        <w:pStyle w:val="Ttulo1"/>
        <w:spacing w:before="245"/>
        <w:ind w:left="5" w:right="8"/>
        <w:jc w:val="center"/>
      </w:pPr>
      <w:r>
        <w:lastRenderedPageBreak/>
        <w:t>PROYECTO</w:t>
      </w:r>
      <w:r>
        <w:rPr>
          <w:spacing w:val="-3"/>
        </w:rPr>
        <w:t xml:space="preserve"> </w:t>
      </w:r>
      <w:r>
        <w:t>DE</w:t>
      </w:r>
      <w:r>
        <w:rPr>
          <w:spacing w:val="-2"/>
        </w:rPr>
        <w:t xml:space="preserve"> </w:t>
      </w:r>
      <w:r>
        <w:rPr>
          <w:spacing w:val="-5"/>
        </w:rPr>
        <w:t>LEY</w:t>
      </w:r>
    </w:p>
    <w:p w:rsidR="004448E7" w:rsidRDefault="004448E7">
      <w:pPr>
        <w:pStyle w:val="Textoindependiente"/>
        <w:spacing w:before="4"/>
        <w:rPr>
          <w:b/>
        </w:rPr>
      </w:pPr>
    </w:p>
    <w:p w:rsidR="004448E7" w:rsidRDefault="00000000">
      <w:pPr>
        <w:pStyle w:val="Textoindependiente"/>
        <w:spacing w:before="1" w:line="276" w:lineRule="auto"/>
        <w:ind w:left="119" w:right="119"/>
        <w:jc w:val="both"/>
      </w:pPr>
      <w:r>
        <w:rPr>
          <w:b/>
        </w:rPr>
        <w:t xml:space="preserve">ARTÍCULO PRIMERO.- </w:t>
      </w:r>
      <w:r>
        <w:t>MODIFÍQUESE EL DECRETO CON FUERZA DE LEY N°1 DE 2009 DEL MINISTERIO DE TRANSPORTES Y TELECOMUNICACIONES, QUE FIJA TEXTO REFUNDIDO, COORDINADO Y SISTEMATIZADO DE LA LEY DE TRÁNSITO, EN EL SIGUIENTE SENTIDO:</w:t>
      </w:r>
    </w:p>
    <w:p w:rsidR="004448E7" w:rsidRDefault="00000000">
      <w:pPr>
        <w:pStyle w:val="Prrafodelista"/>
        <w:numPr>
          <w:ilvl w:val="1"/>
          <w:numId w:val="1"/>
        </w:numPr>
        <w:tabs>
          <w:tab w:val="left" w:pos="840"/>
        </w:tabs>
        <w:spacing w:before="243" w:line="271" w:lineRule="auto"/>
        <w:ind w:right="123"/>
        <w:rPr>
          <w:sz w:val="24"/>
        </w:rPr>
      </w:pPr>
      <w:r>
        <w:rPr>
          <w:sz w:val="24"/>
        </w:rPr>
        <w:t>INCORPÓRESE</w:t>
      </w:r>
      <w:r>
        <w:rPr>
          <w:spacing w:val="40"/>
          <w:sz w:val="24"/>
        </w:rPr>
        <w:t xml:space="preserve"> </w:t>
      </w:r>
      <w:r>
        <w:rPr>
          <w:sz w:val="24"/>
        </w:rPr>
        <w:t>UN</w:t>
      </w:r>
      <w:r>
        <w:rPr>
          <w:spacing w:val="40"/>
          <w:sz w:val="24"/>
        </w:rPr>
        <w:t xml:space="preserve"> </w:t>
      </w:r>
      <w:r>
        <w:rPr>
          <w:sz w:val="24"/>
        </w:rPr>
        <w:t>ARTÍCULO</w:t>
      </w:r>
      <w:r>
        <w:rPr>
          <w:spacing w:val="40"/>
          <w:sz w:val="24"/>
        </w:rPr>
        <w:t xml:space="preserve"> </w:t>
      </w:r>
      <w:r>
        <w:rPr>
          <w:sz w:val="24"/>
        </w:rPr>
        <w:t>88</w:t>
      </w:r>
      <w:r>
        <w:rPr>
          <w:spacing w:val="40"/>
          <w:sz w:val="24"/>
        </w:rPr>
        <w:t xml:space="preserve"> </w:t>
      </w:r>
      <w:r>
        <w:rPr>
          <w:sz w:val="24"/>
        </w:rPr>
        <w:t>QUINQUES</w:t>
      </w:r>
      <w:r>
        <w:rPr>
          <w:spacing w:val="40"/>
          <w:sz w:val="24"/>
        </w:rPr>
        <w:t xml:space="preserve"> </w:t>
      </w:r>
      <w:r>
        <w:rPr>
          <w:sz w:val="24"/>
        </w:rPr>
        <w:t>NUEVO</w:t>
      </w:r>
      <w:r>
        <w:rPr>
          <w:spacing w:val="40"/>
          <w:sz w:val="24"/>
        </w:rPr>
        <w:t xml:space="preserve"> </w:t>
      </w:r>
      <w:r>
        <w:rPr>
          <w:sz w:val="24"/>
        </w:rPr>
        <w:t>DEL</w:t>
      </w:r>
      <w:r>
        <w:rPr>
          <w:spacing w:val="40"/>
          <w:sz w:val="24"/>
        </w:rPr>
        <w:t xml:space="preserve"> </w:t>
      </w:r>
      <w:r>
        <w:rPr>
          <w:sz w:val="24"/>
        </w:rPr>
        <w:t xml:space="preserve">SIGUIENTE </w:t>
      </w:r>
      <w:r>
        <w:rPr>
          <w:spacing w:val="-2"/>
          <w:sz w:val="24"/>
        </w:rPr>
        <w:t>TENOR:</w:t>
      </w:r>
    </w:p>
    <w:p w:rsidR="004448E7" w:rsidRDefault="00000000">
      <w:pPr>
        <w:pStyle w:val="Textoindependiente"/>
        <w:spacing w:before="250" w:line="276" w:lineRule="auto"/>
        <w:ind w:left="119" w:right="120"/>
        <w:jc w:val="both"/>
      </w:pPr>
      <w:r>
        <w:t>“Artículo 88 quinques.- En los servicios transporte público de pasajeros que efectúen recorridos</w:t>
      </w:r>
      <w:r>
        <w:rPr>
          <w:spacing w:val="-4"/>
        </w:rPr>
        <w:t xml:space="preserve"> </w:t>
      </w:r>
      <w:r>
        <w:t>interregionales, se</w:t>
      </w:r>
      <w:r>
        <w:rPr>
          <w:spacing w:val="-3"/>
        </w:rPr>
        <w:t xml:space="preserve"> </w:t>
      </w:r>
      <w:r>
        <w:t>deberá</w:t>
      </w:r>
      <w:r>
        <w:rPr>
          <w:spacing w:val="-3"/>
        </w:rPr>
        <w:t xml:space="preserve"> </w:t>
      </w:r>
      <w:r>
        <w:t>confeccionar</w:t>
      </w:r>
      <w:r>
        <w:rPr>
          <w:spacing w:val="-10"/>
        </w:rPr>
        <w:t xml:space="preserve"> </w:t>
      </w:r>
      <w:r>
        <w:t>un</w:t>
      </w:r>
      <w:r>
        <w:rPr>
          <w:spacing w:val="-2"/>
        </w:rPr>
        <w:t xml:space="preserve"> </w:t>
      </w:r>
      <w:r>
        <w:t>listado</w:t>
      </w:r>
      <w:r>
        <w:rPr>
          <w:spacing w:val="-3"/>
        </w:rPr>
        <w:t xml:space="preserve"> </w:t>
      </w:r>
      <w:r>
        <w:t>con</w:t>
      </w:r>
      <w:r>
        <w:rPr>
          <w:spacing w:val="-2"/>
        </w:rPr>
        <w:t xml:space="preserve"> </w:t>
      </w:r>
      <w:r>
        <w:t>la</w:t>
      </w:r>
      <w:r>
        <w:rPr>
          <w:spacing w:val="-8"/>
        </w:rPr>
        <w:t xml:space="preserve"> </w:t>
      </w:r>
      <w:r>
        <w:t>nómina</w:t>
      </w:r>
      <w:r>
        <w:rPr>
          <w:spacing w:val="-3"/>
        </w:rPr>
        <w:t xml:space="preserve"> </w:t>
      </w:r>
      <w:r>
        <w:t>de</w:t>
      </w:r>
      <w:r>
        <w:rPr>
          <w:spacing w:val="-8"/>
        </w:rPr>
        <w:t xml:space="preserve"> </w:t>
      </w:r>
      <w:r>
        <w:t>pasajeros</w:t>
      </w:r>
      <w:r>
        <w:rPr>
          <w:spacing w:val="-4"/>
        </w:rPr>
        <w:t xml:space="preserve"> </w:t>
      </w:r>
      <w:r>
        <w:t>que transporta, cuya</w:t>
      </w:r>
      <w:r>
        <w:rPr>
          <w:spacing w:val="-2"/>
        </w:rPr>
        <w:t xml:space="preserve"> </w:t>
      </w:r>
      <w:r>
        <w:t>identidad</w:t>
      </w:r>
      <w:r>
        <w:rPr>
          <w:spacing w:val="-2"/>
        </w:rPr>
        <w:t xml:space="preserve"> </w:t>
      </w:r>
      <w:r>
        <w:t>deberá</w:t>
      </w:r>
      <w:r>
        <w:rPr>
          <w:spacing w:val="-2"/>
        </w:rPr>
        <w:t xml:space="preserve"> </w:t>
      </w:r>
      <w:r>
        <w:t>verificarse</w:t>
      </w:r>
      <w:r>
        <w:rPr>
          <w:spacing w:val="-2"/>
        </w:rPr>
        <w:t xml:space="preserve"> </w:t>
      </w:r>
      <w:r>
        <w:t>con</w:t>
      </w:r>
      <w:r>
        <w:rPr>
          <w:spacing w:val="-1"/>
        </w:rPr>
        <w:t xml:space="preserve"> </w:t>
      </w:r>
      <w:r>
        <w:t>la</w:t>
      </w:r>
      <w:r>
        <w:rPr>
          <w:spacing w:val="-7"/>
        </w:rPr>
        <w:t xml:space="preserve"> </w:t>
      </w:r>
      <w:r>
        <w:t>cédula</w:t>
      </w:r>
      <w:r>
        <w:rPr>
          <w:spacing w:val="-2"/>
        </w:rPr>
        <w:t xml:space="preserve"> </w:t>
      </w:r>
      <w:r>
        <w:t>nacional</w:t>
      </w:r>
      <w:r>
        <w:rPr>
          <w:spacing w:val="-1"/>
        </w:rPr>
        <w:t xml:space="preserve"> </w:t>
      </w:r>
      <w:r>
        <w:t>de</w:t>
      </w:r>
      <w:r>
        <w:rPr>
          <w:spacing w:val="-2"/>
        </w:rPr>
        <w:t xml:space="preserve"> </w:t>
      </w:r>
      <w:r>
        <w:t>identidad, en</w:t>
      </w:r>
      <w:r>
        <w:rPr>
          <w:spacing w:val="-1"/>
        </w:rPr>
        <w:t xml:space="preserve"> </w:t>
      </w:r>
      <w:r>
        <w:t>caso</w:t>
      </w:r>
      <w:r>
        <w:rPr>
          <w:spacing w:val="-1"/>
        </w:rPr>
        <w:t xml:space="preserve"> </w:t>
      </w:r>
      <w:r>
        <w:t>de pasajeros nacionales o extranjeros residentes, o el documento de identidad que corresponda y permiso de permanencia o solicitud de residencia, en caso de extranjeros transeúntes.</w:t>
      </w:r>
    </w:p>
    <w:p w:rsidR="004448E7" w:rsidRDefault="00000000">
      <w:pPr>
        <w:pStyle w:val="Textoindependiente"/>
        <w:spacing w:before="238" w:line="276" w:lineRule="auto"/>
        <w:ind w:left="119" w:right="122"/>
        <w:jc w:val="both"/>
      </w:pPr>
      <w:r>
        <w:t>Cualquier pasajero que se incorpore a bordo, en algún punto intermedio entre la ciudad de inicio y la de destino del servicio, deberá ser verificado de conformidad al inciso anterior e incluido en el listado.</w:t>
      </w:r>
    </w:p>
    <w:p w:rsidR="004448E7" w:rsidRDefault="00000000">
      <w:pPr>
        <w:pStyle w:val="Textoindependiente"/>
        <w:spacing w:before="243" w:line="276" w:lineRule="auto"/>
        <w:ind w:left="119" w:right="121"/>
        <w:jc w:val="both"/>
      </w:pPr>
      <w:r>
        <w:t>Durante el recorrido que preste el servicio y dentro de un plazo de ciento ochenta días, el referido</w:t>
      </w:r>
      <w:r>
        <w:rPr>
          <w:spacing w:val="-6"/>
        </w:rPr>
        <w:t xml:space="preserve"> </w:t>
      </w:r>
      <w:r>
        <w:t>listado</w:t>
      </w:r>
      <w:r>
        <w:rPr>
          <w:spacing w:val="-7"/>
        </w:rPr>
        <w:t xml:space="preserve"> </w:t>
      </w:r>
      <w:r>
        <w:t>quedará</w:t>
      </w:r>
      <w:r>
        <w:rPr>
          <w:spacing w:val="-8"/>
        </w:rPr>
        <w:t xml:space="preserve"> </w:t>
      </w:r>
      <w:r>
        <w:t>a</w:t>
      </w:r>
      <w:r>
        <w:rPr>
          <w:spacing w:val="-8"/>
        </w:rPr>
        <w:t xml:space="preserve"> </w:t>
      </w:r>
      <w:r>
        <w:t>disposición</w:t>
      </w:r>
      <w:r>
        <w:rPr>
          <w:spacing w:val="-7"/>
        </w:rPr>
        <w:t xml:space="preserve"> </w:t>
      </w:r>
      <w:r>
        <w:t>de</w:t>
      </w:r>
      <w:r>
        <w:rPr>
          <w:spacing w:val="-8"/>
        </w:rPr>
        <w:t xml:space="preserve"> </w:t>
      </w:r>
      <w:r>
        <w:t>Carabineros</w:t>
      </w:r>
      <w:r>
        <w:rPr>
          <w:spacing w:val="-9"/>
        </w:rPr>
        <w:t xml:space="preserve"> </w:t>
      </w:r>
      <w:r>
        <w:t>de</w:t>
      </w:r>
      <w:r>
        <w:rPr>
          <w:spacing w:val="-8"/>
        </w:rPr>
        <w:t xml:space="preserve"> </w:t>
      </w:r>
      <w:r>
        <w:t>Chile,</w:t>
      </w:r>
      <w:r>
        <w:rPr>
          <w:spacing w:val="-5"/>
        </w:rPr>
        <w:t xml:space="preserve"> </w:t>
      </w:r>
      <w:r>
        <w:t>Policía</w:t>
      </w:r>
      <w:r>
        <w:rPr>
          <w:spacing w:val="-7"/>
        </w:rPr>
        <w:t xml:space="preserve"> </w:t>
      </w:r>
      <w:r>
        <w:t>de</w:t>
      </w:r>
      <w:r>
        <w:rPr>
          <w:spacing w:val="-8"/>
        </w:rPr>
        <w:t xml:space="preserve"> </w:t>
      </w:r>
      <w:r>
        <w:t>Investigaciones</w:t>
      </w:r>
      <w:r>
        <w:rPr>
          <w:spacing w:val="-10"/>
        </w:rPr>
        <w:t xml:space="preserve"> </w:t>
      </w:r>
      <w:r>
        <w:t>de Chile, Inspectores Fiscales o la autoridad, debiendo la empresa que preste el servicio hacer su</w:t>
      </w:r>
      <w:r>
        <w:rPr>
          <w:spacing w:val="-7"/>
        </w:rPr>
        <w:t xml:space="preserve"> </w:t>
      </w:r>
      <w:r>
        <w:t>entrega</w:t>
      </w:r>
      <w:r>
        <w:rPr>
          <w:spacing w:val="-8"/>
        </w:rPr>
        <w:t xml:space="preserve"> </w:t>
      </w:r>
      <w:r>
        <w:t>e</w:t>
      </w:r>
      <w:r>
        <w:rPr>
          <w:spacing w:val="-13"/>
        </w:rPr>
        <w:t xml:space="preserve"> </w:t>
      </w:r>
      <w:r>
        <w:t>la</w:t>
      </w:r>
      <w:r>
        <w:rPr>
          <w:spacing w:val="-7"/>
        </w:rPr>
        <w:t xml:space="preserve"> </w:t>
      </w:r>
      <w:r>
        <w:t>manera</w:t>
      </w:r>
      <w:r>
        <w:rPr>
          <w:spacing w:val="-13"/>
        </w:rPr>
        <w:t xml:space="preserve"> </w:t>
      </w:r>
      <w:r>
        <w:t>más</w:t>
      </w:r>
      <w:r>
        <w:rPr>
          <w:spacing w:val="-10"/>
        </w:rPr>
        <w:t xml:space="preserve"> </w:t>
      </w:r>
      <w:r>
        <w:t>pronta</w:t>
      </w:r>
      <w:r>
        <w:rPr>
          <w:spacing w:val="-7"/>
        </w:rPr>
        <w:t xml:space="preserve"> </w:t>
      </w:r>
      <w:r>
        <w:t>posible,</w:t>
      </w:r>
      <w:r>
        <w:rPr>
          <w:spacing w:val="-9"/>
        </w:rPr>
        <w:t xml:space="preserve"> </w:t>
      </w:r>
      <w:r>
        <w:t>no</w:t>
      </w:r>
      <w:r>
        <w:rPr>
          <w:spacing w:val="-12"/>
        </w:rPr>
        <w:t xml:space="preserve"> </w:t>
      </w:r>
      <w:r>
        <w:t>pudiendo</w:t>
      </w:r>
      <w:r>
        <w:rPr>
          <w:spacing w:val="-7"/>
        </w:rPr>
        <w:t xml:space="preserve"> </w:t>
      </w:r>
      <w:r>
        <w:t>exceder</w:t>
      </w:r>
      <w:r>
        <w:rPr>
          <w:spacing w:val="-5"/>
        </w:rPr>
        <w:t xml:space="preserve"> </w:t>
      </w:r>
      <w:r>
        <w:t>del</w:t>
      </w:r>
      <w:r>
        <w:rPr>
          <w:spacing w:val="-11"/>
        </w:rPr>
        <w:t xml:space="preserve"> </w:t>
      </w:r>
      <w:r>
        <w:t>plazo</w:t>
      </w:r>
      <w:r>
        <w:rPr>
          <w:spacing w:val="-7"/>
        </w:rPr>
        <w:t xml:space="preserve"> </w:t>
      </w:r>
      <w:r>
        <w:t>de</w:t>
      </w:r>
      <w:r>
        <w:rPr>
          <w:spacing w:val="-13"/>
        </w:rPr>
        <w:t xml:space="preserve"> </w:t>
      </w:r>
      <w:r>
        <w:t>dos</w:t>
      </w:r>
      <w:r>
        <w:rPr>
          <w:spacing w:val="-9"/>
        </w:rPr>
        <w:t xml:space="preserve"> </w:t>
      </w:r>
      <w:r>
        <w:t>horas</w:t>
      </w:r>
      <w:r>
        <w:rPr>
          <w:spacing w:val="-9"/>
        </w:rPr>
        <w:t xml:space="preserve"> </w:t>
      </w:r>
      <w:r>
        <w:t>desde el inicio del servicio.</w:t>
      </w:r>
    </w:p>
    <w:p w:rsidR="004448E7" w:rsidRDefault="00000000">
      <w:pPr>
        <w:pStyle w:val="Textoindependiente"/>
        <w:spacing w:before="238" w:line="276" w:lineRule="auto"/>
        <w:ind w:left="119" w:right="126"/>
        <w:jc w:val="both"/>
      </w:pPr>
      <w:r>
        <w:t>El listado con la nómina de pasajeros se confeccionará de acuerdo con el modelo que determine la autoridad competente.”</w:t>
      </w:r>
    </w:p>
    <w:p w:rsidR="004448E7" w:rsidRDefault="00000000">
      <w:pPr>
        <w:pStyle w:val="Prrafodelista"/>
        <w:numPr>
          <w:ilvl w:val="1"/>
          <w:numId w:val="1"/>
        </w:numPr>
        <w:tabs>
          <w:tab w:val="left" w:pos="839"/>
        </w:tabs>
        <w:ind w:left="839" w:hanging="359"/>
        <w:rPr>
          <w:sz w:val="24"/>
        </w:rPr>
      </w:pPr>
      <w:r>
        <w:rPr>
          <w:sz w:val="24"/>
        </w:rPr>
        <w:t>INCORPÓRESE</w:t>
      </w:r>
      <w:r>
        <w:rPr>
          <w:spacing w:val="1"/>
          <w:sz w:val="24"/>
        </w:rPr>
        <w:t xml:space="preserve"> </w:t>
      </w:r>
      <w:r>
        <w:rPr>
          <w:sz w:val="24"/>
        </w:rPr>
        <w:t>UN</w:t>
      </w:r>
      <w:r>
        <w:rPr>
          <w:spacing w:val="-2"/>
          <w:sz w:val="24"/>
        </w:rPr>
        <w:t xml:space="preserve"> </w:t>
      </w:r>
      <w:r>
        <w:rPr>
          <w:sz w:val="24"/>
        </w:rPr>
        <w:t>ARTÍCULO</w:t>
      </w:r>
      <w:r>
        <w:rPr>
          <w:spacing w:val="-2"/>
          <w:sz w:val="24"/>
        </w:rPr>
        <w:t xml:space="preserve"> </w:t>
      </w:r>
      <w:r>
        <w:rPr>
          <w:sz w:val="24"/>
        </w:rPr>
        <w:t>200</w:t>
      </w:r>
      <w:r>
        <w:rPr>
          <w:spacing w:val="-6"/>
          <w:sz w:val="24"/>
        </w:rPr>
        <w:t xml:space="preserve"> </w:t>
      </w:r>
      <w:r>
        <w:rPr>
          <w:sz w:val="24"/>
        </w:rPr>
        <w:t>TER</w:t>
      </w:r>
      <w:r>
        <w:rPr>
          <w:spacing w:val="-7"/>
          <w:sz w:val="24"/>
        </w:rPr>
        <w:t xml:space="preserve"> </w:t>
      </w:r>
      <w:r>
        <w:rPr>
          <w:sz w:val="24"/>
        </w:rPr>
        <w:t>NUEVO</w:t>
      </w:r>
      <w:r>
        <w:rPr>
          <w:spacing w:val="-2"/>
          <w:sz w:val="24"/>
        </w:rPr>
        <w:t xml:space="preserve"> </w:t>
      </w:r>
      <w:r>
        <w:rPr>
          <w:sz w:val="24"/>
        </w:rPr>
        <w:t>DEL</w:t>
      </w:r>
      <w:r>
        <w:rPr>
          <w:spacing w:val="-4"/>
          <w:sz w:val="24"/>
        </w:rPr>
        <w:t xml:space="preserve"> </w:t>
      </w:r>
      <w:r>
        <w:rPr>
          <w:sz w:val="24"/>
        </w:rPr>
        <w:t>SIGUIENTE</w:t>
      </w:r>
      <w:r>
        <w:rPr>
          <w:spacing w:val="-3"/>
          <w:sz w:val="24"/>
        </w:rPr>
        <w:t xml:space="preserve"> </w:t>
      </w:r>
      <w:r>
        <w:rPr>
          <w:spacing w:val="-2"/>
          <w:sz w:val="24"/>
        </w:rPr>
        <w:t>TENOR.</w:t>
      </w:r>
    </w:p>
    <w:p w:rsidR="004448E7" w:rsidRDefault="004448E7">
      <w:pPr>
        <w:pStyle w:val="Textoindependiente"/>
        <w:spacing w:before="5"/>
      </w:pPr>
    </w:p>
    <w:p w:rsidR="004448E7" w:rsidRDefault="00000000">
      <w:pPr>
        <w:pStyle w:val="Textoindependiente"/>
        <w:spacing w:line="276" w:lineRule="auto"/>
        <w:ind w:left="119" w:right="113"/>
        <w:jc w:val="both"/>
      </w:pPr>
      <w:r>
        <w:t>“Artículo</w:t>
      </w:r>
      <w:r>
        <w:rPr>
          <w:spacing w:val="-11"/>
        </w:rPr>
        <w:t xml:space="preserve"> </w:t>
      </w:r>
      <w:r>
        <w:t>200</w:t>
      </w:r>
      <w:r>
        <w:rPr>
          <w:spacing w:val="-15"/>
        </w:rPr>
        <w:t xml:space="preserve"> </w:t>
      </w:r>
      <w:r>
        <w:t>ter.-</w:t>
      </w:r>
      <w:r>
        <w:rPr>
          <w:spacing w:val="-14"/>
        </w:rPr>
        <w:t xml:space="preserve"> </w:t>
      </w:r>
      <w:r>
        <w:t>Las</w:t>
      </w:r>
      <w:r>
        <w:rPr>
          <w:spacing w:val="-14"/>
        </w:rPr>
        <w:t xml:space="preserve"> </w:t>
      </w:r>
      <w:r>
        <w:t>empresas</w:t>
      </w:r>
      <w:r>
        <w:rPr>
          <w:spacing w:val="-14"/>
        </w:rPr>
        <w:t xml:space="preserve"> </w:t>
      </w:r>
      <w:r>
        <w:t>de</w:t>
      </w:r>
      <w:r>
        <w:rPr>
          <w:spacing w:val="-13"/>
        </w:rPr>
        <w:t xml:space="preserve"> </w:t>
      </w:r>
      <w:r>
        <w:t>transporte</w:t>
      </w:r>
      <w:r>
        <w:rPr>
          <w:spacing w:val="-12"/>
        </w:rPr>
        <w:t xml:space="preserve"> </w:t>
      </w:r>
      <w:r>
        <w:t>público</w:t>
      </w:r>
      <w:r>
        <w:rPr>
          <w:spacing w:val="-12"/>
        </w:rPr>
        <w:t xml:space="preserve"> </w:t>
      </w:r>
      <w:r>
        <w:t>de</w:t>
      </w:r>
      <w:r>
        <w:rPr>
          <w:spacing w:val="-13"/>
        </w:rPr>
        <w:t xml:space="preserve"> </w:t>
      </w:r>
      <w:r>
        <w:t>pasajeros</w:t>
      </w:r>
      <w:r>
        <w:rPr>
          <w:spacing w:val="-14"/>
        </w:rPr>
        <w:t xml:space="preserve"> </w:t>
      </w:r>
      <w:r>
        <w:t>que</w:t>
      </w:r>
      <w:r>
        <w:rPr>
          <w:spacing w:val="-13"/>
        </w:rPr>
        <w:t xml:space="preserve"> </w:t>
      </w:r>
      <w:r>
        <w:t>no</w:t>
      </w:r>
      <w:r>
        <w:rPr>
          <w:spacing w:val="-15"/>
        </w:rPr>
        <w:t xml:space="preserve"> </w:t>
      </w:r>
      <w:r>
        <w:t>den</w:t>
      </w:r>
      <w:r>
        <w:rPr>
          <w:spacing w:val="-12"/>
        </w:rPr>
        <w:t xml:space="preserve"> </w:t>
      </w:r>
      <w:r>
        <w:t>cumplimiento a lo establecido en el inciso primero y segundo del artículo 88 quinques serán sancionadas con una multa de 200 unidades tributarias mensuales. En caso de reincidencia, se podrá duplicar la multa y suspender la ruta que se trate.</w:t>
      </w:r>
    </w:p>
    <w:p w:rsidR="004448E7" w:rsidRDefault="00000000">
      <w:pPr>
        <w:pStyle w:val="Textoindependiente"/>
        <w:spacing w:before="238" w:line="276" w:lineRule="auto"/>
        <w:ind w:left="119" w:right="120"/>
        <w:jc w:val="both"/>
      </w:pPr>
      <w:r>
        <w:t>Respecto</w:t>
      </w:r>
      <w:r>
        <w:rPr>
          <w:spacing w:val="-11"/>
        </w:rPr>
        <w:t xml:space="preserve"> </w:t>
      </w:r>
      <w:r>
        <w:t>del</w:t>
      </w:r>
      <w:r>
        <w:rPr>
          <w:spacing w:val="-11"/>
        </w:rPr>
        <w:t xml:space="preserve"> </w:t>
      </w:r>
      <w:r>
        <w:t>incumplimiento</w:t>
      </w:r>
      <w:r>
        <w:rPr>
          <w:spacing w:val="-11"/>
        </w:rPr>
        <w:t xml:space="preserve"> </w:t>
      </w:r>
      <w:r>
        <w:t>de</w:t>
      </w:r>
      <w:r>
        <w:rPr>
          <w:spacing w:val="-13"/>
        </w:rPr>
        <w:t xml:space="preserve"> </w:t>
      </w:r>
      <w:r>
        <w:t>las</w:t>
      </w:r>
      <w:r>
        <w:rPr>
          <w:spacing w:val="-14"/>
        </w:rPr>
        <w:t xml:space="preserve"> </w:t>
      </w:r>
      <w:r>
        <w:t>obligaciones</w:t>
      </w:r>
      <w:r>
        <w:rPr>
          <w:spacing w:val="-14"/>
        </w:rPr>
        <w:t xml:space="preserve"> </w:t>
      </w:r>
      <w:r>
        <w:t>establecidas</w:t>
      </w:r>
      <w:r>
        <w:rPr>
          <w:spacing w:val="-14"/>
        </w:rPr>
        <w:t xml:space="preserve"> </w:t>
      </w:r>
      <w:r>
        <w:t>en</w:t>
      </w:r>
      <w:r>
        <w:rPr>
          <w:spacing w:val="-12"/>
        </w:rPr>
        <w:t xml:space="preserve"> </w:t>
      </w:r>
      <w:r>
        <w:t>el</w:t>
      </w:r>
      <w:r>
        <w:rPr>
          <w:spacing w:val="-11"/>
        </w:rPr>
        <w:t xml:space="preserve"> </w:t>
      </w:r>
      <w:r>
        <w:t>inciso</w:t>
      </w:r>
      <w:r>
        <w:rPr>
          <w:spacing w:val="-12"/>
        </w:rPr>
        <w:t xml:space="preserve"> </w:t>
      </w:r>
      <w:r>
        <w:t>tercero</w:t>
      </w:r>
      <w:r>
        <w:rPr>
          <w:spacing w:val="-12"/>
        </w:rPr>
        <w:t xml:space="preserve"> </w:t>
      </w:r>
      <w:r>
        <w:t>del</w:t>
      </w:r>
      <w:r>
        <w:rPr>
          <w:spacing w:val="-11"/>
        </w:rPr>
        <w:t xml:space="preserve"> </w:t>
      </w:r>
      <w:r>
        <w:t>artículo 88 quinques,</w:t>
      </w:r>
      <w:r>
        <w:rPr>
          <w:spacing w:val="40"/>
        </w:rPr>
        <w:t xml:space="preserve"> </w:t>
      </w:r>
      <w:r>
        <w:t>las empresas de transporte público de pasajeros serán sancionadas con una multa de 50 unidades tributarias mensuales.”.</w:t>
      </w:r>
    </w:p>
    <w:p w:rsidR="004448E7" w:rsidRDefault="004448E7">
      <w:pPr>
        <w:spacing w:line="276" w:lineRule="auto"/>
        <w:jc w:val="both"/>
        <w:sectPr w:rsidR="004448E7" w:rsidSect="008D6173">
          <w:pgSz w:w="12240" w:h="15840"/>
          <w:pgMar w:top="2460" w:right="1580" w:bottom="280" w:left="1580" w:header="948" w:footer="0" w:gutter="0"/>
          <w:cols w:space="720"/>
        </w:sectPr>
      </w:pPr>
    </w:p>
    <w:p w:rsidR="004448E7" w:rsidRDefault="00000000">
      <w:pPr>
        <w:pStyle w:val="Textoindependiente"/>
        <w:spacing w:before="245" w:line="276" w:lineRule="auto"/>
        <w:ind w:left="119" w:right="121"/>
        <w:jc w:val="both"/>
      </w:pPr>
      <w:r>
        <w:rPr>
          <w:b/>
        </w:rPr>
        <w:t xml:space="preserve">ARTÍCULO TRANSITORIO.- </w:t>
      </w:r>
      <w:r>
        <w:t>Las normas establecidas en la presente ley serán también aplicables para embarcaciones, naves o trenes o cualquier vehículo que realice servicio de transporte público de pasajeros mediante recorridos interregionales.”.</w:t>
      </w:r>
    </w:p>
    <w:p w:rsidR="004448E7" w:rsidRDefault="004448E7">
      <w:pPr>
        <w:pStyle w:val="Textoindependiente"/>
      </w:pPr>
    </w:p>
    <w:p w:rsidR="004448E7" w:rsidRDefault="004448E7">
      <w:pPr>
        <w:pStyle w:val="Textoindependiente"/>
      </w:pPr>
    </w:p>
    <w:p w:rsidR="004448E7" w:rsidRDefault="004448E7">
      <w:pPr>
        <w:pStyle w:val="Textoindependiente"/>
      </w:pPr>
    </w:p>
    <w:p w:rsidR="004448E7" w:rsidRDefault="004448E7">
      <w:pPr>
        <w:pStyle w:val="Textoindependiente"/>
      </w:pPr>
    </w:p>
    <w:p w:rsidR="004448E7" w:rsidRDefault="004448E7">
      <w:pPr>
        <w:pStyle w:val="Textoindependiente"/>
      </w:pPr>
    </w:p>
    <w:p w:rsidR="004448E7" w:rsidRDefault="004448E7">
      <w:pPr>
        <w:pStyle w:val="Textoindependiente"/>
        <w:spacing w:before="177"/>
      </w:pPr>
    </w:p>
    <w:p w:rsidR="004448E7" w:rsidRDefault="00000000">
      <w:pPr>
        <w:pStyle w:val="Ttulo1"/>
        <w:ind w:left="4" w:right="12"/>
        <w:jc w:val="center"/>
      </w:pPr>
      <w:r>
        <w:t>MÍGUEL</w:t>
      </w:r>
      <w:r>
        <w:rPr>
          <w:spacing w:val="-15"/>
        </w:rPr>
        <w:t xml:space="preserve"> </w:t>
      </w:r>
      <w:r>
        <w:t>ÁNGEL</w:t>
      </w:r>
      <w:r>
        <w:rPr>
          <w:spacing w:val="-15"/>
        </w:rPr>
        <w:t xml:space="preserve"> </w:t>
      </w:r>
      <w:r>
        <w:t>CALISTO</w:t>
      </w:r>
      <w:r>
        <w:rPr>
          <w:spacing w:val="-12"/>
        </w:rPr>
        <w:t xml:space="preserve"> </w:t>
      </w:r>
      <w:r>
        <w:rPr>
          <w:spacing w:val="-2"/>
        </w:rPr>
        <w:t>ÁGUILA</w:t>
      </w:r>
    </w:p>
    <w:p w:rsidR="004448E7" w:rsidRDefault="00000000">
      <w:pPr>
        <w:pStyle w:val="Textoindependiente"/>
        <w:spacing w:before="41"/>
        <w:ind w:left="12" w:right="8"/>
        <w:jc w:val="center"/>
      </w:pPr>
      <w:r>
        <w:t>Diputado</w:t>
      </w:r>
      <w:r>
        <w:rPr>
          <w:spacing w:val="1"/>
        </w:rPr>
        <w:t xml:space="preserve"> </w:t>
      </w:r>
      <w:r>
        <w:t>de</w:t>
      </w:r>
      <w:r>
        <w:rPr>
          <w:spacing w:val="1"/>
        </w:rPr>
        <w:t xml:space="preserve"> </w:t>
      </w:r>
      <w:r>
        <w:t>la</w:t>
      </w:r>
      <w:r>
        <w:rPr>
          <w:spacing w:val="1"/>
        </w:rPr>
        <w:t xml:space="preserve"> </w:t>
      </w:r>
      <w:r>
        <w:rPr>
          <w:spacing w:val="-2"/>
        </w:rPr>
        <w:t>República</w:t>
      </w:r>
    </w:p>
    <w:sectPr w:rsidR="004448E7">
      <w:pgSz w:w="12240" w:h="15840"/>
      <w:pgMar w:top="2460" w:right="1580" w:bottom="280" w:left="1580" w:header="9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6173" w:rsidRDefault="008D6173">
      <w:r>
        <w:separator/>
      </w:r>
    </w:p>
  </w:endnote>
  <w:endnote w:type="continuationSeparator" w:id="0">
    <w:p w:rsidR="008D6173" w:rsidRDefault="008D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6173" w:rsidRDefault="008D6173">
      <w:r>
        <w:separator/>
      </w:r>
    </w:p>
  </w:footnote>
  <w:footnote w:type="continuationSeparator" w:id="0">
    <w:p w:rsidR="008D6173" w:rsidRDefault="008D6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48E7" w:rsidRDefault="00000000">
    <w:pPr>
      <w:pStyle w:val="Textoindependiente"/>
      <w:spacing w:line="14" w:lineRule="auto"/>
      <w:rPr>
        <w:sz w:val="20"/>
      </w:rPr>
    </w:pPr>
    <w:r>
      <w:rPr>
        <w:noProof/>
      </w:rPr>
      <w:drawing>
        <wp:anchor distT="0" distB="0" distL="0" distR="0" simplePos="0" relativeHeight="487539200" behindDoc="1" locked="0" layoutInCell="1" allowOverlap="1">
          <wp:simplePos x="0" y="0"/>
          <wp:positionH relativeFrom="page">
            <wp:posOffset>3364229</wp:posOffset>
          </wp:positionH>
          <wp:positionV relativeFrom="page">
            <wp:posOffset>602030</wp:posOffset>
          </wp:positionV>
          <wp:extent cx="1043939" cy="96603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43939" cy="9660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70F47"/>
    <w:multiLevelType w:val="hybridMultilevel"/>
    <w:tmpl w:val="7624C58A"/>
    <w:lvl w:ilvl="0" w:tplc="C92AF73E">
      <w:start w:val="1"/>
      <w:numFmt w:val="upperRoman"/>
      <w:lvlText w:val="%1."/>
      <w:lvlJc w:val="left"/>
      <w:pPr>
        <w:ind w:left="840" w:hanging="514"/>
        <w:jc w:val="right"/>
      </w:pPr>
      <w:rPr>
        <w:rFonts w:ascii="Times New Roman" w:eastAsia="Times New Roman" w:hAnsi="Times New Roman" w:cs="Times New Roman" w:hint="default"/>
        <w:b/>
        <w:bCs/>
        <w:i w:val="0"/>
        <w:iCs w:val="0"/>
        <w:spacing w:val="-3"/>
        <w:w w:val="100"/>
        <w:sz w:val="24"/>
        <w:szCs w:val="24"/>
        <w:lang w:val="es-ES" w:eastAsia="en-US" w:bidi="ar-SA"/>
      </w:rPr>
    </w:lvl>
    <w:lvl w:ilvl="1" w:tplc="AB4C311A">
      <w:start w:val="1"/>
      <w:numFmt w:val="decimal"/>
      <w:lvlText w:val="%2)"/>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tplc="37668D6C">
      <w:numFmt w:val="bullet"/>
      <w:lvlText w:val="•"/>
      <w:lvlJc w:val="left"/>
      <w:pPr>
        <w:ind w:left="2488" w:hanging="360"/>
      </w:pPr>
      <w:rPr>
        <w:rFonts w:hint="default"/>
        <w:lang w:val="es-ES" w:eastAsia="en-US" w:bidi="ar-SA"/>
      </w:rPr>
    </w:lvl>
    <w:lvl w:ilvl="3" w:tplc="04A6C476">
      <w:numFmt w:val="bullet"/>
      <w:lvlText w:val="•"/>
      <w:lvlJc w:val="left"/>
      <w:pPr>
        <w:ind w:left="3312" w:hanging="360"/>
      </w:pPr>
      <w:rPr>
        <w:rFonts w:hint="default"/>
        <w:lang w:val="es-ES" w:eastAsia="en-US" w:bidi="ar-SA"/>
      </w:rPr>
    </w:lvl>
    <w:lvl w:ilvl="4" w:tplc="694E2CC4">
      <w:numFmt w:val="bullet"/>
      <w:lvlText w:val="•"/>
      <w:lvlJc w:val="left"/>
      <w:pPr>
        <w:ind w:left="4136" w:hanging="360"/>
      </w:pPr>
      <w:rPr>
        <w:rFonts w:hint="default"/>
        <w:lang w:val="es-ES" w:eastAsia="en-US" w:bidi="ar-SA"/>
      </w:rPr>
    </w:lvl>
    <w:lvl w:ilvl="5" w:tplc="C48E10BA">
      <w:numFmt w:val="bullet"/>
      <w:lvlText w:val="•"/>
      <w:lvlJc w:val="left"/>
      <w:pPr>
        <w:ind w:left="4960" w:hanging="360"/>
      </w:pPr>
      <w:rPr>
        <w:rFonts w:hint="default"/>
        <w:lang w:val="es-ES" w:eastAsia="en-US" w:bidi="ar-SA"/>
      </w:rPr>
    </w:lvl>
    <w:lvl w:ilvl="6" w:tplc="2E3646B0">
      <w:numFmt w:val="bullet"/>
      <w:lvlText w:val="•"/>
      <w:lvlJc w:val="left"/>
      <w:pPr>
        <w:ind w:left="5784" w:hanging="360"/>
      </w:pPr>
      <w:rPr>
        <w:rFonts w:hint="default"/>
        <w:lang w:val="es-ES" w:eastAsia="en-US" w:bidi="ar-SA"/>
      </w:rPr>
    </w:lvl>
    <w:lvl w:ilvl="7" w:tplc="4FF86394">
      <w:numFmt w:val="bullet"/>
      <w:lvlText w:val="•"/>
      <w:lvlJc w:val="left"/>
      <w:pPr>
        <w:ind w:left="6608" w:hanging="360"/>
      </w:pPr>
      <w:rPr>
        <w:rFonts w:hint="default"/>
        <w:lang w:val="es-ES" w:eastAsia="en-US" w:bidi="ar-SA"/>
      </w:rPr>
    </w:lvl>
    <w:lvl w:ilvl="8" w:tplc="C2E45820">
      <w:numFmt w:val="bullet"/>
      <w:lvlText w:val="•"/>
      <w:lvlJc w:val="left"/>
      <w:pPr>
        <w:ind w:left="7432" w:hanging="360"/>
      </w:pPr>
      <w:rPr>
        <w:rFonts w:hint="default"/>
        <w:lang w:val="es-ES" w:eastAsia="en-US" w:bidi="ar-SA"/>
      </w:rPr>
    </w:lvl>
  </w:abstractNum>
  <w:num w:numId="1" w16cid:durableId="917715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E7"/>
    <w:rsid w:val="004448E7"/>
    <w:rsid w:val="008D6173"/>
    <w:rsid w:val="00C333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191EC-B3E4-4137-8222-C769BFAB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84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244"/>
      <w:ind w:left="840" w:hanging="60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hicureohoy.cl/actualidad/peaje-de-lampa-detectan-a-extranjeros-irregulares-que-viajaban-en-bus-desde-iquiq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icureohoy.cl/actualidad/peaje-de-lampa-detectan-a-extranjeros-irregulares-que-viajaban-en-bus-desde-iquiq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ooperativa.cl/noticias/pais/poblacion/inmigrantes/detectan-bus-con-19-migrantes-irregulares-que-venia-hacia-santiago/2023-08-11/220149.html" TargetMode="External"/><Relationship Id="rId4" Type="http://schemas.openxmlformats.org/officeDocument/2006/relationships/webSettings" Target="webSettings.xml"/><Relationship Id="rId9" Type="http://schemas.openxmlformats.org/officeDocument/2006/relationships/hyperlink" Target="https://cooperativa.cl/noticias/pais/poblacion/inmigrantes/detectan-bus-con-19-migrantes-irregulares-que-venia-hacia-santiago/2023-08-11/22014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6180</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Aguilera</dc:creator>
  <cp:lastModifiedBy>Guillermo Diaz Vallejos</cp:lastModifiedBy>
  <cp:revision>1</cp:revision>
  <dcterms:created xsi:type="dcterms:W3CDTF">2024-03-13T15:35:00Z</dcterms:created>
  <dcterms:modified xsi:type="dcterms:W3CDTF">2024-04-02T13:49:00Z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Microsoft® Word para Microsoft 365</vt:lpwstr>
  </property>
  <property fmtid="{D5CDD505-2E9C-101B-9397-08002B2CF9AE}" pid="4" name="LastSaved">
    <vt:filetime>2024-03-13T00:00:00Z</vt:filetime>
  </property>
  <property fmtid="{D5CDD505-2E9C-101B-9397-08002B2CF9AE}" pid="5" name="Producer">
    <vt:lpwstr>Microsoft® Word para Microsoft 365</vt:lpwstr>
  </property>
</Properties>
</file>