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5A5" w:rsidRDefault="00000000">
      <w:pPr>
        <w:pStyle w:val="Textoindependiente"/>
        <w:ind w:left="36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59382" cy="11269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82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5A5" w:rsidRDefault="006C65A5">
      <w:pPr>
        <w:pStyle w:val="Textoindependiente"/>
        <w:rPr>
          <w:rFonts w:ascii="Times New Roman"/>
        </w:rPr>
      </w:pPr>
    </w:p>
    <w:p w:rsidR="006C65A5" w:rsidRDefault="006C65A5">
      <w:pPr>
        <w:pStyle w:val="Textoindependiente"/>
        <w:spacing w:before="216"/>
        <w:rPr>
          <w:rFonts w:ascii="Times New Roman"/>
        </w:rPr>
      </w:pPr>
    </w:p>
    <w:p w:rsidR="006C65A5" w:rsidRDefault="00000000">
      <w:pPr>
        <w:pStyle w:val="Ttulo1"/>
        <w:spacing w:line="360" w:lineRule="auto"/>
        <w:ind w:right="149" w:firstLine="0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CHILENO,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 OBJETO DE ESTABLECER SANCIONES A QUIENES AGREDAN AL PERSONAL DOCENTE DE NUESTRO PAÍS, AL ESTABLECER UNA ESPECIAL PROTECCIÓN EN EL MARCO DEL EJERCICIO DE SUS FUNCIONES</w:t>
      </w:r>
    </w:p>
    <w:p w:rsidR="006C65A5" w:rsidRDefault="00000000">
      <w:pPr>
        <w:spacing w:before="1"/>
        <w:ind w:left="2953"/>
        <w:rPr>
          <w:sz w:val="16"/>
        </w:rPr>
      </w:pPr>
      <w:r>
        <w:rPr>
          <w:sz w:val="16"/>
        </w:rPr>
        <w:t>H.</w:t>
      </w:r>
      <w:r>
        <w:rPr>
          <w:spacing w:val="-6"/>
          <w:sz w:val="16"/>
        </w:rPr>
        <w:t xml:space="preserve"> </w:t>
      </w:r>
      <w:r>
        <w:rPr>
          <w:sz w:val="16"/>
        </w:rPr>
        <w:t>DIPUTADA</w:t>
      </w:r>
      <w:r>
        <w:rPr>
          <w:spacing w:val="-6"/>
          <w:sz w:val="16"/>
        </w:rPr>
        <w:t xml:space="preserve"> </w:t>
      </w:r>
      <w:r>
        <w:rPr>
          <w:sz w:val="16"/>
        </w:rPr>
        <w:t>YOVANA</w:t>
      </w:r>
      <w:r>
        <w:rPr>
          <w:spacing w:val="-5"/>
          <w:sz w:val="16"/>
        </w:rPr>
        <w:t xml:space="preserve"> </w:t>
      </w:r>
      <w:r>
        <w:rPr>
          <w:sz w:val="16"/>
        </w:rPr>
        <w:t>AHUMADA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PALMA.</w:t>
      </w:r>
    </w:p>
    <w:p w:rsidR="006C65A5" w:rsidRDefault="006C65A5">
      <w:pPr>
        <w:pStyle w:val="Textoindependiente"/>
        <w:rPr>
          <w:sz w:val="16"/>
        </w:rPr>
      </w:pPr>
    </w:p>
    <w:p w:rsidR="006C65A5" w:rsidRDefault="006C65A5">
      <w:pPr>
        <w:pStyle w:val="Textoindependiente"/>
        <w:rPr>
          <w:sz w:val="16"/>
        </w:rPr>
      </w:pPr>
    </w:p>
    <w:p w:rsidR="006C65A5" w:rsidRDefault="006C65A5">
      <w:pPr>
        <w:pStyle w:val="Textoindependiente"/>
        <w:rPr>
          <w:sz w:val="16"/>
        </w:rPr>
      </w:pPr>
    </w:p>
    <w:p w:rsidR="006C65A5" w:rsidRDefault="006C65A5">
      <w:pPr>
        <w:pStyle w:val="Textoindependiente"/>
        <w:spacing w:before="174"/>
        <w:rPr>
          <w:sz w:val="16"/>
        </w:rPr>
      </w:pPr>
    </w:p>
    <w:p w:rsidR="006C65A5" w:rsidRDefault="00000000">
      <w:pPr>
        <w:pStyle w:val="Prrafodelista"/>
        <w:numPr>
          <w:ilvl w:val="0"/>
          <w:numId w:val="3"/>
        </w:numPr>
        <w:tabs>
          <w:tab w:val="left" w:pos="1200"/>
        </w:tabs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PREÁMBULO</w:t>
      </w:r>
    </w:p>
    <w:p w:rsidR="006C65A5" w:rsidRDefault="006C65A5">
      <w:pPr>
        <w:pStyle w:val="Textoindependiente"/>
        <w:spacing w:before="61"/>
        <w:rPr>
          <w:b/>
        </w:rPr>
      </w:pPr>
    </w:p>
    <w:p w:rsidR="006C65A5" w:rsidRDefault="00000000">
      <w:pPr>
        <w:pStyle w:val="Textoindependiente"/>
        <w:spacing w:line="360" w:lineRule="auto"/>
        <w:ind w:left="119" w:right="124"/>
        <w:jc w:val="both"/>
      </w:pPr>
      <w:r>
        <w:t>El presente proyecto de ley, es impulsado por la H. Diputada Yovana Ahumada Palma, teniendo su inspiración en su total compromiso con su región, familias y personal docente de nuestro país.</w:t>
      </w:r>
    </w:p>
    <w:p w:rsidR="006C65A5" w:rsidRDefault="00000000">
      <w:pPr>
        <w:pStyle w:val="Textoindependiente"/>
        <w:spacing w:before="203" w:line="360" w:lineRule="auto"/>
        <w:ind w:left="119" w:right="114"/>
        <w:jc w:val="both"/>
      </w:pP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luego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conocer</w:t>
      </w:r>
      <w:r>
        <w:rPr>
          <w:spacing w:val="-17"/>
        </w:rPr>
        <w:t xml:space="preserve"> </w:t>
      </w:r>
      <w:r>
        <w:t>innumerables</w:t>
      </w:r>
      <w:r>
        <w:rPr>
          <w:spacing w:val="-14"/>
        </w:rPr>
        <w:t xml:space="preserve"> </w:t>
      </w:r>
      <w:r>
        <w:t>situaciones</w:t>
      </w:r>
      <w:r>
        <w:rPr>
          <w:spacing w:val="-14"/>
        </w:rPr>
        <w:t xml:space="preserve"> </w:t>
      </w:r>
      <w:r>
        <w:t>que afectan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comunidad</w:t>
      </w:r>
      <w:r>
        <w:rPr>
          <w:spacing w:val="-20"/>
        </w:rPr>
        <w:t xml:space="preserve"> </w:t>
      </w:r>
      <w:r>
        <w:t>docente,</w:t>
      </w:r>
      <w:r>
        <w:rPr>
          <w:spacing w:val="-14"/>
        </w:rPr>
        <w:t xml:space="preserve"> </w:t>
      </w:r>
      <w:r>
        <w:t>simplemente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desarrollar</w:t>
      </w:r>
      <w:r>
        <w:rPr>
          <w:spacing w:val="-15"/>
        </w:rPr>
        <w:t xml:space="preserve"> </w:t>
      </w:r>
      <w:r>
        <w:t xml:space="preserve">su noble profesión de transmitir la enseñanza a través de la entrega de conocimientos a otras personas. Debido a esto, la Diputada Ahumada decidió no quedarse en silencio y presentar el presente proyecto de ley para otorgar una especial protección para con los docentes, en el ejercicio de sus </w:t>
      </w:r>
      <w:r>
        <w:rPr>
          <w:spacing w:val="-2"/>
        </w:rPr>
        <w:t>funciones.</w:t>
      </w:r>
    </w:p>
    <w:p w:rsidR="006C65A5" w:rsidRDefault="006C65A5">
      <w:pPr>
        <w:spacing w:line="360" w:lineRule="auto"/>
        <w:jc w:val="both"/>
        <w:sectPr w:rsidR="006C65A5" w:rsidSect="006B67F6">
          <w:type w:val="continuous"/>
          <w:pgSz w:w="12240" w:h="15840"/>
          <w:pgMar w:top="118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6C65A5" w:rsidRDefault="00000000">
      <w:pPr>
        <w:pStyle w:val="Prrafodelista"/>
        <w:numPr>
          <w:ilvl w:val="0"/>
          <w:numId w:val="3"/>
        </w:numPr>
        <w:tabs>
          <w:tab w:val="left" w:pos="1197"/>
        </w:tabs>
        <w:spacing w:before="78"/>
        <w:ind w:left="1197" w:hanging="717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CONSIDERANDO:</w:t>
      </w:r>
    </w:p>
    <w:p w:rsidR="006C65A5" w:rsidRDefault="006C65A5">
      <w:pPr>
        <w:pStyle w:val="Textoindependiente"/>
        <w:spacing w:before="66"/>
        <w:rPr>
          <w:b/>
        </w:rPr>
      </w:pPr>
    </w:p>
    <w:p w:rsidR="006C65A5" w:rsidRDefault="00000000">
      <w:pPr>
        <w:pStyle w:val="Textoindependiente"/>
        <w:spacing w:line="360" w:lineRule="auto"/>
        <w:ind w:left="119" w:right="115"/>
        <w:jc w:val="both"/>
      </w:pPr>
      <w:r>
        <w:t>Que,</w:t>
      </w:r>
      <w:r>
        <w:rPr>
          <w:spacing w:val="-30"/>
        </w:rPr>
        <w:t xml:space="preserve"> </w:t>
      </w:r>
      <w:r>
        <w:t>los</w:t>
      </w:r>
      <w:r>
        <w:rPr>
          <w:spacing w:val="-30"/>
        </w:rPr>
        <w:t xml:space="preserve"> </w:t>
      </w:r>
      <w:r>
        <w:t>profesores</w:t>
      </w:r>
      <w:r>
        <w:rPr>
          <w:spacing w:val="-28"/>
        </w:rPr>
        <w:t xml:space="preserve"> </w:t>
      </w:r>
      <w:r>
        <w:t>desempeñan</w:t>
      </w:r>
      <w:r>
        <w:rPr>
          <w:spacing w:val="-33"/>
        </w:rPr>
        <w:t xml:space="preserve"> </w:t>
      </w:r>
      <w:r>
        <w:t>un</w:t>
      </w:r>
      <w:r>
        <w:rPr>
          <w:spacing w:val="-30"/>
        </w:rPr>
        <w:t xml:space="preserve"> </w:t>
      </w:r>
      <w:r>
        <w:t>papel</w:t>
      </w:r>
      <w:r>
        <w:rPr>
          <w:spacing w:val="-30"/>
        </w:rPr>
        <w:t xml:space="preserve"> </w:t>
      </w:r>
      <w:r>
        <w:t>crucial</w:t>
      </w:r>
      <w:r>
        <w:rPr>
          <w:spacing w:val="-30"/>
        </w:rPr>
        <w:t xml:space="preserve"> </w:t>
      </w:r>
      <w:r>
        <w:t>en</w:t>
      </w:r>
      <w:r>
        <w:rPr>
          <w:spacing w:val="-30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formación y educación de las personas, contribuyendo al desarrollo integral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individuos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construcción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sociedad más</w:t>
      </w:r>
      <w:r>
        <w:rPr>
          <w:spacing w:val="-35"/>
        </w:rPr>
        <w:t xml:space="preserve"> </w:t>
      </w:r>
      <w:r>
        <w:t>justa</w:t>
      </w:r>
      <w:r>
        <w:rPr>
          <w:spacing w:val="-33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equitativa,</w:t>
      </w:r>
      <w:r>
        <w:rPr>
          <w:spacing w:val="-33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legislar</w:t>
      </w:r>
      <w:r>
        <w:rPr>
          <w:spacing w:val="-36"/>
        </w:rPr>
        <w:t xml:space="preserve"> </w:t>
      </w:r>
      <w:r>
        <w:t>sobreproteger</w:t>
      </w:r>
      <w:r>
        <w:rPr>
          <w:spacing w:val="-33"/>
        </w:rPr>
        <w:t xml:space="preserve"> </w:t>
      </w:r>
      <w:r>
        <w:t>su</w:t>
      </w:r>
      <w:r>
        <w:rPr>
          <w:spacing w:val="-33"/>
        </w:rPr>
        <w:t xml:space="preserve"> </w:t>
      </w:r>
      <w:r>
        <w:t>integridad física,</w:t>
      </w:r>
      <w:r>
        <w:rPr>
          <w:spacing w:val="-14"/>
        </w:rPr>
        <w:t xml:space="preserve"> </w:t>
      </w:r>
      <w:r>
        <w:t>emocional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profesional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esencial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garantizar</w:t>
      </w:r>
      <w:r>
        <w:rPr>
          <w:spacing w:val="-19"/>
        </w:rPr>
        <w:t xml:space="preserve"> </w:t>
      </w:r>
      <w:r>
        <w:t>un entorno educativo seguro y propicio para el aprendizaje.</w:t>
      </w:r>
    </w:p>
    <w:p w:rsidR="006C65A5" w:rsidRDefault="00000000">
      <w:pPr>
        <w:pStyle w:val="Textoindependiente"/>
        <w:spacing w:before="199" w:line="360" w:lineRule="auto"/>
        <w:ind w:left="119" w:right="118"/>
        <w:jc w:val="both"/>
      </w:pPr>
      <w:r>
        <w:t>Los docentes son responsables de impartir conocimientos, valores y habilidades que influyen en la formación de las futuras generaciones, teniendo entonces una labor que contribuye</w:t>
      </w:r>
      <w:r>
        <w:rPr>
          <w:spacing w:val="-34"/>
        </w:rPr>
        <w:t xml:space="preserve"> </w:t>
      </w:r>
      <w:r>
        <w:t>al</w:t>
      </w:r>
      <w:r>
        <w:rPr>
          <w:spacing w:val="-34"/>
        </w:rPr>
        <w:t xml:space="preserve"> </w:t>
      </w:r>
      <w:r>
        <w:t>desarrollo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una</w:t>
      </w:r>
      <w:r>
        <w:rPr>
          <w:spacing w:val="-34"/>
        </w:rPr>
        <w:t xml:space="preserve"> </w:t>
      </w:r>
      <w:r>
        <w:t>sociedad</w:t>
      </w:r>
      <w:r>
        <w:rPr>
          <w:spacing w:val="-34"/>
        </w:rPr>
        <w:t xml:space="preserve"> </w:t>
      </w:r>
      <w:r>
        <w:t>más</w:t>
      </w:r>
      <w:r>
        <w:rPr>
          <w:spacing w:val="-34"/>
        </w:rPr>
        <w:t xml:space="preserve"> </w:t>
      </w:r>
      <w:r>
        <w:t>educada,</w:t>
      </w:r>
      <w:r>
        <w:rPr>
          <w:spacing w:val="-34"/>
        </w:rPr>
        <w:t xml:space="preserve"> </w:t>
      </w:r>
      <w:r>
        <w:t>informada y capaz de enfrentar los desafíos del mundo actual. Entonces, comprendiendo la importancia del rol de los profesores en nuestra</w:t>
      </w:r>
      <w:r>
        <w:rPr>
          <w:spacing w:val="-36"/>
        </w:rPr>
        <w:t xml:space="preserve"> </w:t>
      </w:r>
      <w:r>
        <w:t>sociedad,</w:t>
      </w:r>
      <w:r>
        <w:rPr>
          <w:spacing w:val="-37"/>
        </w:rPr>
        <w:t xml:space="preserve"> </w:t>
      </w:r>
      <w:r>
        <w:t>no</w:t>
      </w:r>
      <w:r>
        <w:rPr>
          <w:spacing w:val="-36"/>
        </w:rPr>
        <w:t xml:space="preserve"> </w:t>
      </w:r>
      <w:r>
        <w:t>podemos</w:t>
      </w:r>
      <w:r>
        <w:rPr>
          <w:spacing w:val="-36"/>
        </w:rPr>
        <w:t xml:space="preserve"> </w:t>
      </w:r>
      <w:r>
        <w:t>continuar</w:t>
      </w:r>
      <w:r>
        <w:rPr>
          <w:spacing w:val="-36"/>
        </w:rPr>
        <w:t xml:space="preserve"> </w:t>
      </w:r>
      <w:r>
        <w:t>dirigiendo</w:t>
      </w:r>
      <w:r>
        <w:rPr>
          <w:spacing w:val="-36"/>
        </w:rPr>
        <w:t xml:space="preserve"> </w:t>
      </w:r>
      <w:r>
        <w:t>nuestra</w:t>
      </w:r>
      <w:r>
        <w:rPr>
          <w:spacing w:val="-36"/>
        </w:rPr>
        <w:t xml:space="preserve"> </w:t>
      </w:r>
      <w:r>
        <w:t>vista hacia otro lugar, cuando ellos pueden enfrentar diversas situaciones de riesgo o conflicto en el ejercicio de su trabajo, como agresiones físicas o verbales por parte de alumnos, padres de familia u otros actores.</w:t>
      </w:r>
    </w:p>
    <w:p w:rsidR="006C65A5" w:rsidRDefault="00000000">
      <w:pPr>
        <w:pStyle w:val="Textoindependiente"/>
        <w:spacing w:before="205" w:line="357" w:lineRule="auto"/>
        <w:ind w:left="119" w:right="122"/>
        <w:jc w:val="both"/>
      </w:pPr>
      <w:r>
        <w:t>Esta vulnerabilidad hace necesario establecer medidas de protección para salvar su integridad.</w:t>
      </w:r>
    </w:p>
    <w:p w:rsidR="006C65A5" w:rsidRDefault="00000000">
      <w:pPr>
        <w:pStyle w:val="Textoindependiente"/>
        <w:spacing w:before="203" w:line="360" w:lineRule="auto"/>
        <w:ind w:left="119" w:right="116"/>
        <w:jc w:val="both"/>
      </w:pPr>
      <w:r>
        <w:t>Por otra parte, los docentes, al igual que cualquier persona, tienen derechos fundamentales que deben ser protegidos, como el</w:t>
      </w:r>
      <w:r>
        <w:rPr>
          <w:spacing w:val="-12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vida,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integridad</w:t>
      </w:r>
      <w:r>
        <w:rPr>
          <w:spacing w:val="-12"/>
        </w:rPr>
        <w:t xml:space="preserve"> </w:t>
      </w:r>
      <w:r>
        <w:t>física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psicológica,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 derecho</w:t>
      </w:r>
      <w:r>
        <w:rPr>
          <w:spacing w:val="-29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>trabajo</w:t>
      </w:r>
      <w:r>
        <w:rPr>
          <w:spacing w:val="-29"/>
        </w:rPr>
        <w:t xml:space="preserve"> </w:t>
      </w:r>
      <w:r>
        <w:t>en</w:t>
      </w:r>
      <w:r>
        <w:rPr>
          <w:spacing w:val="-33"/>
        </w:rPr>
        <w:t xml:space="preserve"> </w:t>
      </w:r>
      <w:r>
        <w:t>condiciones</w:t>
      </w:r>
      <w:r>
        <w:rPr>
          <w:spacing w:val="-29"/>
        </w:rPr>
        <w:t xml:space="preserve"> </w:t>
      </w:r>
      <w:r>
        <w:t>dignas</w:t>
      </w:r>
      <w:r>
        <w:rPr>
          <w:spacing w:val="-29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t>seguras.</w:t>
      </w:r>
      <w:r>
        <w:rPr>
          <w:spacing w:val="-29"/>
        </w:rPr>
        <w:t xml:space="preserve"> </w:t>
      </w:r>
      <w:r>
        <w:t>Es</w:t>
      </w:r>
      <w:r>
        <w:rPr>
          <w:spacing w:val="-33"/>
        </w:rPr>
        <w:t xml:space="preserve"> </w:t>
      </w:r>
      <w:r>
        <w:t>entonces que la protección especial a los docentes contribuye a crear un ambiente educativo seguro y propicio para el aprendizaje, fomentando así la calidad educativa y el desarrollo integral de los estudiantes.</w:t>
      </w:r>
    </w:p>
    <w:p w:rsidR="006C65A5" w:rsidRDefault="006C65A5">
      <w:pPr>
        <w:spacing w:line="360" w:lineRule="auto"/>
        <w:jc w:val="both"/>
        <w:sectPr w:rsidR="006C65A5" w:rsidSect="006B67F6">
          <w:pgSz w:w="12240" w:h="15840"/>
          <w:pgMar w:top="134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6C65A5" w:rsidRDefault="00000000">
      <w:pPr>
        <w:pStyle w:val="Textoindependiente"/>
        <w:spacing w:before="78" w:line="360" w:lineRule="auto"/>
        <w:ind w:left="119" w:right="116"/>
        <w:jc w:val="both"/>
      </w:pPr>
      <w:r>
        <w:lastRenderedPageBreak/>
        <w:t>Es fundamental establecer una especial protección en materia penal</w:t>
      </w:r>
      <w:r>
        <w:rPr>
          <w:spacing w:val="-24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favor</w:t>
      </w:r>
      <w:r>
        <w:rPr>
          <w:spacing w:val="-24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los</w:t>
      </w:r>
      <w:r>
        <w:rPr>
          <w:spacing w:val="-24"/>
        </w:rPr>
        <w:t xml:space="preserve"> </w:t>
      </w:r>
      <w:r>
        <w:t>docentes</w:t>
      </w:r>
      <w:r>
        <w:rPr>
          <w:spacing w:val="-28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ejercicio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sus</w:t>
      </w:r>
      <w:r>
        <w:rPr>
          <w:spacing w:val="-28"/>
        </w:rPr>
        <w:t xml:space="preserve"> </w:t>
      </w:r>
      <w:r>
        <w:t>funciones debido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importancia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su</w:t>
      </w:r>
      <w:r>
        <w:rPr>
          <w:spacing w:val="-36"/>
        </w:rPr>
        <w:t xml:space="preserve"> </w:t>
      </w:r>
      <w:r>
        <w:t>labor</w:t>
      </w:r>
      <w:r>
        <w:rPr>
          <w:spacing w:val="-36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sociedad.</w:t>
      </w:r>
      <w:r>
        <w:rPr>
          <w:spacing w:val="-3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docentes desempeñan un rol crucial en la formación de las futuras generaciones, y su trabajo conlleva una serie de desafíos y riesgos que justifican esta protección especial.</w:t>
      </w:r>
    </w:p>
    <w:p w:rsidR="006C65A5" w:rsidRDefault="00000000">
      <w:pPr>
        <w:pStyle w:val="Textoindependiente"/>
        <w:spacing w:before="204" w:line="360" w:lineRule="auto"/>
        <w:ind w:left="119" w:right="115"/>
        <w:jc w:val="both"/>
      </w:pPr>
      <w:r>
        <w:t>En</w:t>
      </w:r>
      <w:r>
        <w:rPr>
          <w:spacing w:val="-15"/>
        </w:rPr>
        <w:t xml:space="preserve"> </w:t>
      </w:r>
      <w:r>
        <w:t>primer</w:t>
      </w:r>
      <w:r>
        <w:rPr>
          <w:spacing w:val="-15"/>
        </w:rPr>
        <w:t xml:space="preserve"> </w:t>
      </w:r>
      <w:r>
        <w:t>lugar,</w:t>
      </w:r>
      <w:r>
        <w:rPr>
          <w:spacing w:val="-15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docentes</w:t>
      </w:r>
      <w:r>
        <w:rPr>
          <w:spacing w:val="-15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enfrentarse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situaciones de</w:t>
      </w:r>
      <w:r>
        <w:rPr>
          <w:spacing w:val="-29"/>
        </w:rPr>
        <w:t xml:space="preserve"> </w:t>
      </w:r>
      <w:r>
        <w:t>violencia</w:t>
      </w:r>
      <w:r>
        <w:rPr>
          <w:spacing w:val="-29"/>
        </w:rPr>
        <w:t xml:space="preserve"> </w:t>
      </w:r>
      <w:r>
        <w:t>física,</w:t>
      </w:r>
      <w:r>
        <w:rPr>
          <w:spacing w:val="-29"/>
        </w:rPr>
        <w:t xml:space="preserve"> </w:t>
      </w:r>
      <w:r>
        <w:t>verbal</w:t>
      </w:r>
      <w:r>
        <w:rPr>
          <w:spacing w:val="-33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psicológica</w:t>
      </w:r>
      <w:r>
        <w:rPr>
          <w:spacing w:val="-29"/>
        </w:rPr>
        <w:t xml:space="preserve"> </w:t>
      </w:r>
      <w:r>
        <w:t>por</w:t>
      </w:r>
      <w:r>
        <w:rPr>
          <w:spacing w:val="-29"/>
        </w:rPr>
        <w:t xml:space="preserve"> </w:t>
      </w:r>
      <w:r>
        <w:t>parte</w:t>
      </w:r>
      <w:r>
        <w:rPr>
          <w:spacing w:val="-29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alumnos, padres de familia, apoderados u otros individuos. Esta vulnerabilidad se ve agravada por la necesidad de mantener el orden y la disciplina en el aula, lo que puede exponerlos a situaciones de riesgo.</w:t>
      </w:r>
    </w:p>
    <w:p w:rsidR="006C65A5" w:rsidRDefault="00000000">
      <w:pPr>
        <w:pStyle w:val="Textoindependiente"/>
        <w:spacing w:before="199" w:line="360" w:lineRule="auto"/>
        <w:ind w:left="119" w:right="116"/>
        <w:jc w:val="both"/>
      </w:pPr>
      <w:r>
        <w:t>Además,</w:t>
      </w:r>
      <w:r>
        <w:rPr>
          <w:spacing w:val="-34"/>
        </w:rPr>
        <w:t xml:space="preserve"> </w:t>
      </w:r>
      <w:r>
        <w:t>existiendo</w:t>
      </w:r>
      <w:r>
        <w:rPr>
          <w:spacing w:val="-34"/>
        </w:rPr>
        <w:t xml:space="preserve"> </w:t>
      </w:r>
      <w:r>
        <w:t>procedimientos</w:t>
      </w:r>
      <w:r>
        <w:rPr>
          <w:spacing w:val="-34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t>los</w:t>
      </w:r>
      <w:r>
        <w:rPr>
          <w:spacing w:val="-34"/>
        </w:rPr>
        <w:t xml:space="preserve"> </w:t>
      </w:r>
      <w:r>
        <w:t>casos</w:t>
      </w:r>
      <w:r>
        <w:rPr>
          <w:spacing w:val="-34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existen problemáticas entre la comunidad y cuerpo docente, debemos propender a que estos sean utilizados para la resolución de conflictos evitando de esta manera que docentes puedan ser objeto</w:t>
      </w:r>
      <w:r>
        <w:rPr>
          <w:spacing w:val="-35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acusaciones</w:t>
      </w:r>
      <w:r>
        <w:rPr>
          <w:spacing w:val="-33"/>
        </w:rPr>
        <w:t xml:space="preserve"> </w:t>
      </w:r>
      <w:r>
        <w:t>infundadas</w:t>
      </w:r>
      <w:r>
        <w:rPr>
          <w:spacing w:val="-33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injustas,</w:t>
      </w:r>
      <w:r>
        <w:rPr>
          <w:spacing w:val="-33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pueden</w:t>
      </w:r>
      <w:r>
        <w:rPr>
          <w:spacing w:val="-33"/>
        </w:rPr>
        <w:t xml:space="preserve"> </w:t>
      </w:r>
      <w:r>
        <w:t>afectar su reputación y su integridad personal y profesional.</w:t>
      </w:r>
    </w:p>
    <w:p w:rsidR="006C65A5" w:rsidRDefault="00000000">
      <w:pPr>
        <w:pStyle w:val="Textoindependiente"/>
        <w:spacing w:before="203" w:line="360" w:lineRule="auto"/>
        <w:ind w:left="119" w:right="123"/>
        <w:jc w:val="both"/>
      </w:pPr>
      <w:r>
        <w:t>Por otro lado, la protección de los docentes en el ejercicio de sus funciones contribuye a garantizar el derecho a la educación de los estudiantes. Un ambiente escolar seguro y respetuoso es fundamental para el aprendizaje y el desarrollo integral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alumnos,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docentes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 elemento clave para crear y mantener este ambiente.</w:t>
      </w:r>
    </w:p>
    <w:p w:rsidR="006C65A5" w:rsidRDefault="00000000">
      <w:pPr>
        <w:pStyle w:val="Textoindependiente"/>
        <w:spacing w:before="199" w:line="360" w:lineRule="auto"/>
        <w:ind w:left="119" w:right="115"/>
        <w:jc w:val="both"/>
      </w:pPr>
      <w:r>
        <w:t>En</w:t>
      </w:r>
      <w:r>
        <w:rPr>
          <w:spacing w:val="-34"/>
        </w:rPr>
        <w:t xml:space="preserve"> </w:t>
      </w:r>
      <w:r>
        <w:t>consecuencia,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Diputada</w:t>
      </w:r>
      <w:r>
        <w:rPr>
          <w:spacing w:val="-34"/>
        </w:rPr>
        <w:t xml:space="preserve"> </w:t>
      </w:r>
      <w:r>
        <w:t>Yovana</w:t>
      </w:r>
      <w:r>
        <w:rPr>
          <w:spacing w:val="-34"/>
        </w:rPr>
        <w:t xml:space="preserve"> </w:t>
      </w:r>
      <w:r>
        <w:t>Ahumada</w:t>
      </w:r>
      <w:r>
        <w:rPr>
          <w:spacing w:val="-34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quienes</w:t>
      </w:r>
      <w:r>
        <w:rPr>
          <w:spacing w:val="-34"/>
        </w:rPr>
        <w:t xml:space="preserve"> </w:t>
      </w:r>
      <w:r>
        <w:t>suscriben el presente proyecto de ley, comprenden a cabalidad la necesidad de establecer una especial protección en materia penal</w:t>
      </w:r>
      <w:r>
        <w:rPr>
          <w:spacing w:val="-23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favor</w:t>
      </w:r>
      <w:r>
        <w:rPr>
          <w:spacing w:val="-24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docentes</w:t>
      </w:r>
      <w:r>
        <w:rPr>
          <w:spacing w:val="-28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ejercicio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sus</w:t>
      </w:r>
      <w:r>
        <w:rPr>
          <w:spacing w:val="-28"/>
        </w:rPr>
        <w:t xml:space="preserve"> </w:t>
      </w:r>
      <w:r>
        <w:t>funciones para</w:t>
      </w:r>
      <w:r>
        <w:rPr>
          <w:spacing w:val="-29"/>
        </w:rPr>
        <w:t xml:space="preserve"> </w:t>
      </w:r>
      <w:r>
        <w:t>garantizar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seguridad,</w:t>
      </w:r>
      <w:r>
        <w:rPr>
          <w:spacing w:val="-33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integridad</w:t>
      </w:r>
      <w:r>
        <w:rPr>
          <w:spacing w:val="-29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buen</w:t>
      </w:r>
      <w:r>
        <w:rPr>
          <w:spacing w:val="-33"/>
        </w:rPr>
        <w:t xml:space="preserve"> </w:t>
      </w:r>
      <w:r>
        <w:t>desempeño</w:t>
      </w:r>
    </w:p>
    <w:p w:rsidR="006C65A5" w:rsidRDefault="006C65A5">
      <w:pPr>
        <w:spacing w:line="360" w:lineRule="auto"/>
        <w:jc w:val="both"/>
        <w:sectPr w:rsidR="006C65A5" w:rsidSect="006B67F6">
          <w:pgSz w:w="12240" w:h="15840"/>
          <w:pgMar w:top="134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6C65A5" w:rsidRDefault="00000000">
      <w:pPr>
        <w:pStyle w:val="Textoindependiente"/>
        <w:spacing w:before="78" w:line="360" w:lineRule="auto"/>
        <w:ind w:left="119"/>
      </w:pPr>
      <w:r>
        <w:t>de</w:t>
      </w:r>
      <w:r>
        <w:rPr>
          <w:spacing w:val="-14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profesionales,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asegurar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 educación de los estudiantes.</w:t>
      </w:r>
    </w:p>
    <w:p w:rsidR="006C65A5" w:rsidRDefault="006C65A5">
      <w:pPr>
        <w:pStyle w:val="Textoindependiente"/>
      </w:pPr>
    </w:p>
    <w:p w:rsidR="006C65A5" w:rsidRDefault="006C65A5">
      <w:pPr>
        <w:pStyle w:val="Textoindependiente"/>
        <w:spacing w:before="263"/>
      </w:pPr>
    </w:p>
    <w:p w:rsidR="006C65A5" w:rsidRDefault="00000000">
      <w:pPr>
        <w:pStyle w:val="Prrafodelista"/>
        <w:numPr>
          <w:ilvl w:val="0"/>
          <w:numId w:val="3"/>
        </w:numPr>
        <w:tabs>
          <w:tab w:val="left" w:pos="3996"/>
        </w:tabs>
        <w:spacing w:before="1"/>
        <w:ind w:left="3996" w:hanging="717"/>
        <w:jc w:val="left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Ley</w:t>
      </w:r>
    </w:p>
    <w:p w:rsidR="006C65A5" w:rsidRDefault="006C65A5">
      <w:pPr>
        <w:pStyle w:val="Textoindependiente"/>
        <w:spacing w:before="147"/>
        <w:rPr>
          <w:b/>
        </w:rPr>
      </w:pPr>
    </w:p>
    <w:p w:rsidR="006C65A5" w:rsidRDefault="00000000">
      <w:pPr>
        <w:spacing w:line="360" w:lineRule="auto"/>
        <w:ind w:left="119" w:right="121"/>
        <w:jc w:val="both"/>
        <w:rPr>
          <w:sz w:val="24"/>
        </w:rPr>
      </w:pPr>
      <w:r>
        <w:rPr>
          <w:b/>
          <w:sz w:val="24"/>
        </w:rPr>
        <w:t>"Artículo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Unico.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>Introdúzcanse</w:t>
      </w:r>
      <w:r>
        <w:rPr>
          <w:spacing w:val="-22"/>
          <w:sz w:val="24"/>
        </w:rPr>
        <w:t xml:space="preserve"> </w:t>
      </w:r>
      <w:r>
        <w:rPr>
          <w:sz w:val="24"/>
        </w:rPr>
        <w:t>las</w:t>
      </w:r>
      <w:r>
        <w:rPr>
          <w:spacing w:val="-2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2"/>
          <w:sz w:val="24"/>
        </w:rPr>
        <w:t xml:space="preserve"> </w:t>
      </w:r>
      <w:r>
        <w:rPr>
          <w:sz w:val="24"/>
        </w:rPr>
        <w:t>modificaciones en el Código Penal:</w:t>
      </w:r>
    </w:p>
    <w:p w:rsidR="006C65A5" w:rsidRDefault="006C65A5">
      <w:pPr>
        <w:pStyle w:val="Textoindependiente"/>
        <w:spacing w:before="7"/>
      </w:pPr>
    </w:p>
    <w:p w:rsidR="006C65A5" w:rsidRDefault="00000000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Modifíquese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epígrafe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Párrafo</w:t>
      </w:r>
      <w:r>
        <w:rPr>
          <w:spacing w:val="-14"/>
          <w:sz w:val="24"/>
        </w:rPr>
        <w:t xml:space="preserve"> </w:t>
      </w:r>
      <w:r>
        <w:rPr>
          <w:sz w:val="24"/>
        </w:rPr>
        <w:t>1,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Título</w:t>
      </w:r>
      <w:r>
        <w:rPr>
          <w:spacing w:val="-14"/>
          <w:sz w:val="24"/>
        </w:rPr>
        <w:t xml:space="preserve"> </w:t>
      </w:r>
      <w:r>
        <w:rPr>
          <w:sz w:val="24"/>
        </w:rPr>
        <w:t>VI,</w:t>
      </w:r>
      <w:r>
        <w:rPr>
          <w:spacing w:val="-14"/>
          <w:sz w:val="24"/>
        </w:rPr>
        <w:t xml:space="preserve"> </w:t>
      </w:r>
      <w:r>
        <w:rPr>
          <w:sz w:val="24"/>
        </w:rPr>
        <w:t>del Libro II del Código Penal, "Atentados contra la autoridad”,</w:t>
      </w:r>
      <w:r>
        <w:rPr>
          <w:spacing w:val="-34"/>
          <w:sz w:val="24"/>
        </w:rPr>
        <w:t xml:space="preserve"> </w:t>
      </w:r>
      <w:r>
        <w:rPr>
          <w:sz w:val="24"/>
        </w:rPr>
        <w:t>en</w:t>
      </w:r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34"/>
          <w:sz w:val="24"/>
        </w:rPr>
        <w:t xml:space="preserve"> </w:t>
      </w:r>
      <w:r>
        <w:rPr>
          <w:sz w:val="24"/>
        </w:rPr>
        <w:t>sentido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reemplazarlo</w:t>
      </w:r>
      <w:r>
        <w:rPr>
          <w:spacing w:val="-34"/>
          <w:sz w:val="24"/>
        </w:rPr>
        <w:t xml:space="preserve"> </w:t>
      </w:r>
      <w:r>
        <w:rPr>
          <w:sz w:val="24"/>
        </w:rPr>
        <w:t>por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siguiente </w:t>
      </w:r>
      <w:r>
        <w:rPr>
          <w:spacing w:val="-2"/>
          <w:sz w:val="24"/>
        </w:rPr>
        <w:t>expresión:</w:t>
      </w:r>
    </w:p>
    <w:p w:rsidR="006C65A5" w:rsidRDefault="006C65A5">
      <w:pPr>
        <w:pStyle w:val="Textoindependiente"/>
        <w:spacing w:before="8"/>
      </w:pPr>
    </w:p>
    <w:p w:rsidR="006C65A5" w:rsidRDefault="00000000">
      <w:pPr>
        <w:pStyle w:val="Ttulo2"/>
        <w:spacing w:before="1"/>
      </w:pPr>
      <w:r>
        <w:t>"Atentados</w:t>
      </w:r>
      <w:r>
        <w:rPr>
          <w:spacing w:val="-8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docente".</w:t>
      </w:r>
    </w:p>
    <w:p w:rsidR="006C65A5" w:rsidRDefault="006C65A5">
      <w:pPr>
        <w:pStyle w:val="Textoindependiente"/>
        <w:spacing w:before="142"/>
        <w:rPr>
          <w:b/>
        </w:rPr>
      </w:pPr>
    </w:p>
    <w:p w:rsidR="006C65A5" w:rsidRDefault="00000000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enunciado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261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Código</w:t>
      </w:r>
      <w:r>
        <w:rPr>
          <w:spacing w:val="-20"/>
          <w:sz w:val="24"/>
        </w:rPr>
        <w:t xml:space="preserve"> </w:t>
      </w:r>
      <w:r>
        <w:rPr>
          <w:sz w:val="24"/>
        </w:rPr>
        <w:t>Penal, “Cometen</w:t>
      </w:r>
      <w:r>
        <w:rPr>
          <w:spacing w:val="-20"/>
          <w:sz w:val="24"/>
        </w:rPr>
        <w:t xml:space="preserve"> </w:t>
      </w:r>
      <w:r>
        <w:rPr>
          <w:sz w:val="24"/>
        </w:rPr>
        <w:t>atentado</w:t>
      </w:r>
      <w:r>
        <w:rPr>
          <w:spacing w:val="-20"/>
          <w:sz w:val="24"/>
        </w:rPr>
        <w:t xml:space="preserve"> </w:t>
      </w:r>
      <w:r>
        <w:rPr>
          <w:sz w:val="24"/>
        </w:rPr>
        <w:t>contra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autoridad”,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20"/>
          <w:sz w:val="24"/>
        </w:rPr>
        <w:t xml:space="preserve"> </w:t>
      </w:r>
      <w:r>
        <w:rPr>
          <w:sz w:val="24"/>
        </w:rPr>
        <w:t>de la palabra autoridad:</w:t>
      </w:r>
    </w:p>
    <w:p w:rsidR="006C65A5" w:rsidRDefault="006C65A5">
      <w:pPr>
        <w:pStyle w:val="Textoindependiente"/>
        <w:spacing w:before="12"/>
      </w:pPr>
    </w:p>
    <w:p w:rsidR="006C65A5" w:rsidRDefault="00000000">
      <w:pPr>
        <w:pStyle w:val="Ttulo2"/>
      </w:pPr>
      <w:r>
        <w:t>“o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docente.”</w:t>
      </w:r>
    </w:p>
    <w:p w:rsidR="006C65A5" w:rsidRDefault="006C65A5">
      <w:pPr>
        <w:pStyle w:val="Textoindependiente"/>
        <w:spacing w:before="144"/>
        <w:rPr>
          <w:b/>
        </w:rPr>
      </w:pPr>
    </w:p>
    <w:p w:rsidR="006C65A5" w:rsidRDefault="00000000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nuevo</w:t>
      </w:r>
      <w:r>
        <w:rPr>
          <w:spacing w:val="-14"/>
          <w:sz w:val="24"/>
        </w:rPr>
        <w:t xml:space="preserve"> </w:t>
      </w:r>
      <w:r>
        <w:rPr>
          <w:sz w:val="24"/>
        </w:rPr>
        <w:t>numeral</w:t>
      </w:r>
      <w:r>
        <w:rPr>
          <w:spacing w:val="-14"/>
          <w:sz w:val="24"/>
        </w:rPr>
        <w:t xml:space="preserve"> </w:t>
      </w:r>
      <w:r>
        <w:rPr>
          <w:sz w:val="24"/>
        </w:rPr>
        <w:t>3°,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9"/>
          <w:sz w:val="24"/>
        </w:rPr>
        <w:t xml:space="preserve"> </w:t>
      </w:r>
      <w:r>
        <w:rPr>
          <w:sz w:val="24"/>
        </w:rPr>
        <w:t>artículo</w:t>
      </w:r>
      <w:r>
        <w:rPr>
          <w:spacing w:val="-14"/>
          <w:sz w:val="24"/>
        </w:rPr>
        <w:t xml:space="preserve"> </w:t>
      </w:r>
      <w:r>
        <w:rPr>
          <w:sz w:val="24"/>
        </w:rPr>
        <w:t>261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Código Penal, el siguiente texto:</w:t>
      </w:r>
    </w:p>
    <w:p w:rsidR="006C65A5" w:rsidRDefault="006C65A5">
      <w:pPr>
        <w:pStyle w:val="Textoindependiente"/>
        <w:spacing w:before="6"/>
      </w:pPr>
    </w:p>
    <w:p w:rsidR="006C65A5" w:rsidRDefault="00000000">
      <w:pPr>
        <w:spacing w:before="1" w:line="360" w:lineRule="auto"/>
        <w:ind w:left="119" w:right="124"/>
        <w:jc w:val="both"/>
        <w:rPr>
          <w:b/>
          <w:i/>
          <w:sz w:val="24"/>
        </w:rPr>
      </w:pPr>
      <w:r>
        <w:rPr>
          <w:b/>
          <w:sz w:val="24"/>
        </w:rPr>
        <w:t>“Q</w:t>
      </w:r>
      <w:r>
        <w:rPr>
          <w:b/>
          <w:i/>
          <w:sz w:val="24"/>
        </w:rPr>
        <w:t>uienes agredan a persona que se dedica de forma profesional a la enseñanza, sea esta en establecimiento de la educación pública o privada, cuando aquellos o estos ejerzan funciones de docencia o con ocasión de ellas.”.</w:t>
      </w:r>
    </w:p>
    <w:p w:rsidR="006C65A5" w:rsidRDefault="006C65A5">
      <w:pPr>
        <w:pStyle w:val="Textoindependiente"/>
        <w:spacing w:before="8"/>
        <w:rPr>
          <w:b/>
          <w:i/>
        </w:rPr>
      </w:pPr>
    </w:p>
    <w:p w:rsidR="006C65A5" w:rsidRDefault="00000000">
      <w:pPr>
        <w:spacing w:line="360" w:lineRule="auto"/>
        <w:ind w:left="119" w:right="119"/>
        <w:jc w:val="both"/>
        <w:rPr>
          <w:sz w:val="24"/>
        </w:rPr>
      </w:pPr>
      <w:r>
        <w:rPr>
          <w:b/>
          <w:sz w:val="24"/>
        </w:rPr>
        <w:t xml:space="preserve">Articulo Segundo. </w:t>
      </w:r>
      <w:r>
        <w:rPr>
          <w:sz w:val="24"/>
        </w:rPr>
        <w:t xml:space="preserve">– Modifíquese el artículo 262 del código </w:t>
      </w:r>
      <w:r>
        <w:rPr>
          <w:spacing w:val="-2"/>
          <w:sz w:val="24"/>
        </w:rPr>
        <w:t>Penal:</w:t>
      </w:r>
    </w:p>
    <w:p w:rsidR="006C65A5" w:rsidRDefault="006C65A5">
      <w:pPr>
        <w:pStyle w:val="Textoindependiente"/>
        <w:spacing w:before="11"/>
      </w:pPr>
    </w:p>
    <w:p w:rsidR="006C65A5" w:rsidRDefault="00000000">
      <w:pPr>
        <w:pStyle w:val="Prrafodelista"/>
        <w:numPr>
          <w:ilvl w:val="0"/>
          <w:numId w:val="1"/>
        </w:numPr>
        <w:tabs>
          <w:tab w:val="left" w:pos="838"/>
        </w:tabs>
        <w:spacing w:before="1"/>
        <w:ind w:left="838" w:hanging="358"/>
        <w:rPr>
          <w:sz w:val="24"/>
        </w:rPr>
      </w:pPr>
      <w:r>
        <w:rPr>
          <w:sz w:val="24"/>
        </w:rPr>
        <w:t>Agréguese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la</w:t>
      </w:r>
      <w:r>
        <w:rPr>
          <w:spacing w:val="66"/>
          <w:sz w:val="24"/>
        </w:rPr>
        <w:t xml:space="preserve"> </w:t>
      </w:r>
      <w:r>
        <w:rPr>
          <w:sz w:val="24"/>
        </w:rPr>
        <w:t>palabra</w:t>
      </w:r>
      <w:r>
        <w:rPr>
          <w:spacing w:val="61"/>
          <w:sz w:val="24"/>
        </w:rPr>
        <w:t xml:space="preserve"> </w:t>
      </w:r>
      <w:r>
        <w:rPr>
          <w:sz w:val="24"/>
        </w:rPr>
        <w:t>“anterior”,</w:t>
      </w:r>
      <w:r>
        <w:rPr>
          <w:spacing w:val="61"/>
          <w:sz w:val="24"/>
        </w:rPr>
        <w:t xml:space="preserve"> </w:t>
      </w:r>
      <w:r>
        <w:rPr>
          <w:spacing w:val="-5"/>
          <w:sz w:val="24"/>
        </w:rPr>
        <w:t>el</w:t>
      </w:r>
    </w:p>
    <w:p w:rsidR="006C65A5" w:rsidRDefault="00000000">
      <w:pPr>
        <w:pStyle w:val="Textoindependiente"/>
        <w:spacing w:before="136"/>
        <w:ind w:left="840"/>
      </w:pPr>
      <w:r>
        <w:t>siguiente</w:t>
      </w:r>
      <w:r>
        <w:rPr>
          <w:spacing w:val="-9"/>
        </w:rPr>
        <w:t xml:space="preserve"> </w:t>
      </w:r>
      <w:r>
        <w:rPr>
          <w:spacing w:val="-2"/>
        </w:rPr>
        <w:t>texto:</w:t>
      </w:r>
    </w:p>
    <w:p w:rsidR="006C65A5" w:rsidRDefault="006C65A5">
      <w:pPr>
        <w:sectPr w:rsidR="006C65A5" w:rsidSect="006B67F6">
          <w:pgSz w:w="12240" w:h="15840"/>
          <w:pgMar w:top="1340" w:right="1580" w:bottom="280" w:left="1580" w:header="720" w:footer="72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6C65A5" w:rsidRDefault="00000000">
      <w:pPr>
        <w:pStyle w:val="Ttulo2"/>
        <w:spacing w:before="78"/>
        <w:ind w:left="624"/>
        <w:jc w:val="left"/>
      </w:pPr>
      <w:r>
        <w:t>“,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numerandos</w:t>
      </w:r>
      <w:r>
        <w:rPr>
          <w:spacing w:val="-3"/>
        </w:rPr>
        <w:t xml:space="preserve"> </w:t>
      </w:r>
      <w:r>
        <w:t>primero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segundo,”</w:t>
      </w:r>
    </w:p>
    <w:p w:rsidR="006C65A5" w:rsidRDefault="006C65A5">
      <w:pPr>
        <w:pStyle w:val="Textoindependiente"/>
        <w:spacing w:before="148"/>
        <w:rPr>
          <w:b/>
        </w:rPr>
      </w:pPr>
    </w:p>
    <w:p w:rsidR="006C65A5" w:rsidRDefault="00000000">
      <w:pPr>
        <w:pStyle w:val="Prrafodelista"/>
        <w:numPr>
          <w:ilvl w:val="0"/>
          <w:numId w:val="1"/>
        </w:numPr>
        <w:tabs>
          <w:tab w:val="left" w:pos="838"/>
          <w:tab w:val="left" w:pos="840"/>
        </w:tabs>
        <w:spacing w:line="355" w:lineRule="auto"/>
        <w:ind w:right="123"/>
        <w:rPr>
          <w:sz w:val="24"/>
        </w:rPr>
      </w:pP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agregue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inciso</w:t>
      </w:r>
      <w:r>
        <w:rPr>
          <w:spacing w:val="40"/>
          <w:sz w:val="24"/>
        </w:rPr>
        <w:t xml:space="preserve"> </w:t>
      </w:r>
      <w:r>
        <w:rPr>
          <w:sz w:val="24"/>
        </w:rPr>
        <w:t>final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262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código Penal, que exprese:</w:t>
      </w:r>
    </w:p>
    <w:p w:rsidR="006C65A5" w:rsidRDefault="006C65A5">
      <w:pPr>
        <w:pStyle w:val="Textoindependiente"/>
        <w:spacing w:before="18"/>
      </w:pPr>
    </w:p>
    <w:p w:rsidR="006C65A5" w:rsidRDefault="00000000">
      <w:pPr>
        <w:pStyle w:val="Ttulo2"/>
        <w:spacing w:line="360" w:lineRule="auto"/>
        <w:ind w:left="480" w:right="113"/>
      </w:pPr>
      <w:r>
        <w:t>“La</w:t>
      </w:r>
      <w:r>
        <w:rPr>
          <w:spacing w:val="-36"/>
        </w:rPr>
        <w:t xml:space="preserve"> </w:t>
      </w:r>
      <w:r>
        <w:t>agresión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que</w:t>
      </w:r>
      <w:r>
        <w:rPr>
          <w:spacing w:val="-36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refiere</w:t>
      </w:r>
      <w:r>
        <w:rPr>
          <w:spacing w:val="-33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numeral</w:t>
      </w:r>
      <w:r>
        <w:rPr>
          <w:spacing w:val="-33"/>
        </w:rPr>
        <w:t xml:space="preserve"> </w:t>
      </w:r>
      <w:r>
        <w:t>tercero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artículo anterior será castigada con la pena de reclusión menor en su</w:t>
      </w:r>
      <w:r>
        <w:rPr>
          <w:spacing w:val="-19"/>
        </w:rPr>
        <w:t xml:space="preserve"> </w:t>
      </w:r>
      <w:r>
        <w:t>grado</w:t>
      </w:r>
      <w:r>
        <w:rPr>
          <w:spacing w:val="-19"/>
        </w:rPr>
        <w:t xml:space="preserve"> </w:t>
      </w:r>
      <w:r>
        <w:t>medio</w:t>
      </w:r>
      <w:r>
        <w:rPr>
          <w:spacing w:val="-19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multa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once</w:t>
      </w:r>
      <w:r>
        <w:rPr>
          <w:spacing w:val="-2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quince</w:t>
      </w:r>
      <w:r>
        <w:rPr>
          <w:spacing w:val="-19"/>
        </w:rPr>
        <w:t xml:space="preserve"> </w:t>
      </w:r>
      <w:r>
        <w:t>unidades</w:t>
      </w:r>
      <w:r>
        <w:rPr>
          <w:spacing w:val="-19"/>
        </w:rPr>
        <w:t xml:space="preserve"> </w:t>
      </w:r>
      <w:r>
        <w:t xml:space="preserve">tributarias </w:t>
      </w:r>
      <w:r>
        <w:rPr>
          <w:spacing w:val="-2"/>
        </w:rPr>
        <w:t>mensuales”.</w:t>
      </w:r>
    </w:p>
    <w:p w:rsidR="006C65A5" w:rsidRDefault="006C65A5">
      <w:pPr>
        <w:pStyle w:val="Textoindependiente"/>
        <w:rPr>
          <w:b/>
        </w:rPr>
      </w:pPr>
    </w:p>
    <w:p w:rsidR="006C65A5" w:rsidRDefault="006C65A5">
      <w:pPr>
        <w:pStyle w:val="Textoindependiente"/>
        <w:rPr>
          <w:b/>
        </w:rPr>
      </w:pPr>
    </w:p>
    <w:p w:rsidR="006C65A5" w:rsidRDefault="006C65A5">
      <w:pPr>
        <w:pStyle w:val="Textoindependiente"/>
        <w:rPr>
          <w:b/>
        </w:rPr>
      </w:pPr>
    </w:p>
    <w:p w:rsidR="006C65A5" w:rsidRDefault="006C65A5">
      <w:pPr>
        <w:pStyle w:val="Textoindependiente"/>
        <w:rPr>
          <w:b/>
        </w:rPr>
      </w:pPr>
    </w:p>
    <w:p w:rsidR="006C65A5" w:rsidRDefault="006C65A5">
      <w:pPr>
        <w:pStyle w:val="Textoindependiente"/>
        <w:rPr>
          <w:b/>
        </w:rPr>
      </w:pPr>
    </w:p>
    <w:p w:rsidR="006C65A5" w:rsidRDefault="006C65A5">
      <w:pPr>
        <w:pStyle w:val="Textoindependiente"/>
        <w:rPr>
          <w:b/>
        </w:rPr>
      </w:pPr>
    </w:p>
    <w:p w:rsidR="006C65A5" w:rsidRDefault="006C65A5">
      <w:pPr>
        <w:pStyle w:val="Textoindependiente"/>
        <w:spacing w:before="191"/>
        <w:rPr>
          <w:b/>
        </w:rPr>
      </w:pPr>
    </w:p>
    <w:p w:rsidR="006C65A5" w:rsidRDefault="00000000">
      <w:pPr>
        <w:jc w:val="center"/>
        <w:rPr>
          <w:rFonts w:ascii="Calibri"/>
          <w:b/>
        </w:rPr>
      </w:pPr>
      <w:r>
        <w:rPr>
          <w:rFonts w:ascii="Calibri"/>
          <w:b/>
        </w:rPr>
        <w:t>YOVANA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AHUMADA</w:t>
      </w:r>
      <w:r>
        <w:rPr>
          <w:rFonts w:ascii="Calibri"/>
          <w:b/>
          <w:spacing w:val="-5"/>
        </w:rPr>
        <w:t xml:space="preserve"> P.</w:t>
      </w:r>
    </w:p>
    <w:p w:rsidR="006C65A5" w:rsidRDefault="00000000">
      <w:pPr>
        <w:spacing w:before="135"/>
        <w:ind w:left="3111"/>
        <w:rPr>
          <w:rFonts w:ascii="Calibri" w:hAnsi="Calibri"/>
          <w:b/>
        </w:rPr>
      </w:pPr>
      <w:r>
        <w:rPr>
          <w:rFonts w:ascii="Calibri" w:hAnsi="Calibri"/>
          <w:b/>
        </w:rPr>
        <w:t>H.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DIPUTADA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REPÚBLICA</w:t>
      </w:r>
    </w:p>
    <w:sectPr w:rsidR="006C65A5">
      <w:pgSz w:w="12240" w:h="15840"/>
      <w:pgMar w:top="1340" w:right="1580" w:bottom="280" w:left="1580" w:header="720" w:footer="72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0502E"/>
    <w:multiLevelType w:val="hybridMultilevel"/>
    <w:tmpl w:val="8354B802"/>
    <w:lvl w:ilvl="0" w:tplc="A77CAAD8">
      <w:start w:val="1"/>
      <w:numFmt w:val="decimal"/>
      <w:lvlText w:val="%1)"/>
      <w:lvlJc w:val="left"/>
      <w:pPr>
        <w:ind w:left="840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042332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45CE5AEE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C004FC08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519670D8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A9EA28EC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344CBBF4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022CCC44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E5E894A8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AD6212C"/>
    <w:multiLevelType w:val="hybridMultilevel"/>
    <w:tmpl w:val="B2C6C2F0"/>
    <w:lvl w:ilvl="0" w:tplc="06842FF0">
      <w:start w:val="1"/>
      <w:numFmt w:val="decimal"/>
      <w:lvlText w:val="%1)"/>
      <w:lvlJc w:val="left"/>
      <w:pPr>
        <w:ind w:left="840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C90726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BA4A62A4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B8A4ECBE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BF86EF1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6F524070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6D6A0A6A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07549104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C354FA8A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9AE78F8"/>
    <w:multiLevelType w:val="hybridMultilevel"/>
    <w:tmpl w:val="07BAD75E"/>
    <w:lvl w:ilvl="0" w:tplc="CC4AC0F2">
      <w:start w:val="1"/>
      <w:numFmt w:val="upperRoman"/>
      <w:lvlText w:val="%1."/>
      <w:lvlJc w:val="left"/>
      <w:pPr>
        <w:ind w:left="1200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AA307E8C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68DC5594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6F42943E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7320344C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C61CDCE0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1FBE2BF8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3FE8FB20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AF445230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num w:numId="1" w16cid:durableId="255333789">
    <w:abstractNumId w:val="1"/>
  </w:num>
  <w:num w:numId="2" w16cid:durableId="607935481">
    <w:abstractNumId w:val="0"/>
  </w:num>
  <w:num w:numId="3" w16cid:durableId="1150442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A5"/>
    <w:rsid w:val="006B67F6"/>
    <w:rsid w:val="006C65A5"/>
    <w:rsid w:val="00E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816E3-FDF4-414D-B5E3-D27672BB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44" w:hanging="7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9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2024-04-02T14:23:00Z</dcterms:created>
  <dcterms:modified xsi:type="dcterms:W3CDTF">2024-04-09T15:33:00Z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2016</vt:lpwstr>
  </property>
</Properties>
</file>