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C7A00" w:rsidRDefault="00000000">
      <w:pPr>
        <w:pStyle w:val="Textoindependiente"/>
        <w:ind w:left="4008"/>
        <w:rPr>
          <w:rFonts w:ascii="Times New Roman"/>
          <w:sz w:val="20"/>
        </w:rPr>
      </w:pPr>
      <w:r>
        <w:rPr>
          <w:rFonts w:ascii="Times New Roman"/>
          <w:noProof/>
          <w:sz w:val="20"/>
        </w:rPr>
        <w:drawing>
          <wp:inline distT="0" distB="0" distL="0" distR="0">
            <wp:extent cx="654675" cy="655320"/>
            <wp:effectExtent l="0" t="0" r="0" b="0"/>
            <wp:docPr id="2" name="Image 2" descr="Resultado de imagen de logo camara de diputadas y diputado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Resultado de imagen de logo camara de diputadas y diputados"/>
                    <pic:cNvPicPr/>
                  </pic:nvPicPr>
                  <pic:blipFill>
                    <a:blip r:embed="rId7" cstate="print"/>
                    <a:stretch>
                      <a:fillRect/>
                    </a:stretch>
                  </pic:blipFill>
                  <pic:spPr>
                    <a:xfrm>
                      <a:off x="0" y="0"/>
                      <a:ext cx="654675" cy="655320"/>
                    </a:xfrm>
                    <a:prstGeom prst="rect">
                      <a:avLst/>
                    </a:prstGeom>
                  </pic:spPr>
                </pic:pic>
              </a:graphicData>
            </a:graphic>
          </wp:inline>
        </w:drawing>
      </w:r>
    </w:p>
    <w:p w:rsidR="001C7A00" w:rsidRDefault="00000000">
      <w:pPr>
        <w:pStyle w:val="Ttulo"/>
        <w:spacing w:line="360" w:lineRule="auto"/>
        <w:rPr>
          <w:b/>
        </w:rPr>
      </w:pPr>
      <w:r>
        <w:rPr>
          <w:b/>
        </w:rPr>
        <w:t>MODIFICA DIVERSOS CUERPOS LEGALES CON EL OBJETO DE TIPIFICAR EL DELITO DE SUSTRACCIÓN DE SALMÓN, PERFECCIONAR LA FISCALIZACIÓN</w:t>
      </w:r>
      <w:r>
        <w:rPr>
          <w:b/>
          <w:spacing w:val="-9"/>
        </w:rPr>
        <w:t xml:space="preserve"> </w:t>
      </w:r>
      <w:r>
        <w:rPr>
          <w:b/>
        </w:rPr>
        <w:t>Y</w:t>
      </w:r>
      <w:r>
        <w:rPr>
          <w:b/>
          <w:spacing w:val="-7"/>
        </w:rPr>
        <w:t xml:space="preserve"> </w:t>
      </w:r>
      <w:r>
        <w:rPr>
          <w:b/>
        </w:rPr>
        <w:t>HABILITAR</w:t>
      </w:r>
      <w:r>
        <w:rPr>
          <w:b/>
          <w:spacing w:val="-9"/>
        </w:rPr>
        <w:t xml:space="preserve"> </w:t>
      </w:r>
      <w:r>
        <w:rPr>
          <w:b/>
        </w:rPr>
        <w:t>EL</w:t>
      </w:r>
      <w:r>
        <w:rPr>
          <w:b/>
          <w:spacing w:val="-7"/>
        </w:rPr>
        <w:t xml:space="preserve"> </w:t>
      </w:r>
      <w:r>
        <w:rPr>
          <w:b/>
        </w:rPr>
        <w:t>USO</w:t>
      </w:r>
      <w:r>
        <w:rPr>
          <w:b/>
          <w:spacing w:val="-7"/>
        </w:rPr>
        <w:t xml:space="preserve"> </w:t>
      </w:r>
      <w:r>
        <w:rPr>
          <w:b/>
        </w:rPr>
        <w:t>DE</w:t>
      </w:r>
      <w:r>
        <w:rPr>
          <w:b/>
          <w:spacing w:val="-7"/>
        </w:rPr>
        <w:t xml:space="preserve"> </w:t>
      </w:r>
      <w:r>
        <w:rPr>
          <w:b/>
        </w:rPr>
        <w:t xml:space="preserve">TÉCNICAS ESPECIALES DE INVESTIGACIÓN PARA SU </w:t>
      </w:r>
      <w:r>
        <w:rPr>
          <w:b/>
          <w:spacing w:val="-2"/>
        </w:rPr>
        <w:t>PERSECUCIÓN</w:t>
      </w:r>
    </w:p>
    <w:p w:rsidR="001C7A00" w:rsidRDefault="001C7A00">
      <w:pPr>
        <w:pStyle w:val="Textoindependiente"/>
        <w:rPr>
          <w:b/>
          <w:sz w:val="32"/>
        </w:rPr>
      </w:pPr>
    </w:p>
    <w:p w:rsidR="001C7A00" w:rsidRDefault="001C7A00">
      <w:pPr>
        <w:pStyle w:val="Textoindependiente"/>
        <w:spacing w:before="91"/>
        <w:rPr>
          <w:b/>
          <w:sz w:val="32"/>
        </w:rPr>
      </w:pPr>
    </w:p>
    <w:p w:rsidR="001C7A00" w:rsidRDefault="00000000">
      <w:pPr>
        <w:pStyle w:val="Textoindependiente"/>
        <w:ind w:left="102"/>
        <w:rPr>
          <w:b/>
        </w:rPr>
      </w:pPr>
      <w:r>
        <w:rPr>
          <w:b/>
          <w:spacing w:val="-2"/>
        </w:rPr>
        <w:t>CONSIDERACIONES:</w:t>
      </w:r>
    </w:p>
    <w:p w:rsidR="001C7A00" w:rsidRDefault="001C7A00">
      <w:pPr>
        <w:pStyle w:val="Textoindependiente"/>
        <w:rPr>
          <w:b/>
        </w:rPr>
      </w:pPr>
    </w:p>
    <w:p w:rsidR="001C7A00" w:rsidRDefault="001C7A00">
      <w:pPr>
        <w:pStyle w:val="Textoindependiente"/>
        <w:spacing w:before="1"/>
        <w:rPr>
          <w:b/>
        </w:rPr>
      </w:pPr>
    </w:p>
    <w:p w:rsidR="001C7A00" w:rsidRDefault="00000000">
      <w:pPr>
        <w:pStyle w:val="Prrafodelista"/>
        <w:numPr>
          <w:ilvl w:val="0"/>
          <w:numId w:val="3"/>
        </w:numPr>
        <w:tabs>
          <w:tab w:val="left" w:pos="1530"/>
        </w:tabs>
        <w:spacing w:line="360" w:lineRule="auto"/>
        <w:jc w:val="both"/>
        <w:rPr>
          <w:sz w:val="24"/>
        </w:rPr>
      </w:pPr>
      <w:r>
        <w:rPr>
          <w:sz w:val="24"/>
        </w:rPr>
        <w:t>Como es de público conocimiento, la industria salmonera es una</w:t>
      </w:r>
      <w:r>
        <w:rPr>
          <w:spacing w:val="-10"/>
          <w:sz w:val="24"/>
        </w:rPr>
        <w:t xml:space="preserve"> </w:t>
      </w:r>
      <w:r>
        <w:rPr>
          <w:sz w:val="24"/>
        </w:rPr>
        <w:t>de</w:t>
      </w:r>
      <w:r>
        <w:rPr>
          <w:spacing w:val="-10"/>
          <w:sz w:val="24"/>
        </w:rPr>
        <w:t xml:space="preserve"> </w:t>
      </w:r>
      <w:r>
        <w:rPr>
          <w:sz w:val="24"/>
        </w:rPr>
        <w:t>las</w:t>
      </w:r>
      <w:r>
        <w:rPr>
          <w:spacing w:val="-10"/>
          <w:sz w:val="24"/>
        </w:rPr>
        <w:t xml:space="preserve"> </w:t>
      </w:r>
      <w:r>
        <w:rPr>
          <w:sz w:val="24"/>
        </w:rPr>
        <w:t>actividades</w:t>
      </w:r>
      <w:r>
        <w:rPr>
          <w:spacing w:val="-10"/>
          <w:sz w:val="24"/>
        </w:rPr>
        <w:t xml:space="preserve"> </w:t>
      </w:r>
      <w:r>
        <w:rPr>
          <w:sz w:val="24"/>
        </w:rPr>
        <w:t>económicas</w:t>
      </w:r>
      <w:r>
        <w:rPr>
          <w:spacing w:val="-10"/>
          <w:sz w:val="24"/>
        </w:rPr>
        <w:t xml:space="preserve"> </w:t>
      </w:r>
      <w:r>
        <w:rPr>
          <w:sz w:val="24"/>
        </w:rPr>
        <w:t>más</w:t>
      </w:r>
      <w:r>
        <w:rPr>
          <w:spacing w:val="-9"/>
          <w:sz w:val="24"/>
        </w:rPr>
        <w:t xml:space="preserve"> </w:t>
      </w:r>
      <w:r>
        <w:rPr>
          <w:sz w:val="24"/>
        </w:rPr>
        <w:t>importantes</w:t>
      </w:r>
      <w:r>
        <w:rPr>
          <w:spacing w:val="-10"/>
          <w:sz w:val="24"/>
        </w:rPr>
        <w:t xml:space="preserve"> </w:t>
      </w:r>
      <w:r>
        <w:rPr>
          <w:sz w:val="24"/>
        </w:rPr>
        <w:t>en</w:t>
      </w:r>
      <w:r>
        <w:rPr>
          <w:spacing w:val="-10"/>
          <w:sz w:val="24"/>
        </w:rPr>
        <w:t xml:space="preserve"> </w:t>
      </w:r>
      <w:r>
        <w:rPr>
          <w:sz w:val="24"/>
        </w:rPr>
        <w:t>nuestro país, produciendo un impacto significativo en la actividad económica. De hecho, Chile es el segundo productor mundial de salmón, después de Noruega.</w:t>
      </w:r>
      <w:r>
        <w:rPr>
          <w:spacing w:val="40"/>
          <w:sz w:val="24"/>
        </w:rPr>
        <w:t xml:space="preserve"> </w:t>
      </w:r>
      <w:r>
        <w:rPr>
          <w:sz w:val="24"/>
        </w:rPr>
        <w:t>Concretamente, la industria salmonera representa el 2,1% del PIB nacional, lo que se traduce</w:t>
      </w:r>
      <w:r>
        <w:rPr>
          <w:spacing w:val="-17"/>
          <w:sz w:val="24"/>
        </w:rPr>
        <w:t xml:space="preserve"> </w:t>
      </w:r>
      <w:r>
        <w:rPr>
          <w:sz w:val="24"/>
        </w:rPr>
        <w:t>en</w:t>
      </w:r>
      <w:r>
        <w:rPr>
          <w:spacing w:val="-17"/>
          <w:sz w:val="24"/>
        </w:rPr>
        <w:t xml:space="preserve"> </w:t>
      </w:r>
      <w:r>
        <w:rPr>
          <w:sz w:val="24"/>
        </w:rPr>
        <w:t>US$</w:t>
      </w:r>
      <w:r>
        <w:rPr>
          <w:spacing w:val="-17"/>
          <w:sz w:val="24"/>
        </w:rPr>
        <w:t xml:space="preserve"> </w:t>
      </w:r>
      <w:r>
        <w:rPr>
          <w:sz w:val="24"/>
        </w:rPr>
        <w:t>6.684</w:t>
      </w:r>
      <w:r>
        <w:rPr>
          <w:spacing w:val="-17"/>
          <w:sz w:val="24"/>
        </w:rPr>
        <w:t xml:space="preserve"> </w:t>
      </w:r>
      <w:r>
        <w:rPr>
          <w:sz w:val="24"/>
        </w:rPr>
        <w:t>millones</w:t>
      </w:r>
      <w:r>
        <w:rPr>
          <w:spacing w:val="-17"/>
          <w:sz w:val="24"/>
        </w:rPr>
        <w:t xml:space="preserve"> </w:t>
      </w:r>
      <w:r>
        <w:rPr>
          <w:sz w:val="24"/>
        </w:rPr>
        <w:t>exportados.</w:t>
      </w:r>
      <w:r>
        <w:rPr>
          <w:spacing w:val="-17"/>
          <w:sz w:val="24"/>
        </w:rPr>
        <w:t xml:space="preserve"> </w:t>
      </w:r>
      <w:r>
        <w:rPr>
          <w:sz w:val="24"/>
        </w:rPr>
        <w:t>A</w:t>
      </w:r>
      <w:r>
        <w:rPr>
          <w:spacing w:val="-17"/>
          <w:sz w:val="24"/>
        </w:rPr>
        <w:t xml:space="preserve"> </w:t>
      </w:r>
      <w:r>
        <w:rPr>
          <w:sz w:val="24"/>
        </w:rPr>
        <w:t>su</w:t>
      </w:r>
      <w:r>
        <w:rPr>
          <w:spacing w:val="-17"/>
          <w:sz w:val="24"/>
        </w:rPr>
        <w:t xml:space="preserve"> </w:t>
      </w:r>
      <w:r>
        <w:rPr>
          <w:sz w:val="24"/>
        </w:rPr>
        <w:t>vez,</w:t>
      </w:r>
      <w:r>
        <w:rPr>
          <w:spacing w:val="-20"/>
          <w:sz w:val="24"/>
        </w:rPr>
        <w:t xml:space="preserve"> </w:t>
      </w:r>
      <w:r>
        <w:rPr>
          <w:sz w:val="24"/>
        </w:rPr>
        <w:t>representa el</w:t>
      </w:r>
      <w:r>
        <w:rPr>
          <w:spacing w:val="-14"/>
          <w:sz w:val="24"/>
        </w:rPr>
        <w:t xml:space="preserve"> </w:t>
      </w:r>
      <w:r>
        <w:rPr>
          <w:sz w:val="24"/>
        </w:rPr>
        <w:t>12%</w:t>
      </w:r>
      <w:r>
        <w:rPr>
          <w:spacing w:val="-14"/>
          <w:sz w:val="24"/>
        </w:rPr>
        <w:t xml:space="preserve"> </w:t>
      </w:r>
      <w:r>
        <w:rPr>
          <w:sz w:val="24"/>
        </w:rPr>
        <w:t>de</w:t>
      </w:r>
      <w:r>
        <w:rPr>
          <w:spacing w:val="-14"/>
          <w:sz w:val="24"/>
        </w:rPr>
        <w:t xml:space="preserve"> </w:t>
      </w:r>
      <w:r>
        <w:rPr>
          <w:sz w:val="24"/>
        </w:rPr>
        <w:t>las</w:t>
      </w:r>
      <w:r>
        <w:rPr>
          <w:spacing w:val="-16"/>
          <w:sz w:val="24"/>
        </w:rPr>
        <w:t xml:space="preserve"> </w:t>
      </w:r>
      <w:r>
        <w:rPr>
          <w:sz w:val="24"/>
        </w:rPr>
        <w:t>exportaciones</w:t>
      </w:r>
      <w:r>
        <w:rPr>
          <w:spacing w:val="-14"/>
          <w:sz w:val="24"/>
        </w:rPr>
        <w:t xml:space="preserve"> </w:t>
      </w:r>
      <w:r>
        <w:rPr>
          <w:sz w:val="24"/>
        </w:rPr>
        <w:t>“no</w:t>
      </w:r>
      <w:r>
        <w:rPr>
          <w:spacing w:val="-14"/>
          <w:sz w:val="24"/>
        </w:rPr>
        <w:t xml:space="preserve"> </w:t>
      </w:r>
      <w:r>
        <w:rPr>
          <w:sz w:val="24"/>
        </w:rPr>
        <w:t>cobre”;</w:t>
      </w:r>
      <w:r>
        <w:rPr>
          <w:spacing w:val="-14"/>
          <w:sz w:val="24"/>
        </w:rPr>
        <w:t xml:space="preserve"> </w:t>
      </w:r>
      <w:r>
        <w:rPr>
          <w:sz w:val="24"/>
        </w:rPr>
        <w:t>lo</w:t>
      </w:r>
      <w:r>
        <w:rPr>
          <w:spacing w:val="-14"/>
          <w:sz w:val="24"/>
        </w:rPr>
        <w:t xml:space="preserve"> </w:t>
      </w:r>
      <w:r>
        <w:rPr>
          <w:sz w:val="24"/>
        </w:rPr>
        <w:t>que</w:t>
      </w:r>
      <w:r>
        <w:rPr>
          <w:spacing w:val="-14"/>
          <w:sz w:val="24"/>
        </w:rPr>
        <w:t xml:space="preserve"> </w:t>
      </w:r>
      <w:r>
        <w:rPr>
          <w:sz w:val="24"/>
        </w:rPr>
        <w:t>es</w:t>
      </w:r>
      <w:r>
        <w:rPr>
          <w:spacing w:val="-14"/>
          <w:sz w:val="24"/>
        </w:rPr>
        <w:t xml:space="preserve"> </w:t>
      </w:r>
      <w:r>
        <w:rPr>
          <w:sz w:val="24"/>
        </w:rPr>
        <w:t>posible</w:t>
      </w:r>
      <w:r>
        <w:rPr>
          <w:spacing w:val="-16"/>
          <w:sz w:val="24"/>
        </w:rPr>
        <w:t xml:space="preserve"> </w:t>
      </w:r>
      <w:r>
        <w:rPr>
          <w:sz w:val="24"/>
        </w:rPr>
        <w:t>gracias a</w:t>
      </w:r>
      <w:r>
        <w:rPr>
          <w:spacing w:val="-16"/>
          <w:sz w:val="24"/>
        </w:rPr>
        <w:t xml:space="preserve"> </w:t>
      </w:r>
      <w:r>
        <w:rPr>
          <w:sz w:val="24"/>
        </w:rPr>
        <w:t>las</w:t>
      </w:r>
      <w:r>
        <w:rPr>
          <w:spacing w:val="-16"/>
          <w:sz w:val="24"/>
        </w:rPr>
        <w:t xml:space="preserve"> </w:t>
      </w:r>
      <w:r>
        <w:rPr>
          <w:sz w:val="24"/>
        </w:rPr>
        <w:t>más</w:t>
      </w:r>
      <w:r>
        <w:rPr>
          <w:spacing w:val="-16"/>
          <w:sz w:val="24"/>
        </w:rPr>
        <w:t xml:space="preserve"> </w:t>
      </w:r>
      <w:r>
        <w:rPr>
          <w:sz w:val="24"/>
        </w:rPr>
        <w:t>de</w:t>
      </w:r>
      <w:r>
        <w:rPr>
          <w:spacing w:val="-16"/>
          <w:sz w:val="24"/>
        </w:rPr>
        <w:t xml:space="preserve"> </w:t>
      </w:r>
      <w:r>
        <w:rPr>
          <w:sz w:val="24"/>
        </w:rPr>
        <w:t>7</w:t>
      </w:r>
      <w:r>
        <w:rPr>
          <w:spacing w:val="-16"/>
          <w:sz w:val="24"/>
        </w:rPr>
        <w:t xml:space="preserve"> </w:t>
      </w:r>
      <w:r>
        <w:rPr>
          <w:sz w:val="24"/>
        </w:rPr>
        <w:t>mil</w:t>
      </w:r>
      <w:r>
        <w:rPr>
          <w:spacing w:val="-19"/>
          <w:sz w:val="24"/>
        </w:rPr>
        <w:t xml:space="preserve"> </w:t>
      </w:r>
      <w:r>
        <w:rPr>
          <w:sz w:val="24"/>
        </w:rPr>
        <w:t>pequeñas</w:t>
      </w:r>
      <w:r>
        <w:rPr>
          <w:spacing w:val="-16"/>
          <w:sz w:val="24"/>
        </w:rPr>
        <w:t xml:space="preserve"> </w:t>
      </w:r>
      <w:r>
        <w:rPr>
          <w:sz w:val="24"/>
        </w:rPr>
        <w:t>y</w:t>
      </w:r>
      <w:r>
        <w:rPr>
          <w:spacing w:val="-16"/>
          <w:sz w:val="24"/>
        </w:rPr>
        <w:t xml:space="preserve"> </w:t>
      </w:r>
      <w:r>
        <w:rPr>
          <w:sz w:val="24"/>
        </w:rPr>
        <w:t>medianas</w:t>
      </w:r>
      <w:r>
        <w:rPr>
          <w:spacing w:val="-16"/>
          <w:sz w:val="24"/>
        </w:rPr>
        <w:t xml:space="preserve"> </w:t>
      </w:r>
      <w:r>
        <w:rPr>
          <w:sz w:val="24"/>
        </w:rPr>
        <w:t>empresas</w:t>
      </w:r>
      <w:r>
        <w:rPr>
          <w:spacing w:val="-16"/>
          <w:sz w:val="24"/>
        </w:rPr>
        <w:t xml:space="preserve"> </w:t>
      </w:r>
      <w:r>
        <w:rPr>
          <w:sz w:val="24"/>
        </w:rPr>
        <w:t>involucradas dentro</w:t>
      </w:r>
      <w:r>
        <w:rPr>
          <w:spacing w:val="-7"/>
          <w:sz w:val="24"/>
        </w:rPr>
        <w:t xml:space="preserve"> </w:t>
      </w:r>
      <w:r>
        <w:rPr>
          <w:sz w:val="24"/>
        </w:rPr>
        <w:t>del</w:t>
      </w:r>
      <w:r>
        <w:rPr>
          <w:spacing w:val="-7"/>
          <w:sz w:val="24"/>
        </w:rPr>
        <w:t xml:space="preserve"> </w:t>
      </w:r>
      <w:r>
        <w:rPr>
          <w:sz w:val="24"/>
        </w:rPr>
        <w:t>proceso,</w:t>
      </w:r>
      <w:r>
        <w:rPr>
          <w:spacing w:val="-7"/>
          <w:sz w:val="24"/>
        </w:rPr>
        <w:t xml:space="preserve"> </w:t>
      </w:r>
      <w:r>
        <w:rPr>
          <w:sz w:val="24"/>
        </w:rPr>
        <w:t>los</w:t>
      </w:r>
      <w:r>
        <w:rPr>
          <w:spacing w:val="-7"/>
          <w:sz w:val="24"/>
        </w:rPr>
        <w:t xml:space="preserve"> </w:t>
      </w:r>
      <w:r>
        <w:rPr>
          <w:sz w:val="24"/>
        </w:rPr>
        <w:t>432</w:t>
      </w:r>
      <w:r>
        <w:rPr>
          <w:spacing w:val="-7"/>
          <w:sz w:val="24"/>
        </w:rPr>
        <w:t xml:space="preserve"> </w:t>
      </w:r>
      <w:r>
        <w:rPr>
          <w:sz w:val="24"/>
        </w:rPr>
        <w:t>centros</w:t>
      </w:r>
      <w:r>
        <w:rPr>
          <w:spacing w:val="-7"/>
          <w:sz w:val="24"/>
        </w:rPr>
        <w:t xml:space="preserve"> </w:t>
      </w:r>
      <w:r>
        <w:rPr>
          <w:sz w:val="24"/>
        </w:rPr>
        <w:t>de</w:t>
      </w:r>
      <w:r>
        <w:rPr>
          <w:spacing w:val="-7"/>
          <w:sz w:val="24"/>
        </w:rPr>
        <w:t xml:space="preserve"> </w:t>
      </w:r>
      <w:r>
        <w:rPr>
          <w:sz w:val="24"/>
        </w:rPr>
        <w:t>cultivo</w:t>
      </w:r>
      <w:r>
        <w:rPr>
          <w:spacing w:val="-7"/>
          <w:sz w:val="24"/>
        </w:rPr>
        <w:t xml:space="preserve"> </w:t>
      </w:r>
      <w:r>
        <w:rPr>
          <w:sz w:val="24"/>
        </w:rPr>
        <w:t>a</w:t>
      </w:r>
      <w:r>
        <w:rPr>
          <w:spacing w:val="-7"/>
          <w:sz w:val="24"/>
        </w:rPr>
        <w:t xml:space="preserve"> </w:t>
      </w:r>
      <w:r>
        <w:rPr>
          <w:sz w:val="24"/>
        </w:rPr>
        <w:t>lo</w:t>
      </w:r>
      <w:r>
        <w:rPr>
          <w:spacing w:val="-7"/>
          <w:sz w:val="24"/>
        </w:rPr>
        <w:t xml:space="preserve"> </w:t>
      </w:r>
      <w:r>
        <w:rPr>
          <w:sz w:val="24"/>
        </w:rPr>
        <w:t>largo</w:t>
      </w:r>
      <w:r>
        <w:rPr>
          <w:spacing w:val="-7"/>
          <w:sz w:val="24"/>
        </w:rPr>
        <w:t xml:space="preserve"> </w:t>
      </w:r>
      <w:r>
        <w:rPr>
          <w:sz w:val="24"/>
        </w:rPr>
        <w:t>del</w:t>
      </w:r>
      <w:r>
        <w:rPr>
          <w:spacing w:val="-7"/>
          <w:sz w:val="24"/>
        </w:rPr>
        <w:t xml:space="preserve"> </w:t>
      </w:r>
      <w:r>
        <w:rPr>
          <w:sz w:val="24"/>
        </w:rPr>
        <w:t>país y las 47 plantas elaboradoras del producto</w:t>
      </w:r>
      <w:r>
        <w:rPr>
          <w:position w:val="6"/>
          <w:sz w:val="16"/>
        </w:rPr>
        <w:t>1</w:t>
      </w:r>
      <w:r>
        <w:rPr>
          <w:sz w:val="24"/>
        </w:rPr>
        <w:t>.</w:t>
      </w:r>
    </w:p>
    <w:p w:rsidR="001C7A00" w:rsidRDefault="001C7A00">
      <w:pPr>
        <w:pStyle w:val="Textoindependiente"/>
        <w:spacing w:before="137"/>
      </w:pPr>
    </w:p>
    <w:p w:rsidR="001C7A00" w:rsidRDefault="00000000">
      <w:pPr>
        <w:pStyle w:val="Prrafodelista"/>
        <w:numPr>
          <w:ilvl w:val="0"/>
          <w:numId w:val="3"/>
        </w:numPr>
        <w:tabs>
          <w:tab w:val="left" w:pos="1530"/>
        </w:tabs>
        <w:spacing w:before="1" w:line="357" w:lineRule="auto"/>
        <w:jc w:val="both"/>
        <w:rPr>
          <w:sz w:val="24"/>
        </w:rPr>
      </w:pPr>
      <w:r>
        <w:rPr>
          <w:sz w:val="24"/>
        </w:rPr>
        <w:t>En cuanto al empleo, la industria salmonera proporciona más de 71.000 puestos de trabajo, incluyendo empleos directos y aquellos generados por empresas de servicios asociadas a la salmonicultura</w:t>
      </w:r>
      <w:r>
        <w:rPr>
          <w:position w:val="6"/>
          <w:sz w:val="16"/>
        </w:rPr>
        <w:t>2</w:t>
      </w:r>
      <w:r>
        <w:rPr>
          <w:sz w:val="24"/>
        </w:rPr>
        <w:t>. Sin embargo, a pesar de aquellas cifras tan positivas,</w:t>
      </w:r>
      <w:r>
        <w:rPr>
          <w:spacing w:val="-8"/>
          <w:sz w:val="24"/>
        </w:rPr>
        <w:t xml:space="preserve"> </w:t>
      </w:r>
      <w:r>
        <w:rPr>
          <w:sz w:val="24"/>
        </w:rPr>
        <w:t>la</w:t>
      </w:r>
      <w:r>
        <w:rPr>
          <w:spacing w:val="-8"/>
          <w:sz w:val="24"/>
        </w:rPr>
        <w:t xml:space="preserve"> </w:t>
      </w:r>
      <w:r>
        <w:rPr>
          <w:sz w:val="24"/>
        </w:rPr>
        <w:t>industria</w:t>
      </w:r>
      <w:r>
        <w:rPr>
          <w:spacing w:val="-8"/>
          <w:sz w:val="24"/>
        </w:rPr>
        <w:t xml:space="preserve"> </w:t>
      </w:r>
      <w:r>
        <w:rPr>
          <w:sz w:val="24"/>
        </w:rPr>
        <w:t>también</w:t>
      </w:r>
      <w:r>
        <w:rPr>
          <w:spacing w:val="-8"/>
          <w:sz w:val="24"/>
        </w:rPr>
        <w:t xml:space="preserve"> </w:t>
      </w:r>
      <w:r>
        <w:rPr>
          <w:sz w:val="24"/>
        </w:rPr>
        <w:t>enfrenta</w:t>
      </w:r>
      <w:r>
        <w:rPr>
          <w:spacing w:val="-8"/>
          <w:sz w:val="24"/>
        </w:rPr>
        <w:t xml:space="preserve"> </w:t>
      </w:r>
      <w:r>
        <w:rPr>
          <w:sz w:val="24"/>
        </w:rPr>
        <w:t>grandes</w:t>
      </w:r>
      <w:r>
        <w:rPr>
          <w:spacing w:val="-8"/>
          <w:sz w:val="24"/>
        </w:rPr>
        <w:t xml:space="preserve"> </w:t>
      </w:r>
      <w:r>
        <w:rPr>
          <w:sz w:val="24"/>
        </w:rPr>
        <w:t>desafíos,</w:t>
      </w:r>
      <w:r>
        <w:rPr>
          <w:spacing w:val="-8"/>
          <w:sz w:val="24"/>
        </w:rPr>
        <w:t xml:space="preserve"> </w:t>
      </w:r>
      <w:r>
        <w:rPr>
          <w:sz w:val="24"/>
        </w:rPr>
        <w:t>entre los que se encuentra el robo de salmones, situación que se estima puede llevar a perdidas entre US$70 millones y US$80 millones</w:t>
      </w:r>
      <w:r>
        <w:rPr>
          <w:spacing w:val="67"/>
          <w:sz w:val="24"/>
        </w:rPr>
        <w:t xml:space="preserve"> </w:t>
      </w:r>
      <w:r>
        <w:rPr>
          <w:sz w:val="24"/>
        </w:rPr>
        <w:t>anuales</w:t>
      </w:r>
      <w:r>
        <w:rPr>
          <w:position w:val="6"/>
          <w:sz w:val="16"/>
        </w:rPr>
        <w:t>3</w:t>
      </w:r>
      <w:r>
        <w:rPr>
          <w:sz w:val="24"/>
        </w:rPr>
        <w:t>.</w:t>
      </w:r>
      <w:r>
        <w:rPr>
          <w:spacing w:val="66"/>
          <w:sz w:val="24"/>
        </w:rPr>
        <w:t xml:space="preserve"> </w:t>
      </w:r>
      <w:r>
        <w:rPr>
          <w:sz w:val="24"/>
        </w:rPr>
        <w:t>Este</w:t>
      </w:r>
      <w:r>
        <w:rPr>
          <w:spacing w:val="66"/>
          <w:sz w:val="24"/>
        </w:rPr>
        <w:t xml:space="preserve"> </w:t>
      </w:r>
      <w:r>
        <w:rPr>
          <w:sz w:val="24"/>
        </w:rPr>
        <w:t>problema</w:t>
      </w:r>
      <w:r>
        <w:rPr>
          <w:spacing w:val="66"/>
          <w:sz w:val="24"/>
        </w:rPr>
        <w:t xml:space="preserve"> </w:t>
      </w:r>
      <w:r>
        <w:rPr>
          <w:sz w:val="24"/>
        </w:rPr>
        <w:t>ha</w:t>
      </w:r>
      <w:r>
        <w:rPr>
          <w:spacing w:val="66"/>
          <w:sz w:val="24"/>
        </w:rPr>
        <w:t xml:space="preserve"> </w:t>
      </w:r>
      <w:r>
        <w:rPr>
          <w:sz w:val="24"/>
        </w:rPr>
        <w:t>sido</w:t>
      </w:r>
      <w:r>
        <w:rPr>
          <w:spacing w:val="66"/>
          <w:sz w:val="24"/>
        </w:rPr>
        <w:t xml:space="preserve"> </w:t>
      </w:r>
      <w:r>
        <w:rPr>
          <w:sz w:val="24"/>
        </w:rPr>
        <w:t>vinculado</w:t>
      </w:r>
      <w:r>
        <w:rPr>
          <w:spacing w:val="66"/>
          <w:sz w:val="24"/>
        </w:rPr>
        <w:t xml:space="preserve"> </w:t>
      </w:r>
      <w:r>
        <w:rPr>
          <w:sz w:val="24"/>
        </w:rPr>
        <w:t>con</w:t>
      </w:r>
      <w:r>
        <w:rPr>
          <w:spacing w:val="66"/>
          <w:sz w:val="24"/>
        </w:rPr>
        <w:t xml:space="preserve"> </w:t>
      </w:r>
      <w:r>
        <w:rPr>
          <w:sz w:val="24"/>
        </w:rPr>
        <w:t>el</w:t>
      </w:r>
    </w:p>
    <w:p w:rsidR="001C7A00" w:rsidRDefault="00000000">
      <w:pPr>
        <w:pStyle w:val="Textoindependiente"/>
        <w:spacing w:before="211"/>
        <w:rPr>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298337</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A96365" id="Graphic 3" o:spid="_x0000_s1026" style="position:absolute;margin-left:85.1pt;margin-top:23.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" path="m1829054,l,,,9143r1829054,l1829054,xe" fillcolor="black" stroked="f">
                <v:path arrowok="t"/>
                <w10:wrap type="topAndBottom" anchorx="page"/>
              </v:shape>
            </w:pict>
          </mc:Fallback>
        </mc:AlternateContent>
      </w:r>
    </w:p>
    <w:p w:rsidR="001C7A00" w:rsidRDefault="00000000">
      <w:pPr>
        <w:spacing w:before="102"/>
        <w:ind w:left="102" w:right="118"/>
        <w:jc w:val="both"/>
        <w:rPr>
          <w:rFonts w:ascii="Calibri" w:hAnsi="Calibri"/>
          <w:sz w:val="20"/>
        </w:rPr>
      </w:pPr>
      <w:r>
        <w:rPr>
          <w:rFonts w:ascii="Calibri" w:hAnsi="Calibri"/>
          <w:sz w:val="20"/>
          <w:vertAlign w:val="superscript"/>
        </w:rPr>
        <w:t>1</w:t>
      </w:r>
      <w:r>
        <w:rPr>
          <w:rFonts w:ascii="Calibri" w:hAnsi="Calibri"/>
          <w:spacing w:val="-4"/>
          <w:sz w:val="20"/>
        </w:rPr>
        <w:t xml:space="preserve"> </w:t>
      </w:r>
      <w:r>
        <w:rPr>
          <w:rFonts w:ascii="Calibri" w:hAnsi="Calibri"/>
          <w:sz w:val="20"/>
        </w:rPr>
        <w:t>CÁMARA</w:t>
      </w:r>
      <w:r>
        <w:rPr>
          <w:rFonts w:ascii="Calibri" w:hAnsi="Calibri"/>
          <w:spacing w:val="-4"/>
          <w:sz w:val="20"/>
        </w:rPr>
        <w:t xml:space="preserve"> </w:t>
      </w:r>
      <w:r>
        <w:rPr>
          <w:rFonts w:ascii="Calibri" w:hAnsi="Calibri"/>
          <w:sz w:val="20"/>
        </w:rPr>
        <w:t>DE</w:t>
      </w:r>
      <w:r>
        <w:rPr>
          <w:rFonts w:ascii="Calibri" w:hAnsi="Calibri"/>
          <w:spacing w:val="-2"/>
          <w:sz w:val="20"/>
        </w:rPr>
        <w:t xml:space="preserve"> </w:t>
      </w:r>
      <w:r>
        <w:rPr>
          <w:rFonts w:ascii="Calibri" w:hAnsi="Calibri"/>
          <w:sz w:val="20"/>
        </w:rPr>
        <w:t>DIPUTADOS.</w:t>
      </w:r>
      <w:r>
        <w:rPr>
          <w:rFonts w:ascii="Calibri" w:hAnsi="Calibri"/>
          <w:spacing w:val="-3"/>
          <w:sz w:val="20"/>
        </w:rPr>
        <w:t xml:space="preserve"> </w:t>
      </w:r>
      <w:r>
        <w:rPr>
          <w:rFonts w:ascii="Calibri" w:hAnsi="Calibri"/>
          <w:sz w:val="20"/>
        </w:rPr>
        <w:t>Exposición</w:t>
      </w:r>
      <w:r>
        <w:rPr>
          <w:rFonts w:ascii="Calibri" w:hAnsi="Calibri"/>
          <w:spacing w:val="-3"/>
          <w:sz w:val="20"/>
        </w:rPr>
        <w:t xml:space="preserve"> </w:t>
      </w:r>
      <w:r>
        <w:rPr>
          <w:rFonts w:ascii="Calibri" w:hAnsi="Calibri"/>
          <w:sz w:val="20"/>
        </w:rPr>
        <w:t>efectuada</w:t>
      </w:r>
      <w:r>
        <w:rPr>
          <w:rFonts w:ascii="Calibri" w:hAnsi="Calibri"/>
          <w:spacing w:val="-3"/>
          <w:sz w:val="20"/>
        </w:rPr>
        <w:t xml:space="preserve"> </w:t>
      </w:r>
      <w:r>
        <w:rPr>
          <w:rFonts w:ascii="Calibri" w:hAnsi="Calibri"/>
          <w:sz w:val="20"/>
        </w:rPr>
        <w:t>por la</w:t>
      </w:r>
      <w:r>
        <w:rPr>
          <w:rFonts w:ascii="Calibri" w:hAnsi="Calibri"/>
          <w:spacing w:val="-3"/>
          <w:sz w:val="20"/>
        </w:rPr>
        <w:t xml:space="preserve"> </w:t>
      </w:r>
      <w:r>
        <w:rPr>
          <w:rFonts w:ascii="Calibri" w:hAnsi="Calibri"/>
          <w:sz w:val="20"/>
        </w:rPr>
        <w:t>Directora</w:t>
      </w:r>
      <w:r>
        <w:rPr>
          <w:rFonts w:ascii="Calibri" w:hAnsi="Calibri"/>
          <w:spacing w:val="-3"/>
          <w:sz w:val="20"/>
        </w:rPr>
        <w:t xml:space="preserve"> </w:t>
      </w:r>
      <w:r>
        <w:rPr>
          <w:rFonts w:ascii="Calibri" w:hAnsi="Calibri"/>
          <w:sz w:val="20"/>
        </w:rPr>
        <w:t>Nacional</w:t>
      </w:r>
      <w:r>
        <w:rPr>
          <w:rFonts w:ascii="Calibri" w:hAnsi="Calibri"/>
          <w:spacing w:val="-3"/>
          <w:sz w:val="20"/>
        </w:rPr>
        <w:t xml:space="preserve"> </w:t>
      </w:r>
      <w:r>
        <w:rPr>
          <w:rFonts w:ascii="Calibri" w:hAnsi="Calibri"/>
          <w:sz w:val="20"/>
        </w:rPr>
        <w:t>de</w:t>
      </w:r>
      <w:r>
        <w:rPr>
          <w:rFonts w:ascii="Calibri" w:hAnsi="Calibri"/>
          <w:spacing w:val="-4"/>
          <w:sz w:val="20"/>
        </w:rPr>
        <w:t xml:space="preserve"> </w:t>
      </w:r>
      <w:r>
        <w:rPr>
          <w:rFonts w:ascii="Calibri" w:hAnsi="Calibri"/>
          <w:sz w:val="20"/>
        </w:rPr>
        <w:t>Sernapesca</w:t>
      </w:r>
      <w:r>
        <w:rPr>
          <w:rFonts w:ascii="Calibri" w:hAnsi="Calibri"/>
          <w:spacing w:val="-3"/>
          <w:sz w:val="20"/>
        </w:rPr>
        <w:t xml:space="preserve"> </w:t>
      </w:r>
      <w:r>
        <w:rPr>
          <w:rFonts w:ascii="Calibri" w:hAnsi="Calibri"/>
          <w:sz w:val="20"/>
        </w:rPr>
        <w:t>bajo</w:t>
      </w:r>
      <w:r>
        <w:rPr>
          <w:rFonts w:ascii="Calibri" w:hAnsi="Calibri"/>
          <w:spacing w:val="-3"/>
          <w:sz w:val="20"/>
        </w:rPr>
        <w:t xml:space="preserve"> </w:t>
      </w:r>
      <w:r>
        <w:rPr>
          <w:rFonts w:ascii="Calibri" w:hAnsi="Calibri"/>
          <w:sz w:val="20"/>
        </w:rPr>
        <w:t>el</w:t>
      </w:r>
      <w:r>
        <w:rPr>
          <w:rFonts w:ascii="Calibri" w:hAnsi="Calibri"/>
          <w:spacing w:val="-4"/>
          <w:sz w:val="20"/>
        </w:rPr>
        <w:t xml:space="preserve"> </w:t>
      </w:r>
      <w:r>
        <w:rPr>
          <w:rFonts w:ascii="Calibri" w:hAnsi="Calibri"/>
          <w:sz w:val="20"/>
        </w:rPr>
        <w:t>contexto</w:t>
      </w:r>
      <w:r>
        <w:rPr>
          <w:rFonts w:ascii="Calibri" w:hAnsi="Calibri"/>
          <w:spacing w:val="-3"/>
          <w:sz w:val="20"/>
        </w:rPr>
        <w:t xml:space="preserve"> </w:t>
      </w:r>
      <w:r>
        <w:rPr>
          <w:rFonts w:ascii="Calibri" w:hAnsi="Calibri"/>
          <w:sz w:val="20"/>
        </w:rPr>
        <w:t>de la</w:t>
      </w:r>
      <w:r>
        <w:rPr>
          <w:rFonts w:ascii="Calibri" w:hAnsi="Calibri"/>
          <w:spacing w:val="-3"/>
          <w:sz w:val="20"/>
        </w:rPr>
        <w:t xml:space="preserve"> </w:t>
      </w:r>
      <w:r>
        <w:rPr>
          <w:rFonts w:ascii="Calibri" w:hAnsi="Calibri"/>
          <w:sz w:val="20"/>
        </w:rPr>
        <w:t>Comisión</w:t>
      </w:r>
      <w:r>
        <w:rPr>
          <w:rFonts w:ascii="Calibri" w:hAnsi="Calibri"/>
          <w:spacing w:val="-3"/>
          <w:sz w:val="20"/>
        </w:rPr>
        <w:t xml:space="preserve"> </w:t>
      </w:r>
      <w:r>
        <w:rPr>
          <w:rFonts w:ascii="Calibri" w:hAnsi="Calibri"/>
          <w:sz w:val="20"/>
        </w:rPr>
        <w:t>Especial</w:t>
      </w:r>
      <w:r>
        <w:rPr>
          <w:rFonts w:ascii="Calibri" w:hAnsi="Calibri"/>
          <w:spacing w:val="-4"/>
          <w:sz w:val="20"/>
        </w:rPr>
        <w:t xml:space="preserve"> </w:t>
      </w:r>
      <w:r>
        <w:rPr>
          <w:rFonts w:ascii="Calibri" w:hAnsi="Calibri"/>
          <w:sz w:val="20"/>
        </w:rPr>
        <w:t>Investigadora</w:t>
      </w:r>
      <w:r>
        <w:rPr>
          <w:rFonts w:ascii="Calibri" w:hAnsi="Calibri"/>
          <w:spacing w:val="-3"/>
          <w:sz w:val="20"/>
        </w:rPr>
        <w:t xml:space="preserve"> </w:t>
      </w:r>
      <w:r>
        <w:rPr>
          <w:rFonts w:ascii="Calibri" w:hAnsi="Calibri"/>
          <w:sz w:val="20"/>
        </w:rPr>
        <w:t>por comercialización</w:t>
      </w:r>
      <w:r>
        <w:rPr>
          <w:rFonts w:ascii="Calibri" w:hAnsi="Calibri"/>
          <w:spacing w:val="-3"/>
          <w:sz w:val="20"/>
        </w:rPr>
        <w:t xml:space="preserve"> </w:t>
      </w:r>
      <w:r>
        <w:rPr>
          <w:rFonts w:ascii="Calibri" w:hAnsi="Calibri"/>
          <w:sz w:val="20"/>
        </w:rPr>
        <w:t>de</w:t>
      </w:r>
      <w:r>
        <w:rPr>
          <w:rFonts w:ascii="Calibri" w:hAnsi="Calibri"/>
          <w:spacing w:val="-2"/>
          <w:sz w:val="20"/>
        </w:rPr>
        <w:t xml:space="preserve"> </w:t>
      </w:r>
      <w:r>
        <w:rPr>
          <w:rFonts w:ascii="Calibri" w:hAnsi="Calibri"/>
          <w:sz w:val="20"/>
        </w:rPr>
        <w:t>salmones</w:t>
      </w:r>
      <w:r>
        <w:rPr>
          <w:rFonts w:ascii="Calibri" w:hAnsi="Calibri"/>
          <w:spacing w:val="-3"/>
          <w:sz w:val="20"/>
        </w:rPr>
        <w:t xml:space="preserve"> </w:t>
      </w:r>
      <w:r>
        <w:rPr>
          <w:rFonts w:ascii="Calibri" w:hAnsi="Calibri"/>
          <w:sz w:val="20"/>
        </w:rPr>
        <w:t>de</w:t>
      </w:r>
      <w:r>
        <w:rPr>
          <w:rFonts w:ascii="Calibri" w:hAnsi="Calibri"/>
          <w:spacing w:val="-4"/>
          <w:sz w:val="20"/>
        </w:rPr>
        <w:t xml:space="preserve"> </w:t>
      </w:r>
      <w:r>
        <w:rPr>
          <w:rFonts w:ascii="Calibri" w:hAnsi="Calibri"/>
          <w:sz w:val="20"/>
        </w:rPr>
        <w:t>origen</w:t>
      </w:r>
      <w:r>
        <w:rPr>
          <w:rFonts w:ascii="Calibri" w:hAnsi="Calibri"/>
          <w:spacing w:val="-3"/>
          <w:sz w:val="20"/>
        </w:rPr>
        <w:t xml:space="preserve"> </w:t>
      </w:r>
      <w:r>
        <w:rPr>
          <w:rFonts w:ascii="Calibri" w:hAnsi="Calibri"/>
          <w:sz w:val="20"/>
        </w:rPr>
        <w:t>ilegal,</w:t>
      </w:r>
      <w:r>
        <w:rPr>
          <w:rFonts w:ascii="Calibri" w:hAnsi="Calibri"/>
          <w:spacing w:val="-3"/>
          <w:sz w:val="20"/>
        </w:rPr>
        <w:t xml:space="preserve"> </w:t>
      </w:r>
      <w:r>
        <w:rPr>
          <w:rFonts w:ascii="Calibri" w:hAnsi="Calibri"/>
          <w:sz w:val="20"/>
        </w:rPr>
        <w:t>09 de</w:t>
      </w:r>
      <w:r>
        <w:rPr>
          <w:rFonts w:ascii="Calibri" w:hAnsi="Calibri"/>
          <w:spacing w:val="-4"/>
          <w:sz w:val="20"/>
        </w:rPr>
        <w:t xml:space="preserve"> </w:t>
      </w:r>
      <w:r>
        <w:rPr>
          <w:rFonts w:ascii="Calibri" w:hAnsi="Calibri"/>
          <w:sz w:val="20"/>
        </w:rPr>
        <w:t>enero</w:t>
      </w:r>
      <w:r>
        <w:rPr>
          <w:rFonts w:ascii="Calibri" w:hAnsi="Calibri"/>
          <w:spacing w:val="-3"/>
          <w:sz w:val="20"/>
        </w:rPr>
        <w:t xml:space="preserve"> </w:t>
      </w:r>
      <w:r>
        <w:rPr>
          <w:rFonts w:ascii="Calibri" w:hAnsi="Calibri"/>
          <w:sz w:val="20"/>
        </w:rPr>
        <w:t>2024,</w:t>
      </w:r>
      <w:r>
        <w:rPr>
          <w:rFonts w:ascii="Calibri" w:hAnsi="Calibri"/>
          <w:spacing w:val="-1"/>
          <w:sz w:val="20"/>
        </w:rPr>
        <w:t xml:space="preserve"> </w:t>
      </w:r>
      <w:r>
        <w:rPr>
          <w:rFonts w:ascii="Calibri" w:hAnsi="Calibri"/>
          <w:sz w:val="20"/>
        </w:rPr>
        <w:t>p.</w:t>
      </w:r>
      <w:r>
        <w:rPr>
          <w:rFonts w:ascii="Calibri" w:hAnsi="Calibri"/>
          <w:spacing w:val="-3"/>
          <w:sz w:val="20"/>
        </w:rPr>
        <w:t xml:space="preserve"> </w:t>
      </w:r>
      <w:r>
        <w:rPr>
          <w:rFonts w:ascii="Calibri" w:hAnsi="Calibri"/>
          <w:sz w:val="20"/>
        </w:rPr>
        <w:t xml:space="preserve">4, disponible en: </w:t>
      </w:r>
      <w:hyperlink r:id="rId8">
        <w:r>
          <w:rPr>
            <w:rFonts w:ascii="Calibri" w:hAnsi="Calibri"/>
            <w:color w:val="0462C1"/>
            <w:sz w:val="20"/>
            <w:u w:val="single" w:color="0462C1"/>
          </w:rPr>
          <w:t>https://www.camara.cl/verDoc.aspx?prmID=298982&amp;prmTipo=DOCUMENTO_COMISION</w:t>
        </w:r>
      </w:hyperlink>
    </w:p>
    <w:p w:rsidR="001C7A00" w:rsidRDefault="00000000">
      <w:pPr>
        <w:spacing w:line="243" w:lineRule="exact"/>
        <w:ind w:left="102"/>
        <w:rPr>
          <w:rFonts w:ascii="Calibri" w:hAnsi="Calibri"/>
          <w:sz w:val="20"/>
        </w:rPr>
      </w:pPr>
      <w:r>
        <w:rPr>
          <w:rFonts w:ascii="Calibri" w:hAnsi="Calibri"/>
          <w:sz w:val="20"/>
          <w:vertAlign w:val="superscript"/>
        </w:rPr>
        <w:t>2</w:t>
      </w:r>
      <w:r>
        <w:rPr>
          <w:rFonts w:ascii="Calibri" w:hAnsi="Calibri"/>
          <w:spacing w:val="-2"/>
          <w:sz w:val="20"/>
        </w:rPr>
        <w:t xml:space="preserve"> </w:t>
      </w:r>
      <w:r>
        <w:rPr>
          <w:rFonts w:ascii="Calibri" w:hAnsi="Calibri"/>
          <w:spacing w:val="-4"/>
          <w:sz w:val="20"/>
        </w:rPr>
        <w:t>Ídem.</w:t>
      </w:r>
    </w:p>
    <w:p w:rsidR="001C7A00" w:rsidRDefault="00000000">
      <w:pPr>
        <w:ind w:left="102" w:right="115"/>
        <w:rPr>
          <w:rFonts w:ascii="Calibri"/>
          <w:sz w:val="20"/>
        </w:rPr>
      </w:pPr>
      <w:r>
        <w:rPr>
          <w:rFonts w:ascii="Calibri"/>
          <w:sz w:val="20"/>
          <w:vertAlign w:val="superscript"/>
        </w:rPr>
        <w:t>3</w:t>
      </w:r>
      <w:r>
        <w:rPr>
          <w:rFonts w:ascii="Calibri"/>
          <w:spacing w:val="-13"/>
          <w:sz w:val="20"/>
        </w:rPr>
        <w:t xml:space="preserve"> </w:t>
      </w:r>
      <w:r>
        <w:rPr>
          <w:rFonts w:ascii="Calibri"/>
          <w:sz w:val="20"/>
        </w:rPr>
        <w:t>MARCONI,</w:t>
      </w:r>
      <w:r>
        <w:rPr>
          <w:rFonts w:ascii="Calibri"/>
          <w:spacing w:val="-12"/>
          <w:sz w:val="20"/>
        </w:rPr>
        <w:t xml:space="preserve"> </w:t>
      </w:r>
      <w:r>
        <w:rPr>
          <w:rFonts w:ascii="Calibri"/>
          <w:sz w:val="20"/>
        </w:rPr>
        <w:t>Catalina.</w:t>
      </w:r>
      <w:r>
        <w:rPr>
          <w:rFonts w:ascii="Calibri"/>
          <w:spacing w:val="-11"/>
          <w:sz w:val="20"/>
        </w:rPr>
        <w:t xml:space="preserve"> </w:t>
      </w:r>
      <w:r>
        <w:rPr>
          <w:rFonts w:ascii="Calibri"/>
          <w:sz w:val="20"/>
        </w:rPr>
        <w:t>Gremios</w:t>
      </w:r>
      <w:r>
        <w:rPr>
          <w:rFonts w:ascii="Calibri"/>
          <w:spacing w:val="-11"/>
          <w:sz w:val="20"/>
        </w:rPr>
        <w:t xml:space="preserve"> </w:t>
      </w:r>
      <w:r>
        <w:rPr>
          <w:rFonts w:ascii="Calibri"/>
          <w:sz w:val="20"/>
        </w:rPr>
        <w:t>del</w:t>
      </w:r>
      <w:r>
        <w:rPr>
          <w:rFonts w:ascii="Calibri"/>
          <w:spacing w:val="-12"/>
          <w:sz w:val="20"/>
        </w:rPr>
        <w:t xml:space="preserve"> </w:t>
      </w:r>
      <w:r>
        <w:rPr>
          <w:rFonts w:ascii="Calibri"/>
          <w:sz w:val="20"/>
        </w:rPr>
        <w:t>sector</w:t>
      </w:r>
      <w:r>
        <w:rPr>
          <w:rFonts w:ascii="Calibri"/>
          <w:spacing w:val="-12"/>
          <w:sz w:val="20"/>
        </w:rPr>
        <w:t xml:space="preserve"> </w:t>
      </w:r>
      <w:r>
        <w:rPr>
          <w:rFonts w:ascii="Calibri"/>
          <w:sz w:val="20"/>
        </w:rPr>
        <w:t>salmonero</w:t>
      </w:r>
      <w:r>
        <w:rPr>
          <w:rFonts w:ascii="Calibri"/>
          <w:spacing w:val="-12"/>
          <w:sz w:val="20"/>
        </w:rPr>
        <w:t xml:space="preserve"> </w:t>
      </w:r>
      <w:r>
        <w:rPr>
          <w:rFonts w:ascii="Calibri"/>
          <w:sz w:val="20"/>
        </w:rPr>
        <w:t>en</w:t>
      </w:r>
      <w:r>
        <w:rPr>
          <w:rFonts w:ascii="Calibri"/>
          <w:spacing w:val="-12"/>
          <w:sz w:val="20"/>
        </w:rPr>
        <w:t xml:space="preserve"> </w:t>
      </w:r>
      <w:r>
        <w:rPr>
          <w:rFonts w:ascii="Calibri"/>
          <w:sz w:val="20"/>
        </w:rPr>
        <w:t>alerta</w:t>
      </w:r>
      <w:r>
        <w:rPr>
          <w:rFonts w:ascii="Calibri"/>
          <w:spacing w:val="-11"/>
          <w:sz w:val="20"/>
        </w:rPr>
        <w:t xml:space="preserve"> </w:t>
      </w:r>
      <w:r>
        <w:rPr>
          <w:rFonts w:ascii="Calibri"/>
          <w:sz w:val="20"/>
        </w:rPr>
        <w:t>por</w:t>
      </w:r>
      <w:r>
        <w:rPr>
          <w:rFonts w:ascii="Calibri"/>
          <w:spacing w:val="-12"/>
          <w:sz w:val="20"/>
        </w:rPr>
        <w:t xml:space="preserve"> </w:t>
      </w:r>
      <w:r>
        <w:rPr>
          <w:rFonts w:ascii="Calibri"/>
          <w:sz w:val="20"/>
        </w:rPr>
        <w:t>aumento</w:t>
      </w:r>
      <w:r>
        <w:rPr>
          <w:rFonts w:ascii="Calibri"/>
          <w:spacing w:val="-11"/>
          <w:sz w:val="20"/>
        </w:rPr>
        <w:t xml:space="preserve"> </w:t>
      </w:r>
      <w:r>
        <w:rPr>
          <w:rFonts w:ascii="Calibri"/>
          <w:sz w:val="20"/>
        </w:rPr>
        <w:t>de</w:t>
      </w:r>
      <w:r>
        <w:rPr>
          <w:rFonts w:ascii="Calibri"/>
          <w:spacing w:val="-12"/>
          <w:sz w:val="20"/>
        </w:rPr>
        <w:t xml:space="preserve"> </w:t>
      </w:r>
      <w:r>
        <w:rPr>
          <w:rFonts w:ascii="Calibri"/>
          <w:sz w:val="20"/>
        </w:rPr>
        <w:t>robos</w:t>
      </w:r>
      <w:r>
        <w:rPr>
          <w:rFonts w:ascii="Calibri"/>
          <w:spacing w:val="-11"/>
          <w:sz w:val="20"/>
        </w:rPr>
        <w:t xml:space="preserve"> </w:t>
      </w:r>
      <w:r>
        <w:rPr>
          <w:rFonts w:ascii="Calibri"/>
          <w:sz w:val="20"/>
        </w:rPr>
        <w:t>en</w:t>
      </w:r>
      <w:r>
        <w:rPr>
          <w:rFonts w:ascii="Calibri"/>
          <w:spacing w:val="-11"/>
          <w:sz w:val="20"/>
        </w:rPr>
        <w:t xml:space="preserve"> </w:t>
      </w:r>
      <w:r>
        <w:rPr>
          <w:rFonts w:ascii="Calibri"/>
          <w:sz w:val="20"/>
        </w:rPr>
        <w:t>faenas</w:t>
      </w:r>
      <w:r>
        <w:rPr>
          <w:rFonts w:ascii="Calibri"/>
          <w:spacing w:val="-12"/>
          <w:sz w:val="20"/>
        </w:rPr>
        <w:t xml:space="preserve"> </w:t>
      </w:r>
      <w:r>
        <w:rPr>
          <w:rFonts w:ascii="Calibri"/>
          <w:sz w:val="20"/>
        </w:rPr>
        <w:t>y</w:t>
      </w:r>
      <w:r>
        <w:rPr>
          <w:rFonts w:ascii="Calibri"/>
          <w:spacing w:val="-11"/>
          <w:sz w:val="20"/>
        </w:rPr>
        <w:t xml:space="preserve"> </w:t>
      </w:r>
      <w:r>
        <w:rPr>
          <w:rFonts w:ascii="Calibri"/>
          <w:sz w:val="20"/>
        </w:rPr>
        <w:t>en</w:t>
      </w:r>
      <w:r>
        <w:rPr>
          <w:rFonts w:ascii="Calibri"/>
          <w:spacing w:val="-11"/>
          <w:sz w:val="20"/>
        </w:rPr>
        <w:t xml:space="preserve"> </w:t>
      </w:r>
      <w:r>
        <w:rPr>
          <w:rFonts w:ascii="Calibri"/>
          <w:sz w:val="20"/>
        </w:rPr>
        <w:t>transporte, Diario</w:t>
      </w:r>
      <w:r>
        <w:rPr>
          <w:rFonts w:ascii="Calibri"/>
          <w:spacing w:val="-1"/>
          <w:sz w:val="20"/>
        </w:rPr>
        <w:t xml:space="preserve"> </w:t>
      </w:r>
      <w:r>
        <w:rPr>
          <w:rFonts w:ascii="Calibri"/>
          <w:sz w:val="20"/>
        </w:rPr>
        <w:t>La</w:t>
      </w:r>
      <w:r>
        <w:rPr>
          <w:rFonts w:ascii="Calibri"/>
          <w:spacing w:val="-1"/>
          <w:sz w:val="20"/>
        </w:rPr>
        <w:t xml:space="preserve"> </w:t>
      </w:r>
      <w:r>
        <w:rPr>
          <w:rFonts w:ascii="Calibri"/>
          <w:sz w:val="20"/>
        </w:rPr>
        <w:t>Tercera, 25</w:t>
      </w:r>
      <w:r>
        <w:rPr>
          <w:rFonts w:ascii="Calibri"/>
          <w:spacing w:val="-2"/>
          <w:sz w:val="20"/>
        </w:rPr>
        <w:t xml:space="preserve"> </w:t>
      </w:r>
      <w:r>
        <w:rPr>
          <w:rFonts w:ascii="Calibri"/>
          <w:sz w:val="20"/>
        </w:rPr>
        <w:t>de octubre</w:t>
      </w:r>
      <w:r>
        <w:rPr>
          <w:rFonts w:ascii="Calibri"/>
          <w:spacing w:val="-3"/>
          <w:sz w:val="20"/>
        </w:rPr>
        <w:t xml:space="preserve"> </w:t>
      </w:r>
      <w:r>
        <w:rPr>
          <w:rFonts w:ascii="Calibri"/>
          <w:sz w:val="20"/>
        </w:rPr>
        <w:t>del 2022,</w:t>
      </w:r>
      <w:r>
        <w:rPr>
          <w:rFonts w:ascii="Calibri"/>
          <w:spacing w:val="-1"/>
          <w:sz w:val="20"/>
        </w:rPr>
        <w:t xml:space="preserve"> </w:t>
      </w:r>
      <w:r>
        <w:rPr>
          <w:rFonts w:ascii="Calibri"/>
          <w:sz w:val="20"/>
        </w:rPr>
        <w:t>disponible</w:t>
      </w:r>
      <w:r>
        <w:rPr>
          <w:rFonts w:ascii="Calibri"/>
          <w:spacing w:val="-3"/>
          <w:sz w:val="20"/>
        </w:rPr>
        <w:t xml:space="preserve"> </w:t>
      </w:r>
      <w:r>
        <w:rPr>
          <w:rFonts w:ascii="Calibri"/>
          <w:sz w:val="20"/>
        </w:rPr>
        <w:t xml:space="preserve">en: </w:t>
      </w:r>
      <w:hyperlink r:id="rId9">
        <w:r>
          <w:rPr>
            <w:rFonts w:ascii="Calibri"/>
            <w:color w:val="0462C1"/>
            <w:sz w:val="20"/>
            <w:u w:val="single" w:color="0462C1"/>
          </w:rPr>
          <w:t>https://www.latercera.com/pulso/noticia/gremios-</w:t>
        </w:r>
      </w:hyperlink>
      <w:r>
        <w:rPr>
          <w:rFonts w:ascii="Calibri"/>
          <w:color w:val="0462C1"/>
          <w:sz w:val="20"/>
        </w:rPr>
        <w:t xml:space="preserve"> </w:t>
      </w:r>
      <w:hyperlink r:id="rId10">
        <w:r>
          <w:rPr>
            <w:rFonts w:ascii="Calibri"/>
            <w:color w:val="0462C1"/>
            <w:spacing w:val="-2"/>
            <w:sz w:val="20"/>
            <w:u w:val="single" w:color="0462C1"/>
          </w:rPr>
          <w:t>del-sector-salmonero-en-alerta-por-aumento-de-robos-en-faenas-y-en-</w:t>
        </w:r>
      </w:hyperlink>
      <w:r>
        <w:rPr>
          <w:rFonts w:ascii="Calibri"/>
          <w:color w:val="0462C1"/>
          <w:spacing w:val="-2"/>
          <w:sz w:val="20"/>
        </w:rPr>
        <w:t xml:space="preserve"> </w:t>
      </w:r>
      <w:hyperlink r:id="rId11">
        <w:r>
          <w:rPr>
            <w:rFonts w:ascii="Calibri"/>
            <w:color w:val="0462C1"/>
            <w:spacing w:val="-2"/>
            <w:sz w:val="20"/>
            <w:u w:val="single" w:color="0462C1"/>
          </w:rPr>
          <w:t>transporte/Y6ICOLC4E5CRHO6XB5QRAJCGZ4/#</w:t>
        </w:r>
      </w:hyperlink>
    </w:p>
    <w:p w:rsidR="001C7A00" w:rsidRDefault="001C7A00">
      <w:pPr>
        <w:rPr>
          <w:rFonts w:ascii="Calibri"/>
          <w:sz w:val="20"/>
        </w:rPr>
        <w:sectPr w:rsidR="001C7A00" w:rsidSect="009C1D9F">
          <w:footerReference w:type="default" r:id="rId12"/>
          <w:type w:val="continuous"/>
          <w:pgSz w:w="12240" w:h="20160"/>
          <w:pgMar w:top="1460" w:right="1580" w:bottom="1180" w:left="1600" w:header="0" w:footer="985" w:gutter="0"/>
          <w:pgNumType w:start="1"/>
          <w:cols w:space="720"/>
        </w:sectPr>
      </w:pPr>
    </w:p>
    <w:p w:rsidR="001C7A00" w:rsidRDefault="00000000">
      <w:pPr>
        <w:pStyle w:val="Textoindependiente"/>
        <w:spacing w:before="75" w:line="360" w:lineRule="auto"/>
        <w:ind w:left="1530" w:right="118"/>
        <w:jc w:val="both"/>
      </w:pPr>
      <w:r>
        <w:lastRenderedPageBreak/>
        <w:t xml:space="preserve">crimen organizado, y se han reportado casos de asaltos a camiones y centros de cultivo, lo que representa una amenaza tanto para la economía como para la salud pública debido a la venta de productos robados sin garantía de calidad o </w:t>
      </w:r>
      <w:r>
        <w:rPr>
          <w:spacing w:val="-2"/>
        </w:rPr>
        <w:t>trazabilidad.</w:t>
      </w:r>
    </w:p>
    <w:p w:rsidR="001C7A00" w:rsidRDefault="001C7A00">
      <w:pPr>
        <w:pStyle w:val="Textoindependiente"/>
        <w:spacing w:before="144"/>
      </w:pPr>
    </w:p>
    <w:p w:rsidR="001C7A00" w:rsidRDefault="00000000">
      <w:pPr>
        <w:pStyle w:val="Prrafodelista"/>
        <w:numPr>
          <w:ilvl w:val="0"/>
          <w:numId w:val="3"/>
        </w:numPr>
        <w:tabs>
          <w:tab w:val="left" w:pos="1530"/>
        </w:tabs>
        <w:spacing w:line="360" w:lineRule="auto"/>
        <w:jc w:val="both"/>
        <w:rPr>
          <w:sz w:val="24"/>
        </w:rPr>
      </w:pPr>
      <w:r>
        <w:rPr>
          <w:sz w:val="24"/>
        </w:rPr>
        <w:t>El aumento de este ilícito puede explicarse, entre varios factores, por el endurecimiento de penas y aumento en la capacidad</w:t>
      </w:r>
      <w:r>
        <w:rPr>
          <w:spacing w:val="-4"/>
          <w:sz w:val="24"/>
        </w:rPr>
        <w:t xml:space="preserve"> </w:t>
      </w:r>
      <w:r>
        <w:rPr>
          <w:sz w:val="24"/>
        </w:rPr>
        <w:t>investigativa</w:t>
      </w:r>
      <w:r>
        <w:rPr>
          <w:spacing w:val="-3"/>
          <w:sz w:val="24"/>
        </w:rPr>
        <w:t xml:space="preserve"> </w:t>
      </w:r>
      <w:r>
        <w:rPr>
          <w:sz w:val="24"/>
        </w:rPr>
        <w:t>de,</w:t>
      </w:r>
      <w:r>
        <w:rPr>
          <w:spacing w:val="-5"/>
          <w:sz w:val="24"/>
        </w:rPr>
        <w:t xml:space="preserve"> </w:t>
      </w:r>
      <w:r>
        <w:rPr>
          <w:sz w:val="24"/>
        </w:rPr>
        <w:t>por</w:t>
      </w:r>
      <w:r>
        <w:rPr>
          <w:spacing w:val="-4"/>
          <w:sz w:val="24"/>
        </w:rPr>
        <w:t xml:space="preserve"> </w:t>
      </w:r>
      <w:r>
        <w:rPr>
          <w:sz w:val="24"/>
        </w:rPr>
        <w:t>ejemplo, el</w:t>
      </w:r>
      <w:r>
        <w:rPr>
          <w:spacing w:val="-4"/>
          <w:sz w:val="24"/>
        </w:rPr>
        <w:t xml:space="preserve"> </w:t>
      </w:r>
      <w:r>
        <w:rPr>
          <w:sz w:val="24"/>
        </w:rPr>
        <w:t>robo</w:t>
      </w:r>
      <w:r>
        <w:rPr>
          <w:spacing w:val="-4"/>
          <w:sz w:val="24"/>
        </w:rPr>
        <w:t xml:space="preserve"> </w:t>
      </w:r>
      <w:r>
        <w:rPr>
          <w:sz w:val="24"/>
        </w:rPr>
        <w:t>de</w:t>
      </w:r>
      <w:r>
        <w:rPr>
          <w:spacing w:val="-4"/>
          <w:sz w:val="24"/>
        </w:rPr>
        <w:t xml:space="preserve"> </w:t>
      </w:r>
      <w:r>
        <w:rPr>
          <w:sz w:val="24"/>
        </w:rPr>
        <w:t>madera.</w:t>
      </w:r>
      <w:r>
        <w:rPr>
          <w:spacing w:val="-2"/>
          <w:sz w:val="24"/>
        </w:rPr>
        <w:t xml:space="preserve"> </w:t>
      </w:r>
      <w:r>
        <w:rPr>
          <w:sz w:val="24"/>
        </w:rPr>
        <w:t xml:space="preserve">Por su parte, tal como ha sido declarado por la propia autoridad vinculada a la materia, el robo de salmón es considerada una de las actividades delictivas más lucrativas ya que </w:t>
      </w:r>
      <w:r>
        <w:rPr>
          <w:i/>
          <w:sz w:val="24"/>
        </w:rPr>
        <w:t>“Normalmente,</w:t>
      </w:r>
      <w:r>
        <w:rPr>
          <w:i/>
          <w:spacing w:val="-17"/>
          <w:sz w:val="24"/>
        </w:rPr>
        <w:t xml:space="preserve"> </w:t>
      </w:r>
      <w:r>
        <w:rPr>
          <w:i/>
          <w:sz w:val="24"/>
        </w:rPr>
        <w:t>responde</w:t>
      </w:r>
      <w:r>
        <w:rPr>
          <w:i/>
          <w:spacing w:val="-15"/>
          <w:sz w:val="24"/>
        </w:rPr>
        <w:t xml:space="preserve"> </w:t>
      </w:r>
      <w:r>
        <w:rPr>
          <w:i/>
          <w:sz w:val="24"/>
        </w:rPr>
        <w:t>a</w:t>
      </w:r>
      <w:r>
        <w:rPr>
          <w:i/>
          <w:spacing w:val="-18"/>
          <w:sz w:val="24"/>
        </w:rPr>
        <w:t xml:space="preserve"> </w:t>
      </w:r>
      <w:r>
        <w:rPr>
          <w:i/>
          <w:sz w:val="24"/>
        </w:rPr>
        <w:t>tres</w:t>
      </w:r>
      <w:r>
        <w:rPr>
          <w:i/>
          <w:spacing w:val="-17"/>
          <w:sz w:val="24"/>
        </w:rPr>
        <w:t xml:space="preserve"> </w:t>
      </w:r>
      <w:r>
        <w:rPr>
          <w:i/>
          <w:sz w:val="24"/>
        </w:rPr>
        <w:t>circunstancias</w:t>
      </w:r>
      <w:r>
        <w:rPr>
          <w:i/>
          <w:spacing w:val="-17"/>
          <w:sz w:val="24"/>
        </w:rPr>
        <w:t xml:space="preserve"> </w:t>
      </w:r>
      <w:r>
        <w:rPr>
          <w:i/>
          <w:sz w:val="24"/>
        </w:rPr>
        <w:t>específicas:</w:t>
      </w:r>
      <w:r>
        <w:rPr>
          <w:i/>
          <w:spacing w:val="-17"/>
          <w:sz w:val="24"/>
        </w:rPr>
        <w:t xml:space="preserve"> </w:t>
      </w:r>
      <w:r>
        <w:rPr>
          <w:i/>
          <w:sz w:val="24"/>
        </w:rPr>
        <w:t>marco regulatorio</w:t>
      </w:r>
      <w:r>
        <w:rPr>
          <w:i/>
          <w:spacing w:val="-10"/>
          <w:sz w:val="24"/>
        </w:rPr>
        <w:t xml:space="preserve"> </w:t>
      </w:r>
      <w:r>
        <w:rPr>
          <w:i/>
          <w:sz w:val="24"/>
        </w:rPr>
        <w:t>insuficiente;</w:t>
      </w:r>
      <w:r>
        <w:rPr>
          <w:i/>
          <w:spacing w:val="-11"/>
          <w:sz w:val="24"/>
        </w:rPr>
        <w:t xml:space="preserve"> </w:t>
      </w:r>
      <w:r>
        <w:rPr>
          <w:i/>
          <w:sz w:val="24"/>
        </w:rPr>
        <w:t>prevalencia</w:t>
      </w:r>
      <w:r>
        <w:rPr>
          <w:i/>
          <w:spacing w:val="-14"/>
          <w:sz w:val="24"/>
        </w:rPr>
        <w:t xml:space="preserve"> </w:t>
      </w:r>
      <w:r>
        <w:rPr>
          <w:i/>
          <w:sz w:val="24"/>
        </w:rPr>
        <w:t>de</w:t>
      </w:r>
      <w:r>
        <w:rPr>
          <w:i/>
          <w:spacing w:val="-11"/>
          <w:sz w:val="24"/>
        </w:rPr>
        <w:t xml:space="preserve"> </w:t>
      </w:r>
      <w:r>
        <w:rPr>
          <w:i/>
          <w:sz w:val="24"/>
        </w:rPr>
        <w:t>la</w:t>
      </w:r>
      <w:r>
        <w:rPr>
          <w:i/>
          <w:spacing w:val="-11"/>
          <w:sz w:val="24"/>
        </w:rPr>
        <w:t xml:space="preserve"> </w:t>
      </w:r>
      <w:r>
        <w:rPr>
          <w:i/>
          <w:sz w:val="24"/>
        </w:rPr>
        <w:t>sanción</w:t>
      </w:r>
      <w:r>
        <w:rPr>
          <w:i/>
          <w:spacing w:val="-10"/>
          <w:sz w:val="24"/>
        </w:rPr>
        <w:t xml:space="preserve"> </w:t>
      </w:r>
      <w:r>
        <w:rPr>
          <w:i/>
          <w:sz w:val="24"/>
        </w:rPr>
        <w:t>administrativa sobre la sanción penal, y una baja percepción del riesgo que conllevan estas actividades ilícitas. Es decir, se perciben como menos significativas que otras actividades ilícitas, se persiguen muchas veces administrativamente y no penalmente y se estructuran</w:t>
      </w:r>
      <w:r>
        <w:rPr>
          <w:i/>
          <w:spacing w:val="-5"/>
          <w:sz w:val="24"/>
        </w:rPr>
        <w:t xml:space="preserve"> </w:t>
      </w:r>
      <w:r>
        <w:rPr>
          <w:i/>
          <w:sz w:val="24"/>
        </w:rPr>
        <w:t>marcos</w:t>
      </w:r>
      <w:r>
        <w:rPr>
          <w:i/>
          <w:spacing w:val="-2"/>
          <w:sz w:val="24"/>
        </w:rPr>
        <w:t xml:space="preserve"> </w:t>
      </w:r>
      <w:r>
        <w:rPr>
          <w:i/>
          <w:sz w:val="24"/>
        </w:rPr>
        <w:t>regulatorios insuficientes</w:t>
      </w:r>
      <w:r>
        <w:rPr>
          <w:i/>
          <w:spacing w:val="-2"/>
          <w:sz w:val="24"/>
        </w:rPr>
        <w:t xml:space="preserve"> </w:t>
      </w:r>
      <w:r>
        <w:rPr>
          <w:i/>
          <w:sz w:val="24"/>
        </w:rPr>
        <w:t>en</w:t>
      </w:r>
      <w:r>
        <w:rPr>
          <w:i/>
          <w:spacing w:val="-2"/>
          <w:sz w:val="24"/>
        </w:rPr>
        <w:t xml:space="preserve"> </w:t>
      </w:r>
      <w:r>
        <w:rPr>
          <w:i/>
          <w:sz w:val="24"/>
        </w:rPr>
        <w:t>esta</w:t>
      </w:r>
      <w:r>
        <w:rPr>
          <w:i/>
          <w:spacing w:val="-5"/>
          <w:sz w:val="24"/>
        </w:rPr>
        <w:t xml:space="preserve"> </w:t>
      </w:r>
      <w:r>
        <w:rPr>
          <w:i/>
          <w:spacing w:val="-2"/>
          <w:sz w:val="24"/>
        </w:rPr>
        <w:t>materia.”</w:t>
      </w:r>
      <w:r>
        <w:rPr>
          <w:i/>
          <w:spacing w:val="-2"/>
          <w:position w:val="6"/>
          <w:sz w:val="16"/>
        </w:rPr>
        <w:t>4</w:t>
      </w:r>
      <w:r>
        <w:rPr>
          <w:spacing w:val="-2"/>
          <w:sz w:val="24"/>
        </w:rPr>
        <w:t>.</w:t>
      </w:r>
    </w:p>
    <w:p w:rsidR="001C7A00" w:rsidRDefault="001C7A00">
      <w:pPr>
        <w:pStyle w:val="Textoindependiente"/>
        <w:spacing w:before="135"/>
      </w:pPr>
    </w:p>
    <w:p w:rsidR="001C7A00" w:rsidRDefault="00000000">
      <w:pPr>
        <w:pStyle w:val="Prrafodelista"/>
        <w:numPr>
          <w:ilvl w:val="0"/>
          <w:numId w:val="3"/>
        </w:numPr>
        <w:tabs>
          <w:tab w:val="left" w:pos="1530"/>
        </w:tabs>
        <w:spacing w:line="360" w:lineRule="auto"/>
        <w:jc w:val="both"/>
        <w:rPr>
          <w:sz w:val="24"/>
        </w:rPr>
      </w:pPr>
      <w:r>
        <w:rPr>
          <w:sz w:val="24"/>
        </w:rPr>
        <w:t>Ahora bien, respecto a lo lucrativo que puede ser el robo de salmón</w:t>
      </w:r>
      <w:r>
        <w:rPr>
          <w:spacing w:val="-4"/>
          <w:sz w:val="24"/>
        </w:rPr>
        <w:t xml:space="preserve"> </w:t>
      </w:r>
      <w:r>
        <w:rPr>
          <w:sz w:val="24"/>
        </w:rPr>
        <w:t>en</w:t>
      </w:r>
      <w:r>
        <w:rPr>
          <w:spacing w:val="-4"/>
          <w:sz w:val="24"/>
        </w:rPr>
        <w:t xml:space="preserve"> </w:t>
      </w:r>
      <w:r>
        <w:rPr>
          <w:sz w:val="24"/>
        </w:rPr>
        <w:t>nuestro</w:t>
      </w:r>
      <w:r>
        <w:rPr>
          <w:spacing w:val="-4"/>
          <w:sz w:val="24"/>
        </w:rPr>
        <w:t xml:space="preserve"> </w:t>
      </w:r>
      <w:r>
        <w:rPr>
          <w:sz w:val="24"/>
        </w:rPr>
        <w:t>país,</w:t>
      </w:r>
      <w:r>
        <w:rPr>
          <w:spacing w:val="-3"/>
          <w:sz w:val="24"/>
        </w:rPr>
        <w:t xml:space="preserve"> </w:t>
      </w:r>
      <w:r>
        <w:rPr>
          <w:sz w:val="24"/>
        </w:rPr>
        <w:t>en</w:t>
      </w:r>
      <w:r>
        <w:rPr>
          <w:spacing w:val="-4"/>
          <w:sz w:val="24"/>
        </w:rPr>
        <w:t xml:space="preserve"> </w:t>
      </w:r>
      <w:r>
        <w:rPr>
          <w:sz w:val="24"/>
        </w:rPr>
        <w:t>el</w:t>
      </w:r>
      <w:r>
        <w:rPr>
          <w:spacing w:val="-4"/>
          <w:sz w:val="24"/>
        </w:rPr>
        <w:t xml:space="preserve"> </w:t>
      </w:r>
      <w:r>
        <w:rPr>
          <w:sz w:val="24"/>
        </w:rPr>
        <w:t>contexto</w:t>
      </w:r>
      <w:r>
        <w:rPr>
          <w:spacing w:val="-4"/>
          <w:sz w:val="24"/>
        </w:rPr>
        <w:t xml:space="preserve"> </w:t>
      </w:r>
      <w:r>
        <w:rPr>
          <w:sz w:val="24"/>
        </w:rPr>
        <w:t>de</w:t>
      </w:r>
      <w:r>
        <w:rPr>
          <w:spacing w:val="-4"/>
          <w:sz w:val="24"/>
        </w:rPr>
        <w:t xml:space="preserve"> </w:t>
      </w:r>
      <w:r>
        <w:rPr>
          <w:sz w:val="24"/>
        </w:rPr>
        <w:t>la</w:t>
      </w:r>
      <w:r>
        <w:rPr>
          <w:spacing w:val="-4"/>
          <w:sz w:val="24"/>
        </w:rPr>
        <w:t xml:space="preserve"> </w:t>
      </w:r>
      <w:r>
        <w:rPr>
          <w:sz w:val="24"/>
        </w:rPr>
        <w:t>Comisión</w:t>
      </w:r>
      <w:r>
        <w:rPr>
          <w:spacing w:val="-4"/>
          <w:sz w:val="24"/>
        </w:rPr>
        <w:t xml:space="preserve"> </w:t>
      </w:r>
      <w:r>
        <w:rPr>
          <w:sz w:val="24"/>
        </w:rPr>
        <w:t>Especial Investigadora</w:t>
      </w:r>
      <w:r>
        <w:rPr>
          <w:spacing w:val="-8"/>
          <w:sz w:val="24"/>
        </w:rPr>
        <w:t xml:space="preserve"> </w:t>
      </w:r>
      <w:r>
        <w:rPr>
          <w:sz w:val="24"/>
        </w:rPr>
        <w:t>por</w:t>
      </w:r>
      <w:r>
        <w:rPr>
          <w:spacing w:val="-8"/>
          <w:sz w:val="24"/>
        </w:rPr>
        <w:t xml:space="preserve"> </w:t>
      </w:r>
      <w:r>
        <w:rPr>
          <w:sz w:val="24"/>
        </w:rPr>
        <w:t>comercialización</w:t>
      </w:r>
      <w:r>
        <w:rPr>
          <w:spacing w:val="-8"/>
          <w:sz w:val="24"/>
        </w:rPr>
        <w:t xml:space="preserve"> </w:t>
      </w:r>
      <w:r>
        <w:rPr>
          <w:sz w:val="24"/>
        </w:rPr>
        <w:t>de</w:t>
      </w:r>
      <w:r>
        <w:rPr>
          <w:spacing w:val="-8"/>
          <w:sz w:val="24"/>
        </w:rPr>
        <w:t xml:space="preserve"> </w:t>
      </w:r>
      <w:r>
        <w:rPr>
          <w:sz w:val="24"/>
        </w:rPr>
        <w:t>salmones</w:t>
      </w:r>
      <w:r>
        <w:rPr>
          <w:spacing w:val="-8"/>
          <w:sz w:val="24"/>
        </w:rPr>
        <w:t xml:space="preserve"> </w:t>
      </w:r>
      <w:r>
        <w:rPr>
          <w:sz w:val="24"/>
        </w:rPr>
        <w:t>de</w:t>
      </w:r>
      <w:r>
        <w:rPr>
          <w:spacing w:val="-8"/>
          <w:sz w:val="24"/>
        </w:rPr>
        <w:t xml:space="preserve"> </w:t>
      </w:r>
      <w:r>
        <w:rPr>
          <w:sz w:val="24"/>
        </w:rPr>
        <w:t>origen</w:t>
      </w:r>
      <w:r>
        <w:rPr>
          <w:spacing w:val="-8"/>
          <w:sz w:val="24"/>
        </w:rPr>
        <w:t xml:space="preserve"> </w:t>
      </w:r>
      <w:r>
        <w:rPr>
          <w:sz w:val="24"/>
        </w:rPr>
        <w:t>ilegal que lleva a cabo la Cámara de Diputadas y Diputados, se ha expuesto</w:t>
      </w:r>
      <w:r>
        <w:rPr>
          <w:spacing w:val="-12"/>
          <w:sz w:val="24"/>
        </w:rPr>
        <w:t xml:space="preserve"> </w:t>
      </w:r>
      <w:r>
        <w:rPr>
          <w:sz w:val="24"/>
        </w:rPr>
        <w:t>que</w:t>
      </w:r>
      <w:r>
        <w:rPr>
          <w:spacing w:val="-11"/>
          <w:sz w:val="24"/>
        </w:rPr>
        <w:t xml:space="preserve"> </w:t>
      </w:r>
      <w:r>
        <w:rPr>
          <w:sz w:val="24"/>
        </w:rPr>
        <w:t>frente</w:t>
      </w:r>
      <w:r>
        <w:rPr>
          <w:spacing w:val="-14"/>
          <w:sz w:val="24"/>
        </w:rPr>
        <w:t xml:space="preserve"> </w:t>
      </w:r>
      <w:r>
        <w:rPr>
          <w:sz w:val="24"/>
        </w:rPr>
        <w:t>al</w:t>
      </w:r>
      <w:r>
        <w:rPr>
          <w:spacing w:val="-12"/>
          <w:sz w:val="24"/>
        </w:rPr>
        <w:t xml:space="preserve"> </w:t>
      </w:r>
      <w:r>
        <w:rPr>
          <w:sz w:val="24"/>
        </w:rPr>
        <w:t>modus</w:t>
      </w:r>
      <w:r>
        <w:rPr>
          <w:spacing w:val="-12"/>
          <w:sz w:val="24"/>
        </w:rPr>
        <w:t xml:space="preserve"> </w:t>
      </w:r>
      <w:r>
        <w:rPr>
          <w:sz w:val="24"/>
        </w:rPr>
        <w:t>operandi</w:t>
      </w:r>
      <w:r>
        <w:rPr>
          <w:spacing w:val="-12"/>
          <w:sz w:val="24"/>
        </w:rPr>
        <w:t xml:space="preserve"> </w:t>
      </w:r>
      <w:r>
        <w:rPr>
          <w:sz w:val="24"/>
        </w:rPr>
        <w:t>del</w:t>
      </w:r>
      <w:r>
        <w:rPr>
          <w:spacing w:val="-12"/>
          <w:sz w:val="24"/>
        </w:rPr>
        <w:t xml:space="preserve"> </w:t>
      </w:r>
      <w:r>
        <w:rPr>
          <w:sz w:val="24"/>
        </w:rPr>
        <w:t>robo</w:t>
      </w:r>
      <w:r>
        <w:rPr>
          <w:spacing w:val="-12"/>
          <w:sz w:val="24"/>
        </w:rPr>
        <w:t xml:space="preserve"> </w:t>
      </w:r>
      <w:r>
        <w:rPr>
          <w:sz w:val="24"/>
        </w:rPr>
        <w:t>de</w:t>
      </w:r>
      <w:r>
        <w:rPr>
          <w:spacing w:val="-12"/>
          <w:sz w:val="24"/>
        </w:rPr>
        <w:t xml:space="preserve"> </w:t>
      </w:r>
      <w:r>
        <w:rPr>
          <w:sz w:val="24"/>
        </w:rPr>
        <w:t>camiones</w:t>
      </w:r>
      <w:r>
        <w:rPr>
          <w:spacing w:val="-16"/>
          <w:sz w:val="24"/>
        </w:rPr>
        <w:t xml:space="preserve"> </w:t>
      </w:r>
      <w:r>
        <w:rPr>
          <w:sz w:val="24"/>
        </w:rPr>
        <w:t>en carretera (que llevan cargamento de salmones), una carga de 22,5 tons. puede ser reducida en un muy breve periodo de tiempo,</w:t>
      </w:r>
      <w:r>
        <w:rPr>
          <w:spacing w:val="-15"/>
          <w:sz w:val="24"/>
        </w:rPr>
        <w:t xml:space="preserve"> </w:t>
      </w:r>
      <w:r>
        <w:rPr>
          <w:sz w:val="24"/>
        </w:rPr>
        <w:t>representando</w:t>
      </w:r>
      <w:r>
        <w:rPr>
          <w:spacing w:val="-15"/>
          <w:sz w:val="24"/>
        </w:rPr>
        <w:t xml:space="preserve"> </w:t>
      </w:r>
      <w:r>
        <w:rPr>
          <w:sz w:val="24"/>
        </w:rPr>
        <w:t>una</w:t>
      </w:r>
      <w:r>
        <w:rPr>
          <w:spacing w:val="-15"/>
          <w:sz w:val="24"/>
        </w:rPr>
        <w:t xml:space="preserve"> </w:t>
      </w:r>
      <w:r>
        <w:rPr>
          <w:sz w:val="24"/>
        </w:rPr>
        <w:t>ganancia</w:t>
      </w:r>
      <w:r>
        <w:rPr>
          <w:spacing w:val="-15"/>
          <w:sz w:val="24"/>
        </w:rPr>
        <w:t xml:space="preserve"> </w:t>
      </w:r>
      <w:r>
        <w:rPr>
          <w:sz w:val="24"/>
        </w:rPr>
        <w:t>de</w:t>
      </w:r>
      <w:r>
        <w:rPr>
          <w:spacing w:val="-15"/>
          <w:sz w:val="24"/>
        </w:rPr>
        <w:t xml:space="preserve"> </w:t>
      </w:r>
      <w:r>
        <w:rPr>
          <w:sz w:val="24"/>
        </w:rPr>
        <w:t>$100</w:t>
      </w:r>
      <w:r>
        <w:rPr>
          <w:spacing w:val="-15"/>
          <w:sz w:val="24"/>
        </w:rPr>
        <w:t xml:space="preserve"> </w:t>
      </w:r>
      <w:r>
        <w:rPr>
          <w:sz w:val="24"/>
        </w:rPr>
        <w:t>millones.</w:t>
      </w:r>
      <w:r>
        <w:rPr>
          <w:spacing w:val="-15"/>
          <w:sz w:val="24"/>
        </w:rPr>
        <w:t xml:space="preserve"> </w:t>
      </w:r>
      <w:r>
        <w:rPr>
          <w:sz w:val="24"/>
        </w:rPr>
        <w:t>Por</w:t>
      </w:r>
      <w:r>
        <w:rPr>
          <w:spacing w:val="-15"/>
          <w:sz w:val="24"/>
        </w:rPr>
        <w:t xml:space="preserve"> </w:t>
      </w:r>
      <w:r>
        <w:rPr>
          <w:sz w:val="24"/>
        </w:rPr>
        <w:t>otra parte, el robo de salmón al interior de centros de cultivo por medio de una lancha con capacidad de 12 toneladas permite ganancias que podrían llegar a los $48 millones</w:t>
      </w:r>
      <w:r>
        <w:rPr>
          <w:position w:val="6"/>
          <w:sz w:val="16"/>
        </w:rPr>
        <w:t>5</w:t>
      </w:r>
      <w:r>
        <w:rPr>
          <w:sz w:val="24"/>
        </w:rPr>
        <w:t>.</w:t>
      </w:r>
    </w:p>
    <w:p w:rsidR="001C7A00" w:rsidRDefault="001C7A00">
      <w:pPr>
        <w:pStyle w:val="Textoindependiente"/>
        <w:spacing w:before="135"/>
      </w:pPr>
    </w:p>
    <w:p w:rsidR="001C7A00" w:rsidRDefault="00000000">
      <w:pPr>
        <w:pStyle w:val="Prrafodelista"/>
        <w:numPr>
          <w:ilvl w:val="0"/>
          <w:numId w:val="3"/>
        </w:numPr>
        <w:tabs>
          <w:tab w:val="left" w:pos="1530"/>
        </w:tabs>
        <w:spacing w:line="357" w:lineRule="auto"/>
        <w:jc w:val="both"/>
        <w:rPr>
          <w:sz w:val="24"/>
        </w:rPr>
      </w:pPr>
      <w:r>
        <w:rPr>
          <w:sz w:val="24"/>
        </w:rPr>
        <w:t>Respecto de la ocurrencia del delito de robo de salmón, según datos proporcionados por Carabineros de Chile, dentro del periodo comprendido entre los años 2021 y 2023, se evidenciaron</w:t>
      </w:r>
      <w:r>
        <w:rPr>
          <w:spacing w:val="-2"/>
          <w:sz w:val="24"/>
        </w:rPr>
        <w:t xml:space="preserve"> </w:t>
      </w:r>
      <w:r>
        <w:rPr>
          <w:sz w:val="24"/>
        </w:rPr>
        <w:t>168</w:t>
      </w:r>
      <w:r>
        <w:rPr>
          <w:spacing w:val="-2"/>
          <w:sz w:val="24"/>
        </w:rPr>
        <w:t xml:space="preserve"> </w:t>
      </w:r>
      <w:r>
        <w:rPr>
          <w:sz w:val="24"/>
        </w:rPr>
        <w:t>casos,</w:t>
      </w:r>
      <w:r>
        <w:rPr>
          <w:spacing w:val="-2"/>
          <w:sz w:val="24"/>
        </w:rPr>
        <w:t xml:space="preserve"> </w:t>
      </w:r>
      <w:r>
        <w:rPr>
          <w:sz w:val="24"/>
        </w:rPr>
        <w:t>cuestión</w:t>
      </w:r>
      <w:r>
        <w:rPr>
          <w:spacing w:val="-2"/>
          <w:sz w:val="24"/>
        </w:rPr>
        <w:t xml:space="preserve"> </w:t>
      </w:r>
      <w:r>
        <w:rPr>
          <w:sz w:val="24"/>
        </w:rPr>
        <w:t>que</w:t>
      </w:r>
      <w:r>
        <w:rPr>
          <w:spacing w:val="-2"/>
          <w:sz w:val="24"/>
        </w:rPr>
        <w:t xml:space="preserve"> </w:t>
      </w:r>
      <w:r>
        <w:rPr>
          <w:sz w:val="24"/>
        </w:rPr>
        <w:t>representa</w:t>
      </w:r>
      <w:r>
        <w:rPr>
          <w:spacing w:val="-2"/>
          <w:sz w:val="24"/>
        </w:rPr>
        <w:t xml:space="preserve"> </w:t>
      </w:r>
      <w:r>
        <w:rPr>
          <w:sz w:val="24"/>
        </w:rPr>
        <w:t>961.000</w:t>
      </w:r>
      <w:r>
        <w:rPr>
          <w:spacing w:val="-2"/>
          <w:sz w:val="24"/>
        </w:rPr>
        <w:t xml:space="preserve"> </w:t>
      </w:r>
      <w:r>
        <w:rPr>
          <w:sz w:val="24"/>
        </w:rPr>
        <w:t>kilos</w:t>
      </w:r>
    </w:p>
    <w:p w:rsidR="001C7A00" w:rsidRDefault="00000000">
      <w:pPr>
        <w:pStyle w:val="Textoindependiente"/>
        <w:spacing w:before="3"/>
        <w:rPr>
          <w:sz w:val="19"/>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159046</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06F5FF" id="Graphic 4" o:spid="_x0000_s1026" style="position:absolute;margin-left:85.1pt;margin-top:12.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" path="m1829054,l,,,9143r1829054,l1829054,xe" fillcolor="black" stroked="f">
                <v:path arrowok="t"/>
                <w10:wrap type="topAndBottom" anchorx="page"/>
              </v:shape>
            </w:pict>
          </mc:Fallback>
        </mc:AlternateContent>
      </w:r>
    </w:p>
    <w:p w:rsidR="001C7A00" w:rsidRDefault="00000000">
      <w:pPr>
        <w:spacing w:before="100"/>
        <w:ind w:left="102" w:right="121"/>
        <w:jc w:val="both"/>
        <w:rPr>
          <w:rFonts w:ascii="Calibri" w:hAnsi="Calibri"/>
          <w:sz w:val="20"/>
        </w:rPr>
      </w:pPr>
      <w:r>
        <w:rPr>
          <w:rFonts w:ascii="Calibri" w:hAnsi="Calibri"/>
          <w:sz w:val="20"/>
          <w:vertAlign w:val="superscript"/>
        </w:rPr>
        <w:t>4</w:t>
      </w:r>
      <w:r>
        <w:rPr>
          <w:rFonts w:ascii="Calibri" w:hAnsi="Calibri"/>
          <w:sz w:val="20"/>
        </w:rPr>
        <w:t xml:space="preserve"> CÁMARA DE DIPUTADOS. Intervención del Subsecretario de Pesca bajo el contexto de la Comisión Especial Investigadora por comercialización de salmones de origen ilegal, 9 de enero del 2024, p. 31, disponible en: </w:t>
      </w:r>
      <w:hyperlink r:id="rId13">
        <w:r>
          <w:rPr>
            <w:rFonts w:ascii="Calibri" w:hAnsi="Calibri"/>
            <w:color w:val="0462C1"/>
            <w:spacing w:val="-2"/>
            <w:sz w:val="20"/>
            <w:u w:val="single" w:color="0462C1"/>
          </w:rPr>
          <w:t>https://www.camara.cl/verDoc.aspx?prmID=301627&amp;prmTipo=DOCUMENTO_COMISION</w:t>
        </w:r>
      </w:hyperlink>
    </w:p>
    <w:p w:rsidR="001C7A00" w:rsidRDefault="00000000">
      <w:pPr>
        <w:ind w:left="102"/>
        <w:rPr>
          <w:rFonts w:ascii="Calibri" w:hAnsi="Calibri"/>
          <w:sz w:val="20"/>
        </w:rPr>
      </w:pPr>
      <w:r>
        <w:rPr>
          <w:rFonts w:ascii="Calibri" w:hAnsi="Calibri"/>
          <w:sz w:val="20"/>
          <w:vertAlign w:val="superscript"/>
        </w:rPr>
        <w:t>5</w:t>
      </w:r>
      <w:r>
        <w:rPr>
          <w:rFonts w:ascii="Calibri" w:hAnsi="Calibri"/>
          <w:spacing w:val="-12"/>
          <w:sz w:val="20"/>
        </w:rPr>
        <w:t xml:space="preserve"> </w:t>
      </w:r>
      <w:r>
        <w:rPr>
          <w:rFonts w:ascii="Calibri" w:hAnsi="Calibri"/>
          <w:sz w:val="20"/>
        </w:rPr>
        <w:t>CÁMARA</w:t>
      </w:r>
      <w:r>
        <w:rPr>
          <w:rFonts w:ascii="Calibri" w:hAnsi="Calibri"/>
          <w:spacing w:val="-11"/>
          <w:sz w:val="20"/>
        </w:rPr>
        <w:t xml:space="preserve"> </w:t>
      </w:r>
      <w:r>
        <w:rPr>
          <w:rFonts w:ascii="Calibri" w:hAnsi="Calibri"/>
          <w:sz w:val="20"/>
        </w:rPr>
        <w:t>DE</w:t>
      </w:r>
      <w:r>
        <w:rPr>
          <w:rFonts w:ascii="Calibri" w:hAnsi="Calibri"/>
          <w:spacing w:val="-11"/>
          <w:sz w:val="20"/>
        </w:rPr>
        <w:t xml:space="preserve"> </w:t>
      </w:r>
      <w:r>
        <w:rPr>
          <w:rFonts w:ascii="Calibri" w:hAnsi="Calibri"/>
          <w:sz w:val="20"/>
        </w:rPr>
        <w:t>DIPUTADOS.</w:t>
      </w:r>
      <w:r>
        <w:rPr>
          <w:rFonts w:ascii="Calibri" w:hAnsi="Calibri"/>
          <w:spacing w:val="-12"/>
          <w:sz w:val="20"/>
        </w:rPr>
        <w:t xml:space="preserve"> </w:t>
      </w:r>
      <w:r>
        <w:rPr>
          <w:rFonts w:ascii="Calibri" w:hAnsi="Calibri"/>
          <w:sz w:val="20"/>
        </w:rPr>
        <w:t>Exposición</w:t>
      </w:r>
      <w:r>
        <w:rPr>
          <w:rFonts w:ascii="Calibri" w:hAnsi="Calibri"/>
          <w:spacing w:val="-10"/>
          <w:sz w:val="20"/>
        </w:rPr>
        <w:t xml:space="preserve"> </w:t>
      </w:r>
      <w:r>
        <w:rPr>
          <w:rFonts w:ascii="Calibri" w:hAnsi="Calibri"/>
          <w:sz w:val="20"/>
        </w:rPr>
        <w:t>efectuada</w:t>
      </w:r>
      <w:r>
        <w:rPr>
          <w:rFonts w:ascii="Calibri" w:hAnsi="Calibri"/>
          <w:spacing w:val="-11"/>
          <w:sz w:val="20"/>
        </w:rPr>
        <w:t xml:space="preserve"> </w:t>
      </w:r>
      <w:r>
        <w:rPr>
          <w:rFonts w:ascii="Calibri" w:hAnsi="Calibri"/>
          <w:sz w:val="20"/>
        </w:rPr>
        <w:t>por</w:t>
      </w:r>
      <w:r>
        <w:rPr>
          <w:rFonts w:ascii="Calibri" w:hAnsi="Calibri"/>
          <w:spacing w:val="-11"/>
          <w:sz w:val="20"/>
        </w:rPr>
        <w:t xml:space="preserve"> </w:t>
      </w:r>
      <w:r>
        <w:rPr>
          <w:rFonts w:ascii="Calibri" w:hAnsi="Calibri"/>
          <w:sz w:val="20"/>
        </w:rPr>
        <w:t>parte</w:t>
      </w:r>
      <w:r>
        <w:rPr>
          <w:rFonts w:ascii="Calibri" w:hAnsi="Calibri"/>
          <w:spacing w:val="-12"/>
          <w:sz w:val="20"/>
        </w:rPr>
        <w:t xml:space="preserve"> </w:t>
      </w:r>
      <w:r>
        <w:rPr>
          <w:rFonts w:ascii="Calibri" w:hAnsi="Calibri"/>
          <w:sz w:val="20"/>
        </w:rPr>
        <w:t>de</w:t>
      </w:r>
      <w:r>
        <w:rPr>
          <w:rFonts w:ascii="Calibri" w:hAnsi="Calibri"/>
          <w:spacing w:val="-11"/>
          <w:sz w:val="20"/>
        </w:rPr>
        <w:t xml:space="preserve"> </w:t>
      </w:r>
      <w:r>
        <w:rPr>
          <w:rFonts w:ascii="Calibri" w:hAnsi="Calibri"/>
          <w:sz w:val="20"/>
        </w:rPr>
        <w:t>la</w:t>
      </w:r>
      <w:r>
        <w:rPr>
          <w:rFonts w:ascii="Calibri" w:hAnsi="Calibri"/>
          <w:spacing w:val="-10"/>
          <w:sz w:val="20"/>
        </w:rPr>
        <w:t xml:space="preserve"> </w:t>
      </w:r>
      <w:r>
        <w:rPr>
          <w:rFonts w:ascii="Calibri" w:hAnsi="Calibri"/>
          <w:sz w:val="20"/>
        </w:rPr>
        <w:t>Asociación</w:t>
      </w:r>
      <w:r>
        <w:rPr>
          <w:rFonts w:ascii="Calibri" w:hAnsi="Calibri"/>
          <w:spacing w:val="-7"/>
          <w:sz w:val="20"/>
        </w:rPr>
        <w:t xml:space="preserve"> </w:t>
      </w:r>
      <w:r>
        <w:rPr>
          <w:rFonts w:ascii="Calibri" w:hAnsi="Calibri"/>
          <w:sz w:val="20"/>
        </w:rPr>
        <w:t>de</w:t>
      </w:r>
      <w:r>
        <w:rPr>
          <w:rFonts w:ascii="Calibri" w:hAnsi="Calibri"/>
          <w:spacing w:val="-12"/>
          <w:sz w:val="20"/>
        </w:rPr>
        <w:t xml:space="preserve"> </w:t>
      </w:r>
      <w:r>
        <w:rPr>
          <w:rFonts w:ascii="Calibri" w:hAnsi="Calibri"/>
          <w:sz w:val="20"/>
        </w:rPr>
        <w:t>salmonicultores</w:t>
      </w:r>
      <w:r>
        <w:rPr>
          <w:rFonts w:ascii="Calibri" w:hAnsi="Calibri"/>
          <w:spacing w:val="-9"/>
          <w:sz w:val="20"/>
        </w:rPr>
        <w:t xml:space="preserve"> </w:t>
      </w:r>
      <w:r>
        <w:rPr>
          <w:rFonts w:ascii="Calibri" w:hAnsi="Calibri"/>
          <w:sz w:val="20"/>
        </w:rPr>
        <w:t>de</w:t>
      </w:r>
      <w:r>
        <w:rPr>
          <w:rFonts w:ascii="Calibri" w:hAnsi="Calibri"/>
          <w:spacing w:val="-12"/>
          <w:sz w:val="20"/>
        </w:rPr>
        <w:t xml:space="preserve"> </w:t>
      </w:r>
      <w:r>
        <w:rPr>
          <w:rFonts w:ascii="Calibri" w:hAnsi="Calibri"/>
          <w:sz w:val="20"/>
        </w:rPr>
        <w:t>Magallanes, bajo</w:t>
      </w:r>
      <w:r>
        <w:rPr>
          <w:rFonts w:ascii="Calibri" w:hAnsi="Calibri"/>
          <w:spacing w:val="-8"/>
          <w:sz w:val="20"/>
        </w:rPr>
        <w:t xml:space="preserve"> </w:t>
      </w:r>
      <w:r>
        <w:rPr>
          <w:rFonts w:ascii="Calibri" w:hAnsi="Calibri"/>
          <w:sz w:val="20"/>
        </w:rPr>
        <w:t>el</w:t>
      </w:r>
      <w:r>
        <w:rPr>
          <w:rFonts w:ascii="Calibri" w:hAnsi="Calibri"/>
          <w:spacing w:val="-8"/>
          <w:sz w:val="20"/>
        </w:rPr>
        <w:t xml:space="preserve"> </w:t>
      </w:r>
      <w:r>
        <w:rPr>
          <w:rFonts w:ascii="Calibri" w:hAnsi="Calibri"/>
          <w:sz w:val="20"/>
        </w:rPr>
        <w:t>contexto</w:t>
      </w:r>
      <w:r>
        <w:rPr>
          <w:rFonts w:ascii="Calibri" w:hAnsi="Calibri"/>
          <w:spacing w:val="-7"/>
          <w:sz w:val="20"/>
        </w:rPr>
        <w:t xml:space="preserve"> </w:t>
      </w:r>
      <w:r>
        <w:rPr>
          <w:rFonts w:ascii="Calibri" w:hAnsi="Calibri"/>
          <w:sz w:val="20"/>
        </w:rPr>
        <w:t>de</w:t>
      </w:r>
      <w:r>
        <w:rPr>
          <w:rFonts w:ascii="Calibri" w:hAnsi="Calibri"/>
          <w:spacing w:val="-9"/>
          <w:sz w:val="20"/>
        </w:rPr>
        <w:t xml:space="preserve"> </w:t>
      </w:r>
      <w:r>
        <w:rPr>
          <w:rFonts w:ascii="Calibri" w:hAnsi="Calibri"/>
          <w:sz w:val="20"/>
        </w:rPr>
        <w:t>la</w:t>
      </w:r>
      <w:r>
        <w:rPr>
          <w:rFonts w:ascii="Calibri" w:hAnsi="Calibri"/>
          <w:spacing w:val="-7"/>
          <w:sz w:val="20"/>
        </w:rPr>
        <w:t xml:space="preserve"> </w:t>
      </w:r>
      <w:r>
        <w:rPr>
          <w:rFonts w:ascii="Calibri" w:hAnsi="Calibri"/>
          <w:sz w:val="20"/>
        </w:rPr>
        <w:t>Comisión</w:t>
      </w:r>
      <w:r>
        <w:rPr>
          <w:rFonts w:ascii="Calibri" w:hAnsi="Calibri"/>
          <w:spacing w:val="-7"/>
          <w:sz w:val="20"/>
        </w:rPr>
        <w:t xml:space="preserve"> </w:t>
      </w:r>
      <w:r>
        <w:rPr>
          <w:rFonts w:ascii="Calibri" w:hAnsi="Calibri"/>
          <w:sz w:val="20"/>
        </w:rPr>
        <w:t>Especial</w:t>
      </w:r>
      <w:r>
        <w:rPr>
          <w:rFonts w:ascii="Calibri" w:hAnsi="Calibri"/>
          <w:spacing w:val="-5"/>
          <w:sz w:val="20"/>
        </w:rPr>
        <w:t xml:space="preserve"> </w:t>
      </w:r>
      <w:r>
        <w:rPr>
          <w:rFonts w:ascii="Calibri" w:hAnsi="Calibri"/>
          <w:sz w:val="20"/>
        </w:rPr>
        <w:t>Investigadora</w:t>
      </w:r>
      <w:r>
        <w:rPr>
          <w:rFonts w:ascii="Calibri" w:hAnsi="Calibri"/>
          <w:spacing w:val="-7"/>
          <w:sz w:val="20"/>
        </w:rPr>
        <w:t xml:space="preserve"> </w:t>
      </w:r>
      <w:r>
        <w:rPr>
          <w:rFonts w:ascii="Calibri" w:hAnsi="Calibri"/>
          <w:sz w:val="20"/>
        </w:rPr>
        <w:t>por</w:t>
      </w:r>
      <w:r>
        <w:rPr>
          <w:rFonts w:ascii="Calibri" w:hAnsi="Calibri"/>
          <w:spacing w:val="-8"/>
          <w:sz w:val="20"/>
        </w:rPr>
        <w:t xml:space="preserve"> </w:t>
      </w:r>
      <w:r>
        <w:rPr>
          <w:rFonts w:ascii="Calibri" w:hAnsi="Calibri"/>
          <w:sz w:val="20"/>
        </w:rPr>
        <w:t>comercialización</w:t>
      </w:r>
      <w:r>
        <w:rPr>
          <w:rFonts w:ascii="Calibri" w:hAnsi="Calibri"/>
          <w:spacing w:val="-7"/>
          <w:sz w:val="20"/>
        </w:rPr>
        <w:t xml:space="preserve"> </w:t>
      </w:r>
      <w:r>
        <w:rPr>
          <w:rFonts w:ascii="Calibri" w:hAnsi="Calibri"/>
          <w:sz w:val="20"/>
        </w:rPr>
        <w:t>de</w:t>
      </w:r>
      <w:r>
        <w:rPr>
          <w:rFonts w:ascii="Calibri" w:hAnsi="Calibri"/>
          <w:spacing w:val="-9"/>
          <w:sz w:val="20"/>
        </w:rPr>
        <w:t xml:space="preserve"> </w:t>
      </w:r>
      <w:r>
        <w:rPr>
          <w:rFonts w:ascii="Calibri" w:hAnsi="Calibri"/>
          <w:sz w:val="20"/>
        </w:rPr>
        <w:t>salmones</w:t>
      </w:r>
      <w:r>
        <w:rPr>
          <w:rFonts w:ascii="Calibri" w:hAnsi="Calibri"/>
          <w:spacing w:val="-4"/>
          <w:sz w:val="20"/>
        </w:rPr>
        <w:t xml:space="preserve"> </w:t>
      </w:r>
      <w:r>
        <w:rPr>
          <w:rFonts w:ascii="Calibri" w:hAnsi="Calibri"/>
          <w:sz w:val="20"/>
        </w:rPr>
        <w:t>de</w:t>
      </w:r>
      <w:r>
        <w:rPr>
          <w:rFonts w:ascii="Calibri" w:hAnsi="Calibri"/>
          <w:spacing w:val="-9"/>
          <w:sz w:val="20"/>
        </w:rPr>
        <w:t xml:space="preserve"> </w:t>
      </w:r>
      <w:r>
        <w:rPr>
          <w:rFonts w:ascii="Calibri" w:hAnsi="Calibri"/>
          <w:sz w:val="20"/>
        </w:rPr>
        <w:t>origen</w:t>
      </w:r>
      <w:r>
        <w:rPr>
          <w:rFonts w:ascii="Calibri" w:hAnsi="Calibri"/>
          <w:spacing w:val="-7"/>
          <w:sz w:val="20"/>
        </w:rPr>
        <w:t xml:space="preserve"> </w:t>
      </w:r>
      <w:r>
        <w:rPr>
          <w:rFonts w:ascii="Calibri" w:hAnsi="Calibri"/>
          <w:sz w:val="20"/>
        </w:rPr>
        <w:t>ilegal,</w:t>
      </w:r>
      <w:r>
        <w:rPr>
          <w:rFonts w:ascii="Calibri" w:hAnsi="Calibri"/>
          <w:spacing w:val="-7"/>
          <w:sz w:val="20"/>
        </w:rPr>
        <w:t xml:space="preserve"> </w:t>
      </w:r>
      <w:r>
        <w:rPr>
          <w:rFonts w:ascii="Calibri" w:hAnsi="Calibri"/>
          <w:sz w:val="20"/>
        </w:rPr>
        <w:t>9</w:t>
      </w:r>
      <w:r>
        <w:rPr>
          <w:rFonts w:ascii="Calibri" w:hAnsi="Calibri"/>
          <w:spacing w:val="-8"/>
          <w:sz w:val="20"/>
        </w:rPr>
        <w:t xml:space="preserve"> </w:t>
      </w:r>
      <w:r>
        <w:rPr>
          <w:rFonts w:ascii="Calibri" w:hAnsi="Calibri"/>
          <w:sz w:val="20"/>
        </w:rPr>
        <w:t xml:space="preserve">de enero del 2024, p. 6, disponible en: </w:t>
      </w:r>
      <w:hyperlink r:id="rId14">
        <w:r>
          <w:rPr>
            <w:rFonts w:ascii="Calibri" w:hAnsi="Calibri"/>
            <w:color w:val="0462C1"/>
            <w:spacing w:val="-2"/>
            <w:sz w:val="20"/>
            <w:u w:val="single" w:color="0462C1"/>
          </w:rPr>
          <w:t>www.camara.cl/verDoc.aspx?prmID=298981&amp;prmTipo=DOCUMENTO_COMISION</w:t>
        </w:r>
      </w:hyperlink>
    </w:p>
    <w:p w:rsidR="001C7A00" w:rsidRDefault="001C7A00">
      <w:pPr>
        <w:rPr>
          <w:rFonts w:ascii="Calibri" w:hAnsi="Calibri"/>
          <w:sz w:val="20"/>
        </w:rPr>
        <w:sectPr w:rsidR="001C7A00" w:rsidSect="009C1D9F">
          <w:pgSz w:w="12240" w:h="20160"/>
          <w:pgMar w:top="1340" w:right="1580" w:bottom="1180" w:left="1600" w:header="0" w:footer="985" w:gutter="0"/>
          <w:cols w:space="720"/>
        </w:sectPr>
      </w:pPr>
    </w:p>
    <w:p w:rsidR="001C7A00" w:rsidRDefault="00000000">
      <w:pPr>
        <w:spacing w:before="75" w:line="360" w:lineRule="auto"/>
        <w:ind w:left="1530" w:right="116"/>
        <w:jc w:val="both"/>
        <w:rPr>
          <w:sz w:val="24"/>
        </w:rPr>
      </w:pPr>
      <w:r>
        <w:rPr>
          <w:sz w:val="24"/>
        </w:rPr>
        <w:lastRenderedPageBreak/>
        <w:t>de salmón sustraídos. Así, para el año recién pasado, se registraron</w:t>
      </w:r>
      <w:r>
        <w:rPr>
          <w:spacing w:val="-6"/>
          <w:sz w:val="24"/>
        </w:rPr>
        <w:t xml:space="preserve"> </w:t>
      </w:r>
      <w:r>
        <w:rPr>
          <w:sz w:val="24"/>
        </w:rPr>
        <w:t>82</w:t>
      </w:r>
      <w:r>
        <w:rPr>
          <w:spacing w:val="-6"/>
          <w:sz w:val="24"/>
        </w:rPr>
        <w:t xml:space="preserve"> </w:t>
      </w:r>
      <w:r>
        <w:rPr>
          <w:sz w:val="24"/>
        </w:rPr>
        <w:t>casos,</w:t>
      </w:r>
      <w:r>
        <w:rPr>
          <w:spacing w:val="-6"/>
          <w:sz w:val="24"/>
        </w:rPr>
        <w:t xml:space="preserve"> </w:t>
      </w:r>
      <w:r>
        <w:rPr>
          <w:sz w:val="24"/>
        </w:rPr>
        <w:t>lo</w:t>
      </w:r>
      <w:r>
        <w:rPr>
          <w:spacing w:val="-6"/>
          <w:sz w:val="24"/>
        </w:rPr>
        <w:t xml:space="preserve"> </w:t>
      </w:r>
      <w:r>
        <w:rPr>
          <w:sz w:val="24"/>
        </w:rPr>
        <w:t>que</w:t>
      </w:r>
      <w:r>
        <w:rPr>
          <w:spacing w:val="-6"/>
          <w:sz w:val="24"/>
        </w:rPr>
        <w:t xml:space="preserve"> </w:t>
      </w:r>
      <w:r>
        <w:rPr>
          <w:sz w:val="24"/>
        </w:rPr>
        <w:t>representa</w:t>
      </w:r>
      <w:r>
        <w:rPr>
          <w:spacing w:val="-5"/>
          <w:sz w:val="24"/>
        </w:rPr>
        <w:t xml:space="preserve"> </w:t>
      </w:r>
      <w:r>
        <w:rPr>
          <w:sz w:val="24"/>
        </w:rPr>
        <w:t>un</w:t>
      </w:r>
      <w:r>
        <w:rPr>
          <w:spacing w:val="-6"/>
          <w:sz w:val="24"/>
        </w:rPr>
        <w:t xml:space="preserve"> </w:t>
      </w:r>
      <w:r>
        <w:rPr>
          <w:sz w:val="24"/>
        </w:rPr>
        <w:t>95%</w:t>
      </w:r>
      <w:r>
        <w:rPr>
          <w:spacing w:val="-6"/>
          <w:sz w:val="24"/>
        </w:rPr>
        <w:t xml:space="preserve"> </w:t>
      </w:r>
      <w:r>
        <w:rPr>
          <w:sz w:val="24"/>
        </w:rPr>
        <w:t>en</w:t>
      </w:r>
      <w:r>
        <w:rPr>
          <w:spacing w:val="-6"/>
          <w:sz w:val="24"/>
        </w:rPr>
        <w:t xml:space="preserve"> </w:t>
      </w:r>
      <w:r>
        <w:rPr>
          <w:sz w:val="24"/>
        </w:rPr>
        <w:t>relación</w:t>
      </w:r>
      <w:r>
        <w:rPr>
          <w:spacing w:val="-6"/>
          <w:sz w:val="24"/>
        </w:rPr>
        <w:t xml:space="preserve"> </w:t>
      </w:r>
      <w:r>
        <w:rPr>
          <w:sz w:val="24"/>
        </w:rPr>
        <w:t>con el</w:t>
      </w:r>
      <w:r>
        <w:rPr>
          <w:spacing w:val="-4"/>
          <w:sz w:val="24"/>
        </w:rPr>
        <w:t xml:space="preserve"> </w:t>
      </w:r>
      <w:r>
        <w:rPr>
          <w:sz w:val="24"/>
        </w:rPr>
        <w:t>año</w:t>
      </w:r>
      <w:r>
        <w:rPr>
          <w:spacing w:val="-4"/>
          <w:sz w:val="24"/>
        </w:rPr>
        <w:t xml:space="preserve"> </w:t>
      </w:r>
      <w:r>
        <w:rPr>
          <w:sz w:val="24"/>
        </w:rPr>
        <w:t>2022.</w:t>
      </w:r>
      <w:r>
        <w:rPr>
          <w:spacing w:val="-4"/>
          <w:sz w:val="24"/>
        </w:rPr>
        <w:t xml:space="preserve"> </w:t>
      </w:r>
      <w:r>
        <w:rPr>
          <w:i/>
          <w:sz w:val="24"/>
        </w:rPr>
        <w:t>“La</w:t>
      </w:r>
      <w:r>
        <w:rPr>
          <w:i/>
          <w:spacing w:val="-8"/>
          <w:sz w:val="24"/>
        </w:rPr>
        <w:t xml:space="preserve"> </w:t>
      </w:r>
      <w:r>
        <w:rPr>
          <w:i/>
          <w:sz w:val="24"/>
        </w:rPr>
        <w:t>distribución</w:t>
      </w:r>
      <w:r>
        <w:rPr>
          <w:i/>
          <w:spacing w:val="-4"/>
          <w:sz w:val="24"/>
        </w:rPr>
        <w:t xml:space="preserve"> </w:t>
      </w:r>
      <w:r>
        <w:rPr>
          <w:i/>
          <w:sz w:val="24"/>
        </w:rPr>
        <w:t>de</w:t>
      </w:r>
      <w:r>
        <w:rPr>
          <w:i/>
          <w:spacing w:val="-4"/>
          <w:sz w:val="24"/>
        </w:rPr>
        <w:t xml:space="preserve"> </w:t>
      </w:r>
      <w:r>
        <w:rPr>
          <w:i/>
          <w:sz w:val="24"/>
        </w:rPr>
        <w:t>estos</w:t>
      </w:r>
      <w:r>
        <w:rPr>
          <w:i/>
          <w:spacing w:val="-4"/>
          <w:sz w:val="24"/>
        </w:rPr>
        <w:t xml:space="preserve"> </w:t>
      </w:r>
      <w:r>
        <w:rPr>
          <w:i/>
          <w:sz w:val="24"/>
        </w:rPr>
        <w:t>delitos</w:t>
      </w:r>
      <w:r>
        <w:rPr>
          <w:i/>
          <w:spacing w:val="-2"/>
          <w:sz w:val="24"/>
        </w:rPr>
        <w:t xml:space="preserve"> </w:t>
      </w:r>
      <w:r>
        <w:rPr>
          <w:i/>
          <w:sz w:val="24"/>
        </w:rPr>
        <w:t>a</w:t>
      </w:r>
      <w:r>
        <w:rPr>
          <w:i/>
          <w:spacing w:val="-7"/>
          <w:sz w:val="24"/>
        </w:rPr>
        <w:t xml:space="preserve"> </w:t>
      </w:r>
      <w:r>
        <w:rPr>
          <w:i/>
          <w:sz w:val="24"/>
        </w:rPr>
        <w:t>nivel</w:t>
      </w:r>
      <w:r>
        <w:rPr>
          <w:i/>
          <w:spacing w:val="-4"/>
          <w:sz w:val="24"/>
        </w:rPr>
        <w:t xml:space="preserve"> </w:t>
      </w:r>
      <w:r>
        <w:rPr>
          <w:i/>
          <w:sz w:val="24"/>
        </w:rPr>
        <w:t>nacional</w:t>
      </w:r>
      <w:r>
        <w:rPr>
          <w:i/>
          <w:spacing w:val="-4"/>
          <w:sz w:val="24"/>
        </w:rPr>
        <w:t xml:space="preserve"> </w:t>
      </w:r>
      <w:r>
        <w:rPr>
          <w:i/>
          <w:sz w:val="24"/>
        </w:rPr>
        <w:t>se concentra</w:t>
      </w:r>
      <w:r>
        <w:rPr>
          <w:i/>
          <w:spacing w:val="-12"/>
          <w:sz w:val="24"/>
        </w:rPr>
        <w:t xml:space="preserve"> </w:t>
      </w:r>
      <w:r>
        <w:rPr>
          <w:i/>
          <w:sz w:val="24"/>
        </w:rPr>
        <w:t>principalmente</w:t>
      </w:r>
      <w:r>
        <w:rPr>
          <w:i/>
          <w:spacing w:val="-9"/>
          <w:sz w:val="24"/>
        </w:rPr>
        <w:t xml:space="preserve"> </w:t>
      </w:r>
      <w:r>
        <w:rPr>
          <w:i/>
          <w:sz w:val="24"/>
        </w:rPr>
        <w:t>en</w:t>
      </w:r>
      <w:r>
        <w:rPr>
          <w:i/>
          <w:spacing w:val="-9"/>
          <w:sz w:val="24"/>
        </w:rPr>
        <w:t xml:space="preserve"> </w:t>
      </w:r>
      <w:r>
        <w:rPr>
          <w:i/>
          <w:sz w:val="24"/>
        </w:rPr>
        <w:t>la</w:t>
      </w:r>
      <w:r>
        <w:rPr>
          <w:i/>
          <w:spacing w:val="-12"/>
          <w:sz w:val="24"/>
        </w:rPr>
        <w:t xml:space="preserve"> </w:t>
      </w:r>
      <w:r>
        <w:rPr>
          <w:i/>
          <w:sz w:val="24"/>
        </w:rPr>
        <w:t>denominada</w:t>
      </w:r>
      <w:r>
        <w:rPr>
          <w:i/>
          <w:spacing w:val="-13"/>
          <w:sz w:val="24"/>
        </w:rPr>
        <w:t xml:space="preserve"> </w:t>
      </w:r>
      <w:r>
        <w:rPr>
          <w:i/>
          <w:sz w:val="24"/>
        </w:rPr>
        <w:t>Macrozona</w:t>
      </w:r>
      <w:r>
        <w:rPr>
          <w:i/>
          <w:spacing w:val="-12"/>
          <w:sz w:val="24"/>
        </w:rPr>
        <w:t xml:space="preserve"> </w:t>
      </w:r>
      <w:r>
        <w:rPr>
          <w:i/>
          <w:sz w:val="24"/>
        </w:rPr>
        <w:t>Sur,</w:t>
      </w:r>
      <w:r>
        <w:rPr>
          <w:i/>
          <w:spacing w:val="-9"/>
          <w:sz w:val="24"/>
        </w:rPr>
        <w:t xml:space="preserve"> </w:t>
      </w:r>
      <w:r>
        <w:rPr>
          <w:i/>
          <w:sz w:val="24"/>
        </w:rPr>
        <w:t>vale decir en las regiones del Biobío, La Araucanía, Los Lagos y Los Ríos, con 120 casos en total. Las principales comunas son 5 donde se producen estos delitos: Los Ángeles, Cabrero, Puerto Montt, Talcahuano y Loncoche. El 76 por ciento de estos casos, que</w:t>
      </w:r>
      <w:r>
        <w:rPr>
          <w:i/>
          <w:spacing w:val="-15"/>
          <w:sz w:val="24"/>
        </w:rPr>
        <w:t xml:space="preserve"> </w:t>
      </w:r>
      <w:r>
        <w:rPr>
          <w:i/>
          <w:sz w:val="24"/>
        </w:rPr>
        <w:t>son</w:t>
      </w:r>
      <w:r>
        <w:rPr>
          <w:i/>
          <w:spacing w:val="-14"/>
          <w:sz w:val="24"/>
        </w:rPr>
        <w:t xml:space="preserve"> </w:t>
      </w:r>
      <w:r>
        <w:rPr>
          <w:i/>
          <w:sz w:val="24"/>
        </w:rPr>
        <w:t>130,</w:t>
      </w:r>
      <w:r>
        <w:rPr>
          <w:i/>
          <w:spacing w:val="-14"/>
          <w:sz w:val="24"/>
        </w:rPr>
        <w:t xml:space="preserve"> </w:t>
      </w:r>
      <w:r>
        <w:rPr>
          <w:i/>
          <w:sz w:val="24"/>
        </w:rPr>
        <w:t>corresponden</w:t>
      </w:r>
      <w:r>
        <w:rPr>
          <w:i/>
          <w:spacing w:val="-13"/>
          <w:sz w:val="24"/>
        </w:rPr>
        <w:t xml:space="preserve"> </w:t>
      </w:r>
      <w:r>
        <w:rPr>
          <w:i/>
          <w:sz w:val="24"/>
        </w:rPr>
        <w:t>a</w:t>
      </w:r>
      <w:r>
        <w:rPr>
          <w:i/>
          <w:spacing w:val="-18"/>
          <w:sz w:val="24"/>
        </w:rPr>
        <w:t xml:space="preserve"> </w:t>
      </w:r>
      <w:r>
        <w:rPr>
          <w:i/>
          <w:sz w:val="24"/>
        </w:rPr>
        <w:t>robos</w:t>
      </w:r>
      <w:r>
        <w:rPr>
          <w:i/>
          <w:spacing w:val="-14"/>
          <w:sz w:val="24"/>
        </w:rPr>
        <w:t xml:space="preserve"> </w:t>
      </w:r>
      <w:r>
        <w:rPr>
          <w:i/>
          <w:sz w:val="24"/>
        </w:rPr>
        <w:t>en</w:t>
      </w:r>
      <w:r>
        <w:rPr>
          <w:i/>
          <w:spacing w:val="-14"/>
          <w:sz w:val="24"/>
        </w:rPr>
        <w:t xml:space="preserve"> </w:t>
      </w:r>
      <w:r>
        <w:rPr>
          <w:i/>
          <w:sz w:val="24"/>
        </w:rPr>
        <w:t>sus</w:t>
      </w:r>
      <w:r>
        <w:rPr>
          <w:i/>
          <w:spacing w:val="-14"/>
          <w:sz w:val="24"/>
        </w:rPr>
        <w:t xml:space="preserve"> </w:t>
      </w:r>
      <w:r>
        <w:rPr>
          <w:i/>
          <w:sz w:val="24"/>
        </w:rPr>
        <w:t>distintas</w:t>
      </w:r>
      <w:r>
        <w:rPr>
          <w:i/>
          <w:spacing w:val="-14"/>
          <w:sz w:val="24"/>
        </w:rPr>
        <w:t xml:space="preserve"> </w:t>
      </w:r>
      <w:r>
        <w:rPr>
          <w:i/>
          <w:sz w:val="24"/>
        </w:rPr>
        <w:t>modalidades y 11 por ciento corresponde a hurtos.”</w:t>
      </w:r>
      <w:r>
        <w:rPr>
          <w:position w:val="6"/>
          <w:sz w:val="16"/>
        </w:rPr>
        <w:t>6</w:t>
      </w:r>
      <w:r>
        <w:rPr>
          <w:sz w:val="24"/>
        </w:rPr>
        <w:t>.</w:t>
      </w:r>
    </w:p>
    <w:p w:rsidR="001C7A00" w:rsidRDefault="001C7A00">
      <w:pPr>
        <w:pStyle w:val="Textoindependiente"/>
        <w:spacing w:before="143"/>
      </w:pPr>
    </w:p>
    <w:p w:rsidR="001C7A00" w:rsidRDefault="00000000">
      <w:pPr>
        <w:pStyle w:val="Prrafodelista"/>
        <w:numPr>
          <w:ilvl w:val="0"/>
          <w:numId w:val="3"/>
        </w:numPr>
        <w:tabs>
          <w:tab w:val="left" w:pos="1530"/>
        </w:tabs>
        <w:spacing w:before="1" w:line="360" w:lineRule="auto"/>
        <w:jc w:val="both"/>
        <w:rPr>
          <w:sz w:val="24"/>
        </w:rPr>
      </w:pPr>
      <w:r>
        <w:rPr>
          <w:sz w:val="24"/>
        </w:rPr>
        <w:t>Así</w:t>
      </w:r>
      <w:r>
        <w:rPr>
          <w:spacing w:val="-11"/>
          <w:sz w:val="24"/>
        </w:rPr>
        <w:t xml:space="preserve"> </w:t>
      </w:r>
      <w:r>
        <w:rPr>
          <w:sz w:val="24"/>
        </w:rPr>
        <w:t>las</w:t>
      </w:r>
      <w:r>
        <w:rPr>
          <w:spacing w:val="-11"/>
          <w:sz w:val="24"/>
        </w:rPr>
        <w:t xml:space="preserve"> </w:t>
      </w:r>
      <w:r>
        <w:rPr>
          <w:sz w:val="24"/>
        </w:rPr>
        <w:t>cosas,</w:t>
      </w:r>
      <w:r>
        <w:rPr>
          <w:spacing w:val="-11"/>
          <w:sz w:val="24"/>
        </w:rPr>
        <w:t xml:space="preserve"> </w:t>
      </w:r>
      <w:r>
        <w:rPr>
          <w:sz w:val="24"/>
        </w:rPr>
        <w:t>cabe</w:t>
      </w:r>
      <w:r>
        <w:rPr>
          <w:spacing w:val="-13"/>
          <w:sz w:val="24"/>
        </w:rPr>
        <w:t xml:space="preserve"> </w:t>
      </w:r>
      <w:r>
        <w:rPr>
          <w:sz w:val="24"/>
        </w:rPr>
        <w:t>mencionar</w:t>
      </w:r>
      <w:r>
        <w:rPr>
          <w:spacing w:val="-10"/>
          <w:sz w:val="24"/>
        </w:rPr>
        <w:t xml:space="preserve"> </w:t>
      </w:r>
      <w:r>
        <w:rPr>
          <w:sz w:val="24"/>
        </w:rPr>
        <w:t>que,</w:t>
      </w:r>
      <w:r>
        <w:rPr>
          <w:spacing w:val="-11"/>
          <w:sz w:val="24"/>
        </w:rPr>
        <w:t xml:space="preserve"> </w:t>
      </w:r>
      <w:r>
        <w:rPr>
          <w:sz w:val="24"/>
        </w:rPr>
        <w:t>desde</w:t>
      </w:r>
      <w:r>
        <w:rPr>
          <w:spacing w:val="-11"/>
          <w:sz w:val="24"/>
        </w:rPr>
        <w:t xml:space="preserve"> </w:t>
      </w:r>
      <w:r>
        <w:rPr>
          <w:sz w:val="24"/>
        </w:rPr>
        <w:t>el</w:t>
      </w:r>
      <w:r>
        <w:rPr>
          <w:spacing w:val="-11"/>
          <w:sz w:val="24"/>
        </w:rPr>
        <w:t xml:space="preserve"> </w:t>
      </w:r>
      <w:r>
        <w:rPr>
          <w:sz w:val="24"/>
        </w:rPr>
        <w:t>punto</w:t>
      </w:r>
      <w:r>
        <w:rPr>
          <w:spacing w:val="-11"/>
          <w:sz w:val="24"/>
        </w:rPr>
        <w:t xml:space="preserve"> </w:t>
      </w:r>
      <w:r>
        <w:rPr>
          <w:sz w:val="24"/>
        </w:rPr>
        <w:t>de</w:t>
      </w:r>
      <w:r>
        <w:rPr>
          <w:spacing w:val="-11"/>
          <w:sz w:val="24"/>
        </w:rPr>
        <w:t xml:space="preserve"> </w:t>
      </w:r>
      <w:r>
        <w:rPr>
          <w:sz w:val="24"/>
        </w:rPr>
        <w:t>vista</w:t>
      </w:r>
      <w:r>
        <w:rPr>
          <w:spacing w:val="-11"/>
          <w:sz w:val="24"/>
        </w:rPr>
        <w:t xml:space="preserve"> </w:t>
      </w:r>
      <w:r>
        <w:rPr>
          <w:sz w:val="24"/>
        </w:rPr>
        <w:t>de</w:t>
      </w:r>
      <w:r>
        <w:rPr>
          <w:spacing w:val="-11"/>
          <w:sz w:val="24"/>
        </w:rPr>
        <w:t xml:space="preserve"> </w:t>
      </w:r>
      <w:r>
        <w:rPr>
          <w:sz w:val="24"/>
        </w:rPr>
        <w:t>la persecución penal, de no tener una investigación más acabada o especializada</w:t>
      </w:r>
      <w:r>
        <w:rPr>
          <w:position w:val="6"/>
          <w:sz w:val="16"/>
        </w:rPr>
        <w:t>7</w:t>
      </w:r>
      <w:r>
        <w:rPr>
          <w:sz w:val="24"/>
        </w:rPr>
        <w:t>, este tipo de hechos terminan siendo formalizados por los delitos de robo en lugar no habitado, receptación o robo en lugar habitado e infracciones al artículo 137 bis, de la ley de Pesca. Sin lugar a duda, el contar con unidades especializadas para la persecución de estos delitos permite el poder efectuar formalizaciones que van más allá de los delitos antes descritos.</w:t>
      </w:r>
    </w:p>
    <w:p w:rsidR="001C7A00" w:rsidRDefault="001C7A00">
      <w:pPr>
        <w:pStyle w:val="Textoindependiente"/>
        <w:spacing w:before="135"/>
      </w:pPr>
    </w:p>
    <w:p w:rsidR="001C7A00" w:rsidRDefault="00000000">
      <w:pPr>
        <w:pStyle w:val="Prrafodelista"/>
        <w:numPr>
          <w:ilvl w:val="0"/>
          <w:numId w:val="3"/>
        </w:numPr>
        <w:tabs>
          <w:tab w:val="left" w:pos="1530"/>
        </w:tabs>
        <w:spacing w:line="360" w:lineRule="auto"/>
        <w:jc w:val="both"/>
        <w:rPr>
          <w:sz w:val="24"/>
        </w:rPr>
      </w:pPr>
      <w:r>
        <w:rPr>
          <w:sz w:val="24"/>
        </w:rPr>
        <w:t>Sin lugar a duda y a la luz de los datos entregados anteriormente es que resulta imprescindible establecer las modificaciones legislativas que se proponen a modo de hacer frente a una actividad delictiva que con el pasar del tiempo ha ido</w:t>
      </w:r>
      <w:r>
        <w:rPr>
          <w:spacing w:val="-3"/>
          <w:sz w:val="24"/>
        </w:rPr>
        <w:t xml:space="preserve"> </w:t>
      </w:r>
      <w:r>
        <w:rPr>
          <w:sz w:val="24"/>
        </w:rPr>
        <w:t>en</w:t>
      </w:r>
      <w:r>
        <w:rPr>
          <w:spacing w:val="-3"/>
          <w:sz w:val="24"/>
        </w:rPr>
        <w:t xml:space="preserve"> </w:t>
      </w:r>
      <w:r>
        <w:rPr>
          <w:sz w:val="24"/>
        </w:rPr>
        <w:t>aumento</w:t>
      </w:r>
      <w:r>
        <w:rPr>
          <w:spacing w:val="-3"/>
          <w:sz w:val="24"/>
        </w:rPr>
        <w:t xml:space="preserve"> </w:t>
      </w:r>
      <w:r>
        <w:rPr>
          <w:sz w:val="24"/>
        </w:rPr>
        <w:t>y</w:t>
      </w:r>
      <w:r>
        <w:rPr>
          <w:spacing w:val="-1"/>
          <w:sz w:val="24"/>
        </w:rPr>
        <w:t xml:space="preserve"> </w:t>
      </w:r>
      <w:r>
        <w:rPr>
          <w:sz w:val="24"/>
        </w:rPr>
        <w:t>que</w:t>
      </w:r>
      <w:r>
        <w:rPr>
          <w:spacing w:val="-3"/>
          <w:sz w:val="24"/>
        </w:rPr>
        <w:t xml:space="preserve"> </w:t>
      </w:r>
      <w:r>
        <w:rPr>
          <w:sz w:val="24"/>
        </w:rPr>
        <w:t>no</w:t>
      </w:r>
      <w:r>
        <w:rPr>
          <w:spacing w:val="-3"/>
          <w:sz w:val="24"/>
        </w:rPr>
        <w:t xml:space="preserve"> </w:t>
      </w:r>
      <w:r>
        <w:rPr>
          <w:sz w:val="24"/>
        </w:rPr>
        <w:t>tan</w:t>
      </w:r>
      <w:r>
        <w:rPr>
          <w:spacing w:val="-3"/>
          <w:sz w:val="24"/>
        </w:rPr>
        <w:t xml:space="preserve"> </w:t>
      </w:r>
      <w:r>
        <w:rPr>
          <w:sz w:val="24"/>
        </w:rPr>
        <w:t>solo afecta</w:t>
      </w:r>
      <w:r>
        <w:rPr>
          <w:spacing w:val="-1"/>
          <w:sz w:val="24"/>
        </w:rPr>
        <w:t xml:space="preserve"> </w:t>
      </w:r>
      <w:r>
        <w:rPr>
          <w:sz w:val="24"/>
        </w:rPr>
        <w:t>a</w:t>
      </w:r>
      <w:r>
        <w:rPr>
          <w:spacing w:val="-3"/>
          <w:sz w:val="24"/>
        </w:rPr>
        <w:t xml:space="preserve"> </w:t>
      </w:r>
      <w:r>
        <w:rPr>
          <w:sz w:val="24"/>
        </w:rPr>
        <w:t>un</w:t>
      </w:r>
      <w:r>
        <w:rPr>
          <w:spacing w:val="-3"/>
          <w:sz w:val="24"/>
        </w:rPr>
        <w:t xml:space="preserve"> </w:t>
      </w:r>
      <w:r>
        <w:rPr>
          <w:sz w:val="24"/>
        </w:rPr>
        <w:t>sector</w:t>
      </w:r>
      <w:r>
        <w:rPr>
          <w:spacing w:val="-3"/>
          <w:sz w:val="24"/>
        </w:rPr>
        <w:t xml:space="preserve"> </w:t>
      </w:r>
      <w:r>
        <w:rPr>
          <w:sz w:val="24"/>
        </w:rPr>
        <w:t>económico en nuestro país o los ingresos que pueda percibir el Estado desde</w:t>
      </w:r>
      <w:r>
        <w:rPr>
          <w:spacing w:val="-13"/>
          <w:sz w:val="24"/>
        </w:rPr>
        <w:t xml:space="preserve"> </w:t>
      </w:r>
      <w:r>
        <w:rPr>
          <w:sz w:val="24"/>
        </w:rPr>
        <w:t>el</w:t>
      </w:r>
      <w:r>
        <w:rPr>
          <w:spacing w:val="-13"/>
          <w:sz w:val="24"/>
        </w:rPr>
        <w:t xml:space="preserve"> </w:t>
      </w:r>
      <w:r>
        <w:rPr>
          <w:sz w:val="24"/>
        </w:rPr>
        <w:t>punto</w:t>
      </w:r>
      <w:r>
        <w:rPr>
          <w:spacing w:val="-13"/>
          <w:sz w:val="24"/>
        </w:rPr>
        <w:t xml:space="preserve"> </w:t>
      </w:r>
      <w:r>
        <w:rPr>
          <w:sz w:val="24"/>
        </w:rPr>
        <w:t>de</w:t>
      </w:r>
      <w:r>
        <w:rPr>
          <w:spacing w:val="-13"/>
          <w:sz w:val="24"/>
        </w:rPr>
        <w:t xml:space="preserve"> </w:t>
      </w:r>
      <w:r>
        <w:rPr>
          <w:sz w:val="24"/>
        </w:rPr>
        <w:t>vista</w:t>
      </w:r>
      <w:r>
        <w:rPr>
          <w:spacing w:val="-13"/>
          <w:sz w:val="24"/>
        </w:rPr>
        <w:t xml:space="preserve"> </w:t>
      </w:r>
      <w:r>
        <w:rPr>
          <w:sz w:val="24"/>
        </w:rPr>
        <w:t>tributario</w:t>
      </w:r>
      <w:r>
        <w:rPr>
          <w:position w:val="6"/>
          <w:sz w:val="16"/>
        </w:rPr>
        <w:t>8</w:t>
      </w:r>
      <w:r>
        <w:rPr>
          <w:sz w:val="24"/>
        </w:rPr>
        <w:t>.</w:t>
      </w:r>
      <w:r>
        <w:rPr>
          <w:spacing w:val="-13"/>
          <w:sz w:val="24"/>
        </w:rPr>
        <w:t xml:space="preserve"> </w:t>
      </w:r>
      <w:r>
        <w:rPr>
          <w:sz w:val="24"/>
        </w:rPr>
        <w:t>A</w:t>
      </w:r>
      <w:r>
        <w:rPr>
          <w:spacing w:val="-13"/>
          <w:sz w:val="24"/>
        </w:rPr>
        <w:t xml:space="preserve"> </w:t>
      </w:r>
      <w:r>
        <w:rPr>
          <w:sz w:val="24"/>
        </w:rPr>
        <w:t>diferencia</w:t>
      </w:r>
      <w:r>
        <w:rPr>
          <w:spacing w:val="-13"/>
          <w:sz w:val="24"/>
        </w:rPr>
        <w:t xml:space="preserve"> </w:t>
      </w:r>
      <w:r>
        <w:rPr>
          <w:sz w:val="24"/>
        </w:rPr>
        <w:t>de</w:t>
      </w:r>
      <w:r>
        <w:rPr>
          <w:spacing w:val="-13"/>
          <w:sz w:val="24"/>
        </w:rPr>
        <w:t xml:space="preserve"> </w:t>
      </w:r>
      <w:r>
        <w:rPr>
          <w:sz w:val="24"/>
        </w:rPr>
        <w:t>lo</w:t>
      </w:r>
      <w:r>
        <w:rPr>
          <w:spacing w:val="-13"/>
          <w:sz w:val="24"/>
        </w:rPr>
        <w:t xml:space="preserve"> </w:t>
      </w:r>
      <w:r>
        <w:rPr>
          <w:sz w:val="24"/>
        </w:rPr>
        <w:t>que</w:t>
      </w:r>
      <w:r>
        <w:rPr>
          <w:spacing w:val="-13"/>
          <w:sz w:val="24"/>
        </w:rPr>
        <w:t xml:space="preserve"> </w:t>
      </w:r>
      <w:r>
        <w:rPr>
          <w:sz w:val="24"/>
        </w:rPr>
        <w:t>ocurre con el robo de madera u otros objetos de especial protección penal, el robo de salmón pone seriamente en riesgo la salud pública de nuestros compatriotas debido a que los productos sustraídos por las bandas criminales vienen a quebrantar las cadenas de custodia de la calidad de los productos.</w:t>
      </w:r>
    </w:p>
    <w:p w:rsidR="001C7A00" w:rsidRDefault="001C7A00">
      <w:pPr>
        <w:pStyle w:val="Textoindependiente"/>
        <w:rPr>
          <w:sz w:val="20"/>
        </w:rPr>
      </w:pPr>
    </w:p>
    <w:p w:rsidR="001C7A00" w:rsidRDefault="001C7A00">
      <w:pPr>
        <w:pStyle w:val="Textoindependiente"/>
        <w:rPr>
          <w:sz w:val="20"/>
        </w:rPr>
      </w:pPr>
    </w:p>
    <w:p w:rsidR="001C7A00" w:rsidRDefault="001C7A00">
      <w:pPr>
        <w:pStyle w:val="Textoindependiente"/>
        <w:rPr>
          <w:sz w:val="20"/>
        </w:rPr>
      </w:pPr>
    </w:p>
    <w:p w:rsidR="001C7A00" w:rsidRDefault="00000000">
      <w:pPr>
        <w:pStyle w:val="Textoindependiente"/>
        <w:spacing w:before="69"/>
        <w:rPr>
          <w:sz w:val="20"/>
        </w:rPr>
      </w:pPr>
      <w:r>
        <w:rPr>
          <w:noProof/>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208261</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ECAA87" id="Graphic 5" o:spid="_x0000_s1026" style="position:absolute;margin-left:85.1pt;margin-top:16.4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" path="m1829054,l,,,9143r1829054,l1829054,xe" fillcolor="black" stroked="f">
                <v:path arrowok="t"/>
                <w10:wrap type="topAndBottom" anchorx="page"/>
              </v:shape>
            </w:pict>
          </mc:Fallback>
        </mc:AlternateContent>
      </w:r>
    </w:p>
    <w:p w:rsidR="001C7A00" w:rsidRDefault="00000000">
      <w:pPr>
        <w:spacing w:before="102"/>
        <w:ind w:left="102" w:right="115"/>
        <w:jc w:val="both"/>
        <w:rPr>
          <w:rFonts w:ascii="Calibri" w:hAnsi="Calibri"/>
          <w:sz w:val="20"/>
        </w:rPr>
      </w:pPr>
      <w:r>
        <w:rPr>
          <w:rFonts w:ascii="Calibri" w:hAnsi="Calibri"/>
          <w:sz w:val="20"/>
          <w:vertAlign w:val="superscript"/>
        </w:rPr>
        <w:t>66</w:t>
      </w:r>
      <w:r>
        <w:rPr>
          <w:rFonts w:ascii="Calibri" w:hAnsi="Calibri"/>
          <w:sz w:val="20"/>
        </w:rPr>
        <w:t xml:space="preserve"> CÁMARA DE DIPUTADOS. Intervención del General, Jefe Zona Santiago Oeste , bajo el contexto de la Comisión Especial Investigadora por comercialización de salmones de origen ilegal, 23 de enero del 2024, p. 13, disponible en: </w:t>
      </w:r>
      <w:hyperlink r:id="rId15">
        <w:r>
          <w:rPr>
            <w:rFonts w:ascii="Calibri" w:hAnsi="Calibri"/>
            <w:color w:val="0462C1"/>
            <w:sz w:val="20"/>
            <w:u w:val="single" w:color="0462C1"/>
          </w:rPr>
          <w:t>www.camara.cl/verDoc.aspx?prmID=301752&amp;prmTipo=DOCUMENTO_COMISION</w:t>
        </w:r>
      </w:hyperlink>
    </w:p>
    <w:p w:rsidR="001C7A00" w:rsidRDefault="00000000">
      <w:pPr>
        <w:ind w:left="102" w:right="117"/>
        <w:jc w:val="both"/>
        <w:rPr>
          <w:rFonts w:ascii="Calibri" w:hAnsi="Calibri"/>
          <w:sz w:val="20"/>
        </w:rPr>
      </w:pPr>
      <w:r>
        <w:rPr>
          <w:rFonts w:ascii="Calibri" w:hAnsi="Calibri"/>
          <w:sz w:val="20"/>
          <w:vertAlign w:val="superscript"/>
        </w:rPr>
        <w:t>7</w:t>
      </w:r>
      <w:r>
        <w:rPr>
          <w:rFonts w:ascii="Calibri" w:hAnsi="Calibri"/>
          <w:sz w:val="20"/>
        </w:rPr>
        <w:t xml:space="preserve"> El año 2019, la Fiscalía Regional de Los Lagos estableció el primer foco investigativo a cargo del Sistema de Análisis Criminal y Focos Investigativos, SACFI, que es una unidad especial conformada por cuatro fiscales, cuya</w:t>
      </w:r>
      <w:r>
        <w:rPr>
          <w:rFonts w:ascii="Calibri" w:hAnsi="Calibri"/>
          <w:spacing w:val="-12"/>
          <w:sz w:val="20"/>
        </w:rPr>
        <w:t xml:space="preserve"> </w:t>
      </w:r>
      <w:r>
        <w:rPr>
          <w:rFonts w:ascii="Calibri" w:hAnsi="Calibri"/>
          <w:sz w:val="20"/>
        </w:rPr>
        <w:t>misión</w:t>
      </w:r>
      <w:r>
        <w:rPr>
          <w:rFonts w:ascii="Calibri" w:hAnsi="Calibri"/>
          <w:spacing w:val="-11"/>
          <w:sz w:val="20"/>
        </w:rPr>
        <w:t xml:space="preserve"> </w:t>
      </w:r>
      <w:r>
        <w:rPr>
          <w:rFonts w:ascii="Calibri" w:hAnsi="Calibri"/>
          <w:sz w:val="20"/>
        </w:rPr>
        <w:t>es</w:t>
      </w:r>
      <w:r>
        <w:rPr>
          <w:rFonts w:ascii="Calibri" w:hAnsi="Calibri"/>
          <w:spacing w:val="-11"/>
          <w:sz w:val="20"/>
        </w:rPr>
        <w:t xml:space="preserve"> </w:t>
      </w:r>
      <w:r>
        <w:rPr>
          <w:rFonts w:ascii="Calibri" w:hAnsi="Calibri"/>
          <w:sz w:val="20"/>
        </w:rPr>
        <w:t>investigar</w:t>
      </w:r>
      <w:r>
        <w:rPr>
          <w:rFonts w:ascii="Calibri" w:hAnsi="Calibri"/>
          <w:spacing w:val="-11"/>
          <w:sz w:val="20"/>
        </w:rPr>
        <w:t xml:space="preserve"> </w:t>
      </w:r>
      <w:r>
        <w:rPr>
          <w:rFonts w:ascii="Calibri" w:hAnsi="Calibri"/>
          <w:sz w:val="20"/>
        </w:rPr>
        <w:t>desde</w:t>
      </w:r>
      <w:r>
        <w:rPr>
          <w:rFonts w:ascii="Calibri" w:hAnsi="Calibri"/>
          <w:spacing w:val="-11"/>
          <w:sz w:val="20"/>
        </w:rPr>
        <w:t xml:space="preserve"> </w:t>
      </w:r>
      <w:r>
        <w:rPr>
          <w:rFonts w:ascii="Calibri" w:hAnsi="Calibri"/>
          <w:sz w:val="20"/>
        </w:rPr>
        <w:t>un</w:t>
      </w:r>
      <w:r>
        <w:rPr>
          <w:rFonts w:ascii="Calibri" w:hAnsi="Calibri"/>
          <w:spacing w:val="-11"/>
          <w:sz w:val="20"/>
        </w:rPr>
        <w:t xml:space="preserve"> </w:t>
      </w:r>
      <w:r>
        <w:rPr>
          <w:rFonts w:ascii="Calibri" w:hAnsi="Calibri"/>
          <w:sz w:val="20"/>
        </w:rPr>
        <w:t>punto</w:t>
      </w:r>
      <w:r>
        <w:rPr>
          <w:rFonts w:ascii="Calibri" w:hAnsi="Calibri"/>
          <w:spacing w:val="-11"/>
          <w:sz w:val="20"/>
        </w:rPr>
        <w:t xml:space="preserve"> </w:t>
      </w:r>
      <w:r>
        <w:rPr>
          <w:rFonts w:ascii="Calibri" w:hAnsi="Calibri"/>
          <w:sz w:val="20"/>
        </w:rPr>
        <w:t>de</w:t>
      </w:r>
      <w:r>
        <w:rPr>
          <w:rFonts w:ascii="Calibri" w:hAnsi="Calibri"/>
          <w:spacing w:val="-12"/>
          <w:sz w:val="20"/>
        </w:rPr>
        <w:t xml:space="preserve"> </w:t>
      </w:r>
      <w:r>
        <w:rPr>
          <w:rFonts w:ascii="Calibri" w:hAnsi="Calibri"/>
          <w:sz w:val="20"/>
        </w:rPr>
        <w:t>vista</w:t>
      </w:r>
      <w:r>
        <w:rPr>
          <w:rFonts w:ascii="Calibri" w:hAnsi="Calibri"/>
          <w:spacing w:val="-10"/>
          <w:sz w:val="20"/>
        </w:rPr>
        <w:t xml:space="preserve"> </w:t>
      </w:r>
      <w:r>
        <w:rPr>
          <w:rFonts w:ascii="Calibri" w:hAnsi="Calibri"/>
          <w:sz w:val="20"/>
        </w:rPr>
        <w:t>distinto</w:t>
      </w:r>
      <w:r>
        <w:rPr>
          <w:rFonts w:ascii="Calibri" w:hAnsi="Calibri"/>
          <w:spacing w:val="-11"/>
          <w:sz w:val="20"/>
        </w:rPr>
        <w:t xml:space="preserve"> </w:t>
      </w:r>
      <w:r>
        <w:rPr>
          <w:rFonts w:ascii="Calibri" w:hAnsi="Calibri"/>
          <w:sz w:val="20"/>
        </w:rPr>
        <w:t>del</w:t>
      </w:r>
      <w:r>
        <w:rPr>
          <w:rFonts w:ascii="Calibri" w:hAnsi="Calibri"/>
          <w:spacing w:val="-12"/>
          <w:sz w:val="20"/>
        </w:rPr>
        <w:t xml:space="preserve"> </w:t>
      </w:r>
      <w:r>
        <w:rPr>
          <w:rFonts w:ascii="Calibri" w:hAnsi="Calibri"/>
          <w:sz w:val="20"/>
        </w:rPr>
        <w:t>que</w:t>
      </w:r>
      <w:r>
        <w:rPr>
          <w:rFonts w:ascii="Calibri" w:hAnsi="Calibri"/>
          <w:spacing w:val="-11"/>
          <w:sz w:val="20"/>
        </w:rPr>
        <w:t xml:space="preserve"> </w:t>
      </w:r>
      <w:r>
        <w:rPr>
          <w:rFonts w:ascii="Calibri" w:hAnsi="Calibri"/>
          <w:sz w:val="20"/>
        </w:rPr>
        <w:t>se</w:t>
      </w:r>
      <w:r>
        <w:rPr>
          <w:rFonts w:ascii="Calibri" w:hAnsi="Calibri"/>
          <w:spacing w:val="-11"/>
          <w:sz w:val="20"/>
        </w:rPr>
        <w:t xml:space="preserve"> </w:t>
      </w:r>
      <w:r>
        <w:rPr>
          <w:rFonts w:ascii="Calibri" w:hAnsi="Calibri"/>
          <w:sz w:val="20"/>
        </w:rPr>
        <w:t>investigan</w:t>
      </w:r>
      <w:r>
        <w:rPr>
          <w:rFonts w:ascii="Calibri" w:hAnsi="Calibri"/>
          <w:spacing w:val="-11"/>
          <w:sz w:val="20"/>
        </w:rPr>
        <w:t xml:space="preserve"> </w:t>
      </w:r>
      <w:r>
        <w:rPr>
          <w:rFonts w:ascii="Calibri" w:hAnsi="Calibri"/>
          <w:sz w:val="20"/>
        </w:rPr>
        <w:t>todos</w:t>
      </w:r>
      <w:r>
        <w:rPr>
          <w:rFonts w:ascii="Calibri" w:hAnsi="Calibri"/>
          <w:spacing w:val="-10"/>
          <w:sz w:val="20"/>
        </w:rPr>
        <w:t xml:space="preserve"> </w:t>
      </w:r>
      <w:r>
        <w:rPr>
          <w:rFonts w:ascii="Calibri" w:hAnsi="Calibri"/>
          <w:sz w:val="20"/>
        </w:rPr>
        <w:t>los</w:t>
      </w:r>
      <w:r>
        <w:rPr>
          <w:rFonts w:ascii="Calibri" w:hAnsi="Calibri"/>
          <w:spacing w:val="-10"/>
          <w:sz w:val="20"/>
        </w:rPr>
        <w:t xml:space="preserve"> </w:t>
      </w:r>
      <w:r>
        <w:rPr>
          <w:rFonts w:ascii="Calibri" w:hAnsi="Calibri"/>
          <w:sz w:val="20"/>
        </w:rPr>
        <w:t>delitos,</w:t>
      </w:r>
      <w:r>
        <w:rPr>
          <w:rFonts w:ascii="Calibri" w:hAnsi="Calibri"/>
          <w:spacing w:val="-11"/>
          <w:sz w:val="20"/>
        </w:rPr>
        <w:t xml:space="preserve"> </w:t>
      </w:r>
      <w:r>
        <w:rPr>
          <w:rFonts w:ascii="Calibri" w:hAnsi="Calibri"/>
          <w:sz w:val="20"/>
        </w:rPr>
        <w:t>solo</w:t>
      </w:r>
      <w:r>
        <w:rPr>
          <w:rFonts w:ascii="Calibri" w:hAnsi="Calibri"/>
          <w:spacing w:val="-11"/>
          <w:sz w:val="20"/>
        </w:rPr>
        <w:t xml:space="preserve"> </w:t>
      </w:r>
      <w:r>
        <w:rPr>
          <w:rFonts w:ascii="Calibri" w:hAnsi="Calibri"/>
          <w:sz w:val="20"/>
        </w:rPr>
        <w:t>investiga fenómenos criminales que obedezcan a algún patrón común, que se vaya reproduciendo.</w:t>
      </w:r>
    </w:p>
    <w:p w:rsidR="001C7A00" w:rsidRDefault="00000000">
      <w:pPr>
        <w:ind w:left="102" w:right="128"/>
        <w:jc w:val="both"/>
        <w:rPr>
          <w:rFonts w:ascii="Calibri" w:hAnsi="Calibri"/>
          <w:sz w:val="20"/>
        </w:rPr>
      </w:pPr>
      <w:r>
        <w:rPr>
          <w:rFonts w:ascii="Calibri" w:hAnsi="Calibri"/>
          <w:sz w:val="20"/>
          <w:vertAlign w:val="superscript"/>
        </w:rPr>
        <w:t>8</w:t>
      </w:r>
      <w:r>
        <w:rPr>
          <w:rFonts w:ascii="Calibri" w:hAnsi="Calibri"/>
          <w:spacing w:val="-6"/>
          <w:sz w:val="20"/>
        </w:rPr>
        <w:t xml:space="preserve"> </w:t>
      </w:r>
      <w:r>
        <w:rPr>
          <w:rFonts w:ascii="Calibri" w:hAnsi="Calibri"/>
          <w:sz w:val="20"/>
        </w:rPr>
        <w:t>La</w:t>
      </w:r>
      <w:r>
        <w:rPr>
          <w:rFonts w:ascii="Calibri" w:hAnsi="Calibri"/>
          <w:spacing w:val="-5"/>
          <w:sz w:val="20"/>
        </w:rPr>
        <w:t xml:space="preserve"> </w:t>
      </w:r>
      <w:r>
        <w:rPr>
          <w:rFonts w:ascii="Calibri" w:hAnsi="Calibri"/>
          <w:sz w:val="20"/>
        </w:rPr>
        <w:t>evasión</w:t>
      </w:r>
      <w:r>
        <w:rPr>
          <w:rFonts w:ascii="Calibri" w:hAnsi="Calibri"/>
          <w:spacing w:val="-4"/>
          <w:sz w:val="20"/>
        </w:rPr>
        <w:t xml:space="preserve"> </w:t>
      </w:r>
      <w:r>
        <w:rPr>
          <w:rFonts w:ascii="Calibri" w:hAnsi="Calibri"/>
          <w:sz w:val="20"/>
        </w:rPr>
        <w:t>tributaria</w:t>
      </w:r>
      <w:r>
        <w:rPr>
          <w:rFonts w:ascii="Calibri" w:hAnsi="Calibri"/>
          <w:spacing w:val="-7"/>
          <w:sz w:val="20"/>
        </w:rPr>
        <w:t xml:space="preserve"> </w:t>
      </w:r>
      <w:r>
        <w:rPr>
          <w:rFonts w:ascii="Calibri" w:hAnsi="Calibri"/>
          <w:sz w:val="20"/>
        </w:rPr>
        <w:t>derivada</w:t>
      </w:r>
      <w:r>
        <w:rPr>
          <w:rFonts w:ascii="Calibri" w:hAnsi="Calibri"/>
          <w:spacing w:val="-7"/>
          <w:sz w:val="20"/>
        </w:rPr>
        <w:t xml:space="preserve"> </w:t>
      </w:r>
      <w:r>
        <w:rPr>
          <w:rFonts w:ascii="Calibri" w:hAnsi="Calibri"/>
          <w:sz w:val="20"/>
        </w:rPr>
        <w:t>del</w:t>
      </w:r>
      <w:r>
        <w:rPr>
          <w:rFonts w:ascii="Calibri" w:hAnsi="Calibri"/>
          <w:spacing w:val="-6"/>
          <w:sz w:val="20"/>
        </w:rPr>
        <w:t xml:space="preserve"> </w:t>
      </w:r>
      <w:r>
        <w:rPr>
          <w:rFonts w:ascii="Calibri" w:hAnsi="Calibri"/>
          <w:sz w:val="20"/>
        </w:rPr>
        <w:t>robo</w:t>
      </w:r>
      <w:r>
        <w:rPr>
          <w:rFonts w:ascii="Calibri" w:hAnsi="Calibri"/>
          <w:spacing w:val="-5"/>
          <w:sz w:val="20"/>
        </w:rPr>
        <w:t xml:space="preserve"> </w:t>
      </w:r>
      <w:r>
        <w:rPr>
          <w:rFonts w:ascii="Calibri" w:hAnsi="Calibri"/>
          <w:sz w:val="20"/>
        </w:rPr>
        <w:t>de</w:t>
      </w:r>
      <w:r>
        <w:rPr>
          <w:rFonts w:ascii="Calibri" w:hAnsi="Calibri"/>
          <w:spacing w:val="-6"/>
          <w:sz w:val="20"/>
        </w:rPr>
        <w:t xml:space="preserve"> </w:t>
      </w:r>
      <w:r>
        <w:rPr>
          <w:rFonts w:ascii="Calibri" w:hAnsi="Calibri"/>
          <w:sz w:val="20"/>
        </w:rPr>
        <w:t>salmones</w:t>
      </w:r>
      <w:r>
        <w:rPr>
          <w:rFonts w:ascii="Calibri" w:hAnsi="Calibri"/>
          <w:spacing w:val="-4"/>
          <w:sz w:val="20"/>
        </w:rPr>
        <w:t xml:space="preserve"> </w:t>
      </w:r>
      <w:r>
        <w:rPr>
          <w:rFonts w:ascii="Calibri" w:hAnsi="Calibri"/>
          <w:sz w:val="20"/>
        </w:rPr>
        <w:t>puede</w:t>
      </w:r>
      <w:r>
        <w:rPr>
          <w:rFonts w:ascii="Calibri" w:hAnsi="Calibri"/>
          <w:spacing w:val="-6"/>
          <w:sz w:val="20"/>
        </w:rPr>
        <w:t xml:space="preserve"> </w:t>
      </w:r>
      <w:r>
        <w:rPr>
          <w:rFonts w:ascii="Calibri" w:hAnsi="Calibri"/>
          <w:sz w:val="20"/>
        </w:rPr>
        <w:t>alcanzar</w:t>
      </w:r>
      <w:r>
        <w:rPr>
          <w:rFonts w:ascii="Calibri" w:hAnsi="Calibri"/>
          <w:spacing w:val="-5"/>
          <w:sz w:val="20"/>
        </w:rPr>
        <w:t xml:space="preserve"> </w:t>
      </w:r>
      <w:r>
        <w:rPr>
          <w:rFonts w:ascii="Calibri" w:hAnsi="Calibri"/>
          <w:sz w:val="20"/>
        </w:rPr>
        <w:t>a</w:t>
      </w:r>
      <w:r>
        <w:rPr>
          <w:rFonts w:ascii="Calibri" w:hAnsi="Calibri"/>
          <w:spacing w:val="-5"/>
          <w:sz w:val="20"/>
        </w:rPr>
        <w:t xml:space="preserve"> </w:t>
      </w:r>
      <w:r>
        <w:rPr>
          <w:rFonts w:ascii="Calibri" w:hAnsi="Calibri"/>
          <w:sz w:val="20"/>
        </w:rPr>
        <w:t>alrededor</w:t>
      </w:r>
      <w:r>
        <w:rPr>
          <w:rFonts w:ascii="Calibri" w:hAnsi="Calibri"/>
          <w:spacing w:val="-5"/>
          <w:sz w:val="20"/>
        </w:rPr>
        <w:t xml:space="preserve"> </w:t>
      </w:r>
      <w:r>
        <w:rPr>
          <w:rFonts w:ascii="Calibri" w:hAnsi="Calibri"/>
          <w:sz w:val="20"/>
        </w:rPr>
        <w:t>de</w:t>
      </w:r>
      <w:r>
        <w:rPr>
          <w:rFonts w:ascii="Calibri" w:hAnsi="Calibri"/>
          <w:spacing w:val="-6"/>
          <w:sz w:val="20"/>
        </w:rPr>
        <w:t xml:space="preserve"> </w:t>
      </w:r>
      <w:r>
        <w:rPr>
          <w:rFonts w:ascii="Calibri" w:hAnsi="Calibri"/>
          <w:sz w:val="20"/>
        </w:rPr>
        <w:t>80</w:t>
      </w:r>
      <w:r>
        <w:rPr>
          <w:rFonts w:ascii="Calibri" w:hAnsi="Calibri"/>
          <w:spacing w:val="-6"/>
          <w:sz w:val="20"/>
        </w:rPr>
        <w:t xml:space="preserve"> </w:t>
      </w:r>
      <w:r>
        <w:rPr>
          <w:rFonts w:ascii="Calibri" w:hAnsi="Calibri"/>
          <w:sz w:val="20"/>
        </w:rPr>
        <w:t>millones</w:t>
      </w:r>
      <w:r>
        <w:rPr>
          <w:rFonts w:ascii="Calibri" w:hAnsi="Calibri"/>
          <w:spacing w:val="-4"/>
          <w:sz w:val="20"/>
        </w:rPr>
        <w:t xml:space="preserve"> </w:t>
      </w:r>
      <w:r>
        <w:rPr>
          <w:rFonts w:ascii="Calibri" w:hAnsi="Calibri"/>
          <w:sz w:val="20"/>
        </w:rPr>
        <w:t>de</w:t>
      </w:r>
      <w:r>
        <w:rPr>
          <w:rFonts w:ascii="Calibri" w:hAnsi="Calibri"/>
          <w:spacing w:val="-6"/>
          <w:sz w:val="20"/>
        </w:rPr>
        <w:t xml:space="preserve"> </w:t>
      </w:r>
      <w:r>
        <w:rPr>
          <w:rFonts w:ascii="Calibri" w:hAnsi="Calibri"/>
          <w:sz w:val="20"/>
        </w:rPr>
        <w:t>dólares</w:t>
      </w:r>
      <w:r>
        <w:rPr>
          <w:rFonts w:ascii="Calibri" w:hAnsi="Calibri"/>
          <w:spacing w:val="-5"/>
          <w:sz w:val="20"/>
        </w:rPr>
        <w:t xml:space="preserve"> </w:t>
      </w:r>
      <w:r>
        <w:rPr>
          <w:rFonts w:ascii="Calibri" w:hAnsi="Calibri"/>
          <w:sz w:val="20"/>
        </w:rPr>
        <w:t xml:space="preserve">al </w:t>
      </w:r>
      <w:r>
        <w:rPr>
          <w:rFonts w:ascii="Calibri" w:hAnsi="Calibri"/>
          <w:spacing w:val="-4"/>
          <w:sz w:val="20"/>
        </w:rPr>
        <w:t>año.</w:t>
      </w:r>
    </w:p>
    <w:p w:rsidR="001C7A00" w:rsidRDefault="001C7A00">
      <w:pPr>
        <w:jc w:val="both"/>
        <w:rPr>
          <w:rFonts w:ascii="Calibri" w:hAnsi="Calibri"/>
          <w:sz w:val="20"/>
        </w:rPr>
        <w:sectPr w:rsidR="001C7A00" w:rsidSect="009C1D9F">
          <w:pgSz w:w="12240" w:h="20160"/>
          <w:pgMar w:top="1340" w:right="1580" w:bottom="1180" w:left="1600" w:header="0" w:footer="985" w:gutter="0"/>
          <w:cols w:space="720"/>
        </w:sectPr>
      </w:pPr>
    </w:p>
    <w:p w:rsidR="001C7A00" w:rsidRDefault="00000000">
      <w:pPr>
        <w:pStyle w:val="Prrafodelista"/>
        <w:numPr>
          <w:ilvl w:val="0"/>
          <w:numId w:val="3"/>
        </w:numPr>
        <w:tabs>
          <w:tab w:val="left" w:pos="1530"/>
        </w:tabs>
        <w:spacing w:before="77" w:line="360" w:lineRule="auto"/>
        <w:jc w:val="both"/>
        <w:rPr>
          <w:sz w:val="24"/>
        </w:rPr>
      </w:pPr>
      <w:r>
        <w:rPr>
          <w:sz w:val="24"/>
        </w:rPr>
        <w:t>La presente ley replica al robo de salmón en gran medida el estatuto especial creado para la sustracción de madera, principalmente en lo relativo al establecimiento de las figuras criminales en el Código Penal, actualizando la referencia que dicho cuerpo legal hace al artículo 226 bis del Código Procesal Penal, en el que se contenían las técnicas especiales de investigación,</w:t>
      </w:r>
      <w:r>
        <w:rPr>
          <w:spacing w:val="-4"/>
          <w:sz w:val="24"/>
        </w:rPr>
        <w:t xml:space="preserve"> </w:t>
      </w:r>
      <w:r>
        <w:rPr>
          <w:sz w:val="24"/>
        </w:rPr>
        <w:t>adaptándolo</w:t>
      </w:r>
      <w:r>
        <w:rPr>
          <w:spacing w:val="-4"/>
          <w:sz w:val="24"/>
        </w:rPr>
        <w:t xml:space="preserve"> </w:t>
      </w:r>
      <w:r>
        <w:rPr>
          <w:sz w:val="24"/>
        </w:rPr>
        <w:t>a</w:t>
      </w:r>
      <w:r>
        <w:rPr>
          <w:spacing w:val="-4"/>
          <w:sz w:val="24"/>
        </w:rPr>
        <w:t xml:space="preserve"> </w:t>
      </w:r>
      <w:r>
        <w:rPr>
          <w:sz w:val="24"/>
        </w:rPr>
        <w:t>la</w:t>
      </w:r>
      <w:r>
        <w:rPr>
          <w:spacing w:val="-4"/>
          <w:sz w:val="24"/>
        </w:rPr>
        <w:t xml:space="preserve"> </w:t>
      </w:r>
      <w:r>
        <w:rPr>
          <w:sz w:val="24"/>
        </w:rPr>
        <w:t>entrada en</w:t>
      </w:r>
      <w:r>
        <w:rPr>
          <w:spacing w:val="-4"/>
          <w:sz w:val="24"/>
        </w:rPr>
        <w:t xml:space="preserve"> </w:t>
      </w:r>
      <w:r>
        <w:rPr>
          <w:sz w:val="24"/>
        </w:rPr>
        <w:t>vigencia</w:t>
      </w:r>
      <w:r>
        <w:rPr>
          <w:spacing w:val="-4"/>
          <w:sz w:val="24"/>
        </w:rPr>
        <w:t xml:space="preserve"> </w:t>
      </w:r>
      <w:r>
        <w:rPr>
          <w:sz w:val="24"/>
        </w:rPr>
        <w:t>de</w:t>
      </w:r>
      <w:r>
        <w:rPr>
          <w:spacing w:val="-4"/>
          <w:sz w:val="24"/>
        </w:rPr>
        <w:t xml:space="preserve"> </w:t>
      </w:r>
      <w:r>
        <w:rPr>
          <w:sz w:val="24"/>
        </w:rPr>
        <w:t>la</w:t>
      </w:r>
      <w:r>
        <w:rPr>
          <w:spacing w:val="-4"/>
          <w:sz w:val="24"/>
        </w:rPr>
        <w:t xml:space="preserve"> </w:t>
      </w:r>
      <w:r>
        <w:rPr>
          <w:sz w:val="24"/>
        </w:rPr>
        <w:t>ley Nº 21.577, por la cual se permite de manera general utilizar estas reglas especiales en la persecución de delitos de delincuencia organizada. De cualquier manera, no todas las modificaciones a otros cuerpos legales que requirió la ley de robo de maderas fueron necesarias en esta modificación legal, ya que la Ley General</w:t>
      </w:r>
      <w:r>
        <w:rPr>
          <w:spacing w:val="-19"/>
          <w:sz w:val="24"/>
        </w:rPr>
        <w:t xml:space="preserve"> </w:t>
      </w:r>
      <w:r>
        <w:rPr>
          <w:sz w:val="24"/>
        </w:rPr>
        <w:t>de</w:t>
      </w:r>
      <w:r>
        <w:rPr>
          <w:spacing w:val="-19"/>
          <w:sz w:val="24"/>
        </w:rPr>
        <w:t xml:space="preserve"> </w:t>
      </w:r>
      <w:r>
        <w:rPr>
          <w:sz w:val="24"/>
        </w:rPr>
        <w:t>Pesca</w:t>
      </w:r>
      <w:r>
        <w:rPr>
          <w:spacing w:val="-19"/>
          <w:sz w:val="24"/>
        </w:rPr>
        <w:t xml:space="preserve"> </w:t>
      </w:r>
      <w:r>
        <w:rPr>
          <w:sz w:val="24"/>
        </w:rPr>
        <w:t>y</w:t>
      </w:r>
      <w:r>
        <w:rPr>
          <w:spacing w:val="-19"/>
          <w:sz w:val="24"/>
        </w:rPr>
        <w:t xml:space="preserve"> </w:t>
      </w:r>
      <w:r>
        <w:rPr>
          <w:sz w:val="24"/>
        </w:rPr>
        <w:t>Acuicultura</w:t>
      </w:r>
      <w:r>
        <w:rPr>
          <w:spacing w:val="-19"/>
          <w:sz w:val="24"/>
        </w:rPr>
        <w:t xml:space="preserve"> </w:t>
      </w:r>
      <w:r>
        <w:rPr>
          <w:sz w:val="24"/>
        </w:rPr>
        <w:t>contempla</w:t>
      </w:r>
      <w:r>
        <w:rPr>
          <w:spacing w:val="-19"/>
          <w:sz w:val="24"/>
        </w:rPr>
        <w:t xml:space="preserve"> </w:t>
      </w:r>
      <w:r>
        <w:rPr>
          <w:sz w:val="24"/>
        </w:rPr>
        <w:t>robustos</w:t>
      </w:r>
      <w:r>
        <w:rPr>
          <w:spacing w:val="-19"/>
          <w:sz w:val="24"/>
        </w:rPr>
        <w:t xml:space="preserve"> </w:t>
      </w:r>
      <w:r>
        <w:rPr>
          <w:sz w:val="24"/>
        </w:rPr>
        <w:t>sistemas</w:t>
      </w:r>
      <w:r>
        <w:rPr>
          <w:spacing w:val="-19"/>
          <w:sz w:val="24"/>
        </w:rPr>
        <w:t xml:space="preserve"> </w:t>
      </w:r>
      <w:r>
        <w:rPr>
          <w:sz w:val="24"/>
        </w:rPr>
        <w:t>de control y fiscalización. Sólo se decidió modificar dicho cuerpo legal</w:t>
      </w:r>
      <w:r>
        <w:rPr>
          <w:spacing w:val="-3"/>
          <w:sz w:val="24"/>
        </w:rPr>
        <w:t xml:space="preserve"> </w:t>
      </w:r>
      <w:r>
        <w:rPr>
          <w:sz w:val="24"/>
        </w:rPr>
        <w:t>tangencialmente</w:t>
      </w:r>
      <w:r>
        <w:rPr>
          <w:spacing w:val="-3"/>
          <w:sz w:val="24"/>
        </w:rPr>
        <w:t xml:space="preserve"> </w:t>
      </w:r>
      <w:r>
        <w:rPr>
          <w:sz w:val="24"/>
        </w:rPr>
        <w:t>a</w:t>
      </w:r>
      <w:r>
        <w:rPr>
          <w:spacing w:val="-3"/>
          <w:sz w:val="24"/>
        </w:rPr>
        <w:t xml:space="preserve"> </w:t>
      </w:r>
      <w:r>
        <w:rPr>
          <w:sz w:val="24"/>
        </w:rPr>
        <w:t>propósito</w:t>
      </w:r>
      <w:r>
        <w:rPr>
          <w:spacing w:val="-3"/>
          <w:sz w:val="24"/>
        </w:rPr>
        <w:t xml:space="preserve"> </w:t>
      </w:r>
      <w:r>
        <w:rPr>
          <w:sz w:val="24"/>
        </w:rPr>
        <w:t>de</w:t>
      </w:r>
      <w:r>
        <w:rPr>
          <w:spacing w:val="-3"/>
          <w:sz w:val="24"/>
        </w:rPr>
        <w:t xml:space="preserve"> </w:t>
      </w:r>
      <w:r>
        <w:rPr>
          <w:sz w:val="24"/>
        </w:rPr>
        <w:t>las</w:t>
      </w:r>
      <w:r>
        <w:rPr>
          <w:spacing w:val="-3"/>
          <w:sz w:val="24"/>
        </w:rPr>
        <w:t xml:space="preserve"> </w:t>
      </w:r>
      <w:r>
        <w:rPr>
          <w:sz w:val="24"/>
        </w:rPr>
        <w:t>facultades</w:t>
      </w:r>
      <w:r>
        <w:rPr>
          <w:spacing w:val="-3"/>
          <w:sz w:val="24"/>
        </w:rPr>
        <w:t xml:space="preserve"> </w:t>
      </w:r>
      <w:r>
        <w:rPr>
          <w:sz w:val="24"/>
        </w:rPr>
        <w:t>del</w:t>
      </w:r>
      <w:r>
        <w:rPr>
          <w:spacing w:val="-3"/>
          <w:sz w:val="24"/>
        </w:rPr>
        <w:t xml:space="preserve"> </w:t>
      </w:r>
      <w:r>
        <w:rPr>
          <w:sz w:val="24"/>
        </w:rPr>
        <w:t>Servicio de</w:t>
      </w:r>
      <w:r>
        <w:rPr>
          <w:spacing w:val="-9"/>
          <w:sz w:val="24"/>
        </w:rPr>
        <w:t xml:space="preserve"> </w:t>
      </w:r>
      <w:r>
        <w:rPr>
          <w:sz w:val="24"/>
        </w:rPr>
        <w:t>Impuesto</w:t>
      </w:r>
      <w:r>
        <w:rPr>
          <w:spacing w:val="-9"/>
          <w:sz w:val="24"/>
        </w:rPr>
        <w:t xml:space="preserve"> </w:t>
      </w:r>
      <w:r>
        <w:rPr>
          <w:sz w:val="24"/>
        </w:rPr>
        <w:t>Internos</w:t>
      </w:r>
      <w:r>
        <w:rPr>
          <w:spacing w:val="-9"/>
          <w:sz w:val="24"/>
        </w:rPr>
        <w:t xml:space="preserve"> </w:t>
      </w:r>
      <w:r>
        <w:rPr>
          <w:sz w:val="24"/>
        </w:rPr>
        <w:t>y</w:t>
      </w:r>
      <w:r>
        <w:rPr>
          <w:spacing w:val="-9"/>
          <w:sz w:val="24"/>
        </w:rPr>
        <w:t xml:space="preserve"> </w:t>
      </w:r>
      <w:r>
        <w:rPr>
          <w:sz w:val="24"/>
        </w:rPr>
        <w:t>del</w:t>
      </w:r>
      <w:r>
        <w:rPr>
          <w:spacing w:val="-9"/>
          <w:sz w:val="24"/>
        </w:rPr>
        <w:t xml:space="preserve"> </w:t>
      </w:r>
      <w:r>
        <w:rPr>
          <w:sz w:val="24"/>
        </w:rPr>
        <w:t>deber</w:t>
      </w:r>
      <w:r>
        <w:rPr>
          <w:spacing w:val="-7"/>
          <w:sz w:val="24"/>
        </w:rPr>
        <w:t xml:space="preserve"> </w:t>
      </w:r>
      <w:r>
        <w:rPr>
          <w:sz w:val="24"/>
        </w:rPr>
        <w:t>de</w:t>
      </w:r>
      <w:r>
        <w:rPr>
          <w:spacing w:val="-9"/>
          <w:sz w:val="24"/>
        </w:rPr>
        <w:t xml:space="preserve"> </w:t>
      </w:r>
      <w:r>
        <w:rPr>
          <w:sz w:val="24"/>
        </w:rPr>
        <w:t>ciertos</w:t>
      </w:r>
      <w:r>
        <w:rPr>
          <w:spacing w:val="-9"/>
          <w:sz w:val="24"/>
        </w:rPr>
        <w:t xml:space="preserve"> </w:t>
      </w:r>
      <w:r>
        <w:rPr>
          <w:sz w:val="24"/>
        </w:rPr>
        <w:t>establecimientos</w:t>
      </w:r>
      <w:r>
        <w:rPr>
          <w:spacing w:val="-7"/>
          <w:sz w:val="24"/>
        </w:rPr>
        <w:t xml:space="preserve"> </w:t>
      </w:r>
      <w:r>
        <w:rPr>
          <w:sz w:val="24"/>
        </w:rPr>
        <w:t>de certificar el origen de las especies.</w:t>
      </w:r>
    </w:p>
    <w:p w:rsidR="001C7A00" w:rsidRDefault="001C7A00">
      <w:pPr>
        <w:pStyle w:val="Textoindependiente"/>
      </w:pPr>
    </w:p>
    <w:p w:rsidR="001C7A00" w:rsidRDefault="001C7A00">
      <w:pPr>
        <w:pStyle w:val="Textoindependiente"/>
      </w:pPr>
    </w:p>
    <w:p w:rsidR="001C7A00" w:rsidRDefault="001C7A00">
      <w:pPr>
        <w:pStyle w:val="Textoindependiente"/>
      </w:pPr>
    </w:p>
    <w:p w:rsidR="001C7A00" w:rsidRDefault="001C7A00">
      <w:pPr>
        <w:pStyle w:val="Textoindependiente"/>
        <w:spacing w:before="135"/>
      </w:pPr>
    </w:p>
    <w:p w:rsidR="001C7A00" w:rsidRDefault="00000000">
      <w:pPr>
        <w:pStyle w:val="Textoindependiente"/>
        <w:spacing w:line="360" w:lineRule="auto"/>
        <w:ind w:left="102"/>
      </w:pPr>
      <w:r>
        <w:t>Por consiguiente, y con el mérito de los antecedentes expuestos, vengo en someter a la consideración de esta Honorable Corporación, el siguiente:</w:t>
      </w:r>
    </w:p>
    <w:p w:rsidR="001C7A00" w:rsidRDefault="001C7A00">
      <w:pPr>
        <w:pStyle w:val="Textoindependiente"/>
      </w:pPr>
    </w:p>
    <w:p w:rsidR="001C7A00" w:rsidRDefault="001C7A00">
      <w:pPr>
        <w:pStyle w:val="Textoindependiente"/>
      </w:pPr>
    </w:p>
    <w:p w:rsidR="001C7A00" w:rsidRDefault="001C7A00">
      <w:pPr>
        <w:pStyle w:val="Textoindependiente"/>
      </w:pPr>
    </w:p>
    <w:p w:rsidR="001C7A00" w:rsidRDefault="001C7A00">
      <w:pPr>
        <w:pStyle w:val="Textoindependiente"/>
        <w:spacing w:before="142"/>
      </w:pPr>
    </w:p>
    <w:p w:rsidR="001C7A00" w:rsidRDefault="00000000">
      <w:pPr>
        <w:pStyle w:val="Textoindependiente"/>
        <w:ind w:left="122" w:right="137"/>
        <w:jc w:val="center"/>
        <w:rPr>
          <w:b/>
        </w:rPr>
      </w:pPr>
      <w:r>
        <w:rPr>
          <w:b/>
          <w:u w:val="single"/>
        </w:rPr>
        <w:t>PROYECTO</w:t>
      </w:r>
      <w:r>
        <w:rPr>
          <w:b/>
          <w:spacing w:val="-1"/>
          <w:u w:val="single"/>
        </w:rPr>
        <w:t xml:space="preserve"> </w:t>
      </w:r>
      <w:r>
        <w:rPr>
          <w:b/>
          <w:u w:val="single"/>
        </w:rPr>
        <w:t>DE</w:t>
      </w:r>
      <w:r>
        <w:rPr>
          <w:b/>
          <w:spacing w:val="-1"/>
          <w:u w:val="single"/>
        </w:rPr>
        <w:t xml:space="preserve"> </w:t>
      </w:r>
      <w:r>
        <w:rPr>
          <w:b/>
          <w:spacing w:val="-5"/>
          <w:u w:val="single"/>
        </w:rPr>
        <w:t>LEY</w:t>
      </w:r>
    </w:p>
    <w:p w:rsidR="001C7A00" w:rsidRDefault="001C7A00">
      <w:pPr>
        <w:pStyle w:val="Textoindependiente"/>
        <w:rPr>
          <w:b/>
        </w:rPr>
      </w:pPr>
    </w:p>
    <w:p w:rsidR="001C7A00" w:rsidRDefault="001C7A00">
      <w:pPr>
        <w:pStyle w:val="Textoindependiente"/>
        <w:rPr>
          <w:b/>
        </w:rPr>
      </w:pPr>
    </w:p>
    <w:p w:rsidR="001C7A00" w:rsidRDefault="001C7A00">
      <w:pPr>
        <w:pStyle w:val="Textoindependiente"/>
        <w:rPr>
          <w:b/>
        </w:rPr>
      </w:pPr>
    </w:p>
    <w:p w:rsidR="001C7A00" w:rsidRDefault="001C7A00">
      <w:pPr>
        <w:pStyle w:val="Textoindependiente"/>
        <w:rPr>
          <w:b/>
        </w:rPr>
      </w:pPr>
    </w:p>
    <w:p w:rsidR="001C7A00" w:rsidRDefault="001C7A00">
      <w:pPr>
        <w:pStyle w:val="Textoindependiente"/>
        <w:rPr>
          <w:b/>
        </w:rPr>
      </w:pPr>
    </w:p>
    <w:p w:rsidR="001C7A00" w:rsidRDefault="00000000">
      <w:pPr>
        <w:pStyle w:val="Textoindependiente"/>
        <w:spacing w:line="360" w:lineRule="auto"/>
        <w:ind w:left="102"/>
      </w:pPr>
      <w:r>
        <w:rPr>
          <w:b/>
        </w:rPr>
        <w:t xml:space="preserve">“Artículo Primero.- </w:t>
      </w:r>
      <w:r>
        <w:t xml:space="preserve">Introdúcense las siguientes modificaciones al Código </w:t>
      </w:r>
      <w:r>
        <w:rPr>
          <w:spacing w:val="-2"/>
        </w:rPr>
        <w:t>Penal:</w:t>
      </w:r>
    </w:p>
    <w:p w:rsidR="001C7A00" w:rsidRDefault="001C7A00">
      <w:pPr>
        <w:pStyle w:val="Textoindependiente"/>
        <w:spacing w:before="140"/>
      </w:pPr>
    </w:p>
    <w:p w:rsidR="001C7A00" w:rsidRDefault="00000000">
      <w:pPr>
        <w:pStyle w:val="Prrafodelista"/>
        <w:numPr>
          <w:ilvl w:val="0"/>
          <w:numId w:val="2"/>
        </w:numPr>
        <w:tabs>
          <w:tab w:val="left" w:pos="427"/>
        </w:tabs>
        <w:spacing w:line="360" w:lineRule="auto"/>
        <w:ind w:right="118" w:firstLine="0"/>
        <w:rPr>
          <w:sz w:val="24"/>
        </w:rPr>
      </w:pPr>
      <w:r>
        <w:rPr>
          <w:sz w:val="24"/>
        </w:rPr>
        <w:t>Intercalase en la denominación del párrafo IV ter del título noveno del</w:t>
      </w:r>
      <w:r>
        <w:rPr>
          <w:spacing w:val="80"/>
          <w:sz w:val="24"/>
        </w:rPr>
        <w:t xml:space="preserve"> </w:t>
      </w:r>
      <w:r>
        <w:rPr>
          <w:sz w:val="24"/>
        </w:rPr>
        <w:t>Libro Segundo, a continuación de “madera”, la expresión “o salmón”:</w:t>
      </w:r>
    </w:p>
    <w:p w:rsidR="001C7A00" w:rsidRDefault="001C7A00">
      <w:pPr>
        <w:pStyle w:val="Textoindependiente"/>
      </w:pPr>
    </w:p>
    <w:p w:rsidR="001C7A00" w:rsidRDefault="001C7A00">
      <w:pPr>
        <w:pStyle w:val="Textoindependiente"/>
        <w:spacing w:before="281"/>
      </w:pPr>
    </w:p>
    <w:p w:rsidR="001C7A00" w:rsidRDefault="00000000">
      <w:pPr>
        <w:pStyle w:val="Prrafodelista"/>
        <w:numPr>
          <w:ilvl w:val="0"/>
          <w:numId w:val="2"/>
        </w:numPr>
        <w:tabs>
          <w:tab w:val="left" w:pos="399"/>
        </w:tabs>
        <w:ind w:left="399" w:right="0" w:hanging="297"/>
        <w:rPr>
          <w:sz w:val="24"/>
        </w:rPr>
      </w:pPr>
      <w:r>
        <w:rPr>
          <w:sz w:val="24"/>
        </w:rPr>
        <w:t>Introdúcense</w:t>
      </w:r>
      <w:r>
        <w:rPr>
          <w:spacing w:val="-2"/>
          <w:sz w:val="24"/>
        </w:rPr>
        <w:t xml:space="preserve"> </w:t>
      </w:r>
      <w:r>
        <w:rPr>
          <w:sz w:val="24"/>
        </w:rPr>
        <w:t>al</w:t>
      </w:r>
      <w:r>
        <w:rPr>
          <w:spacing w:val="-1"/>
          <w:sz w:val="24"/>
        </w:rPr>
        <w:t xml:space="preserve"> </w:t>
      </w:r>
      <w:r>
        <w:rPr>
          <w:sz w:val="24"/>
        </w:rPr>
        <w:t>artículo</w:t>
      </w:r>
      <w:r>
        <w:rPr>
          <w:spacing w:val="-1"/>
          <w:sz w:val="24"/>
        </w:rPr>
        <w:t xml:space="preserve"> </w:t>
      </w:r>
      <w:r>
        <w:rPr>
          <w:sz w:val="24"/>
        </w:rPr>
        <w:t>448</w:t>
      </w:r>
      <w:r>
        <w:rPr>
          <w:spacing w:val="-2"/>
          <w:sz w:val="24"/>
        </w:rPr>
        <w:t xml:space="preserve"> </w:t>
      </w:r>
      <w:r>
        <w:rPr>
          <w:sz w:val="24"/>
        </w:rPr>
        <w:t>septies</w:t>
      </w:r>
      <w:r>
        <w:rPr>
          <w:spacing w:val="-1"/>
          <w:sz w:val="24"/>
        </w:rPr>
        <w:t xml:space="preserve"> </w:t>
      </w:r>
      <w:r>
        <w:rPr>
          <w:sz w:val="24"/>
        </w:rPr>
        <w:t>las</w:t>
      </w:r>
      <w:r>
        <w:rPr>
          <w:spacing w:val="-1"/>
          <w:sz w:val="24"/>
        </w:rPr>
        <w:t xml:space="preserve"> </w:t>
      </w:r>
      <w:r>
        <w:rPr>
          <w:sz w:val="24"/>
        </w:rPr>
        <w:t>siguientes</w:t>
      </w:r>
      <w:r>
        <w:rPr>
          <w:spacing w:val="-1"/>
          <w:sz w:val="24"/>
        </w:rPr>
        <w:t xml:space="preserve"> </w:t>
      </w:r>
      <w:r>
        <w:rPr>
          <w:spacing w:val="-2"/>
          <w:sz w:val="24"/>
        </w:rPr>
        <w:t>modificaciones:</w:t>
      </w:r>
    </w:p>
    <w:p w:rsidR="001C7A00" w:rsidRDefault="001C7A00">
      <w:pPr>
        <w:pStyle w:val="Textoindependiente"/>
      </w:pPr>
    </w:p>
    <w:p w:rsidR="001C7A00" w:rsidRDefault="001C7A00">
      <w:pPr>
        <w:pStyle w:val="Textoindependiente"/>
      </w:pPr>
    </w:p>
    <w:p w:rsidR="001C7A00" w:rsidRDefault="00000000">
      <w:pPr>
        <w:pStyle w:val="Prrafodelista"/>
        <w:numPr>
          <w:ilvl w:val="1"/>
          <w:numId w:val="2"/>
        </w:numPr>
        <w:tabs>
          <w:tab w:val="left" w:pos="898"/>
        </w:tabs>
        <w:ind w:right="0"/>
        <w:rPr>
          <w:sz w:val="24"/>
        </w:rPr>
      </w:pPr>
      <w:r>
        <w:rPr>
          <w:sz w:val="24"/>
        </w:rPr>
        <w:t>En</w:t>
      </w:r>
      <w:r>
        <w:rPr>
          <w:spacing w:val="-3"/>
          <w:sz w:val="24"/>
        </w:rPr>
        <w:t xml:space="preserve"> </w:t>
      </w:r>
      <w:r>
        <w:rPr>
          <w:sz w:val="24"/>
        </w:rPr>
        <w:t>su</w:t>
      </w:r>
      <w:r>
        <w:rPr>
          <w:spacing w:val="-2"/>
          <w:sz w:val="24"/>
        </w:rPr>
        <w:t xml:space="preserve"> </w:t>
      </w:r>
      <w:r>
        <w:rPr>
          <w:sz w:val="24"/>
        </w:rPr>
        <w:t>inciso</w:t>
      </w:r>
      <w:r>
        <w:rPr>
          <w:spacing w:val="-2"/>
          <w:sz w:val="24"/>
        </w:rPr>
        <w:t xml:space="preserve"> primero:</w:t>
      </w:r>
    </w:p>
    <w:p w:rsidR="001C7A00" w:rsidRDefault="001C7A00">
      <w:pPr>
        <w:rPr>
          <w:sz w:val="24"/>
        </w:rPr>
        <w:sectPr w:rsidR="001C7A00" w:rsidSect="009C1D9F">
          <w:pgSz w:w="12240" w:h="20160"/>
          <w:pgMar w:top="1340" w:right="1580" w:bottom="1180" w:left="1600" w:header="0" w:footer="985" w:gutter="0"/>
          <w:cols w:space="720"/>
        </w:sectPr>
      </w:pPr>
    </w:p>
    <w:p w:rsidR="001C7A00" w:rsidRDefault="00000000">
      <w:pPr>
        <w:pStyle w:val="Prrafodelista"/>
        <w:numPr>
          <w:ilvl w:val="2"/>
          <w:numId w:val="2"/>
        </w:numPr>
        <w:tabs>
          <w:tab w:val="left" w:pos="1542"/>
        </w:tabs>
        <w:spacing w:before="75" w:line="360" w:lineRule="auto"/>
        <w:rPr>
          <w:sz w:val="24"/>
        </w:rPr>
      </w:pPr>
      <w:r>
        <w:rPr>
          <w:sz w:val="24"/>
        </w:rPr>
        <w:t>Sustitúyase</w:t>
      </w:r>
      <w:r>
        <w:rPr>
          <w:spacing w:val="40"/>
          <w:sz w:val="24"/>
        </w:rPr>
        <w:t xml:space="preserve"> </w:t>
      </w:r>
      <w:r>
        <w:rPr>
          <w:sz w:val="24"/>
        </w:rPr>
        <w:t>la</w:t>
      </w:r>
      <w:r>
        <w:rPr>
          <w:spacing w:val="40"/>
          <w:sz w:val="24"/>
        </w:rPr>
        <w:t xml:space="preserve"> </w:t>
      </w:r>
      <w:r>
        <w:rPr>
          <w:sz w:val="24"/>
        </w:rPr>
        <w:t>expresión</w:t>
      </w:r>
      <w:r>
        <w:rPr>
          <w:spacing w:val="40"/>
          <w:sz w:val="24"/>
        </w:rPr>
        <w:t xml:space="preserve"> </w:t>
      </w:r>
      <w:r>
        <w:rPr>
          <w:sz w:val="24"/>
        </w:rPr>
        <w:t>“troncos</w:t>
      </w:r>
      <w:r>
        <w:rPr>
          <w:spacing w:val="40"/>
          <w:sz w:val="24"/>
        </w:rPr>
        <w:t xml:space="preserve"> </w:t>
      </w:r>
      <w:r>
        <w:rPr>
          <w:sz w:val="24"/>
        </w:rPr>
        <w:t>o</w:t>
      </w:r>
      <w:r>
        <w:rPr>
          <w:spacing w:val="40"/>
          <w:sz w:val="24"/>
        </w:rPr>
        <w:t xml:space="preserve"> </w:t>
      </w:r>
      <w:r>
        <w:rPr>
          <w:sz w:val="24"/>
        </w:rPr>
        <w:t>trozas</w:t>
      </w:r>
      <w:r>
        <w:rPr>
          <w:spacing w:val="40"/>
          <w:sz w:val="24"/>
        </w:rPr>
        <w:t xml:space="preserve"> </w:t>
      </w:r>
      <w:r>
        <w:rPr>
          <w:sz w:val="24"/>
        </w:rPr>
        <w:t>de</w:t>
      </w:r>
      <w:r>
        <w:rPr>
          <w:spacing w:val="40"/>
          <w:sz w:val="24"/>
        </w:rPr>
        <w:t xml:space="preserve"> </w:t>
      </w:r>
      <w:r>
        <w:rPr>
          <w:sz w:val="24"/>
        </w:rPr>
        <w:t>madera”</w:t>
      </w:r>
      <w:r>
        <w:rPr>
          <w:spacing w:val="40"/>
          <w:sz w:val="24"/>
        </w:rPr>
        <w:t xml:space="preserve"> </w:t>
      </w:r>
      <w:r>
        <w:rPr>
          <w:sz w:val="24"/>
        </w:rPr>
        <w:t>por</w:t>
      </w:r>
      <w:r>
        <w:rPr>
          <w:spacing w:val="40"/>
          <w:sz w:val="24"/>
        </w:rPr>
        <w:t xml:space="preserve"> </w:t>
      </w:r>
      <w:r>
        <w:rPr>
          <w:sz w:val="24"/>
        </w:rPr>
        <w:t>“troncos, trozas de madera o salmón”.</w:t>
      </w:r>
    </w:p>
    <w:p w:rsidR="001C7A00" w:rsidRDefault="001C7A00">
      <w:pPr>
        <w:pStyle w:val="Textoindependiente"/>
        <w:spacing w:before="143"/>
      </w:pPr>
    </w:p>
    <w:p w:rsidR="001C7A00" w:rsidRDefault="00000000">
      <w:pPr>
        <w:pStyle w:val="Prrafodelista"/>
        <w:numPr>
          <w:ilvl w:val="2"/>
          <w:numId w:val="2"/>
        </w:numPr>
        <w:tabs>
          <w:tab w:val="left" w:pos="1542"/>
        </w:tabs>
        <w:spacing w:line="360" w:lineRule="auto"/>
        <w:rPr>
          <w:sz w:val="24"/>
        </w:rPr>
      </w:pPr>
      <w:r>
        <w:rPr>
          <w:sz w:val="24"/>
        </w:rPr>
        <w:t>Sustitúyase</w:t>
      </w:r>
      <w:r>
        <w:rPr>
          <w:spacing w:val="80"/>
          <w:sz w:val="24"/>
        </w:rPr>
        <w:t xml:space="preserve"> </w:t>
      </w:r>
      <w:r>
        <w:rPr>
          <w:sz w:val="24"/>
        </w:rPr>
        <w:t>le</w:t>
      </w:r>
      <w:r>
        <w:rPr>
          <w:spacing w:val="80"/>
          <w:sz w:val="24"/>
        </w:rPr>
        <w:t xml:space="preserve"> </w:t>
      </w:r>
      <w:r>
        <w:rPr>
          <w:sz w:val="24"/>
        </w:rPr>
        <w:t>expresión</w:t>
      </w:r>
      <w:r>
        <w:rPr>
          <w:spacing w:val="80"/>
          <w:sz w:val="24"/>
        </w:rPr>
        <w:t xml:space="preserve"> </w:t>
      </w:r>
      <w:r>
        <w:rPr>
          <w:sz w:val="24"/>
        </w:rPr>
        <w:t>“de</w:t>
      </w:r>
      <w:r>
        <w:rPr>
          <w:spacing w:val="80"/>
          <w:sz w:val="24"/>
        </w:rPr>
        <w:t xml:space="preserve"> </w:t>
      </w:r>
      <w:r>
        <w:rPr>
          <w:sz w:val="24"/>
        </w:rPr>
        <w:t>sustracción</w:t>
      </w:r>
      <w:r>
        <w:rPr>
          <w:spacing w:val="80"/>
          <w:sz w:val="24"/>
        </w:rPr>
        <w:t xml:space="preserve"> </w:t>
      </w:r>
      <w:r>
        <w:rPr>
          <w:sz w:val="24"/>
        </w:rPr>
        <w:t>de</w:t>
      </w:r>
      <w:r>
        <w:rPr>
          <w:spacing w:val="80"/>
          <w:sz w:val="24"/>
        </w:rPr>
        <w:t xml:space="preserve"> </w:t>
      </w:r>
      <w:r>
        <w:rPr>
          <w:sz w:val="24"/>
        </w:rPr>
        <w:t>madera”</w:t>
      </w:r>
      <w:r>
        <w:rPr>
          <w:spacing w:val="80"/>
          <w:sz w:val="24"/>
        </w:rPr>
        <w:t xml:space="preserve"> </w:t>
      </w:r>
      <w:r>
        <w:rPr>
          <w:sz w:val="24"/>
        </w:rPr>
        <w:t>por “sustracción de madera o salmón”.</w:t>
      </w:r>
    </w:p>
    <w:p w:rsidR="001C7A00" w:rsidRDefault="001C7A00">
      <w:pPr>
        <w:pStyle w:val="Textoindependiente"/>
        <w:spacing w:before="140"/>
      </w:pPr>
    </w:p>
    <w:p w:rsidR="001C7A00" w:rsidRDefault="00000000">
      <w:pPr>
        <w:pStyle w:val="Prrafodelista"/>
        <w:numPr>
          <w:ilvl w:val="2"/>
          <w:numId w:val="2"/>
        </w:numPr>
        <w:tabs>
          <w:tab w:val="left" w:pos="1542"/>
        </w:tabs>
        <w:spacing w:line="360" w:lineRule="auto"/>
        <w:rPr>
          <w:sz w:val="24"/>
        </w:rPr>
      </w:pPr>
      <w:r>
        <w:rPr>
          <w:sz w:val="24"/>
        </w:rPr>
        <w:t>Sustitúyase</w:t>
      </w:r>
      <w:r>
        <w:rPr>
          <w:spacing w:val="40"/>
          <w:sz w:val="24"/>
        </w:rPr>
        <w:t xml:space="preserve"> </w:t>
      </w:r>
      <w:r>
        <w:rPr>
          <w:sz w:val="24"/>
        </w:rPr>
        <w:t>la</w:t>
      </w:r>
      <w:r>
        <w:rPr>
          <w:spacing w:val="40"/>
          <w:sz w:val="24"/>
        </w:rPr>
        <w:t xml:space="preserve"> </w:t>
      </w:r>
      <w:r>
        <w:rPr>
          <w:sz w:val="24"/>
        </w:rPr>
        <w:t>expresión</w:t>
      </w:r>
      <w:r>
        <w:rPr>
          <w:spacing w:val="40"/>
          <w:sz w:val="24"/>
        </w:rPr>
        <w:t xml:space="preserve"> </w:t>
      </w:r>
      <w:r>
        <w:rPr>
          <w:sz w:val="24"/>
        </w:rPr>
        <w:t>“Cuando</w:t>
      </w:r>
      <w:r>
        <w:rPr>
          <w:spacing w:val="40"/>
          <w:sz w:val="24"/>
        </w:rPr>
        <w:t xml:space="preserve"> </w:t>
      </w:r>
      <w:r>
        <w:rPr>
          <w:sz w:val="24"/>
        </w:rPr>
        <w:t>la</w:t>
      </w:r>
      <w:r>
        <w:rPr>
          <w:spacing w:val="40"/>
          <w:sz w:val="24"/>
        </w:rPr>
        <w:t xml:space="preserve"> </w:t>
      </w:r>
      <w:r>
        <w:rPr>
          <w:sz w:val="24"/>
        </w:rPr>
        <w:t>madera</w:t>
      </w:r>
      <w:r>
        <w:rPr>
          <w:spacing w:val="40"/>
          <w:sz w:val="24"/>
        </w:rPr>
        <w:t xml:space="preserve"> </w:t>
      </w:r>
      <w:r>
        <w:rPr>
          <w:sz w:val="24"/>
        </w:rPr>
        <w:t>sustraída”</w:t>
      </w:r>
      <w:r>
        <w:rPr>
          <w:spacing w:val="40"/>
          <w:sz w:val="24"/>
        </w:rPr>
        <w:t xml:space="preserve"> </w:t>
      </w:r>
      <w:r>
        <w:rPr>
          <w:sz w:val="24"/>
        </w:rPr>
        <w:t>por “Cuando la madera o el salmón sustraído”.</w:t>
      </w:r>
    </w:p>
    <w:p w:rsidR="001C7A00" w:rsidRDefault="001C7A00">
      <w:pPr>
        <w:pStyle w:val="Textoindependiente"/>
        <w:spacing w:before="141"/>
      </w:pPr>
    </w:p>
    <w:p w:rsidR="001C7A00" w:rsidRDefault="00000000">
      <w:pPr>
        <w:pStyle w:val="Prrafodelista"/>
        <w:numPr>
          <w:ilvl w:val="1"/>
          <w:numId w:val="2"/>
        </w:numPr>
        <w:tabs>
          <w:tab w:val="left" w:pos="820"/>
        </w:tabs>
        <w:ind w:left="820" w:right="0" w:hanging="359"/>
        <w:rPr>
          <w:sz w:val="24"/>
        </w:rPr>
      </w:pPr>
      <w:r>
        <w:rPr>
          <w:sz w:val="24"/>
        </w:rPr>
        <w:t>En</w:t>
      </w:r>
      <w:r>
        <w:rPr>
          <w:spacing w:val="-3"/>
          <w:sz w:val="24"/>
        </w:rPr>
        <w:t xml:space="preserve"> </w:t>
      </w:r>
      <w:r>
        <w:rPr>
          <w:sz w:val="24"/>
        </w:rPr>
        <w:t>su</w:t>
      </w:r>
      <w:r>
        <w:rPr>
          <w:spacing w:val="-2"/>
          <w:sz w:val="24"/>
        </w:rPr>
        <w:t xml:space="preserve"> </w:t>
      </w:r>
      <w:r>
        <w:rPr>
          <w:sz w:val="24"/>
        </w:rPr>
        <w:t>inciso</w:t>
      </w:r>
      <w:r>
        <w:rPr>
          <w:spacing w:val="-2"/>
          <w:sz w:val="24"/>
        </w:rPr>
        <w:t xml:space="preserve"> segundo:</w:t>
      </w:r>
    </w:p>
    <w:p w:rsidR="001C7A00" w:rsidRDefault="001C7A00">
      <w:pPr>
        <w:pStyle w:val="Textoindependiente"/>
      </w:pPr>
    </w:p>
    <w:p w:rsidR="001C7A00" w:rsidRDefault="001C7A00">
      <w:pPr>
        <w:pStyle w:val="Textoindependiente"/>
      </w:pPr>
    </w:p>
    <w:p w:rsidR="001C7A00" w:rsidRDefault="00000000">
      <w:pPr>
        <w:pStyle w:val="Prrafodelista"/>
        <w:numPr>
          <w:ilvl w:val="2"/>
          <w:numId w:val="2"/>
        </w:numPr>
        <w:tabs>
          <w:tab w:val="left" w:pos="1542"/>
        </w:tabs>
        <w:spacing w:line="360" w:lineRule="auto"/>
        <w:ind w:right="119"/>
        <w:rPr>
          <w:sz w:val="24"/>
        </w:rPr>
      </w:pPr>
      <w:r>
        <w:rPr>
          <w:sz w:val="24"/>
        </w:rPr>
        <w:t>Reemplázase</w:t>
      </w:r>
      <w:r>
        <w:rPr>
          <w:spacing w:val="40"/>
          <w:sz w:val="24"/>
        </w:rPr>
        <w:t xml:space="preserve"> </w:t>
      </w:r>
      <w:r>
        <w:rPr>
          <w:sz w:val="24"/>
        </w:rPr>
        <w:t>la</w:t>
      </w:r>
      <w:r>
        <w:rPr>
          <w:spacing w:val="40"/>
          <w:sz w:val="24"/>
        </w:rPr>
        <w:t xml:space="preserve"> </w:t>
      </w:r>
      <w:r>
        <w:rPr>
          <w:sz w:val="24"/>
        </w:rPr>
        <w:t>expresión</w:t>
      </w:r>
      <w:r>
        <w:rPr>
          <w:spacing w:val="40"/>
          <w:sz w:val="24"/>
        </w:rPr>
        <w:t xml:space="preserve"> </w:t>
      </w:r>
      <w:r>
        <w:rPr>
          <w:sz w:val="24"/>
        </w:rPr>
        <w:t>“madera</w:t>
      </w:r>
      <w:r>
        <w:rPr>
          <w:spacing w:val="-3"/>
          <w:sz w:val="24"/>
        </w:rPr>
        <w:t xml:space="preserve"> </w:t>
      </w:r>
      <w:r>
        <w:rPr>
          <w:sz w:val="24"/>
        </w:rPr>
        <w:t>sustraída”</w:t>
      </w:r>
      <w:r>
        <w:rPr>
          <w:spacing w:val="40"/>
          <w:sz w:val="24"/>
        </w:rPr>
        <w:t xml:space="preserve"> </w:t>
      </w:r>
      <w:r>
        <w:rPr>
          <w:sz w:val="24"/>
        </w:rPr>
        <w:t>por</w:t>
      </w:r>
      <w:r>
        <w:rPr>
          <w:spacing w:val="40"/>
          <w:sz w:val="24"/>
        </w:rPr>
        <w:t xml:space="preserve"> </w:t>
      </w:r>
      <w:r>
        <w:rPr>
          <w:sz w:val="24"/>
        </w:rPr>
        <w:t>“madera</w:t>
      </w:r>
      <w:r>
        <w:rPr>
          <w:spacing w:val="40"/>
          <w:sz w:val="24"/>
        </w:rPr>
        <w:t xml:space="preserve"> </w:t>
      </w:r>
      <w:r>
        <w:rPr>
          <w:sz w:val="24"/>
        </w:rPr>
        <w:t>o salmón sustraído”.</w:t>
      </w:r>
    </w:p>
    <w:p w:rsidR="001C7A00" w:rsidRDefault="001C7A00">
      <w:pPr>
        <w:pStyle w:val="Textoindependiente"/>
        <w:spacing w:before="140"/>
      </w:pPr>
    </w:p>
    <w:p w:rsidR="001C7A00" w:rsidRDefault="00000000">
      <w:pPr>
        <w:pStyle w:val="Prrafodelista"/>
        <w:numPr>
          <w:ilvl w:val="2"/>
          <w:numId w:val="2"/>
        </w:numPr>
        <w:tabs>
          <w:tab w:val="left" w:pos="1542"/>
        </w:tabs>
        <w:spacing w:line="362" w:lineRule="auto"/>
        <w:ind w:right="116"/>
        <w:rPr>
          <w:sz w:val="24"/>
        </w:rPr>
      </w:pPr>
      <w:r>
        <w:rPr>
          <w:sz w:val="24"/>
        </w:rPr>
        <w:t>Reemplázase</w:t>
      </w:r>
      <w:r>
        <w:rPr>
          <w:spacing w:val="-2"/>
          <w:sz w:val="24"/>
        </w:rPr>
        <w:t xml:space="preserve"> </w:t>
      </w:r>
      <w:r>
        <w:rPr>
          <w:sz w:val="24"/>
        </w:rPr>
        <w:t>la</w:t>
      </w:r>
      <w:r>
        <w:rPr>
          <w:spacing w:val="-2"/>
          <w:sz w:val="24"/>
        </w:rPr>
        <w:t xml:space="preserve"> </w:t>
      </w:r>
      <w:r>
        <w:rPr>
          <w:sz w:val="24"/>
        </w:rPr>
        <w:t>expresión</w:t>
      </w:r>
      <w:r>
        <w:rPr>
          <w:spacing w:val="-2"/>
          <w:sz w:val="24"/>
        </w:rPr>
        <w:t xml:space="preserve"> </w:t>
      </w:r>
      <w:r>
        <w:rPr>
          <w:sz w:val="24"/>
        </w:rPr>
        <w:t>“el</w:t>
      </w:r>
      <w:r>
        <w:rPr>
          <w:spacing w:val="-2"/>
          <w:sz w:val="24"/>
        </w:rPr>
        <w:t xml:space="preserve"> </w:t>
      </w:r>
      <w:r>
        <w:rPr>
          <w:sz w:val="24"/>
        </w:rPr>
        <w:t>artículo</w:t>
      </w:r>
      <w:r>
        <w:rPr>
          <w:spacing w:val="-2"/>
          <w:sz w:val="24"/>
        </w:rPr>
        <w:t xml:space="preserve"> </w:t>
      </w:r>
      <w:r>
        <w:rPr>
          <w:sz w:val="24"/>
        </w:rPr>
        <w:t>226</w:t>
      </w:r>
      <w:r>
        <w:rPr>
          <w:spacing w:val="-2"/>
          <w:sz w:val="24"/>
        </w:rPr>
        <w:t xml:space="preserve"> </w:t>
      </w:r>
      <w:r>
        <w:rPr>
          <w:sz w:val="24"/>
        </w:rPr>
        <w:t>bis”</w:t>
      </w:r>
      <w:r>
        <w:rPr>
          <w:spacing w:val="-2"/>
          <w:sz w:val="24"/>
        </w:rPr>
        <w:t xml:space="preserve"> </w:t>
      </w:r>
      <w:r>
        <w:rPr>
          <w:sz w:val="24"/>
        </w:rPr>
        <w:t>por</w:t>
      </w:r>
      <w:r>
        <w:rPr>
          <w:spacing w:val="-2"/>
          <w:sz w:val="24"/>
        </w:rPr>
        <w:t xml:space="preserve"> </w:t>
      </w:r>
      <w:r>
        <w:rPr>
          <w:sz w:val="24"/>
        </w:rPr>
        <w:t>“el</w:t>
      </w:r>
      <w:r>
        <w:rPr>
          <w:spacing w:val="-2"/>
          <w:sz w:val="24"/>
        </w:rPr>
        <w:t xml:space="preserve"> </w:t>
      </w:r>
      <w:r>
        <w:rPr>
          <w:sz w:val="24"/>
        </w:rPr>
        <w:t>párrafo</w:t>
      </w:r>
      <w:r>
        <w:rPr>
          <w:spacing w:val="-5"/>
          <w:sz w:val="24"/>
        </w:rPr>
        <w:t xml:space="preserve"> </w:t>
      </w:r>
      <w:r>
        <w:rPr>
          <w:sz w:val="24"/>
        </w:rPr>
        <w:t>3 bis del título I del Libro Segundo”.</w:t>
      </w:r>
    </w:p>
    <w:p w:rsidR="001C7A00" w:rsidRDefault="001C7A00">
      <w:pPr>
        <w:pStyle w:val="Textoindependiente"/>
        <w:spacing w:before="137"/>
      </w:pPr>
    </w:p>
    <w:p w:rsidR="001C7A00" w:rsidRDefault="00000000">
      <w:pPr>
        <w:pStyle w:val="Prrafodelista"/>
        <w:numPr>
          <w:ilvl w:val="0"/>
          <w:numId w:val="2"/>
        </w:numPr>
        <w:tabs>
          <w:tab w:val="left" w:pos="475"/>
        </w:tabs>
        <w:ind w:left="475" w:right="0" w:hanging="373"/>
        <w:rPr>
          <w:sz w:val="24"/>
        </w:rPr>
      </w:pPr>
      <w:r>
        <w:rPr>
          <w:sz w:val="24"/>
        </w:rPr>
        <w:t>Introdúcense</w:t>
      </w:r>
      <w:r>
        <w:rPr>
          <w:spacing w:val="-2"/>
          <w:sz w:val="24"/>
        </w:rPr>
        <w:t xml:space="preserve"> </w:t>
      </w:r>
      <w:r>
        <w:rPr>
          <w:sz w:val="24"/>
        </w:rPr>
        <w:t>al</w:t>
      </w:r>
      <w:r>
        <w:rPr>
          <w:spacing w:val="-1"/>
          <w:sz w:val="24"/>
        </w:rPr>
        <w:t xml:space="preserve"> </w:t>
      </w:r>
      <w:r>
        <w:rPr>
          <w:sz w:val="24"/>
        </w:rPr>
        <w:t>artículo</w:t>
      </w:r>
      <w:r>
        <w:rPr>
          <w:spacing w:val="-1"/>
          <w:sz w:val="24"/>
        </w:rPr>
        <w:t xml:space="preserve"> </w:t>
      </w:r>
      <w:r>
        <w:rPr>
          <w:sz w:val="24"/>
        </w:rPr>
        <w:t>448</w:t>
      </w:r>
      <w:r>
        <w:rPr>
          <w:spacing w:val="-1"/>
          <w:sz w:val="24"/>
        </w:rPr>
        <w:t xml:space="preserve"> </w:t>
      </w:r>
      <w:r>
        <w:rPr>
          <w:sz w:val="24"/>
        </w:rPr>
        <w:t>octíes</w:t>
      </w:r>
      <w:r>
        <w:rPr>
          <w:spacing w:val="-1"/>
          <w:sz w:val="24"/>
        </w:rPr>
        <w:t xml:space="preserve"> </w:t>
      </w:r>
      <w:r>
        <w:rPr>
          <w:sz w:val="24"/>
        </w:rPr>
        <w:t>las</w:t>
      </w:r>
      <w:r>
        <w:rPr>
          <w:spacing w:val="-1"/>
          <w:sz w:val="24"/>
        </w:rPr>
        <w:t xml:space="preserve"> </w:t>
      </w:r>
      <w:r>
        <w:rPr>
          <w:sz w:val="24"/>
        </w:rPr>
        <w:t>siguientes</w:t>
      </w:r>
      <w:r>
        <w:rPr>
          <w:spacing w:val="-1"/>
          <w:sz w:val="24"/>
        </w:rPr>
        <w:t xml:space="preserve"> </w:t>
      </w:r>
      <w:r>
        <w:rPr>
          <w:spacing w:val="-2"/>
          <w:sz w:val="24"/>
        </w:rPr>
        <w:t>modificaciones:</w:t>
      </w:r>
    </w:p>
    <w:p w:rsidR="001C7A00" w:rsidRDefault="001C7A00">
      <w:pPr>
        <w:pStyle w:val="Textoindependiente"/>
      </w:pPr>
    </w:p>
    <w:p w:rsidR="001C7A00" w:rsidRDefault="001C7A00">
      <w:pPr>
        <w:pStyle w:val="Textoindependiente"/>
      </w:pPr>
    </w:p>
    <w:p w:rsidR="001C7A00" w:rsidRDefault="00000000">
      <w:pPr>
        <w:pStyle w:val="Prrafodelista"/>
        <w:numPr>
          <w:ilvl w:val="1"/>
          <w:numId w:val="2"/>
        </w:numPr>
        <w:tabs>
          <w:tab w:val="left" w:pos="881"/>
        </w:tabs>
        <w:spacing w:line="360" w:lineRule="auto"/>
        <w:ind w:left="881" w:right="116" w:hanging="420"/>
        <w:rPr>
          <w:sz w:val="24"/>
        </w:rPr>
      </w:pPr>
      <w:r>
        <w:rPr>
          <w:sz w:val="24"/>
        </w:rPr>
        <w:t>Introdúcese</w:t>
      </w:r>
      <w:r>
        <w:rPr>
          <w:spacing w:val="-13"/>
          <w:sz w:val="24"/>
        </w:rPr>
        <w:t xml:space="preserve"> </w:t>
      </w:r>
      <w:r>
        <w:rPr>
          <w:sz w:val="24"/>
        </w:rPr>
        <w:t>un</w:t>
      </w:r>
      <w:r>
        <w:rPr>
          <w:spacing w:val="-14"/>
          <w:sz w:val="24"/>
        </w:rPr>
        <w:t xml:space="preserve"> </w:t>
      </w:r>
      <w:r>
        <w:rPr>
          <w:sz w:val="24"/>
        </w:rPr>
        <w:t>inciso</w:t>
      </w:r>
      <w:r>
        <w:rPr>
          <w:spacing w:val="-14"/>
          <w:sz w:val="24"/>
        </w:rPr>
        <w:t xml:space="preserve"> </w:t>
      </w:r>
      <w:r>
        <w:rPr>
          <w:sz w:val="24"/>
        </w:rPr>
        <w:t>segundo</w:t>
      </w:r>
      <w:r>
        <w:rPr>
          <w:spacing w:val="-14"/>
          <w:sz w:val="24"/>
        </w:rPr>
        <w:t xml:space="preserve"> </w:t>
      </w:r>
      <w:r>
        <w:rPr>
          <w:sz w:val="24"/>
        </w:rPr>
        <w:t>nuevo,</w:t>
      </w:r>
      <w:r>
        <w:rPr>
          <w:spacing w:val="-14"/>
          <w:sz w:val="24"/>
        </w:rPr>
        <w:t xml:space="preserve"> </w:t>
      </w:r>
      <w:r>
        <w:rPr>
          <w:sz w:val="24"/>
        </w:rPr>
        <w:t>pasando</w:t>
      </w:r>
      <w:r>
        <w:rPr>
          <w:spacing w:val="-14"/>
          <w:sz w:val="24"/>
        </w:rPr>
        <w:t xml:space="preserve"> </w:t>
      </w:r>
      <w:r>
        <w:rPr>
          <w:sz w:val="24"/>
        </w:rPr>
        <w:t>el</w:t>
      </w:r>
      <w:r>
        <w:rPr>
          <w:spacing w:val="-14"/>
          <w:sz w:val="24"/>
        </w:rPr>
        <w:t xml:space="preserve"> </w:t>
      </w:r>
      <w:r>
        <w:rPr>
          <w:sz w:val="24"/>
        </w:rPr>
        <w:t>actual</w:t>
      </w:r>
      <w:r>
        <w:rPr>
          <w:spacing w:val="-14"/>
          <w:sz w:val="24"/>
        </w:rPr>
        <w:t xml:space="preserve"> </w:t>
      </w:r>
      <w:r>
        <w:rPr>
          <w:sz w:val="24"/>
        </w:rPr>
        <w:t>a</w:t>
      </w:r>
      <w:r>
        <w:rPr>
          <w:spacing w:val="-14"/>
          <w:sz w:val="24"/>
        </w:rPr>
        <w:t xml:space="preserve"> </w:t>
      </w:r>
      <w:r>
        <w:rPr>
          <w:sz w:val="24"/>
        </w:rPr>
        <w:t>ser</w:t>
      </w:r>
      <w:r>
        <w:rPr>
          <w:spacing w:val="-12"/>
          <w:sz w:val="24"/>
        </w:rPr>
        <w:t xml:space="preserve"> </w:t>
      </w:r>
      <w:r>
        <w:rPr>
          <w:sz w:val="24"/>
        </w:rPr>
        <w:t>tercero y final:</w:t>
      </w:r>
    </w:p>
    <w:p w:rsidR="001C7A00" w:rsidRDefault="001C7A00">
      <w:pPr>
        <w:pStyle w:val="Textoindependiente"/>
        <w:spacing w:before="141"/>
      </w:pPr>
    </w:p>
    <w:p w:rsidR="001C7A00" w:rsidRDefault="00000000">
      <w:pPr>
        <w:pStyle w:val="Textoindependiente"/>
        <w:spacing w:line="360" w:lineRule="auto"/>
        <w:ind w:left="821" w:right="118"/>
        <w:jc w:val="both"/>
      </w:pPr>
      <w:r>
        <w:t xml:space="preserve">“Se castigará con las penas señaladas en el inciso anterior, como </w:t>
      </w:r>
      <w:r>
        <w:rPr>
          <w:spacing w:val="-2"/>
        </w:rPr>
        <w:t>autor</w:t>
      </w:r>
      <w:r>
        <w:rPr>
          <w:spacing w:val="-13"/>
        </w:rPr>
        <w:t xml:space="preserve"> </w:t>
      </w:r>
      <w:r>
        <w:rPr>
          <w:spacing w:val="-2"/>
        </w:rPr>
        <w:t>de</w:t>
      </w:r>
      <w:r>
        <w:rPr>
          <w:spacing w:val="-13"/>
        </w:rPr>
        <w:t xml:space="preserve"> </w:t>
      </w:r>
      <w:r>
        <w:rPr>
          <w:spacing w:val="-2"/>
        </w:rPr>
        <w:t>substracción</w:t>
      </w:r>
      <w:r>
        <w:rPr>
          <w:spacing w:val="-13"/>
        </w:rPr>
        <w:t xml:space="preserve"> </w:t>
      </w:r>
      <w:r>
        <w:rPr>
          <w:spacing w:val="-2"/>
        </w:rPr>
        <w:t>de</w:t>
      </w:r>
      <w:r>
        <w:rPr>
          <w:spacing w:val="-12"/>
        </w:rPr>
        <w:t xml:space="preserve"> </w:t>
      </w:r>
      <w:r>
        <w:rPr>
          <w:spacing w:val="-2"/>
        </w:rPr>
        <w:t>salmón,</w:t>
      </w:r>
      <w:r>
        <w:rPr>
          <w:spacing w:val="-13"/>
        </w:rPr>
        <w:t xml:space="preserve"> </w:t>
      </w:r>
      <w:r>
        <w:rPr>
          <w:spacing w:val="-2"/>
        </w:rPr>
        <w:t>a</w:t>
      </w:r>
      <w:r>
        <w:rPr>
          <w:spacing w:val="-13"/>
        </w:rPr>
        <w:t xml:space="preserve"> </w:t>
      </w:r>
      <w:r>
        <w:rPr>
          <w:spacing w:val="-2"/>
        </w:rPr>
        <w:t>aquel</w:t>
      </w:r>
      <w:r>
        <w:rPr>
          <w:spacing w:val="-13"/>
        </w:rPr>
        <w:t xml:space="preserve"> </w:t>
      </w:r>
      <w:r>
        <w:rPr>
          <w:spacing w:val="-2"/>
        </w:rPr>
        <w:t>en</w:t>
      </w:r>
      <w:r>
        <w:rPr>
          <w:spacing w:val="-13"/>
        </w:rPr>
        <w:t xml:space="preserve"> </w:t>
      </w:r>
      <w:r>
        <w:rPr>
          <w:spacing w:val="-2"/>
        </w:rPr>
        <w:t>cuyo</w:t>
      </w:r>
      <w:r>
        <w:rPr>
          <w:spacing w:val="-13"/>
        </w:rPr>
        <w:t xml:space="preserve"> </w:t>
      </w:r>
      <w:r>
        <w:rPr>
          <w:spacing w:val="-2"/>
        </w:rPr>
        <w:t>poder</w:t>
      </w:r>
      <w:r>
        <w:rPr>
          <w:spacing w:val="-13"/>
        </w:rPr>
        <w:t xml:space="preserve"> </w:t>
      </w:r>
      <w:r>
        <w:rPr>
          <w:spacing w:val="-2"/>
        </w:rPr>
        <w:t>se</w:t>
      </w:r>
      <w:r>
        <w:rPr>
          <w:spacing w:val="-13"/>
        </w:rPr>
        <w:t xml:space="preserve"> </w:t>
      </w:r>
      <w:r>
        <w:rPr>
          <w:spacing w:val="-2"/>
        </w:rPr>
        <w:t xml:space="preserve">encuentren </w:t>
      </w:r>
      <w:r>
        <w:t>salmones, cuando no pueda justificar su adquisición o legítima tenencia</w:t>
      </w:r>
      <w:r>
        <w:rPr>
          <w:spacing w:val="-18"/>
        </w:rPr>
        <w:t xml:space="preserve"> </w:t>
      </w:r>
      <w:r>
        <w:t>mediante</w:t>
      </w:r>
      <w:r>
        <w:rPr>
          <w:spacing w:val="-18"/>
        </w:rPr>
        <w:t xml:space="preserve"> </w:t>
      </w:r>
      <w:r>
        <w:t>los</w:t>
      </w:r>
      <w:r>
        <w:rPr>
          <w:spacing w:val="-18"/>
        </w:rPr>
        <w:t xml:space="preserve"> </w:t>
      </w:r>
      <w:r>
        <w:t>instrumentos</w:t>
      </w:r>
      <w:r>
        <w:rPr>
          <w:spacing w:val="-18"/>
        </w:rPr>
        <w:t xml:space="preserve"> </w:t>
      </w:r>
      <w:r>
        <w:t>que</w:t>
      </w:r>
      <w:r>
        <w:rPr>
          <w:spacing w:val="-15"/>
        </w:rPr>
        <w:t xml:space="preserve"> </w:t>
      </w:r>
      <w:r>
        <w:t>den</w:t>
      </w:r>
      <w:r>
        <w:rPr>
          <w:spacing w:val="-18"/>
        </w:rPr>
        <w:t xml:space="preserve"> </w:t>
      </w:r>
      <w:r>
        <w:t>cuenta</w:t>
      </w:r>
      <w:r>
        <w:rPr>
          <w:spacing w:val="-18"/>
        </w:rPr>
        <w:t xml:space="preserve"> </w:t>
      </w:r>
      <w:r>
        <w:t>de</w:t>
      </w:r>
      <w:r>
        <w:rPr>
          <w:spacing w:val="-16"/>
        </w:rPr>
        <w:t xml:space="preserve"> </w:t>
      </w:r>
      <w:r>
        <w:t>ésta</w:t>
      </w:r>
      <w:r>
        <w:rPr>
          <w:spacing w:val="-16"/>
        </w:rPr>
        <w:t xml:space="preserve"> </w:t>
      </w:r>
      <w:r>
        <w:t>o</w:t>
      </w:r>
      <w:r>
        <w:rPr>
          <w:spacing w:val="-15"/>
        </w:rPr>
        <w:t xml:space="preserve"> </w:t>
      </w:r>
      <w:r>
        <w:t>su</w:t>
      </w:r>
      <w:r>
        <w:rPr>
          <w:spacing w:val="-18"/>
        </w:rPr>
        <w:t xml:space="preserve"> </w:t>
      </w:r>
      <w:r>
        <w:t>labor en faenas o actividades conexas que se encuentren relacionadas al transporte</w:t>
      </w:r>
      <w:r>
        <w:rPr>
          <w:spacing w:val="-9"/>
        </w:rPr>
        <w:t xml:space="preserve"> </w:t>
      </w:r>
      <w:r>
        <w:t>entre</w:t>
      </w:r>
      <w:r>
        <w:rPr>
          <w:spacing w:val="-9"/>
        </w:rPr>
        <w:t xml:space="preserve"> </w:t>
      </w:r>
      <w:r>
        <w:t>los</w:t>
      </w:r>
      <w:r>
        <w:rPr>
          <w:spacing w:val="-9"/>
        </w:rPr>
        <w:t xml:space="preserve"> </w:t>
      </w:r>
      <w:r>
        <w:t>centros</w:t>
      </w:r>
      <w:r>
        <w:rPr>
          <w:spacing w:val="-9"/>
        </w:rPr>
        <w:t xml:space="preserve"> </w:t>
      </w:r>
      <w:r>
        <w:t>de</w:t>
      </w:r>
      <w:r>
        <w:rPr>
          <w:spacing w:val="-9"/>
        </w:rPr>
        <w:t xml:space="preserve"> </w:t>
      </w:r>
      <w:r>
        <w:t>cultivo,</w:t>
      </w:r>
      <w:r>
        <w:rPr>
          <w:spacing w:val="-9"/>
        </w:rPr>
        <w:t xml:space="preserve"> </w:t>
      </w:r>
      <w:r>
        <w:t>hacia</w:t>
      </w:r>
      <w:r>
        <w:rPr>
          <w:spacing w:val="-9"/>
        </w:rPr>
        <w:t xml:space="preserve"> </w:t>
      </w:r>
      <w:r>
        <w:t>las</w:t>
      </w:r>
      <w:r>
        <w:rPr>
          <w:spacing w:val="-9"/>
        </w:rPr>
        <w:t xml:space="preserve"> </w:t>
      </w:r>
      <w:r>
        <w:t>plantas</w:t>
      </w:r>
      <w:r>
        <w:rPr>
          <w:spacing w:val="-9"/>
        </w:rPr>
        <w:t xml:space="preserve"> </w:t>
      </w:r>
      <w:r>
        <w:t>reductoras</w:t>
      </w:r>
      <w:r>
        <w:rPr>
          <w:spacing w:val="-9"/>
        </w:rPr>
        <w:t xml:space="preserve"> </w:t>
      </w:r>
      <w:r>
        <w:t>o de proceso y distribución o hacia puntos de venta o embarque.”</w:t>
      </w:r>
    </w:p>
    <w:p w:rsidR="001C7A00" w:rsidRDefault="001C7A00">
      <w:pPr>
        <w:pStyle w:val="Textoindependiente"/>
        <w:spacing w:before="142"/>
      </w:pPr>
    </w:p>
    <w:p w:rsidR="001C7A00" w:rsidRDefault="00000000">
      <w:pPr>
        <w:pStyle w:val="Prrafodelista"/>
        <w:numPr>
          <w:ilvl w:val="1"/>
          <w:numId w:val="2"/>
        </w:numPr>
        <w:tabs>
          <w:tab w:val="left" w:pos="880"/>
        </w:tabs>
        <w:ind w:left="880" w:right="0" w:hanging="419"/>
        <w:rPr>
          <w:sz w:val="24"/>
        </w:rPr>
      </w:pPr>
      <w:r>
        <w:rPr>
          <w:sz w:val="24"/>
        </w:rPr>
        <w:t>Incorpórese</w:t>
      </w:r>
      <w:r>
        <w:rPr>
          <w:spacing w:val="66"/>
          <w:sz w:val="24"/>
        </w:rPr>
        <w:t xml:space="preserve"> </w:t>
      </w:r>
      <w:r>
        <w:rPr>
          <w:sz w:val="24"/>
        </w:rPr>
        <w:t>en</w:t>
      </w:r>
      <w:r>
        <w:rPr>
          <w:spacing w:val="67"/>
          <w:sz w:val="24"/>
        </w:rPr>
        <w:t xml:space="preserve"> </w:t>
      </w:r>
      <w:r>
        <w:rPr>
          <w:sz w:val="24"/>
        </w:rPr>
        <w:t>su</w:t>
      </w:r>
      <w:r>
        <w:rPr>
          <w:spacing w:val="66"/>
          <w:sz w:val="24"/>
        </w:rPr>
        <w:t xml:space="preserve"> </w:t>
      </w:r>
      <w:r>
        <w:rPr>
          <w:sz w:val="24"/>
        </w:rPr>
        <w:t>inciso</w:t>
      </w:r>
      <w:r>
        <w:rPr>
          <w:spacing w:val="67"/>
          <w:sz w:val="24"/>
        </w:rPr>
        <w:t xml:space="preserve"> </w:t>
      </w:r>
      <w:r>
        <w:rPr>
          <w:sz w:val="24"/>
        </w:rPr>
        <w:t>segundo,</w:t>
      </w:r>
      <w:r>
        <w:rPr>
          <w:spacing w:val="66"/>
          <w:sz w:val="24"/>
        </w:rPr>
        <w:t xml:space="preserve"> </w:t>
      </w:r>
      <w:r>
        <w:rPr>
          <w:sz w:val="24"/>
        </w:rPr>
        <w:t>a</w:t>
      </w:r>
      <w:r>
        <w:rPr>
          <w:spacing w:val="67"/>
          <w:sz w:val="24"/>
        </w:rPr>
        <w:t xml:space="preserve"> </w:t>
      </w:r>
      <w:r>
        <w:rPr>
          <w:sz w:val="24"/>
        </w:rPr>
        <w:t>continuación</w:t>
      </w:r>
      <w:r>
        <w:rPr>
          <w:spacing w:val="66"/>
          <w:sz w:val="24"/>
        </w:rPr>
        <w:t xml:space="preserve"> </w:t>
      </w:r>
      <w:r>
        <w:rPr>
          <w:sz w:val="24"/>
        </w:rPr>
        <w:t>de</w:t>
      </w:r>
      <w:r>
        <w:rPr>
          <w:spacing w:val="67"/>
          <w:sz w:val="24"/>
        </w:rPr>
        <w:t xml:space="preserve"> </w:t>
      </w:r>
      <w:r>
        <w:rPr>
          <w:sz w:val="24"/>
        </w:rPr>
        <w:t>la</w:t>
      </w:r>
      <w:r>
        <w:rPr>
          <w:spacing w:val="70"/>
          <w:sz w:val="24"/>
        </w:rPr>
        <w:t xml:space="preserve"> </w:t>
      </w:r>
      <w:r>
        <w:rPr>
          <w:spacing w:val="-2"/>
          <w:sz w:val="24"/>
        </w:rPr>
        <w:t>palabra</w:t>
      </w:r>
    </w:p>
    <w:p w:rsidR="001C7A00" w:rsidRDefault="00000000">
      <w:pPr>
        <w:pStyle w:val="Textoindependiente"/>
        <w:spacing w:before="141"/>
        <w:ind w:left="881"/>
        <w:jc w:val="both"/>
      </w:pPr>
      <w:r>
        <w:t>“madera”,</w:t>
      </w:r>
      <w:r>
        <w:rPr>
          <w:spacing w:val="-3"/>
        </w:rPr>
        <w:t xml:space="preserve"> </w:t>
      </w:r>
      <w:r>
        <w:t>la</w:t>
      </w:r>
      <w:r>
        <w:rPr>
          <w:spacing w:val="-2"/>
        </w:rPr>
        <w:t xml:space="preserve"> </w:t>
      </w:r>
      <w:r>
        <w:t>expresión</w:t>
      </w:r>
      <w:r>
        <w:rPr>
          <w:spacing w:val="-3"/>
        </w:rPr>
        <w:t xml:space="preserve"> </w:t>
      </w:r>
      <w:r>
        <w:t>“o</w:t>
      </w:r>
      <w:r>
        <w:rPr>
          <w:spacing w:val="-2"/>
        </w:rPr>
        <w:t xml:space="preserve"> salmón”.</w:t>
      </w:r>
    </w:p>
    <w:p w:rsidR="001C7A00" w:rsidRDefault="001C7A00">
      <w:pPr>
        <w:pStyle w:val="Textoindependiente"/>
      </w:pPr>
    </w:p>
    <w:p w:rsidR="001C7A00" w:rsidRDefault="001C7A00">
      <w:pPr>
        <w:pStyle w:val="Textoindependiente"/>
      </w:pPr>
    </w:p>
    <w:p w:rsidR="001C7A00" w:rsidRDefault="001C7A00">
      <w:pPr>
        <w:pStyle w:val="Textoindependiente"/>
        <w:spacing w:before="142"/>
      </w:pPr>
    </w:p>
    <w:p w:rsidR="001C7A00" w:rsidRDefault="00000000">
      <w:pPr>
        <w:pStyle w:val="Prrafodelista"/>
        <w:numPr>
          <w:ilvl w:val="0"/>
          <w:numId w:val="2"/>
        </w:numPr>
        <w:tabs>
          <w:tab w:val="left" w:pos="475"/>
        </w:tabs>
        <w:spacing w:before="1"/>
        <w:ind w:left="475" w:right="0" w:hanging="373"/>
        <w:rPr>
          <w:sz w:val="24"/>
        </w:rPr>
      </w:pPr>
      <w:r>
        <w:rPr>
          <w:sz w:val="24"/>
        </w:rPr>
        <w:t>Introdúcese</w:t>
      </w:r>
      <w:r>
        <w:rPr>
          <w:spacing w:val="-2"/>
          <w:sz w:val="24"/>
        </w:rPr>
        <w:t xml:space="preserve"> </w:t>
      </w:r>
      <w:r>
        <w:rPr>
          <w:sz w:val="24"/>
        </w:rPr>
        <w:t>el</w:t>
      </w:r>
      <w:r>
        <w:rPr>
          <w:spacing w:val="-1"/>
          <w:sz w:val="24"/>
        </w:rPr>
        <w:t xml:space="preserve"> </w:t>
      </w:r>
      <w:r>
        <w:rPr>
          <w:sz w:val="24"/>
        </w:rPr>
        <w:t>siguiente</w:t>
      </w:r>
      <w:r>
        <w:rPr>
          <w:spacing w:val="-2"/>
          <w:sz w:val="24"/>
        </w:rPr>
        <w:t xml:space="preserve"> </w:t>
      </w:r>
      <w:r>
        <w:rPr>
          <w:sz w:val="24"/>
        </w:rPr>
        <w:t>artículo</w:t>
      </w:r>
      <w:r>
        <w:rPr>
          <w:spacing w:val="-1"/>
          <w:sz w:val="24"/>
        </w:rPr>
        <w:t xml:space="preserve"> </w:t>
      </w:r>
      <w:r>
        <w:rPr>
          <w:sz w:val="24"/>
        </w:rPr>
        <w:t>448</w:t>
      </w:r>
      <w:r>
        <w:rPr>
          <w:spacing w:val="-2"/>
          <w:sz w:val="24"/>
        </w:rPr>
        <w:t xml:space="preserve"> </w:t>
      </w:r>
      <w:r>
        <w:rPr>
          <w:sz w:val="24"/>
        </w:rPr>
        <w:t>nonies</w:t>
      </w:r>
      <w:r>
        <w:rPr>
          <w:spacing w:val="-1"/>
          <w:sz w:val="24"/>
        </w:rPr>
        <w:t xml:space="preserve"> </w:t>
      </w:r>
      <w:r>
        <w:rPr>
          <w:spacing w:val="-2"/>
          <w:sz w:val="24"/>
        </w:rPr>
        <w:t>nuevo:</w:t>
      </w:r>
    </w:p>
    <w:p w:rsidR="001C7A00" w:rsidRDefault="001C7A00">
      <w:pPr>
        <w:pStyle w:val="Textoindependiente"/>
      </w:pPr>
    </w:p>
    <w:p w:rsidR="001C7A00" w:rsidRDefault="001C7A00">
      <w:pPr>
        <w:pStyle w:val="Textoindependiente"/>
      </w:pPr>
    </w:p>
    <w:p w:rsidR="001C7A00" w:rsidRDefault="001C7A00">
      <w:pPr>
        <w:pStyle w:val="Textoindependiente"/>
        <w:spacing w:before="34"/>
      </w:pPr>
    </w:p>
    <w:p w:rsidR="001C7A00" w:rsidRDefault="00000000">
      <w:pPr>
        <w:pStyle w:val="Textoindependiente"/>
        <w:spacing w:line="360" w:lineRule="auto"/>
        <w:ind w:left="102" w:right="119"/>
        <w:jc w:val="both"/>
      </w:pPr>
      <w:r>
        <w:t>“</w:t>
      </w:r>
      <w:r>
        <w:rPr>
          <w:b/>
        </w:rPr>
        <w:t xml:space="preserve">Art 448 nonies.- </w:t>
      </w:r>
      <w:r>
        <w:t>El porte de herramientas o utensilios comúnmente empleados para la tala de árboles o el faenamiento de salmones por quien no</w:t>
      </w:r>
      <w:r>
        <w:rPr>
          <w:spacing w:val="-12"/>
        </w:rPr>
        <w:t xml:space="preserve"> </w:t>
      </w:r>
      <w:r>
        <w:t>diere</w:t>
      </w:r>
      <w:r>
        <w:rPr>
          <w:spacing w:val="-11"/>
        </w:rPr>
        <w:t xml:space="preserve"> </w:t>
      </w:r>
      <w:r>
        <w:t>descargo</w:t>
      </w:r>
      <w:r>
        <w:rPr>
          <w:spacing w:val="-11"/>
        </w:rPr>
        <w:t xml:space="preserve"> </w:t>
      </w:r>
      <w:r>
        <w:t>suficiente</w:t>
      </w:r>
      <w:r>
        <w:rPr>
          <w:spacing w:val="-11"/>
        </w:rPr>
        <w:t xml:space="preserve"> </w:t>
      </w:r>
      <w:r>
        <w:t>de</w:t>
      </w:r>
      <w:r>
        <w:rPr>
          <w:spacing w:val="-11"/>
        </w:rPr>
        <w:t xml:space="preserve"> </w:t>
      </w:r>
      <w:r>
        <w:t>su</w:t>
      </w:r>
      <w:r>
        <w:rPr>
          <w:spacing w:val="-12"/>
        </w:rPr>
        <w:t xml:space="preserve"> </w:t>
      </w:r>
      <w:r>
        <w:t>tenencia,</w:t>
      </w:r>
      <w:r>
        <w:rPr>
          <w:spacing w:val="-11"/>
        </w:rPr>
        <w:t xml:space="preserve"> </w:t>
      </w:r>
      <w:r>
        <w:t>se</w:t>
      </w:r>
      <w:r>
        <w:rPr>
          <w:spacing w:val="-11"/>
        </w:rPr>
        <w:t xml:space="preserve"> </w:t>
      </w:r>
      <w:r>
        <w:t>castigará</w:t>
      </w:r>
      <w:r>
        <w:rPr>
          <w:spacing w:val="-11"/>
        </w:rPr>
        <w:t xml:space="preserve"> </w:t>
      </w:r>
      <w:r>
        <w:t>con</w:t>
      </w:r>
      <w:r>
        <w:rPr>
          <w:spacing w:val="-11"/>
        </w:rPr>
        <w:t xml:space="preserve"> </w:t>
      </w:r>
      <w:r>
        <w:t>presidio</w:t>
      </w:r>
      <w:r>
        <w:rPr>
          <w:spacing w:val="-11"/>
        </w:rPr>
        <w:t xml:space="preserve"> </w:t>
      </w:r>
      <w:r>
        <w:rPr>
          <w:spacing w:val="-2"/>
        </w:rPr>
        <w:t>menor</w:t>
      </w:r>
    </w:p>
    <w:p w:rsidR="001C7A00" w:rsidRDefault="001C7A00">
      <w:pPr>
        <w:spacing w:line="360" w:lineRule="auto"/>
        <w:jc w:val="both"/>
        <w:sectPr w:rsidR="001C7A00" w:rsidSect="009C1D9F">
          <w:pgSz w:w="12240" w:h="20160"/>
          <w:pgMar w:top="1340" w:right="1580" w:bottom="1180" w:left="1600" w:header="0" w:footer="985" w:gutter="0"/>
          <w:cols w:space="720"/>
        </w:sectPr>
      </w:pPr>
    </w:p>
    <w:p w:rsidR="001C7A00" w:rsidRDefault="00000000">
      <w:pPr>
        <w:pStyle w:val="Textoindependiente"/>
        <w:spacing w:before="75"/>
        <w:ind w:left="102"/>
      </w:pPr>
      <w:r>
        <w:t>en</w:t>
      </w:r>
      <w:r>
        <w:rPr>
          <w:spacing w:val="34"/>
        </w:rPr>
        <w:t xml:space="preserve"> </w:t>
      </w:r>
      <w:r>
        <w:t>su</w:t>
      </w:r>
      <w:r>
        <w:rPr>
          <w:spacing w:val="37"/>
        </w:rPr>
        <w:t xml:space="preserve"> </w:t>
      </w:r>
      <w:r>
        <w:t>grado</w:t>
      </w:r>
      <w:r>
        <w:rPr>
          <w:spacing w:val="37"/>
        </w:rPr>
        <w:t xml:space="preserve"> </w:t>
      </w:r>
      <w:r>
        <w:t>mínimo</w:t>
      </w:r>
      <w:r>
        <w:rPr>
          <w:spacing w:val="36"/>
        </w:rPr>
        <w:t xml:space="preserve"> </w:t>
      </w:r>
      <w:r>
        <w:t>o</w:t>
      </w:r>
      <w:r>
        <w:rPr>
          <w:spacing w:val="37"/>
        </w:rPr>
        <w:t xml:space="preserve"> </w:t>
      </w:r>
      <w:r>
        <w:t>multa</w:t>
      </w:r>
      <w:r>
        <w:rPr>
          <w:spacing w:val="37"/>
        </w:rPr>
        <w:t xml:space="preserve"> </w:t>
      </w:r>
      <w:r>
        <w:t>de</w:t>
      </w:r>
      <w:r>
        <w:rPr>
          <w:spacing w:val="37"/>
        </w:rPr>
        <w:t xml:space="preserve"> </w:t>
      </w:r>
      <w:r>
        <w:t>veinte</w:t>
      </w:r>
      <w:r>
        <w:rPr>
          <w:spacing w:val="39"/>
        </w:rPr>
        <w:t xml:space="preserve"> </w:t>
      </w:r>
      <w:r>
        <w:t>a</w:t>
      </w:r>
      <w:r>
        <w:rPr>
          <w:spacing w:val="37"/>
        </w:rPr>
        <w:t xml:space="preserve"> </w:t>
      </w:r>
      <w:r>
        <w:t>cincuenta</w:t>
      </w:r>
      <w:r>
        <w:rPr>
          <w:spacing w:val="37"/>
        </w:rPr>
        <w:t xml:space="preserve"> </w:t>
      </w:r>
      <w:r>
        <w:t>unidades</w:t>
      </w:r>
      <w:r>
        <w:rPr>
          <w:spacing w:val="37"/>
        </w:rPr>
        <w:t xml:space="preserve"> </w:t>
      </w:r>
      <w:r>
        <w:rPr>
          <w:spacing w:val="-2"/>
        </w:rPr>
        <w:t>tributarias</w:t>
      </w:r>
    </w:p>
    <w:p w:rsidR="001C7A00" w:rsidRDefault="00000000">
      <w:pPr>
        <w:pStyle w:val="Textoindependiente"/>
        <w:spacing w:before="143"/>
        <w:ind w:left="102"/>
      </w:pPr>
      <w:r>
        <w:rPr>
          <w:spacing w:val="-2"/>
        </w:rPr>
        <w:t>mensuales.”.</w:t>
      </w:r>
    </w:p>
    <w:p w:rsidR="001C7A00" w:rsidRDefault="001C7A00">
      <w:pPr>
        <w:pStyle w:val="Textoindependiente"/>
      </w:pPr>
    </w:p>
    <w:p w:rsidR="001C7A00" w:rsidRDefault="001C7A00">
      <w:pPr>
        <w:pStyle w:val="Textoindependiente"/>
        <w:spacing w:before="161"/>
      </w:pPr>
    </w:p>
    <w:p w:rsidR="001C7A00" w:rsidRDefault="00000000">
      <w:pPr>
        <w:pStyle w:val="Prrafodelista"/>
        <w:numPr>
          <w:ilvl w:val="0"/>
          <w:numId w:val="2"/>
        </w:numPr>
        <w:tabs>
          <w:tab w:val="left" w:pos="399"/>
        </w:tabs>
        <w:ind w:left="399" w:right="0" w:hanging="297"/>
        <w:rPr>
          <w:sz w:val="24"/>
        </w:rPr>
      </w:pPr>
      <w:r>
        <w:rPr>
          <w:sz w:val="24"/>
        </w:rPr>
        <w:t>Introdúcense</w:t>
      </w:r>
      <w:r>
        <w:rPr>
          <w:spacing w:val="-2"/>
          <w:sz w:val="24"/>
        </w:rPr>
        <w:t xml:space="preserve"> </w:t>
      </w:r>
      <w:r>
        <w:rPr>
          <w:sz w:val="24"/>
        </w:rPr>
        <w:t>las</w:t>
      </w:r>
      <w:r>
        <w:rPr>
          <w:spacing w:val="-1"/>
          <w:sz w:val="24"/>
        </w:rPr>
        <w:t xml:space="preserve"> </w:t>
      </w:r>
      <w:r>
        <w:rPr>
          <w:sz w:val="24"/>
        </w:rPr>
        <w:t>siguientes</w:t>
      </w:r>
      <w:r>
        <w:rPr>
          <w:spacing w:val="-1"/>
          <w:sz w:val="24"/>
        </w:rPr>
        <w:t xml:space="preserve"> </w:t>
      </w:r>
      <w:r>
        <w:rPr>
          <w:sz w:val="24"/>
        </w:rPr>
        <w:t>modificaciones al</w:t>
      </w:r>
      <w:r>
        <w:rPr>
          <w:spacing w:val="-1"/>
          <w:sz w:val="24"/>
        </w:rPr>
        <w:t xml:space="preserve"> </w:t>
      </w:r>
      <w:r>
        <w:rPr>
          <w:sz w:val="24"/>
        </w:rPr>
        <w:t>artículo</w:t>
      </w:r>
      <w:r>
        <w:rPr>
          <w:spacing w:val="-1"/>
          <w:sz w:val="24"/>
        </w:rPr>
        <w:t xml:space="preserve"> </w:t>
      </w:r>
      <w:r>
        <w:rPr>
          <w:sz w:val="24"/>
        </w:rPr>
        <w:t>456</w:t>
      </w:r>
      <w:r>
        <w:rPr>
          <w:spacing w:val="-1"/>
          <w:sz w:val="24"/>
        </w:rPr>
        <w:t xml:space="preserve"> </w:t>
      </w:r>
      <w:r>
        <w:rPr>
          <w:sz w:val="24"/>
        </w:rPr>
        <w:t>bis</w:t>
      </w:r>
      <w:r>
        <w:rPr>
          <w:spacing w:val="-1"/>
          <w:sz w:val="24"/>
        </w:rPr>
        <w:t xml:space="preserve"> </w:t>
      </w:r>
      <w:r>
        <w:rPr>
          <w:spacing w:val="-5"/>
          <w:sz w:val="24"/>
        </w:rPr>
        <w:t>A:</w:t>
      </w:r>
    </w:p>
    <w:p w:rsidR="001C7A00" w:rsidRDefault="001C7A00">
      <w:pPr>
        <w:pStyle w:val="Textoindependiente"/>
      </w:pPr>
    </w:p>
    <w:p w:rsidR="001C7A00" w:rsidRDefault="001C7A00">
      <w:pPr>
        <w:pStyle w:val="Textoindependiente"/>
      </w:pPr>
    </w:p>
    <w:p w:rsidR="001C7A00" w:rsidRDefault="001C7A00">
      <w:pPr>
        <w:pStyle w:val="Textoindependiente"/>
        <w:spacing w:before="37"/>
      </w:pPr>
    </w:p>
    <w:p w:rsidR="001C7A00" w:rsidRDefault="00000000">
      <w:pPr>
        <w:pStyle w:val="Prrafodelista"/>
        <w:numPr>
          <w:ilvl w:val="1"/>
          <w:numId w:val="2"/>
        </w:numPr>
        <w:tabs>
          <w:tab w:val="left" w:pos="821"/>
        </w:tabs>
        <w:spacing w:line="360" w:lineRule="auto"/>
        <w:ind w:left="821" w:right="117" w:hanging="360"/>
        <w:rPr>
          <w:sz w:val="24"/>
        </w:rPr>
      </w:pPr>
      <w:r>
        <w:rPr>
          <w:sz w:val="24"/>
        </w:rPr>
        <w:t>Incorpórese</w:t>
      </w:r>
      <w:r>
        <w:rPr>
          <w:spacing w:val="40"/>
          <w:sz w:val="24"/>
        </w:rPr>
        <w:t xml:space="preserve"> </w:t>
      </w:r>
      <w:r>
        <w:rPr>
          <w:sz w:val="24"/>
        </w:rPr>
        <w:t>en</w:t>
      </w:r>
      <w:r>
        <w:rPr>
          <w:spacing w:val="40"/>
          <w:sz w:val="24"/>
        </w:rPr>
        <w:t xml:space="preserve"> </w:t>
      </w:r>
      <w:r>
        <w:rPr>
          <w:sz w:val="24"/>
        </w:rPr>
        <w:t>el</w:t>
      </w:r>
      <w:r>
        <w:rPr>
          <w:spacing w:val="40"/>
          <w:sz w:val="24"/>
        </w:rPr>
        <w:t xml:space="preserve"> </w:t>
      </w:r>
      <w:r>
        <w:rPr>
          <w:sz w:val="24"/>
        </w:rPr>
        <w:t>inciso</w:t>
      </w:r>
      <w:r>
        <w:rPr>
          <w:spacing w:val="40"/>
          <w:sz w:val="24"/>
        </w:rPr>
        <w:t xml:space="preserve"> </w:t>
      </w:r>
      <w:r>
        <w:rPr>
          <w:sz w:val="24"/>
        </w:rPr>
        <w:t>primero,</w:t>
      </w:r>
      <w:r>
        <w:rPr>
          <w:spacing w:val="40"/>
          <w:sz w:val="24"/>
        </w:rPr>
        <w:t xml:space="preserve"> </w:t>
      </w:r>
      <w:r>
        <w:rPr>
          <w:sz w:val="24"/>
        </w:rPr>
        <w:t>a</w:t>
      </w:r>
      <w:r>
        <w:rPr>
          <w:spacing w:val="40"/>
          <w:sz w:val="24"/>
        </w:rPr>
        <w:t xml:space="preserve"> </w:t>
      </w:r>
      <w:r>
        <w:rPr>
          <w:sz w:val="24"/>
        </w:rPr>
        <w:t>continuación</w:t>
      </w:r>
      <w:r>
        <w:rPr>
          <w:spacing w:val="40"/>
          <w:sz w:val="24"/>
        </w:rPr>
        <w:t xml:space="preserve"> </w:t>
      </w:r>
      <w:r>
        <w:rPr>
          <w:sz w:val="24"/>
        </w:rPr>
        <w:t>de</w:t>
      </w:r>
      <w:r>
        <w:rPr>
          <w:spacing w:val="40"/>
          <w:sz w:val="24"/>
        </w:rPr>
        <w:t xml:space="preserve"> </w:t>
      </w:r>
      <w:r>
        <w:rPr>
          <w:sz w:val="24"/>
        </w:rPr>
        <w:t>“</w:t>
      </w:r>
      <w:r>
        <w:rPr>
          <w:i/>
          <w:sz w:val="24"/>
        </w:rPr>
        <w:t>madera</w:t>
      </w:r>
      <w:r>
        <w:rPr>
          <w:sz w:val="24"/>
        </w:rPr>
        <w:t>”,</w:t>
      </w:r>
      <w:r>
        <w:rPr>
          <w:spacing w:val="40"/>
          <w:sz w:val="24"/>
        </w:rPr>
        <w:t xml:space="preserve"> </w:t>
      </w:r>
      <w:r>
        <w:rPr>
          <w:sz w:val="24"/>
        </w:rPr>
        <w:t>la expresión “</w:t>
      </w:r>
      <w:r>
        <w:rPr>
          <w:i/>
          <w:sz w:val="24"/>
        </w:rPr>
        <w:t>o salmón</w:t>
      </w:r>
      <w:r>
        <w:rPr>
          <w:sz w:val="24"/>
        </w:rPr>
        <w:t>”.</w:t>
      </w:r>
    </w:p>
    <w:p w:rsidR="001C7A00" w:rsidRDefault="001C7A00">
      <w:pPr>
        <w:pStyle w:val="Textoindependiente"/>
        <w:spacing w:before="140"/>
      </w:pPr>
    </w:p>
    <w:p w:rsidR="001C7A00" w:rsidRDefault="00000000">
      <w:pPr>
        <w:pStyle w:val="Prrafodelista"/>
        <w:numPr>
          <w:ilvl w:val="1"/>
          <w:numId w:val="2"/>
        </w:numPr>
        <w:tabs>
          <w:tab w:val="left" w:pos="821"/>
        </w:tabs>
        <w:spacing w:line="360" w:lineRule="auto"/>
        <w:ind w:left="821" w:right="119" w:hanging="360"/>
        <w:rPr>
          <w:sz w:val="24"/>
        </w:rPr>
      </w:pPr>
      <w:r>
        <w:rPr>
          <w:sz w:val="24"/>
        </w:rPr>
        <w:t>Sustitúyase</w:t>
      </w:r>
      <w:r>
        <w:rPr>
          <w:spacing w:val="-2"/>
          <w:sz w:val="24"/>
        </w:rPr>
        <w:t xml:space="preserve"> </w:t>
      </w:r>
      <w:r>
        <w:rPr>
          <w:sz w:val="24"/>
        </w:rPr>
        <w:t>en</w:t>
      </w:r>
      <w:r>
        <w:rPr>
          <w:spacing w:val="-2"/>
          <w:sz w:val="24"/>
        </w:rPr>
        <w:t xml:space="preserve"> </w:t>
      </w:r>
      <w:r>
        <w:rPr>
          <w:sz w:val="24"/>
        </w:rPr>
        <w:t>el</w:t>
      </w:r>
      <w:r>
        <w:rPr>
          <w:spacing w:val="-2"/>
          <w:sz w:val="24"/>
        </w:rPr>
        <w:t xml:space="preserve"> </w:t>
      </w:r>
      <w:r>
        <w:rPr>
          <w:sz w:val="24"/>
        </w:rPr>
        <w:t>inciso</w:t>
      </w:r>
      <w:r>
        <w:rPr>
          <w:spacing w:val="-2"/>
          <w:sz w:val="24"/>
        </w:rPr>
        <w:t xml:space="preserve"> </w:t>
      </w:r>
      <w:r>
        <w:rPr>
          <w:sz w:val="24"/>
        </w:rPr>
        <w:t>sexto la</w:t>
      </w:r>
      <w:r>
        <w:rPr>
          <w:spacing w:val="-2"/>
          <w:sz w:val="24"/>
        </w:rPr>
        <w:t xml:space="preserve"> </w:t>
      </w:r>
      <w:r>
        <w:rPr>
          <w:sz w:val="24"/>
        </w:rPr>
        <w:t>expresión</w:t>
      </w:r>
      <w:r>
        <w:rPr>
          <w:spacing w:val="40"/>
          <w:sz w:val="24"/>
        </w:rPr>
        <w:t xml:space="preserve"> </w:t>
      </w:r>
      <w:r>
        <w:rPr>
          <w:sz w:val="24"/>
        </w:rPr>
        <w:t>“o</w:t>
      </w:r>
      <w:r>
        <w:rPr>
          <w:spacing w:val="-2"/>
          <w:sz w:val="24"/>
        </w:rPr>
        <w:t xml:space="preserve"> </w:t>
      </w:r>
      <w:r>
        <w:rPr>
          <w:sz w:val="24"/>
        </w:rPr>
        <w:t>sustracción</w:t>
      </w:r>
      <w:r>
        <w:rPr>
          <w:spacing w:val="-2"/>
          <w:sz w:val="24"/>
        </w:rPr>
        <w:t xml:space="preserve"> </w:t>
      </w:r>
      <w:r>
        <w:rPr>
          <w:sz w:val="24"/>
        </w:rPr>
        <w:t>de</w:t>
      </w:r>
      <w:r>
        <w:rPr>
          <w:spacing w:val="-2"/>
          <w:sz w:val="24"/>
        </w:rPr>
        <w:t xml:space="preserve"> </w:t>
      </w:r>
      <w:r>
        <w:rPr>
          <w:sz w:val="24"/>
        </w:rPr>
        <w:t>madera y” por “, sustracción de madera o salmón,”.</w:t>
      </w:r>
    </w:p>
    <w:p w:rsidR="001C7A00" w:rsidRDefault="001C7A00">
      <w:pPr>
        <w:pStyle w:val="Textoindependiente"/>
      </w:pPr>
    </w:p>
    <w:p w:rsidR="001C7A00" w:rsidRDefault="001C7A00">
      <w:pPr>
        <w:pStyle w:val="Textoindependiente"/>
      </w:pPr>
    </w:p>
    <w:p w:rsidR="001C7A00" w:rsidRDefault="001C7A00">
      <w:pPr>
        <w:pStyle w:val="Textoindependiente"/>
      </w:pPr>
    </w:p>
    <w:p w:rsidR="001C7A00" w:rsidRDefault="001C7A00">
      <w:pPr>
        <w:pStyle w:val="Textoindependiente"/>
      </w:pPr>
    </w:p>
    <w:p w:rsidR="001C7A00" w:rsidRDefault="001C7A00">
      <w:pPr>
        <w:pStyle w:val="Textoindependiente"/>
        <w:spacing w:before="19"/>
      </w:pPr>
    </w:p>
    <w:p w:rsidR="001C7A00" w:rsidRDefault="00000000">
      <w:pPr>
        <w:pStyle w:val="Textoindependiente"/>
        <w:spacing w:before="1" w:line="360" w:lineRule="auto"/>
        <w:ind w:left="102" w:right="115"/>
        <w:jc w:val="both"/>
      </w:pPr>
      <w:r>
        <w:rPr>
          <w:b/>
        </w:rPr>
        <w:t xml:space="preserve">Artículo Segundo.- </w:t>
      </w:r>
      <w:r>
        <w:t>Introdúcense las siguientes modificaciones en la ley N°18.892, Ley General de Pesca y Acuicultura, cuyo texto refundido, coordinado y sistematizado se encuentra contenido en el decreto supremo N° 430, de 1992, del Ministerio de Economía, Fomento y Reconstrucción:</w:t>
      </w:r>
    </w:p>
    <w:p w:rsidR="001C7A00" w:rsidRDefault="001C7A00">
      <w:pPr>
        <w:pStyle w:val="Textoindependiente"/>
        <w:spacing w:before="142"/>
      </w:pPr>
    </w:p>
    <w:p w:rsidR="001C7A00" w:rsidRDefault="00000000">
      <w:pPr>
        <w:pStyle w:val="Prrafodelista"/>
        <w:numPr>
          <w:ilvl w:val="0"/>
          <w:numId w:val="1"/>
        </w:numPr>
        <w:tabs>
          <w:tab w:val="left" w:pos="821"/>
        </w:tabs>
        <w:spacing w:line="360" w:lineRule="auto"/>
        <w:ind w:left="821" w:right="116"/>
        <w:rPr>
          <w:sz w:val="24"/>
        </w:rPr>
      </w:pPr>
      <w:r>
        <w:rPr>
          <w:sz w:val="24"/>
        </w:rPr>
        <w:t>Incorpórese</w:t>
      </w:r>
      <w:r>
        <w:rPr>
          <w:spacing w:val="40"/>
          <w:sz w:val="24"/>
        </w:rPr>
        <w:t xml:space="preserve"> </w:t>
      </w:r>
      <w:r>
        <w:rPr>
          <w:sz w:val="24"/>
        </w:rPr>
        <w:t>al</w:t>
      </w:r>
      <w:r>
        <w:rPr>
          <w:spacing w:val="40"/>
          <w:sz w:val="24"/>
        </w:rPr>
        <w:t xml:space="preserve"> </w:t>
      </w:r>
      <w:r>
        <w:rPr>
          <w:sz w:val="24"/>
        </w:rPr>
        <w:t>artículo</w:t>
      </w:r>
      <w:r>
        <w:rPr>
          <w:spacing w:val="40"/>
          <w:sz w:val="24"/>
        </w:rPr>
        <w:t xml:space="preserve"> </w:t>
      </w:r>
      <w:r>
        <w:rPr>
          <w:sz w:val="24"/>
        </w:rPr>
        <w:t>65</w:t>
      </w:r>
      <w:r>
        <w:rPr>
          <w:spacing w:val="40"/>
          <w:sz w:val="24"/>
        </w:rPr>
        <w:t xml:space="preserve"> </w:t>
      </w:r>
      <w:r>
        <w:rPr>
          <w:sz w:val="24"/>
        </w:rPr>
        <w:t>el</w:t>
      </w:r>
      <w:r>
        <w:rPr>
          <w:spacing w:val="40"/>
          <w:sz w:val="24"/>
        </w:rPr>
        <w:t xml:space="preserve"> </w:t>
      </w:r>
      <w:r>
        <w:rPr>
          <w:sz w:val="24"/>
        </w:rPr>
        <w:t>siguiente</w:t>
      </w:r>
      <w:r>
        <w:rPr>
          <w:spacing w:val="40"/>
          <w:sz w:val="24"/>
        </w:rPr>
        <w:t xml:space="preserve"> </w:t>
      </w:r>
      <w:r>
        <w:rPr>
          <w:sz w:val="24"/>
        </w:rPr>
        <w:t>inciso</w:t>
      </w:r>
      <w:r>
        <w:rPr>
          <w:spacing w:val="40"/>
          <w:sz w:val="24"/>
        </w:rPr>
        <w:t xml:space="preserve"> </w:t>
      </w:r>
      <w:r>
        <w:rPr>
          <w:sz w:val="24"/>
        </w:rPr>
        <w:t>segundo,</w:t>
      </w:r>
      <w:r>
        <w:rPr>
          <w:spacing w:val="40"/>
          <w:sz w:val="24"/>
        </w:rPr>
        <w:t xml:space="preserve"> </w:t>
      </w:r>
      <w:r>
        <w:rPr>
          <w:sz w:val="24"/>
        </w:rPr>
        <w:t>pasando</w:t>
      </w:r>
      <w:r>
        <w:rPr>
          <w:spacing w:val="40"/>
          <w:sz w:val="24"/>
        </w:rPr>
        <w:t xml:space="preserve"> </w:t>
      </w:r>
      <w:r>
        <w:rPr>
          <w:sz w:val="24"/>
        </w:rPr>
        <w:t>el actual a ser tercero y final:</w:t>
      </w:r>
    </w:p>
    <w:p w:rsidR="001C7A00" w:rsidRDefault="001C7A00">
      <w:pPr>
        <w:pStyle w:val="Textoindependiente"/>
        <w:spacing w:before="140"/>
      </w:pPr>
    </w:p>
    <w:p w:rsidR="001C7A00" w:rsidRDefault="00000000">
      <w:pPr>
        <w:pStyle w:val="Textoindependiente"/>
        <w:spacing w:before="1" w:line="360" w:lineRule="auto"/>
        <w:ind w:left="102" w:right="117"/>
        <w:jc w:val="both"/>
      </w:pPr>
      <w:r>
        <w:t>“Se entenderá para efectos de esta ley que se acredita el origen legal de los recursos cuando se exhiban las guías de despacho que comprueben la procedencia de los mismos.”.</w:t>
      </w:r>
    </w:p>
    <w:p w:rsidR="001C7A00" w:rsidRDefault="001C7A00">
      <w:pPr>
        <w:pStyle w:val="Textoindependiente"/>
      </w:pPr>
    </w:p>
    <w:p w:rsidR="001C7A00" w:rsidRDefault="001C7A00">
      <w:pPr>
        <w:pStyle w:val="Textoindependiente"/>
        <w:spacing w:before="280"/>
      </w:pPr>
    </w:p>
    <w:p w:rsidR="001C7A00" w:rsidRDefault="00000000">
      <w:pPr>
        <w:pStyle w:val="Prrafodelista"/>
        <w:numPr>
          <w:ilvl w:val="0"/>
          <w:numId w:val="1"/>
        </w:numPr>
        <w:tabs>
          <w:tab w:val="left" w:pos="821"/>
        </w:tabs>
        <w:spacing w:line="360" w:lineRule="auto"/>
        <w:ind w:left="821" w:right="118"/>
        <w:rPr>
          <w:sz w:val="24"/>
        </w:rPr>
      </w:pPr>
      <w:r>
        <w:rPr>
          <w:sz w:val="24"/>
        </w:rPr>
        <w:t>Incorpórese</w:t>
      </w:r>
      <w:r>
        <w:rPr>
          <w:spacing w:val="-2"/>
          <w:sz w:val="24"/>
        </w:rPr>
        <w:t xml:space="preserve"> </w:t>
      </w:r>
      <w:r>
        <w:rPr>
          <w:sz w:val="24"/>
        </w:rPr>
        <w:t>el</w:t>
      </w:r>
      <w:r>
        <w:rPr>
          <w:spacing w:val="-2"/>
          <w:sz w:val="24"/>
        </w:rPr>
        <w:t xml:space="preserve"> </w:t>
      </w:r>
      <w:r>
        <w:rPr>
          <w:sz w:val="24"/>
        </w:rPr>
        <w:t>siguiente</w:t>
      </w:r>
      <w:r>
        <w:rPr>
          <w:spacing w:val="-2"/>
          <w:sz w:val="24"/>
        </w:rPr>
        <w:t xml:space="preserve"> </w:t>
      </w:r>
      <w:r>
        <w:rPr>
          <w:sz w:val="24"/>
        </w:rPr>
        <w:t>inciso</w:t>
      </w:r>
      <w:r>
        <w:rPr>
          <w:spacing w:val="-2"/>
          <w:sz w:val="24"/>
        </w:rPr>
        <w:t xml:space="preserve"> </w:t>
      </w:r>
      <w:r>
        <w:rPr>
          <w:sz w:val="24"/>
        </w:rPr>
        <w:t>cuarto</w:t>
      </w:r>
      <w:r>
        <w:rPr>
          <w:spacing w:val="-2"/>
          <w:sz w:val="24"/>
        </w:rPr>
        <w:t xml:space="preserve"> </w:t>
      </w:r>
      <w:r>
        <w:rPr>
          <w:sz w:val="24"/>
        </w:rPr>
        <w:t>nuevo</w:t>
      </w:r>
      <w:r>
        <w:rPr>
          <w:spacing w:val="-2"/>
          <w:sz w:val="24"/>
        </w:rPr>
        <w:t xml:space="preserve"> </w:t>
      </w:r>
      <w:r>
        <w:rPr>
          <w:sz w:val="24"/>
        </w:rPr>
        <w:t>al</w:t>
      </w:r>
      <w:r>
        <w:rPr>
          <w:spacing w:val="-2"/>
          <w:sz w:val="24"/>
        </w:rPr>
        <w:t xml:space="preserve"> </w:t>
      </w:r>
      <w:r>
        <w:rPr>
          <w:sz w:val="24"/>
        </w:rPr>
        <w:t>artículo</w:t>
      </w:r>
      <w:r>
        <w:rPr>
          <w:spacing w:val="-2"/>
          <w:sz w:val="24"/>
        </w:rPr>
        <w:t xml:space="preserve"> </w:t>
      </w:r>
      <w:r>
        <w:rPr>
          <w:sz w:val="24"/>
        </w:rPr>
        <w:t>122,</w:t>
      </w:r>
      <w:r>
        <w:rPr>
          <w:spacing w:val="-2"/>
          <w:sz w:val="24"/>
        </w:rPr>
        <w:t xml:space="preserve"> </w:t>
      </w:r>
      <w:r>
        <w:rPr>
          <w:sz w:val="24"/>
        </w:rPr>
        <w:t>pasando el actual a ser quinto y así sucesivamente:</w:t>
      </w:r>
    </w:p>
    <w:p w:rsidR="001C7A00" w:rsidRDefault="001C7A00">
      <w:pPr>
        <w:pStyle w:val="Textoindependiente"/>
        <w:spacing w:before="141"/>
      </w:pPr>
    </w:p>
    <w:p w:rsidR="001C7A00" w:rsidRDefault="00000000">
      <w:pPr>
        <w:pStyle w:val="Textoindependiente"/>
        <w:spacing w:line="360" w:lineRule="auto"/>
        <w:ind w:left="102" w:right="117"/>
        <w:jc w:val="both"/>
      </w:pPr>
      <w:r>
        <w:t>“No</w:t>
      </w:r>
      <w:r>
        <w:rPr>
          <w:spacing w:val="-13"/>
        </w:rPr>
        <w:t xml:space="preserve"> </w:t>
      </w:r>
      <w:r>
        <w:t>obstante</w:t>
      </w:r>
      <w:r>
        <w:rPr>
          <w:spacing w:val="-13"/>
        </w:rPr>
        <w:t xml:space="preserve"> </w:t>
      </w:r>
      <w:r>
        <w:t>lo</w:t>
      </w:r>
      <w:r>
        <w:rPr>
          <w:spacing w:val="-13"/>
        </w:rPr>
        <w:t xml:space="preserve"> </w:t>
      </w:r>
      <w:r>
        <w:t>anterior,</w:t>
      </w:r>
      <w:r>
        <w:rPr>
          <w:spacing w:val="-13"/>
        </w:rPr>
        <w:t xml:space="preserve"> </w:t>
      </w:r>
      <w:r>
        <w:t>el</w:t>
      </w:r>
      <w:r>
        <w:rPr>
          <w:spacing w:val="-13"/>
        </w:rPr>
        <w:t xml:space="preserve"> </w:t>
      </w:r>
      <w:r>
        <w:t>Servicio</w:t>
      </w:r>
      <w:r>
        <w:rPr>
          <w:spacing w:val="-13"/>
        </w:rPr>
        <w:t xml:space="preserve"> </w:t>
      </w:r>
      <w:r>
        <w:t>de</w:t>
      </w:r>
      <w:r>
        <w:rPr>
          <w:spacing w:val="-13"/>
        </w:rPr>
        <w:t xml:space="preserve"> </w:t>
      </w:r>
      <w:r>
        <w:t>Impuestos</w:t>
      </w:r>
      <w:r>
        <w:rPr>
          <w:spacing w:val="-13"/>
        </w:rPr>
        <w:t xml:space="preserve"> </w:t>
      </w:r>
      <w:r>
        <w:t>Internos</w:t>
      </w:r>
      <w:r>
        <w:rPr>
          <w:spacing w:val="-13"/>
        </w:rPr>
        <w:t xml:space="preserve"> </w:t>
      </w:r>
      <w:r>
        <w:t>podrá</w:t>
      </w:r>
      <w:r>
        <w:rPr>
          <w:spacing w:val="-13"/>
        </w:rPr>
        <w:t xml:space="preserve"> </w:t>
      </w:r>
      <w:r>
        <w:t>ejercer</w:t>
      </w:r>
      <w:r>
        <w:rPr>
          <w:spacing w:val="-13"/>
        </w:rPr>
        <w:t xml:space="preserve"> </w:t>
      </w:r>
      <w:r>
        <w:t>sus facultades de revisión y fiscalización, conforme a las reglas generales, y en especial, a lo dispuesto en el artículo 55 del decreto ley N° 825, de 1974, sobre impuesto a las ventas y servicios, según corresponda.".”.</w:t>
      </w:r>
    </w:p>
    <w:p w:rsidR="001C7A00" w:rsidRDefault="001C7A00">
      <w:pPr>
        <w:pStyle w:val="Textoindependiente"/>
      </w:pPr>
    </w:p>
    <w:p w:rsidR="001C7A00" w:rsidRDefault="001C7A00">
      <w:pPr>
        <w:pStyle w:val="Textoindependiente"/>
      </w:pPr>
    </w:p>
    <w:p w:rsidR="001C7A00" w:rsidRDefault="001C7A00">
      <w:pPr>
        <w:pStyle w:val="Textoindependiente"/>
      </w:pPr>
    </w:p>
    <w:p w:rsidR="001C7A00" w:rsidRDefault="001C7A00">
      <w:pPr>
        <w:pStyle w:val="Textoindependiente"/>
        <w:spacing w:before="142"/>
      </w:pPr>
    </w:p>
    <w:p w:rsidR="001C7A00" w:rsidRDefault="00000000">
      <w:pPr>
        <w:pStyle w:val="Textoindependiente"/>
        <w:spacing w:line="360" w:lineRule="auto"/>
        <w:ind w:left="2500" w:right="2515"/>
        <w:jc w:val="center"/>
      </w:pPr>
      <w:r>
        <w:t>Mauro</w:t>
      </w:r>
      <w:r>
        <w:rPr>
          <w:spacing w:val="-19"/>
        </w:rPr>
        <w:t xml:space="preserve"> </w:t>
      </w:r>
      <w:r>
        <w:t>González</w:t>
      </w:r>
      <w:r>
        <w:rPr>
          <w:spacing w:val="-19"/>
        </w:rPr>
        <w:t xml:space="preserve"> </w:t>
      </w:r>
      <w:r>
        <w:t>Villarroel Diputado de la República</w:t>
      </w:r>
    </w:p>
    <w:p w:rsidR="001C7A00" w:rsidRDefault="001C7A00">
      <w:pPr>
        <w:spacing w:line="360" w:lineRule="auto"/>
        <w:jc w:val="center"/>
        <w:sectPr w:rsidR="001C7A00" w:rsidSect="009C1D9F">
          <w:pgSz w:w="12240" w:h="20160"/>
          <w:pgMar w:top="1340" w:right="1580" w:bottom="1180" w:left="1600" w:header="0" w:footer="985" w:gutter="0"/>
          <w:cols w:space="720"/>
        </w:sectPr>
      </w:pPr>
    </w:p>
    <w:p w:rsidR="001C7A00" w:rsidRDefault="001C7A00">
      <w:pPr>
        <w:pStyle w:val="Textoindependiente"/>
        <w:rPr>
          <w:sz w:val="17"/>
        </w:rPr>
      </w:pPr>
    </w:p>
    <w:sectPr w:rsidR="001C7A00">
      <w:pgSz w:w="12240" w:h="20160"/>
      <w:pgMar w:top="2340" w:right="1580" w:bottom="1180" w:left="1600" w:header="0"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C1D9F" w:rsidRDefault="009C1D9F">
      <w:r>
        <w:separator/>
      </w:r>
    </w:p>
  </w:endnote>
  <w:endnote w:type="continuationSeparator" w:id="0">
    <w:p w:rsidR="009C1D9F" w:rsidRDefault="009C1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7A00" w:rsidRDefault="00000000">
    <w:pPr>
      <w:pStyle w:val="Textoindependiente"/>
      <w:spacing w:line="14" w:lineRule="auto"/>
      <w:rPr>
        <w:sz w:val="20"/>
      </w:rPr>
    </w:pPr>
    <w:r>
      <w:rPr>
        <w:noProof/>
      </w:rPr>
      <mc:AlternateContent>
        <mc:Choice Requires="wps">
          <w:drawing>
            <wp:anchor distT="0" distB="0" distL="0" distR="0" simplePos="0" relativeHeight="487491584" behindDoc="1" locked="0" layoutInCell="1" allowOverlap="1">
              <wp:simplePos x="0" y="0"/>
              <wp:positionH relativeFrom="page">
                <wp:posOffset>5913882</wp:posOffset>
              </wp:positionH>
              <wp:positionV relativeFrom="page">
                <wp:posOffset>12036589</wp:posOffset>
              </wp:positionV>
              <wp:extent cx="793115" cy="1600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115" cy="160020"/>
                      </a:xfrm>
                      <a:prstGeom prst="rect">
                        <a:avLst/>
                      </a:prstGeom>
                    </wps:spPr>
                    <wps:txbx>
                      <w:txbxContent>
                        <w:p w:rsidR="001C7A00" w:rsidRDefault="00000000">
                          <w:pPr>
                            <w:spacing w:before="20"/>
                            <w:ind w:left="20"/>
                            <w:rPr>
                              <w:b/>
                              <w:sz w:val="18"/>
                            </w:rPr>
                          </w:pPr>
                          <w:r>
                            <w:rPr>
                              <w:sz w:val="18"/>
                            </w:rPr>
                            <w:t>Página</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5"/>
                              <w:sz w:val="18"/>
                            </w:rPr>
                            <w:t xml:space="preserve"> </w:t>
                          </w:r>
                          <w:r>
                            <w:rPr>
                              <w:sz w:val="18"/>
                            </w:rPr>
                            <w:t xml:space="preserve">de </w:t>
                          </w:r>
                          <w:r>
                            <w:rPr>
                              <w:b/>
                              <w:spacing w:val="-12"/>
                              <w:sz w:val="18"/>
                            </w:rPr>
                            <w:fldChar w:fldCharType="begin"/>
                          </w:r>
                          <w:r>
                            <w:rPr>
                              <w:b/>
                              <w:spacing w:val="-12"/>
                              <w:sz w:val="18"/>
                            </w:rPr>
                            <w:instrText xml:space="preserve"> NUMPAGES </w:instrText>
                          </w:r>
                          <w:r>
                            <w:rPr>
                              <w:b/>
                              <w:spacing w:val="-12"/>
                              <w:sz w:val="18"/>
                            </w:rPr>
                            <w:fldChar w:fldCharType="separate"/>
                          </w:r>
                          <w:r>
                            <w:rPr>
                              <w:b/>
                              <w:spacing w:val="-12"/>
                              <w:sz w:val="18"/>
                            </w:rPr>
                            <w:t>7</w:t>
                          </w:r>
                          <w:r>
                            <w:rPr>
                              <w:b/>
                              <w:spacing w:val="-12"/>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65.65pt;margin-top:947.75pt;width:62.45pt;height:12.6pt;z-index:-1582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" filled="f" stroked="f">
              <v:textbox inset="0,0,0,0">
                <w:txbxContent>
                  <w:p w:rsidR="001C7A00" w:rsidRDefault="00000000">
                    <w:pPr>
                      <w:spacing w:before="20"/>
                      <w:ind w:left="20"/>
                      <w:rPr>
                        <w:b/>
                        <w:sz w:val="18"/>
                      </w:rPr>
                    </w:pPr>
                    <w:r>
                      <w:rPr>
                        <w:sz w:val="18"/>
                      </w:rPr>
                      <w:t>Página</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5"/>
                        <w:sz w:val="18"/>
                      </w:rPr>
                      <w:t xml:space="preserve"> </w:t>
                    </w:r>
                    <w:r>
                      <w:rPr>
                        <w:sz w:val="18"/>
                      </w:rPr>
                      <w:t xml:space="preserve">de </w:t>
                    </w:r>
                    <w:r>
                      <w:rPr>
                        <w:b/>
                        <w:spacing w:val="-12"/>
                        <w:sz w:val="18"/>
                      </w:rPr>
                      <w:fldChar w:fldCharType="begin"/>
                    </w:r>
                    <w:r>
                      <w:rPr>
                        <w:b/>
                        <w:spacing w:val="-12"/>
                        <w:sz w:val="18"/>
                      </w:rPr>
                      <w:instrText xml:space="preserve"> NUMPAGES </w:instrText>
                    </w:r>
                    <w:r>
                      <w:rPr>
                        <w:b/>
                        <w:spacing w:val="-12"/>
                        <w:sz w:val="18"/>
                      </w:rPr>
                      <w:fldChar w:fldCharType="separate"/>
                    </w:r>
                    <w:r>
                      <w:rPr>
                        <w:b/>
                        <w:spacing w:val="-12"/>
                        <w:sz w:val="18"/>
                      </w:rPr>
                      <w:t>7</w:t>
                    </w:r>
                    <w:r>
                      <w:rPr>
                        <w:b/>
                        <w:spacing w:val="-12"/>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C1D9F" w:rsidRDefault="009C1D9F">
      <w:r>
        <w:separator/>
      </w:r>
    </w:p>
  </w:footnote>
  <w:footnote w:type="continuationSeparator" w:id="0">
    <w:p w:rsidR="009C1D9F" w:rsidRDefault="009C1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132BB"/>
    <w:multiLevelType w:val="hybridMultilevel"/>
    <w:tmpl w:val="D174D4F8"/>
    <w:lvl w:ilvl="0" w:tplc="C17AE6C4">
      <w:start w:val="1"/>
      <w:numFmt w:val="decimal"/>
      <w:lvlText w:val="%1)"/>
      <w:lvlJc w:val="left"/>
      <w:pPr>
        <w:ind w:left="102" w:hanging="327"/>
        <w:jc w:val="left"/>
      </w:pPr>
      <w:rPr>
        <w:rFonts w:ascii="Bookman Old Style" w:eastAsia="Bookman Old Style" w:hAnsi="Bookman Old Style" w:cs="Bookman Old Style" w:hint="default"/>
        <w:b w:val="0"/>
        <w:bCs w:val="0"/>
        <w:i w:val="0"/>
        <w:iCs w:val="0"/>
        <w:spacing w:val="0"/>
        <w:w w:val="100"/>
        <w:sz w:val="24"/>
        <w:szCs w:val="24"/>
        <w:lang w:val="es-ES" w:eastAsia="en-US" w:bidi="ar-SA"/>
      </w:rPr>
    </w:lvl>
    <w:lvl w:ilvl="1" w:tplc="8F620D14">
      <w:start w:val="1"/>
      <w:numFmt w:val="lowerLetter"/>
      <w:lvlText w:val="%2)"/>
      <w:lvlJc w:val="left"/>
      <w:pPr>
        <w:ind w:left="898" w:hanging="437"/>
        <w:jc w:val="left"/>
      </w:pPr>
      <w:rPr>
        <w:rFonts w:ascii="Bookman Old Style" w:eastAsia="Bookman Old Style" w:hAnsi="Bookman Old Style" w:cs="Bookman Old Style" w:hint="default"/>
        <w:b w:val="0"/>
        <w:bCs w:val="0"/>
        <w:i w:val="0"/>
        <w:iCs w:val="0"/>
        <w:spacing w:val="0"/>
        <w:w w:val="100"/>
        <w:sz w:val="24"/>
        <w:szCs w:val="24"/>
        <w:lang w:val="es-ES" w:eastAsia="en-US" w:bidi="ar-SA"/>
      </w:rPr>
    </w:lvl>
    <w:lvl w:ilvl="2" w:tplc="1F8A6EE4">
      <w:start w:val="1"/>
      <w:numFmt w:val="lowerRoman"/>
      <w:lvlText w:val="%3)"/>
      <w:lvlJc w:val="left"/>
      <w:pPr>
        <w:ind w:left="1542" w:hanging="720"/>
        <w:jc w:val="left"/>
      </w:pPr>
      <w:rPr>
        <w:rFonts w:ascii="Bookman Old Style" w:eastAsia="Bookman Old Style" w:hAnsi="Bookman Old Style" w:cs="Bookman Old Style" w:hint="default"/>
        <w:b w:val="0"/>
        <w:bCs w:val="0"/>
        <w:i w:val="0"/>
        <w:iCs w:val="0"/>
        <w:spacing w:val="0"/>
        <w:w w:val="100"/>
        <w:sz w:val="24"/>
        <w:szCs w:val="24"/>
        <w:lang w:val="es-ES" w:eastAsia="en-US" w:bidi="ar-SA"/>
      </w:rPr>
    </w:lvl>
    <w:lvl w:ilvl="3" w:tplc="8D80DB72">
      <w:numFmt w:val="bullet"/>
      <w:lvlText w:val="•"/>
      <w:lvlJc w:val="left"/>
      <w:pPr>
        <w:ind w:left="900" w:hanging="720"/>
      </w:pPr>
      <w:rPr>
        <w:rFonts w:hint="default"/>
        <w:lang w:val="es-ES" w:eastAsia="en-US" w:bidi="ar-SA"/>
      </w:rPr>
    </w:lvl>
    <w:lvl w:ilvl="4" w:tplc="28B64754">
      <w:numFmt w:val="bullet"/>
      <w:lvlText w:val="•"/>
      <w:lvlJc w:val="left"/>
      <w:pPr>
        <w:ind w:left="1540" w:hanging="720"/>
      </w:pPr>
      <w:rPr>
        <w:rFonts w:hint="default"/>
        <w:lang w:val="es-ES" w:eastAsia="en-US" w:bidi="ar-SA"/>
      </w:rPr>
    </w:lvl>
    <w:lvl w:ilvl="5" w:tplc="F6DC0C2E">
      <w:numFmt w:val="bullet"/>
      <w:lvlText w:val="•"/>
      <w:lvlJc w:val="left"/>
      <w:pPr>
        <w:ind w:left="2793" w:hanging="720"/>
      </w:pPr>
      <w:rPr>
        <w:rFonts w:hint="default"/>
        <w:lang w:val="es-ES" w:eastAsia="en-US" w:bidi="ar-SA"/>
      </w:rPr>
    </w:lvl>
    <w:lvl w:ilvl="6" w:tplc="89AE6B40">
      <w:numFmt w:val="bullet"/>
      <w:lvlText w:val="•"/>
      <w:lvlJc w:val="left"/>
      <w:pPr>
        <w:ind w:left="4046" w:hanging="720"/>
      </w:pPr>
      <w:rPr>
        <w:rFonts w:hint="default"/>
        <w:lang w:val="es-ES" w:eastAsia="en-US" w:bidi="ar-SA"/>
      </w:rPr>
    </w:lvl>
    <w:lvl w:ilvl="7" w:tplc="F88E2254">
      <w:numFmt w:val="bullet"/>
      <w:lvlText w:val="•"/>
      <w:lvlJc w:val="left"/>
      <w:pPr>
        <w:ind w:left="5300" w:hanging="720"/>
      </w:pPr>
      <w:rPr>
        <w:rFonts w:hint="default"/>
        <w:lang w:val="es-ES" w:eastAsia="en-US" w:bidi="ar-SA"/>
      </w:rPr>
    </w:lvl>
    <w:lvl w:ilvl="8" w:tplc="53F06F3C">
      <w:numFmt w:val="bullet"/>
      <w:lvlText w:val="•"/>
      <w:lvlJc w:val="left"/>
      <w:pPr>
        <w:ind w:left="6553" w:hanging="720"/>
      </w:pPr>
      <w:rPr>
        <w:rFonts w:hint="default"/>
        <w:lang w:val="es-ES" w:eastAsia="en-US" w:bidi="ar-SA"/>
      </w:rPr>
    </w:lvl>
  </w:abstractNum>
  <w:abstractNum w:abstractNumId="1" w15:restartNumberingAfterBreak="0">
    <w:nsid w:val="3A39509C"/>
    <w:multiLevelType w:val="hybridMultilevel"/>
    <w:tmpl w:val="91EC9CEC"/>
    <w:lvl w:ilvl="0" w:tplc="A860E098">
      <w:numFmt w:val="bullet"/>
      <w:lvlText w:val=""/>
      <w:lvlJc w:val="left"/>
      <w:pPr>
        <w:ind w:left="1530" w:hanging="360"/>
      </w:pPr>
      <w:rPr>
        <w:rFonts w:ascii="Symbol" w:eastAsia="Symbol" w:hAnsi="Symbol" w:cs="Symbol" w:hint="default"/>
        <w:b w:val="0"/>
        <w:bCs w:val="0"/>
        <w:i w:val="0"/>
        <w:iCs w:val="0"/>
        <w:spacing w:val="0"/>
        <w:w w:val="100"/>
        <w:sz w:val="24"/>
        <w:szCs w:val="24"/>
        <w:lang w:val="es-ES" w:eastAsia="en-US" w:bidi="ar-SA"/>
      </w:rPr>
    </w:lvl>
    <w:lvl w:ilvl="1" w:tplc="DB004234">
      <w:numFmt w:val="bullet"/>
      <w:lvlText w:val="•"/>
      <w:lvlJc w:val="left"/>
      <w:pPr>
        <w:ind w:left="2292" w:hanging="360"/>
      </w:pPr>
      <w:rPr>
        <w:rFonts w:hint="default"/>
        <w:lang w:val="es-ES" w:eastAsia="en-US" w:bidi="ar-SA"/>
      </w:rPr>
    </w:lvl>
    <w:lvl w:ilvl="2" w:tplc="1E74B420">
      <w:numFmt w:val="bullet"/>
      <w:lvlText w:val="•"/>
      <w:lvlJc w:val="left"/>
      <w:pPr>
        <w:ind w:left="3044" w:hanging="360"/>
      </w:pPr>
      <w:rPr>
        <w:rFonts w:hint="default"/>
        <w:lang w:val="es-ES" w:eastAsia="en-US" w:bidi="ar-SA"/>
      </w:rPr>
    </w:lvl>
    <w:lvl w:ilvl="3" w:tplc="A78AF450">
      <w:numFmt w:val="bullet"/>
      <w:lvlText w:val="•"/>
      <w:lvlJc w:val="left"/>
      <w:pPr>
        <w:ind w:left="3796" w:hanging="360"/>
      </w:pPr>
      <w:rPr>
        <w:rFonts w:hint="default"/>
        <w:lang w:val="es-ES" w:eastAsia="en-US" w:bidi="ar-SA"/>
      </w:rPr>
    </w:lvl>
    <w:lvl w:ilvl="4" w:tplc="280E2332">
      <w:numFmt w:val="bullet"/>
      <w:lvlText w:val="•"/>
      <w:lvlJc w:val="left"/>
      <w:pPr>
        <w:ind w:left="4548" w:hanging="360"/>
      </w:pPr>
      <w:rPr>
        <w:rFonts w:hint="default"/>
        <w:lang w:val="es-ES" w:eastAsia="en-US" w:bidi="ar-SA"/>
      </w:rPr>
    </w:lvl>
    <w:lvl w:ilvl="5" w:tplc="7A708F2A">
      <w:numFmt w:val="bullet"/>
      <w:lvlText w:val="•"/>
      <w:lvlJc w:val="left"/>
      <w:pPr>
        <w:ind w:left="5300" w:hanging="360"/>
      </w:pPr>
      <w:rPr>
        <w:rFonts w:hint="default"/>
        <w:lang w:val="es-ES" w:eastAsia="en-US" w:bidi="ar-SA"/>
      </w:rPr>
    </w:lvl>
    <w:lvl w:ilvl="6" w:tplc="AA30A0DA">
      <w:numFmt w:val="bullet"/>
      <w:lvlText w:val="•"/>
      <w:lvlJc w:val="left"/>
      <w:pPr>
        <w:ind w:left="6052" w:hanging="360"/>
      </w:pPr>
      <w:rPr>
        <w:rFonts w:hint="default"/>
        <w:lang w:val="es-ES" w:eastAsia="en-US" w:bidi="ar-SA"/>
      </w:rPr>
    </w:lvl>
    <w:lvl w:ilvl="7" w:tplc="49E08C20">
      <w:numFmt w:val="bullet"/>
      <w:lvlText w:val="•"/>
      <w:lvlJc w:val="left"/>
      <w:pPr>
        <w:ind w:left="6804" w:hanging="360"/>
      </w:pPr>
      <w:rPr>
        <w:rFonts w:hint="default"/>
        <w:lang w:val="es-ES" w:eastAsia="en-US" w:bidi="ar-SA"/>
      </w:rPr>
    </w:lvl>
    <w:lvl w:ilvl="8" w:tplc="08A64850">
      <w:numFmt w:val="bullet"/>
      <w:lvlText w:val="•"/>
      <w:lvlJc w:val="left"/>
      <w:pPr>
        <w:ind w:left="7556" w:hanging="360"/>
      </w:pPr>
      <w:rPr>
        <w:rFonts w:hint="default"/>
        <w:lang w:val="es-ES" w:eastAsia="en-US" w:bidi="ar-SA"/>
      </w:rPr>
    </w:lvl>
  </w:abstractNum>
  <w:abstractNum w:abstractNumId="2" w15:restartNumberingAfterBreak="0">
    <w:nsid w:val="72475AC3"/>
    <w:multiLevelType w:val="hybridMultilevel"/>
    <w:tmpl w:val="6794EFBE"/>
    <w:lvl w:ilvl="0" w:tplc="160E6D8A">
      <w:start w:val="1"/>
      <w:numFmt w:val="decimal"/>
      <w:lvlText w:val="%1)"/>
      <w:lvlJc w:val="left"/>
      <w:pPr>
        <w:ind w:left="822" w:hanging="360"/>
        <w:jc w:val="left"/>
      </w:pPr>
      <w:rPr>
        <w:rFonts w:ascii="Bookman Old Style" w:eastAsia="Bookman Old Style" w:hAnsi="Bookman Old Style" w:cs="Bookman Old Style" w:hint="default"/>
        <w:b w:val="0"/>
        <w:bCs w:val="0"/>
        <w:i w:val="0"/>
        <w:iCs w:val="0"/>
        <w:spacing w:val="0"/>
        <w:w w:val="100"/>
        <w:sz w:val="24"/>
        <w:szCs w:val="24"/>
        <w:lang w:val="es-ES" w:eastAsia="en-US" w:bidi="ar-SA"/>
      </w:rPr>
    </w:lvl>
    <w:lvl w:ilvl="1" w:tplc="E9B44D68">
      <w:numFmt w:val="bullet"/>
      <w:lvlText w:val="•"/>
      <w:lvlJc w:val="left"/>
      <w:pPr>
        <w:ind w:left="1644" w:hanging="360"/>
      </w:pPr>
      <w:rPr>
        <w:rFonts w:hint="default"/>
        <w:lang w:val="es-ES" w:eastAsia="en-US" w:bidi="ar-SA"/>
      </w:rPr>
    </w:lvl>
    <w:lvl w:ilvl="2" w:tplc="EEFCB77C">
      <w:numFmt w:val="bullet"/>
      <w:lvlText w:val="•"/>
      <w:lvlJc w:val="left"/>
      <w:pPr>
        <w:ind w:left="2468" w:hanging="360"/>
      </w:pPr>
      <w:rPr>
        <w:rFonts w:hint="default"/>
        <w:lang w:val="es-ES" w:eastAsia="en-US" w:bidi="ar-SA"/>
      </w:rPr>
    </w:lvl>
    <w:lvl w:ilvl="3" w:tplc="C182162A">
      <w:numFmt w:val="bullet"/>
      <w:lvlText w:val="•"/>
      <w:lvlJc w:val="left"/>
      <w:pPr>
        <w:ind w:left="3292" w:hanging="360"/>
      </w:pPr>
      <w:rPr>
        <w:rFonts w:hint="default"/>
        <w:lang w:val="es-ES" w:eastAsia="en-US" w:bidi="ar-SA"/>
      </w:rPr>
    </w:lvl>
    <w:lvl w:ilvl="4" w:tplc="CE6EF5EC">
      <w:numFmt w:val="bullet"/>
      <w:lvlText w:val="•"/>
      <w:lvlJc w:val="left"/>
      <w:pPr>
        <w:ind w:left="4116" w:hanging="360"/>
      </w:pPr>
      <w:rPr>
        <w:rFonts w:hint="default"/>
        <w:lang w:val="es-ES" w:eastAsia="en-US" w:bidi="ar-SA"/>
      </w:rPr>
    </w:lvl>
    <w:lvl w:ilvl="5" w:tplc="0F0818D4">
      <w:numFmt w:val="bullet"/>
      <w:lvlText w:val="•"/>
      <w:lvlJc w:val="left"/>
      <w:pPr>
        <w:ind w:left="4940" w:hanging="360"/>
      </w:pPr>
      <w:rPr>
        <w:rFonts w:hint="default"/>
        <w:lang w:val="es-ES" w:eastAsia="en-US" w:bidi="ar-SA"/>
      </w:rPr>
    </w:lvl>
    <w:lvl w:ilvl="6" w:tplc="FC283B16">
      <w:numFmt w:val="bullet"/>
      <w:lvlText w:val="•"/>
      <w:lvlJc w:val="left"/>
      <w:pPr>
        <w:ind w:left="5764" w:hanging="360"/>
      </w:pPr>
      <w:rPr>
        <w:rFonts w:hint="default"/>
        <w:lang w:val="es-ES" w:eastAsia="en-US" w:bidi="ar-SA"/>
      </w:rPr>
    </w:lvl>
    <w:lvl w:ilvl="7" w:tplc="233043CC">
      <w:numFmt w:val="bullet"/>
      <w:lvlText w:val="•"/>
      <w:lvlJc w:val="left"/>
      <w:pPr>
        <w:ind w:left="6588" w:hanging="360"/>
      </w:pPr>
      <w:rPr>
        <w:rFonts w:hint="default"/>
        <w:lang w:val="es-ES" w:eastAsia="en-US" w:bidi="ar-SA"/>
      </w:rPr>
    </w:lvl>
    <w:lvl w:ilvl="8" w:tplc="412CB420">
      <w:numFmt w:val="bullet"/>
      <w:lvlText w:val="•"/>
      <w:lvlJc w:val="left"/>
      <w:pPr>
        <w:ind w:left="7412" w:hanging="360"/>
      </w:pPr>
      <w:rPr>
        <w:rFonts w:hint="default"/>
        <w:lang w:val="es-ES" w:eastAsia="en-US" w:bidi="ar-SA"/>
      </w:rPr>
    </w:lvl>
  </w:abstractNum>
  <w:num w:numId="1" w16cid:durableId="2146502659">
    <w:abstractNumId w:val="2"/>
  </w:num>
  <w:num w:numId="2" w16cid:durableId="1420444131">
    <w:abstractNumId w:val="0"/>
  </w:num>
  <w:num w:numId="3" w16cid:durableId="257103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A00"/>
    <w:rsid w:val="001C7A00"/>
    <w:rsid w:val="005916D6"/>
    <w:rsid w:val="009C1D9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41D310-7FD2-47AA-A41D-8AEAC32F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178"/>
      <w:ind w:left="118" w:right="137"/>
      <w:jc w:val="center"/>
    </w:pPr>
    <w:rPr>
      <w:sz w:val="32"/>
      <w:szCs w:val="32"/>
    </w:rPr>
  </w:style>
  <w:style w:type="paragraph" w:styleId="Prrafodelista">
    <w:name w:val="List Paragraph"/>
    <w:basedOn w:val="Normal"/>
    <w:uiPriority w:val="1"/>
    <w:qFormat/>
    <w:pPr>
      <w:ind w:left="1530" w:right="115"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camara.cl/verDoc.aspx?prmID=298982&amp;prmTipo=DOCUMENTO_COMISION" TargetMode="External"/><Relationship Id="rId13" Type="http://schemas.openxmlformats.org/officeDocument/2006/relationships/hyperlink" Target="https://www.camara.cl/verDoc.aspx?prmID=301627&amp;prmTipo=DOCUMENTO_COMISIO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tercera.com/pulso/noticia/gremios-del-sector-salmonero-en-alerta-por-aumento-de-robos-en-faenas-y-en-transporte/Y6ICOLC4E5CRHO6XB5QRAJCGZ4/" TargetMode="External"/><Relationship Id="rId5" Type="http://schemas.openxmlformats.org/officeDocument/2006/relationships/footnotes" Target="footnotes.xml"/><Relationship Id="rId15" Type="http://schemas.openxmlformats.org/officeDocument/2006/relationships/hyperlink" Target="http://www.camara.cl/verDoc.aspx?prmID=301752&amp;prmTipo=DOCUMENTO_COMISION" TargetMode="External"/><Relationship Id="rId10" Type="http://schemas.openxmlformats.org/officeDocument/2006/relationships/hyperlink" Target="https://www.latercera.com/pulso/noticia/gremios-del-sector-salmonero-en-alerta-por-aumento-de-robos-en-faenas-y-en-transporte/Y6ICOLC4E5CRHO6XB5QRAJCGZ4/" TargetMode="External"/><Relationship Id="rId4" Type="http://schemas.openxmlformats.org/officeDocument/2006/relationships/webSettings" Target="webSettings.xml"/><Relationship Id="rId9" Type="http://schemas.openxmlformats.org/officeDocument/2006/relationships/hyperlink" Target="https://www.latercera.com/pulso/noticia/gremios-del-sector-salmonero-en-alerta-por-aumento-de-robos-en-faenas-y-en-transporte/Y6ICOLC4E5CRHO6XB5QRAJCGZ4/" TargetMode="External"/><Relationship Id="rId14" Type="http://schemas.openxmlformats.org/officeDocument/2006/relationships/hyperlink" Target="http://www.camara.cl/verDoc.aspx?prmID=298981&amp;prmTipo=DOCUMENTO_COM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1922</Words>
  <Characters>10577</Characters>
  <Application>Microsoft Office Word</Application>
  <DocSecurity>0</DocSecurity>
  <Lines>88</Lines>
  <Paragraphs>24</Paragraphs>
  <ScaleCrop>false</ScaleCrop>
  <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Andres Escobar Saldivia</dc:creator>
  <cp:lastModifiedBy>Guillermo Diaz Vallejos</cp:lastModifiedBy>
  <cp:revision>1</cp:revision>
  <dcterms:created xsi:type="dcterms:W3CDTF">2024-04-11T14:22:00Z</dcterms:created>
  <dcterms:modified xsi:type="dcterms:W3CDTF">2024-05-03T21:17:00Z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Microsoft® Word 2019</vt:lpwstr>
  </property>
  <property fmtid="{D5CDD505-2E9C-101B-9397-08002B2CF9AE}" pid="4" name="LastSaved">
    <vt:filetime>2024-04-11T00:00:00Z</vt:filetime>
  </property>
  <property fmtid="{D5CDD505-2E9C-101B-9397-08002B2CF9AE}" pid="5" name="Producer">
    <vt:lpwstr>Microsoft® Word 2019</vt:lpwstr>
  </property>
</Properties>
</file>