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3856" w:rsidRDefault="00000000">
      <w:pPr>
        <w:pStyle w:val="Textoindependiente"/>
        <w:ind w:left="3851"/>
        <w:rPr>
          <w:rFonts w:ascii="Times New Roman"/>
          <w:sz w:val="20"/>
        </w:rPr>
      </w:pPr>
      <w:r>
        <w:rPr>
          <w:rFonts w:ascii="Times New Roman"/>
          <w:noProof/>
          <w:sz w:val="20"/>
        </w:rPr>
        <w:drawing>
          <wp:inline distT="0" distB="0" distL="0" distR="0">
            <wp:extent cx="1069865" cy="102412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069865" cy="1024127"/>
                    </a:xfrm>
                    <a:prstGeom prst="rect">
                      <a:avLst/>
                    </a:prstGeom>
                  </pic:spPr>
                </pic:pic>
              </a:graphicData>
            </a:graphic>
          </wp:inline>
        </w:drawing>
      </w:r>
    </w:p>
    <w:p w:rsidR="00AA3856" w:rsidRDefault="00AA3856">
      <w:pPr>
        <w:pStyle w:val="Textoindependiente"/>
        <w:rPr>
          <w:rFonts w:ascii="Times New Roman"/>
          <w:sz w:val="28"/>
        </w:rPr>
      </w:pPr>
    </w:p>
    <w:p w:rsidR="00AA3856" w:rsidRDefault="00AA3856">
      <w:pPr>
        <w:pStyle w:val="Textoindependiente"/>
        <w:spacing w:before="102"/>
        <w:rPr>
          <w:rFonts w:ascii="Times New Roman"/>
          <w:sz w:val="28"/>
        </w:rPr>
      </w:pPr>
    </w:p>
    <w:p w:rsidR="00AA3856" w:rsidRDefault="00000000">
      <w:pPr>
        <w:pStyle w:val="Ttulo"/>
        <w:ind w:firstLine="0"/>
      </w:pPr>
      <w:r>
        <w:t>Proyecto</w:t>
      </w:r>
      <w:r>
        <w:rPr>
          <w:spacing w:val="-21"/>
        </w:rPr>
        <w:t xml:space="preserve"> </w:t>
      </w:r>
      <w:r>
        <w:t>de</w:t>
      </w:r>
      <w:r>
        <w:rPr>
          <w:spacing w:val="-15"/>
        </w:rPr>
        <w:t xml:space="preserve"> </w:t>
      </w:r>
      <w:r>
        <w:t>Reforma</w:t>
      </w:r>
      <w:r>
        <w:rPr>
          <w:spacing w:val="-17"/>
        </w:rPr>
        <w:t xml:space="preserve"> </w:t>
      </w:r>
      <w:r>
        <w:t>Constitucional</w:t>
      </w:r>
      <w:r>
        <w:rPr>
          <w:spacing w:val="-10"/>
        </w:rPr>
        <w:t xml:space="preserve"> </w:t>
      </w:r>
      <w:r>
        <w:t>que,</w:t>
      </w:r>
      <w:r>
        <w:rPr>
          <w:spacing w:val="-17"/>
        </w:rPr>
        <w:t xml:space="preserve"> </w:t>
      </w:r>
      <w:r>
        <w:t>crea</w:t>
      </w:r>
      <w:r>
        <w:rPr>
          <w:spacing w:val="-13"/>
        </w:rPr>
        <w:t xml:space="preserve"> </w:t>
      </w:r>
      <w:r>
        <w:rPr>
          <w:spacing w:val="-5"/>
        </w:rPr>
        <w:t>la</w:t>
      </w:r>
    </w:p>
    <w:p w:rsidR="00AA3856" w:rsidRDefault="00000000">
      <w:pPr>
        <w:pStyle w:val="Ttulo"/>
        <w:spacing w:before="33" w:line="261" w:lineRule="auto"/>
        <w:ind w:left="2573"/>
      </w:pPr>
      <w:r>
        <w:t>“Subsecretaría</w:t>
      </w:r>
      <w:r>
        <w:rPr>
          <w:spacing w:val="-15"/>
        </w:rPr>
        <w:t xml:space="preserve"> </w:t>
      </w:r>
      <w:r>
        <w:t>de</w:t>
      </w:r>
      <w:r>
        <w:rPr>
          <w:spacing w:val="-15"/>
        </w:rPr>
        <w:t xml:space="preserve"> </w:t>
      </w:r>
      <w:r>
        <w:t>Recursos</w:t>
      </w:r>
      <w:r>
        <w:rPr>
          <w:spacing w:val="-15"/>
        </w:rPr>
        <w:t xml:space="preserve"> </w:t>
      </w:r>
      <w:r>
        <w:t>Hídricos</w:t>
      </w:r>
      <w:r>
        <w:rPr>
          <w:spacing w:val="-15"/>
        </w:rPr>
        <w:t xml:space="preserve"> </w:t>
      </w:r>
      <w:r>
        <w:t>en</w:t>
      </w:r>
      <w:r>
        <w:rPr>
          <w:spacing w:val="-15"/>
        </w:rPr>
        <w:t xml:space="preserve"> </w:t>
      </w:r>
      <w:r>
        <w:t>el Ministerio de Obras Públicas”.</w:t>
      </w:r>
    </w:p>
    <w:p w:rsidR="00AA3856" w:rsidRDefault="00000000">
      <w:pPr>
        <w:spacing w:line="200" w:lineRule="exact"/>
        <w:ind w:left="3374"/>
        <w:rPr>
          <w:sz w:val="18"/>
        </w:rPr>
      </w:pPr>
      <w:r>
        <w:rPr>
          <w:sz w:val="18"/>
        </w:rPr>
        <w:t>H.</w:t>
      </w:r>
      <w:r>
        <w:rPr>
          <w:spacing w:val="-13"/>
          <w:sz w:val="18"/>
        </w:rPr>
        <w:t xml:space="preserve"> </w:t>
      </w:r>
      <w:r>
        <w:rPr>
          <w:sz w:val="18"/>
        </w:rPr>
        <w:t>Diputado</w:t>
      </w:r>
      <w:r>
        <w:rPr>
          <w:spacing w:val="-14"/>
          <w:sz w:val="18"/>
        </w:rPr>
        <w:t xml:space="preserve"> </w:t>
      </w:r>
      <w:r>
        <w:rPr>
          <w:sz w:val="18"/>
        </w:rPr>
        <w:t>Víctor</w:t>
      </w:r>
      <w:r>
        <w:rPr>
          <w:spacing w:val="-14"/>
          <w:sz w:val="18"/>
        </w:rPr>
        <w:t xml:space="preserve"> </w:t>
      </w:r>
      <w:r>
        <w:rPr>
          <w:sz w:val="18"/>
        </w:rPr>
        <w:t>Pino</w:t>
      </w:r>
      <w:r>
        <w:rPr>
          <w:spacing w:val="-18"/>
          <w:sz w:val="18"/>
        </w:rPr>
        <w:t xml:space="preserve"> </w:t>
      </w:r>
      <w:r>
        <w:rPr>
          <w:spacing w:val="-2"/>
          <w:sz w:val="18"/>
        </w:rPr>
        <w:t>Fuentes.</w:t>
      </w:r>
    </w:p>
    <w:p w:rsidR="00AA3856" w:rsidRDefault="00AA3856">
      <w:pPr>
        <w:pStyle w:val="Textoindependiente"/>
        <w:rPr>
          <w:sz w:val="18"/>
        </w:rPr>
      </w:pPr>
    </w:p>
    <w:p w:rsidR="00AA3856" w:rsidRDefault="00AA3856">
      <w:pPr>
        <w:pStyle w:val="Textoindependiente"/>
        <w:spacing w:before="78"/>
        <w:rPr>
          <w:sz w:val="18"/>
        </w:rPr>
      </w:pPr>
    </w:p>
    <w:p w:rsidR="00AA3856" w:rsidRDefault="00000000">
      <w:pPr>
        <w:pStyle w:val="Ttulo1"/>
        <w:numPr>
          <w:ilvl w:val="0"/>
          <w:numId w:val="3"/>
        </w:numPr>
        <w:tabs>
          <w:tab w:val="left" w:pos="4543"/>
        </w:tabs>
        <w:ind w:hanging="722"/>
        <w:jc w:val="left"/>
      </w:pPr>
      <w:r>
        <w:rPr>
          <w:spacing w:val="-2"/>
          <w:u w:val="thick"/>
        </w:rPr>
        <w:t>PREÁMBULO</w:t>
      </w:r>
      <w:r>
        <w:rPr>
          <w:spacing w:val="-2"/>
        </w:rPr>
        <w:t>;</w:t>
      </w:r>
    </w:p>
    <w:p w:rsidR="00AA3856" w:rsidRDefault="00AA3856">
      <w:pPr>
        <w:pStyle w:val="Textoindependiente"/>
        <w:rPr>
          <w:b/>
        </w:rPr>
      </w:pPr>
    </w:p>
    <w:p w:rsidR="00AA3856" w:rsidRDefault="00AA3856">
      <w:pPr>
        <w:pStyle w:val="Textoindependiente"/>
        <w:rPr>
          <w:b/>
        </w:rPr>
      </w:pPr>
    </w:p>
    <w:p w:rsidR="00AA3856" w:rsidRDefault="00AA3856">
      <w:pPr>
        <w:pStyle w:val="Textoindependiente"/>
        <w:spacing w:before="18"/>
        <w:rPr>
          <w:b/>
        </w:rPr>
      </w:pPr>
    </w:p>
    <w:p w:rsidR="00AA3856" w:rsidRDefault="00000000">
      <w:pPr>
        <w:pStyle w:val="Textoindependiente"/>
        <w:spacing w:before="1" w:line="360" w:lineRule="auto"/>
        <w:ind w:left="239" w:right="225"/>
        <w:jc w:val="both"/>
      </w:pPr>
      <w:r>
        <w:t>La presente moción busca reformar la Constitución Política de la República para crear de manera transitoria la “Subsecretaría de Recursos Hídricos”, basado en el firme compromiso del H. Diputado Víctor Pino Fuentes con la ciudadanía, con la preservación del recurso</w:t>
      </w:r>
      <w:r>
        <w:rPr>
          <w:spacing w:val="-31"/>
        </w:rPr>
        <w:t xml:space="preserve"> </w:t>
      </w:r>
      <w:r>
        <w:t>hídrico</w:t>
      </w:r>
      <w:r>
        <w:rPr>
          <w:spacing w:val="-33"/>
        </w:rPr>
        <w:t xml:space="preserve"> </w:t>
      </w:r>
      <w:r>
        <w:t>que</w:t>
      </w:r>
      <w:r>
        <w:rPr>
          <w:spacing w:val="-29"/>
        </w:rPr>
        <w:t xml:space="preserve"> </w:t>
      </w:r>
      <w:r>
        <w:t>es</w:t>
      </w:r>
      <w:r>
        <w:rPr>
          <w:spacing w:val="-27"/>
        </w:rPr>
        <w:t xml:space="preserve"> </w:t>
      </w:r>
      <w:r>
        <w:t>vital</w:t>
      </w:r>
      <w:r>
        <w:rPr>
          <w:spacing w:val="-27"/>
        </w:rPr>
        <w:t xml:space="preserve"> </w:t>
      </w:r>
      <w:r>
        <w:t>tanto</w:t>
      </w:r>
      <w:r>
        <w:rPr>
          <w:spacing w:val="-23"/>
        </w:rPr>
        <w:t xml:space="preserve"> </w:t>
      </w:r>
      <w:r>
        <w:t>para</w:t>
      </w:r>
      <w:r>
        <w:rPr>
          <w:spacing w:val="-27"/>
        </w:rPr>
        <w:t xml:space="preserve"> </w:t>
      </w:r>
      <w:r>
        <w:t>el</w:t>
      </w:r>
      <w:r>
        <w:rPr>
          <w:spacing w:val="-23"/>
        </w:rPr>
        <w:t xml:space="preserve"> </w:t>
      </w:r>
      <w:r>
        <w:t>consumo</w:t>
      </w:r>
      <w:r>
        <w:rPr>
          <w:spacing w:val="-27"/>
        </w:rPr>
        <w:t xml:space="preserve"> </w:t>
      </w:r>
      <w:r>
        <w:t>humano</w:t>
      </w:r>
      <w:r>
        <w:rPr>
          <w:spacing w:val="-27"/>
        </w:rPr>
        <w:t xml:space="preserve"> </w:t>
      </w:r>
      <w:r>
        <w:t>como</w:t>
      </w:r>
      <w:r>
        <w:rPr>
          <w:spacing w:val="-27"/>
        </w:rPr>
        <w:t xml:space="preserve"> </w:t>
      </w:r>
      <w:r>
        <w:t>parala actividad agrícola. Considerando, además, que el agua subterránea abastece</w:t>
      </w:r>
      <w:r>
        <w:rPr>
          <w:spacing w:val="-3"/>
        </w:rPr>
        <w:t xml:space="preserve"> </w:t>
      </w:r>
      <w:r>
        <w:t>a</w:t>
      </w:r>
      <w:r>
        <w:rPr>
          <w:spacing w:val="-3"/>
        </w:rPr>
        <w:t xml:space="preserve"> </w:t>
      </w:r>
      <w:r>
        <w:t>millones</w:t>
      </w:r>
      <w:r>
        <w:rPr>
          <w:spacing w:val="-3"/>
        </w:rPr>
        <w:t xml:space="preserve"> </w:t>
      </w:r>
      <w:r>
        <w:t>de</w:t>
      </w:r>
      <w:r>
        <w:rPr>
          <w:spacing w:val="-3"/>
        </w:rPr>
        <w:t xml:space="preserve"> </w:t>
      </w:r>
      <w:r>
        <w:t>personas</w:t>
      </w:r>
      <w:r>
        <w:rPr>
          <w:spacing w:val="-3"/>
        </w:rPr>
        <w:t xml:space="preserve"> </w:t>
      </w:r>
      <w:r>
        <w:t>en</w:t>
      </w:r>
      <w:r>
        <w:rPr>
          <w:spacing w:val="-3"/>
        </w:rPr>
        <w:t xml:space="preserve"> </w:t>
      </w:r>
      <w:r>
        <w:t>todo</w:t>
      </w:r>
      <w:r>
        <w:rPr>
          <w:spacing w:val="-3"/>
        </w:rPr>
        <w:t xml:space="preserve"> </w:t>
      </w:r>
      <w:r>
        <w:t>el</w:t>
      </w:r>
      <w:r>
        <w:rPr>
          <w:spacing w:val="-3"/>
        </w:rPr>
        <w:t xml:space="preserve"> </w:t>
      </w:r>
      <w:r>
        <w:t>mundo</w:t>
      </w:r>
      <w:r>
        <w:rPr>
          <w:spacing w:val="-3"/>
        </w:rPr>
        <w:t xml:space="preserve"> </w:t>
      </w:r>
      <w:r>
        <w:t>y</w:t>
      </w:r>
      <w:r>
        <w:rPr>
          <w:spacing w:val="-3"/>
        </w:rPr>
        <w:t xml:space="preserve"> </w:t>
      </w:r>
      <w:r>
        <w:t>es</w:t>
      </w:r>
      <w:r>
        <w:rPr>
          <w:spacing w:val="-1"/>
        </w:rPr>
        <w:t xml:space="preserve"> </w:t>
      </w:r>
      <w:r>
        <w:t>esencial</w:t>
      </w:r>
      <w:r>
        <w:rPr>
          <w:spacing w:val="-3"/>
        </w:rPr>
        <w:t xml:space="preserve"> </w:t>
      </w:r>
      <w:r>
        <w:t>para la producción de alimentos. Sin embargo, esta fuente invaluable se está agotando rápidamente debido a diversos factores que hacen fundamental</w:t>
      </w:r>
      <w:r>
        <w:rPr>
          <w:spacing w:val="-28"/>
        </w:rPr>
        <w:t xml:space="preserve"> </w:t>
      </w:r>
      <w:r>
        <w:t>implementar</w:t>
      </w:r>
      <w:r>
        <w:rPr>
          <w:spacing w:val="-23"/>
        </w:rPr>
        <w:t xml:space="preserve"> </w:t>
      </w:r>
      <w:r>
        <w:t>medidas</w:t>
      </w:r>
      <w:r>
        <w:rPr>
          <w:spacing w:val="-21"/>
        </w:rPr>
        <w:t xml:space="preserve"> </w:t>
      </w:r>
      <w:r>
        <w:t>de</w:t>
      </w:r>
      <w:r>
        <w:rPr>
          <w:spacing w:val="-23"/>
        </w:rPr>
        <w:t xml:space="preserve"> </w:t>
      </w:r>
      <w:r>
        <w:t>conservación</w:t>
      </w:r>
      <w:r>
        <w:rPr>
          <w:spacing w:val="-23"/>
        </w:rPr>
        <w:t xml:space="preserve"> </w:t>
      </w:r>
      <w:r>
        <w:t>y</w:t>
      </w:r>
      <w:r>
        <w:rPr>
          <w:spacing w:val="-23"/>
        </w:rPr>
        <w:t xml:space="preserve"> </w:t>
      </w:r>
      <w:r>
        <w:t>gestión</w:t>
      </w:r>
      <w:r>
        <w:rPr>
          <w:spacing w:val="-23"/>
        </w:rPr>
        <w:t xml:space="preserve"> </w:t>
      </w:r>
      <w:r>
        <w:t xml:space="preserve">sostenible del agua para asegurar su disponibilidad para las generaciones </w:t>
      </w:r>
      <w:r>
        <w:rPr>
          <w:spacing w:val="-2"/>
        </w:rPr>
        <w:t>venideras.</w:t>
      </w:r>
    </w:p>
    <w:p w:rsidR="00AA3856" w:rsidRDefault="00AA3856">
      <w:pPr>
        <w:pStyle w:val="Textoindependiente"/>
      </w:pPr>
    </w:p>
    <w:p w:rsidR="00AA3856" w:rsidRDefault="00AA3856">
      <w:pPr>
        <w:pStyle w:val="Textoindependiente"/>
        <w:spacing w:before="118"/>
      </w:pPr>
    </w:p>
    <w:p w:rsidR="00AA3856" w:rsidRDefault="00000000">
      <w:pPr>
        <w:pStyle w:val="Ttulo1"/>
        <w:numPr>
          <w:ilvl w:val="0"/>
          <w:numId w:val="3"/>
        </w:numPr>
        <w:tabs>
          <w:tab w:val="left" w:pos="4349"/>
        </w:tabs>
        <w:ind w:left="4349" w:hanging="720"/>
        <w:jc w:val="left"/>
        <w:rPr>
          <w:sz w:val="24"/>
        </w:rPr>
      </w:pPr>
      <w:r>
        <w:rPr>
          <w:spacing w:val="-2"/>
          <w:u w:val="thick"/>
        </w:rPr>
        <w:t>CONSIDERANDO</w:t>
      </w:r>
      <w:r>
        <w:rPr>
          <w:spacing w:val="-2"/>
          <w:sz w:val="24"/>
        </w:rPr>
        <w:t>:</w:t>
      </w:r>
    </w:p>
    <w:p w:rsidR="00AA3856" w:rsidRDefault="00AA3856">
      <w:pPr>
        <w:pStyle w:val="Textoindependiente"/>
        <w:spacing w:before="223"/>
        <w:rPr>
          <w:b/>
        </w:rPr>
      </w:pPr>
    </w:p>
    <w:p w:rsidR="00AA3856" w:rsidRDefault="00000000">
      <w:pPr>
        <w:pStyle w:val="Textoindependiente"/>
        <w:spacing w:line="360" w:lineRule="auto"/>
        <w:ind w:left="119" w:right="105"/>
        <w:jc w:val="both"/>
      </w:pPr>
      <w:r>
        <w:t>Que, Chile, es un país de contrastes geográficos y climáticos, que enfrenta</w:t>
      </w:r>
      <w:r>
        <w:rPr>
          <w:spacing w:val="-8"/>
        </w:rPr>
        <w:t xml:space="preserve"> </w:t>
      </w:r>
      <w:r>
        <w:t>uno</w:t>
      </w:r>
      <w:r>
        <w:rPr>
          <w:spacing w:val="-3"/>
        </w:rPr>
        <w:t xml:space="preserve"> </w:t>
      </w:r>
      <w:r>
        <w:t>de</w:t>
      </w:r>
      <w:r>
        <w:rPr>
          <w:spacing w:val="-3"/>
        </w:rPr>
        <w:t xml:space="preserve"> </w:t>
      </w:r>
      <w:r>
        <w:t>sus</w:t>
      </w:r>
      <w:r>
        <w:rPr>
          <w:spacing w:val="-7"/>
        </w:rPr>
        <w:t xml:space="preserve"> </w:t>
      </w:r>
      <w:r>
        <w:t>mayores</w:t>
      </w:r>
      <w:r>
        <w:rPr>
          <w:spacing w:val="-3"/>
        </w:rPr>
        <w:t xml:space="preserve"> </w:t>
      </w:r>
      <w:r>
        <w:t>desafíos:</w:t>
      </w:r>
      <w:r>
        <w:rPr>
          <w:spacing w:val="-7"/>
        </w:rPr>
        <w:t xml:space="preserve"> </w:t>
      </w:r>
      <w:r>
        <w:t>la</w:t>
      </w:r>
      <w:r>
        <w:rPr>
          <w:spacing w:val="-8"/>
        </w:rPr>
        <w:t xml:space="preserve"> </w:t>
      </w:r>
      <w:r>
        <w:t>escasez</w:t>
      </w:r>
      <w:r>
        <w:rPr>
          <w:spacing w:val="-1"/>
        </w:rPr>
        <w:t xml:space="preserve"> </w:t>
      </w:r>
      <w:r>
        <w:t>de</w:t>
      </w:r>
      <w:r>
        <w:rPr>
          <w:spacing w:val="-3"/>
        </w:rPr>
        <w:t xml:space="preserve"> </w:t>
      </w:r>
      <w:r>
        <w:t>agua.</w:t>
      </w:r>
      <w:r>
        <w:rPr>
          <w:spacing w:val="-7"/>
        </w:rPr>
        <w:t xml:space="preserve"> </w:t>
      </w:r>
      <w:r>
        <w:t>La</w:t>
      </w:r>
      <w:r>
        <w:rPr>
          <w:spacing w:val="-8"/>
        </w:rPr>
        <w:t xml:space="preserve"> </w:t>
      </w:r>
      <w:r>
        <w:t>sequía</w:t>
      </w:r>
      <w:r>
        <w:rPr>
          <w:spacing w:val="-5"/>
        </w:rPr>
        <w:t xml:space="preserve"> </w:t>
      </w:r>
      <w:r>
        <w:t>y la crisis hídrica han alcanzado hoy, niveles críticos, afectando no solo</w:t>
      </w:r>
      <w:r>
        <w:rPr>
          <w:spacing w:val="-9"/>
        </w:rPr>
        <w:t xml:space="preserve"> </w:t>
      </w:r>
      <w:r>
        <w:t>la</w:t>
      </w:r>
      <w:r>
        <w:rPr>
          <w:spacing w:val="-9"/>
        </w:rPr>
        <w:t xml:space="preserve"> </w:t>
      </w:r>
      <w:r>
        <w:t>disponibilidad</w:t>
      </w:r>
      <w:r>
        <w:rPr>
          <w:spacing w:val="-8"/>
        </w:rPr>
        <w:t xml:space="preserve"> </w:t>
      </w:r>
      <w:r>
        <w:t>de</w:t>
      </w:r>
      <w:r>
        <w:rPr>
          <w:spacing w:val="-9"/>
        </w:rPr>
        <w:t xml:space="preserve"> </w:t>
      </w:r>
      <w:r>
        <w:t>agua</w:t>
      </w:r>
      <w:r>
        <w:rPr>
          <w:spacing w:val="-9"/>
        </w:rPr>
        <w:t xml:space="preserve"> </w:t>
      </w:r>
      <w:r>
        <w:t>para consumo</w:t>
      </w:r>
      <w:r>
        <w:rPr>
          <w:spacing w:val="-8"/>
        </w:rPr>
        <w:t xml:space="preserve"> </w:t>
      </w:r>
      <w:r>
        <w:t>humano,</w:t>
      </w:r>
      <w:r>
        <w:rPr>
          <w:spacing w:val="-4"/>
        </w:rPr>
        <w:t xml:space="preserve"> </w:t>
      </w:r>
      <w:r>
        <w:t>sino también</w:t>
      </w:r>
      <w:r>
        <w:rPr>
          <w:spacing w:val="-9"/>
        </w:rPr>
        <w:t xml:space="preserve"> </w:t>
      </w:r>
      <w:r>
        <w:t>para la</w:t>
      </w:r>
      <w:r>
        <w:rPr>
          <w:spacing w:val="-18"/>
        </w:rPr>
        <w:t xml:space="preserve"> </w:t>
      </w:r>
      <w:r>
        <w:t>agricultura,</w:t>
      </w:r>
      <w:r>
        <w:rPr>
          <w:spacing w:val="-18"/>
        </w:rPr>
        <w:t xml:space="preserve"> </w:t>
      </w:r>
      <w:r>
        <w:t>la</w:t>
      </w:r>
      <w:r>
        <w:rPr>
          <w:spacing w:val="-15"/>
        </w:rPr>
        <w:t xml:space="preserve"> </w:t>
      </w:r>
      <w:r>
        <w:t>industria</w:t>
      </w:r>
      <w:r>
        <w:rPr>
          <w:spacing w:val="-18"/>
        </w:rPr>
        <w:t xml:space="preserve"> </w:t>
      </w:r>
      <w:r>
        <w:t>y</w:t>
      </w:r>
      <w:r>
        <w:rPr>
          <w:spacing w:val="-21"/>
        </w:rPr>
        <w:t xml:space="preserve"> </w:t>
      </w:r>
      <w:r>
        <w:t>la</w:t>
      </w:r>
      <w:r>
        <w:rPr>
          <w:spacing w:val="-21"/>
        </w:rPr>
        <w:t xml:space="preserve"> </w:t>
      </w:r>
      <w:r>
        <w:t>preservación</w:t>
      </w:r>
      <w:r>
        <w:rPr>
          <w:spacing w:val="-20"/>
        </w:rPr>
        <w:t xml:space="preserve"> </w:t>
      </w:r>
      <w:r>
        <w:t>del</w:t>
      </w:r>
      <w:r>
        <w:rPr>
          <w:spacing w:val="-18"/>
        </w:rPr>
        <w:t xml:space="preserve"> </w:t>
      </w:r>
      <w:r>
        <w:t>ecosistema.</w:t>
      </w:r>
      <w:r>
        <w:rPr>
          <w:spacing w:val="-20"/>
        </w:rPr>
        <w:t xml:space="preserve"> </w:t>
      </w:r>
      <w:r>
        <w:t>En</w:t>
      </w:r>
      <w:r>
        <w:rPr>
          <w:spacing w:val="-18"/>
        </w:rPr>
        <w:t xml:space="preserve"> </w:t>
      </w:r>
      <w:r>
        <w:t>este contexto,</w:t>
      </w:r>
      <w:r>
        <w:rPr>
          <w:spacing w:val="34"/>
        </w:rPr>
        <w:t xml:space="preserve"> </w:t>
      </w:r>
      <w:r>
        <w:t>la</w:t>
      </w:r>
      <w:r>
        <w:rPr>
          <w:spacing w:val="38"/>
        </w:rPr>
        <w:t xml:space="preserve"> </w:t>
      </w:r>
      <w:r>
        <w:t>creación</w:t>
      </w:r>
      <w:r>
        <w:rPr>
          <w:spacing w:val="39"/>
        </w:rPr>
        <w:t xml:space="preserve"> </w:t>
      </w:r>
      <w:r>
        <w:t>de</w:t>
      </w:r>
      <w:r>
        <w:rPr>
          <w:spacing w:val="38"/>
        </w:rPr>
        <w:t xml:space="preserve"> </w:t>
      </w:r>
      <w:r>
        <w:t>una</w:t>
      </w:r>
      <w:r>
        <w:rPr>
          <w:spacing w:val="36"/>
        </w:rPr>
        <w:t xml:space="preserve"> </w:t>
      </w:r>
      <w:r>
        <w:t>Subsecretaría</w:t>
      </w:r>
      <w:r>
        <w:rPr>
          <w:spacing w:val="34"/>
        </w:rPr>
        <w:t xml:space="preserve"> </w:t>
      </w:r>
      <w:r>
        <w:t>de</w:t>
      </w:r>
      <w:r>
        <w:rPr>
          <w:spacing w:val="38"/>
        </w:rPr>
        <w:t xml:space="preserve"> </w:t>
      </w:r>
      <w:r>
        <w:t>Recursos</w:t>
      </w:r>
      <w:r>
        <w:rPr>
          <w:spacing w:val="39"/>
        </w:rPr>
        <w:t xml:space="preserve"> </w:t>
      </w:r>
      <w:r>
        <w:t>Hídricos</w:t>
      </w:r>
      <w:r>
        <w:rPr>
          <w:spacing w:val="40"/>
        </w:rPr>
        <w:t xml:space="preserve"> </w:t>
      </w:r>
      <w:r>
        <w:t>en</w:t>
      </w:r>
    </w:p>
    <w:p w:rsidR="00AA3856" w:rsidRDefault="00AA3856">
      <w:pPr>
        <w:spacing w:line="360" w:lineRule="auto"/>
        <w:jc w:val="both"/>
        <w:sectPr w:rsidR="00AA3856">
          <w:footerReference w:type="default" r:id="rId8"/>
          <w:type w:val="continuous"/>
          <w:pgSz w:w="12240" w:h="15840"/>
          <w:pgMar w:top="820" w:right="1460" w:bottom="940" w:left="1460" w:header="0" w:footer="759" w:gutter="0"/>
          <w:pgBorders w:offsetFrom="page">
            <w:top w:val="single" w:sz="4" w:space="24" w:color="006EC0"/>
            <w:left w:val="single" w:sz="4" w:space="24" w:color="006EC0"/>
            <w:bottom w:val="single" w:sz="4" w:space="24" w:color="006EC0"/>
            <w:right w:val="single" w:sz="4" w:space="24" w:color="006EC0"/>
          </w:pgBorders>
          <w:pgNumType w:start="1"/>
          <w:cols w:space="720"/>
        </w:sectPr>
      </w:pPr>
    </w:p>
    <w:p w:rsidR="00AA3856" w:rsidRDefault="00000000">
      <w:pPr>
        <w:pStyle w:val="Textoindependiente"/>
        <w:ind w:left="3851"/>
        <w:rPr>
          <w:sz w:val="20"/>
        </w:rPr>
      </w:pPr>
      <w:r>
        <w:rPr>
          <w:noProof/>
          <w:sz w:val="20"/>
        </w:rPr>
        <w:lastRenderedPageBreak/>
        <w:drawing>
          <wp:inline distT="0" distB="0" distL="0" distR="0">
            <wp:extent cx="1069865" cy="102412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069865" cy="1024127"/>
                    </a:xfrm>
                    <a:prstGeom prst="rect">
                      <a:avLst/>
                    </a:prstGeom>
                  </pic:spPr>
                </pic:pic>
              </a:graphicData>
            </a:graphic>
          </wp:inline>
        </w:drawing>
      </w:r>
    </w:p>
    <w:p w:rsidR="00AA3856" w:rsidRDefault="00AA3856">
      <w:pPr>
        <w:pStyle w:val="Textoindependiente"/>
        <w:spacing w:before="151"/>
      </w:pPr>
    </w:p>
    <w:p w:rsidR="00AA3856" w:rsidRDefault="00000000">
      <w:pPr>
        <w:pStyle w:val="Textoindependiente"/>
        <w:spacing w:line="357" w:lineRule="auto"/>
        <w:ind w:left="119" w:right="112"/>
        <w:jc w:val="both"/>
      </w:pPr>
      <w:r>
        <w:t>Chile</w:t>
      </w:r>
      <w:r>
        <w:rPr>
          <w:spacing w:val="-7"/>
        </w:rPr>
        <w:t xml:space="preserve"> </w:t>
      </w:r>
      <w:r>
        <w:t>emerge</w:t>
      </w:r>
      <w:r>
        <w:rPr>
          <w:spacing w:val="-4"/>
        </w:rPr>
        <w:t xml:space="preserve"> </w:t>
      </w:r>
      <w:r>
        <w:t>como</w:t>
      </w:r>
      <w:r>
        <w:rPr>
          <w:spacing w:val="-12"/>
        </w:rPr>
        <w:t xml:space="preserve"> </w:t>
      </w:r>
      <w:r>
        <w:t>una</w:t>
      </w:r>
      <w:r>
        <w:rPr>
          <w:spacing w:val="-4"/>
        </w:rPr>
        <w:t xml:space="preserve"> </w:t>
      </w:r>
      <w:r>
        <w:t>necesidad</w:t>
      </w:r>
      <w:r>
        <w:rPr>
          <w:spacing w:val="-7"/>
        </w:rPr>
        <w:t xml:space="preserve"> </w:t>
      </w:r>
      <w:r>
        <w:t>imperativa</w:t>
      </w:r>
      <w:r>
        <w:rPr>
          <w:spacing w:val="-8"/>
        </w:rPr>
        <w:t xml:space="preserve"> </w:t>
      </w:r>
      <w:r>
        <w:t>y</w:t>
      </w:r>
      <w:r>
        <w:rPr>
          <w:spacing w:val="-7"/>
        </w:rPr>
        <w:t xml:space="preserve"> </w:t>
      </w:r>
      <w:r>
        <w:t>estratégica</w:t>
      </w:r>
      <w:r>
        <w:rPr>
          <w:spacing w:val="-7"/>
        </w:rPr>
        <w:t xml:space="preserve"> </w:t>
      </w:r>
      <w:r>
        <w:t>para</w:t>
      </w:r>
      <w:r>
        <w:rPr>
          <w:spacing w:val="-7"/>
        </w:rPr>
        <w:t xml:space="preserve"> </w:t>
      </w:r>
      <w:r>
        <w:t>abordar de</w:t>
      </w:r>
      <w:r>
        <w:rPr>
          <w:spacing w:val="-26"/>
        </w:rPr>
        <w:t xml:space="preserve"> </w:t>
      </w:r>
      <w:r>
        <w:t>manera</w:t>
      </w:r>
      <w:r>
        <w:rPr>
          <w:spacing w:val="-23"/>
        </w:rPr>
        <w:t xml:space="preserve"> </w:t>
      </w:r>
      <w:r>
        <w:t>integral</w:t>
      </w:r>
      <w:r>
        <w:rPr>
          <w:spacing w:val="-20"/>
        </w:rPr>
        <w:t xml:space="preserve"> </w:t>
      </w:r>
      <w:r>
        <w:t>esta</w:t>
      </w:r>
      <w:r>
        <w:rPr>
          <w:spacing w:val="-21"/>
        </w:rPr>
        <w:t xml:space="preserve"> </w:t>
      </w:r>
      <w:r>
        <w:t>problemática</w:t>
      </w:r>
      <w:r>
        <w:rPr>
          <w:spacing w:val="-21"/>
        </w:rPr>
        <w:t xml:space="preserve"> </w:t>
      </w:r>
      <w:r>
        <w:t>y</w:t>
      </w:r>
      <w:r>
        <w:rPr>
          <w:spacing w:val="-20"/>
        </w:rPr>
        <w:t xml:space="preserve"> </w:t>
      </w:r>
      <w:r>
        <w:t>garantizar</w:t>
      </w:r>
      <w:r>
        <w:rPr>
          <w:spacing w:val="-18"/>
        </w:rPr>
        <w:t xml:space="preserve"> </w:t>
      </w:r>
      <w:r>
        <w:t>un</w:t>
      </w:r>
      <w:r>
        <w:rPr>
          <w:spacing w:val="-23"/>
        </w:rPr>
        <w:t xml:space="preserve"> </w:t>
      </w:r>
      <w:r>
        <w:t>futuro</w:t>
      </w:r>
      <w:r>
        <w:rPr>
          <w:spacing w:val="-23"/>
        </w:rPr>
        <w:t xml:space="preserve"> </w:t>
      </w:r>
      <w:r>
        <w:t>sostenible para las generaciones venideras.</w:t>
      </w:r>
    </w:p>
    <w:p w:rsidR="00AA3856" w:rsidRDefault="00AA3856">
      <w:pPr>
        <w:pStyle w:val="Textoindependiente"/>
        <w:spacing w:before="139"/>
      </w:pPr>
    </w:p>
    <w:p w:rsidR="00AA3856" w:rsidRDefault="00000000">
      <w:pPr>
        <w:pStyle w:val="Textoindependiente"/>
        <w:spacing w:line="360" w:lineRule="auto"/>
        <w:ind w:left="239" w:right="111"/>
        <w:jc w:val="both"/>
      </w:pPr>
      <w:r>
        <w:t>La</w:t>
      </w:r>
      <w:r>
        <w:rPr>
          <w:spacing w:val="-3"/>
        </w:rPr>
        <w:t xml:space="preserve"> </w:t>
      </w:r>
      <w:r>
        <w:t>escasez</w:t>
      </w:r>
      <w:r>
        <w:rPr>
          <w:spacing w:val="-8"/>
        </w:rPr>
        <w:t xml:space="preserve"> </w:t>
      </w:r>
      <w:r>
        <w:t>de</w:t>
      </w:r>
      <w:r>
        <w:rPr>
          <w:spacing w:val="-1"/>
        </w:rPr>
        <w:t xml:space="preserve"> </w:t>
      </w:r>
      <w:r>
        <w:t>agua</w:t>
      </w:r>
      <w:r>
        <w:rPr>
          <w:spacing w:val="-2"/>
        </w:rPr>
        <w:t xml:space="preserve"> </w:t>
      </w:r>
      <w:r>
        <w:t>no</w:t>
      </w:r>
      <w:r>
        <w:rPr>
          <w:spacing w:val="-3"/>
        </w:rPr>
        <w:t xml:space="preserve"> </w:t>
      </w:r>
      <w:r>
        <w:t>es</w:t>
      </w:r>
      <w:r>
        <w:rPr>
          <w:spacing w:val="-8"/>
        </w:rPr>
        <w:t xml:space="preserve"> </w:t>
      </w:r>
      <w:r>
        <w:t>un</w:t>
      </w:r>
      <w:r>
        <w:rPr>
          <w:spacing w:val="-1"/>
        </w:rPr>
        <w:t xml:space="preserve"> </w:t>
      </w:r>
      <w:r>
        <w:t>fenómeno</w:t>
      </w:r>
      <w:r>
        <w:rPr>
          <w:spacing w:val="-5"/>
        </w:rPr>
        <w:t xml:space="preserve"> </w:t>
      </w:r>
      <w:r>
        <w:t>nuevo</w:t>
      </w:r>
      <w:r>
        <w:rPr>
          <w:spacing w:val="-8"/>
        </w:rPr>
        <w:t xml:space="preserve"> </w:t>
      </w:r>
      <w:r>
        <w:t>en</w:t>
      </w:r>
      <w:r>
        <w:rPr>
          <w:spacing w:val="-8"/>
        </w:rPr>
        <w:t xml:space="preserve"> </w:t>
      </w:r>
      <w:r>
        <w:t>Chile,</w:t>
      </w:r>
      <w:r>
        <w:rPr>
          <w:spacing w:val="-3"/>
        </w:rPr>
        <w:t xml:space="preserve"> </w:t>
      </w:r>
      <w:r>
        <w:t>pero su</w:t>
      </w:r>
      <w:r>
        <w:rPr>
          <w:spacing w:val="-3"/>
        </w:rPr>
        <w:t xml:space="preserve"> </w:t>
      </w:r>
      <w:r>
        <w:t>impacto se</w:t>
      </w:r>
      <w:r>
        <w:rPr>
          <w:spacing w:val="-3"/>
        </w:rPr>
        <w:t xml:space="preserve"> </w:t>
      </w:r>
      <w:r>
        <w:t>ha</w:t>
      </w:r>
      <w:r>
        <w:rPr>
          <w:spacing w:val="-3"/>
        </w:rPr>
        <w:t xml:space="preserve"> </w:t>
      </w:r>
      <w:r>
        <w:t>intensificado</w:t>
      </w:r>
      <w:r>
        <w:rPr>
          <w:spacing w:val="-2"/>
        </w:rPr>
        <w:t xml:space="preserve"> </w:t>
      </w:r>
      <w:r>
        <w:t>en</w:t>
      </w:r>
      <w:r>
        <w:rPr>
          <w:spacing w:val="-1"/>
        </w:rPr>
        <w:t xml:space="preserve"> </w:t>
      </w:r>
      <w:r>
        <w:t>las</w:t>
      </w:r>
      <w:r>
        <w:rPr>
          <w:spacing w:val="-8"/>
        </w:rPr>
        <w:t xml:space="preserve"> </w:t>
      </w:r>
      <w:r>
        <w:t>últimas</w:t>
      </w:r>
      <w:r>
        <w:rPr>
          <w:spacing w:val="-3"/>
        </w:rPr>
        <w:t xml:space="preserve"> </w:t>
      </w:r>
      <w:r>
        <w:t>décadas</w:t>
      </w:r>
      <w:r>
        <w:rPr>
          <w:spacing w:val="-8"/>
        </w:rPr>
        <w:t xml:space="preserve"> </w:t>
      </w:r>
      <w:r>
        <w:t>debido</w:t>
      </w:r>
      <w:r>
        <w:rPr>
          <w:spacing w:val="-8"/>
        </w:rPr>
        <w:t xml:space="preserve"> </w:t>
      </w:r>
      <w:r>
        <w:t>a</w:t>
      </w:r>
      <w:r>
        <w:rPr>
          <w:spacing w:val="-1"/>
        </w:rPr>
        <w:t xml:space="preserve"> </w:t>
      </w:r>
      <w:r>
        <w:t>factores</w:t>
      </w:r>
      <w:r>
        <w:rPr>
          <w:spacing w:val="-8"/>
        </w:rPr>
        <w:t xml:space="preserve"> </w:t>
      </w:r>
      <w:r>
        <w:t>como</w:t>
      </w:r>
      <w:r>
        <w:rPr>
          <w:spacing w:val="-8"/>
        </w:rPr>
        <w:t xml:space="preserve"> </w:t>
      </w:r>
      <w:r>
        <w:t>el cambio</w:t>
      </w:r>
      <w:r>
        <w:rPr>
          <w:spacing w:val="-7"/>
        </w:rPr>
        <w:t xml:space="preserve"> </w:t>
      </w:r>
      <w:r>
        <w:t>climático,</w:t>
      </w:r>
      <w:r>
        <w:rPr>
          <w:spacing w:val="-2"/>
        </w:rPr>
        <w:t xml:space="preserve"> </w:t>
      </w:r>
      <w:r>
        <w:t>el</w:t>
      </w:r>
      <w:r>
        <w:rPr>
          <w:spacing w:val="-5"/>
        </w:rPr>
        <w:t xml:space="preserve"> </w:t>
      </w:r>
      <w:r>
        <w:t>crecimiento</w:t>
      </w:r>
      <w:r>
        <w:rPr>
          <w:spacing w:val="-10"/>
        </w:rPr>
        <w:t xml:space="preserve"> </w:t>
      </w:r>
      <w:r>
        <w:t>demográfico</w:t>
      </w:r>
      <w:r>
        <w:rPr>
          <w:spacing w:val="-9"/>
        </w:rPr>
        <w:t xml:space="preserve"> </w:t>
      </w:r>
      <w:r>
        <w:t>y</w:t>
      </w:r>
      <w:r>
        <w:rPr>
          <w:spacing w:val="-5"/>
        </w:rPr>
        <w:t xml:space="preserve"> </w:t>
      </w:r>
      <w:r>
        <w:t>el</w:t>
      </w:r>
      <w:r>
        <w:rPr>
          <w:spacing w:val="-5"/>
        </w:rPr>
        <w:t xml:space="preserve"> </w:t>
      </w:r>
      <w:r>
        <w:t>uso</w:t>
      </w:r>
      <w:r>
        <w:rPr>
          <w:spacing w:val="-7"/>
        </w:rPr>
        <w:t xml:space="preserve"> </w:t>
      </w:r>
      <w:r>
        <w:t>ineficiente</w:t>
      </w:r>
      <w:r>
        <w:rPr>
          <w:spacing w:val="-4"/>
        </w:rPr>
        <w:t xml:space="preserve"> </w:t>
      </w:r>
      <w:r>
        <w:t>de los</w:t>
      </w:r>
      <w:r>
        <w:rPr>
          <w:spacing w:val="-9"/>
        </w:rPr>
        <w:t xml:space="preserve"> </w:t>
      </w:r>
      <w:r>
        <w:t>recursos</w:t>
      </w:r>
      <w:r>
        <w:rPr>
          <w:spacing w:val="-9"/>
        </w:rPr>
        <w:t xml:space="preserve"> </w:t>
      </w:r>
      <w:r>
        <w:t>hídricos.</w:t>
      </w:r>
      <w:r>
        <w:rPr>
          <w:spacing w:val="-3"/>
        </w:rPr>
        <w:t xml:space="preserve"> </w:t>
      </w:r>
      <w:r>
        <w:t>Frente</w:t>
      </w:r>
      <w:r>
        <w:rPr>
          <w:spacing w:val="-4"/>
        </w:rPr>
        <w:t xml:space="preserve"> </w:t>
      </w:r>
      <w:r>
        <w:t>a</w:t>
      </w:r>
      <w:r>
        <w:rPr>
          <w:spacing w:val="-4"/>
        </w:rPr>
        <w:t xml:space="preserve"> </w:t>
      </w:r>
      <w:r>
        <w:t>esta</w:t>
      </w:r>
      <w:r>
        <w:rPr>
          <w:spacing w:val="-6"/>
        </w:rPr>
        <w:t xml:space="preserve"> </w:t>
      </w:r>
      <w:r>
        <w:t>realidad,</w:t>
      </w:r>
      <w:r>
        <w:rPr>
          <w:spacing w:val="-9"/>
        </w:rPr>
        <w:t xml:space="preserve"> </w:t>
      </w:r>
      <w:r>
        <w:t>es</w:t>
      </w:r>
      <w:r>
        <w:rPr>
          <w:spacing w:val="-4"/>
        </w:rPr>
        <w:t xml:space="preserve"> </w:t>
      </w:r>
      <w:r>
        <w:t>fundamental</w:t>
      </w:r>
      <w:r>
        <w:rPr>
          <w:spacing w:val="-4"/>
        </w:rPr>
        <w:t xml:space="preserve"> </w:t>
      </w:r>
      <w:r>
        <w:t>que</w:t>
      </w:r>
      <w:r>
        <w:rPr>
          <w:spacing w:val="-4"/>
        </w:rPr>
        <w:t xml:space="preserve"> </w:t>
      </w:r>
      <w:r>
        <w:t>el Estado asuma un rol activo y coordinado en la gestión y protección de los recursos hídricos, lo cual requiere de una institucionalidad robusta y especializada.</w:t>
      </w:r>
    </w:p>
    <w:p w:rsidR="00AA3856" w:rsidRDefault="00AA3856">
      <w:pPr>
        <w:pStyle w:val="Textoindependiente"/>
        <w:spacing w:before="139"/>
      </w:pPr>
    </w:p>
    <w:p w:rsidR="00AA3856" w:rsidRDefault="00000000">
      <w:pPr>
        <w:pStyle w:val="Textoindependiente"/>
        <w:spacing w:line="360" w:lineRule="auto"/>
        <w:ind w:left="239" w:right="103"/>
        <w:jc w:val="both"/>
      </w:pPr>
      <w:r>
        <w:t>La creación de una Subsecretaría de Recursos Hídricos permitiría concentrar las capacidades técnicas, políticas y financieras necesarias</w:t>
      </w:r>
      <w:r>
        <w:rPr>
          <w:spacing w:val="-5"/>
        </w:rPr>
        <w:t xml:space="preserve"> </w:t>
      </w:r>
      <w:r>
        <w:t>para</w:t>
      </w:r>
      <w:r>
        <w:rPr>
          <w:spacing w:val="-2"/>
        </w:rPr>
        <w:t xml:space="preserve"> </w:t>
      </w:r>
      <w:r>
        <w:t>enfrentar</w:t>
      </w:r>
      <w:r>
        <w:rPr>
          <w:spacing w:val="-7"/>
        </w:rPr>
        <w:t xml:space="preserve"> </w:t>
      </w:r>
      <w:r>
        <w:t>la</w:t>
      </w:r>
      <w:r>
        <w:rPr>
          <w:spacing w:val="-7"/>
        </w:rPr>
        <w:t xml:space="preserve"> </w:t>
      </w:r>
      <w:r>
        <w:t>crisis</w:t>
      </w:r>
      <w:r>
        <w:rPr>
          <w:spacing w:val="-7"/>
        </w:rPr>
        <w:t xml:space="preserve"> </w:t>
      </w:r>
      <w:r>
        <w:t>hídrica</w:t>
      </w:r>
      <w:r>
        <w:rPr>
          <w:spacing w:val="-3"/>
        </w:rPr>
        <w:t xml:space="preserve"> </w:t>
      </w:r>
      <w:r>
        <w:t>de</w:t>
      </w:r>
      <w:r>
        <w:rPr>
          <w:spacing w:val="-3"/>
        </w:rPr>
        <w:t xml:space="preserve"> </w:t>
      </w:r>
      <w:r>
        <w:t>manera</w:t>
      </w:r>
      <w:r>
        <w:rPr>
          <w:spacing w:val="-5"/>
        </w:rPr>
        <w:t xml:space="preserve"> </w:t>
      </w:r>
      <w:r>
        <w:t>integral.</w:t>
      </w:r>
      <w:r>
        <w:rPr>
          <w:spacing w:val="-7"/>
        </w:rPr>
        <w:t xml:space="preserve"> </w:t>
      </w:r>
      <w:r>
        <w:t>Esta entidad podría liderar la formulación e implementación de políticas públicas</w:t>
      </w:r>
      <w:r>
        <w:rPr>
          <w:spacing w:val="-3"/>
        </w:rPr>
        <w:t xml:space="preserve"> </w:t>
      </w:r>
      <w:r>
        <w:t>orientadas</w:t>
      </w:r>
      <w:r>
        <w:rPr>
          <w:spacing w:val="-2"/>
        </w:rPr>
        <w:t xml:space="preserve"> </w:t>
      </w:r>
      <w:r>
        <w:t>a</w:t>
      </w:r>
      <w:r>
        <w:rPr>
          <w:spacing w:val="-7"/>
        </w:rPr>
        <w:t xml:space="preserve"> </w:t>
      </w:r>
      <w:r>
        <w:t>la</w:t>
      </w:r>
      <w:r>
        <w:rPr>
          <w:spacing w:val="-7"/>
        </w:rPr>
        <w:t xml:space="preserve"> </w:t>
      </w:r>
      <w:r>
        <w:t>gestión</w:t>
      </w:r>
      <w:r>
        <w:rPr>
          <w:spacing w:val="-3"/>
        </w:rPr>
        <w:t xml:space="preserve"> </w:t>
      </w:r>
      <w:r>
        <w:t>sostenible</w:t>
      </w:r>
      <w:r>
        <w:rPr>
          <w:spacing w:val="-3"/>
        </w:rPr>
        <w:t xml:space="preserve"> </w:t>
      </w:r>
      <w:r>
        <w:t>del</w:t>
      </w:r>
      <w:r>
        <w:rPr>
          <w:spacing w:val="-7"/>
        </w:rPr>
        <w:t xml:space="preserve"> </w:t>
      </w:r>
      <w:r>
        <w:t>agua,</w:t>
      </w:r>
      <w:r>
        <w:rPr>
          <w:spacing w:val="-5"/>
        </w:rPr>
        <w:t xml:space="preserve"> </w:t>
      </w:r>
      <w:r>
        <w:t>promoviendo</w:t>
      </w:r>
      <w:r>
        <w:rPr>
          <w:spacing w:val="-7"/>
        </w:rPr>
        <w:t xml:space="preserve"> </w:t>
      </w:r>
      <w:r>
        <w:t>el uso eficiente y equitativo de los recursos hídricos, así como la conservación de los ecosistemas acuáticos.</w:t>
      </w:r>
    </w:p>
    <w:p w:rsidR="00AA3856" w:rsidRDefault="00AA3856">
      <w:pPr>
        <w:pStyle w:val="Textoindependiente"/>
        <w:spacing w:before="137"/>
      </w:pPr>
    </w:p>
    <w:p w:rsidR="00AA3856" w:rsidRDefault="00000000">
      <w:pPr>
        <w:pStyle w:val="Textoindependiente"/>
        <w:spacing w:line="360" w:lineRule="auto"/>
        <w:ind w:left="239" w:right="106"/>
        <w:jc w:val="both"/>
      </w:pPr>
      <w:r>
        <w:t>Además, una Subsecretaría de Recursos Hídricos podría fortalecer la institucionalidad</w:t>
      </w:r>
      <w:r>
        <w:rPr>
          <w:spacing w:val="-24"/>
        </w:rPr>
        <w:t xml:space="preserve"> </w:t>
      </w:r>
      <w:r>
        <w:t>existente,</w:t>
      </w:r>
      <w:r>
        <w:rPr>
          <w:spacing w:val="-27"/>
        </w:rPr>
        <w:t xml:space="preserve"> </w:t>
      </w:r>
      <w:r>
        <w:t>coordinando</w:t>
      </w:r>
      <w:r>
        <w:rPr>
          <w:spacing w:val="-24"/>
        </w:rPr>
        <w:t xml:space="preserve"> </w:t>
      </w:r>
      <w:r>
        <w:t>de</w:t>
      </w:r>
      <w:r>
        <w:rPr>
          <w:spacing w:val="-27"/>
        </w:rPr>
        <w:t xml:space="preserve"> </w:t>
      </w:r>
      <w:r>
        <w:t>manera</w:t>
      </w:r>
      <w:r>
        <w:rPr>
          <w:spacing w:val="-24"/>
        </w:rPr>
        <w:t xml:space="preserve"> </w:t>
      </w:r>
      <w:r>
        <w:t>efectiva</w:t>
      </w:r>
      <w:r>
        <w:rPr>
          <w:spacing w:val="-26"/>
        </w:rPr>
        <w:t xml:space="preserve"> </w:t>
      </w:r>
      <w:r>
        <w:t>la</w:t>
      </w:r>
      <w:r>
        <w:rPr>
          <w:spacing w:val="-24"/>
        </w:rPr>
        <w:t xml:space="preserve"> </w:t>
      </w:r>
      <w:r>
        <w:t>acción de los distintos organismos públicos involucrados en la gestión del agua,</w:t>
      </w:r>
      <w:r>
        <w:rPr>
          <w:spacing w:val="-32"/>
        </w:rPr>
        <w:t xml:space="preserve"> </w:t>
      </w:r>
      <w:r>
        <w:t>como</w:t>
      </w:r>
      <w:r>
        <w:rPr>
          <w:spacing w:val="-32"/>
        </w:rPr>
        <w:t xml:space="preserve"> </w:t>
      </w:r>
      <w:r>
        <w:t>la</w:t>
      </w:r>
      <w:r>
        <w:rPr>
          <w:spacing w:val="-32"/>
        </w:rPr>
        <w:t xml:space="preserve"> </w:t>
      </w:r>
      <w:r>
        <w:t>Dirección</w:t>
      </w:r>
      <w:r>
        <w:rPr>
          <w:spacing w:val="-32"/>
        </w:rPr>
        <w:t xml:space="preserve"> </w:t>
      </w:r>
      <w:r>
        <w:t>General</w:t>
      </w:r>
      <w:r>
        <w:rPr>
          <w:spacing w:val="-32"/>
        </w:rPr>
        <w:t xml:space="preserve"> </w:t>
      </w:r>
      <w:r>
        <w:t>de</w:t>
      </w:r>
      <w:r>
        <w:rPr>
          <w:spacing w:val="-29"/>
        </w:rPr>
        <w:t xml:space="preserve"> </w:t>
      </w:r>
      <w:r>
        <w:t>Aguas,</w:t>
      </w:r>
      <w:r>
        <w:rPr>
          <w:spacing w:val="-31"/>
        </w:rPr>
        <w:t xml:space="preserve"> </w:t>
      </w:r>
      <w:r>
        <w:t>el</w:t>
      </w:r>
      <w:r>
        <w:rPr>
          <w:spacing w:val="-32"/>
        </w:rPr>
        <w:t xml:space="preserve"> </w:t>
      </w:r>
      <w:r>
        <w:t>Ministerio</w:t>
      </w:r>
      <w:r>
        <w:rPr>
          <w:spacing w:val="-32"/>
        </w:rPr>
        <w:t xml:space="preserve"> </w:t>
      </w:r>
      <w:r>
        <w:t>de</w:t>
      </w:r>
      <w:r>
        <w:rPr>
          <w:spacing w:val="-24"/>
        </w:rPr>
        <w:t xml:space="preserve"> </w:t>
      </w:r>
      <w:r>
        <w:t>Agricultura y el Ministerio de Medio Ambiente. Asimismo, podría fomentar la participación ciudadana y el diálogo con los diversos actores involucrados en la gestión del agua, incluyendo a las comunidades indígenas</w:t>
      </w:r>
      <w:r>
        <w:rPr>
          <w:spacing w:val="-17"/>
        </w:rPr>
        <w:t xml:space="preserve"> </w:t>
      </w:r>
      <w:r>
        <w:t>y</w:t>
      </w:r>
      <w:r>
        <w:rPr>
          <w:spacing w:val="-17"/>
        </w:rPr>
        <w:t xml:space="preserve"> </w:t>
      </w:r>
      <w:r>
        <w:t>a</w:t>
      </w:r>
      <w:r>
        <w:rPr>
          <w:spacing w:val="-17"/>
        </w:rPr>
        <w:t xml:space="preserve"> </w:t>
      </w:r>
      <w:r>
        <w:t>la</w:t>
      </w:r>
      <w:r>
        <w:rPr>
          <w:spacing w:val="-17"/>
        </w:rPr>
        <w:t xml:space="preserve"> </w:t>
      </w:r>
      <w:r>
        <w:t>sociedad</w:t>
      </w:r>
      <w:r>
        <w:rPr>
          <w:spacing w:val="-18"/>
        </w:rPr>
        <w:t xml:space="preserve"> </w:t>
      </w:r>
      <w:r>
        <w:t>civil.</w:t>
      </w:r>
      <w:r>
        <w:rPr>
          <w:spacing w:val="-13"/>
        </w:rPr>
        <w:t xml:space="preserve"> </w:t>
      </w:r>
      <w:r>
        <w:t>De</w:t>
      </w:r>
      <w:r>
        <w:rPr>
          <w:spacing w:val="-17"/>
        </w:rPr>
        <w:t xml:space="preserve"> </w:t>
      </w:r>
      <w:r>
        <w:t>esta</w:t>
      </w:r>
      <w:r>
        <w:rPr>
          <w:spacing w:val="-17"/>
        </w:rPr>
        <w:t xml:space="preserve"> </w:t>
      </w:r>
      <w:r>
        <w:t>manera,</w:t>
      </w:r>
      <w:r>
        <w:rPr>
          <w:spacing w:val="-17"/>
        </w:rPr>
        <w:t xml:space="preserve"> </w:t>
      </w:r>
      <w:r>
        <w:t>esta</w:t>
      </w:r>
      <w:r>
        <w:rPr>
          <w:spacing w:val="-13"/>
        </w:rPr>
        <w:t xml:space="preserve"> </w:t>
      </w:r>
      <w:r>
        <w:t>entidad</w:t>
      </w:r>
      <w:r>
        <w:rPr>
          <w:spacing w:val="-17"/>
        </w:rPr>
        <w:t xml:space="preserve"> </w:t>
      </w:r>
      <w:r>
        <w:t>estaría llamada a liderar la gestión integral del agua, promoviendo su uso sostenible</w:t>
      </w:r>
      <w:r>
        <w:rPr>
          <w:spacing w:val="-6"/>
        </w:rPr>
        <w:t xml:space="preserve"> </w:t>
      </w:r>
      <w:r>
        <w:t>y</w:t>
      </w:r>
      <w:r>
        <w:rPr>
          <w:spacing w:val="-8"/>
        </w:rPr>
        <w:t xml:space="preserve"> </w:t>
      </w:r>
      <w:r>
        <w:t>equitativo,</w:t>
      </w:r>
      <w:r>
        <w:rPr>
          <w:spacing w:val="-3"/>
        </w:rPr>
        <w:t xml:space="preserve"> </w:t>
      </w:r>
      <w:r>
        <w:t>y</w:t>
      </w:r>
      <w:r>
        <w:rPr>
          <w:spacing w:val="-3"/>
        </w:rPr>
        <w:t xml:space="preserve"> </w:t>
      </w:r>
      <w:r>
        <w:t>garantizando</w:t>
      </w:r>
      <w:r>
        <w:rPr>
          <w:spacing w:val="-3"/>
        </w:rPr>
        <w:t xml:space="preserve"> </w:t>
      </w:r>
      <w:r>
        <w:t>así</w:t>
      </w:r>
      <w:r>
        <w:rPr>
          <w:spacing w:val="-8"/>
        </w:rPr>
        <w:t xml:space="preserve"> </w:t>
      </w:r>
      <w:r>
        <w:t>un</w:t>
      </w:r>
      <w:r>
        <w:rPr>
          <w:spacing w:val="-8"/>
        </w:rPr>
        <w:t xml:space="preserve"> </w:t>
      </w:r>
      <w:r>
        <w:t>recurso</w:t>
      </w:r>
      <w:r>
        <w:rPr>
          <w:spacing w:val="-6"/>
        </w:rPr>
        <w:t xml:space="preserve"> </w:t>
      </w:r>
      <w:r>
        <w:t>vital</w:t>
      </w:r>
      <w:r>
        <w:rPr>
          <w:spacing w:val="-3"/>
        </w:rPr>
        <w:t xml:space="preserve"> </w:t>
      </w:r>
      <w:r>
        <w:t>para</w:t>
      </w:r>
      <w:r>
        <w:rPr>
          <w:spacing w:val="-3"/>
        </w:rPr>
        <w:t xml:space="preserve"> </w:t>
      </w:r>
      <w:r>
        <w:t>la</w:t>
      </w:r>
    </w:p>
    <w:p w:rsidR="00AA3856" w:rsidRDefault="00AA3856">
      <w:pPr>
        <w:spacing w:line="360" w:lineRule="auto"/>
        <w:jc w:val="both"/>
        <w:sectPr w:rsidR="00AA3856">
          <w:pgSz w:w="12240" w:h="15840"/>
          <w:pgMar w:top="820" w:right="1460" w:bottom="940" w:left="1460" w:header="0" w:footer="759" w:gutter="0"/>
          <w:pgBorders w:offsetFrom="page">
            <w:top w:val="single" w:sz="4" w:space="24" w:color="006EC0"/>
            <w:left w:val="single" w:sz="4" w:space="24" w:color="006EC0"/>
            <w:bottom w:val="single" w:sz="4" w:space="24" w:color="006EC0"/>
            <w:right w:val="single" w:sz="4" w:space="24" w:color="006EC0"/>
          </w:pgBorders>
          <w:cols w:space="720"/>
        </w:sectPr>
      </w:pPr>
    </w:p>
    <w:p w:rsidR="00AA3856" w:rsidRDefault="00000000">
      <w:pPr>
        <w:pStyle w:val="Textoindependiente"/>
        <w:ind w:left="3851"/>
        <w:rPr>
          <w:sz w:val="20"/>
        </w:rPr>
      </w:pPr>
      <w:r>
        <w:rPr>
          <w:noProof/>
          <w:sz w:val="20"/>
        </w:rPr>
        <w:lastRenderedPageBreak/>
        <w:drawing>
          <wp:inline distT="0" distB="0" distL="0" distR="0">
            <wp:extent cx="1069865" cy="102412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069865" cy="1024127"/>
                    </a:xfrm>
                    <a:prstGeom prst="rect">
                      <a:avLst/>
                    </a:prstGeom>
                  </pic:spPr>
                </pic:pic>
              </a:graphicData>
            </a:graphic>
          </wp:inline>
        </w:drawing>
      </w:r>
    </w:p>
    <w:p w:rsidR="00AA3856" w:rsidRDefault="00AA3856">
      <w:pPr>
        <w:pStyle w:val="Textoindependiente"/>
        <w:spacing w:before="151"/>
      </w:pPr>
    </w:p>
    <w:p w:rsidR="00AA3856" w:rsidRDefault="00000000">
      <w:pPr>
        <w:pStyle w:val="Textoindependiente"/>
        <w:ind w:left="239"/>
        <w:jc w:val="both"/>
      </w:pPr>
      <w:r>
        <w:t>vida</w:t>
      </w:r>
      <w:r>
        <w:rPr>
          <w:spacing w:val="-8"/>
        </w:rPr>
        <w:t xml:space="preserve"> </w:t>
      </w:r>
      <w:r>
        <w:t>y</w:t>
      </w:r>
      <w:r>
        <w:rPr>
          <w:spacing w:val="-5"/>
        </w:rPr>
        <w:t xml:space="preserve"> </w:t>
      </w:r>
      <w:r>
        <w:t>el</w:t>
      </w:r>
      <w:r>
        <w:rPr>
          <w:spacing w:val="-6"/>
        </w:rPr>
        <w:t xml:space="preserve"> </w:t>
      </w:r>
      <w:r>
        <w:t>desarrollo</w:t>
      </w:r>
      <w:r>
        <w:rPr>
          <w:spacing w:val="-5"/>
        </w:rPr>
        <w:t xml:space="preserve"> </w:t>
      </w:r>
      <w:r>
        <w:t>de</w:t>
      </w:r>
      <w:r>
        <w:rPr>
          <w:spacing w:val="-5"/>
        </w:rPr>
        <w:t xml:space="preserve"> </w:t>
      </w:r>
      <w:r>
        <w:rPr>
          <w:spacing w:val="-2"/>
        </w:rPr>
        <w:t>Chile.</w:t>
      </w:r>
    </w:p>
    <w:p w:rsidR="00AA3856" w:rsidRDefault="00AA3856">
      <w:pPr>
        <w:pStyle w:val="Textoindependiente"/>
      </w:pPr>
    </w:p>
    <w:p w:rsidR="00AA3856" w:rsidRDefault="00AA3856">
      <w:pPr>
        <w:pStyle w:val="Textoindependiente"/>
        <w:spacing w:before="13"/>
      </w:pPr>
    </w:p>
    <w:p w:rsidR="00AA3856" w:rsidRDefault="00000000">
      <w:pPr>
        <w:pStyle w:val="Textoindependiente"/>
        <w:spacing w:line="360" w:lineRule="auto"/>
        <w:ind w:left="239" w:right="117"/>
        <w:jc w:val="both"/>
      </w:pPr>
      <w:r>
        <w:t>Según el Banco Nacional de Aguas de la Dirección General de Aguas, Chile</w:t>
      </w:r>
      <w:r>
        <w:rPr>
          <w:spacing w:val="-33"/>
        </w:rPr>
        <w:t xml:space="preserve"> </w:t>
      </w:r>
      <w:r>
        <w:t>posee</w:t>
      </w:r>
      <w:r>
        <w:rPr>
          <w:spacing w:val="-33"/>
        </w:rPr>
        <w:t xml:space="preserve"> </w:t>
      </w:r>
      <w:r>
        <w:t>101</w:t>
      </w:r>
      <w:r>
        <w:rPr>
          <w:spacing w:val="-33"/>
        </w:rPr>
        <w:t xml:space="preserve"> </w:t>
      </w:r>
      <w:r>
        <w:t>cuencas</w:t>
      </w:r>
      <w:r>
        <w:rPr>
          <w:spacing w:val="-33"/>
        </w:rPr>
        <w:t xml:space="preserve"> </w:t>
      </w:r>
      <w:r>
        <w:t>hidrográficas</w:t>
      </w:r>
      <w:r>
        <w:rPr>
          <w:spacing w:val="-30"/>
        </w:rPr>
        <w:t xml:space="preserve"> </w:t>
      </w:r>
      <w:r>
        <w:t>que</w:t>
      </w:r>
      <w:r>
        <w:rPr>
          <w:spacing w:val="-33"/>
        </w:rPr>
        <w:t xml:space="preserve"> </w:t>
      </w:r>
      <w:r>
        <w:t>incluyen</w:t>
      </w:r>
      <w:r>
        <w:rPr>
          <w:spacing w:val="-33"/>
        </w:rPr>
        <w:t xml:space="preserve"> </w:t>
      </w:r>
      <w:r>
        <w:t>1.251</w:t>
      </w:r>
      <w:r>
        <w:rPr>
          <w:spacing w:val="-30"/>
        </w:rPr>
        <w:t xml:space="preserve"> </w:t>
      </w:r>
      <w:r>
        <w:t>ríos</w:t>
      </w:r>
      <w:r>
        <w:rPr>
          <w:spacing w:val="-33"/>
        </w:rPr>
        <w:t xml:space="preserve"> </w:t>
      </w:r>
      <w:r>
        <w:t>y</w:t>
      </w:r>
      <w:r>
        <w:rPr>
          <w:spacing w:val="-33"/>
        </w:rPr>
        <w:t xml:space="preserve"> </w:t>
      </w:r>
      <w:r>
        <w:t>12.784 cuerpos</w:t>
      </w:r>
      <w:r>
        <w:rPr>
          <w:spacing w:val="-8"/>
        </w:rPr>
        <w:t xml:space="preserve"> </w:t>
      </w:r>
      <w:r>
        <w:t>de</w:t>
      </w:r>
      <w:r>
        <w:rPr>
          <w:spacing w:val="-8"/>
        </w:rPr>
        <w:t xml:space="preserve"> </w:t>
      </w:r>
      <w:r>
        <w:t>agua</w:t>
      </w:r>
      <w:r>
        <w:rPr>
          <w:spacing w:val="-3"/>
        </w:rPr>
        <w:t xml:space="preserve"> </w:t>
      </w:r>
      <w:r>
        <w:t>correspondientes</w:t>
      </w:r>
      <w:r>
        <w:rPr>
          <w:spacing w:val="-1"/>
        </w:rPr>
        <w:t xml:space="preserve"> </w:t>
      </w:r>
      <w:r>
        <w:t>a</w:t>
      </w:r>
      <w:r>
        <w:rPr>
          <w:spacing w:val="-8"/>
        </w:rPr>
        <w:t xml:space="preserve"> </w:t>
      </w:r>
      <w:r>
        <w:t>lagos</w:t>
      </w:r>
      <w:r>
        <w:rPr>
          <w:spacing w:val="-8"/>
        </w:rPr>
        <w:t xml:space="preserve"> </w:t>
      </w:r>
      <w:r>
        <w:t>y</w:t>
      </w:r>
      <w:r>
        <w:rPr>
          <w:spacing w:val="-1"/>
        </w:rPr>
        <w:t xml:space="preserve"> </w:t>
      </w:r>
      <w:r>
        <w:t>lagunas.</w:t>
      </w:r>
      <w:r>
        <w:rPr>
          <w:spacing w:val="-3"/>
        </w:rPr>
        <w:t xml:space="preserve"> </w:t>
      </w:r>
      <w:r>
        <w:t>A</w:t>
      </w:r>
      <w:r>
        <w:rPr>
          <w:spacing w:val="-3"/>
        </w:rPr>
        <w:t xml:space="preserve"> </w:t>
      </w:r>
      <w:r>
        <w:t>ellas</w:t>
      </w:r>
      <w:r>
        <w:rPr>
          <w:spacing w:val="-8"/>
        </w:rPr>
        <w:t xml:space="preserve"> </w:t>
      </w:r>
      <w:r>
        <w:t>se</w:t>
      </w:r>
      <w:r>
        <w:rPr>
          <w:spacing w:val="-3"/>
        </w:rPr>
        <w:t xml:space="preserve"> </w:t>
      </w:r>
      <w:r>
        <w:t>suman</w:t>
      </w:r>
    </w:p>
    <w:p w:rsidR="00AA3856" w:rsidRDefault="00000000">
      <w:pPr>
        <w:pStyle w:val="Textoindependiente"/>
        <w:spacing w:before="2" w:line="360" w:lineRule="auto"/>
        <w:ind w:left="239" w:right="109"/>
        <w:jc w:val="both"/>
      </w:pPr>
      <w:r>
        <w:t>24.114</w:t>
      </w:r>
      <w:r>
        <w:rPr>
          <w:spacing w:val="-32"/>
        </w:rPr>
        <w:t xml:space="preserve"> </w:t>
      </w:r>
      <w:r>
        <w:t>glaciares,</w:t>
      </w:r>
      <w:r>
        <w:rPr>
          <w:spacing w:val="-31"/>
        </w:rPr>
        <w:t xml:space="preserve"> </w:t>
      </w:r>
      <w:r>
        <w:t>los</w:t>
      </w:r>
      <w:r>
        <w:rPr>
          <w:spacing w:val="-32"/>
        </w:rPr>
        <w:t xml:space="preserve"> </w:t>
      </w:r>
      <w:r>
        <w:t>que</w:t>
      </w:r>
      <w:r>
        <w:rPr>
          <w:spacing w:val="-32"/>
        </w:rPr>
        <w:t xml:space="preserve"> </w:t>
      </w:r>
      <w:r>
        <w:t>aportan</w:t>
      </w:r>
      <w:r>
        <w:rPr>
          <w:spacing w:val="-29"/>
        </w:rPr>
        <w:t xml:space="preserve"> </w:t>
      </w:r>
      <w:r>
        <w:t>caudal</w:t>
      </w:r>
      <w:r>
        <w:rPr>
          <w:spacing w:val="-32"/>
        </w:rPr>
        <w:t xml:space="preserve"> </w:t>
      </w:r>
      <w:r>
        <w:t>de</w:t>
      </w:r>
      <w:r>
        <w:rPr>
          <w:spacing w:val="-32"/>
        </w:rPr>
        <w:t xml:space="preserve"> </w:t>
      </w:r>
      <w:r>
        <w:t>escorrentía</w:t>
      </w:r>
      <w:r>
        <w:rPr>
          <w:spacing w:val="-32"/>
        </w:rPr>
        <w:t xml:space="preserve"> </w:t>
      </w:r>
      <w:r>
        <w:t>en</w:t>
      </w:r>
      <w:r>
        <w:rPr>
          <w:spacing w:val="-27"/>
        </w:rPr>
        <w:t xml:space="preserve"> </w:t>
      </w:r>
      <w:r>
        <w:t>el</w:t>
      </w:r>
      <w:r>
        <w:rPr>
          <w:spacing w:val="-32"/>
        </w:rPr>
        <w:t xml:space="preserve"> </w:t>
      </w:r>
      <w:r>
        <w:t>estiaje. Se han delimitado 137 acuíferos y 375 sectores hidrológicos de aprovechamiento (SHAC) a lo largo del territorio nacional, de los cuales</w:t>
      </w:r>
      <w:r>
        <w:rPr>
          <w:spacing w:val="-5"/>
        </w:rPr>
        <w:t xml:space="preserve"> </w:t>
      </w:r>
      <w:r>
        <w:t>un</w:t>
      </w:r>
      <w:r>
        <w:rPr>
          <w:spacing w:val="-3"/>
        </w:rPr>
        <w:t xml:space="preserve"> </w:t>
      </w:r>
      <w:r>
        <w:t>47%</w:t>
      </w:r>
      <w:r>
        <w:rPr>
          <w:spacing w:val="-7"/>
        </w:rPr>
        <w:t xml:space="preserve"> </w:t>
      </w:r>
      <w:r>
        <w:t>se</w:t>
      </w:r>
      <w:r>
        <w:rPr>
          <w:spacing w:val="-7"/>
        </w:rPr>
        <w:t xml:space="preserve"> </w:t>
      </w:r>
      <w:r>
        <w:t>encuentra</w:t>
      </w:r>
      <w:r>
        <w:rPr>
          <w:spacing w:val="-6"/>
        </w:rPr>
        <w:t xml:space="preserve"> </w:t>
      </w:r>
      <w:r>
        <w:t>bajo</w:t>
      </w:r>
      <w:r>
        <w:rPr>
          <w:spacing w:val="-7"/>
        </w:rPr>
        <w:t xml:space="preserve"> </w:t>
      </w:r>
      <w:r>
        <w:t>restricción</w:t>
      </w:r>
      <w:r>
        <w:rPr>
          <w:spacing w:val="-5"/>
        </w:rPr>
        <w:t xml:space="preserve"> </w:t>
      </w:r>
      <w:r>
        <w:t>o</w:t>
      </w:r>
      <w:r>
        <w:rPr>
          <w:spacing w:val="-7"/>
        </w:rPr>
        <w:t xml:space="preserve"> </w:t>
      </w:r>
      <w:r>
        <w:t>prohibición</w:t>
      </w:r>
      <w:r>
        <w:rPr>
          <w:spacing w:val="-4"/>
        </w:rPr>
        <w:t xml:space="preserve"> </w:t>
      </w:r>
      <w:r>
        <w:t>(Dirección General de Aguas, 2016).</w:t>
      </w:r>
    </w:p>
    <w:p w:rsidR="00AA3856" w:rsidRDefault="00AA3856">
      <w:pPr>
        <w:pStyle w:val="Textoindependiente"/>
        <w:spacing w:before="133"/>
      </w:pPr>
    </w:p>
    <w:p w:rsidR="00AA3856" w:rsidRDefault="00000000">
      <w:pPr>
        <w:pStyle w:val="Textoindependiente"/>
        <w:spacing w:line="360" w:lineRule="auto"/>
        <w:ind w:left="239" w:right="110"/>
        <w:jc w:val="both"/>
      </w:pPr>
      <w:r>
        <w:t>Entonces,</w:t>
      </w:r>
      <w:r>
        <w:rPr>
          <w:spacing w:val="-33"/>
        </w:rPr>
        <w:t xml:space="preserve"> </w:t>
      </w:r>
      <w:r>
        <w:t>en</w:t>
      </w:r>
      <w:r>
        <w:rPr>
          <w:spacing w:val="-34"/>
        </w:rPr>
        <w:t xml:space="preserve"> </w:t>
      </w:r>
      <w:r>
        <w:t>vista</w:t>
      </w:r>
      <w:r>
        <w:rPr>
          <w:spacing w:val="-33"/>
        </w:rPr>
        <w:t xml:space="preserve"> </w:t>
      </w:r>
      <w:r>
        <w:t>de</w:t>
      </w:r>
      <w:r>
        <w:rPr>
          <w:spacing w:val="-33"/>
        </w:rPr>
        <w:t xml:space="preserve"> </w:t>
      </w:r>
      <w:r>
        <w:t>nuestra</w:t>
      </w:r>
      <w:r>
        <w:rPr>
          <w:spacing w:val="-33"/>
        </w:rPr>
        <w:t xml:space="preserve"> </w:t>
      </w:r>
      <w:r>
        <w:t>compleja</w:t>
      </w:r>
      <w:r>
        <w:rPr>
          <w:spacing w:val="-33"/>
        </w:rPr>
        <w:t xml:space="preserve"> </w:t>
      </w:r>
      <w:r>
        <w:t>situación</w:t>
      </w:r>
      <w:r>
        <w:rPr>
          <w:spacing w:val="-33"/>
        </w:rPr>
        <w:t xml:space="preserve"> </w:t>
      </w:r>
      <w:r>
        <w:t>hídrica,</w:t>
      </w:r>
      <w:r>
        <w:rPr>
          <w:spacing w:val="-33"/>
        </w:rPr>
        <w:t xml:space="preserve"> </w:t>
      </w:r>
      <w:r>
        <w:t>en</w:t>
      </w:r>
      <w:r>
        <w:rPr>
          <w:spacing w:val="-33"/>
        </w:rPr>
        <w:t xml:space="preserve"> </w:t>
      </w:r>
      <w:r>
        <w:t>sucesivos gobiernos han impulsado diversas acciones y medidas en materias de inversión, gestión, esfuerzos a la elaboración de políticas o estrategias</w:t>
      </w:r>
      <w:r>
        <w:rPr>
          <w:spacing w:val="-9"/>
        </w:rPr>
        <w:t xml:space="preserve"> </w:t>
      </w:r>
      <w:r>
        <w:t>hídricas</w:t>
      </w:r>
      <w:r>
        <w:rPr>
          <w:spacing w:val="-9"/>
        </w:rPr>
        <w:t xml:space="preserve"> </w:t>
      </w:r>
      <w:r>
        <w:t>con</w:t>
      </w:r>
      <w:r>
        <w:rPr>
          <w:spacing w:val="-4"/>
        </w:rPr>
        <w:t xml:space="preserve"> </w:t>
      </w:r>
      <w:r>
        <w:t>el</w:t>
      </w:r>
      <w:r>
        <w:rPr>
          <w:spacing w:val="-4"/>
        </w:rPr>
        <w:t xml:space="preserve"> </w:t>
      </w:r>
      <w:r>
        <w:t>propósito</w:t>
      </w:r>
      <w:r>
        <w:rPr>
          <w:spacing w:val="-3"/>
        </w:rPr>
        <w:t xml:space="preserve"> </w:t>
      </w:r>
      <w:r>
        <w:t>de</w:t>
      </w:r>
      <w:r>
        <w:rPr>
          <w:spacing w:val="-4"/>
        </w:rPr>
        <w:t xml:space="preserve"> </w:t>
      </w:r>
      <w:r>
        <w:t>trazar</w:t>
      </w:r>
      <w:r>
        <w:rPr>
          <w:spacing w:val="-4"/>
        </w:rPr>
        <w:t xml:space="preserve"> </w:t>
      </w:r>
      <w:r>
        <w:t>un</w:t>
      </w:r>
      <w:r>
        <w:rPr>
          <w:spacing w:val="-2"/>
        </w:rPr>
        <w:t xml:space="preserve"> </w:t>
      </w:r>
      <w:r>
        <w:t>camino</w:t>
      </w:r>
      <w:r>
        <w:rPr>
          <w:spacing w:val="-8"/>
        </w:rPr>
        <w:t xml:space="preserve"> </w:t>
      </w:r>
      <w:r>
        <w:t>de</w:t>
      </w:r>
      <w:r>
        <w:rPr>
          <w:spacing w:val="-9"/>
        </w:rPr>
        <w:t xml:space="preserve"> </w:t>
      </w:r>
      <w:r>
        <w:t>mediano y largo plazo, que incluyen propuestas para lidiar con variadas problemáticas y conflictos que han sido gatillados por la creciente escasez hídrica.</w:t>
      </w:r>
    </w:p>
    <w:p w:rsidR="00AA3856" w:rsidRDefault="00000000">
      <w:pPr>
        <w:pStyle w:val="Textoindependiente"/>
        <w:spacing w:before="4" w:line="360" w:lineRule="auto"/>
        <w:ind w:left="119" w:right="113"/>
        <w:jc w:val="both"/>
      </w:pPr>
      <w:r>
        <w:t>De esta manera se vuelve imperante la necesidad de crear una nueva institucionalidad que vele exclusivamente por los recursos hídricos para fortalecer su gobernanza, planificación, regulación, inversión en infraestructura, gestión y fiscalización.</w:t>
      </w:r>
    </w:p>
    <w:p w:rsidR="00AA3856" w:rsidRDefault="00AA3856">
      <w:pPr>
        <w:pStyle w:val="Textoindependiente"/>
        <w:spacing w:before="140"/>
      </w:pPr>
    </w:p>
    <w:p w:rsidR="00AA3856" w:rsidRDefault="00000000">
      <w:pPr>
        <w:pStyle w:val="Textoindependiente"/>
        <w:spacing w:line="360" w:lineRule="auto"/>
        <w:ind w:left="119" w:right="112"/>
        <w:jc w:val="both"/>
      </w:pPr>
      <w:r>
        <w:t>En conclusión, los firmantes del presente proyecto de reforma Constitucional, comprenden a cabalidad que, la creación de una Subsecretaría de Recursos Hídricos en Chile es una medida urgente y necesaria</w:t>
      </w:r>
      <w:r>
        <w:rPr>
          <w:spacing w:val="-17"/>
        </w:rPr>
        <w:t xml:space="preserve"> </w:t>
      </w:r>
      <w:r>
        <w:t>para</w:t>
      </w:r>
      <w:r>
        <w:rPr>
          <w:spacing w:val="-17"/>
        </w:rPr>
        <w:t xml:space="preserve"> </w:t>
      </w:r>
      <w:r>
        <w:t>hacer</w:t>
      </w:r>
      <w:r>
        <w:rPr>
          <w:spacing w:val="-12"/>
        </w:rPr>
        <w:t xml:space="preserve"> </w:t>
      </w:r>
      <w:r>
        <w:t>frente</w:t>
      </w:r>
      <w:r>
        <w:rPr>
          <w:spacing w:val="-17"/>
        </w:rPr>
        <w:t xml:space="preserve"> </w:t>
      </w:r>
      <w:r>
        <w:t>a</w:t>
      </w:r>
      <w:r>
        <w:rPr>
          <w:spacing w:val="-15"/>
        </w:rPr>
        <w:t xml:space="preserve"> </w:t>
      </w:r>
      <w:r>
        <w:t>la</w:t>
      </w:r>
      <w:r>
        <w:rPr>
          <w:spacing w:val="-17"/>
        </w:rPr>
        <w:t xml:space="preserve"> </w:t>
      </w:r>
      <w:r>
        <w:t>sequía</w:t>
      </w:r>
      <w:r>
        <w:rPr>
          <w:spacing w:val="-17"/>
        </w:rPr>
        <w:t xml:space="preserve"> </w:t>
      </w:r>
      <w:r>
        <w:t>y</w:t>
      </w:r>
      <w:r>
        <w:rPr>
          <w:spacing w:val="-17"/>
        </w:rPr>
        <w:t xml:space="preserve"> </w:t>
      </w:r>
      <w:r>
        <w:t>la</w:t>
      </w:r>
      <w:r>
        <w:rPr>
          <w:spacing w:val="-17"/>
        </w:rPr>
        <w:t xml:space="preserve"> </w:t>
      </w:r>
      <w:r>
        <w:t>crisis</w:t>
      </w:r>
      <w:r>
        <w:rPr>
          <w:spacing w:val="-15"/>
        </w:rPr>
        <w:t xml:space="preserve"> </w:t>
      </w:r>
      <w:r>
        <w:t>hídrica</w:t>
      </w:r>
      <w:r>
        <w:rPr>
          <w:spacing w:val="-17"/>
        </w:rPr>
        <w:t xml:space="preserve"> </w:t>
      </w:r>
      <w:r>
        <w:t>que</w:t>
      </w:r>
      <w:r>
        <w:rPr>
          <w:spacing w:val="-17"/>
        </w:rPr>
        <w:t xml:space="preserve"> </w:t>
      </w:r>
      <w:r>
        <w:t>afecta al país.</w:t>
      </w:r>
    </w:p>
    <w:p w:rsidR="00AA3856" w:rsidRDefault="00AA3856">
      <w:pPr>
        <w:spacing w:line="360" w:lineRule="auto"/>
        <w:jc w:val="both"/>
        <w:sectPr w:rsidR="00AA3856">
          <w:pgSz w:w="12240" w:h="15840"/>
          <w:pgMar w:top="820" w:right="1460" w:bottom="940" w:left="1460" w:header="0" w:footer="759" w:gutter="0"/>
          <w:pgBorders w:offsetFrom="page">
            <w:top w:val="single" w:sz="4" w:space="24" w:color="006EC0"/>
            <w:left w:val="single" w:sz="4" w:space="24" w:color="006EC0"/>
            <w:bottom w:val="single" w:sz="4" w:space="24" w:color="006EC0"/>
            <w:right w:val="single" w:sz="4" w:space="24" w:color="006EC0"/>
          </w:pgBorders>
          <w:cols w:space="720"/>
        </w:sectPr>
      </w:pPr>
    </w:p>
    <w:p w:rsidR="00AA3856" w:rsidRDefault="00000000">
      <w:pPr>
        <w:pStyle w:val="Textoindependiente"/>
        <w:ind w:left="3851"/>
        <w:rPr>
          <w:sz w:val="20"/>
        </w:rPr>
      </w:pPr>
      <w:r>
        <w:rPr>
          <w:noProof/>
          <w:sz w:val="20"/>
        </w:rPr>
        <w:drawing>
          <wp:inline distT="0" distB="0" distL="0" distR="0">
            <wp:extent cx="1069865" cy="102412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069865" cy="1024127"/>
                    </a:xfrm>
                    <a:prstGeom prst="rect">
                      <a:avLst/>
                    </a:prstGeom>
                  </pic:spPr>
                </pic:pic>
              </a:graphicData>
            </a:graphic>
          </wp:inline>
        </w:drawing>
      </w:r>
    </w:p>
    <w:p w:rsidR="00AA3856" w:rsidRDefault="00AA3856">
      <w:pPr>
        <w:pStyle w:val="Textoindependiente"/>
      </w:pPr>
    </w:p>
    <w:p w:rsidR="00AA3856" w:rsidRDefault="00AA3856">
      <w:pPr>
        <w:pStyle w:val="Textoindependiente"/>
      </w:pPr>
    </w:p>
    <w:p w:rsidR="00AA3856" w:rsidRDefault="00AA3856">
      <w:pPr>
        <w:pStyle w:val="Textoindependiente"/>
        <w:spacing w:before="118"/>
      </w:pPr>
    </w:p>
    <w:p w:rsidR="00AA3856" w:rsidRDefault="00000000">
      <w:pPr>
        <w:pStyle w:val="Ttulo1"/>
        <w:numPr>
          <w:ilvl w:val="0"/>
          <w:numId w:val="3"/>
        </w:numPr>
        <w:tabs>
          <w:tab w:val="left" w:pos="4217"/>
        </w:tabs>
        <w:ind w:left="4217" w:hanging="718"/>
        <w:jc w:val="left"/>
      </w:pPr>
      <w:r>
        <w:t>PROYECTO</w:t>
      </w:r>
      <w:r>
        <w:rPr>
          <w:spacing w:val="-15"/>
        </w:rPr>
        <w:t xml:space="preserve"> </w:t>
      </w:r>
      <w:r>
        <w:t>DE</w:t>
      </w:r>
      <w:r>
        <w:rPr>
          <w:spacing w:val="-14"/>
        </w:rPr>
        <w:t xml:space="preserve"> </w:t>
      </w:r>
      <w:r>
        <w:rPr>
          <w:spacing w:val="-5"/>
        </w:rPr>
        <w:t>LEY</w:t>
      </w:r>
    </w:p>
    <w:p w:rsidR="00AA3856" w:rsidRDefault="00AA3856">
      <w:pPr>
        <w:pStyle w:val="Textoindependiente"/>
        <w:rPr>
          <w:b/>
        </w:rPr>
      </w:pPr>
    </w:p>
    <w:p w:rsidR="00AA3856" w:rsidRDefault="00AA3856">
      <w:pPr>
        <w:pStyle w:val="Textoindependiente"/>
        <w:spacing w:before="18"/>
        <w:rPr>
          <w:b/>
        </w:rPr>
      </w:pPr>
    </w:p>
    <w:p w:rsidR="00AA3856" w:rsidRDefault="00000000">
      <w:pPr>
        <w:pStyle w:val="Textoindependiente"/>
        <w:tabs>
          <w:tab w:val="left" w:pos="2716"/>
        </w:tabs>
        <w:spacing w:line="357" w:lineRule="auto"/>
        <w:ind w:left="119" w:right="139"/>
      </w:pPr>
      <w:r>
        <w:rPr>
          <w:b/>
        </w:rPr>
        <w:t>ARTÍCULO ÚNICO. -</w:t>
      </w:r>
      <w:r>
        <w:rPr>
          <w:b/>
        </w:rPr>
        <w:tab/>
      </w:r>
      <w:r>
        <w:rPr>
          <w:spacing w:val="-2"/>
        </w:rPr>
        <w:t>Agrégase</w:t>
      </w:r>
      <w:r>
        <w:rPr>
          <w:spacing w:val="-23"/>
        </w:rPr>
        <w:t xml:space="preserve"> </w:t>
      </w:r>
      <w:r>
        <w:rPr>
          <w:spacing w:val="-2"/>
        </w:rPr>
        <w:t>las</w:t>
      </w:r>
      <w:r>
        <w:rPr>
          <w:spacing w:val="-23"/>
        </w:rPr>
        <w:t xml:space="preserve"> </w:t>
      </w:r>
      <w:r>
        <w:rPr>
          <w:spacing w:val="-2"/>
        </w:rPr>
        <w:t>siguientes</w:t>
      </w:r>
      <w:r>
        <w:rPr>
          <w:spacing w:val="-19"/>
        </w:rPr>
        <w:t xml:space="preserve"> </w:t>
      </w:r>
      <w:r>
        <w:rPr>
          <w:spacing w:val="-2"/>
        </w:rPr>
        <w:t>disposiciones</w:t>
      </w:r>
      <w:r>
        <w:rPr>
          <w:spacing w:val="-22"/>
        </w:rPr>
        <w:t xml:space="preserve"> </w:t>
      </w:r>
      <w:r>
        <w:rPr>
          <w:spacing w:val="-2"/>
        </w:rPr>
        <w:t xml:space="preserve">transitorias </w:t>
      </w:r>
      <w:r>
        <w:t>en la constitución política de la república:</w:t>
      </w:r>
    </w:p>
    <w:p w:rsidR="00AA3856" w:rsidRDefault="00AA3856">
      <w:pPr>
        <w:pStyle w:val="Textoindependiente"/>
        <w:spacing w:before="151"/>
      </w:pPr>
    </w:p>
    <w:p w:rsidR="00AA3856" w:rsidRDefault="00000000">
      <w:pPr>
        <w:pStyle w:val="Textoindependiente"/>
        <w:spacing w:line="360" w:lineRule="auto"/>
        <w:ind w:left="1199" w:right="109" w:hanging="720"/>
        <w:jc w:val="both"/>
      </w:pPr>
      <w:r>
        <w:t>I. “</w:t>
      </w:r>
      <w:r>
        <w:rPr>
          <w:b/>
        </w:rPr>
        <w:t xml:space="preserve">QUINCUAGÉSIMA CUARTA. </w:t>
      </w:r>
      <w:r>
        <w:t>Excepcionalmente, como respuesta a la crisis</w:t>
      </w:r>
      <w:r>
        <w:rPr>
          <w:spacing w:val="-9"/>
        </w:rPr>
        <w:t xml:space="preserve"> </w:t>
      </w:r>
      <w:r>
        <w:t>hídrica</w:t>
      </w:r>
      <w:r>
        <w:rPr>
          <w:spacing w:val="-8"/>
        </w:rPr>
        <w:t xml:space="preserve"> </w:t>
      </w:r>
      <w:r>
        <w:t>que</w:t>
      </w:r>
      <w:r>
        <w:rPr>
          <w:spacing w:val="-14"/>
        </w:rPr>
        <w:t xml:space="preserve"> </w:t>
      </w:r>
      <w:r>
        <w:t>enfrenta</w:t>
      </w:r>
      <w:r>
        <w:rPr>
          <w:spacing w:val="-9"/>
        </w:rPr>
        <w:t xml:space="preserve"> </w:t>
      </w:r>
      <w:r>
        <w:t>nuestro</w:t>
      </w:r>
      <w:r>
        <w:rPr>
          <w:spacing w:val="-13"/>
        </w:rPr>
        <w:t xml:space="preserve"> </w:t>
      </w:r>
      <w:r>
        <w:t>país,</w:t>
      </w:r>
      <w:r>
        <w:rPr>
          <w:spacing w:val="-4"/>
        </w:rPr>
        <w:t xml:space="preserve"> </w:t>
      </w:r>
      <w:r>
        <w:t>con</w:t>
      </w:r>
      <w:r>
        <w:rPr>
          <w:spacing w:val="-9"/>
        </w:rPr>
        <w:t xml:space="preserve"> </w:t>
      </w:r>
      <w:r>
        <w:t>la</w:t>
      </w:r>
      <w:r>
        <w:rPr>
          <w:spacing w:val="-8"/>
        </w:rPr>
        <w:t xml:space="preserve"> </w:t>
      </w:r>
      <w:r>
        <w:t>finalidad</w:t>
      </w:r>
      <w:r>
        <w:rPr>
          <w:spacing w:val="-9"/>
        </w:rPr>
        <w:t xml:space="preserve"> </w:t>
      </w:r>
      <w:r>
        <w:t>de contar</w:t>
      </w:r>
      <w:r>
        <w:rPr>
          <w:spacing w:val="-10"/>
        </w:rPr>
        <w:t xml:space="preserve"> </w:t>
      </w:r>
      <w:r>
        <w:t>con</w:t>
      </w:r>
      <w:r>
        <w:rPr>
          <w:spacing w:val="-14"/>
        </w:rPr>
        <w:t xml:space="preserve"> </w:t>
      </w:r>
      <w:r>
        <w:t>una</w:t>
      </w:r>
      <w:r>
        <w:rPr>
          <w:spacing w:val="-10"/>
        </w:rPr>
        <w:t xml:space="preserve"> </w:t>
      </w:r>
      <w:r>
        <w:t>gestión</w:t>
      </w:r>
      <w:r>
        <w:rPr>
          <w:spacing w:val="-12"/>
        </w:rPr>
        <w:t xml:space="preserve"> </w:t>
      </w:r>
      <w:r>
        <w:t>eficiente</w:t>
      </w:r>
      <w:r>
        <w:rPr>
          <w:spacing w:val="-9"/>
        </w:rPr>
        <w:t xml:space="preserve"> </w:t>
      </w:r>
      <w:r>
        <w:t>y</w:t>
      </w:r>
      <w:r>
        <w:rPr>
          <w:spacing w:val="-10"/>
        </w:rPr>
        <w:t xml:space="preserve"> </w:t>
      </w:r>
      <w:r>
        <w:t>sostenible</w:t>
      </w:r>
      <w:r>
        <w:rPr>
          <w:spacing w:val="-10"/>
        </w:rPr>
        <w:t xml:space="preserve"> </w:t>
      </w:r>
      <w:r>
        <w:t>para</w:t>
      </w:r>
      <w:r>
        <w:rPr>
          <w:spacing w:val="-8"/>
        </w:rPr>
        <w:t xml:space="preserve"> </w:t>
      </w:r>
      <w:r>
        <w:t>garantizar el acceso equitativo y seguro del recurso hídrico, además de mejorar la coordinación entre los diferentes actores involucrados en la gestión del agua, créase por un plazo de treinta años, la Subsecretaría de Recursos Hídricos, en adelante la "Subsecretaría", que será el órgano de colaboración directa del Ministro de Obras Públicas en la gobernanza, planificación, regulación, gestión, administración de la información hídrica, inversión y construcción</w:t>
      </w:r>
      <w:r>
        <w:rPr>
          <w:spacing w:val="-15"/>
        </w:rPr>
        <w:t xml:space="preserve"> </w:t>
      </w:r>
      <w:r>
        <w:t>de</w:t>
      </w:r>
      <w:r>
        <w:rPr>
          <w:spacing w:val="-13"/>
        </w:rPr>
        <w:t xml:space="preserve"> </w:t>
      </w:r>
      <w:r>
        <w:t>infraestructura</w:t>
      </w:r>
      <w:r>
        <w:rPr>
          <w:spacing w:val="-16"/>
        </w:rPr>
        <w:t xml:space="preserve"> </w:t>
      </w:r>
      <w:r>
        <w:t>hídrica,</w:t>
      </w:r>
      <w:r>
        <w:rPr>
          <w:spacing w:val="-16"/>
        </w:rPr>
        <w:t xml:space="preserve"> </w:t>
      </w:r>
      <w:r>
        <w:t>generación</w:t>
      </w:r>
      <w:r>
        <w:rPr>
          <w:spacing w:val="-13"/>
        </w:rPr>
        <w:t xml:space="preserve"> </w:t>
      </w:r>
      <w:r>
        <w:t>de</w:t>
      </w:r>
      <w:r>
        <w:rPr>
          <w:spacing w:val="-13"/>
        </w:rPr>
        <w:t xml:space="preserve"> </w:t>
      </w:r>
      <w:r>
        <w:t>nuevas fuentes y fiscalización de las aguas, sin perjuicio de las atribuciones</w:t>
      </w:r>
      <w:r>
        <w:rPr>
          <w:spacing w:val="-8"/>
        </w:rPr>
        <w:t xml:space="preserve"> </w:t>
      </w:r>
      <w:r>
        <w:t>de</w:t>
      </w:r>
      <w:r>
        <w:rPr>
          <w:spacing w:val="-8"/>
        </w:rPr>
        <w:t xml:space="preserve"> </w:t>
      </w:r>
      <w:r>
        <w:t>otros</w:t>
      </w:r>
      <w:r>
        <w:rPr>
          <w:spacing w:val="-12"/>
        </w:rPr>
        <w:t xml:space="preserve"> </w:t>
      </w:r>
      <w:r>
        <w:t>órganos</w:t>
      </w:r>
      <w:r>
        <w:rPr>
          <w:spacing w:val="-8"/>
        </w:rPr>
        <w:t xml:space="preserve"> </w:t>
      </w:r>
      <w:r>
        <w:t>de</w:t>
      </w:r>
      <w:r>
        <w:rPr>
          <w:spacing w:val="-10"/>
        </w:rPr>
        <w:t xml:space="preserve"> </w:t>
      </w:r>
      <w:r>
        <w:t>la</w:t>
      </w:r>
      <w:r>
        <w:rPr>
          <w:spacing w:val="-17"/>
        </w:rPr>
        <w:t xml:space="preserve"> </w:t>
      </w:r>
      <w:r>
        <w:t>Administración</w:t>
      </w:r>
      <w:r>
        <w:rPr>
          <w:spacing w:val="-12"/>
        </w:rPr>
        <w:t xml:space="preserve"> </w:t>
      </w:r>
      <w:r>
        <w:t>del</w:t>
      </w:r>
      <w:r>
        <w:rPr>
          <w:spacing w:val="-10"/>
        </w:rPr>
        <w:t xml:space="preserve"> </w:t>
      </w:r>
      <w:r>
        <w:t>Estado en la materia.</w:t>
      </w:r>
    </w:p>
    <w:p w:rsidR="00AA3856" w:rsidRDefault="00AA3856">
      <w:pPr>
        <w:pStyle w:val="Textoindependiente"/>
        <w:spacing w:before="146"/>
      </w:pPr>
    </w:p>
    <w:p w:rsidR="00AA3856" w:rsidRDefault="00000000">
      <w:pPr>
        <w:pStyle w:val="Textoindependiente"/>
        <w:spacing w:line="355" w:lineRule="auto"/>
        <w:ind w:left="479" w:right="122"/>
        <w:jc w:val="both"/>
      </w:pPr>
      <w:r>
        <w:t>A</w:t>
      </w:r>
      <w:r>
        <w:rPr>
          <w:spacing w:val="-16"/>
        </w:rPr>
        <w:t xml:space="preserve"> </w:t>
      </w:r>
      <w:r>
        <w:t>esta</w:t>
      </w:r>
      <w:r>
        <w:rPr>
          <w:spacing w:val="-14"/>
        </w:rPr>
        <w:t xml:space="preserve"> </w:t>
      </w:r>
      <w:r>
        <w:t>Subsecretaria</w:t>
      </w:r>
      <w:r>
        <w:rPr>
          <w:spacing w:val="-20"/>
        </w:rPr>
        <w:t xml:space="preserve"> </w:t>
      </w:r>
      <w:r>
        <w:t>entre</w:t>
      </w:r>
      <w:r>
        <w:rPr>
          <w:spacing w:val="-14"/>
        </w:rPr>
        <w:t xml:space="preserve"> </w:t>
      </w:r>
      <w:r>
        <w:t>otras</w:t>
      </w:r>
      <w:r>
        <w:rPr>
          <w:spacing w:val="-20"/>
        </w:rPr>
        <w:t xml:space="preserve"> </w:t>
      </w:r>
      <w:r>
        <w:t>atribuciones</w:t>
      </w:r>
      <w:r>
        <w:rPr>
          <w:spacing w:val="-20"/>
        </w:rPr>
        <w:t xml:space="preserve"> </w:t>
      </w:r>
      <w:r>
        <w:t>que</w:t>
      </w:r>
      <w:r>
        <w:rPr>
          <w:spacing w:val="-14"/>
        </w:rPr>
        <w:t xml:space="preserve"> </w:t>
      </w:r>
      <w:r>
        <w:t>se</w:t>
      </w:r>
      <w:r>
        <w:rPr>
          <w:spacing w:val="-14"/>
        </w:rPr>
        <w:t xml:space="preserve"> </w:t>
      </w:r>
      <w:r>
        <w:t>señalen</w:t>
      </w:r>
      <w:r>
        <w:rPr>
          <w:spacing w:val="-20"/>
        </w:rPr>
        <w:t xml:space="preserve"> </w:t>
      </w:r>
      <w:r>
        <w:t>en</w:t>
      </w:r>
      <w:r>
        <w:rPr>
          <w:spacing w:val="-20"/>
        </w:rPr>
        <w:t xml:space="preserve"> </w:t>
      </w:r>
      <w:r>
        <w:t>una ley orgánica constitucional, le corresponderá;</w:t>
      </w:r>
    </w:p>
    <w:p w:rsidR="00AA3856" w:rsidRDefault="00000000">
      <w:pPr>
        <w:pStyle w:val="Prrafodelista"/>
        <w:numPr>
          <w:ilvl w:val="0"/>
          <w:numId w:val="2"/>
        </w:numPr>
        <w:tabs>
          <w:tab w:val="left" w:pos="1113"/>
        </w:tabs>
        <w:spacing w:before="17" w:line="360" w:lineRule="auto"/>
        <w:ind w:right="107"/>
        <w:jc w:val="both"/>
      </w:pPr>
      <w:r>
        <w:t>Implementar la Política Nacional de Recursos Hídricos, ejerciendo la coordinación interministerial, favoreciendo la participación y colaboración de las instituciones, asociaciones, organizaciones y comunidades del país, relacionadas al sector hídrico, para la promoción e implementación de una gestión sustentable e inclusiva de los</w:t>
      </w:r>
    </w:p>
    <w:p w:rsidR="00AA3856" w:rsidRDefault="00AA3856">
      <w:pPr>
        <w:spacing w:line="360" w:lineRule="auto"/>
        <w:jc w:val="both"/>
        <w:sectPr w:rsidR="00AA3856">
          <w:pgSz w:w="12240" w:h="15840"/>
          <w:pgMar w:top="820" w:right="1460" w:bottom="940" w:left="1460" w:header="0" w:footer="759" w:gutter="0"/>
          <w:pgBorders w:offsetFrom="page">
            <w:top w:val="single" w:sz="4" w:space="24" w:color="006EC0"/>
            <w:left w:val="single" w:sz="4" w:space="24" w:color="006EC0"/>
            <w:bottom w:val="single" w:sz="4" w:space="24" w:color="006EC0"/>
            <w:right w:val="single" w:sz="4" w:space="24" w:color="006EC0"/>
          </w:pgBorders>
          <w:cols w:space="720"/>
        </w:sectPr>
      </w:pPr>
    </w:p>
    <w:p w:rsidR="00AA3856" w:rsidRDefault="00000000">
      <w:pPr>
        <w:pStyle w:val="Textoindependiente"/>
        <w:ind w:left="3851"/>
        <w:rPr>
          <w:sz w:val="20"/>
        </w:rPr>
      </w:pPr>
      <w:r>
        <w:rPr>
          <w:noProof/>
          <w:sz w:val="20"/>
        </w:rPr>
        <w:drawing>
          <wp:inline distT="0" distB="0" distL="0" distR="0">
            <wp:extent cx="1069865" cy="102412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069865" cy="1024127"/>
                    </a:xfrm>
                    <a:prstGeom prst="rect">
                      <a:avLst/>
                    </a:prstGeom>
                  </pic:spPr>
                </pic:pic>
              </a:graphicData>
            </a:graphic>
          </wp:inline>
        </w:drawing>
      </w:r>
    </w:p>
    <w:p w:rsidR="00AA3856" w:rsidRDefault="00AA3856">
      <w:pPr>
        <w:pStyle w:val="Textoindependiente"/>
        <w:spacing w:before="151"/>
      </w:pPr>
    </w:p>
    <w:p w:rsidR="00AA3856" w:rsidRDefault="00000000">
      <w:pPr>
        <w:pStyle w:val="Textoindependiente"/>
        <w:ind w:left="1113"/>
        <w:jc w:val="both"/>
      </w:pPr>
      <w:r>
        <w:t>recursos</w:t>
      </w:r>
      <w:r>
        <w:rPr>
          <w:spacing w:val="-13"/>
        </w:rPr>
        <w:t xml:space="preserve"> </w:t>
      </w:r>
      <w:r>
        <w:t>hídricos</w:t>
      </w:r>
      <w:r>
        <w:rPr>
          <w:spacing w:val="-8"/>
        </w:rPr>
        <w:t xml:space="preserve"> </w:t>
      </w:r>
      <w:r>
        <w:t>desde</w:t>
      </w:r>
      <w:r>
        <w:rPr>
          <w:spacing w:val="-11"/>
        </w:rPr>
        <w:t xml:space="preserve"> </w:t>
      </w:r>
      <w:r>
        <w:t>el</w:t>
      </w:r>
      <w:r>
        <w:rPr>
          <w:spacing w:val="-7"/>
        </w:rPr>
        <w:t xml:space="preserve"> </w:t>
      </w:r>
      <w:r>
        <w:rPr>
          <w:spacing w:val="-2"/>
        </w:rPr>
        <w:t>territorio;</w:t>
      </w:r>
    </w:p>
    <w:p w:rsidR="00AA3856" w:rsidRDefault="00000000">
      <w:pPr>
        <w:pStyle w:val="Prrafodelista"/>
        <w:numPr>
          <w:ilvl w:val="0"/>
          <w:numId w:val="2"/>
        </w:numPr>
        <w:tabs>
          <w:tab w:val="left" w:pos="1199"/>
        </w:tabs>
        <w:spacing w:before="135" w:line="360" w:lineRule="auto"/>
        <w:ind w:left="1199" w:right="109"/>
        <w:jc w:val="both"/>
      </w:pPr>
      <w:r>
        <w:t>Elaborar,</w:t>
      </w:r>
      <w:r>
        <w:rPr>
          <w:spacing w:val="-13"/>
        </w:rPr>
        <w:t xml:space="preserve"> </w:t>
      </w:r>
      <w:r>
        <w:t>un</w:t>
      </w:r>
      <w:r>
        <w:rPr>
          <w:spacing w:val="-13"/>
        </w:rPr>
        <w:t xml:space="preserve"> </w:t>
      </w:r>
      <w:r>
        <w:t>proyecto</w:t>
      </w:r>
      <w:r>
        <w:rPr>
          <w:spacing w:val="-13"/>
        </w:rPr>
        <w:t xml:space="preserve"> </w:t>
      </w:r>
      <w:r>
        <w:t>del</w:t>
      </w:r>
      <w:r>
        <w:rPr>
          <w:spacing w:val="-8"/>
        </w:rPr>
        <w:t xml:space="preserve"> </w:t>
      </w:r>
      <w:r>
        <w:t>Plan</w:t>
      </w:r>
      <w:r>
        <w:rPr>
          <w:spacing w:val="-10"/>
        </w:rPr>
        <w:t xml:space="preserve"> </w:t>
      </w:r>
      <w:r>
        <w:t>Nacional</w:t>
      </w:r>
      <w:r>
        <w:rPr>
          <w:spacing w:val="-9"/>
        </w:rPr>
        <w:t xml:space="preserve"> </w:t>
      </w:r>
      <w:r>
        <w:t>de</w:t>
      </w:r>
      <w:r>
        <w:rPr>
          <w:spacing w:val="-8"/>
        </w:rPr>
        <w:t xml:space="preserve"> </w:t>
      </w:r>
      <w:r>
        <w:t>Recursos</w:t>
      </w:r>
      <w:r>
        <w:rPr>
          <w:spacing w:val="-10"/>
        </w:rPr>
        <w:t xml:space="preserve"> </w:t>
      </w:r>
      <w:r>
        <w:t>Hídricos, instrumento de planificación que tendrá como principal propósito la implementación de la Política Nacional de Recursos Hídricos, considerando para ello la diversidad hídrica de las cuencas. Instrumento que deberá comprender el conjunto de actuaciones del Estado en relación con la planificación, administración, desarrollo, inversión, coordinación, capacitación y participación de personas y organizaciones, tanto públicas como privadas, vinculadas con la gestión de los recursos hídricos.</w:t>
      </w:r>
    </w:p>
    <w:p w:rsidR="00AA3856" w:rsidRDefault="00000000">
      <w:pPr>
        <w:pStyle w:val="Prrafodelista"/>
        <w:numPr>
          <w:ilvl w:val="0"/>
          <w:numId w:val="2"/>
        </w:numPr>
        <w:tabs>
          <w:tab w:val="left" w:pos="1558"/>
        </w:tabs>
        <w:spacing w:before="8" w:line="360" w:lineRule="auto"/>
        <w:ind w:left="1199" w:right="126" w:firstLine="0"/>
        <w:jc w:val="both"/>
      </w:pPr>
      <w:r>
        <w:t>Fomentar la Gestión Integrada del Recurso Hídrico en las principales cuencas del país;</w:t>
      </w:r>
    </w:p>
    <w:p w:rsidR="00AA3856" w:rsidRDefault="00000000">
      <w:pPr>
        <w:pStyle w:val="Prrafodelista"/>
        <w:numPr>
          <w:ilvl w:val="0"/>
          <w:numId w:val="2"/>
        </w:numPr>
        <w:tabs>
          <w:tab w:val="left" w:pos="1558"/>
        </w:tabs>
        <w:spacing w:before="13" w:line="360" w:lineRule="auto"/>
        <w:ind w:left="1199" w:right="111" w:firstLine="0"/>
        <w:jc w:val="both"/>
      </w:pPr>
      <w:r>
        <w:t>Coordinar programas multisectoriales preventivos y reactivos ante eventos que puedan afectar la seguridad hídrica, tales como la sequía, la ocurrencia de otros fenómenos meteorológicos extremos o la afectación a la disponibilidad</w:t>
      </w:r>
      <w:r>
        <w:rPr>
          <w:spacing w:val="-23"/>
        </w:rPr>
        <w:t xml:space="preserve"> </w:t>
      </w:r>
      <w:r>
        <w:t>y</w:t>
      </w:r>
      <w:r>
        <w:rPr>
          <w:spacing w:val="-28"/>
        </w:rPr>
        <w:t xml:space="preserve"> </w:t>
      </w:r>
      <w:r>
        <w:t>calidad</w:t>
      </w:r>
      <w:r>
        <w:rPr>
          <w:spacing w:val="-24"/>
        </w:rPr>
        <w:t xml:space="preserve"> </w:t>
      </w:r>
      <w:r>
        <w:t>de</w:t>
      </w:r>
      <w:r>
        <w:rPr>
          <w:spacing w:val="-28"/>
        </w:rPr>
        <w:t xml:space="preserve"> </w:t>
      </w:r>
      <w:r>
        <w:t>las</w:t>
      </w:r>
      <w:r>
        <w:rPr>
          <w:spacing w:val="-20"/>
        </w:rPr>
        <w:t xml:space="preserve"> </w:t>
      </w:r>
      <w:r>
        <w:t>aguas</w:t>
      </w:r>
      <w:r>
        <w:rPr>
          <w:spacing w:val="-18"/>
        </w:rPr>
        <w:t xml:space="preserve"> </w:t>
      </w:r>
      <w:r>
        <w:t>por</w:t>
      </w:r>
      <w:r>
        <w:rPr>
          <w:spacing w:val="-28"/>
        </w:rPr>
        <w:t xml:space="preserve"> </w:t>
      </w:r>
      <w:r>
        <w:t>acciones</w:t>
      </w:r>
      <w:r>
        <w:rPr>
          <w:spacing w:val="-27"/>
        </w:rPr>
        <w:t xml:space="preserve"> </w:t>
      </w:r>
      <w:r>
        <w:t>u</w:t>
      </w:r>
      <w:r>
        <w:rPr>
          <w:spacing w:val="-23"/>
        </w:rPr>
        <w:t xml:space="preserve"> </w:t>
      </w:r>
      <w:r>
        <w:t>omisiones de organismos públicos o privados y/o causas naturales, sin perjuicio de las competencias de otros organismos de la Administración del Estado;</w:t>
      </w:r>
    </w:p>
    <w:p w:rsidR="00AA3856" w:rsidRDefault="00000000">
      <w:pPr>
        <w:pStyle w:val="Prrafodelista"/>
        <w:numPr>
          <w:ilvl w:val="0"/>
          <w:numId w:val="2"/>
        </w:numPr>
        <w:tabs>
          <w:tab w:val="left" w:pos="1558"/>
        </w:tabs>
        <w:spacing w:before="8" w:line="360" w:lineRule="auto"/>
        <w:ind w:left="1199" w:right="111" w:firstLine="0"/>
        <w:jc w:val="both"/>
      </w:pPr>
      <w:r>
        <w:t>Promover</w:t>
      </w:r>
      <w:r>
        <w:rPr>
          <w:spacing w:val="-10"/>
        </w:rPr>
        <w:t xml:space="preserve"> </w:t>
      </w:r>
      <w:r>
        <w:t>el</w:t>
      </w:r>
      <w:r>
        <w:rPr>
          <w:spacing w:val="-8"/>
        </w:rPr>
        <w:t xml:space="preserve"> </w:t>
      </w:r>
      <w:r>
        <w:t>conocimiento,</w:t>
      </w:r>
      <w:r>
        <w:rPr>
          <w:spacing w:val="-4"/>
        </w:rPr>
        <w:t xml:space="preserve"> </w:t>
      </w:r>
      <w:r>
        <w:t>la</w:t>
      </w:r>
      <w:r>
        <w:rPr>
          <w:spacing w:val="-6"/>
        </w:rPr>
        <w:t xml:space="preserve"> </w:t>
      </w:r>
      <w:r>
        <w:t>investigación,</w:t>
      </w:r>
      <w:r>
        <w:rPr>
          <w:spacing w:val="-8"/>
        </w:rPr>
        <w:t xml:space="preserve"> </w:t>
      </w:r>
      <w:r>
        <w:t>la</w:t>
      </w:r>
      <w:r>
        <w:rPr>
          <w:spacing w:val="-8"/>
        </w:rPr>
        <w:t xml:space="preserve"> </w:t>
      </w:r>
      <w:r>
        <w:t>cultura</w:t>
      </w:r>
      <w:r>
        <w:rPr>
          <w:spacing w:val="-6"/>
        </w:rPr>
        <w:t xml:space="preserve"> </w:t>
      </w:r>
      <w:r>
        <w:t>del agua, y el uso eficiente del agua; y propender a la coordinación</w:t>
      </w:r>
      <w:r>
        <w:rPr>
          <w:spacing w:val="-27"/>
        </w:rPr>
        <w:t xml:space="preserve"> </w:t>
      </w:r>
      <w:r>
        <w:t>de</w:t>
      </w:r>
      <w:r>
        <w:rPr>
          <w:spacing w:val="-28"/>
        </w:rPr>
        <w:t xml:space="preserve"> </w:t>
      </w:r>
      <w:r>
        <w:t>los</w:t>
      </w:r>
      <w:r>
        <w:rPr>
          <w:spacing w:val="-28"/>
        </w:rPr>
        <w:t xml:space="preserve"> </w:t>
      </w:r>
      <w:r>
        <w:t>estudios</w:t>
      </w:r>
      <w:r>
        <w:rPr>
          <w:spacing w:val="-28"/>
        </w:rPr>
        <w:t xml:space="preserve"> </w:t>
      </w:r>
      <w:r>
        <w:t>e</w:t>
      </w:r>
      <w:r>
        <w:rPr>
          <w:spacing w:val="-25"/>
        </w:rPr>
        <w:t xml:space="preserve"> </w:t>
      </w:r>
      <w:r>
        <w:t>investigaciones</w:t>
      </w:r>
      <w:r>
        <w:rPr>
          <w:spacing w:val="-28"/>
        </w:rPr>
        <w:t xml:space="preserve"> </w:t>
      </w:r>
      <w:r>
        <w:t>que</w:t>
      </w:r>
      <w:r>
        <w:rPr>
          <w:spacing w:val="-27"/>
        </w:rPr>
        <w:t xml:space="preserve"> </w:t>
      </w:r>
      <w:r>
        <w:t>se</w:t>
      </w:r>
      <w:r>
        <w:rPr>
          <w:spacing w:val="-26"/>
        </w:rPr>
        <w:t xml:space="preserve"> </w:t>
      </w:r>
      <w:r>
        <w:t>realicen con aportes públicos;</w:t>
      </w:r>
    </w:p>
    <w:p w:rsidR="00AA3856" w:rsidRDefault="00000000">
      <w:pPr>
        <w:pStyle w:val="Prrafodelista"/>
        <w:numPr>
          <w:ilvl w:val="0"/>
          <w:numId w:val="2"/>
        </w:numPr>
        <w:tabs>
          <w:tab w:val="left" w:pos="1558"/>
        </w:tabs>
        <w:spacing w:before="10" w:line="360" w:lineRule="auto"/>
        <w:ind w:left="1199" w:right="119" w:firstLine="0"/>
        <w:jc w:val="both"/>
      </w:pPr>
      <w:r>
        <w:t>Velar por el actuar coordinado de los órganos de la Administración del Estado que tengan competencias en materia de recursos hídricos, para la planificación relacionada con el agua.</w:t>
      </w:r>
    </w:p>
    <w:p w:rsidR="00AA3856" w:rsidRDefault="00AA3856">
      <w:pPr>
        <w:spacing w:line="360" w:lineRule="auto"/>
        <w:jc w:val="both"/>
        <w:sectPr w:rsidR="00AA3856">
          <w:pgSz w:w="12240" w:h="15840"/>
          <w:pgMar w:top="820" w:right="1460" w:bottom="940" w:left="1460" w:header="0" w:footer="759" w:gutter="0"/>
          <w:pgBorders w:offsetFrom="page">
            <w:top w:val="single" w:sz="4" w:space="24" w:color="006EC0"/>
            <w:left w:val="single" w:sz="4" w:space="24" w:color="006EC0"/>
            <w:bottom w:val="single" w:sz="4" w:space="24" w:color="006EC0"/>
            <w:right w:val="single" w:sz="4" w:space="24" w:color="006EC0"/>
          </w:pgBorders>
          <w:cols w:space="720"/>
        </w:sectPr>
      </w:pPr>
    </w:p>
    <w:p w:rsidR="00AA3856" w:rsidRDefault="00000000">
      <w:pPr>
        <w:pStyle w:val="Textoindependiente"/>
        <w:ind w:left="3851"/>
        <w:rPr>
          <w:sz w:val="20"/>
        </w:rPr>
      </w:pPr>
      <w:r>
        <w:rPr>
          <w:noProof/>
          <w:sz w:val="20"/>
        </w:rPr>
        <w:drawing>
          <wp:inline distT="0" distB="0" distL="0" distR="0">
            <wp:extent cx="1069865" cy="102412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069865" cy="1024127"/>
                    </a:xfrm>
                    <a:prstGeom prst="rect">
                      <a:avLst/>
                    </a:prstGeom>
                  </pic:spPr>
                </pic:pic>
              </a:graphicData>
            </a:graphic>
          </wp:inline>
        </w:drawing>
      </w:r>
    </w:p>
    <w:p w:rsidR="00AA3856" w:rsidRDefault="00AA3856">
      <w:pPr>
        <w:pStyle w:val="Textoindependiente"/>
        <w:spacing w:before="151"/>
      </w:pPr>
    </w:p>
    <w:p w:rsidR="00AA3856" w:rsidRDefault="00000000">
      <w:pPr>
        <w:pStyle w:val="Textoindependiente"/>
        <w:spacing w:line="357" w:lineRule="auto"/>
        <w:ind w:left="239" w:right="112"/>
        <w:jc w:val="both"/>
      </w:pPr>
      <w:r>
        <w:t>La</w:t>
      </w:r>
      <w:r>
        <w:rPr>
          <w:spacing w:val="-33"/>
        </w:rPr>
        <w:t xml:space="preserve"> </w:t>
      </w:r>
      <w:r>
        <w:t>Subsecretaría</w:t>
      </w:r>
      <w:r>
        <w:rPr>
          <w:spacing w:val="-34"/>
        </w:rPr>
        <w:t xml:space="preserve"> </w:t>
      </w:r>
      <w:r>
        <w:t>de</w:t>
      </w:r>
      <w:r>
        <w:rPr>
          <w:spacing w:val="-33"/>
        </w:rPr>
        <w:t xml:space="preserve"> </w:t>
      </w:r>
      <w:r>
        <w:t>Recursos</w:t>
      </w:r>
      <w:r>
        <w:rPr>
          <w:spacing w:val="-33"/>
        </w:rPr>
        <w:t xml:space="preserve"> </w:t>
      </w:r>
      <w:r>
        <w:t>Hídricos</w:t>
      </w:r>
      <w:r>
        <w:rPr>
          <w:spacing w:val="-33"/>
        </w:rPr>
        <w:t xml:space="preserve"> </w:t>
      </w:r>
      <w:r>
        <w:t>estará</w:t>
      </w:r>
      <w:r>
        <w:rPr>
          <w:spacing w:val="-33"/>
        </w:rPr>
        <w:t xml:space="preserve"> </w:t>
      </w:r>
      <w:r>
        <w:t>a</w:t>
      </w:r>
      <w:r>
        <w:rPr>
          <w:spacing w:val="-33"/>
        </w:rPr>
        <w:t xml:space="preserve"> </w:t>
      </w:r>
      <w:r>
        <w:t>cargo</w:t>
      </w:r>
      <w:r>
        <w:rPr>
          <w:spacing w:val="-33"/>
        </w:rPr>
        <w:t xml:space="preserve"> </w:t>
      </w:r>
      <w:r>
        <w:t>del</w:t>
      </w:r>
      <w:r>
        <w:rPr>
          <w:spacing w:val="-33"/>
        </w:rPr>
        <w:t xml:space="preserve"> </w:t>
      </w:r>
      <w:r>
        <w:t>Subsecretario de</w:t>
      </w:r>
      <w:r>
        <w:rPr>
          <w:spacing w:val="-4"/>
        </w:rPr>
        <w:t xml:space="preserve"> </w:t>
      </w:r>
      <w:r>
        <w:t>Recursos</w:t>
      </w:r>
      <w:r>
        <w:rPr>
          <w:spacing w:val="-4"/>
        </w:rPr>
        <w:t xml:space="preserve"> </w:t>
      </w:r>
      <w:r>
        <w:t>Hídricos,</w:t>
      </w:r>
      <w:r>
        <w:rPr>
          <w:spacing w:val="-8"/>
        </w:rPr>
        <w:t xml:space="preserve"> </w:t>
      </w:r>
      <w:r>
        <w:t>quien</w:t>
      </w:r>
      <w:r>
        <w:rPr>
          <w:spacing w:val="-4"/>
        </w:rPr>
        <w:t xml:space="preserve"> </w:t>
      </w:r>
      <w:r>
        <w:t>será</w:t>
      </w:r>
      <w:r>
        <w:rPr>
          <w:spacing w:val="-9"/>
        </w:rPr>
        <w:t xml:space="preserve"> </w:t>
      </w:r>
      <w:r>
        <w:t>su</w:t>
      </w:r>
      <w:r>
        <w:rPr>
          <w:spacing w:val="-6"/>
        </w:rPr>
        <w:t xml:space="preserve"> </w:t>
      </w:r>
      <w:r>
        <w:t>jefe</w:t>
      </w:r>
      <w:r>
        <w:rPr>
          <w:spacing w:val="-9"/>
        </w:rPr>
        <w:t xml:space="preserve"> </w:t>
      </w:r>
      <w:r>
        <w:t>superior.</w:t>
      </w:r>
      <w:r>
        <w:rPr>
          <w:spacing w:val="-4"/>
        </w:rPr>
        <w:t xml:space="preserve"> </w:t>
      </w:r>
      <w:r>
        <w:t>En</w:t>
      </w:r>
      <w:r>
        <w:rPr>
          <w:spacing w:val="-2"/>
        </w:rPr>
        <w:t xml:space="preserve"> </w:t>
      </w:r>
      <w:r>
        <w:t>particular,</w:t>
      </w:r>
      <w:r>
        <w:rPr>
          <w:spacing w:val="-3"/>
        </w:rPr>
        <w:t xml:space="preserve"> </w:t>
      </w:r>
      <w:r>
        <w:t>le corresponderán las siguientes funciones y atribuciones:</w:t>
      </w:r>
    </w:p>
    <w:p w:rsidR="00AA3856" w:rsidRDefault="00AA3856">
      <w:pPr>
        <w:pStyle w:val="Textoindependiente"/>
        <w:spacing w:before="148"/>
      </w:pPr>
    </w:p>
    <w:p w:rsidR="00AA3856" w:rsidRDefault="00000000">
      <w:pPr>
        <w:pStyle w:val="Prrafodelista"/>
        <w:numPr>
          <w:ilvl w:val="0"/>
          <w:numId w:val="1"/>
        </w:numPr>
        <w:tabs>
          <w:tab w:val="left" w:pos="599"/>
        </w:tabs>
        <w:spacing w:before="1" w:line="360" w:lineRule="auto"/>
        <w:ind w:right="106"/>
        <w:jc w:val="both"/>
      </w:pPr>
      <w:r>
        <w:t>Presentar ante el ministro de Obras Públicas, un anteproyecto de la Política Nacional de Recursos Hídricos, para su estudio, revisión y aprobación;</w:t>
      </w:r>
    </w:p>
    <w:p w:rsidR="00AA3856" w:rsidRDefault="00000000">
      <w:pPr>
        <w:pStyle w:val="Prrafodelista"/>
        <w:numPr>
          <w:ilvl w:val="0"/>
          <w:numId w:val="1"/>
        </w:numPr>
        <w:tabs>
          <w:tab w:val="left" w:pos="599"/>
        </w:tabs>
        <w:spacing w:before="11" w:line="360" w:lineRule="auto"/>
        <w:ind w:right="108"/>
        <w:jc w:val="both"/>
      </w:pPr>
      <w:r>
        <w:t>Coordinar con los órganos de la Administración del Estado que tengan competencias en materia de recursos hídricos, la elaboración, implementación, seguimiento y evaluación del Plan Nacional de Recursos Hídricos y los planes, estrategias o propuestas que le sean encomendados por el Ministerio de Obras Publicas o la ley;</w:t>
      </w:r>
    </w:p>
    <w:p w:rsidR="00AA3856" w:rsidRDefault="00000000">
      <w:pPr>
        <w:pStyle w:val="Prrafodelista"/>
        <w:numPr>
          <w:ilvl w:val="0"/>
          <w:numId w:val="1"/>
        </w:numPr>
        <w:tabs>
          <w:tab w:val="left" w:pos="599"/>
        </w:tabs>
        <w:spacing w:before="11" w:line="360" w:lineRule="auto"/>
        <w:ind w:right="112"/>
        <w:jc w:val="both"/>
      </w:pPr>
      <w:r>
        <w:t>Suscribir convenios de cooperación y colaboración con entidades públicas o privadas, nacionales, extranjeras o internacionales, que tengan competencia o estén relacionados al ámbito de los recursos hídricos. En los casos de suscribir convenios con entidades públicas internacionales se requerirá consultar previamente</w:t>
      </w:r>
      <w:r>
        <w:rPr>
          <w:spacing w:val="-23"/>
        </w:rPr>
        <w:t xml:space="preserve"> </w:t>
      </w:r>
      <w:r>
        <w:t>al</w:t>
      </w:r>
      <w:r>
        <w:rPr>
          <w:spacing w:val="-22"/>
        </w:rPr>
        <w:t xml:space="preserve"> </w:t>
      </w:r>
      <w:r>
        <w:t>Ministerio</w:t>
      </w:r>
      <w:r>
        <w:rPr>
          <w:spacing w:val="-23"/>
        </w:rPr>
        <w:t xml:space="preserve"> </w:t>
      </w:r>
      <w:r>
        <w:t>de</w:t>
      </w:r>
      <w:r>
        <w:rPr>
          <w:spacing w:val="-18"/>
        </w:rPr>
        <w:t xml:space="preserve"> </w:t>
      </w:r>
      <w:r>
        <w:t>Relaciones</w:t>
      </w:r>
      <w:r>
        <w:rPr>
          <w:spacing w:val="-20"/>
        </w:rPr>
        <w:t xml:space="preserve"> </w:t>
      </w:r>
      <w:r>
        <w:t>Exteriores,</w:t>
      </w:r>
      <w:r>
        <w:rPr>
          <w:spacing w:val="-23"/>
        </w:rPr>
        <w:t xml:space="preserve"> </w:t>
      </w:r>
      <w:r>
        <w:t>de</w:t>
      </w:r>
      <w:r>
        <w:rPr>
          <w:spacing w:val="-20"/>
        </w:rPr>
        <w:t xml:space="preserve"> </w:t>
      </w:r>
      <w:r>
        <w:t>conformidad a lo establecido en el artículo 35 de la ley N° 21.080;</w:t>
      </w:r>
    </w:p>
    <w:p w:rsidR="00AA3856" w:rsidRDefault="00000000">
      <w:pPr>
        <w:pStyle w:val="Prrafodelista"/>
        <w:numPr>
          <w:ilvl w:val="0"/>
          <w:numId w:val="1"/>
        </w:numPr>
        <w:tabs>
          <w:tab w:val="left" w:pos="599"/>
        </w:tabs>
        <w:spacing w:before="9" w:line="357" w:lineRule="auto"/>
        <w:ind w:right="110"/>
        <w:jc w:val="both"/>
      </w:pPr>
      <w:r>
        <w:t>Asesorar</w:t>
      </w:r>
      <w:r>
        <w:rPr>
          <w:spacing w:val="-14"/>
        </w:rPr>
        <w:t xml:space="preserve"> </w:t>
      </w:r>
      <w:r>
        <w:t>al</w:t>
      </w:r>
      <w:r>
        <w:rPr>
          <w:spacing w:val="-14"/>
        </w:rPr>
        <w:t xml:space="preserve"> </w:t>
      </w:r>
      <w:r>
        <w:t>Ministro</w:t>
      </w:r>
      <w:r>
        <w:rPr>
          <w:spacing w:val="-13"/>
        </w:rPr>
        <w:t xml:space="preserve"> </w:t>
      </w:r>
      <w:r>
        <w:t>de</w:t>
      </w:r>
      <w:r>
        <w:rPr>
          <w:spacing w:val="-14"/>
        </w:rPr>
        <w:t xml:space="preserve"> </w:t>
      </w:r>
      <w:r>
        <w:t>Obras</w:t>
      </w:r>
      <w:r>
        <w:rPr>
          <w:spacing w:val="-14"/>
        </w:rPr>
        <w:t xml:space="preserve"> </w:t>
      </w:r>
      <w:r>
        <w:t>Públicas</w:t>
      </w:r>
      <w:r>
        <w:rPr>
          <w:spacing w:val="-13"/>
        </w:rPr>
        <w:t xml:space="preserve"> </w:t>
      </w:r>
      <w:r>
        <w:t>en</w:t>
      </w:r>
      <w:r>
        <w:rPr>
          <w:spacing w:val="-21"/>
        </w:rPr>
        <w:t xml:space="preserve"> </w:t>
      </w:r>
      <w:r>
        <w:t>el</w:t>
      </w:r>
      <w:r>
        <w:rPr>
          <w:spacing w:val="-21"/>
        </w:rPr>
        <w:t xml:space="preserve"> </w:t>
      </w:r>
      <w:r>
        <w:t>cumplimiento</w:t>
      </w:r>
      <w:r>
        <w:rPr>
          <w:spacing w:val="-13"/>
        </w:rPr>
        <w:t xml:space="preserve"> </w:t>
      </w:r>
      <w:r>
        <w:t>de</w:t>
      </w:r>
      <w:r>
        <w:rPr>
          <w:spacing w:val="-14"/>
        </w:rPr>
        <w:t xml:space="preserve"> </w:t>
      </w:r>
      <w:r>
        <w:t>todas las</w:t>
      </w:r>
      <w:r>
        <w:rPr>
          <w:spacing w:val="-1"/>
        </w:rPr>
        <w:t xml:space="preserve"> </w:t>
      </w:r>
      <w:r>
        <w:t>funciones</w:t>
      </w:r>
      <w:r>
        <w:rPr>
          <w:spacing w:val="-1"/>
        </w:rPr>
        <w:t xml:space="preserve"> </w:t>
      </w:r>
      <w:r>
        <w:t>que</w:t>
      </w:r>
      <w:r>
        <w:rPr>
          <w:spacing w:val="-3"/>
        </w:rPr>
        <w:t xml:space="preserve"> </w:t>
      </w:r>
      <w:r>
        <w:t>a</w:t>
      </w:r>
      <w:r>
        <w:rPr>
          <w:spacing w:val="-1"/>
        </w:rPr>
        <w:t xml:space="preserve"> </w:t>
      </w:r>
      <w:r>
        <w:t>éste</w:t>
      </w:r>
      <w:r>
        <w:rPr>
          <w:spacing w:val="-1"/>
        </w:rPr>
        <w:t xml:space="preserve"> </w:t>
      </w:r>
      <w:r>
        <w:t>le</w:t>
      </w:r>
      <w:r>
        <w:rPr>
          <w:spacing w:val="-1"/>
        </w:rPr>
        <w:t xml:space="preserve"> </w:t>
      </w:r>
      <w:r>
        <w:t>competen</w:t>
      </w:r>
      <w:r>
        <w:rPr>
          <w:spacing w:val="-4"/>
        </w:rPr>
        <w:t xml:space="preserve"> </w:t>
      </w:r>
      <w:r>
        <w:t>en</w:t>
      </w:r>
      <w:r>
        <w:rPr>
          <w:spacing w:val="-1"/>
        </w:rPr>
        <w:t xml:space="preserve"> </w:t>
      </w:r>
      <w:r>
        <w:t>el</w:t>
      </w:r>
      <w:r>
        <w:rPr>
          <w:spacing w:val="-1"/>
        </w:rPr>
        <w:t xml:space="preserve"> </w:t>
      </w:r>
      <w:r>
        <w:t>ámbito</w:t>
      </w:r>
      <w:r>
        <w:rPr>
          <w:spacing w:val="-1"/>
        </w:rPr>
        <w:t xml:space="preserve"> </w:t>
      </w:r>
      <w:r>
        <w:t>de</w:t>
      </w:r>
      <w:r>
        <w:rPr>
          <w:spacing w:val="-1"/>
        </w:rPr>
        <w:t xml:space="preserve"> </w:t>
      </w:r>
      <w:r>
        <w:t>los</w:t>
      </w:r>
      <w:r>
        <w:rPr>
          <w:spacing w:val="-1"/>
        </w:rPr>
        <w:t xml:space="preserve"> </w:t>
      </w:r>
      <w:r>
        <w:t xml:space="preserve">recursos </w:t>
      </w:r>
      <w:r>
        <w:rPr>
          <w:spacing w:val="-2"/>
        </w:rPr>
        <w:t>hídricos;</w:t>
      </w:r>
    </w:p>
    <w:p w:rsidR="00AA3856" w:rsidRDefault="00000000">
      <w:pPr>
        <w:pStyle w:val="Prrafodelista"/>
        <w:numPr>
          <w:ilvl w:val="0"/>
          <w:numId w:val="1"/>
        </w:numPr>
        <w:tabs>
          <w:tab w:val="left" w:pos="598"/>
        </w:tabs>
        <w:spacing w:before="12"/>
        <w:ind w:left="598" w:hanging="361"/>
        <w:jc w:val="both"/>
      </w:pPr>
      <w:r>
        <w:rPr>
          <w:spacing w:val="-2"/>
        </w:rPr>
        <w:t>Asumir</w:t>
      </w:r>
      <w:r>
        <w:rPr>
          <w:spacing w:val="-32"/>
        </w:rPr>
        <w:t xml:space="preserve"> </w:t>
      </w:r>
      <w:r>
        <w:rPr>
          <w:spacing w:val="-2"/>
        </w:rPr>
        <w:t>la</w:t>
      </w:r>
      <w:r>
        <w:rPr>
          <w:spacing w:val="-29"/>
        </w:rPr>
        <w:t xml:space="preserve"> </w:t>
      </w:r>
      <w:r>
        <w:rPr>
          <w:spacing w:val="-2"/>
        </w:rPr>
        <w:t>representación</w:t>
      </w:r>
      <w:r>
        <w:rPr>
          <w:spacing w:val="-28"/>
        </w:rPr>
        <w:t xml:space="preserve"> </w:t>
      </w:r>
      <w:r>
        <w:rPr>
          <w:spacing w:val="-2"/>
        </w:rPr>
        <w:t>legal</w:t>
      </w:r>
      <w:r>
        <w:rPr>
          <w:spacing w:val="-27"/>
        </w:rPr>
        <w:t xml:space="preserve"> </w:t>
      </w:r>
      <w:r>
        <w:rPr>
          <w:spacing w:val="-2"/>
        </w:rPr>
        <w:t>y</w:t>
      </w:r>
      <w:r>
        <w:rPr>
          <w:spacing w:val="-32"/>
        </w:rPr>
        <w:t xml:space="preserve"> </w:t>
      </w:r>
      <w:r>
        <w:rPr>
          <w:spacing w:val="-2"/>
        </w:rPr>
        <w:t>extrajudicial</w:t>
      </w:r>
      <w:r>
        <w:rPr>
          <w:spacing w:val="-28"/>
        </w:rPr>
        <w:t xml:space="preserve"> </w:t>
      </w:r>
      <w:r>
        <w:rPr>
          <w:spacing w:val="-2"/>
        </w:rPr>
        <w:t>de</w:t>
      </w:r>
      <w:r>
        <w:rPr>
          <w:spacing w:val="-27"/>
        </w:rPr>
        <w:t xml:space="preserve"> </w:t>
      </w:r>
      <w:r>
        <w:rPr>
          <w:spacing w:val="-2"/>
        </w:rPr>
        <w:t>la</w:t>
      </w:r>
      <w:r>
        <w:rPr>
          <w:spacing w:val="-27"/>
        </w:rPr>
        <w:t xml:space="preserve"> </w:t>
      </w:r>
      <w:r>
        <w:rPr>
          <w:spacing w:val="-2"/>
        </w:rPr>
        <w:t>Subsecretaría;</w:t>
      </w:r>
    </w:p>
    <w:p w:rsidR="00AA3856" w:rsidRDefault="00000000">
      <w:pPr>
        <w:pStyle w:val="Prrafodelista"/>
        <w:numPr>
          <w:ilvl w:val="0"/>
          <w:numId w:val="1"/>
        </w:numPr>
        <w:tabs>
          <w:tab w:val="left" w:pos="599"/>
        </w:tabs>
        <w:spacing w:before="135" w:line="360" w:lineRule="auto"/>
        <w:ind w:right="112"/>
        <w:jc w:val="both"/>
      </w:pPr>
      <w:r>
        <w:t>Ejercer las funciones de supervisión y control de los organismos de</w:t>
      </w:r>
      <w:r>
        <w:rPr>
          <w:spacing w:val="-1"/>
        </w:rPr>
        <w:t xml:space="preserve"> </w:t>
      </w:r>
      <w:r>
        <w:t>su</w:t>
      </w:r>
      <w:r>
        <w:rPr>
          <w:spacing w:val="-1"/>
        </w:rPr>
        <w:t xml:space="preserve"> </w:t>
      </w:r>
      <w:r>
        <w:t>dependencia</w:t>
      </w:r>
      <w:r>
        <w:rPr>
          <w:spacing w:val="-1"/>
        </w:rPr>
        <w:t xml:space="preserve"> </w:t>
      </w:r>
      <w:r>
        <w:t>y</w:t>
      </w:r>
      <w:r>
        <w:rPr>
          <w:spacing w:val="-1"/>
        </w:rPr>
        <w:t xml:space="preserve"> </w:t>
      </w:r>
      <w:r>
        <w:t>de</w:t>
      </w:r>
      <w:r>
        <w:rPr>
          <w:spacing w:val="-1"/>
        </w:rPr>
        <w:t xml:space="preserve"> </w:t>
      </w:r>
      <w:r>
        <w:t>aquellos</w:t>
      </w:r>
      <w:r>
        <w:rPr>
          <w:spacing w:val="-1"/>
        </w:rPr>
        <w:t xml:space="preserve"> </w:t>
      </w:r>
      <w:r>
        <w:t>que</w:t>
      </w:r>
      <w:r>
        <w:rPr>
          <w:spacing w:val="-3"/>
        </w:rPr>
        <w:t xml:space="preserve"> </w:t>
      </w:r>
      <w:r>
        <w:t>se</w:t>
      </w:r>
      <w:r>
        <w:rPr>
          <w:spacing w:val="-1"/>
        </w:rPr>
        <w:t xml:space="preserve"> </w:t>
      </w:r>
      <w:r>
        <w:t>relacionen</w:t>
      </w:r>
      <w:r>
        <w:rPr>
          <w:spacing w:val="-1"/>
        </w:rPr>
        <w:t xml:space="preserve"> </w:t>
      </w:r>
      <w:r>
        <w:t>con</w:t>
      </w:r>
      <w:r>
        <w:rPr>
          <w:spacing w:val="-1"/>
        </w:rPr>
        <w:t xml:space="preserve"> </w:t>
      </w:r>
      <w:r>
        <w:t>el</w:t>
      </w:r>
      <w:r>
        <w:rPr>
          <w:spacing w:val="-1"/>
        </w:rPr>
        <w:t xml:space="preserve"> </w:t>
      </w:r>
      <w:r>
        <w:t>Ministro de Obras Públicas por su intermedio.</w:t>
      </w:r>
    </w:p>
    <w:p w:rsidR="00AA3856" w:rsidRDefault="00000000">
      <w:pPr>
        <w:pStyle w:val="Prrafodelista"/>
        <w:numPr>
          <w:ilvl w:val="0"/>
          <w:numId w:val="1"/>
        </w:numPr>
        <w:tabs>
          <w:tab w:val="left" w:pos="599"/>
        </w:tabs>
        <w:spacing w:before="14" w:line="357" w:lineRule="auto"/>
        <w:ind w:right="114"/>
        <w:jc w:val="both"/>
      </w:pPr>
      <w:r>
        <w:t>Elaborar propuestas y mecanismos de modernización y racionalización, si fuera necesario, con el fin de evitar duplicidades e ineficiencias en los servicios de su dependencia;</w:t>
      </w:r>
    </w:p>
    <w:p w:rsidR="00AA3856" w:rsidRDefault="00AA3856">
      <w:pPr>
        <w:spacing w:line="357" w:lineRule="auto"/>
        <w:jc w:val="both"/>
        <w:sectPr w:rsidR="00AA3856">
          <w:pgSz w:w="12240" w:h="15840"/>
          <w:pgMar w:top="820" w:right="1460" w:bottom="940" w:left="1460" w:header="0" w:footer="759" w:gutter="0"/>
          <w:pgBorders w:offsetFrom="page">
            <w:top w:val="single" w:sz="4" w:space="24" w:color="006EC0"/>
            <w:left w:val="single" w:sz="4" w:space="24" w:color="006EC0"/>
            <w:bottom w:val="single" w:sz="4" w:space="24" w:color="006EC0"/>
            <w:right w:val="single" w:sz="4" w:space="24" w:color="006EC0"/>
          </w:pgBorders>
          <w:cols w:space="720"/>
        </w:sectPr>
      </w:pPr>
    </w:p>
    <w:p w:rsidR="00AA3856" w:rsidRDefault="00000000">
      <w:pPr>
        <w:pStyle w:val="Textoindependiente"/>
        <w:ind w:left="3851"/>
        <w:rPr>
          <w:sz w:val="20"/>
        </w:rPr>
      </w:pPr>
      <w:r>
        <w:rPr>
          <w:noProof/>
          <w:sz w:val="20"/>
        </w:rPr>
        <w:drawing>
          <wp:inline distT="0" distB="0" distL="0" distR="0">
            <wp:extent cx="1069865" cy="102412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1069865" cy="1024127"/>
                    </a:xfrm>
                    <a:prstGeom prst="rect">
                      <a:avLst/>
                    </a:prstGeom>
                  </pic:spPr>
                </pic:pic>
              </a:graphicData>
            </a:graphic>
          </wp:inline>
        </w:drawing>
      </w:r>
    </w:p>
    <w:p w:rsidR="00AA3856" w:rsidRDefault="00AA3856">
      <w:pPr>
        <w:pStyle w:val="Textoindependiente"/>
        <w:spacing w:before="151"/>
      </w:pPr>
    </w:p>
    <w:p w:rsidR="00AA3856" w:rsidRDefault="00000000">
      <w:pPr>
        <w:pStyle w:val="Prrafodelista"/>
        <w:numPr>
          <w:ilvl w:val="0"/>
          <w:numId w:val="1"/>
        </w:numPr>
        <w:tabs>
          <w:tab w:val="left" w:pos="599"/>
        </w:tabs>
        <w:spacing w:line="360" w:lineRule="auto"/>
        <w:ind w:right="114"/>
        <w:jc w:val="both"/>
      </w:pPr>
      <w:r>
        <w:t>Establecer la organización interna del Servicio y determinar las denominaciones y funciones que correspondan a cada una de las unidades para el cumplimiento de las funciones que le sean asignadas de conformidad con lo establecido en la ley N° 18.575, orgánica constitucional de Bases Generales de la Administración del Estado, cuyo texto refundido, coordinado y sistematizado fue fijado</w:t>
      </w:r>
      <w:r>
        <w:rPr>
          <w:spacing w:val="-2"/>
        </w:rPr>
        <w:t xml:space="preserve"> </w:t>
      </w:r>
      <w:r>
        <w:t>por</w:t>
      </w:r>
      <w:r>
        <w:rPr>
          <w:spacing w:val="-2"/>
        </w:rPr>
        <w:t xml:space="preserve"> </w:t>
      </w:r>
      <w:r>
        <w:t>el</w:t>
      </w:r>
      <w:r>
        <w:rPr>
          <w:spacing w:val="-2"/>
        </w:rPr>
        <w:t xml:space="preserve"> </w:t>
      </w:r>
      <w:r>
        <w:t>decreto</w:t>
      </w:r>
      <w:r>
        <w:rPr>
          <w:spacing w:val="-2"/>
        </w:rPr>
        <w:t xml:space="preserve"> </w:t>
      </w:r>
      <w:r>
        <w:t>con</w:t>
      </w:r>
      <w:r>
        <w:rPr>
          <w:spacing w:val="-2"/>
        </w:rPr>
        <w:t xml:space="preserve"> </w:t>
      </w:r>
      <w:r>
        <w:t>fuerza</w:t>
      </w:r>
      <w:r>
        <w:rPr>
          <w:spacing w:val="-2"/>
        </w:rPr>
        <w:t xml:space="preserve"> </w:t>
      </w:r>
      <w:r>
        <w:t>de</w:t>
      </w:r>
      <w:r>
        <w:rPr>
          <w:spacing w:val="-4"/>
        </w:rPr>
        <w:t xml:space="preserve"> </w:t>
      </w:r>
      <w:r>
        <w:t>ley</w:t>
      </w:r>
      <w:r>
        <w:rPr>
          <w:spacing w:val="-2"/>
        </w:rPr>
        <w:t xml:space="preserve"> </w:t>
      </w:r>
      <w:r>
        <w:t>N°</w:t>
      </w:r>
      <w:r>
        <w:rPr>
          <w:spacing w:val="-2"/>
        </w:rPr>
        <w:t xml:space="preserve"> </w:t>
      </w:r>
      <w:r>
        <w:t>1/19.653,</w:t>
      </w:r>
      <w:r>
        <w:rPr>
          <w:spacing w:val="-2"/>
        </w:rPr>
        <w:t xml:space="preserve"> </w:t>
      </w:r>
      <w:r>
        <w:t>de</w:t>
      </w:r>
      <w:r>
        <w:rPr>
          <w:spacing w:val="-2"/>
        </w:rPr>
        <w:t xml:space="preserve"> </w:t>
      </w:r>
      <w:r>
        <w:t>2000,</w:t>
      </w:r>
      <w:r>
        <w:rPr>
          <w:spacing w:val="-2"/>
        </w:rPr>
        <w:t xml:space="preserve"> </w:t>
      </w:r>
      <w:r>
        <w:t xml:space="preserve">del Ministerio Secretaría General de la Presidencia, mediante resolución, con sujeción a la planta y a la dotación máxima de </w:t>
      </w:r>
      <w:r>
        <w:rPr>
          <w:spacing w:val="-2"/>
        </w:rPr>
        <w:t>personal;</w:t>
      </w:r>
    </w:p>
    <w:p w:rsidR="00AA3856" w:rsidRDefault="00000000">
      <w:pPr>
        <w:pStyle w:val="Prrafodelista"/>
        <w:numPr>
          <w:ilvl w:val="0"/>
          <w:numId w:val="1"/>
        </w:numPr>
        <w:tabs>
          <w:tab w:val="left" w:pos="599"/>
        </w:tabs>
        <w:spacing w:before="8" w:line="360" w:lineRule="auto"/>
        <w:ind w:right="115"/>
        <w:jc w:val="both"/>
      </w:pPr>
      <w:r>
        <w:t>Coordinar con los servicios públicos involucrados en el cumplimiento de los objetivos del Plan Nacional de Recursos Hídricos. Un reglamento dictado a través del Ministerio de Obras Públicas,</w:t>
      </w:r>
      <w:r>
        <w:rPr>
          <w:spacing w:val="-2"/>
        </w:rPr>
        <w:t xml:space="preserve"> </w:t>
      </w:r>
      <w:r>
        <w:t>en</w:t>
      </w:r>
      <w:r>
        <w:rPr>
          <w:spacing w:val="-2"/>
        </w:rPr>
        <w:t xml:space="preserve"> </w:t>
      </w:r>
      <w:r>
        <w:t>un</w:t>
      </w:r>
      <w:r>
        <w:rPr>
          <w:spacing w:val="-2"/>
        </w:rPr>
        <w:t xml:space="preserve"> </w:t>
      </w:r>
      <w:r>
        <w:t>plazo</w:t>
      </w:r>
      <w:r>
        <w:rPr>
          <w:spacing w:val="-2"/>
        </w:rPr>
        <w:t xml:space="preserve"> </w:t>
      </w:r>
      <w:r>
        <w:t>no</w:t>
      </w:r>
      <w:r>
        <w:rPr>
          <w:spacing w:val="-2"/>
        </w:rPr>
        <w:t xml:space="preserve"> </w:t>
      </w:r>
      <w:r>
        <w:t>mayor</w:t>
      </w:r>
      <w:r>
        <w:rPr>
          <w:spacing w:val="-2"/>
        </w:rPr>
        <w:t xml:space="preserve"> </w:t>
      </w:r>
      <w:r>
        <w:t>a</w:t>
      </w:r>
      <w:r>
        <w:rPr>
          <w:spacing w:val="-2"/>
        </w:rPr>
        <w:t xml:space="preserve"> </w:t>
      </w:r>
      <w:r>
        <w:t>un</w:t>
      </w:r>
      <w:r>
        <w:rPr>
          <w:spacing w:val="-4"/>
        </w:rPr>
        <w:t xml:space="preserve"> </w:t>
      </w:r>
      <w:r>
        <w:t>año</w:t>
      </w:r>
      <w:r>
        <w:rPr>
          <w:spacing w:val="-2"/>
        </w:rPr>
        <w:t xml:space="preserve"> </w:t>
      </w:r>
      <w:r>
        <w:t>de</w:t>
      </w:r>
      <w:r>
        <w:rPr>
          <w:spacing w:val="-2"/>
        </w:rPr>
        <w:t xml:space="preserve"> </w:t>
      </w:r>
      <w:r>
        <w:t>la</w:t>
      </w:r>
      <w:r>
        <w:rPr>
          <w:spacing w:val="-2"/>
        </w:rPr>
        <w:t xml:space="preserve"> </w:t>
      </w:r>
      <w:r>
        <w:t>publicación</w:t>
      </w:r>
      <w:r>
        <w:rPr>
          <w:spacing w:val="-2"/>
        </w:rPr>
        <w:t xml:space="preserve"> </w:t>
      </w:r>
      <w:r>
        <w:t>de</w:t>
      </w:r>
      <w:r>
        <w:rPr>
          <w:spacing w:val="-2"/>
        </w:rPr>
        <w:t xml:space="preserve"> </w:t>
      </w:r>
      <w:r>
        <w:t xml:space="preserve">esta ley, establecerá los procedimientos para llevar a cabo esa </w:t>
      </w:r>
      <w:r>
        <w:rPr>
          <w:spacing w:val="-2"/>
        </w:rPr>
        <w:t>coordinación.</w:t>
      </w:r>
    </w:p>
    <w:p w:rsidR="00AA3856" w:rsidRDefault="00000000">
      <w:pPr>
        <w:pStyle w:val="Prrafodelista"/>
        <w:numPr>
          <w:ilvl w:val="0"/>
          <w:numId w:val="1"/>
        </w:numPr>
        <w:tabs>
          <w:tab w:val="left" w:pos="597"/>
          <w:tab w:val="left" w:pos="599"/>
        </w:tabs>
        <w:spacing w:before="14" w:line="355" w:lineRule="auto"/>
        <w:ind w:right="145" w:hanging="363"/>
        <w:jc w:val="both"/>
      </w:pPr>
      <w:r>
        <w:t>En</w:t>
      </w:r>
      <w:r>
        <w:rPr>
          <w:spacing w:val="-17"/>
        </w:rPr>
        <w:t xml:space="preserve"> </w:t>
      </w:r>
      <w:r>
        <w:t>general,</w:t>
      </w:r>
      <w:r>
        <w:rPr>
          <w:spacing w:val="-17"/>
        </w:rPr>
        <w:t xml:space="preserve"> </w:t>
      </w:r>
      <w:r>
        <w:t>cumplir</w:t>
      </w:r>
      <w:r>
        <w:rPr>
          <w:spacing w:val="-20"/>
        </w:rPr>
        <w:t xml:space="preserve"> </w:t>
      </w:r>
      <w:r>
        <w:t>las</w:t>
      </w:r>
      <w:r>
        <w:rPr>
          <w:spacing w:val="-17"/>
        </w:rPr>
        <w:t xml:space="preserve"> </w:t>
      </w:r>
      <w:r>
        <w:t>demás</w:t>
      </w:r>
      <w:r>
        <w:rPr>
          <w:spacing w:val="-17"/>
        </w:rPr>
        <w:t xml:space="preserve"> </w:t>
      </w:r>
      <w:r>
        <w:t>funciones</w:t>
      </w:r>
      <w:r>
        <w:rPr>
          <w:spacing w:val="-17"/>
        </w:rPr>
        <w:t xml:space="preserve"> </w:t>
      </w:r>
      <w:r>
        <w:t>que</w:t>
      </w:r>
      <w:r>
        <w:rPr>
          <w:spacing w:val="-21"/>
        </w:rPr>
        <w:t xml:space="preserve"> </w:t>
      </w:r>
      <w:r>
        <w:t>le</w:t>
      </w:r>
      <w:r>
        <w:rPr>
          <w:spacing w:val="-23"/>
        </w:rPr>
        <w:t xml:space="preserve"> </w:t>
      </w:r>
      <w:r>
        <w:t>confieren</w:t>
      </w:r>
      <w:r>
        <w:rPr>
          <w:spacing w:val="-16"/>
        </w:rPr>
        <w:t xml:space="preserve"> </w:t>
      </w:r>
      <w:r>
        <w:t>las</w:t>
      </w:r>
      <w:r>
        <w:rPr>
          <w:spacing w:val="-17"/>
        </w:rPr>
        <w:t xml:space="preserve"> </w:t>
      </w:r>
      <w:r>
        <w:t>leyes o que le sean delegadas, en el ámbito de su competencia.”.</w:t>
      </w:r>
    </w:p>
    <w:p w:rsidR="00AA3856" w:rsidRDefault="00AA3856">
      <w:pPr>
        <w:pStyle w:val="Textoindependiente"/>
        <w:spacing w:before="155"/>
      </w:pPr>
    </w:p>
    <w:p w:rsidR="00AA3856" w:rsidRDefault="00000000">
      <w:pPr>
        <w:pStyle w:val="Textoindependiente"/>
        <w:spacing w:line="360" w:lineRule="auto"/>
        <w:ind w:left="1199" w:right="107" w:hanging="720"/>
        <w:jc w:val="both"/>
      </w:pPr>
      <w:r>
        <w:t>II. “</w:t>
      </w:r>
      <w:r>
        <w:rPr>
          <w:b/>
        </w:rPr>
        <w:t xml:space="preserve">QUINCUAGÉSIMA QUINTA. </w:t>
      </w:r>
      <w:r>
        <w:t>Una ley orgánica constitucional determinará la organización y demás atribuciones de la Subsecretaría de Recursos Hídricos, señalará las calidades y requisitos que deberán tener y cumplir los funcionarios para su nombramiento y las causales de remoción, en lo no contemplado en la Constitución.</w:t>
      </w:r>
    </w:p>
    <w:p w:rsidR="00AA3856" w:rsidRDefault="00AA3856">
      <w:pPr>
        <w:pStyle w:val="Textoindependiente"/>
        <w:spacing w:before="146"/>
      </w:pPr>
    </w:p>
    <w:p w:rsidR="00AA3856" w:rsidRDefault="00000000">
      <w:pPr>
        <w:pStyle w:val="Textoindependiente"/>
        <w:spacing w:line="360" w:lineRule="auto"/>
        <w:ind w:left="239" w:right="104"/>
        <w:jc w:val="both"/>
      </w:pPr>
      <w:r>
        <w:t>La</w:t>
      </w:r>
      <w:r>
        <w:rPr>
          <w:spacing w:val="-23"/>
        </w:rPr>
        <w:t xml:space="preserve"> </w:t>
      </w:r>
      <w:r>
        <w:t>ley</w:t>
      </w:r>
      <w:r>
        <w:rPr>
          <w:spacing w:val="-23"/>
        </w:rPr>
        <w:t xml:space="preserve"> </w:t>
      </w:r>
      <w:r>
        <w:t>orgánica</w:t>
      </w:r>
      <w:r>
        <w:rPr>
          <w:spacing w:val="-21"/>
        </w:rPr>
        <w:t xml:space="preserve"> </w:t>
      </w:r>
      <w:r>
        <w:t>constitucional</w:t>
      </w:r>
      <w:r>
        <w:rPr>
          <w:spacing w:val="-19"/>
        </w:rPr>
        <w:t xml:space="preserve"> </w:t>
      </w:r>
      <w:r>
        <w:t>establecerá</w:t>
      </w:r>
      <w:r>
        <w:rPr>
          <w:spacing w:val="-23"/>
        </w:rPr>
        <w:t xml:space="preserve"> </w:t>
      </w:r>
      <w:r>
        <w:t>el</w:t>
      </w:r>
      <w:r>
        <w:rPr>
          <w:spacing w:val="-23"/>
        </w:rPr>
        <w:t xml:space="preserve"> </w:t>
      </w:r>
      <w:r>
        <w:t>grado</w:t>
      </w:r>
      <w:r>
        <w:rPr>
          <w:spacing w:val="-21"/>
        </w:rPr>
        <w:t xml:space="preserve"> </w:t>
      </w:r>
      <w:r>
        <w:t>de</w:t>
      </w:r>
      <w:r>
        <w:rPr>
          <w:spacing w:val="-21"/>
        </w:rPr>
        <w:t xml:space="preserve"> </w:t>
      </w:r>
      <w:r>
        <w:t>independencia, autonomía y la responsabilidad que tendrán los funcionarios en la organización y estructura funcional de la mencionada subsecretaria.</w:t>
      </w:r>
    </w:p>
    <w:p w:rsidR="00AA3856" w:rsidRDefault="00AA3856">
      <w:pPr>
        <w:spacing w:line="360" w:lineRule="auto"/>
        <w:jc w:val="both"/>
        <w:sectPr w:rsidR="00AA3856">
          <w:pgSz w:w="12240" w:h="15840"/>
          <w:pgMar w:top="820" w:right="1460" w:bottom="940" w:left="1460" w:header="0" w:footer="759" w:gutter="0"/>
          <w:pgBorders w:offsetFrom="page">
            <w:top w:val="single" w:sz="4" w:space="24" w:color="006EC0"/>
            <w:left w:val="single" w:sz="4" w:space="24" w:color="006EC0"/>
            <w:bottom w:val="single" w:sz="4" w:space="24" w:color="006EC0"/>
            <w:right w:val="single" w:sz="4" w:space="24" w:color="006EC0"/>
          </w:pgBorders>
          <w:cols w:space="720"/>
        </w:sectPr>
      </w:pPr>
    </w:p>
    <w:p w:rsidR="00AA3856" w:rsidRDefault="00000000">
      <w:pPr>
        <w:pStyle w:val="Textoindependiente"/>
        <w:ind w:left="3851"/>
        <w:rPr>
          <w:sz w:val="20"/>
        </w:rPr>
      </w:pPr>
      <w:r>
        <w:rPr>
          <w:noProof/>
          <w:sz w:val="20"/>
        </w:rPr>
        <w:drawing>
          <wp:inline distT="0" distB="0" distL="0" distR="0">
            <wp:extent cx="1069865" cy="1024127"/>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1069865" cy="1024127"/>
                    </a:xfrm>
                    <a:prstGeom prst="rect">
                      <a:avLst/>
                    </a:prstGeom>
                  </pic:spPr>
                </pic:pic>
              </a:graphicData>
            </a:graphic>
          </wp:inline>
        </w:drawing>
      </w:r>
    </w:p>
    <w:p w:rsidR="00AA3856" w:rsidRDefault="00AA3856">
      <w:pPr>
        <w:pStyle w:val="Textoindependiente"/>
      </w:pPr>
    </w:p>
    <w:p w:rsidR="00AA3856" w:rsidRDefault="00AA3856">
      <w:pPr>
        <w:pStyle w:val="Textoindependiente"/>
      </w:pPr>
    </w:p>
    <w:p w:rsidR="00AA3856" w:rsidRDefault="00AA3856">
      <w:pPr>
        <w:pStyle w:val="Textoindependiente"/>
        <w:spacing w:before="36"/>
      </w:pPr>
    </w:p>
    <w:p w:rsidR="00AA3856" w:rsidRDefault="00000000">
      <w:pPr>
        <w:pStyle w:val="Textoindependiente"/>
        <w:spacing w:line="360" w:lineRule="auto"/>
        <w:ind w:left="239" w:right="108"/>
        <w:jc w:val="both"/>
      </w:pPr>
      <w:r>
        <w:t>El Presidente de la República, por decreto expedido por intermedio del Ministerio de Hacienda, conformará el primer presupuesto de la Subsecretaría de Recursos Hídricos necesario para que cumpla sus funciones, pudiendo, al efecto, crear, suprimir o modificar los capítulos, programas, asignaciones, ítems y glosas presupuestarias que sean pertinentes.</w:t>
      </w:r>
    </w:p>
    <w:p w:rsidR="00AA3856" w:rsidRDefault="00AA3856">
      <w:pPr>
        <w:pStyle w:val="Textoindependiente"/>
        <w:spacing w:before="141"/>
      </w:pPr>
    </w:p>
    <w:p w:rsidR="00AA3856" w:rsidRDefault="00000000">
      <w:pPr>
        <w:pStyle w:val="Textoindependiente"/>
        <w:spacing w:before="1" w:line="360" w:lineRule="auto"/>
        <w:ind w:left="239" w:right="106"/>
        <w:jc w:val="both"/>
      </w:pPr>
      <w:r>
        <w:t xml:space="preserve">El mayor gasto fiscal que irrogue la aplicación de esta ley durante su primer año presupuestario de vigencia se financiará con cargo a la partida presupuestaria del Ministerio de Obras Públicas y, en lo que faltare, el Ministerio de Hacienda podrá suplementar los fondos con cargo a los recursos de la partida presupuestaria Tesoro </w:t>
      </w:r>
      <w:r>
        <w:rPr>
          <w:spacing w:val="-2"/>
        </w:rPr>
        <w:t>Público.".</w:t>
      </w:r>
    </w:p>
    <w:p w:rsidR="00AA3856" w:rsidRDefault="00AA3856">
      <w:pPr>
        <w:pStyle w:val="Textoindependiente"/>
        <w:spacing w:before="143"/>
      </w:pPr>
    </w:p>
    <w:p w:rsidR="00AA3856" w:rsidRDefault="00000000">
      <w:pPr>
        <w:pStyle w:val="Textoindependiente"/>
        <w:spacing w:line="360" w:lineRule="auto"/>
        <w:ind w:left="239" w:right="109"/>
        <w:jc w:val="both"/>
      </w:pPr>
      <w:r>
        <w:t>Dentro del años siguientes a la promulgación y publicación de esta reforma constitucional, el Presidente de la República deberá enviar al Poder Legislativo, el proyecto de ley que regule el nuevo organismo, de tal manera que al tercer año, la Subsecretaria de Recursos Hídricos ya se encuentre operativa.”.</w:t>
      </w:r>
    </w:p>
    <w:p w:rsidR="00AA3856" w:rsidRDefault="00AA3856">
      <w:pPr>
        <w:pStyle w:val="Textoindependiente"/>
      </w:pPr>
    </w:p>
    <w:p w:rsidR="00AA3856" w:rsidRDefault="00AA3856">
      <w:pPr>
        <w:pStyle w:val="Textoindependiente"/>
      </w:pPr>
    </w:p>
    <w:p w:rsidR="00AA3856" w:rsidRDefault="00AA3856">
      <w:pPr>
        <w:pStyle w:val="Textoindependiente"/>
      </w:pPr>
    </w:p>
    <w:p w:rsidR="00AA3856" w:rsidRDefault="00AA3856">
      <w:pPr>
        <w:pStyle w:val="Textoindependiente"/>
      </w:pPr>
    </w:p>
    <w:p w:rsidR="00AA3856" w:rsidRDefault="00AA3856">
      <w:pPr>
        <w:pStyle w:val="Textoindependiente"/>
      </w:pPr>
    </w:p>
    <w:p w:rsidR="00AA3856" w:rsidRDefault="00AA3856">
      <w:pPr>
        <w:pStyle w:val="Textoindependiente"/>
      </w:pPr>
    </w:p>
    <w:p w:rsidR="00AA3856" w:rsidRDefault="00AA3856">
      <w:pPr>
        <w:pStyle w:val="Textoindependiente"/>
        <w:spacing w:before="179"/>
      </w:pPr>
    </w:p>
    <w:p w:rsidR="00AA3856" w:rsidRDefault="00000000">
      <w:pPr>
        <w:ind w:left="3398"/>
        <w:rPr>
          <w:b/>
        </w:rPr>
      </w:pPr>
      <w:r>
        <w:rPr>
          <w:b/>
        </w:rPr>
        <w:t>VICTOR</w:t>
      </w:r>
      <w:r>
        <w:rPr>
          <w:b/>
          <w:spacing w:val="-7"/>
        </w:rPr>
        <w:t xml:space="preserve"> </w:t>
      </w:r>
      <w:r>
        <w:rPr>
          <w:b/>
        </w:rPr>
        <w:t>PINO</w:t>
      </w:r>
      <w:r>
        <w:rPr>
          <w:b/>
          <w:spacing w:val="-7"/>
        </w:rPr>
        <w:t xml:space="preserve"> </w:t>
      </w:r>
      <w:r>
        <w:rPr>
          <w:b/>
          <w:spacing w:val="-2"/>
        </w:rPr>
        <w:t>FUENTES.</w:t>
      </w:r>
    </w:p>
    <w:p w:rsidR="00AA3856" w:rsidRDefault="00000000">
      <w:pPr>
        <w:spacing w:before="12"/>
        <w:ind w:left="2937"/>
        <w:rPr>
          <w:b/>
        </w:rPr>
      </w:pPr>
      <w:r>
        <w:rPr>
          <w:b/>
        </w:rPr>
        <w:t>H.</w:t>
      </w:r>
      <w:r>
        <w:rPr>
          <w:b/>
          <w:spacing w:val="-6"/>
        </w:rPr>
        <w:t xml:space="preserve"> </w:t>
      </w:r>
      <w:r>
        <w:rPr>
          <w:b/>
        </w:rPr>
        <w:t>DIPUTADO</w:t>
      </w:r>
      <w:r>
        <w:rPr>
          <w:b/>
          <w:spacing w:val="-5"/>
        </w:rPr>
        <w:t xml:space="preserve"> </w:t>
      </w:r>
      <w:r>
        <w:rPr>
          <w:b/>
        </w:rPr>
        <w:t>DE</w:t>
      </w:r>
      <w:r>
        <w:rPr>
          <w:b/>
          <w:spacing w:val="-4"/>
        </w:rPr>
        <w:t xml:space="preserve"> </w:t>
      </w:r>
      <w:r>
        <w:rPr>
          <w:b/>
        </w:rPr>
        <w:t>LA</w:t>
      </w:r>
      <w:r>
        <w:rPr>
          <w:b/>
          <w:spacing w:val="-5"/>
        </w:rPr>
        <w:t xml:space="preserve"> </w:t>
      </w:r>
      <w:r>
        <w:rPr>
          <w:b/>
          <w:spacing w:val="-2"/>
        </w:rPr>
        <w:t>REPUBLICA</w:t>
      </w:r>
    </w:p>
    <w:sectPr w:rsidR="00AA3856">
      <w:pgSz w:w="12240" w:h="15840"/>
      <w:pgMar w:top="820" w:right="1460" w:bottom="940" w:left="1460" w:header="0" w:footer="759" w:gutter="0"/>
      <w:pgBorders w:offsetFrom="page">
        <w:top w:val="single" w:sz="4" w:space="24" w:color="006EC0"/>
        <w:left w:val="single" w:sz="4" w:space="24" w:color="006EC0"/>
        <w:bottom w:val="single" w:sz="4" w:space="24" w:color="006EC0"/>
        <w:right w:val="single" w:sz="4" w:space="24" w:color="006EC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40D4" w:rsidRDefault="00C840D4">
      <w:r>
        <w:separator/>
      </w:r>
    </w:p>
  </w:endnote>
  <w:endnote w:type="continuationSeparator" w:id="0">
    <w:p w:rsidR="00C840D4" w:rsidRDefault="00C8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3856" w:rsidRDefault="00000000">
    <w:pPr>
      <w:pStyle w:val="Textoindependiente"/>
      <w:spacing w:line="14" w:lineRule="auto"/>
      <w:rPr>
        <w:sz w:val="20"/>
      </w:rPr>
    </w:pPr>
    <w:r>
      <w:rPr>
        <w:noProof/>
      </w:rPr>
      <mc:AlternateContent>
        <mc:Choice Requires="wps">
          <w:drawing>
            <wp:anchor distT="0" distB="0" distL="0" distR="0" simplePos="0" relativeHeight="487501824" behindDoc="1" locked="0" layoutInCell="1" allowOverlap="1">
              <wp:simplePos x="0" y="0"/>
              <wp:positionH relativeFrom="page">
                <wp:posOffset>3543427</wp:posOffset>
              </wp:positionH>
              <wp:positionV relativeFrom="page">
                <wp:posOffset>9436820</wp:posOffset>
              </wp:positionV>
              <wp:extent cx="96393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3930" cy="196215"/>
                      </a:xfrm>
                      <a:prstGeom prst="rect">
                        <a:avLst/>
                      </a:prstGeom>
                    </wps:spPr>
                    <wps:txbx>
                      <w:txbxContent>
                        <w:p w:rsidR="00AA3856" w:rsidRDefault="00000000">
                          <w:pPr>
                            <w:spacing w:before="12"/>
                            <w:ind w:left="20"/>
                            <w:rPr>
                              <w:rFonts w:ascii="Arial" w:hAnsi="Arial"/>
                              <w:b/>
                              <w:sz w:val="24"/>
                            </w:rPr>
                          </w:pPr>
                          <w:r>
                            <w:rPr>
                              <w:rFonts w:ascii="Arial" w:hAnsi="Arial"/>
                              <w:sz w:val="24"/>
                            </w:rPr>
                            <w:t>Página</w:t>
                          </w:r>
                          <w:r>
                            <w:rPr>
                              <w:rFonts w:ascii="Arial" w:hAnsi="Arial"/>
                              <w:spacing w:val="-1"/>
                              <w:sz w:val="24"/>
                            </w:rPr>
                            <w:t xml:space="preserve"> </w:t>
                          </w:r>
                          <w:r>
                            <w:rPr>
                              <w:rFonts w:ascii="Arial" w:hAnsi="Arial"/>
                              <w:b/>
                              <w:sz w:val="24"/>
                            </w:rPr>
                            <w:fldChar w:fldCharType="begin"/>
                          </w:r>
                          <w:r>
                            <w:rPr>
                              <w:rFonts w:ascii="Arial" w:hAnsi="Arial"/>
                              <w:b/>
                              <w:sz w:val="24"/>
                            </w:rPr>
                            <w:instrText xml:space="preserve"> PAGE </w:instrText>
                          </w:r>
                          <w:r>
                            <w:rPr>
                              <w:rFonts w:ascii="Arial" w:hAnsi="Arial"/>
                              <w:b/>
                              <w:sz w:val="24"/>
                            </w:rPr>
                            <w:fldChar w:fldCharType="separate"/>
                          </w:r>
                          <w:r>
                            <w:rPr>
                              <w:rFonts w:ascii="Arial" w:hAnsi="Arial"/>
                              <w:b/>
                              <w:sz w:val="24"/>
                            </w:rPr>
                            <w:t>1</w:t>
                          </w:r>
                          <w:r>
                            <w:rPr>
                              <w:rFonts w:ascii="Arial" w:hAnsi="Arial"/>
                              <w:b/>
                              <w:sz w:val="24"/>
                            </w:rPr>
                            <w:fldChar w:fldCharType="end"/>
                          </w:r>
                          <w:r>
                            <w:rPr>
                              <w:rFonts w:ascii="Arial" w:hAnsi="Arial"/>
                              <w:b/>
                              <w:spacing w:val="-3"/>
                              <w:sz w:val="24"/>
                            </w:rPr>
                            <w:t xml:space="preserve"> </w:t>
                          </w:r>
                          <w:r>
                            <w:rPr>
                              <w:rFonts w:ascii="Arial" w:hAnsi="Arial"/>
                              <w:sz w:val="24"/>
                            </w:rPr>
                            <w:t>de</w:t>
                          </w:r>
                          <w:r>
                            <w:rPr>
                              <w:rFonts w:ascii="Arial" w:hAnsi="Arial"/>
                              <w:spacing w:val="-6"/>
                              <w:sz w:val="24"/>
                            </w:rPr>
                            <w:t xml:space="preserve"> </w:t>
                          </w:r>
                          <w:r>
                            <w:rPr>
                              <w:rFonts w:ascii="Arial" w:hAnsi="Arial"/>
                              <w:b/>
                              <w:spacing w:val="-10"/>
                              <w:sz w:val="24"/>
                            </w:rPr>
                            <w:fldChar w:fldCharType="begin"/>
                          </w:r>
                          <w:r>
                            <w:rPr>
                              <w:rFonts w:ascii="Arial" w:hAnsi="Arial"/>
                              <w:b/>
                              <w:spacing w:val="-10"/>
                              <w:sz w:val="24"/>
                            </w:rPr>
                            <w:instrText xml:space="preserve"> NUMPAGES </w:instrText>
                          </w:r>
                          <w:r>
                            <w:rPr>
                              <w:rFonts w:ascii="Arial" w:hAnsi="Arial"/>
                              <w:b/>
                              <w:spacing w:val="-10"/>
                              <w:sz w:val="24"/>
                            </w:rPr>
                            <w:fldChar w:fldCharType="separate"/>
                          </w:r>
                          <w:r>
                            <w:rPr>
                              <w:rFonts w:ascii="Arial" w:hAnsi="Arial"/>
                              <w:b/>
                              <w:spacing w:val="-10"/>
                              <w:sz w:val="24"/>
                            </w:rPr>
                            <w:t>8</w:t>
                          </w:r>
                          <w:r>
                            <w:rPr>
                              <w:rFonts w:ascii="Arial" w:hAnsi="Arial"/>
                              <w:b/>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79pt;margin-top:743.05pt;width:75.9pt;height:15.45pt;z-index:-15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" filled="f" stroked="f">
              <v:textbox inset="0,0,0,0">
                <w:txbxContent>
                  <w:p w:rsidR="00AA3856" w:rsidRDefault="00000000">
                    <w:pPr>
                      <w:spacing w:before="12"/>
                      <w:ind w:left="20"/>
                      <w:rPr>
                        <w:rFonts w:ascii="Arial" w:hAnsi="Arial"/>
                        <w:b/>
                        <w:sz w:val="24"/>
                      </w:rPr>
                    </w:pPr>
                    <w:r>
                      <w:rPr>
                        <w:rFonts w:ascii="Arial" w:hAnsi="Arial"/>
                        <w:sz w:val="24"/>
                      </w:rPr>
                      <w:t>Página</w:t>
                    </w:r>
                    <w:r>
                      <w:rPr>
                        <w:rFonts w:ascii="Arial" w:hAnsi="Arial"/>
                        <w:spacing w:val="-1"/>
                        <w:sz w:val="24"/>
                      </w:rPr>
                      <w:t xml:space="preserve"> </w:t>
                    </w:r>
                    <w:r>
                      <w:rPr>
                        <w:rFonts w:ascii="Arial" w:hAnsi="Arial"/>
                        <w:b/>
                        <w:sz w:val="24"/>
                      </w:rPr>
                      <w:fldChar w:fldCharType="begin"/>
                    </w:r>
                    <w:r>
                      <w:rPr>
                        <w:rFonts w:ascii="Arial" w:hAnsi="Arial"/>
                        <w:b/>
                        <w:sz w:val="24"/>
                      </w:rPr>
                      <w:instrText xml:space="preserve"> PAGE </w:instrText>
                    </w:r>
                    <w:r>
                      <w:rPr>
                        <w:rFonts w:ascii="Arial" w:hAnsi="Arial"/>
                        <w:b/>
                        <w:sz w:val="24"/>
                      </w:rPr>
                      <w:fldChar w:fldCharType="separate"/>
                    </w:r>
                    <w:r>
                      <w:rPr>
                        <w:rFonts w:ascii="Arial" w:hAnsi="Arial"/>
                        <w:b/>
                        <w:sz w:val="24"/>
                      </w:rPr>
                      <w:t>1</w:t>
                    </w:r>
                    <w:r>
                      <w:rPr>
                        <w:rFonts w:ascii="Arial" w:hAnsi="Arial"/>
                        <w:b/>
                        <w:sz w:val="24"/>
                      </w:rPr>
                      <w:fldChar w:fldCharType="end"/>
                    </w:r>
                    <w:r>
                      <w:rPr>
                        <w:rFonts w:ascii="Arial" w:hAnsi="Arial"/>
                        <w:b/>
                        <w:spacing w:val="-3"/>
                        <w:sz w:val="24"/>
                      </w:rPr>
                      <w:t xml:space="preserve"> </w:t>
                    </w:r>
                    <w:r>
                      <w:rPr>
                        <w:rFonts w:ascii="Arial" w:hAnsi="Arial"/>
                        <w:sz w:val="24"/>
                      </w:rPr>
                      <w:t>de</w:t>
                    </w:r>
                    <w:r>
                      <w:rPr>
                        <w:rFonts w:ascii="Arial" w:hAnsi="Arial"/>
                        <w:spacing w:val="-6"/>
                        <w:sz w:val="24"/>
                      </w:rPr>
                      <w:t xml:space="preserve"> </w:t>
                    </w:r>
                    <w:r>
                      <w:rPr>
                        <w:rFonts w:ascii="Arial" w:hAnsi="Arial"/>
                        <w:b/>
                        <w:spacing w:val="-10"/>
                        <w:sz w:val="24"/>
                      </w:rPr>
                      <w:fldChar w:fldCharType="begin"/>
                    </w:r>
                    <w:r>
                      <w:rPr>
                        <w:rFonts w:ascii="Arial" w:hAnsi="Arial"/>
                        <w:b/>
                        <w:spacing w:val="-10"/>
                        <w:sz w:val="24"/>
                      </w:rPr>
                      <w:instrText xml:space="preserve"> NUMPAGES </w:instrText>
                    </w:r>
                    <w:r>
                      <w:rPr>
                        <w:rFonts w:ascii="Arial" w:hAnsi="Arial"/>
                        <w:b/>
                        <w:spacing w:val="-10"/>
                        <w:sz w:val="24"/>
                      </w:rPr>
                      <w:fldChar w:fldCharType="separate"/>
                    </w:r>
                    <w:r>
                      <w:rPr>
                        <w:rFonts w:ascii="Arial" w:hAnsi="Arial"/>
                        <w:b/>
                        <w:spacing w:val="-10"/>
                        <w:sz w:val="24"/>
                      </w:rPr>
                      <w:t>8</w:t>
                    </w:r>
                    <w:r>
                      <w:rPr>
                        <w:rFonts w:ascii="Arial" w:hAnsi="Arial"/>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40D4" w:rsidRDefault="00C840D4">
      <w:r>
        <w:separator/>
      </w:r>
    </w:p>
  </w:footnote>
  <w:footnote w:type="continuationSeparator" w:id="0">
    <w:p w:rsidR="00C840D4" w:rsidRDefault="00C84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258CA"/>
    <w:multiLevelType w:val="hybridMultilevel"/>
    <w:tmpl w:val="E76CDEAA"/>
    <w:lvl w:ilvl="0" w:tplc="DEDAD204">
      <w:start w:val="1"/>
      <w:numFmt w:val="lowerLetter"/>
      <w:lvlText w:val="%1)"/>
      <w:lvlJc w:val="left"/>
      <w:pPr>
        <w:ind w:left="1113" w:hanging="360"/>
        <w:jc w:val="right"/>
      </w:pPr>
      <w:rPr>
        <w:rFonts w:ascii="Courier New" w:eastAsia="Courier New" w:hAnsi="Courier New" w:cs="Courier New" w:hint="default"/>
        <w:b w:val="0"/>
        <w:bCs w:val="0"/>
        <w:i w:val="0"/>
        <w:iCs w:val="0"/>
        <w:spacing w:val="-1"/>
        <w:w w:val="100"/>
        <w:sz w:val="22"/>
        <w:szCs w:val="22"/>
        <w:lang w:val="es-ES" w:eastAsia="en-US" w:bidi="ar-SA"/>
      </w:rPr>
    </w:lvl>
    <w:lvl w:ilvl="1" w:tplc="6E460C5A">
      <w:numFmt w:val="bullet"/>
      <w:lvlText w:val="•"/>
      <w:lvlJc w:val="left"/>
      <w:pPr>
        <w:ind w:left="1940" w:hanging="360"/>
      </w:pPr>
      <w:rPr>
        <w:rFonts w:hint="default"/>
        <w:lang w:val="es-ES" w:eastAsia="en-US" w:bidi="ar-SA"/>
      </w:rPr>
    </w:lvl>
    <w:lvl w:ilvl="2" w:tplc="1DE2B2F6">
      <w:numFmt w:val="bullet"/>
      <w:lvlText w:val="•"/>
      <w:lvlJc w:val="left"/>
      <w:pPr>
        <w:ind w:left="2760" w:hanging="360"/>
      </w:pPr>
      <w:rPr>
        <w:rFonts w:hint="default"/>
        <w:lang w:val="es-ES" w:eastAsia="en-US" w:bidi="ar-SA"/>
      </w:rPr>
    </w:lvl>
    <w:lvl w:ilvl="3" w:tplc="2EBA1BB0">
      <w:numFmt w:val="bullet"/>
      <w:lvlText w:val="•"/>
      <w:lvlJc w:val="left"/>
      <w:pPr>
        <w:ind w:left="3580" w:hanging="360"/>
      </w:pPr>
      <w:rPr>
        <w:rFonts w:hint="default"/>
        <w:lang w:val="es-ES" w:eastAsia="en-US" w:bidi="ar-SA"/>
      </w:rPr>
    </w:lvl>
    <w:lvl w:ilvl="4" w:tplc="B64272E6">
      <w:numFmt w:val="bullet"/>
      <w:lvlText w:val="•"/>
      <w:lvlJc w:val="left"/>
      <w:pPr>
        <w:ind w:left="4400" w:hanging="360"/>
      </w:pPr>
      <w:rPr>
        <w:rFonts w:hint="default"/>
        <w:lang w:val="es-ES" w:eastAsia="en-US" w:bidi="ar-SA"/>
      </w:rPr>
    </w:lvl>
    <w:lvl w:ilvl="5" w:tplc="45182876">
      <w:numFmt w:val="bullet"/>
      <w:lvlText w:val="•"/>
      <w:lvlJc w:val="left"/>
      <w:pPr>
        <w:ind w:left="5220" w:hanging="360"/>
      </w:pPr>
      <w:rPr>
        <w:rFonts w:hint="default"/>
        <w:lang w:val="es-ES" w:eastAsia="en-US" w:bidi="ar-SA"/>
      </w:rPr>
    </w:lvl>
    <w:lvl w:ilvl="6" w:tplc="C0949AF6">
      <w:numFmt w:val="bullet"/>
      <w:lvlText w:val="•"/>
      <w:lvlJc w:val="left"/>
      <w:pPr>
        <w:ind w:left="6040" w:hanging="360"/>
      </w:pPr>
      <w:rPr>
        <w:rFonts w:hint="default"/>
        <w:lang w:val="es-ES" w:eastAsia="en-US" w:bidi="ar-SA"/>
      </w:rPr>
    </w:lvl>
    <w:lvl w:ilvl="7" w:tplc="7ED2A8F6">
      <w:numFmt w:val="bullet"/>
      <w:lvlText w:val="•"/>
      <w:lvlJc w:val="left"/>
      <w:pPr>
        <w:ind w:left="6860" w:hanging="360"/>
      </w:pPr>
      <w:rPr>
        <w:rFonts w:hint="default"/>
        <w:lang w:val="es-ES" w:eastAsia="en-US" w:bidi="ar-SA"/>
      </w:rPr>
    </w:lvl>
    <w:lvl w:ilvl="8" w:tplc="91FC0E28">
      <w:numFmt w:val="bullet"/>
      <w:lvlText w:val="•"/>
      <w:lvlJc w:val="left"/>
      <w:pPr>
        <w:ind w:left="7680" w:hanging="360"/>
      </w:pPr>
      <w:rPr>
        <w:rFonts w:hint="default"/>
        <w:lang w:val="es-ES" w:eastAsia="en-US" w:bidi="ar-SA"/>
      </w:rPr>
    </w:lvl>
  </w:abstractNum>
  <w:abstractNum w:abstractNumId="1" w15:restartNumberingAfterBreak="0">
    <w:nsid w:val="5697308D"/>
    <w:multiLevelType w:val="hybridMultilevel"/>
    <w:tmpl w:val="9CC0F4F2"/>
    <w:lvl w:ilvl="0" w:tplc="B2CCAD36">
      <w:start w:val="1"/>
      <w:numFmt w:val="upperRoman"/>
      <w:lvlText w:val="%1."/>
      <w:lvlJc w:val="left"/>
      <w:pPr>
        <w:ind w:left="4543" w:hanging="723"/>
        <w:jc w:val="right"/>
      </w:pPr>
      <w:rPr>
        <w:rFonts w:hint="default"/>
        <w:spacing w:val="-1"/>
        <w:w w:val="100"/>
        <w:lang w:val="es-ES" w:eastAsia="en-US" w:bidi="ar-SA"/>
      </w:rPr>
    </w:lvl>
    <w:lvl w:ilvl="1" w:tplc="8152B1E4">
      <w:numFmt w:val="bullet"/>
      <w:lvlText w:val="•"/>
      <w:lvlJc w:val="left"/>
      <w:pPr>
        <w:ind w:left="5018" w:hanging="723"/>
      </w:pPr>
      <w:rPr>
        <w:rFonts w:hint="default"/>
        <w:lang w:val="es-ES" w:eastAsia="en-US" w:bidi="ar-SA"/>
      </w:rPr>
    </w:lvl>
    <w:lvl w:ilvl="2" w:tplc="0A9A21AE">
      <w:numFmt w:val="bullet"/>
      <w:lvlText w:val="•"/>
      <w:lvlJc w:val="left"/>
      <w:pPr>
        <w:ind w:left="5496" w:hanging="723"/>
      </w:pPr>
      <w:rPr>
        <w:rFonts w:hint="default"/>
        <w:lang w:val="es-ES" w:eastAsia="en-US" w:bidi="ar-SA"/>
      </w:rPr>
    </w:lvl>
    <w:lvl w:ilvl="3" w:tplc="5B66D58C">
      <w:numFmt w:val="bullet"/>
      <w:lvlText w:val="•"/>
      <w:lvlJc w:val="left"/>
      <w:pPr>
        <w:ind w:left="5974" w:hanging="723"/>
      </w:pPr>
      <w:rPr>
        <w:rFonts w:hint="default"/>
        <w:lang w:val="es-ES" w:eastAsia="en-US" w:bidi="ar-SA"/>
      </w:rPr>
    </w:lvl>
    <w:lvl w:ilvl="4" w:tplc="D892F8F0">
      <w:numFmt w:val="bullet"/>
      <w:lvlText w:val="•"/>
      <w:lvlJc w:val="left"/>
      <w:pPr>
        <w:ind w:left="6452" w:hanging="723"/>
      </w:pPr>
      <w:rPr>
        <w:rFonts w:hint="default"/>
        <w:lang w:val="es-ES" w:eastAsia="en-US" w:bidi="ar-SA"/>
      </w:rPr>
    </w:lvl>
    <w:lvl w:ilvl="5" w:tplc="D05A93D2">
      <w:numFmt w:val="bullet"/>
      <w:lvlText w:val="•"/>
      <w:lvlJc w:val="left"/>
      <w:pPr>
        <w:ind w:left="6930" w:hanging="723"/>
      </w:pPr>
      <w:rPr>
        <w:rFonts w:hint="default"/>
        <w:lang w:val="es-ES" w:eastAsia="en-US" w:bidi="ar-SA"/>
      </w:rPr>
    </w:lvl>
    <w:lvl w:ilvl="6" w:tplc="8E20C5B4">
      <w:numFmt w:val="bullet"/>
      <w:lvlText w:val="•"/>
      <w:lvlJc w:val="left"/>
      <w:pPr>
        <w:ind w:left="7408" w:hanging="723"/>
      </w:pPr>
      <w:rPr>
        <w:rFonts w:hint="default"/>
        <w:lang w:val="es-ES" w:eastAsia="en-US" w:bidi="ar-SA"/>
      </w:rPr>
    </w:lvl>
    <w:lvl w:ilvl="7" w:tplc="40C08832">
      <w:numFmt w:val="bullet"/>
      <w:lvlText w:val="•"/>
      <w:lvlJc w:val="left"/>
      <w:pPr>
        <w:ind w:left="7886" w:hanging="723"/>
      </w:pPr>
      <w:rPr>
        <w:rFonts w:hint="default"/>
        <w:lang w:val="es-ES" w:eastAsia="en-US" w:bidi="ar-SA"/>
      </w:rPr>
    </w:lvl>
    <w:lvl w:ilvl="8" w:tplc="4AB442BE">
      <w:numFmt w:val="bullet"/>
      <w:lvlText w:val="•"/>
      <w:lvlJc w:val="left"/>
      <w:pPr>
        <w:ind w:left="8364" w:hanging="723"/>
      </w:pPr>
      <w:rPr>
        <w:rFonts w:hint="default"/>
        <w:lang w:val="es-ES" w:eastAsia="en-US" w:bidi="ar-SA"/>
      </w:rPr>
    </w:lvl>
  </w:abstractNum>
  <w:abstractNum w:abstractNumId="2" w15:restartNumberingAfterBreak="0">
    <w:nsid w:val="6E2A139D"/>
    <w:multiLevelType w:val="hybridMultilevel"/>
    <w:tmpl w:val="1F26424A"/>
    <w:lvl w:ilvl="0" w:tplc="7D58FDF0">
      <w:start w:val="1"/>
      <w:numFmt w:val="lowerLetter"/>
      <w:lvlText w:val="%1)"/>
      <w:lvlJc w:val="left"/>
      <w:pPr>
        <w:ind w:left="599" w:hanging="360"/>
        <w:jc w:val="left"/>
      </w:pPr>
      <w:rPr>
        <w:rFonts w:ascii="Courier New" w:eastAsia="Courier New" w:hAnsi="Courier New" w:cs="Courier New" w:hint="default"/>
        <w:b w:val="0"/>
        <w:bCs w:val="0"/>
        <w:i w:val="0"/>
        <w:iCs w:val="0"/>
        <w:spacing w:val="-1"/>
        <w:w w:val="100"/>
        <w:sz w:val="22"/>
        <w:szCs w:val="22"/>
        <w:lang w:val="es-ES" w:eastAsia="en-US" w:bidi="ar-SA"/>
      </w:rPr>
    </w:lvl>
    <w:lvl w:ilvl="1" w:tplc="7C8ED1E6">
      <w:numFmt w:val="bullet"/>
      <w:lvlText w:val="•"/>
      <w:lvlJc w:val="left"/>
      <w:pPr>
        <w:ind w:left="1472" w:hanging="360"/>
      </w:pPr>
      <w:rPr>
        <w:rFonts w:hint="default"/>
        <w:lang w:val="es-ES" w:eastAsia="en-US" w:bidi="ar-SA"/>
      </w:rPr>
    </w:lvl>
    <w:lvl w:ilvl="2" w:tplc="1DD60D3C">
      <w:numFmt w:val="bullet"/>
      <w:lvlText w:val="•"/>
      <w:lvlJc w:val="left"/>
      <w:pPr>
        <w:ind w:left="2344" w:hanging="360"/>
      </w:pPr>
      <w:rPr>
        <w:rFonts w:hint="default"/>
        <w:lang w:val="es-ES" w:eastAsia="en-US" w:bidi="ar-SA"/>
      </w:rPr>
    </w:lvl>
    <w:lvl w:ilvl="3" w:tplc="FB9E8C50">
      <w:numFmt w:val="bullet"/>
      <w:lvlText w:val="•"/>
      <w:lvlJc w:val="left"/>
      <w:pPr>
        <w:ind w:left="3216" w:hanging="360"/>
      </w:pPr>
      <w:rPr>
        <w:rFonts w:hint="default"/>
        <w:lang w:val="es-ES" w:eastAsia="en-US" w:bidi="ar-SA"/>
      </w:rPr>
    </w:lvl>
    <w:lvl w:ilvl="4" w:tplc="59C2FADE">
      <w:numFmt w:val="bullet"/>
      <w:lvlText w:val="•"/>
      <w:lvlJc w:val="left"/>
      <w:pPr>
        <w:ind w:left="4088" w:hanging="360"/>
      </w:pPr>
      <w:rPr>
        <w:rFonts w:hint="default"/>
        <w:lang w:val="es-ES" w:eastAsia="en-US" w:bidi="ar-SA"/>
      </w:rPr>
    </w:lvl>
    <w:lvl w:ilvl="5" w:tplc="A9A4A4AC">
      <w:numFmt w:val="bullet"/>
      <w:lvlText w:val="•"/>
      <w:lvlJc w:val="left"/>
      <w:pPr>
        <w:ind w:left="4960" w:hanging="360"/>
      </w:pPr>
      <w:rPr>
        <w:rFonts w:hint="default"/>
        <w:lang w:val="es-ES" w:eastAsia="en-US" w:bidi="ar-SA"/>
      </w:rPr>
    </w:lvl>
    <w:lvl w:ilvl="6" w:tplc="E6D8A624">
      <w:numFmt w:val="bullet"/>
      <w:lvlText w:val="•"/>
      <w:lvlJc w:val="left"/>
      <w:pPr>
        <w:ind w:left="5832" w:hanging="360"/>
      </w:pPr>
      <w:rPr>
        <w:rFonts w:hint="default"/>
        <w:lang w:val="es-ES" w:eastAsia="en-US" w:bidi="ar-SA"/>
      </w:rPr>
    </w:lvl>
    <w:lvl w:ilvl="7" w:tplc="4DF874B6">
      <w:numFmt w:val="bullet"/>
      <w:lvlText w:val="•"/>
      <w:lvlJc w:val="left"/>
      <w:pPr>
        <w:ind w:left="6704" w:hanging="360"/>
      </w:pPr>
      <w:rPr>
        <w:rFonts w:hint="default"/>
        <w:lang w:val="es-ES" w:eastAsia="en-US" w:bidi="ar-SA"/>
      </w:rPr>
    </w:lvl>
    <w:lvl w:ilvl="8" w:tplc="E76CD140">
      <w:numFmt w:val="bullet"/>
      <w:lvlText w:val="•"/>
      <w:lvlJc w:val="left"/>
      <w:pPr>
        <w:ind w:left="7576" w:hanging="360"/>
      </w:pPr>
      <w:rPr>
        <w:rFonts w:hint="default"/>
        <w:lang w:val="es-ES" w:eastAsia="en-US" w:bidi="ar-SA"/>
      </w:rPr>
    </w:lvl>
  </w:abstractNum>
  <w:num w:numId="1" w16cid:durableId="599071644">
    <w:abstractNumId w:val="2"/>
  </w:num>
  <w:num w:numId="2" w16cid:durableId="417487189">
    <w:abstractNumId w:val="0"/>
  </w:num>
  <w:num w:numId="3" w16cid:durableId="1583903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56"/>
    <w:rsid w:val="005D73A9"/>
    <w:rsid w:val="00834324"/>
    <w:rsid w:val="00AA3856"/>
    <w:rsid w:val="00C840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2CC03-8B22-4F87-8A7E-A217CFDE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2937"/>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810" w:hanging="918"/>
    </w:pPr>
    <w:rPr>
      <w:b/>
      <w:bCs/>
      <w:sz w:val="28"/>
      <w:szCs w:val="28"/>
    </w:rPr>
  </w:style>
  <w:style w:type="paragraph" w:styleId="Prrafodelista">
    <w:name w:val="List Paragraph"/>
    <w:basedOn w:val="Normal"/>
    <w:uiPriority w:val="1"/>
    <w:qFormat/>
    <w:pPr>
      <w:ind w:left="59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1802</Words>
  <Characters>9917</Characters>
  <Application>Microsoft Office Word</Application>
  <DocSecurity>0</DocSecurity>
  <Lines>82</Lines>
  <Paragraphs>23</Paragraphs>
  <ScaleCrop>false</ScaleCrop>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Véliz Fernández</dc:creator>
  <cp:lastModifiedBy>Guillermo Diaz Vallejos</cp:lastModifiedBy>
  <cp:revision>1</cp:revision>
  <dcterms:created xsi:type="dcterms:W3CDTF">2024-05-03T22:49:00Z</dcterms:created>
  <dcterms:modified xsi:type="dcterms:W3CDTF">2024-05-13T21:36:00Z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Microsoft® Word para Microsoft 365</vt:lpwstr>
  </property>
  <property fmtid="{D5CDD505-2E9C-101B-9397-08002B2CF9AE}" pid="4" name="LastSaved">
    <vt:filetime>2024-05-03T00:00:00Z</vt:filetime>
  </property>
  <property fmtid="{D5CDD505-2E9C-101B-9397-08002B2CF9AE}" pid="5" name="Producer">
    <vt:lpwstr>Microsoft® Word para Microsoft 365</vt:lpwstr>
  </property>
</Properties>
</file>