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E0444" w:rsidRDefault="00000000">
      <w:pPr>
        <w:pStyle w:val="Textoindependiente"/>
        <w:ind w:left="3810"/>
        <w:rPr>
          <w:rFonts w:ascii="Times New Roman"/>
        </w:rPr>
      </w:pPr>
      <w:r>
        <w:rPr>
          <w:rFonts w:ascii="Times New Roman"/>
          <w:noProof/>
        </w:rPr>
        <w:drawing>
          <wp:inline distT="0" distB="0" distL="0" distR="0">
            <wp:extent cx="998986" cy="102527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998986" cy="1025271"/>
                    </a:xfrm>
                    <a:prstGeom prst="rect">
                      <a:avLst/>
                    </a:prstGeom>
                  </pic:spPr>
                </pic:pic>
              </a:graphicData>
            </a:graphic>
          </wp:inline>
        </w:drawing>
      </w:r>
    </w:p>
    <w:p w:rsidR="00EE0444" w:rsidRDefault="00EE0444">
      <w:pPr>
        <w:pStyle w:val="Textoindependiente"/>
        <w:rPr>
          <w:rFonts w:ascii="Times New Roman"/>
        </w:rPr>
      </w:pPr>
    </w:p>
    <w:p w:rsidR="00EE0444" w:rsidRDefault="00EE0444">
      <w:pPr>
        <w:pStyle w:val="Textoindependiente"/>
        <w:spacing w:before="50"/>
        <w:rPr>
          <w:rFonts w:ascii="Times New Roman"/>
        </w:rPr>
      </w:pPr>
    </w:p>
    <w:p w:rsidR="00EE0444" w:rsidRDefault="00000000">
      <w:pPr>
        <w:pStyle w:val="Textoindependiente"/>
        <w:spacing w:line="276" w:lineRule="auto"/>
        <w:ind w:left="122" w:right="150" w:firstLine="3"/>
        <w:jc w:val="center"/>
      </w:pPr>
      <w:r>
        <w:t>MODIFICA LA LEY Nº 18.700, ORGÁNICA CONSTITUCIONAL SOBRE VOTACIONES POPULARES</w:t>
      </w:r>
      <w:r>
        <w:rPr>
          <w:spacing w:val="-3"/>
        </w:rPr>
        <w:t xml:space="preserve"> </w:t>
      </w:r>
      <w:r>
        <w:t>Y</w:t>
      </w:r>
      <w:r>
        <w:rPr>
          <w:spacing w:val="-5"/>
        </w:rPr>
        <w:t xml:space="preserve"> </w:t>
      </w:r>
      <w:r>
        <w:t>ESCRUTINIOS,</w:t>
      </w:r>
      <w:r>
        <w:rPr>
          <w:spacing w:val="-3"/>
        </w:rPr>
        <w:t xml:space="preserve"> </w:t>
      </w:r>
      <w:r>
        <w:t>CON</w:t>
      </w:r>
      <w:r>
        <w:rPr>
          <w:spacing w:val="-5"/>
        </w:rPr>
        <w:t xml:space="preserve"> </w:t>
      </w:r>
      <w:r>
        <w:t>EL</w:t>
      </w:r>
      <w:r>
        <w:rPr>
          <w:spacing w:val="-4"/>
        </w:rPr>
        <w:t xml:space="preserve"> </w:t>
      </w:r>
      <w:r>
        <w:t>OBJETO</w:t>
      </w:r>
      <w:r>
        <w:rPr>
          <w:spacing w:val="-5"/>
        </w:rPr>
        <w:t xml:space="preserve"> </w:t>
      </w:r>
      <w:r>
        <w:t>DE</w:t>
      </w:r>
      <w:r>
        <w:rPr>
          <w:spacing w:val="-1"/>
        </w:rPr>
        <w:t xml:space="preserve"> </w:t>
      </w:r>
      <w:r>
        <w:t>EXIMIR</w:t>
      </w:r>
      <w:r>
        <w:rPr>
          <w:spacing w:val="-5"/>
        </w:rPr>
        <w:t xml:space="preserve"> </w:t>
      </w:r>
      <w:r>
        <w:t>DEL</w:t>
      </w:r>
      <w:r>
        <w:rPr>
          <w:spacing w:val="-4"/>
        </w:rPr>
        <w:t xml:space="preserve"> </w:t>
      </w:r>
      <w:r>
        <w:t>PAGO</w:t>
      </w:r>
      <w:r>
        <w:rPr>
          <w:spacing w:val="-3"/>
        </w:rPr>
        <w:t xml:space="preserve"> </w:t>
      </w:r>
      <w:r>
        <w:t>DE</w:t>
      </w:r>
      <w:r>
        <w:rPr>
          <w:spacing w:val="-4"/>
        </w:rPr>
        <w:t xml:space="preserve"> </w:t>
      </w:r>
      <w:r>
        <w:t>MULTAS</w:t>
      </w:r>
      <w:r>
        <w:rPr>
          <w:spacing w:val="-3"/>
        </w:rPr>
        <w:t xml:space="preserve"> </w:t>
      </w:r>
      <w:r>
        <w:t>A</w:t>
      </w:r>
      <w:r>
        <w:rPr>
          <w:spacing w:val="-3"/>
        </w:rPr>
        <w:t xml:space="preserve"> </w:t>
      </w:r>
      <w:r>
        <w:t>QUIENES SE INDICA.</w:t>
      </w:r>
    </w:p>
    <w:p w:rsidR="00EE0444" w:rsidRDefault="00EE0444">
      <w:pPr>
        <w:pStyle w:val="Textoindependiente"/>
      </w:pPr>
    </w:p>
    <w:p w:rsidR="00EE0444" w:rsidRDefault="00EE0444">
      <w:pPr>
        <w:pStyle w:val="Textoindependiente"/>
        <w:spacing w:before="82"/>
      </w:pPr>
    </w:p>
    <w:p w:rsidR="00EE0444" w:rsidRDefault="00000000">
      <w:pPr>
        <w:pStyle w:val="Textoindependiente"/>
        <w:spacing w:line="276" w:lineRule="auto"/>
        <w:ind w:left="100" w:right="114"/>
        <w:jc w:val="both"/>
      </w:pPr>
      <w:r>
        <w:t>En el contexto legal chileno, el derecho al sufragio de las personas con discapacidad se rige por una serie de disposiciones constitucionales y legales que buscan garantizar su plena inclusión y participación en el proceso democrático.</w:t>
      </w:r>
    </w:p>
    <w:p w:rsidR="00EE0444" w:rsidRDefault="00000000">
      <w:pPr>
        <w:pStyle w:val="Textoindependiente"/>
        <w:spacing w:line="276" w:lineRule="auto"/>
        <w:ind w:left="100" w:right="117"/>
        <w:jc w:val="both"/>
      </w:pPr>
      <w:r>
        <w:t>Primero, es importante destacar que la Constitución Política de Chile, en su artículo 13, establece el derecho</w:t>
      </w:r>
      <w:r>
        <w:rPr>
          <w:spacing w:val="-5"/>
        </w:rPr>
        <w:t xml:space="preserve"> </w:t>
      </w:r>
      <w:r>
        <w:t>al</w:t>
      </w:r>
      <w:r>
        <w:rPr>
          <w:spacing w:val="-5"/>
        </w:rPr>
        <w:t xml:space="preserve"> </w:t>
      </w:r>
      <w:r>
        <w:t>sufragio</w:t>
      </w:r>
      <w:r>
        <w:rPr>
          <w:spacing w:val="-5"/>
        </w:rPr>
        <w:t xml:space="preserve"> </w:t>
      </w:r>
      <w:r>
        <w:t>como</w:t>
      </w:r>
      <w:r>
        <w:rPr>
          <w:spacing w:val="-5"/>
        </w:rPr>
        <w:t xml:space="preserve"> </w:t>
      </w:r>
      <w:r>
        <w:t>una</w:t>
      </w:r>
      <w:r>
        <w:rPr>
          <w:spacing w:val="-3"/>
        </w:rPr>
        <w:t xml:space="preserve"> </w:t>
      </w:r>
      <w:r>
        <w:t>prerrogativa</w:t>
      </w:r>
      <w:r>
        <w:rPr>
          <w:spacing w:val="-4"/>
        </w:rPr>
        <w:t xml:space="preserve"> </w:t>
      </w:r>
      <w:r>
        <w:t>de</w:t>
      </w:r>
      <w:r>
        <w:rPr>
          <w:spacing w:val="-4"/>
        </w:rPr>
        <w:t xml:space="preserve"> </w:t>
      </w:r>
      <w:r>
        <w:t>los</w:t>
      </w:r>
      <w:r>
        <w:rPr>
          <w:spacing w:val="-3"/>
        </w:rPr>
        <w:t xml:space="preserve"> </w:t>
      </w:r>
      <w:r>
        <w:t>ciudadanos</w:t>
      </w:r>
      <w:r>
        <w:rPr>
          <w:spacing w:val="-5"/>
        </w:rPr>
        <w:t xml:space="preserve"> </w:t>
      </w:r>
      <w:r>
        <w:t>chilenos</w:t>
      </w:r>
      <w:r>
        <w:rPr>
          <w:spacing w:val="-5"/>
        </w:rPr>
        <w:t xml:space="preserve"> </w:t>
      </w:r>
      <w:r>
        <w:t>que</w:t>
      </w:r>
      <w:r>
        <w:rPr>
          <w:spacing w:val="-2"/>
        </w:rPr>
        <w:t xml:space="preserve"> </w:t>
      </w:r>
      <w:r>
        <w:t>hayan</w:t>
      </w:r>
      <w:r>
        <w:rPr>
          <w:spacing w:val="-3"/>
        </w:rPr>
        <w:t xml:space="preserve"> </w:t>
      </w:r>
      <w:r>
        <w:t>cumplido</w:t>
      </w:r>
      <w:r>
        <w:rPr>
          <w:spacing w:val="-5"/>
        </w:rPr>
        <w:t xml:space="preserve"> </w:t>
      </w:r>
      <w:r>
        <w:t>18</w:t>
      </w:r>
      <w:r>
        <w:rPr>
          <w:spacing w:val="-3"/>
        </w:rPr>
        <w:t xml:space="preserve"> </w:t>
      </w:r>
      <w:r>
        <w:t>años</w:t>
      </w:r>
      <w:r>
        <w:rPr>
          <w:spacing w:val="-5"/>
        </w:rPr>
        <w:t xml:space="preserve"> </w:t>
      </w:r>
      <w:r>
        <w:t>de edad</w:t>
      </w:r>
      <w:r>
        <w:rPr>
          <w:spacing w:val="-6"/>
        </w:rPr>
        <w:t xml:space="preserve"> </w:t>
      </w:r>
      <w:r>
        <w:t>y</w:t>
      </w:r>
      <w:r>
        <w:rPr>
          <w:spacing w:val="-9"/>
        </w:rPr>
        <w:t xml:space="preserve"> </w:t>
      </w:r>
      <w:r>
        <w:t>que</w:t>
      </w:r>
      <w:r>
        <w:rPr>
          <w:spacing w:val="-6"/>
        </w:rPr>
        <w:t xml:space="preserve"> </w:t>
      </w:r>
      <w:r>
        <w:t>no</w:t>
      </w:r>
      <w:r>
        <w:rPr>
          <w:spacing w:val="-7"/>
        </w:rPr>
        <w:t xml:space="preserve"> </w:t>
      </w:r>
      <w:r>
        <w:t>hayan</w:t>
      </w:r>
      <w:r>
        <w:rPr>
          <w:spacing w:val="-7"/>
        </w:rPr>
        <w:t xml:space="preserve"> </w:t>
      </w:r>
      <w:r>
        <w:t>sido</w:t>
      </w:r>
      <w:r>
        <w:rPr>
          <w:spacing w:val="-7"/>
        </w:rPr>
        <w:t xml:space="preserve"> </w:t>
      </w:r>
      <w:r>
        <w:t>condenados</w:t>
      </w:r>
      <w:r>
        <w:rPr>
          <w:spacing w:val="-7"/>
        </w:rPr>
        <w:t xml:space="preserve"> </w:t>
      </w:r>
      <w:r>
        <w:t>a</w:t>
      </w:r>
      <w:r>
        <w:rPr>
          <w:spacing w:val="-5"/>
        </w:rPr>
        <w:t xml:space="preserve"> </w:t>
      </w:r>
      <w:r>
        <w:t>una</w:t>
      </w:r>
      <w:r>
        <w:rPr>
          <w:spacing w:val="-5"/>
        </w:rPr>
        <w:t xml:space="preserve"> </w:t>
      </w:r>
      <w:r>
        <w:t>pena</w:t>
      </w:r>
      <w:r>
        <w:rPr>
          <w:spacing w:val="-8"/>
        </w:rPr>
        <w:t xml:space="preserve"> </w:t>
      </w:r>
      <w:r>
        <w:t>aflictiva.</w:t>
      </w:r>
      <w:r>
        <w:rPr>
          <w:spacing w:val="-6"/>
        </w:rPr>
        <w:t xml:space="preserve"> </w:t>
      </w:r>
      <w:r>
        <w:t>Esto</w:t>
      </w:r>
      <w:r>
        <w:rPr>
          <w:spacing w:val="-7"/>
        </w:rPr>
        <w:t xml:space="preserve"> </w:t>
      </w:r>
      <w:r>
        <w:t>implica</w:t>
      </w:r>
      <w:r>
        <w:rPr>
          <w:spacing w:val="-5"/>
        </w:rPr>
        <w:t xml:space="preserve"> </w:t>
      </w:r>
      <w:r>
        <w:t>que,</w:t>
      </w:r>
      <w:r>
        <w:rPr>
          <w:spacing w:val="-6"/>
        </w:rPr>
        <w:t xml:space="preserve"> </w:t>
      </w:r>
      <w:r>
        <w:t>en</w:t>
      </w:r>
      <w:r>
        <w:rPr>
          <w:spacing w:val="-7"/>
        </w:rPr>
        <w:t xml:space="preserve"> </w:t>
      </w:r>
      <w:r>
        <w:t>principio,</w:t>
      </w:r>
      <w:r>
        <w:rPr>
          <w:spacing w:val="-6"/>
        </w:rPr>
        <w:t xml:space="preserve"> </w:t>
      </w:r>
      <w:r>
        <w:t>las</w:t>
      </w:r>
      <w:r>
        <w:rPr>
          <w:spacing w:val="-7"/>
        </w:rPr>
        <w:t xml:space="preserve"> </w:t>
      </w:r>
      <w:r>
        <w:t>personas con</w:t>
      </w:r>
      <w:r>
        <w:rPr>
          <w:spacing w:val="-7"/>
        </w:rPr>
        <w:t xml:space="preserve"> </w:t>
      </w:r>
      <w:r>
        <w:t>discapacidad,</w:t>
      </w:r>
      <w:r>
        <w:rPr>
          <w:spacing w:val="-6"/>
        </w:rPr>
        <w:t xml:space="preserve"> </w:t>
      </w:r>
      <w:r>
        <w:t>al</w:t>
      </w:r>
      <w:r>
        <w:rPr>
          <w:spacing w:val="-7"/>
        </w:rPr>
        <w:t xml:space="preserve"> </w:t>
      </w:r>
      <w:r>
        <w:t>igual</w:t>
      </w:r>
      <w:r>
        <w:rPr>
          <w:spacing w:val="-7"/>
        </w:rPr>
        <w:t xml:space="preserve"> </w:t>
      </w:r>
      <w:r>
        <w:t>que</w:t>
      </w:r>
      <w:r>
        <w:rPr>
          <w:spacing w:val="-6"/>
        </w:rPr>
        <w:t xml:space="preserve"> </w:t>
      </w:r>
      <w:r>
        <w:t>cualquier</w:t>
      </w:r>
      <w:r>
        <w:rPr>
          <w:spacing w:val="-6"/>
        </w:rPr>
        <w:t xml:space="preserve"> </w:t>
      </w:r>
      <w:r>
        <w:t>otro</w:t>
      </w:r>
      <w:r>
        <w:rPr>
          <w:spacing w:val="-7"/>
        </w:rPr>
        <w:t xml:space="preserve"> </w:t>
      </w:r>
      <w:r>
        <w:t>ciudadano,</w:t>
      </w:r>
      <w:r>
        <w:rPr>
          <w:spacing w:val="-6"/>
        </w:rPr>
        <w:t xml:space="preserve"> </w:t>
      </w:r>
      <w:r>
        <w:t>tienen</w:t>
      </w:r>
      <w:r>
        <w:rPr>
          <w:spacing w:val="-7"/>
        </w:rPr>
        <w:t xml:space="preserve"> </w:t>
      </w:r>
      <w:r>
        <w:t>derecho</w:t>
      </w:r>
      <w:r>
        <w:rPr>
          <w:spacing w:val="-7"/>
        </w:rPr>
        <w:t xml:space="preserve"> </w:t>
      </w:r>
      <w:r>
        <w:t>a</w:t>
      </w:r>
      <w:r>
        <w:rPr>
          <w:spacing w:val="-5"/>
        </w:rPr>
        <w:t xml:space="preserve"> </w:t>
      </w:r>
      <w:r>
        <w:t>participar</w:t>
      </w:r>
      <w:r>
        <w:rPr>
          <w:spacing w:val="-6"/>
        </w:rPr>
        <w:t xml:space="preserve"> </w:t>
      </w:r>
      <w:r>
        <w:t>en</w:t>
      </w:r>
      <w:r>
        <w:rPr>
          <w:spacing w:val="-7"/>
        </w:rPr>
        <w:t xml:space="preserve"> </w:t>
      </w:r>
      <w:r>
        <w:t>las</w:t>
      </w:r>
      <w:r>
        <w:rPr>
          <w:spacing w:val="-8"/>
        </w:rPr>
        <w:t xml:space="preserve"> </w:t>
      </w:r>
      <w:r>
        <w:t>elecciones</w:t>
      </w:r>
      <w:r>
        <w:rPr>
          <w:spacing w:val="-6"/>
        </w:rPr>
        <w:t xml:space="preserve"> </w:t>
      </w:r>
      <w:r>
        <w:t xml:space="preserve">y </w:t>
      </w:r>
      <w:r>
        <w:rPr>
          <w:spacing w:val="-2"/>
        </w:rPr>
        <w:t>plebiscitos.</w:t>
      </w:r>
    </w:p>
    <w:p w:rsidR="00EE0444" w:rsidRDefault="00EE0444">
      <w:pPr>
        <w:pStyle w:val="Textoindependiente"/>
        <w:spacing w:before="39"/>
      </w:pPr>
    </w:p>
    <w:p w:rsidR="00EE0444" w:rsidRDefault="00000000">
      <w:pPr>
        <w:pStyle w:val="Textoindependiente"/>
        <w:spacing w:before="1" w:line="276" w:lineRule="auto"/>
        <w:ind w:left="100" w:right="122"/>
        <w:jc w:val="both"/>
      </w:pPr>
      <w:r>
        <w:t>Con todo, la Constitución también contempla excepciones específicas que pueden afectar el ejercicio del</w:t>
      </w:r>
      <w:r>
        <w:rPr>
          <w:spacing w:val="-3"/>
        </w:rPr>
        <w:t xml:space="preserve"> </w:t>
      </w:r>
      <w:r>
        <w:t>derecho</w:t>
      </w:r>
      <w:r>
        <w:rPr>
          <w:spacing w:val="-4"/>
        </w:rPr>
        <w:t xml:space="preserve"> </w:t>
      </w:r>
      <w:r>
        <w:t>al</w:t>
      </w:r>
      <w:r>
        <w:rPr>
          <w:spacing w:val="-4"/>
        </w:rPr>
        <w:t xml:space="preserve"> </w:t>
      </w:r>
      <w:r>
        <w:t>sufragio.</w:t>
      </w:r>
      <w:r>
        <w:rPr>
          <w:spacing w:val="-3"/>
        </w:rPr>
        <w:t xml:space="preserve"> </w:t>
      </w:r>
      <w:r>
        <w:t>Por</w:t>
      </w:r>
      <w:r>
        <w:rPr>
          <w:spacing w:val="-1"/>
        </w:rPr>
        <w:t xml:space="preserve"> </w:t>
      </w:r>
      <w:r>
        <w:t>ejemplo,</w:t>
      </w:r>
      <w:r>
        <w:rPr>
          <w:spacing w:val="-3"/>
        </w:rPr>
        <w:t xml:space="preserve"> </w:t>
      </w:r>
      <w:r>
        <w:t>el</w:t>
      </w:r>
      <w:r>
        <w:rPr>
          <w:spacing w:val="-3"/>
        </w:rPr>
        <w:t xml:space="preserve"> </w:t>
      </w:r>
      <w:r>
        <w:t>artículo</w:t>
      </w:r>
      <w:r>
        <w:rPr>
          <w:spacing w:val="-4"/>
        </w:rPr>
        <w:t xml:space="preserve"> </w:t>
      </w:r>
      <w:r>
        <w:t>16</w:t>
      </w:r>
      <w:r>
        <w:rPr>
          <w:spacing w:val="-2"/>
        </w:rPr>
        <w:t xml:space="preserve"> </w:t>
      </w:r>
      <w:r>
        <w:t>menciona</w:t>
      </w:r>
      <w:r>
        <w:rPr>
          <w:spacing w:val="-2"/>
        </w:rPr>
        <w:t xml:space="preserve"> </w:t>
      </w:r>
      <w:r>
        <w:t>la</w:t>
      </w:r>
      <w:r>
        <w:rPr>
          <w:spacing w:val="-3"/>
        </w:rPr>
        <w:t xml:space="preserve"> </w:t>
      </w:r>
      <w:r>
        <w:t>suspensión</w:t>
      </w:r>
      <w:r>
        <w:rPr>
          <w:spacing w:val="-4"/>
        </w:rPr>
        <w:t xml:space="preserve"> </w:t>
      </w:r>
      <w:r>
        <w:t>del</w:t>
      </w:r>
      <w:r>
        <w:rPr>
          <w:spacing w:val="-3"/>
        </w:rPr>
        <w:t xml:space="preserve"> </w:t>
      </w:r>
      <w:r>
        <w:t>derecho</w:t>
      </w:r>
      <w:r>
        <w:rPr>
          <w:spacing w:val="-4"/>
        </w:rPr>
        <w:t xml:space="preserve"> </w:t>
      </w:r>
      <w:r>
        <w:t>a</w:t>
      </w:r>
      <w:r>
        <w:rPr>
          <w:spacing w:val="-2"/>
        </w:rPr>
        <w:t xml:space="preserve"> </w:t>
      </w:r>
      <w:r>
        <w:t>voto</w:t>
      </w:r>
      <w:r>
        <w:rPr>
          <w:spacing w:val="-4"/>
        </w:rPr>
        <w:t xml:space="preserve"> </w:t>
      </w:r>
      <w:r>
        <w:t>en</w:t>
      </w:r>
      <w:r>
        <w:rPr>
          <w:spacing w:val="-4"/>
        </w:rPr>
        <w:t xml:space="preserve"> </w:t>
      </w:r>
      <w:r>
        <w:t>casos de</w:t>
      </w:r>
      <w:r>
        <w:rPr>
          <w:spacing w:val="-13"/>
        </w:rPr>
        <w:t xml:space="preserve"> </w:t>
      </w:r>
      <w:r>
        <w:t>interdicción,</w:t>
      </w:r>
      <w:r>
        <w:rPr>
          <w:spacing w:val="-12"/>
        </w:rPr>
        <w:t xml:space="preserve"> </w:t>
      </w:r>
      <w:r>
        <w:t>que</w:t>
      </w:r>
      <w:r>
        <w:rPr>
          <w:spacing w:val="-13"/>
        </w:rPr>
        <w:t xml:space="preserve"> </w:t>
      </w:r>
      <w:r>
        <w:t>puede</w:t>
      </w:r>
      <w:r>
        <w:rPr>
          <w:spacing w:val="-12"/>
        </w:rPr>
        <w:t xml:space="preserve"> </w:t>
      </w:r>
      <w:r>
        <w:t>ser</w:t>
      </w:r>
      <w:r>
        <w:rPr>
          <w:spacing w:val="-13"/>
        </w:rPr>
        <w:t xml:space="preserve"> </w:t>
      </w:r>
      <w:r>
        <w:t>aplicable</w:t>
      </w:r>
      <w:r>
        <w:rPr>
          <w:spacing w:val="-12"/>
        </w:rPr>
        <w:t xml:space="preserve"> </w:t>
      </w:r>
      <w:r>
        <w:t>a</w:t>
      </w:r>
      <w:r>
        <w:rPr>
          <w:spacing w:val="-12"/>
        </w:rPr>
        <w:t xml:space="preserve"> </w:t>
      </w:r>
      <w:r>
        <w:t>personas</w:t>
      </w:r>
      <w:r>
        <w:rPr>
          <w:spacing w:val="-13"/>
        </w:rPr>
        <w:t xml:space="preserve"> </w:t>
      </w:r>
      <w:r>
        <w:t>con</w:t>
      </w:r>
      <w:r>
        <w:rPr>
          <w:spacing w:val="-11"/>
        </w:rPr>
        <w:t xml:space="preserve"> </w:t>
      </w:r>
      <w:r>
        <w:t>ciertas</w:t>
      </w:r>
      <w:r>
        <w:rPr>
          <w:spacing w:val="-13"/>
        </w:rPr>
        <w:t xml:space="preserve"> </w:t>
      </w:r>
      <w:r>
        <w:t>discapacidades,</w:t>
      </w:r>
      <w:r>
        <w:rPr>
          <w:spacing w:val="-12"/>
        </w:rPr>
        <w:t xml:space="preserve"> </w:t>
      </w:r>
      <w:r>
        <w:t>aunque</w:t>
      </w:r>
      <w:r>
        <w:rPr>
          <w:spacing w:val="-13"/>
        </w:rPr>
        <w:t xml:space="preserve"> </w:t>
      </w:r>
      <w:r>
        <w:t>esta</w:t>
      </w:r>
      <w:r>
        <w:rPr>
          <w:spacing w:val="-12"/>
        </w:rPr>
        <w:t xml:space="preserve"> </w:t>
      </w:r>
      <w:r>
        <w:t>interdicción puede ser revocada bajo ciertas condiciones. Además, la Carta Magna vincula la pérdida de la ciudadanía con la pérdida del derecho a voto, y viceversa, es así como Chile ha adoptado y adecuado diversas leyes y políticas públicas para garantizar la igualdad de derechos para las personas con discapacidad, incluyendo la Ley 19.284 de integración social de las personas con discapacidad (parcialmente derogada en 2010) y la Ley 20.422, que promueve la igualdad de oportunidades e inclusión social. Estas normas buscan asegurar que las personas con discapacidad puedan ejercer plenamente sus derechos civiles, incluido el derecho al sufragio.</w:t>
      </w:r>
    </w:p>
    <w:p w:rsidR="00EE0444" w:rsidRDefault="00000000">
      <w:pPr>
        <w:pStyle w:val="Textoindependiente"/>
        <w:spacing w:line="276" w:lineRule="auto"/>
        <w:ind w:left="100" w:right="117"/>
        <w:jc w:val="both"/>
      </w:pPr>
      <w:r>
        <w:t>No obstante, no se hace cargo por completo de quienes necesitan ser cuidados por padecer movilidad reducida o con impedimentos físicos, como las personas que tienen un alto grado de dependencia de un</w:t>
      </w:r>
      <w:r>
        <w:rPr>
          <w:spacing w:val="-9"/>
        </w:rPr>
        <w:t xml:space="preserve"> </w:t>
      </w:r>
      <w:r>
        <w:t>cuidador</w:t>
      </w:r>
      <w:r>
        <w:rPr>
          <w:spacing w:val="-8"/>
        </w:rPr>
        <w:t xml:space="preserve"> </w:t>
      </w:r>
      <w:r>
        <w:t>y</w:t>
      </w:r>
      <w:r>
        <w:rPr>
          <w:spacing w:val="-9"/>
        </w:rPr>
        <w:t xml:space="preserve"> </w:t>
      </w:r>
      <w:r>
        <w:t>no</w:t>
      </w:r>
      <w:r>
        <w:rPr>
          <w:spacing w:val="-9"/>
        </w:rPr>
        <w:t xml:space="preserve"> </w:t>
      </w:r>
      <w:r>
        <w:t>puede</w:t>
      </w:r>
      <w:r>
        <w:rPr>
          <w:spacing w:val="-8"/>
        </w:rPr>
        <w:t xml:space="preserve"> </w:t>
      </w:r>
      <w:r>
        <w:t>ser</w:t>
      </w:r>
      <w:r>
        <w:rPr>
          <w:spacing w:val="-8"/>
        </w:rPr>
        <w:t xml:space="preserve"> </w:t>
      </w:r>
      <w:r>
        <w:t>trasladado</w:t>
      </w:r>
      <w:r>
        <w:rPr>
          <w:spacing w:val="-9"/>
        </w:rPr>
        <w:t xml:space="preserve"> </w:t>
      </w:r>
      <w:r>
        <w:t>en</w:t>
      </w:r>
      <w:r>
        <w:rPr>
          <w:spacing w:val="-9"/>
        </w:rPr>
        <w:t xml:space="preserve"> </w:t>
      </w:r>
      <w:r>
        <w:t>camilla</w:t>
      </w:r>
      <w:r>
        <w:rPr>
          <w:spacing w:val="-8"/>
        </w:rPr>
        <w:t xml:space="preserve"> </w:t>
      </w:r>
      <w:r>
        <w:t>hasta</w:t>
      </w:r>
      <w:r>
        <w:rPr>
          <w:spacing w:val="-9"/>
        </w:rPr>
        <w:t xml:space="preserve"> </w:t>
      </w:r>
      <w:r>
        <w:t>su</w:t>
      </w:r>
      <w:r>
        <w:rPr>
          <w:spacing w:val="-9"/>
        </w:rPr>
        <w:t xml:space="preserve"> </w:t>
      </w:r>
      <w:r>
        <w:t>local</w:t>
      </w:r>
      <w:r>
        <w:rPr>
          <w:spacing w:val="-9"/>
        </w:rPr>
        <w:t xml:space="preserve"> </w:t>
      </w:r>
      <w:r>
        <w:t>de</w:t>
      </w:r>
      <w:r>
        <w:rPr>
          <w:spacing w:val="-8"/>
        </w:rPr>
        <w:t xml:space="preserve"> </w:t>
      </w:r>
      <w:r>
        <w:t>votación,</w:t>
      </w:r>
      <w:r>
        <w:rPr>
          <w:spacing w:val="-8"/>
        </w:rPr>
        <w:t xml:space="preserve"> </w:t>
      </w:r>
      <w:r>
        <w:t>debiendo</w:t>
      </w:r>
      <w:r>
        <w:rPr>
          <w:spacing w:val="-9"/>
        </w:rPr>
        <w:t xml:space="preserve"> </w:t>
      </w:r>
      <w:r>
        <w:t>presentarse</w:t>
      </w:r>
      <w:r>
        <w:rPr>
          <w:spacing w:val="-8"/>
        </w:rPr>
        <w:t xml:space="preserve"> </w:t>
      </w:r>
      <w:r>
        <w:t>ante el</w:t>
      </w:r>
      <w:r>
        <w:rPr>
          <w:spacing w:val="-12"/>
        </w:rPr>
        <w:t xml:space="preserve"> </w:t>
      </w:r>
      <w:r>
        <w:t>tribunal</w:t>
      </w:r>
      <w:r>
        <w:rPr>
          <w:spacing w:val="-11"/>
        </w:rPr>
        <w:t xml:space="preserve"> </w:t>
      </w:r>
      <w:r>
        <w:t>y</w:t>
      </w:r>
      <w:r>
        <w:rPr>
          <w:spacing w:val="-12"/>
        </w:rPr>
        <w:t xml:space="preserve"> </w:t>
      </w:r>
      <w:r>
        <w:t>pagando</w:t>
      </w:r>
      <w:r>
        <w:rPr>
          <w:spacing w:val="-12"/>
        </w:rPr>
        <w:t xml:space="preserve"> </w:t>
      </w:r>
      <w:r>
        <w:t>una</w:t>
      </w:r>
      <w:r>
        <w:rPr>
          <w:spacing w:val="-12"/>
        </w:rPr>
        <w:t xml:space="preserve"> </w:t>
      </w:r>
      <w:r>
        <w:t>multa</w:t>
      </w:r>
      <w:r>
        <w:rPr>
          <w:spacing w:val="-12"/>
        </w:rPr>
        <w:t xml:space="preserve"> </w:t>
      </w:r>
      <w:r>
        <w:t>a</w:t>
      </w:r>
      <w:r>
        <w:rPr>
          <w:spacing w:val="-12"/>
        </w:rPr>
        <w:t xml:space="preserve"> </w:t>
      </w:r>
      <w:r>
        <w:t>beneficio</w:t>
      </w:r>
      <w:r>
        <w:rPr>
          <w:spacing w:val="-12"/>
        </w:rPr>
        <w:t xml:space="preserve"> </w:t>
      </w:r>
      <w:r>
        <w:t>fiscal</w:t>
      </w:r>
      <w:r>
        <w:rPr>
          <w:spacing w:val="-12"/>
        </w:rPr>
        <w:t xml:space="preserve"> </w:t>
      </w:r>
      <w:r>
        <w:t>por</w:t>
      </w:r>
      <w:r>
        <w:rPr>
          <w:spacing w:val="-10"/>
        </w:rPr>
        <w:t xml:space="preserve"> </w:t>
      </w:r>
      <w:r>
        <w:t>no</w:t>
      </w:r>
      <w:r>
        <w:rPr>
          <w:spacing w:val="-12"/>
        </w:rPr>
        <w:t xml:space="preserve"> </w:t>
      </w:r>
      <w:r>
        <w:t>ejercer</w:t>
      </w:r>
      <w:r>
        <w:rPr>
          <w:spacing w:val="-12"/>
        </w:rPr>
        <w:t xml:space="preserve"> </w:t>
      </w:r>
      <w:r>
        <w:t>el</w:t>
      </w:r>
      <w:r>
        <w:rPr>
          <w:spacing w:val="-12"/>
        </w:rPr>
        <w:t xml:space="preserve"> </w:t>
      </w:r>
      <w:r>
        <w:t>sufragio,</w:t>
      </w:r>
      <w:r>
        <w:rPr>
          <w:spacing w:val="-12"/>
        </w:rPr>
        <w:t xml:space="preserve"> </w:t>
      </w:r>
      <w:r>
        <w:t>tal</w:t>
      </w:r>
      <w:r>
        <w:rPr>
          <w:spacing w:val="-12"/>
        </w:rPr>
        <w:t xml:space="preserve"> </w:t>
      </w:r>
      <w:r>
        <w:t>es</w:t>
      </w:r>
      <w:r>
        <w:rPr>
          <w:spacing w:val="-10"/>
        </w:rPr>
        <w:t xml:space="preserve"> </w:t>
      </w:r>
      <w:r>
        <w:t>el</w:t>
      </w:r>
      <w:r>
        <w:rPr>
          <w:spacing w:val="-12"/>
        </w:rPr>
        <w:t xml:space="preserve"> </w:t>
      </w:r>
      <w:r>
        <w:t>caso</w:t>
      </w:r>
      <w:r>
        <w:rPr>
          <w:spacing w:val="-13"/>
        </w:rPr>
        <w:t xml:space="preserve"> </w:t>
      </w:r>
      <w:r>
        <w:t>de</w:t>
      </w:r>
      <w:r>
        <w:rPr>
          <w:spacing w:val="-11"/>
        </w:rPr>
        <w:t xml:space="preserve"> </w:t>
      </w:r>
      <w:r>
        <w:t>una</w:t>
      </w:r>
      <w:r>
        <w:rPr>
          <w:spacing w:val="-12"/>
        </w:rPr>
        <w:t xml:space="preserve"> </w:t>
      </w:r>
      <w:r>
        <w:t>persona de 102 años fue sancionada por el 1er Juzgado de Policía Local de Viña del Mar por no sufragar en el Plebiscito Constitucional 2022</w:t>
      </w:r>
      <w:r>
        <w:rPr>
          <w:position w:val="5"/>
          <w:sz w:val="12"/>
        </w:rPr>
        <w:t>1</w:t>
      </w:r>
      <w:r>
        <w:t>.</w:t>
      </w:r>
    </w:p>
    <w:p w:rsidR="00EE0444" w:rsidRDefault="00EE0444">
      <w:pPr>
        <w:pStyle w:val="Textoindependiente"/>
        <w:spacing w:before="41"/>
      </w:pPr>
    </w:p>
    <w:p w:rsidR="00EE0444" w:rsidRDefault="00000000">
      <w:pPr>
        <w:pStyle w:val="Textoindependiente"/>
        <w:spacing w:line="276" w:lineRule="auto"/>
        <w:ind w:left="100" w:right="125"/>
        <w:jc w:val="both"/>
      </w:pPr>
      <w:r>
        <w:t>Así, se observa que las personas mayores o con un alto grado de discapacidad física enfrentan tres o cuatro</w:t>
      </w:r>
      <w:r>
        <w:rPr>
          <w:spacing w:val="-4"/>
        </w:rPr>
        <w:t xml:space="preserve"> </w:t>
      </w:r>
      <w:r>
        <w:t>veces</w:t>
      </w:r>
      <w:r>
        <w:rPr>
          <w:spacing w:val="-4"/>
        </w:rPr>
        <w:t xml:space="preserve"> </w:t>
      </w:r>
      <w:r>
        <w:t>más</w:t>
      </w:r>
      <w:r>
        <w:rPr>
          <w:spacing w:val="-1"/>
        </w:rPr>
        <w:t xml:space="preserve"> </w:t>
      </w:r>
      <w:r>
        <w:t>los</w:t>
      </w:r>
      <w:r>
        <w:rPr>
          <w:spacing w:val="-4"/>
        </w:rPr>
        <w:t xml:space="preserve"> </w:t>
      </w:r>
      <w:r>
        <w:t>impedimentos</w:t>
      </w:r>
      <w:r>
        <w:rPr>
          <w:spacing w:val="-4"/>
        </w:rPr>
        <w:t xml:space="preserve"> </w:t>
      </w:r>
      <w:r>
        <w:t>al</w:t>
      </w:r>
      <w:r>
        <w:rPr>
          <w:spacing w:val="-1"/>
        </w:rPr>
        <w:t xml:space="preserve"> </w:t>
      </w:r>
      <w:r>
        <w:t>intentar</w:t>
      </w:r>
      <w:r>
        <w:rPr>
          <w:spacing w:val="-3"/>
        </w:rPr>
        <w:t xml:space="preserve"> </w:t>
      </w:r>
      <w:r>
        <w:t>ejercer</w:t>
      </w:r>
      <w:r>
        <w:rPr>
          <w:spacing w:val="-3"/>
        </w:rPr>
        <w:t xml:space="preserve"> </w:t>
      </w:r>
      <w:r>
        <w:t>su</w:t>
      </w:r>
      <w:r>
        <w:rPr>
          <w:spacing w:val="-4"/>
        </w:rPr>
        <w:t xml:space="preserve"> </w:t>
      </w:r>
      <w:r>
        <w:t>derecho</w:t>
      </w:r>
      <w:r>
        <w:rPr>
          <w:spacing w:val="-4"/>
        </w:rPr>
        <w:t xml:space="preserve"> </w:t>
      </w:r>
      <w:r>
        <w:t>al</w:t>
      </w:r>
      <w:r>
        <w:rPr>
          <w:spacing w:val="-4"/>
        </w:rPr>
        <w:t xml:space="preserve"> </w:t>
      </w:r>
      <w:r>
        <w:t>voto.</w:t>
      </w:r>
      <w:r>
        <w:rPr>
          <w:spacing w:val="-3"/>
        </w:rPr>
        <w:t xml:space="preserve"> </w:t>
      </w:r>
      <w:r>
        <w:t>Estas</w:t>
      </w:r>
      <w:r>
        <w:rPr>
          <w:spacing w:val="-4"/>
        </w:rPr>
        <w:t xml:space="preserve"> </w:t>
      </w:r>
      <w:r>
        <w:t>barreras</w:t>
      </w:r>
      <w:r>
        <w:rPr>
          <w:spacing w:val="-4"/>
        </w:rPr>
        <w:t xml:space="preserve"> </w:t>
      </w:r>
      <w:r>
        <w:t>pueden</w:t>
      </w:r>
      <w:r>
        <w:rPr>
          <w:spacing w:val="-4"/>
        </w:rPr>
        <w:t xml:space="preserve"> </w:t>
      </w:r>
      <w:r>
        <w:t>variar dependiendo de la ubicación y el tipo de discapacidad, pero algunas de las más comunes incluyen:</w:t>
      </w:r>
    </w:p>
    <w:p w:rsidR="00EE0444" w:rsidRDefault="00EE0444">
      <w:pPr>
        <w:pStyle w:val="Textoindependiente"/>
        <w:spacing w:before="41"/>
      </w:pPr>
    </w:p>
    <w:p w:rsidR="00EE0444" w:rsidRDefault="00000000">
      <w:pPr>
        <w:pStyle w:val="Textoindependiente"/>
        <w:spacing w:line="276" w:lineRule="auto"/>
        <w:ind w:left="100" w:right="125"/>
        <w:jc w:val="both"/>
      </w:pPr>
      <w:r>
        <w:t xml:space="preserve">Accesibilidad a los centros de votación: Es la situación que genera más dificultad para estas personas, ya que muchos centros de votación no están diseñados para atender a personas con problemas de </w:t>
      </w:r>
      <w:r>
        <w:rPr>
          <w:spacing w:val="-2"/>
        </w:rPr>
        <w:t>movilidad.</w:t>
      </w:r>
    </w:p>
    <w:p w:rsidR="00EE0444" w:rsidRDefault="00000000">
      <w:pPr>
        <w:pStyle w:val="Textoindependiente"/>
        <w:spacing w:before="264"/>
      </w:pPr>
      <w:r>
        <w:rPr>
          <w:noProof/>
        </w:rPr>
        <mc:AlternateContent>
          <mc:Choice Requires="wps">
            <w:drawing>
              <wp:anchor distT="0" distB="0" distL="0" distR="0" simplePos="0" relativeHeight="487587840" behindDoc="1" locked="0" layoutInCell="1" allowOverlap="1">
                <wp:simplePos x="0" y="0"/>
                <wp:positionH relativeFrom="page">
                  <wp:posOffset>914704</wp:posOffset>
                </wp:positionH>
                <wp:positionV relativeFrom="paragraph">
                  <wp:posOffset>354512</wp:posOffset>
                </wp:positionV>
                <wp:extent cx="1829435"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D47CFF" id="Graphic 2" o:spid="_x0000_s1026" style="position:absolute;margin-left:1in;margin-top:27.9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" path="m1829054,l,,,7620r1829054,l1829054,xe" fillcolor="black" stroked="f">
                <v:path arrowok="t"/>
                <w10:wrap type="topAndBottom" anchorx="page"/>
              </v:shape>
            </w:pict>
          </mc:Fallback>
        </mc:AlternateContent>
      </w:r>
    </w:p>
    <w:p w:rsidR="00EE0444" w:rsidRDefault="00000000">
      <w:pPr>
        <w:spacing w:before="88"/>
        <w:ind w:left="100"/>
        <w:rPr>
          <w:sz w:val="18"/>
        </w:rPr>
      </w:pPr>
      <w:r>
        <w:rPr>
          <w:rFonts w:ascii="Arial"/>
          <w:spacing w:val="-2"/>
          <w:position w:val="8"/>
          <w:sz w:val="14"/>
        </w:rPr>
        <w:t>1</w:t>
      </w:r>
      <w:r>
        <w:rPr>
          <w:rFonts w:ascii="Arial"/>
          <w:spacing w:val="71"/>
          <w:position w:val="8"/>
          <w:sz w:val="14"/>
        </w:rPr>
        <w:t xml:space="preserve">  </w:t>
      </w:r>
      <w:r>
        <w:rPr>
          <w:spacing w:val="-2"/>
          <w:sz w:val="18"/>
        </w:rPr>
        <w:t>https:</w:t>
      </w:r>
      <w:hyperlink r:id="rId5">
        <w:r>
          <w:rPr>
            <w:spacing w:val="-2"/>
            <w:sz w:val="18"/>
          </w:rPr>
          <w:t>//www.servel.cl/2024/01/09/sanciones-por-no-votar-son-impartidas-por-los-juzgados-de-policia-local/</w:t>
        </w:r>
      </w:hyperlink>
    </w:p>
    <w:p w:rsidR="00EE0444" w:rsidRDefault="00EE0444">
      <w:pPr>
        <w:rPr>
          <w:sz w:val="18"/>
        </w:rPr>
        <w:sectPr w:rsidR="00EE0444">
          <w:type w:val="continuous"/>
          <w:pgSz w:w="11910" w:h="16840"/>
          <w:pgMar w:top="540" w:right="1320" w:bottom="280" w:left="1340" w:header="720" w:footer="720" w:gutter="0"/>
          <w:cols w:space="720"/>
        </w:sectPr>
      </w:pPr>
    </w:p>
    <w:p w:rsidR="00EE0444" w:rsidRDefault="00000000">
      <w:pPr>
        <w:pStyle w:val="Textoindependiente"/>
        <w:spacing w:before="25" w:line="276" w:lineRule="auto"/>
        <w:ind w:left="100" w:right="119" w:firstLine="50"/>
        <w:jc w:val="both"/>
      </w:pPr>
      <w:r>
        <w:lastRenderedPageBreak/>
        <w:t>A pesar de que la Ley 20.422 mandata en uno de sus</w:t>
      </w:r>
      <w:r>
        <w:rPr>
          <w:spacing w:val="40"/>
        </w:rPr>
        <w:t xml:space="preserve"> </w:t>
      </w:r>
      <w:r>
        <w:t>principios más relevantes, la accesibilidad universal</w:t>
      </w:r>
      <w:r>
        <w:rPr>
          <w:position w:val="5"/>
          <w:sz w:val="12"/>
        </w:rPr>
        <w:t>2</w:t>
      </w:r>
      <w:r>
        <w:rPr>
          <w:spacing w:val="40"/>
          <w:position w:val="5"/>
          <w:sz w:val="12"/>
        </w:rPr>
        <w:t xml:space="preserve"> </w:t>
      </w:r>
      <w:r>
        <w:t>y el diseño universal</w:t>
      </w:r>
      <w:r>
        <w:rPr>
          <w:position w:val="5"/>
          <w:sz w:val="12"/>
        </w:rPr>
        <w:t>3</w:t>
      </w:r>
      <w:r>
        <w:t>, muchos de los centros de votación no han sido pensados para su inclusión, tales como escuelas y estadios, encontrándonos frecuentemente con que existen barreras de infraestructura como pasillos estrechos, escaleras sin rampas, falta de ascensores</w:t>
      </w:r>
      <w:r>
        <w:rPr>
          <w:spacing w:val="40"/>
        </w:rPr>
        <w:t xml:space="preserve"> </w:t>
      </w:r>
      <w:r>
        <w:t>o baños que no son accesibles. Con ello, la legislación ha establecido que las personas que no pueden entrar a la cámara secreta por usar camilla, silla de ruedas u otro motivo, puedan sufragar fuera de ella, en las cual se tendrán que adoptar las medidas para llevar a cabo este propósito, situación que claramente no se condice con la realidad de estos grupos, sobre todo si se encuentran en condiciones sociales precarizadas, sin la asistencia ni ayuda de un círculo cercano.</w:t>
      </w:r>
    </w:p>
    <w:p w:rsidR="00EE0444" w:rsidRDefault="00EE0444">
      <w:pPr>
        <w:pStyle w:val="Textoindependiente"/>
        <w:spacing w:before="41"/>
      </w:pPr>
    </w:p>
    <w:p w:rsidR="00EE0444" w:rsidRDefault="00000000">
      <w:pPr>
        <w:pStyle w:val="Textoindependiente"/>
        <w:spacing w:before="1" w:line="276" w:lineRule="auto"/>
        <w:ind w:left="100" w:right="121"/>
        <w:jc w:val="both"/>
      </w:pPr>
      <w:r>
        <w:t>Transporte</w:t>
      </w:r>
      <w:r>
        <w:rPr>
          <w:spacing w:val="-1"/>
        </w:rPr>
        <w:t xml:space="preserve"> </w:t>
      </w:r>
      <w:r>
        <w:t>público:</w:t>
      </w:r>
      <w:r>
        <w:rPr>
          <w:spacing w:val="-2"/>
        </w:rPr>
        <w:t xml:space="preserve"> </w:t>
      </w:r>
      <w:r>
        <w:t>El</w:t>
      </w:r>
      <w:r>
        <w:rPr>
          <w:spacing w:val="-2"/>
        </w:rPr>
        <w:t xml:space="preserve"> </w:t>
      </w:r>
      <w:r>
        <w:t>acceso</w:t>
      </w:r>
      <w:r>
        <w:rPr>
          <w:spacing w:val="-2"/>
        </w:rPr>
        <w:t xml:space="preserve"> </w:t>
      </w:r>
      <w:r>
        <w:t>a</w:t>
      </w:r>
      <w:r>
        <w:rPr>
          <w:spacing w:val="-1"/>
        </w:rPr>
        <w:t xml:space="preserve"> </w:t>
      </w:r>
      <w:r>
        <w:t>transporte</w:t>
      </w:r>
      <w:r>
        <w:rPr>
          <w:spacing w:val="-1"/>
        </w:rPr>
        <w:t xml:space="preserve"> </w:t>
      </w:r>
      <w:r>
        <w:t>público</w:t>
      </w:r>
      <w:r>
        <w:rPr>
          <w:spacing w:val="-3"/>
        </w:rPr>
        <w:t xml:space="preserve"> </w:t>
      </w:r>
      <w:r>
        <w:t>que pueda</w:t>
      </w:r>
      <w:r>
        <w:rPr>
          <w:spacing w:val="-1"/>
        </w:rPr>
        <w:t xml:space="preserve"> </w:t>
      </w:r>
      <w:r>
        <w:t>llevar</w:t>
      </w:r>
      <w:r>
        <w:rPr>
          <w:spacing w:val="-1"/>
        </w:rPr>
        <w:t xml:space="preserve"> </w:t>
      </w:r>
      <w:r>
        <w:t>a</w:t>
      </w:r>
      <w:r>
        <w:rPr>
          <w:spacing w:val="-3"/>
        </w:rPr>
        <w:t xml:space="preserve"> </w:t>
      </w:r>
      <w:r>
        <w:t>las</w:t>
      </w:r>
      <w:r>
        <w:rPr>
          <w:spacing w:val="-2"/>
        </w:rPr>
        <w:t xml:space="preserve"> </w:t>
      </w:r>
      <w:r>
        <w:t>personas</w:t>
      </w:r>
      <w:r>
        <w:rPr>
          <w:spacing w:val="-2"/>
        </w:rPr>
        <w:t xml:space="preserve"> </w:t>
      </w:r>
      <w:r>
        <w:t>con</w:t>
      </w:r>
      <w:r>
        <w:rPr>
          <w:spacing w:val="-3"/>
        </w:rPr>
        <w:t xml:space="preserve"> </w:t>
      </w:r>
      <w:r>
        <w:t>discapacidades a los centros de votación puede ser limitado o inexistente en grandes zonas del país. No siempre se dispone por parte de los municipios transporte de refuerzo gratuito para las elecciones, lo que es un desincentivo más para quienes sufren de problemas de movilidad o</w:t>
      </w:r>
      <w:r>
        <w:rPr>
          <w:spacing w:val="40"/>
        </w:rPr>
        <w:t xml:space="preserve"> </w:t>
      </w:r>
      <w:r>
        <w:t>personas mayores que tienen un alto grado discapacidad física que, incluso en los casos en que alguien las pueda trasladar ya es todo un desafío, debiendo hallar la forma de acercarse al centro de votación que le corresponde.</w:t>
      </w:r>
    </w:p>
    <w:p w:rsidR="00EE0444" w:rsidRDefault="00EE0444">
      <w:pPr>
        <w:pStyle w:val="Textoindependiente"/>
        <w:spacing w:before="40"/>
      </w:pPr>
    </w:p>
    <w:p w:rsidR="00EE0444" w:rsidRDefault="00000000">
      <w:pPr>
        <w:pStyle w:val="Textoindependiente"/>
        <w:spacing w:line="276" w:lineRule="auto"/>
        <w:ind w:left="100" w:right="122"/>
        <w:jc w:val="both"/>
      </w:pPr>
      <w:r>
        <w:t>Información</w:t>
      </w:r>
      <w:r>
        <w:rPr>
          <w:spacing w:val="-2"/>
        </w:rPr>
        <w:t xml:space="preserve"> </w:t>
      </w:r>
      <w:r>
        <w:t>y</w:t>
      </w:r>
      <w:r>
        <w:rPr>
          <w:spacing w:val="-4"/>
        </w:rPr>
        <w:t xml:space="preserve"> </w:t>
      </w:r>
      <w:r>
        <w:t>comunicación</w:t>
      </w:r>
      <w:r>
        <w:rPr>
          <w:spacing w:val="-4"/>
        </w:rPr>
        <w:t xml:space="preserve"> </w:t>
      </w:r>
      <w:r>
        <w:t>:</w:t>
      </w:r>
      <w:r>
        <w:rPr>
          <w:spacing w:val="-3"/>
        </w:rPr>
        <w:t xml:space="preserve"> </w:t>
      </w:r>
      <w:r>
        <w:t>La</w:t>
      </w:r>
      <w:r>
        <w:rPr>
          <w:spacing w:val="-2"/>
        </w:rPr>
        <w:t xml:space="preserve"> </w:t>
      </w:r>
      <w:r>
        <w:t>falta</w:t>
      </w:r>
      <w:r>
        <w:rPr>
          <w:spacing w:val="-3"/>
        </w:rPr>
        <w:t xml:space="preserve"> </w:t>
      </w:r>
      <w:r>
        <w:t>de</w:t>
      </w:r>
      <w:r>
        <w:rPr>
          <w:spacing w:val="-3"/>
        </w:rPr>
        <w:t xml:space="preserve"> </w:t>
      </w:r>
      <w:r>
        <w:t>información</w:t>
      </w:r>
      <w:r>
        <w:rPr>
          <w:spacing w:val="-2"/>
        </w:rPr>
        <w:t xml:space="preserve"> </w:t>
      </w:r>
      <w:r>
        <w:t>accesible</w:t>
      </w:r>
      <w:r>
        <w:rPr>
          <w:spacing w:val="-3"/>
        </w:rPr>
        <w:t xml:space="preserve"> </w:t>
      </w:r>
      <w:r>
        <w:t>sobre dónde</w:t>
      </w:r>
      <w:r>
        <w:rPr>
          <w:spacing w:val="-3"/>
        </w:rPr>
        <w:t xml:space="preserve"> </w:t>
      </w:r>
      <w:r>
        <w:t>y</w:t>
      </w:r>
      <w:r>
        <w:rPr>
          <w:spacing w:val="-4"/>
        </w:rPr>
        <w:t xml:space="preserve"> </w:t>
      </w:r>
      <w:r>
        <w:t>cuándo</w:t>
      </w:r>
      <w:r>
        <w:rPr>
          <w:spacing w:val="-4"/>
        </w:rPr>
        <w:t xml:space="preserve"> </w:t>
      </w:r>
      <w:r>
        <w:t>votar</w:t>
      </w:r>
      <w:r>
        <w:rPr>
          <w:spacing w:val="-3"/>
        </w:rPr>
        <w:t xml:space="preserve"> </w:t>
      </w:r>
      <w:r>
        <w:t>puede</w:t>
      </w:r>
      <w:r>
        <w:rPr>
          <w:spacing w:val="-3"/>
        </w:rPr>
        <w:t xml:space="preserve"> </w:t>
      </w:r>
      <w:r>
        <w:t>ser una barrera significativa, el Estado debe propender a generar más campañas informativas para los procesos eleccionarios, ya que son siempre estas personas las que más lejanía tienen con la utilización de plataformas y los nuevos medios comunicacionales. De igual forma, se debe fomentar y dar a conocer los formatos accesibles (como braille o audio) a través del voto asistido.</w:t>
      </w:r>
    </w:p>
    <w:p w:rsidR="00EE0444" w:rsidRDefault="00EE0444">
      <w:pPr>
        <w:pStyle w:val="Textoindependiente"/>
        <w:spacing w:before="41"/>
      </w:pPr>
    </w:p>
    <w:p w:rsidR="00EE0444" w:rsidRDefault="00000000">
      <w:pPr>
        <w:pStyle w:val="Textoindependiente"/>
        <w:spacing w:before="1" w:line="276" w:lineRule="auto"/>
        <w:ind w:left="100" w:right="116"/>
        <w:jc w:val="both"/>
      </w:pPr>
      <w:r>
        <w:t>A</w:t>
      </w:r>
      <w:r>
        <w:rPr>
          <w:spacing w:val="-1"/>
        </w:rPr>
        <w:t xml:space="preserve"> </w:t>
      </w:r>
      <w:r>
        <w:t>pesar</w:t>
      </w:r>
      <w:r>
        <w:rPr>
          <w:spacing w:val="-2"/>
        </w:rPr>
        <w:t xml:space="preserve"> </w:t>
      </w:r>
      <w:r>
        <w:t>de</w:t>
      </w:r>
      <w:r>
        <w:rPr>
          <w:spacing w:val="-2"/>
        </w:rPr>
        <w:t xml:space="preserve"> </w:t>
      </w:r>
      <w:r>
        <w:t>los avances</w:t>
      </w:r>
      <w:r>
        <w:rPr>
          <w:spacing w:val="-3"/>
        </w:rPr>
        <w:t xml:space="preserve"> </w:t>
      </w:r>
      <w:r>
        <w:t>en</w:t>
      </w:r>
      <w:r>
        <w:rPr>
          <w:spacing w:val="-1"/>
        </w:rPr>
        <w:t xml:space="preserve"> </w:t>
      </w:r>
      <w:r>
        <w:t>esta</w:t>
      </w:r>
      <w:r>
        <w:rPr>
          <w:spacing w:val="-1"/>
        </w:rPr>
        <w:t xml:space="preserve"> </w:t>
      </w:r>
      <w:r>
        <w:t>materia,</w:t>
      </w:r>
      <w:r>
        <w:rPr>
          <w:spacing w:val="-2"/>
        </w:rPr>
        <w:t xml:space="preserve"> </w:t>
      </w:r>
      <w:r>
        <w:t>se</w:t>
      </w:r>
      <w:r>
        <w:rPr>
          <w:spacing w:val="-2"/>
        </w:rPr>
        <w:t xml:space="preserve"> </w:t>
      </w:r>
      <w:r>
        <w:t>refleja un</w:t>
      </w:r>
      <w:r>
        <w:rPr>
          <w:spacing w:val="-3"/>
        </w:rPr>
        <w:t xml:space="preserve"> </w:t>
      </w:r>
      <w:r>
        <w:t>problema</w:t>
      </w:r>
      <w:r>
        <w:rPr>
          <w:spacing w:val="-1"/>
        </w:rPr>
        <w:t xml:space="preserve"> </w:t>
      </w:r>
      <w:r>
        <w:t>de inclusión</w:t>
      </w:r>
      <w:r>
        <w:rPr>
          <w:spacing w:val="-1"/>
        </w:rPr>
        <w:t xml:space="preserve"> </w:t>
      </w:r>
      <w:r>
        <w:t>gigantesco</w:t>
      </w:r>
      <w:r>
        <w:rPr>
          <w:spacing w:val="-3"/>
        </w:rPr>
        <w:t xml:space="preserve"> </w:t>
      </w:r>
      <w:r>
        <w:t>en</w:t>
      </w:r>
      <w:r>
        <w:rPr>
          <w:spacing w:val="-1"/>
        </w:rPr>
        <w:t xml:space="preserve"> </w:t>
      </w:r>
      <w:r>
        <w:t>nuestro país, ya que siguen existiendo desafíos prácticos que dificultan que estos grupos puedan ejercer tranquilamente</w:t>
      </w:r>
      <w:r>
        <w:rPr>
          <w:spacing w:val="-5"/>
        </w:rPr>
        <w:t xml:space="preserve"> </w:t>
      </w:r>
      <w:r>
        <w:t>su</w:t>
      </w:r>
      <w:r>
        <w:rPr>
          <w:spacing w:val="-6"/>
        </w:rPr>
        <w:t xml:space="preserve"> </w:t>
      </w:r>
      <w:r>
        <w:t>derecho</w:t>
      </w:r>
      <w:r>
        <w:rPr>
          <w:spacing w:val="-4"/>
        </w:rPr>
        <w:t xml:space="preserve"> </w:t>
      </w:r>
      <w:r>
        <w:t>a</w:t>
      </w:r>
      <w:r>
        <w:rPr>
          <w:spacing w:val="-4"/>
        </w:rPr>
        <w:t xml:space="preserve"> </w:t>
      </w:r>
      <w:r>
        <w:t>sufragar.</w:t>
      </w:r>
      <w:r>
        <w:rPr>
          <w:spacing w:val="-4"/>
        </w:rPr>
        <w:t xml:space="preserve"> </w:t>
      </w:r>
      <w:r>
        <w:t>Por</w:t>
      </w:r>
      <w:r>
        <w:rPr>
          <w:spacing w:val="-5"/>
        </w:rPr>
        <w:t xml:space="preserve"> </w:t>
      </w:r>
      <w:r>
        <w:t>lo</w:t>
      </w:r>
      <w:r>
        <w:rPr>
          <w:spacing w:val="-7"/>
        </w:rPr>
        <w:t xml:space="preserve"> </w:t>
      </w:r>
      <w:r>
        <w:t>que</w:t>
      </w:r>
      <w:r>
        <w:rPr>
          <w:spacing w:val="-5"/>
        </w:rPr>
        <w:t xml:space="preserve"> </w:t>
      </w:r>
      <w:r>
        <w:t>el</w:t>
      </w:r>
      <w:r>
        <w:rPr>
          <w:spacing w:val="-5"/>
        </w:rPr>
        <w:t xml:space="preserve"> </w:t>
      </w:r>
      <w:r>
        <w:t>desenlace</w:t>
      </w:r>
      <w:r>
        <w:rPr>
          <w:spacing w:val="-5"/>
        </w:rPr>
        <w:t xml:space="preserve"> </w:t>
      </w:r>
      <w:r>
        <w:t>es</w:t>
      </w:r>
      <w:r>
        <w:rPr>
          <w:spacing w:val="-5"/>
        </w:rPr>
        <w:t xml:space="preserve"> </w:t>
      </w:r>
      <w:r>
        <w:t>ineficiente</w:t>
      </w:r>
      <w:r>
        <w:rPr>
          <w:spacing w:val="-5"/>
        </w:rPr>
        <w:t xml:space="preserve"> </w:t>
      </w:r>
      <w:r>
        <w:t>y</w:t>
      </w:r>
      <w:r>
        <w:rPr>
          <w:spacing w:val="-6"/>
        </w:rPr>
        <w:t xml:space="preserve"> </w:t>
      </w:r>
      <w:r>
        <w:t>burocratizado</w:t>
      </w:r>
      <w:r>
        <w:rPr>
          <w:spacing w:val="-6"/>
        </w:rPr>
        <w:t xml:space="preserve"> </w:t>
      </w:r>
      <w:r>
        <w:t>cuando</w:t>
      </w:r>
      <w:r>
        <w:rPr>
          <w:spacing w:val="-6"/>
        </w:rPr>
        <w:t xml:space="preserve"> </w:t>
      </w:r>
      <w:r>
        <w:t xml:space="preserve">no se pueden presentar ni justificar su situación, siendo citados a pagar una multa por medio de sus </w:t>
      </w:r>
      <w:r>
        <w:rPr>
          <w:spacing w:val="-2"/>
        </w:rPr>
        <w:t>cuidadores.</w:t>
      </w:r>
    </w:p>
    <w:p w:rsidR="00EE0444" w:rsidRDefault="00EE0444">
      <w:pPr>
        <w:pStyle w:val="Textoindependiente"/>
      </w:pPr>
    </w:p>
    <w:p w:rsidR="00EE0444" w:rsidRDefault="00EE0444">
      <w:pPr>
        <w:pStyle w:val="Textoindependiente"/>
        <w:spacing w:before="81"/>
      </w:pPr>
    </w:p>
    <w:p w:rsidR="00EE0444" w:rsidRDefault="00000000">
      <w:pPr>
        <w:pStyle w:val="Textoindependiente"/>
        <w:ind w:left="100"/>
      </w:pPr>
      <w:r>
        <w:rPr>
          <w:spacing w:val="-2"/>
        </w:rPr>
        <w:t>Antecedentes:</w:t>
      </w:r>
    </w:p>
    <w:p w:rsidR="00EE0444" w:rsidRDefault="00EE0444">
      <w:pPr>
        <w:pStyle w:val="Textoindependiente"/>
        <w:spacing w:before="79"/>
      </w:pPr>
    </w:p>
    <w:p w:rsidR="00EE0444" w:rsidRDefault="00000000">
      <w:pPr>
        <w:pStyle w:val="Textoindependiente"/>
        <w:spacing w:before="1" w:line="276" w:lineRule="auto"/>
        <w:ind w:left="100" w:right="120"/>
        <w:jc w:val="both"/>
      </w:pPr>
      <w:r>
        <w:t>El</w:t>
      </w:r>
      <w:r>
        <w:rPr>
          <w:spacing w:val="-5"/>
        </w:rPr>
        <w:t xml:space="preserve"> </w:t>
      </w:r>
      <w:r>
        <w:t>04</w:t>
      </w:r>
      <w:r>
        <w:rPr>
          <w:spacing w:val="-3"/>
        </w:rPr>
        <w:t xml:space="preserve"> </w:t>
      </w:r>
      <w:r>
        <w:t>de</w:t>
      </w:r>
      <w:r>
        <w:rPr>
          <w:spacing w:val="-4"/>
        </w:rPr>
        <w:t xml:space="preserve"> </w:t>
      </w:r>
      <w:r>
        <w:t>enero</w:t>
      </w:r>
      <w:r>
        <w:rPr>
          <w:spacing w:val="-5"/>
        </w:rPr>
        <w:t xml:space="preserve"> </w:t>
      </w:r>
      <w:r>
        <w:t>de</w:t>
      </w:r>
      <w:r>
        <w:rPr>
          <w:spacing w:val="-4"/>
        </w:rPr>
        <w:t xml:space="preserve"> </w:t>
      </w:r>
      <w:r>
        <w:t>2023,</w:t>
      </w:r>
      <w:r>
        <w:rPr>
          <w:spacing w:val="-4"/>
        </w:rPr>
        <w:t xml:space="preserve"> </w:t>
      </w:r>
      <w:r>
        <w:t>se</w:t>
      </w:r>
      <w:r>
        <w:rPr>
          <w:spacing w:val="-4"/>
        </w:rPr>
        <w:t xml:space="preserve"> </w:t>
      </w:r>
      <w:r>
        <w:t>publicó</w:t>
      </w:r>
      <w:r>
        <w:rPr>
          <w:spacing w:val="-3"/>
        </w:rPr>
        <w:t xml:space="preserve"> </w:t>
      </w:r>
      <w:r>
        <w:t>en</w:t>
      </w:r>
      <w:r>
        <w:rPr>
          <w:spacing w:val="-5"/>
        </w:rPr>
        <w:t xml:space="preserve"> </w:t>
      </w:r>
      <w:r>
        <w:t>el</w:t>
      </w:r>
      <w:r>
        <w:rPr>
          <w:spacing w:val="-2"/>
        </w:rPr>
        <w:t xml:space="preserve"> </w:t>
      </w:r>
      <w:r>
        <w:t>Diario</w:t>
      </w:r>
      <w:r>
        <w:rPr>
          <w:spacing w:val="-3"/>
        </w:rPr>
        <w:t xml:space="preserve"> </w:t>
      </w:r>
      <w:r>
        <w:t>Oficial</w:t>
      </w:r>
      <w:r>
        <w:rPr>
          <w:spacing w:val="-5"/>
        </w:rPr>
        <w:t xml:space="preserve"> </w:t>
      </w:r>
      <w:r>
        <w:t>la</w:t>
      </w:r>
      <w:r>
        <w:rPr>
          <w:spacing w:val="-3"/>
        </w:rPr>
        <w:t xml:space="preserve"> </w:t>
      </w:r>
      <w:r>
        <w:t>Ley</w:t>
      </w:r>
      <w:r>
        <w:rPr>
          <w:spacing w:val="-4"/>
        </w:rPr>
        <w:t xml:space="preserve"> </w:t>
      </w:r>
      <w:r>
        <w:t>N°</w:t>
      </w:r>
      <w:r>
        <w:rPr>
          <w:spacing w:val="-5"/>
        </w:rPr>
        <w:t xml:space="preserve"> </w:t>
      </w:r>
      <w:r>
        <w:t>21.524,</w:t>
      </w:r>
      <w:r>
        <w:rPr>
          <w:spacing w:val="-4"/>
        </w:rPr>
        <w:t xml:space="preserve"> </w:t>
      </w:r>
      <w:r>
        <w:t>que</w:t>
      </w:r>
      <w:r>
        <w:rPr>
          <w:spacing w:val="-4"/>
        </w:rPr>
        <w:t xml:space="preserve"> </w:t>
      </w:r>
      <w:r>
        <w:t>cambia</w:t>
      </w:r>
      <w:r>
        <w:rPr>
          <w:spacing w:val="-4"/>
        </w:rPr>
        <w:t xml:space="preserve"> </w:t>
      </w:r>
      <w:r>
        <w:t>la</w:t>
      </w:r>
      <w:r>
        <w:rPr>
          <w:spacing w:val="-4"/>
        </w:rPr>
        <w:t xml:space="preserve"> </w:t>
      </w:r>
      <w:r>
        <w:t>constitución</w:t>
      </w:r>
      <w:r>
        <w:rPr>
          <w:spacing w:val="-5"/>
        </w:rPr>
        <w:t xml:space="preserve"> </w:t>
      </w:r>
      <w:r>
        <w:t>para hacer</w:t>
      </w:r>
      <w:r>
        <w:rPr>
          <w:spacing w:val="-13"/>
        </w:rPr>
        <w:t xml:space="preserve"> </w:t>
      </w:r>
      <w:r>
        <w:t>obligatorio</w:t>
      </w:r>
      <w:r>
        <w:rPr>
          <w:spacing w:val="-12"/>
        </w:rPr>
        <w:t xml:space="preserve"> </w:t>
      </w:r>
      <w:r>
        <w:t>el</w:t>
      </w:r>
      <w:r>
        <w:rPr>
          <w:spacing w:val="-13"/>
        </w:rPr>
        <w:t xml:space="preserve"> </w:t>
      </w:r>
      <w:r>
        <w:t>voto</w:t>
      </w:r>
      <w:r>
        <w:rPr>
          <w:spacing w:val="-12"/>
        </w:rPr>
        <w:t xml:space="preserve"> </w:t>
      </w:r>
      <w:r>
        <w:t>en</w:t>
      </w:r>
      <w:r>
        <w:rPr>
          <w:spacing w:val="-13"/>
        </w:rPr>
        <w:t xml:space="preserve"> </w:t>
      </w:r>
      <w:r>
        <w:t>todas</w:t>
      </w:r>
      <w:r>
        <w:rPr>
          <w:spacing w:val="-12"/>
        </w:rPr>
        <w:t xml:space="preserve"> </w:t>
      </w:r>
      <w:r>
        <w:t>las</w:t>
      </w:r>
      <w:r>
        <w:rPr>
          <w:spacing w:val="-13"/>
        </w:rPr>
        <w:t xml:space="preserve"> </w:t>
      </w:r>
      <w:r>
        <w:t>elecciones</w:t>
      </w:r>
      <w:r>
        <w:rPr>
          <w:spacing w:val="-12"/>
        </w:rPr>
        <w:t xml:space="preserve"> </w:t>
      </w:r>
      <w:r>
        <w:t>y</w:t>
      </w:r>
      <w:r>
        <w:rPr>
          <w:spacing w:val="-13"/>
        </w:rPr>
        <w:t xml:space="preserve"> </w:t>
      </w:r>
      <w:r>
        <w:t>plebiscitos,</w:t>
      </w:r>
      <w:r>
        <w:rPr>
          <w:spacing w:val="-12"/>
        </w:rPr>
        <w:t xml:space="preserve"> </w:t>
      </w:r>
      <w:r>
        <w:t>excepto</w:t>
      </w:r>
      <w:r>
        <w:rPr>
          <w:spacing w:val="-13"/>
        </w:rPr>
        <w:t xml:space="preserve"> </w:t>
      </w:r>
      <w:r>
        <w:t>en</w:t>
      </w:r>
      <w:r>
        <w:rPr>
          <w:spacing w:val="-12"/>
        </w:rPr>
        <w:t xml:space="preserve"> </w:t>
      </w:r>
      <w:r>
        <w:t>las</w:t>
      </w:r>
      <w:r>
        <w:rPr>
          <w:spacing w:val="-13"/>
        </w:rPr>
        <w:t xml:space="preserve"> </w:t>
      </w:r>
      <w:r>
        <w:t>primarias.</w:t>
      </w:r>
      <w:r>
        <w:rPr>
          <w:spacing w:val="-12"/>
        </w:rPr>
        <w:t xml:space="preserve"> </w:t>
      </w:r>
      <w:r>
        <w:t>Esta</w:t>
      </w:r>
      <w:r>
        <w:rPr>
          <w:spacing w:val="-13"/>
        </w:rPr>
        <w:t xml:space="preserve"> </w:t>
      </w:r>
      <w:r>
        <w:t>ley</w:t>
      </w:r>
      <w:r>
        <w:rPr>
          <w:spacing w:val="-12"/>
        </w:rPr>
        <w:t xml:space="preserve"> </w:t>
      </w:r>
      <w:r>
        <w:t>establece que una ley orgánica constitucional determinará las multas o sanciones por no cumplir con esta obligación, quienes estarán exentos de ellas y cómo se determinarán dichas sanciones.</w:t>
      </w:r>
    </w:p>
    <w:p w:rsidR="00EE0444" w:rsidRDefault="00EE0444">
      <w:pPr>
        <w:pStyle w:val="Textoindependiente"/>
        <w:spacing w:before="41"/>
      </w:pPr>
    </w:p>
    <w:p w:rsidR="00EE0444" w:rsidRDefault="00000000">
      <w:pPr>
        <w:pStyle w:val="Textoindependiente"/>
        <w:spacing w:line="276" w:lineRule="auto"/>
        <w:ind w:left="100" w:right="124"/>
        <w:jc w:val="both"/>
      </w:pPr>
      <w:r>
        <w:t>Actualmente</w:t>
      </w:r>
      <w:r>
        <w:rPr>
          <w:spacing w:val="-7"/>
        </w:rPr>
        <w:t xml:space="preserve"> </w:t>
      </w:r>
      <w:r>
        <w:t>nuestra</w:t>
      </w:r>
      <w:r>
        <w:rPr>
          <w:spacing w:val="-7"/>
        </w:rPr>
        <w:t xml:space="preserve"> </w:t>
      </w:r>
      <w:r>
        <w:t>legislación</w:t>
      </w:r>
      <w:r>
        <w:rPr>
          <w:spacing w:val="-10"/>
        </w:rPr>
        <w:t xml:space="preserve"> </w:t>
      </w:r>
      <w:r>
        <w:t>electoral</w:t>
      </w:r>
      <w:r>
        <w:rPr>
          <w:spacing w:val="-9"/>
        </w:rPr>
        <w:t xml:space="preserve"> </w:t>
      </w:r>
      <w:r>
        <w:t>contempla</w:t>
      </w:r>
      <w:r>
        <w:rPr>
          <w:spacing w:val="-8"/>
        </w:rPr>
        <w:t xml:space="preserve"> </w:t>
      </w:r>
      <w:r>
        <w:t>la</w:t>
      </w:r>
      <w:r>
        <w:rPr>
          <w:spacing w:val="-8"/>
        </w:rPr>
        <w:t xml:space="preserve"> </w:t>
      </w:r>
      <w:r>
        <w:t>posibilidad</w:t>
      </w:r>
      <w:r>
        <w:rPr>
          <w:spacing w:val="-8"/>
        </w:rPr>
        <w:t xml:space="preserve"> </w:t>
      </w:r>
      <w:r>
        <w:t>de</w:t>
      </w:r>
      <w:r>
        <w:rPr>
          <w:spacing w:val="-8"/>
        </w:rPr>
        <w:t xml:space="preserve"> </w:t>
      </w:r>
      <w:r>
        <w:t>justificar</w:t>
      </w:r>
      <w:r>
        <w:rPr>
          <w:spacing w:val="-8"/>
        </w:rPr>
        <w:t xml:space="preserve"> </w:t>
      </w:r>
      <w:r>
        <w:t>la</w:t>
      </w:r>
      <w:r>
        <w:rPr>
          <w:spacing w:val="-7"/>
        </w:rPr>
        <w:t xml:space="preserve"> </w:t>
      </w:r>
      <w:r>
        <w:t>ausencia</w:t>
      </w:r>
      <w:r>
        <w:rPr>
          <w:spacing w:val="-8"/>
        </w:rPr>
        <w:t xml:space="preserve"> </w:t>
      </w:r>
      <w:r>
        <w:t>del</w:t>
      </w:r>
      <w:r>
        <w:rPr>
          <w:spacing w:val="-9"/>
        </w:rPr>
        <w:t xml:space="preserve"> </w:t>
      </w:r>
      <w:r>
        <w:t>votante, por</w:t>
      </w:r>
      <w:r>
        <w:rPr>
          <w:spacing w:val="-1"/>
        </w:rPr>
        <w:t xml:space="preserve"> </w:t>
      </w:r>
      <w:r>
        <w:t>razones como</w:t>
      </w:r>
      <w:r>
        <w:rPr>
          <w:spacing w:val="-1"/>
        </w:rPr>
        <w:t xml:space="preserve"> </w:t>
      </w:r>
      <w:r>
        <w:t>enfermedad,</w:t>
      </w:r>
      <w:r>
        <w:rPr>
          <w:spacing w:val="1"/>
        </w:rPr>
        <w:t xml:space="preserve"> </w:t>
      </w:r>
      <w:r>
        <w:t>ausencia del país,</w:t>
      </w:r>
      <w:r>
        <w:rPr>
          <w:spacing w:val="1"/>
        </w:rPr>
        <w:t xml:space="preserve"> </w:t>
      </w:r>
      <w:r>
        <w:t>estar a más</w:t>
      </w:r>
      <w:r>
        <w:rPr>
          <w:spacing w:val="-1"/>
        </w:rPr>
        <w:t xml:space="preserve"> </w:t>
      </w:r>
      <w:r>
        <w:t>de</w:t>
      </w:r>
      <w:r>
        <w:rPr>
          <w:spacing w:val="1"/>
        </w:rPr>
        <w:t xml:space="preserve"> </w:t>
      </w:r>
      <w:r>
        <w:t>doscientos</w:t>
      </w:r>
      <w:r>
        <w:rPr>
          <w:spacing w:val="-1"/>
        </w:rPr>
        <w:t xml:space="preserve"> </w:t>
      </w:r>
      <w:r>
        <w:t>kilómetros</w:t>
      </w:r>
      <w:r>
        <w:rPr>
          <w:spacing w:val="-1"/>
        </w:rPr>
        <w:t xml:space="preserve"> </w:t>
      </w:r>
      <w:r>
        <w:t>de</w:t>
      </w:r>
      <w:r>
        <w:rPr>
          <w:spacing w:val="1"/>
        </w:rPr>
        <w:t xml:space="preserve"> </w:t>
      </w:r>
      <w:r>
        <w:t>su</w:t>
      </w:r>
      <w:r>
        <w:rPr>
          <w:spacing w:val="-1"/>
        </w:rPr>
        <w:t xml:space="preserve"> </w:t>
      </w:r>
      <w:r>
        <w:t xml:space="preserve">lugar </w:t>
      </w:r>
      <w:r>
        <w:rPr>
          <w:spacing w:val="-5"/>
        </w:rPr>
        <w:t>de</w:t>
      </w:r>
    </w:p>
    <w:p w:rsidR="00EE0444" w:rsidRDefault="00000000">
      <w:pPr>
        <w:pStyle w:val="Textoindependiente"/>
        <w:spacing w:before="4"/>
        <w:rPr>
          <w:sz w:val="17"/>
        </w:rPr>
      </w:pPr>
      <w:r>
        <w:rPr>
          <w:noProof/>
        </w:rPr>
        <mc:AlternateContent>
          <mc:Choice Requires="wps">
            <w:drawing>
              <wp:anchor distT="0" distB="0" distL="0" distR="0" simplePos="0" relativeHeight="487588352" behindDoc="1" locked="0" layoutInCell="1" allowOverlap="1">
                <wp:simplePos x="0" y="0"/>
                <wp:positionH relativeFrom="page">
                  <wp:posOffset>914704</wp:posOffset>
                </wp:positionH>
                <wp:positionV relativeFrom="paragraph">
                  <wp:posOffset>163559</wp:posOffset>
                </wp:positionV>
                <wp:extent cx="1829435"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2C4F7C" id="Graphic 3" o:spid="_x0000_s1026" style="position:absolute;margin-left:1in;margin-top:12.9pt;width:144.05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" path="m1829054,l,,,7619r1829054,l1829054,xe" fillcolor="black" stroked="f">
                <v:path arrowok="t"/>
                <w10:wrap type="topAndBottom" anchorx="page"/>
              </v:shape>
            </w:pict>
          </mc:Fallback>
        </mc:AlternateContent>
      </w:r>
    </w:p>
    <w:p w:rsidR="00EE0444" w:rsidRDefault="00000000">
      <w:pPr>
        <w:spacing w:before="88"/>
        <w:ind w:left="100" w:right="119"/>
        <w:jc w:val="both"/>
        <w:rPr>
          <w:sz w:val="18"/>
        </w:rPr>
      </w:pPr>
      <w:r>
        <w:rPr>
          <w:rFonts w:ascii="Arial" w:hAnsi="Arial"/>
          <w:position w:val="8"/>
          <w:sz w:val="14"/>
        </w:rPr>
        <w:t>2</w:t>
      </w:r>
      <w:r>
        <w:rPr>
          <w:rFonts w:ascii="Arial" w:hAnsi="Arial"/>
          <w:spacing w:val="5"/>
          <w:position w:val="8"/>
          <w:sz w:val="14"/>
        </w:rPr>
        <w:t xml:space="preserve"> </w:t>
      </w:r>
      <w:r>
        <w:rPr>
          <w:sz w:val="18"/>
        </w:rPr>
        <w:t>b)</w:t>
      </w:r>
      <w:r>
        <w:rPr>
          <w:spacing w:val="-9"/>
          <w:sz w:val="18"/>
        </w:rPr>
        <w:t xml:space="preserve"> </w:t>
      </w:r>
      <w:r>
        <w:rPr>
          <w:sz w:val="18"/>
        </w:rPr>
        <w:t>Accesibilidad</w:t>
      </w:r>
      <w:r>
        <w:rPr>
          <w:spacing w:val="-9"/>
          <w:sz w:val="18"/>
        </w:rPr>
        <w:t xml:space="preserve"> </w:t>
      </w:r>
      <w:r>
        <w:rPr>
          <w:sz w:val="18"/>
        </w:rPr>
        <w:t>Universal:</w:t>
      </w:r>
      <w:r>
        <w:rPr>
          <w:spacing w:val="-8"/>
          <w:sz w:val="18"/>
        </w:rPr>
        <w:t xml:space="preserve"> </w:t>
      </w:r>
      <w:r>
        <w:rPr>
          <w:sz w:val="18"/>
        </w:rPr>
        <w:t>La</w:t>
      </w:r>
      <w:r>
        <w:rPr>
          <w:spacing w:val="-10"/>
          <w:sz w:val="18"/>
        </w:rPr>
        <w:t xml:space="preserve"> </w:t>
      </w:r>
      <w:r>
        <w:rPr>
          <w:sz w:val="18"/>
        </w:rPr>
        <w:t>condición</w:t>
      </w:r>
      <w:r>
        <w:rPr>
          <w:spacing w:val="-8"/>
          <w:sz w:val="18"/>
        </w:rPr>
        <w:t xml:space="preserve"> </w:t>
      </w:r>
      <w:r>
        <w:rPr>
          <w:sz w:val="18"/>
        </w:rPr>
        <w:t>que</w:t>
      </w:r>
      <w:r>
        <w:rPr>
          <w:spacing w:val="-10"/>
          <w:sz w:val="18"/>
        </w:rPr>
        <w:t xml:space="preserve"> </w:t>
      </w:r>
      <w:r>
        <w:rPr>
          <w:sz w:val="18"/>
        </w:rPr>
        <w:t>deben</w:t>
      </w:r>
      <w:r>
        <w:rPr>
          <w:spacing w:val="-8"/>
          <w:sz w:val="18"/>
        </w:rPr>
        <w:t xml:space="preserve"> </w:t>
      </w:r>
      <w:r>
        <w:rPr>
          <w:sz w:val="18"/>
        </w:rPr>
        <w:t>cumplir</w:t>
      </w:r>
      <w:r>
        <w:rPr>
          <w:spacing w:val="-8"/>
          <w:sz w:val="18"/>
        </w:rPr>
        <w:t xml:space="preserve"> </w:t>
      </w:r>
      <w:r>
        <w:rPr>
          <w:sz w:val="18"/>
        </w:rPr>
        <w:t>los</w:t>
      </w:r>
      <w:r>
        <w:rPr>
          <w:spacing w:val="-9"/>
          <w:sz w:val="18"/>
        </w:rPr>
        <w:t xml:space="preserve"> </w:t>
      </w:r>
      <w:r>
        <w:rPr>
          <w:sz w:val="18"/>
        </w:rPr>
        <w:t>entornos,</w:t>
      </w:r>
      <w:r>
        <w:rPr>
          <w:spacing w:val="-9"/>
          <w:sz w:val="18"/>
        </w:rPr>
        <w:t xml:space="preserve"> </w:t>
      </w:r>
      <w:r>
        <w:rPr>
          <w:sz w:val="18"/>
        </w:rPr>
        <w:t>procesos,</w:t>
      </w:r>
      <w:r>
        <w:rPr>
          <w:spacing w:val="-11"/>
          <w:sz w:val="18"/>
        </w:rPr>
        <w:t xml:space="preserve"> </w:t>
      </w:r>
      <w:r>
        <w:rPr>
          <w:sz w:val="18"/>
        </w:rPr>
        <w:t>bienes,</w:t>
      </w:r>
      <w:r>
        <w:rPr>
          <w:spacing w:val="-11"/>
          <w:sz w:val="18"/>
        </w:rPr>
        <w:t xml:space="preserve"> </w:t>
      </w:r>
      <w:r>
        <w:rPr>
          <w:sz w:val="18"/>
        </w:rPr>
        <w:t>productos</w:t>
      </w:r>
      <w:r>
        <w:rPr>
          <w:spacing w:val="-9"/>
          <w:sz w:val="18"/>
        </w:rPr>
        <w:t xml:space="preserve"> </w:t>
      </w:r>
      <w:r>
        <w:rPr>
          <w:sz w:val="18"/>
        </w:rPr>
        <w:t>y</w:t>
      </w:r>
      <w:r>
        <w:rPr>
          <w:spacing w:val="-9"/>
          <w:sz w:val="18"/>
        </w:rPr>
        <w:t xml:space="preserve"> </w:t>
      </w:r>
      <w:r>
        <w:rPr>
          <w:sz w:val="18"/>
        </w:rPr>
        <w:t>servicios, así</w:t>
      </w:r>
      <w:r>
        <w:rPr>
          <w:spacing w:val="-7"/>
          <w:sz w:val="18"/>
        </w:rPr>
        <w:t xml:space="preserve"> </w:t>
      </w:r>
      <w:r>
        <w:rPr>
          <w:sz w:val="18"/>
        </w:rPr>
        <w:t>como</w:t>
      </w:r>
      <w:r>
        <w:rPr>
          <w:spacing w:val="-6"/>
          <w:sz w:val="18"/>
        </w:rPr>
        <w:t xml:space="preserve"> </w:t>
      </w:r>
      <w:r>
        <w:rPr>
          <w:sz w:val="18"/>
        </w:rPr>
        <w:t>los</w:t>
      </w:r>
      <w:r>
        <w:rPr>
          <w:spacing w:val="-7"/>
          <w:sz w:val="18"/>
        </w:rPr>
        <w:t xml:space="preserve"> </w:t>
      </w:r>
      <w:r>
        <w:rPr>
          <w:sz w:val="18"/>
        </w:rPr>
        <w:t>objetos</w:t>
      </w:r>
      <w:r>
        <w:rPr>
          <w:spacing w:val="-7"/>
          <w:sz w:val="18"/>
        </w:rPr>
        <w:t xml:space="preserve"> </w:t>
      </w:r>
      <w:r>
        <w:rPr>
          <w:sz w:val="18"/>
        </w:rPr>
        <w:t>o</w:t>
      </w:r>
      <w:r>
        <w:rPr>
          <w:spacing w:val="-5"/>
          <w:sz w:val="18"/>
        </w:rPr>
        <w:t xml:space="preserve"> </w:t>
      </w:r>
      <w:r>
        <w:rPr>
          <w:sz w:val="18"/>
        </w:rPr>
        <w:t>instrumentos,</w:t>
      </w:r>
      <w:r>
        <w:rPr>
          <w:spacing w:val="-7"/>
          <w:sz w:val="18"/>
        </w:rPr>
        <w:t xml:space="preserve"> </w:t>
      </w:r>
      <w:r>
        <w:rPr>
          <w:sz w:val="18"/>
        </w:rPr>
        <w:t>herramientas</w:t>
      </w:r>
      <w:r>
        <w:rPr>
          <w:spacing w:val="-7"/>
          <w:sz w:val="18"/>
        </w:rPr>
        <w:t xml:space="preserve"> </w:t>
      </w:r>
      <w:r>
        <w:rPr>
          <w:sz w:val="18"/>
        </w:rPr>
        <w:t>y</w:t>
      </w:r>
      <w:r>
        <w:rPr>
          <w:spacing w:val="-7"/>
          <w:sz w:val="18"/>
        </w:rPr>
        <w:t xml:space="preserve"> </w:t>
      </w:r>
      <w:r>
        <w:rPr>
          <w:sz w:val="18"/>
        </w:rPr>
        <w:t>dispositivos,</w:t>
      </w:r>
      <w:r>
        <w:rPr>
          <w:spacing w:val="-5"/>
          <w:sz w:val="18"/>
        </w:rPr>
        <w:t xml:space="preserve"> </w:t>
      </w:r>
      <w:r>
        <w:rPr>
          <w:sz w:val="18"/>
        </w:rPr>
        <w:t>para</w:t>
      </w:r>
      <w:r>
        <w:rPr>
          <w:spacing w:val="-7"/>
          <w:sz w:val="18"/>
        </w:rPr>
        <w:t xml:space="preserve"> </w:t>
      </w:r>
      <w:r>
        <w:rPr>
          <w:sz w:val="18"/>
        </w:rPr>
        <w:t>ser</w:t>
      </w:r>
      <w:r>
        <w:rPr>
          <w:spacing w:val="-7"/>
          <w:sz w:val="18"/>
        </w:rPr>
        <w:t xml:space="preserve"> </w:t>
      </w:r>
      <w:r>
        <w:rPr>
          <w:sz w:val="18"/>
        </w:rPr>
        <w:t>comprensibles,</w:t>
      </w:r>
      <w:r>
        <w:rPr>
          <w:spacing w:val="-7"/>
          <w:sz w:val="18"/>
        </w:rPr>
        <w:t xml:space="preserve"> </w:t>
      </w:r>
      <w:r>
        <w:rPr>
          <w:sz w:val="18"/>
        </w:rPr>
        <w:t>utilizables</w:t>
      </w:r>
      <w:r>
        <w:rPr>
          <w:spacing w:val="-7"/>
          <w:sz w:val="18"/>
        </w:rPr>
        <w:t xml:space="preserve"> </w:t>
      </w:r>
      <w:r>
        <w:rPr>
          <w:sz w:val="18"/>
        </w:rPr>
        <w:t>y</w:t>
      </w:r>
      <w:r>
        <w:rPr>
          <w:spacing w:val="-7"/>
          <w:sz w:val="18"/>
        </w:rPr>
        <w:t xml:space="preserve"> </w:t>
      </w:r>
      <w:r>
        <w:rPr>
          <w:sz w:val="18"/>
        </w:rPr>
        <w:t>practicables por todas las personas, en condiciones de seguridad y comodidad, de la forma más autónoma y natural posible.</w:t>
      </w:r>
    </w:p>
    <w:p w:rsidR="00EE0444" w:rsidRDefault="00000000">
      <w:pPr>
        <w:ind w:left="100" w:right="119"/>
        <w:jc w:val="both"/>
        <w:rPr>
          <w:sz w:val="18"/>
        </w:rPr>
      </w:pPr>
      <w:r>
        <w:rPr>
          <w:rFonts w:ascii="Arial" w:hAnsi="Arial"/>
          <w:position w:val="8"/>
          <w:sz w:val="14"/>
        </w:rPr>
        <w:t xml:space="preserve">3 </w:t>
      </w:r>
      <w:r>
        <w:rPr>
          <w:sz w:val="18"/>
        </w:rPr>
        <w:t>c)</w:t>
      </w:r>
      <w:r>
        <w:rPr>
          <w:spacing w:val="-4"/>
          <w:sz w:val="18"/>
        </w:rPr>
        <w:t xml:space="preserve"> </w:t>
      </w:r>
      <w:r>
        <w:rPr>
          <w:sz w:val="18"/>
        </w:rPr>
        <w:t>Diseño</w:t>
      </w:r>
      <w:r>
        <w:rPr>
          <w:spacing w:val="-7"/>
          <w:sz w:val="18"/>
        </w:rPr>
        <w:t xml:space="preserve"> </w:t>
      </w:r>
      <w:r>
        <w:rPr>
          <w:sz w:val="18"/>
        </w:rPr>
        <w:t>Universal:</w:t>
      </w:r>
      <w:r>
        <w:rPr>
          <w:spacing w:val="-6"/>
          <w:sz w:val="18"/>
        </w:rPr>
        <w:t xml:space="preserve"> </w:t>
      </w:r>
      <w:r>
        <w:rPr>
          <w:sz w:val="18"/>
        </w:rPr>
        <w:t>La</w:t>
      </w:r>
      <w:r>
        <w:rPr>
          <w:spacing w:val="-5"/>
          <w:sz w:val="18"/>
        </w:rPr>
        <w:t xml:space="preserve"> </w:t>
      </w:r>
      <w:r>
        <w:rPr>
          <w:sz w:val="18"/>
        </w:rPr>
        <w:t>actividad</w:t>
      </w:r>
      <w:r>
        <w:rPr>
          <w:spacing w:val="-4"/>
          <w:sz w:val="18"/>
        </w:rPr>
        <w:t xml:space="preserve"> </w:t>
      </w:r>
      <w:r>
        <w:rPr>
          <w:sz w:val="18"/>
        </w:rPr>
        <w:t>por</w:t>
      </w:r>
      <w:r>
        <w:rPr>
          <w:spacing w:val="-4"/>
          <w:sz w:val="18"/>
        </w:rPr>
        <w:t xml:space="preserve"> </w:t>
      </w:r>
      <w:r>
        <w:rPr>
          <w:sz w:val="18"/>
        </w:rPr>
        <w:t>la</w:t>
      </w:r>
      <w:r>
        <w:rPr>
          <w:spacing w:val="-3"/>
          <w:sz w:val="18"/>
        </w:rPr>
        <w:t xml:space="preserve"> </w:t>
      </w:r>
      <w:r>
        <w:rPr>
          <w:sz w:val="18"/>
        </w:rPr>
        <w:t>que</w:t>
      </w:r>
      <w:r>
        <w:rPr>
          <w:spacing w:val="-5"/>
          <w:sz w:val="18"/>
        </w:rPr>
        <w:t xml:space="preserve"> </w:t>
      </w:r>
      <w:r>
        <w:rPr>
          <w:sz w:val="18"/>
        </w:rPr>
        <w:t>se</w:t>
      </w:r>
      <w:r>
        <w:rPr>
          <w:spacing w:val="-6"/>
          <w:sz w:val="18"/>
        </w:rPr>
        <w:t xml:space="preserve"> </w:t>
      </w:r>
      <w:r>
        <w:rPr>
          <w:sz w:val="18"/>
        </w:rPr>
        <w:t>conciben</w:t>
      </w:r>
      <w:r>
        <w:rPr>
          <w:spacing w:val="-4"/>
          <w:sz w:val="18"/>
        </w:rPr>
        <w:t xml:space="preserve"> </w:t>
      </w:r>
      <w:r>
        <w:rPr>
          <w:sz w:val="18"/>
        </w:rPr>
        <w:t>o</w:t>
      </w:r>
      <w:r>
        <w:rPr>
          <w:spacing w:val="-4"/>
          <w:sz w:val="18"/>
        </w:rPr>
        <w:t xml:space="preserve"> </w:t>
      </w:r>
      <w:r>
        <w:rPr>
          <w:sz w:val="18"/>
        </w:rPr>
        <w:t>proyectan,</w:t>
      </w:r>
      <w:r>
        <w:rPr>
          <w:spacing w:val="-6"/>
          <w:sz w:val="18"/>
        </w:rPr>
        <w:t xml:space="preserve"> </w:t>
      </w:r>
      <w:r>
        <w:rPr>
          <w:sz w:val="18"/>
        </w:rPr>
        <w:t>desde</w:t>
      </w:r>
      <w:r>
        <w:rPr>
          <w:spacing w:val="-6"/>
          <w:sz w:val="18"/>
        </w:rPr>
        <w:t xml:space="preserve"> </w:t>
      </w:r>
      <w:r>
        <w:rPr>
          <w:sz w:val="18"/>
        </w:rPr>
        <w:t>el</w:t>
      </w:r>
      <w:r>
        <w:rPr>
          <w:spacing w:val="-4"/>
          <w:sz w:val="18"/>
        </w:rPr>
        <w:t xml:space="preserve"> </w:t>
      </w:r>
      <w:r>
        <w:rPr>
          <w:sz w:val="18"/>
        </w:rPr>
        <w:t>origen,</w:t>
      </w:r>
      <w:r>
        <w:rPr>
          <w:spacing w:val="-4"/>
          <w:sz w:val="18"/>
        </w:rPr>
        <w:t xml:space="preserve"> </w:t>
      </w:r>
      <w:r>
        <w:rPr>
          <w:sz w:val="18"/>
        </w:rPr>
        <w:t>entornos,</w:t>
      </w:r>
      <w:r>
        <w:rPr>
          <w:spacing w:val="-6"/>
          <w:sz w:val="18"/>
        </w:rPr>
        <w:t xml:space="preserve"> </w:t>
      </w:r>
      <w:r>
        <w:rPr>
          <w:sz w:val="18"/>
        </w:rPr>
        <w:t>procesos,</w:t>
      </w:r>
      <w:r>
        <w:rPr>
          <w:spacing w:val="-6"/>
          <w:sz w:val="18"/>
        </w:rPr>
        <w:t xml:space="preserve"> </w:t>
      </w:r>
      <w:r>
        <w:rPr>
          <w:sz w:val="18"/>
        </w:rPr>
        <w:t>bienes, productos, servicios, objetos, instrumentos, dispositivos o herramientas, de forma que puedan ser utilizados por todas las personas o en su mayor extensión posible.</w:t>
      </w:r>
    </w:p>
    <w:p w:rsidR="00EE0444" w:rsidRDefault="00EE0444">
      <w:pPr>
        <w:jc w:val="both"/>
        <w:rPr>
          <w:sz w:val="18"/>
        </w:rPr>
        <w:sectPr w:rsidR="00EE0444">
          <w:pgSz w:w="11910" w:h="16840"/>
          <w:pgMar w:top="1400" w:right="1320" w:bottom="280" w:left="1340" w:header="720" w:footer="720" w:gutter="0"/>
          <w:cols w:space="720"/>
        </w:sectPr>
      </w:pPr>
    </w:p>
    <w:p w:rsidR="00EE0444" w:rsidRDefault="00000000">
      <w:pPr>
        <w:pStyle w:val="Textoindependiente"/>
        <w:spacing w:before="25" w:line="276" w:lineRule="auto"/>
        <w:ind w:left="100" w:right="124"/>
        <w:jc w:val="both"/>
      </w:pPr>
      <w:r>
        <w:lastRenderedPageBreak/>
        <w:t>registro</w:t>
      </w:r>
      <w:r>
        <w:rPr>
          <w:spacing w:val="-9"/>
        </w:rPr>
        <w:t xml:space="preserve"> </w:t>
      </w:r>
      <w:r>
        <w:t>electoral,</w:t>
      </w:r>
      <w:r>
        <w:rPr>
          <w:spacing w:val="-9"/>
        </w:rPr>
        <w:t xml:space="preserve"> </w:t>
      </w:r>
      <w:r>
        <w:t>u</w:t>
      </w:r>
      <w:r>
        <w:rPr>
          <w:spacing w:val="-11"/>
        </w:rPr>
        <w:t xml:space="preserve"> </w:t>
      </w:r>
      <w:r>
        <w:t>otros</w:t>
      </w:r>
      <w:r>
        <w:rPr>
          <w:spacing w:val="-10"/>
        </w:rPr>
        <w:t xml:space="preserve"> </w:t>
      </w:r>
      <w:r>
        <w:t>impedimentos</w:t>
      </w:r>
      <w:r>
        <w:rPr>
          <w:spacing w:val="-12"/>
        </w:rPr>
        <w:t xml:space="preserve"> </w:t>
      </w:r>
      <w:r>
        <w:t>graves</w:t>
      </w:r>
      <w:r>
        <w:rPr>
          <w:spacing w:val="-9"/>
        </w:rPr>
        <w:t xml:space="preserve"> </w:t>
      </w:r>
      <w:r>
        <w:t>debidamente</w:t>
      </w:r>
      <w:r>
        <w:rPr>
          <w:spacing w:val="-11"/>
        </w:rPr>
        <w:t xml:space="preserve"> </w:t>
      </w:r>
      <w:r>
        <w:t>demostrados</w:t>
      </w:r>
      <w:r>
        <w:rPr>
          <w:spacing w:val="-12"/>
        </w:rPr>
        <w:t xml:space="preserve"> </w:t>
      </w:r>
      <w:r>
        <w:t>ante</w:t>
      </w:r>
      <w:r>
        <w:rPr>
          <w:spacing w:val="-9"/>
        </w:rPr>
        <w:t xml:space="preserve"> </w:t>
      </w:r>
      <w:r>
        <w:t>el</w:t>
      </w:r>
      <w:r>
        <w:rPr>
          <w:spacing w:val="-11"/>
        </w:rPr>
        <w:t xml:space="preserve"> </w:t>
      </w:r>
      <w:r>
        <w:t>juez</w:t>
      </w:r>
      <w:r>
        <w:rPr>
          <w:spacing w:val="-10"/>
        </w:rPr>
        <w:t xml:space="preserve"> </w:t>
      </w:r>
      <w:r>
        <w:t>competente,</w:t>
      </w:r>
      <w:r>
        <w:rPr>
          <w:spacing w:val="-10"/>
        </w:rPr>
        <w:t xml:space="preserve"> </w:t>
      </w:r>
      <w:r>
        <w:t>por lo tanto, en términos generales si un votante no emite su voto, se establece una multa municipal</w:t>
      </w:r>
    </w:p>
    <w:p w:rsidR="00EE0444" w:rsidRDefault="00000000">
      <w:pPr>
        <w:pStyle w:val="Textoindependiente"/>
        <w:spacing w:before="1" w:line="276" w:lineRule="auto"/>
        <w:ind w:left="100" w:right="122"/>
        <w:jc w:val="both"/>
      </w:pPr>
      <w:r>
        <w:t>Esta</w:t>
      </w:r>
      <w:r>
        <w:rPr>
          <w:spacing w:val="-13"/>
        </w:rPr>
        <w:t xml:space="preserve"> </w:t>
      </w:r>
      <w:r>
        <w:t>competencia</w:t>
      </w:r>
      <w:r>
        <w:rPr>
          <w:spacing w:val="-12"/>
        </w:rPr>
        <w:t xml:space="preserve"> </w:t>
      </w:r>
      <w:r>
        <w:t>para</w:t>
      </w:r>
      <w:r>
        <w:rPr>
          <w:spacing w:val="-13"/>
        </w:rPr>
        <w:t xml:space="preserve"> </w:t>
      </w:r>
      <w:r>
        <w:t>atender</w:t>
      </w:r>
      <w:r>
        <w:rPr>
          <w:spacing w:val="-12"/>
        </w:rPr>
        <w:t xml:space="preserve"> </w:t>
      </w:r>
      <w:r>
        <w:t>las</w:t>
      </w:r>
      <w:r>
        <w:rPr>
          <w:spacing w:val="-13"/>
        </w:rPr>
        <w:t xml:space="preserve"> </w:t>
      </w:r>
      <w:r>
        <w:t>denuncias</w:t>
      </w:r>
      <w:r>
        <w:rPr>
          <w:spacing w:val="-12"/>
        </w:rPr>
        <w:t xml:space="preserve"> </w:t>
      </w:r>
      <w:r>
        <w:t>por</w:t>
      </w:r>
      <w:r>
        <w:rPr>
          <w:spacing w:val="-12"/>
        </w:rPr>
        <w:t xml:space="preserve"> </w:t>
      </w:r>
      <w:r>
        <w:t>infracciones</w:t>
      </w:r>
      <w:r>
        <w:rPr>
          <w:spacing w:val="-13"/>
        </w:rPr>
        <w:t xml:space="preserve"> </w:t>
      </w:r>
      <w:r>
        <w:t>electorales</w:t>
      </w:r>
      <w:r>
        <w:rPr>
          <w:spacing w:val="-12"/>
        </w:rPr>
        <w:t xml:space="preserve"> </w:t>
      </w:r>
      <w:r>
        <w:t>recae</w:t>
      </w:r>
      <w:r>
        <w:rPr>
          <w:spacing w:val="-13"/>
        </w:rPr>
        <w:t xml:space="preserve"> </w:t>
      </w:r>
      <w:r>
        <w:t>en</w:t>
      </w:r>
      <w:r>
        <w:rPr>
          <w:spacing w:val="-12"/>
        </w:rPr>
        <w:t xml:space="preserve"> </w:t>
      </w:r>
      <w:r>
        <w:t>el</w:t>
      </w:r>
      <w:r>
        <w:rPr>
          <w:spacing w:val="-13"/>
        </w:rPr>
        <w:t xml:space="preserve"> </w:t>
      </w:r>
      <w:r>
        <w:t>juez</w:t>
      </w:r>
      <w:r>
        <w:rPr>
          <w:spacing w:val="-11"/>
        </w:rPr>
        <w:t xml:space="preserve"> </w:t>
      </w:r>
      <w:r>
        <w:t>de</w:t>
      </w:r>
      <w:r>
        <w:rPr>
          <w:spacing w:val="-12"/>
        </w:rPr>
        <w:t xml:space="preserve"> </w:t>
      </w:r>
      <w:r>
        <w:t>policía</w:t>
      </w:r>
      <w:r>
        <w:rPr>
          <w:spacing w:val="-12"/>
        </w:rPr>
        <w:t xml:space="preserve"> </w:t>
      </w:r>
      <w:r>
        <w:t>local del área donde ocurrieron los hechos, estos</w:t>
      </w:r>
      <w:r>
        <w:rPr>
          <w:spacing w:val="40"/>
        </w:rPr>
        <w:t xml:space="preserve"> </w:t>
      </w:r>
      <w:r>
        <w:t>ponderarán las justificaciones, absolverán o sancionarán con multas de 0,5 a 3 UTM, siempre evaluando la evidencia según los principios de la sana crítica. Aunque, dada la naturaleza cambiante de estos casos, debería considerarse un estudio basado en la prudencia y</w:t>
      </w:r>
      <w:r>
        <w:rPr>
          <w:spacing w:val="-2"/>
        </w:rPr>
        <w:t xml:space="preserve"> </w:t>
      </w:r>
      <w:r>
        <w:t>condición</w:t>
      </w:r>
      <w:r>
        <w:rPr>
          <w:spacing w:val="-2"/>
        </w:rPr>
        <w:t xml:space="preserve"> </w:t>
      </w:r>
      <w:r>
        <w:t>objetiva de</w:t>
      </w:r>
      <w:r>
        <w:rPr>
          <w:spacing w:val="-1"/>
        </w:rPr>
        <w:t xml:space="preserve"> </w:t>
      </w:r>
      <w:r>
        <w:t>la</w:t>
      </w:r>
      <w:r>
        <w:rPr>
          <w:spacing w:val="-1"/>
        </w:rPr>
        <w:t xml:space="preserve"> </w:t>
      </w:r>
      <w:r>
        <w:t>persona para simplificar</w:t>
      </w:r>
      <w:r>
        <w:rPr>
          <w:spacing w:val="-1"/>
        </w:rPr>
        <w:t xml:space="preserve"> </w:t>
      </w:r>
      <w:r>
        <w:t>el</w:t>
      </w:r>
      <w:r>
        <w:rPr>
          <w:spacing w:val="-1"/>
        </w:rPr>
        <w:t xml:space="preserve"> </w:t>
      </w:r>
      <w:r>
        <w:t>proceso judicial</w:t>
      </w:r>
      <w:r>
        <w:rPr>
          <w:spacing w:val="-2"/>
        </w:rPr>
        <w:t xml:space="preserve"> </w:t>
      </w:r>
      <w:r>
        <w:t>de</w:t>
      </w:r>
      <w:r>
        <w:rPr>
          <w:spacing w:val="-1"/>
        </w:rPr>
        <w:t xml:space="preserve"> </w:t>
      </w:r>
      <w:r>
        <w:t>manera adecuada.</w:t>
      </w:r>
    </w:p>
    <w:p w:rsidR="00EE0444" w:rsidRDefault="00EE0444">
      <w:pPr>
        <w:pStyle w:val="Textoindependiente"/>
        <w:spacing w:before="39"/>
      </w:pPr>
    </w:p>
    <w:p w:rsidR="00EE0444" w:rsidRDefault="00000000">
      <w:pPr>
        <w:pStyle w:val="Textoindependiente"/>
        <w:spacing w:line="276" w:lineRule="auto"/>
        <w:ind w:left="100" w:right="125"/>
        <w:jc w:val="both"/>
      </w:pPr>
      <w:r>
        <w:t>El Director del Servicio Electoral es la persona autorizada para presentar estas denuncias, dentro del plazo</w:t>
      </w:r>
      <w:r>
        <w:rPr>
          <w:spacing w:val="-3"/>
        </w:rPr>
        <w:t xml:space="preserve"> </w:t>
      </w:r>
      <w:r>
        <w:t>que</w:t>
      </w:r>
      <w:r>
        <w:rPr>
          <w:spacing w:val="-2"/>
        </w:rPr>
        <w:t xml:space="preserve"> </w:t>
      </w:r>
      <w:r>
        <w:t>establezca</w:t>
      </w:r>
      <w:r>
        <w:rPr>
          <w:spacing w:val="-1"/>
        </w:rPr>
        <w:t xml:space="preserve"> </w:t>
      </w:r>
      <w:r>
        <w:t>en</w:t>
      </w:r>
      <w:r>
        <w:rPr>
          <w:spacing w:val="-3"/>
        </w:rPr>
        <w:t xml:space="preserve"> </w:t>
      </w:r>
      <w:r>
        <w:t>la</w:t>
      </w:r>
      <w:r>
        <w:rPr>
          <w:spacing w:val="-1"/>
        </w:rPr>
        <w:t xml:space="preserve"> </w:t>
      </w:r>
      <w:r>
        <w:t>ley.</w:t>
      </w:r>
      <w:r>
        <w:rPr>
          <w:spacing w:val="-2"/>
        </w:rPr>
        <w:t xml:space="preserve"> </w:t>
      </w:r>
      <w:r>
        <w:t>En</w:t>
      </w:r>
      <w:r>
        <w:rPr>
          <w:spacing w:val="-3"/>
        </w:rPr>
        <w:t xml:space="preserve"> </w:t>
      </w:r>
      <w:r>
        <w:t>este</w:t>
      </w:r>
      <w:r>
        <w:rPr>
          <w:spacing w:val="-2"/>
        </w:rPr>
        <w:t xml:space="preserve"> </w:t>
      </w:r>
      <w:r>
        <w:t>entendido,</w:t>
      </w:r>
      <w:r>
        <w:rPr>
          <w:spacing w:val="-2"/>
        </w:rPr>
        <w:t xml:space="preserve"> </w:t>
      </w:r>
      <w:r>
        <w:t>es necesario</w:t>
      </w:r>
      <w:r>
        <w:rPr>
          <w:spacing w:val="-3"/>
        </w:rPr>
        <w:t xml:space="preserve"> </w:t>
      </w:r>
      <w:r>
        <w:t>reformar</w:t>
      </w:r>
      <w:r>
        <w:rPr>
          <w:spacing w:val="-2"/>
        </w:rPr>
        <w:t xml:space="preserve"> </w:t>
      </w:r>
      <w:r>
        <w:t>estas</w:t>
      </w:r>
      <w:r>
        <w:rPr>
          <w:spacing w:val="40"/>
        </w:rPr>
        <w:t xml:space="preserve"> </w:t>
      </w:r>
      <w:r>
        <w:t>disposiciones</w:t>
      </w:r>
      <w:r>
        <w:rPr>
          <w:spacing w:val="-3"/>
        </w:rPr>
        <w:t xml:space="preserve"> </w:t>
      </w:r>
      <w:r>
        <w:t>en</w:t>
      </w:r>
      <w:r>
        <w:rPr>
          <w:spacing w:val="-3"/>
        </w:rPr>
        <w:t xml:space="preserve"> </w:t>
      </w:r>
      <w:r>
        <w:t>razón</w:t>
      </w:r>
      <w:r>
        <w:rPr>
          <w:spacing w:val="-3"/>
        </w:rPr>
        <w:t xml:space="preserve"> </w:t>
      </w:r>
      <w:r>
        <w:t>a que</w:t>
      </w:r>
      <w:r>
        <w:rPr>
          <w:spacing w:val="-13"/>
        </w:rPr>
        <w:t xml:space="preserve"> </w:t>
      </w:r>
      <w:r>
        <w:t>existe</w:t>
      </w:r>
      <w:r>
        <w:rPr>
          <w:spacing w:val="-12"/>
        </w:rPr>
        <w:t xml:space="preserve"> </w:t>
      </w:r>
      <w:r>
        <w:t>un</w:t>
      </w:r>
      <w:r>
        <w:rPr>
          <w:spacing w:val="-13"/>
        </w:rPr>
        <w:t xml:space="preserve"> </w:t>
      </w:r>
      <w:r>
        <w:t>gran</w:t>
      </w:r>
      <w:r>
        <w:rPr>
          <w:spacing w:val="-12"/>
        </w:rPr>
        <w:t xml:space="preserve"> </w:t>
      </w:r>
      <w:r>
        <w:t>vacío</w:t>
      </w:r>
      <w:r>
        <w:rPr>
          <w:spacing w:val="-13"/>
        </w:rPr>
        <w:t xml:space="preserve"> </w:t>
      </w:r>
      <w:r>
        <w:t>que</w:t>
      </w:r>
      <w:r>
        <w:rPr>
          <w:spacing w:val="-12"/>
        </w:rPr>
        <w:t xml:space="preserve"> </w:t>
      </w:r>
      <w:r>
        <w:t>perjudica</w:t>
      </w:r>
      <w:r>
        <w:rPr>
          <w:spacing w:val="-13"/>
        </w:rPr>
        <w:t xml:space="preserve"> </w:t>
      </w:r>
      <w:r>
        <w:t>a</w:t>
      </w:r>
      <w:r>
        <w:rPr>
          <w:spacing w:val="-12"/>
        </w:rPr>
        <w:t xml:space="preserve"> </w:t>
      </w:r>
      <w:r>
        <w:t>aquellas</w:t>
      </w:r>
      <w:r>
        <w:rPr>
          <w:spacing w:val="-13"/>
        </w:rPr>
        <w:t xml:space="preserve"> </w:t>
      </w:r>
      <w:r>
        <w:t>personas</w:t>
      </w:r>
      <w:r>
        <w:rPr>
          <w:spacing w:val="-12"/>
        </w:rPr>
        <w:t xml:space="preserve"> </w:t>
      </w:r>
      <w:r>
        <w:t>mayores</w:t>
      </w:r>
      <w:r>
        <w:rPr>
          <w:spacing w:val="-13"/>
        </w:rPr>
        <w:t xml:space="preserve"> </w:t>
      </w:r>
      <w:r>
        <w:t>o</w:t>
      </w:r>
      <w:r>
        <w:rPr>
          <w:spacing w:val="-12"/>
        </w:rPr>
        <w:t xml:space="preserve"> </w:t>
      </w:r>
      <w:r>
        <w:t>personas</w:t>
      </w:r>
      <w:r>
        <w:rPr>
          <w:spacing w:val="-13"/>
        </w:rPr>
        <w:t xml:space="preserve"> </w:t>
      </w:r>
      <w:r>
        <w:t>con</w:t>
      </w:r>
      <w:r>
        <w:rPr>
          <w:spacing w:val="-12"/>
        </w:rPr>
        <w:t xml:space="preserve"> </w:t>
      </w:r>
      <w:r>
        <w:t>movilidad</w:t>
      </w:r>
      <w:r>
        <w:rPr>
          <w:spacing w:val="-13"/>
        </w:rPr>
        <w:t xml:space="preserve"> </w:t>
      </w:r>
      <w:r>
        <w:t>reducida, cuando a pesar de todos sus esfuerzos no pueden concurrir a ejercer su derecho a sufragar por las razones ya expuestas, para que no sean citadas ante el tribunal para pagar una multa.</w:t>
      </w:r>
    </w:p>
    <w:p w:rsidR="00EE0444" w:rsidRDefault="00EE0444">
      <w:pPr>
        <w:pStyle w:val="Textoindependiente"/>
        <w:spacing w:before="42"/>
      </w:pPr>
    </w:p>
    <w:p w:rsidR="00EE0444" w:rsidRDefault="00000000">
      <w:pPr>
        <w:pStyle w:val="Textoindependiente"/>
        <w:spacing w:line="276" w:lineRule="auto"/>
        <w:ind w:left="100" w:right="122"/>
        <w:jc w:val="both"/>
      </w:pPr>
      <w:r>
        <w:t>Por</w:t>
      </w:r>
      <w:r>
        <w:rPr>
          <w:spacing w:val="-8"/>
        </w:rPr>
        <w:t xml:space="preserve"> </w:t>
      </w:r>
      <w:r>
        <w:t>tanto,</w:t>
      </w:r>
      <w:r>
        <w:rPr>
          <w:spacing w:val="-8"/>
        </w:rPr>
        <w:t xml:space="preserve"> </w:t>
      </w:r>
      <w:r>
        <w:t>ya</w:t>
      </w:r>
      <w:r>
        <w:rPr>
          <w:spacing w:val="-8"/>
        </w:rPr>
        <w:t xml:space="preserve"> </w:t>
      </w:r>
      <w:r>
        <w:t>que</w:t>
      </w:r>
      <w:r>
        <w:rPr>
          <w:spacing w:val="-8"/>
        </w:rPr>
        <w:t xml:space="preserve"> </w:t>
      </w:r>
      <w:r>
        <w:t>el</w:t>
      </w:r>
      <w:r>
        <w:rPr>
          <w:spacing w:val="-11"/>
        </w:rPr>
        <w:t xml:space="preserve"> </w:t>
      </w:r>
      <w:r>
        <w:t>Servicio</w:t>
      </w:r>
      <w:r>
        <w:rPr>
          <w:spacing w:val="-10"/>
        </w:rPr>
        <w:t xml:space="preserve"> </w:t>
      </w:r>
      <w:r>
        <w:t>Electoral</w:t>
      </w:r>
      <w:r>
        <w:rPr>
          <w:spacing w:val="-9"/>
        </w:rPr>
        <w:t xml:space="preserve"> </w:t>
      </w:r>
      <w:r>
        <w:t>es</w:t>
      </w:r>
      <w:r>
        <w:rPr>
          <w:spacing w:val="-9"/>
        </w:rPr>
        <w:t xml:space="preserve"> </w:t>
      </w:r>
      <w:r>
        <w:t>el</w:t>
      </w:r>
      <w:r>
        <w:rPr>
          <w:spacing w:val="-11"/>
        </w:rPr>
        <w:t xml:space="preserve"> </w:t>
      </w:r>
      <w:r>
        <w:t>responsable</w:t>
      </w:r>
      <w:r>
        <w:rPr>
          <w:spacing w:val="-8"/>
        </w:rPr>
        <w:t xml:space="preserve"> </w:t>
      </w:r>
      <w:r>
        <w:t>de</w:t>
      </w:r>
      <w:r>
        <w:rPr>
          <w:spacing w:val="-8"/>
        </w:rPr>
        <w:t xml:space="preserve"> </w:t>
      </w:r>
      <w:r>
        <w:t>hacer</w:t>
      </w:r>
      <w:r>
        <w:rPr>
          <w:spacing w:val="-8"/>
        </w:rPr>
        <w:t xml:space="preserve"> </w:t>
      </w:r>
      <w:r>
        <w:t>estos</w:t>
      </w:r>
      <w:r>
        <w:rPr>
          <w:spacing w:val="-9"/>
        </w:rPr>
        <w:t xml:space="preserve"> </w:t>
      </w:r>
      <w:r>
        <w:t>filtros</w:t>
      </w:r>
      <w:r>
        <w:rPr>
          <w:spacing w:val="-10"/>
        </w:rPr>
        <w:t xml:space="preserve"> </w:t>
      </w:r>
      <w:r>
        <w:t>para</w:t>
      </w:r>
      <w:r>
        <w:rPr>
          <w:spacing w:val="-10"/>
        </w:rPr>
        <w:t xml:space="preserve"> </w:t>
      </w:r>
      <w:r>
        <w:t>remitirnos</w:t>
      </w:r>
      <w:r>
        <w:rPr>
          <w:spacing w:val="-9"/>
        </w:rPr>
        <w:t xml:space="preserve"> </w:t>
      </w:r>
      <w:r>
        <w:t>al</w:t>
      </w:r>
      <w:r>
        <w:rPr>
          <w:spacing w:val="-9"/>
        </w:rPr>
        <w:t xml:space="preserve"> </w:t>
      </w:r>
      <w:r>
        <w:t>tribunal, es primordial que pueda abarcar a estos votantes en esta condición, dado que las instituciones deben tener las herramientas procesales necesarias para hacerse cargo de esta laguna y simplificar los procedimientos o adaptándose a las realidades actuales.</w:t>
      </w:r>
    </w:p>
    <w:p w:rsidR="00EE0444" w:rsidRDefault="00EE0444">
      <w:pPr>
        <w:pStyle w:val="Textoindependiente"/>
        <w:spacing w:before="42"/>
      </w:pPr>
    </w:p>
    <w:p w:rsidR="00EE0444" w:rsidRDefault="00000000">
      <w:pPr>
        <w:pStyle w:val="Textoindependiente"/>
        <w:ind w:left="820"/>
      </w:pPr>
      <w:r>
        <w:t>-.</w:t>
      </w:r>
      <w:r>
        <w:rPr>
          <w:spacing w:val="-3"/>
        </w:rPr>
        <w:t xml:space="preserve"> </w:t>
      </w:r>
      <w:r>
        <w:t>Idea</w:t>
      </w:r>
      <w:r>
        <w:rPr>
          <w:spacing w:val="-2"/>
        </w:rPr>
        <w:t xml:space="preserve"> Matriz:</w:t>
      </w:r>
    </w:p>
    <w:p w:rsidR="00EE0444" w:rsidRDefault="00EE0444">
      <w:pPr>
        <w:pStyle w:val="Textoindependiente"/>
        <w:spacing w:before="79"/>
      </w:pPr>
    </w:p>
    <w:p w:rsidR="00EE0444" w:rsidRDefault="00000000">
      <w:pPr>
        <w:pStyle w:val="Textoindependiente"/>
        <w:spacing w:line="276" w:lineRule="auto"/>
        <w:ind w:left="100" w:right="120"/>
        <w:jc w:val="both"/>
      </w:pPr>
      <w:r>
        <w:t>La idea central que propone el proyecto de ley es eximir del pago de multas electorales a dos grupos específicos:</w:t>
      </w:r>
      <w:r>
        <w:rPr>
          <w:spacing w:val="-8"/>
        </w:rPr>
        <w:t xml:space="preserve"> </w:t>
      </w:r>
      <w:r>
        <w:t>personas</w:t>
      </w:r>
      <w:r>
        <w:rPr>
          <w:spacing w:val="-8"/>
        </w:rPr>
        <w:t xml:space="preserve"> </w:t>
      </w:r>
      <w:r>
        <w:t>mayores</w:t>
      </w:r>
      <w:r>
        <w:rPr>
          <w:spacing w:val="-8"/>
        </w:rPr>
        <w:t xml:space="preserve"> </w:t>
      </w:r>
      <w:r>
        <w:t>de</w:t>
      </w:r>
      <w:r>
        <w:rPr>
          <w:spacing w:val="-7"/>
        </w:rPr>
        <w:t xml:space="preserve"> </w:t>
      </w:r>
      <w:r>
        <w:t>setenta</w:t>
      </w:r>
      <w:r>
        <w:rPr>
          <w:spacing w:val="-7"/>
        </w:rPr>
        <w:t xml:space="preserve"> </w:t>
      </w:r>
      <w:r>
        <w:t>años</w:t>
      </w:r>
      <w:r>
        <w:rPr>
          <w:spacing w:val="-8"/>
        </w:rPr>
        <w:t xml:space="preserve"> </w:t>
      </w:r>
      <w:r>
        <w:t>y</w:t>
      </w:r>
      <w:r>
        <w:rPr>
          <w:spacing w:val="-8"/>
        </w:rPr>
        <w:t xml:space="preserve"> </w:t>
      </w:r>
      <w:r>
        <w:t>aquellas</w:t>
      </w:r>
      <w:r>
        <w:rPr>
          <w:spacing w:val="-8"/>
        </w:rPr>
        <w:t xml:space="preserve"> </w:t>
      </w:r>
      <w:r>
        <w:t>con</w:t>
      </w:r>
      <w:r>
        <w:rPr>
          <w:spacing w:val="-9"/>
        </w:rPr>
        <w:t xml:space="preserve"> </w:t>
      </w:r>
      <w:r>
        <w:t>discapacidades</w:t>
      </w:r>
      <w:r>
        <w:rPr>
          <w:spacing w:val="-8"/>
        </w:rPr>
        <w:t xml:space="preserve"> </w:t>
      </w:r>
      <w:r>
        <w:t>severas</w:t>
      </w:r>
      <w:r>
        <w:rPr>
          <w:spacing w:val="-8"/>
        </w:rPr>
        <w:t xml:space="preserve"> </w:t>
      </w:r>
      <w:r>
        <w:t>o</w:t>
      </w:r>
      <w:r>
        <w:rPr>
          <w:spacing w:val="-9"/>
        </w:rPr>
        <w:t xml:space="preserve"> </w:t>
      </w:r>
      <w:r>
        <w:t>con</w:t>
      </w:r>
      <w:r>
        <w:rPr>
          <w:spacing w:val="-9"/>
        </w:rPr>
        <w:t xml:space="preserve"> </w:t>
      </w:r>
      <w:r>
        <w:t>un</w:t>
      </w:r>
      <w:r>
        <w:rPr>
          <w:spacing w:val="-9"/>
        </w:rPr>
        <w:t xml:space="preserve"> </w:t>
      </w:r>
      <w:r>
        <w:t>grado</w:t>
      </w:r>
      <w:r>
        <w:rPr>
          <w:spacing w:val="-9"/>
        </w:rPr>
        <w:t xml:space="preserve"> </w:t>
      </w:r>
      <w:r>
        <w:t>de discapacidad física superior al cincuenta por ciento, según lo registrado en el Registro Nacional de Discapacidad. Se propone que el Servicio Electoral verifique esta condición a través de dicho registro, evitando</w:t>
      </w:r>
      <w:r>
        <w:rPr>
          <w:spacing w:val="-10"/>
        </w:rPr>
        <w:t xml:space="preserve"> </w:t>
      </w:r>
      <w:r>
        <w:t>así</w:t>
      </w:r>
      <w:r>
        <w:rPr>
          <w:spacing w:val="-10"/>
        </w:rPr>
        <w:t xml:space="preserve"> </w:t>
      </w:r>
      <w:r>
        <w:t>la</w:t>
      </w:r>
      <w:r>
        <w:rPr>
          <w:spacing w:val="-8"/>
        </w:rPr>
        <w:t xml:space="preserve"> </w:t>
      </w:r>
      <w:r>
        <w:t>necesidad</w:t>
      </w:r>
      <w:r>
        <w:rPr>
          <w:spacing w:val="-8"/>
        </w:rPr>
        <w:t xml:space="preserve"> </w:t>
      </w:r>
      <w:r>
        <w:t>de</w:t>
      </w:r>
      <w:r>
        <w:rPr>
          <w:spacing w:val="-8"/>
        </w:rPr>
        <w:t xml:space="preserve"> </w:t>
      </w:r>
      <w:r>
        <w:t>enviar</w:t>
      </w:r>
      <w:r>
        <w:rPr>
          <w:spacing w:val="-8"/>
        </w:rPr>
        <w:t xml:space="preserve"> </w:t>
      </w:r>
      <w:r>
        <w:t>estos</w:t>
      </w:r>
      <w:r>
        <w:rPr>
          <w:spacing w:val="-9"/>
        </w:rPr>
        <w:t xml:space="preserve"> </w:t>
      </w:r>
      <w:r>
        <w:t>antecedentes</w:t>
      </w:r>
      <w:r>
        <w:rPr>
          <w:spacing w:val="-9"/>
        </w:rPr>
        <w:t xml:space="preserve"> </w:t>
      </w:r>
      <w:r>
        <w:t>al</w:t>
      </w:r>
      <w:r>
        <w:rPr>
          <w:spacing w:val="-9"/>
        </w:rPr>
        <w:t xml:space="preserve"> </w:t>
      </w:r>
      <w:r>
        <w:t>juzgado</w:t>
      </w:r>
      <w:r>
        <w:rPr>
          <w:spacing w:val="-10"/>
        </w:rPr>
        <w:t xml:space="preserve"> </w:t>
      </w:r>
      <w:r>
        <w:t>de</w:t>
      </w:r>
      <w:r>
        <w:rPr>
          <w:spacing w:val="-8"/>
        </w:rPr>
        <w:t xml:space="preserve"> </w:t>
      </w:r>
      <w:r>
        <w:t>policía</w:t>
      </w:r>
      <w:r>
        <w:rPr>
          <w:spacing w:val="-8"/>
        </w:rPr>
        <w:t xml:space="preserve"> </w:t>
      </w:r>
      <w:r>
        <w:t>local</w:t>
      </w:r>
      <w:r>
        <w:rPr>
          <w:spacing w:val="-9"/>
        </w:rPr>
        <w:t xml:space="preserve"> </w:t>
      </w:r>
      <w:r>
        <w:t>y</w:t>
      </w:r>
      <w:r>
        <w:rPr>
          <w:spacing w:val="-9"/>
        </w:rPr>
        <w:t xml:space="preserve"> </w:t>
      </w:r>
      <w:r>
        <w:t>por</w:t>
      </w:r>
      <w:r>
        <w:rPr>
          <w:spacing w:val="-9"/>
        </w:rPr>
        <w:t xml:space="preserve"> </w:t>
      </w:r>
      <w:r>
        <w:t>consiguiente</w:t>
      </w:r>
      <w:r>
        <w:rPr>
          <w:spacing w:val="-8"/>
        </w:rPr>
        <w:t xml:space="preserve"> </w:t>
      </w:r>
      <w:r>
        <w:t>ser sujeto de multas. Esta medida busca facilitar la participación electoral de estos grupos al eliminar una barrera económica, burocrática y simplificando el proceso.</w:t>
      </w:r>
    </w:p>
    <w:p w:rsidR="00EE0444" w:rsidRDefault="00EE0444">
      <w:pPr>
        <w:pStyle w:val="Textoindependiente"/>
        <w:spacing w:before="41"/>
      </w:pPr>
    </w:p>
    <w:p w:rsidR="00EE0444" w:rsidRDefault="00000000">
      <w:pPr>
        <w:pStyle w:val="Textoindependiente"/>
        <w:ind w:left="799"/>
        <w:jc w:val="center"/>
      </w:pPr>
      <w:r>
        <w:t>PROYECTO</w:t>
      </w:r>
      <w:r>
        <w:rPr>
          <w:spacing w:val="-7"/>
        </w:rPr>
        <w:t xml:space="preserve"> </w:t>
      </w:r>
      <w:r>
        <w:t>DE</w:t>
      </w:r>
      <w:r>
        <w:rPr>
          <w:spacing w:val="-8"/>
        </w:rPr>
        <w:t xml:space="preserve"> </w:t>
      </w:r>
      <w:r>
        <w:rPr>
          <w:spacing w:val="-5"/>
        </w:rPr>
        <w:t>LEY</w:t>
      </w:r>
    </w:p>
    <w:p w:rsidR="00EE0444" w:rsidRDefault="00EE0444">
      <w:pPr>
        <w:pStyle w:val="Textoindependiente"/>
        <w:spacing w:before="82"/>
      </w:pPr>
    </w:p>
    <w:p w:rsidR="00EE0444" w:rsidRDefault="00000000">
      <w:pPr>
        <w:pStyle w:val="Textoindependiente"/>
        <w:spacing w:line="276" w:lineRule="auto"/>
        <w:ind w:left="100" w:right="119"/>
        <w:jc w:val="both"/>
      </w:pPr>
      <w:r>
        <w:t>"Artículo</w:t>
      </w:r>
      <w:r>
        <w:rPr>
          <w:spacing w:val="-7"/>
        </w:rPr>
        <w:t xml:space="preserve"> </w:t>
      </w:r>
      <w:r>
        <w:t>Único”.</w:t>
      </w:r>
      <w:r>
        <w:rPr>
          <w:spacing w:val="-5"/>
        </w:rPr>
        <w:t xml:space="preserve"> </w:t>
      </w:r>
      <w:r>
        <w:t>-</w:t>
      </w:r>
      <w:r>
        <w:rPr>
          <w:spacing w:val="-6"/>
        </w:rPr>
        <w:t xml:space="preserve"> </w:t>
      </w:r>
      <w:r>
        <w:t>Introdúzcanse</w:t>
      </w:r>
      <w:r>
        <w:rPr>
          <w:spacing w:val="-6"/>
        </w:rPr>
        <w:t xml:space="preserve"> </w:t>
      </w:r>
      <w:r>
        <w:t>las</w:t>
      </w:r>
      <w:r>
        <w:rPr>
          <w:spacing w:val="-7"/>
        </w:rPr>
        <w:t xml:space="preserve"> </w:t>
      </w:r>
      <w:r>
        <w:t>siguientes</w:t>
      </w:r>
      <w:r>
        <w:rPr>
          <w:spacing w:val="-6"/>
        </w:rPr>
        <w:t xml:space="preserve"> </w:t>
      </w:r>
      <w:r>
        <w:t>modificaciones</w:t>
      </w:r>
      <w:r>
        <w:rPr>
          <w:spacing w:val="-6"/>
        </w:rPr>
        <w:t xml:space="preserve"> </w:t>
      </w:r>
      <w:r>
        <w:t>en</w:t>
      </w:r>
      <w:r>
        <w:rPr>
          <w:spacing w:val="-7"/>
        </w:rPr>
        <w:t xml:space="preserve"> </w:t>
      </w:r>
      <w:r>
        <w:t>el</w:t>
      </w:r>
      <w:r>
        <w:rPr>
          <w:spacing w:val="-6"/>
        </w:rPr>
        <w:t xml:space="preserve"> </w:t>
      </w:r>
      <w:r>
        <w:t>DFL</w:t>
      </w:r>
      <w:r>
        <w:rPr>
          <w:spacing w:val="-6"/>
        </w:rPr>
        <w:t xml:space="preserve"> </w:t>
      </w:r>
      <w:r>
        <w:t>2,</w:t>
      </w:r>
      <w:r>
        <w:rPr>
          <w:spacing w:val="-6"/>
        </w:rPr>
        <w:t xml:space="preserve"> </w:t>
      </w:r>
      <w:r>
        <w:t>que</w:t>
      </w:r>
      <w:r>
        <w:rPr>
          <w:spacing w:val="-6"/>
        </w:rPr>
        <w:t xml:space="preserve"> </w:t>
      </w:r>
      <w:r>
        <w:t>fija</w:t>
      </w:r>
      <w:r>
        <w:rPr>
          <w:spacing w:val="-5"/>
        </w:rPr>
        <w:t xml:space="preserve"> </w:t>
      </w:r>
      <w:r>
        <w:t>el</w:t>
      </w:r>
      <w:r>
        <w:rPr>
          <w:spacing w:val="-6"/>
        </w:rPr>
        <w:t xml:space="preserve"> </w:t>
      </w:r>
      <w:r>
        <w:t>texto</w:t>
      </w:r>
      <w:r>
        <w:rPr>
          <w:spacing w:val="-7"/>
        </w:rPr>
        <w:t xml:space="preserve"> </w:t>
      </w:r>
      <w:r>
        <w:t xml:space="preserve">refundido, coordinado y sistematizado de la ley nº18.700, orgánica constitucional sobre votaciones populares y </w:t>
      </w:r>
      <w:r>
        <w:rPr>
          <w:spacing w:val="-2"/>
        </w:rPr>
        <w:t>escrutinios:</w:t>
      </w:r>
    </w:p>
    <w:p w:rsidR="00EE0444" w:rsidRDefault="00EE0444">
      <w:pPr>
        <w:pStyle w:val="Textoindependiente"/>
        <w:spacing w:before="40"/>
      </w:pPr>
    </w:p>
    <w:p w:rsidR="00EE0444" w:rsidRDefault="00000000">
      <w:pPr>
        <w:pStyle w:val="Textoindependiente"/>
        <w:ind w:left="100"/>
        <w:jc w:val="both"/>
      </w:pPr>
      <w:r>
        <w:t>-.</w:t>
      </w:r>
      <w:r>
        <w:rPr>
          <w:spacing w:val="-4"/>
        </w:rPr>
        <w:t xml:space="preserve"> </w:t>
      </w:r>
      <w:r>
        <w:t>Incorpórase</w:t>
      </w:r>
      <w:r>
        <w:rPr>
          <w:spacing w:val="42"/>
        </w:rPr>
        <w:t xml:space="preserve"> </w:t>
      </w:r>
      <w:r>
        <w:t>un</w:t>
      </w:r>
      <w:r>
        <w:rPr>
          <w:spacing w:val="-5"/>
        </w:rPr>
        <w:t xml:space="preserve"> </w:t>
      </w:r>
      <w:r>
        <w:t>inciso</w:t>
      </w:r>
      <w:r>
        <w:rPr>
          <w:spacing w:val="-4"/>
        </w:rPr>
        <w:t xml:space="preserve"> </w:t>
      </w:r>
      <w:r>
        <w:t>segundo</w:t>
      </w:r>
      <w:r>
        <w:rPr>
          <w:spacing w:val="-5"/>
        </w:rPr>
        <w:t xml:space="preserve"> </w:t>
      </w:r>
      <w:r>
        <w:t>al</w:t>
      </w:r>
      <w:r>
        <w:rPr>
          <w:spacing w:val="-5"/>
        </w:rPr>
        <w:t xml:space="preserve"> </w:t>
      </w:r>
      <w:r>
        <w:t>actual</w:t>
      </w:r>
      <w:r>
        <w:rPr>
          <w:spacing w:val="-4"/>
        </w:rPr>
        <w:t xml:space="preserve"> </w:t>
      </w:r>
      <w:r>
        <w:t>artículo</w:t>
      </w:r>
      <w:r>
        <w:rPr>
          <w:spacing w:val="-5"/>
        </w:rPr>
        <w:t xml:space="preserve"> </w:t>
      </w:r>
      <w:r>
        <w:t>155,</w:t>
      </w:r>
      <w:r>
        <w:rPr>
          <w:spacing w:val="-4"/>
        </w:rPr>
        <w:t xml:space="preserve"> </w:t>
      </w:r>
      <w:r>
        <w:t>del</w:t>
      </w:r>
      <w:r>
        <w:rPr>
          <w:spacing w:val="-4"/>
        </w:rPr>
        <w:t xml:space="preserve"> </w:t>
      </w:r>
      <w:r>
        <w:t>siguiente</w:t>
      </w:r>
      <w:r>
        <w:rPr>
          <w:spacing w:val="-3"/>
        </w:rPr>
        <w:t xml:space="preserve"> </w:t>
      </w:r>
      <w:r>
        <w:rPr>
          <w:spacing w:val="-2"/>
        </w:rPr>
        <w:t>tenor:</w:t>
      </w:r>
    </w:p>
    <w:p w:rsidR="00EE0444" w:rsidRDefault="00EE0444">
      <w:pPr>
        <w:pStyle w:val="Textoindependiente"/>
      </w:pPr>
    </w:p>
    <w:p w:rsidR="00EE0444" w:rsidRDefault="00EE0444">
      <w:pPr>
        <w:pStyle w:val="Textoindependiente"/>
        <w:spacing w:before="121"/>
      </w:pPr>
    </w:p>
    <w:p w:rsidR="00EE0444" w:rsidRDefault="00000000">
      <w:pPr>
        <w:spacing w:before="1" w:line="276" w:lineRule="auto"/>
        <w:ind w:left="100" w:right="119"/>
        <w:jc w:val="both"/>
        <w:rPr>
          <w:i/>
          <w:sz w:val="20"/>
        </w:rPr>
      </w:pPr>
      <w:r>
        <w:rPr>
          <w:i/>
          <w:sz w:val="20"/>
        </w:rPr>
        <w:t>“Se establece la exención de multas, prevista en el inciso precedente, para las personas de setenta años o más y aquellas con dependencia severa o un grado de</w:t>
      </w:r>
      <w:r>
        <w:rPr>
          <w:i/>
          <w:spacing w:val="-2"/>
          <w:sz w:val="20"/>
        </w:rPr>
        <w:t xml:space="preserve"> </w:t>
      </w:r>
      <w:r>
        <w:rPr>
          <w:i/>
          <w:sz w:val="20"/>
        </w:rPr>
        <w:t>discapacidad</w:t>
      </w:r>
      <w:r>
        <w:rPr>
          <w:i/>
          <w:spacing w:val="-2"/>
          <w:sz w:val="20"/>
        </w:rPr>
        <w:t xml:space="preserve"> </w:t>
      </w:r>
      <w:r>
        <w:rPr>
          <w:i/>
          <w:sz w:val="20"/>
        </w:rPr>
        <w:t>física superior al cincuenta por ciento, según conste en el Registro Nacional de Discapacidad. El Servicio Electoral requerirá la información pertinente al referido registro para verificar dicha condición. Una vez acreditada no será necesaria la remisión de los antecedentes al juzgado de policía local.”</w:t>
      </w:r>
    </w:p>
    <w:sectPr w:rsidR="00EE0444">
      <w:pgSz w:w="11910" w:h="16840"/>
      <w:pgMar w:top="140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44"/>
    <w:rsid w:val="005C4C03"/>
    <w:rsid w:val="00963D8C"/>
    <w:rsid w:val="00EE044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F93E9B-8993-4768-9F02-2DEDD0616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ervel.cl/2024/01/09/sanciones-por-no-votar-son-impartidas-por-los-juzgados-de-policia-loca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1493</Words>
  <Characters>8212</Characters>
  <Application>Microsoft Office Word</Application>
  <DocSecurity>0</DocSecurity>
  <Lines>68</Lines>
  <Paragraphs>19</Paragraphs>
  <ScaleCrop>false</ScaleCrop>
  <Company/>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Félix Bugueño Sotelo</dc:creator>
  <cp:lastModifiedBy>Guillermo Diaz Vallejos</cp:lastModifiedBy>
  <cp:revision>1</cp:revision>
  <dcterms:created xsi:type="dcterms:W3CDTF">2024-05-08T16:59:00Z</dcterms:created>
  <dcterms:modified xsi:type="dcterms:W3CDTF">2024-05-14T16:00:00Z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2024-05-07T00:00:00Z</vt:filetime>
  </property>
  <property fmtid="{D5CDD505-2E9C-101B-9397-08002B2CF9AE}" pid="3" name="Creator">
    <vt:lpwstr>Microsoft® Word LTSC</vt:lpwstr>
  </property>
  <property fmtid="{D5CDD505-2E9C-101B-9397-08002B2CF9AE}" pid="4" name="LastSaved">
    <vt:filetime>2024-05-08T00:00:00Z</vt:filetime>
  </property>
  <property fmtid="{D5CDD505-2E9C-101B-9397-08002B2CF9AE}" pid="5" name="Producer">
    <vt:lpwstr>Microsoft® Word LTSC</vt:lpwstr>
  </property>
</Properties>
</file>