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11A7" w:rsidRDefault="00000000">
      <w:pPr>
        <w:pStyle w:val="Textoindependiente"/>
        <w:ind w:left="3727"/>
        <w:rPr>
          <w:rFonts w:ascii="Times New Roman"/>
          <w:sz w:val="20"/>
        </w:rPr>
      </w:pPr>
      <w:r>
        <w:rPr>
          <w:rFonts w:ascii="Times New Roman"/>
          <w:noProof/>
          <w:sz w:val="20"/>
        </w:rPr>
        <w:drawing>
          <wp:inline distT="0" distB="0" distL="0" distR="0">
            <wp:extent cx="997766" cy="9753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97766" cy="975359"/>
                    </a:xfrm>
                    <a:prstGeom prst="rect">
                      <a:avLst/>
                    </a:prstGeom>
                  </pic:spPr>
                </pic:pic>
              </a:graphicData>
            </a:graphic>
          </wp:inline>
        </w:drawing>
      </w:r>
    </w:p>
    <w:p w:rsidR="004D11A7" w:rsidRDefault="004D11A7">
      <w:pPr>
        <w:pStyle w:val="Textoindependiente"/>
        <w:ind w:left="0"/>
        <w:rPr>
          <w:rFonts w:ascii="Times New Roman"/>
        </w:rPr>
      </w:pPr>
    </w:p>
    <w:p w:rsidR="004D11A7" w:rsidRDefault="004D11A7">
      <w:pPr>
        <w:pStyle w:val="Textoindependiente"/>
        <w:ind w:left="0"/>
        <w:rPr>
          <w:rFonts w:ascii="Times New Roman"/>
        </w:rPr>
      </w:pPr>
    </w:p>
    <w:p w:rsidR="004D11A7" w:rsidRDefault="004D11A7">
      <w:pPr>
        <w:pStyle w:val="Textoindependiente"/>
        <w:ind w:left="0"/>
        <w:rPr>
          <w:rFonts w:ascii="Times New Roman"/>
        </w:rPr>
      </w:pPr>
    </w:p>
    <w:p w:rsidR="004D11A7" w:rsidRDefault="004D11A7">
      <w:pPr>
        <w:pStyle w:val="Textoindependiente"/>
        <w:spacing w:before="111"/>
        <w:ind w:left="0"/>
        <w:rPr>
          <w:rFonts w:ascii="Times New Roman"/>
        </w:rPr>
      </w:pPr>
    </w:p>
    <w:p w:rsidR="004D11A7" w:rsidRDefault="00000000">
      <w:pPr>
        <w:pStyle w:val="Ttulo1"/>
        <w:spacing w:line="259" w:lineRule="auto"/>
        <w:ind w:right="114"/>
      </w:pPr>
      <w:r>
        <w:rPr>
          <w:spacing w:val="-2"/>
        </w:rPr>
        <w:t>PROYECTO</w:t>
      </w:r>
      <w:r>
        <w:rPr>
          <w:spacing w:val="-8"/>
        </w:rPr>
        <w:t xml:space="preserve"> </w:t>
      </w:r>
      <w:r>
        <w:rPr>
          <w:spacing w:val="-2"/>
        </w:rPr>
        <w:t>DE</w:t>
      </w:r>
      <w:r>
        <w:rPr>
          <w:spacing w:val="-10"/>
        </w:rPr>
        <w:t xml:space="preserve"> </w:t>
      </w:r>
      <w:r>
        <w:rPr>
          <w:spacing w:val="-2"/>
        </w:rPr>
        <w:t>LEY</w:t>
      </w:r>
      <w:r>
        <w:rPr>
          <w:spacing w:val="-9"/>
        </w:rPr>
        <w:t xml:space="preserve"> </w:t>
      </w:r>
      <w:r>
        <w:rPr>
          <w:spacing w:val="-2"/>
        </w:rPr>
        <w:t>QUE</w:t>
      </w:r>
      <w:r>
        <w:rPr>
          <w:spacing w:val="-8"/>
        </w:rPr>
        <w:t xml:space="preserve"> </w:t>
      </w:r>
      <w:r>
        <w:rPr>
          <w:spacing w:val="-2"/>
        </w:rPr>
        <w:t>ESTABLECE</w:t>
      </w:r>
      <w:r>
        <w:rPr>
          <w:spacing w:val="-7"/>
        </w:rPr>
        <w:t xml:space="preserve"> </w:t>
      </w:r>
      <w:r>
        <w:rPr>
          <w:spacing w:val="-2"/>
        </w:rPr>
        <w:t>LA</w:t>
      </w:r>
      <w:r>
        <w:rPr>
          <w:spacing w:val="-7"/>
        </w:rPr>
        <w:t xml:space="preserve"> </w:t>
      </w:r>
      <w:r>
        <w:rPr>
          <w:spacing w:val="-2"/>
        </w:rPr>
        <w:t>PENA</w:t>
      </w:r>
      <w:r>
        <w:rPr>
          <w:spacing w:val="-9"/>
        </w:rPr>
        <w:t xml:space="preserve"> </w:t>
      </w:r>
      <w:r>
        <w:rPr>
          <w:spacing w:val="-2"/>
        </w:rPr>
        <w:t>DE</w:t>
      </w:r>
      <w:r>
        <w:rPr>
          <w:spacing w:val="-7"/>
        </w:rPr>
        <w:t xml:space="preserve"> </w:t>
      </w:r>
      <w:r>
        <w:rPr>
          <w:spacing w:val="-2"/>
        </w:rPr>
        <w:t>PRESIDIO</w:t>
      </w:r>
      <w:r>
        <w:rPr>
          <w:spacing w:val="-8"/>
        </w:rPr>
        <w:t xml:space="preserve"> </w:t>
      </w:r>
      <w:r>
        <w:rPr>
          <w:spacing w:val="-2"/>
        </w:rPr>
        <w:t>MAYOR</w:t>
      </w:r>
      <w:r>
        <w:rPr>
          <w:spacing w:val="-7"/>
        </w:rPr>
        <w:t xml:space="preserve"> </w:t>
      </w:r>
      <w:r>
        <w:rPr>
          <w:spacing w:val="-2"/>
        </w:rPr>
        <w:t>EN</w:t>
      </w:r>
      <w:r>
        <w:rPr>
          <w:spacing w:val="-7"/>
        </w:rPr>
        <w:t xml:space="preserve"> </w:t>
      </w:r>
      <w:r>
        <w:rPr>
          <w:spacing w:val="-2"/>
        </w:rPr>
        <w:t>SU</w:t>
      </w:r>
      <w:r>
        <w:rPr>
          <w:spacing w:val="-10"/>
        </w:rPr>
        <w:t xml:space="preserve"> </w:t>
      </w:r>
      <w:r>
        <w:rPr>
          <w:spacing w:val="-2"/>
        </w:rPr>
        <w:t>GRADO</w:t>
      </w:r>
      <w:r>
        <w:rPr>
          <w:spacing w:val="-10"/>
        </w:rPr>
        <w:t xml:space="preserve"> </w:t>
      </w:r>
      <w:r>
        <w:rPr>
          <w:spacing w:val="-2"/>
        </w:rPr>
        <w:t>MÁXIMO</w:t>
      </w:r>
      <w:r>
        <w:rPr>
          <w:spacing w:val="-8"/>
        </w:rPr>
        <w:t xml:space="preserve"> </w:t>
      </w:r>
      <w:r>
        <w:rPr>
          <w:spacing w:val="-2"/>
        </w:rPr>
        <w:t xml:space="preserve">CUANDO </w:t>
      </w:r>
      <w:r>
        <w:t>SE</w:t>
      </w:r>
      <w:r>
        <w:rPr>
          <w:spacing w:val="-6"/>
        </w:rPr>
        <w:t xml:space="preserve"> </w:t>
      </w:r>
      <w:r>
        <w:t>OCASIONARE</w:t>
      </w:r>
      <w:r>
        <w:rPr>
          <w:spacing w:val="-8"/>
        </w:rPr>
        <w:t xml:space="preserve"> </w:t>
      </w:r>
      <w:r>
        <w:t>LA</w:t>
      </w:r>
      <w:r>
        <w:rPr>
          <w:spacing w:val="-8"/>
        </w:rPr>
        <w:t xml:space="preserve"> </w:t>
      </w:r>
      <w:r>
        <w:t>MUERTE</w:t>
      </w:r>
      <w:r>
        <w:rPr>
          <w:spacing w:val="-6"/>
        </w:rPr>
        <w:t xml:space="preserve"> </w:t>
      </w:r>
      <w:r>
        <w:t>O</w:t>
      </w:r>
      <w:r>
        <w:rPr>
          <w:spacing w:val="-10"/>
        </w:rPr>
        <w:t xml:space="preserve"> </w:t>
      </w:r>
      <w:r>
        <w:t>LESIONES</w:t>
      </w:r>
      <w:r>
        <w:rPr>
          <w:spacing w:val="-11"/>
        </w:rPr>
        <w:t xml:space="preserve"> </w:t>
      </w:r>
      <w:r>
        <w:t>GRAVES</w:t>
      </w:r>
      <w:r>
        <w:rPr>
          <w:spacing w:val="-7"/>
        </w:rPr>
        <w:t xml:space="preserve"> </w:t>
      </w:r>
      <w:r>
        <w:t>EN</w:t>
      </w:r>
      <w:r>
        <w:rPr>
          <w:spacing w:val="-9"/>
        </w:rPr>
        <w:t xml:space="preserve"> </w:t>
      </w:r>
      <w:r>
        <w:t>UNA</w:t>
      </w:r>
      <w:r>
        <w:rPr>
          <w:spacing w:val="-9"/>
        </w:rPr>
        <w:t xml:space="preserve"> </w:t>
      </w:r>
      <w:r>
        <w:t>PERSONA,</w:t>
      </w:r>
      <w:r>
        <w:rPr>
          <w:spacing w:val="-9"/>
        </w:rPr>
        <w:t xml:space="preserve"> </w:t>
      </w:r>
      <w:r>
        <w:t>RESULTADO</w:t>
      </w:r>
      <w:r>
        <w:rPr>
          <w:spacing w:val="-7"/>
        </w:rPr>
        <w:t xml:space="preserve"> </w:t>
      </w:r>
      <w:r>
        <w:t>DE</w:t>
      </w:r>
      <w:r>
        <w:rPr>
          <w:spacing w:val="-7"/>
        </w:rPr>
        <w:t xml:space="preserve"> </w:t>
      </w:r>
      <w:r>
        <w:t>LOS</w:t>
      </w:r>
      <w:r>
        <w:rPr>
          <w:spacing w:val="-9"/>
        </w:rPr>
        <w:t xml:space="preserve"> </w:t>
      </w:r>
      <w:r>
        <w:t>DELITOS CONTEMPLADOS</w:t>
      </w:r>
      <w:r>
        <w:rPr>
          <w:spacing w:val="-13"/>
        </w:rPr>
        <w:t xml:space="preserve"> </w:t>
      </w:r>
      <w:r>
        <w:t>EN</w:t>
      </w:r>
      <w:r>
        <w:rPr>
          <w:spacing w:val="-12"/>
        </w:rPr>
        <w:t xml:space="preserve"> </w:t>
      </w:r>
      <w:r>
        <w:t>EL</w:t>
      </w:r>
      <w:r>
        <w:rPr>
          <w:spacing w:val="-13"/>
        </w:rPr>
        <w:t xml:space="preserve"> </w:t>
      </w:r>
      <w:r>
        <w:t>INCISO</w:t>
      </w:r>
      <w:r>
        <w:rPr>
          <w:spacing w:val="-12"/>
        </w:rPr>
        <w:t xml:space="preserve"> </w:t>
      </w:r>
      <w:r>
        <w:t>QUINTO</w:t>
      </w:r>
      <w:r>
        <w:rPr>
          <w:spacing w:val="-13"/>
        </w:rPr>
        <w:t xml:space="preserve"> </w:t>
      </w:r>
      <w:r>
        <w:t>DEL</w:t>
      </w:r>
      <w:r>
        <w:rPr>
          <w:spacing w:val="-12"/>
        </w:rPr>
        <w:t xml:space="preserve"> </w:t>
      </w:r>
      <w:r>
        <w:t>ARTICULO</w:t>
      </w:r>
      <w:r>
        <w:rPr>
          <w:spacing w:val="-13"/>
        </w:rPr>
        <w:t xml:space="preserve"> </w:t>
      </w:r>
      <w:r>
        <w:t>14</w:t>
      </w:r>
      <w:r>
        <w:rPr>
          <w:spacing w:val="-12"/>
        </w:rPr>
        <w:t xml:space="preserve"> </w:t>
      </w:r>
      <w:r>
        <w:t>LETRA</w:t>
      </w:r>
      <w:r>
        <w:rPr>
          <w:spacing w:val="-12"/>
        </w:rPr>
        <w:t xml:space="preserve"> </w:t>
      </w:r>
      <w:r>
        <w:t>D,</w:t>
      </w:r>
      <w:r>
        <w:rPr>
          <w:spacing w:val="-13"/>
        </w:rPr>
        <w:t xml:space="preserve"> </w:t>
      </w:r>
      <w:r>
        <w:t>DEL</w:t>
      </w:r>
      <w:r>
        <w:rPr>
          <w:spacing w:val="-12"/>
        </w:rPr>
        <w:t xml:space="preserve"> </w:t>
      </w:r>
      <w:r>
        <w:t>DECRETO</w:t>
      </w:r>
      <w:r>
        <w:rPr>
          <w:spacing w:val="-13"/>
        </w:rPr>
        <w:t xml:space="preserve"> </w:t>
      </w:r>
      <w:r>
        <w:t>LEY</w:t>
      </w:r>
      <w:r>
        <w:rPr>
          <w:spacing w:val="-12"/>
        </w:rPr>
        <w:t xml:space="preserve"> </w:t>
      </w:r>
      <w:r>
        <w:t>400</w:t>
      </w:r>
      <w:r>
        <w:rPr>
          <w:spacing w:val="-13"/>
        </w:rPr>
        <w:t xml:space="preserve"> </w:t>
      </w:r>
      <w:r>
        <w:t>QUE</w:t>
      </w:r>
      <w:r>
        <w:rPr>
          <w:spacing w:val="-12"/>
        </w:rPr>
        <w:t xml:space="preserve"> </w:t>
      </w:r>
      <w:r>
        <w:t>FIJA EL TEXTO COORDINADO Y SISTEMATIZADO DE LA LEY 17.798 SOBRE CONTROL DE ARMAS.</w:t>
      </w:r>
    </w:p>
    <w:p w:rsidR="004D11A7" w:rsidRDefault="004D11A7">
      <w:pPr>
        <w:pStyle w:val="Textoindependiente"/>
        <w:ind w:left="0"/>
        <w:rPr>
          <w:b/>
        </w:rPr>
      </w:pPr>
    </w:p>
    <w:p w:rsidR="004D11A7" w:rsidRDefault="004D11A7">
      <w:pPr>
        <w:pStyle w:val="Textoindependiente"/>
        <w:spacing w:before="151"/>
        <w:ind w:left="0"/>
        <w:rPr>
          <w:b/>
        </w:rPr>
      </w:pPr>
    </w:p>
    <w:p w:rsidR="004D11A7" w:rsidRDefault="00000000">
      <w:pPr>
        <w:pStyle w:val="Ttulo2"/>
        <w:numPr>
          <w:ilvl w:val="0"/>
          <w:numId w:val="1"/>
        </w:numPr>
        <w:tabs>
          <w:tab w:val="left" w:pos="1181"/>
        </w:tabs>
        <w:ind w:left="1181"/>
        <w:jc w:val="left"/>
      </w:pPr>
      <w:r>
        <w:rPr>
          <w:spacing w:val="-2"/>
        </w:rPr>
        <w:t>Antecedentes.</w:t>
      </w:r>
    </w:p>
    <w:p w:rsidR="004D11A7" w:rsidRDefault="00000000">
      <w:pPr>
        <w:pStyle w:val="Textoindependiente"/>
        <w:spacing w:before="180" w:line="259" w:lineRule="auto"/>
        <w:ind w:right="115" w:firstLine="359"/>
        <w:jc w:val="both"/>
      </w:pPr>
      <w:r>
        <w:t>En</w:t>
      </w:r>
      <w:r>
        <w:rPr>
          <w:spacing w:val="-11"/>
        </w:rPr>
        <w:t xml:space="preserve"> </w:t>
      </w:r>
      <w:r>
        <w:t>los</w:t>
      </w:r>
      <w:r>
        <w:rPr>
          <w:spacing w:val="-11"/>
        </w:rPr>
        <w:t xml:space="preserve"> </w:t>
      </w:r>
      <w:r>
        <w:t>últimos</w:t>
      </w:r>
      <w:r>
        <w:rPr>
          <w:spacing w:val="-11"/>
        </w:rPr>
        <w:t xml:space="preserve"> </w:t>
      </w:r>
      <w:r>
        <w:t>años,</w:t>
      </w:r>
      <w:r>
        <w:rPr>
          <w:spacing w:val="-11"/>
        </w:rPr>
        <w:t xml:space="preserve"> </w:t>
      </w:r>
      <w:r>
        <w:t>nuestro</w:t>
      </w:r>
      <w:r>
        <w:rPr>
          <w:spacing w:val="-10"/>
        </w:rPr>
        <w:t xml:space="preserve"> </w:t>
      </w:r>
      <w:r>
        <w:t>país</w:t>
      </w:r>
      <w:r>
        <w:rPr>
          <w:spacing w:val="-12"/>
        </w:rPr>
        <w:t xml:space="preserve"> </w:t>
      </w:r>
      <w:r>
        <w:t>ha</w:t>
      </w:r>
      <w:r>
        <w:rPr>
          <w:spacing w:val="-11"/>
        </w:rPr>
        <w:t xml:space="preserve"> </w:t>
      </w:r>
      <w:r>
        <w:t>sido</w:t>
      </w:r>
      <w:r>
        <w:rPr>
          <w:spacing w:val="-10"/>
        </w:rPr>
        <w:t xml:space="preserve"> </w:t>
      </w:r>
      <w:r>
        <w:t>testigo</w:t>
      </w:r>
      <w:r>
        <w:rPr>
          <w:spacing w:val="-10"/>
        </w:rPr>
        <w:t xml:space="preserve"> </w:t>
      </w:r>
      <w:r>
        <w:t>de</w:t>
      </w:r>
      <w:r>
        <w:rPr>
          <w:spacing w:val="-10"/>
        </w:rPr>
        <w:t xml:space="preserve"> </w:t>
      </w:r>
      <w:r>
        <w:t>un</w:t>
      </w:r>
      <w:r>
        <w:rPr>
          <w:spacing w:val="-12"/>
        </w:rPr>
        <w:t xml:space="preserve"> </w:t>
      </w:r>
      <w:r>
        <w:t>preocupante</w:t>
      </w:r>
      <w:r>
        <w:rPr>
          <w:spacing w:val="-10"/>
        </w:rPr>
        <w:t xml:space="preserve"> </w:t>
      </w:r>
      <w:r>
        <w:t>aumento</w:t>
      </w:r>
      <w:r>
        <w:rPr>
          <w:spacing w:val="-10"/>
        </w:rPr>
        <w:t xml:space="preserve"> </w:t>
      </w:r>
      <w:r>
        <w:t>en</w:t>
      </w:r>
      <w:r>
        <w:rPr>
          <w:spacing w:val="-11"/>
        </w:rPr>
        <w:t xml:space="preserve"> </w:t>
      </w:r>
      <w:r>
        <w:t>el</w:t>
      </w:r>
      <w:r>
        <w:rPr>
          <w:spacing w:val="-11"/>
        </w:rPr>
        <w:t xml:space="preserve"> </w:t>
      </w:r>
      <w:r>
        <w:t>uso</w:t>
      </w:r>
      <w:r>
        <w:rPr>
          <w:spacing w:val="-10"/>
        </w:rPr>
        <w:t xml:space="preserve"> </w:t>
      </w:r>
      <w:r>
        <w:t>de</w:t>
      </w:r>
      <w:r>
        <w:rPr>
          <w:spacing w:val="-10"/>
        </w:rPr>
        <w:t xml:space="preserve"> </w:t>
      </w:r>
      <w:r>
        <w:t xml:space="preserve">armas de fuego en contextos de tiroteos o balaceras en lugares concurridos. Estos incidentes, lamentablemente, han resultado en la pérdida de vidas humanas, incluyendo la de niños, niñas y </w:t>
      </w:r>
      <w:r>
        <w:rPr>
          <w:spacing w:val="-2"/>
        </w:rPr>
        <w:t>adolescentes.</w:t>
      </w:r>
    </w:p>
    <w:p w:rsidR="004D11A7" w:rsidRDefault="00000000">
      <w:pPr>
        <w:pStyle w:val="Textoindependiente"/>
        <w:spacing w:before="161" w:line="259" w:lineRule="auto"/>
        <w:ind w:right="114" w:firstLine="359"/>
        <w:jc w:val="both"/>
      </w:pPr>
      <w:r>
        <w:t>El</w:t>
      </w:r>
      <w:r>
        <w:rPr>
          <w:spacing w:val="-11"/>
        </w:rPr>
        <w:t xml:space="preserve"> </w:t>
      </w:r>
      <w:r>
        <w:t>impacto</w:t>
      </w:r>
      <w:r>
        <w:rPr>
          <w:spacing w:val="-11"/>
        </w:rPr>
        <w:t xml:space="preserve"> </w:t>
      </w:r>
      <w:r>
        <w:t>de</w:t>
      </w:r>
      <w:r>
        <w:rPr>
          <w:spacing w:val="-11"/>
        </w:rPr>
        <w:t xml:space="preserve"> </w:t>
      </w:r>
      <w:r>
        <w:t>estas</w:t>
      </w:r>
      <w:r>
        <w:rPr>
          <w:spacing w:val="-11"/>
        </w:rPr>
        <w:t xml:space="preserve"> </w:t>
      </w:r>
      <w:r>
        <w:t>balaceras</w:t>
      </w:r>
      <w:r>
        <w:rPr>
          <w:spacing w:val="-11"/>
        </w:rPr>
        <w:t xml:space="preserve"> </w:t>
      </w:r>
      <w:r>
        <w:t>en</w:t>
      </w:r>
      <w:r>
        <w:rPr>
          <w:spacing w:val="-11"/>
        </w:rPr>
        <w:t xml:space="preserve"> </w:t>
      </w:r>
      <w:r>
        <w:t>la</w:t>
      </w:r>
      <w:r>
        <w:rPr>
          <w:spacing w:val="-12"/>
        </w:rPr>
        <w:t xml:space="preserve"> </w:t>
      </w:r>
      <w:r>
        <w:t>sociedad</w:t>
      </w:r>
      <w:r>
        <w:rPr>
          <w:spacing w:val="-13"/>
        </w:rPr>
        <w:t xml:space="preserve"> </w:t>
      </w:r>
      <w:r>
        <w:t>chilena</w:t>
      </w:r>
      <w:r>
        <w:rPr>
          <w:spacing w:val="-12"/>
        </w:rPr>
        <w:t xml:space="preserve"> </w:t>
      </w:r>
      <w:r>
        <w:t>es</w:t>
      </w:r>
      <w:r>
        <w:rPr>
          <w:spacing w:val="-12"/>
        </w:rPr>
        <w:t xml:space="preserve"> </w:t>
      </w:r>
      <w:r>
        <w:t>desalentador.</w:t>
      </w:r>
      <w:r>
        <w:rPr>
          <w:spacing w:val="-12"/>
        </w:rPr>
        <w:t xml:space="preserve"> </w:t>
      </w:r>
      <w:r>
        <w:t>Cada</w:t>
      </w:r>
      <w:r>
        <w:rPr>
          <w:spacing w:val="-11"/>
        </w:rPr>
        <w:t xml:space="preserve"> </w:t>
      </w:r>
      <w:r>
        <w:t>día,</w:t>
      </w:r>
      <w:r>
        <w:rPr>
          <w:spacing w:val="-12"/>
        </w:rPr>
        <w:t xml:space="preserve"> </w:t>
      </w:r>
      <w:r>
        <w:t>nos</w:t>
      </w:r>
      <w:r>
        <w:rPr>
          <w:spacing w:val="-11"/>
        </w:rPr>
        <w:t xml:space="preserve"> </w:t>
      </w:r>
      <w:r>
        <w:t>enfrentamos a</w:t>
      </w:r>
      <w:r>
        <w:rPr>
          <w:spacing w:val="-11"/>
        </w:rPr>
        <w:t xml:space="preserve"> </w:t>
      </w:r>
      <w:r>
        <w:t>noticias</w:t>
      </w:r>
      <w:r>
        <w:rPr>
          <w:spacing w:val="-11"/>
        </w:rPr>
        <w:t xml:space="preserve"> </w:t>
      </w:r>
      <w:r>
        <w:t>trágicas</w:t>
      </w:r>
      <w:r>
        <w:rPr>
          <w:spacing w:val="-11"/>
        </w:rPr>
        <w:t xml:space="preserve"> </w:t>
      </w:r>
      <w:r>
        <w:t>de</w:t>
      </w:r>
      <w:r>
        <w:rPr>
          <w:spacing w:val="-10"/>
        </w:rPr>
        <w:t xml:space="preserve"> </w:t>
      </w:r>
      <w:r>
        <w:t>niños,</w:t>
      </w:r>
      <w:r>
        <w:rPr>
          <w:spacing w:val="-13"/>
        </w:rPr>
        <w:t xml:space="preserve"> </w:t>
      </w:r>
      <w:r>
        <w:t>niñas</w:t>
      </w:r>
      <w:r>
        <w:rPr>
          <w:spacing w:val="-10"/>
        </w:rPr>
        <w:t xml:space="preserve"> </w:t>
      </w:r>
      <w:r>
        <w:t>y</w:t>
      </w:r>
      <w:r>
        <w:rPr>
          <w:spacing w:val="-10"/>
        </w:rPr>
        <w:t xml:space="preserve"> </w:t>
      </w:r>
      <w:r>
        <w:t>jóvenes</w:t>
      </w:r>
      <w:r>
        <w:rPr>
          <w:spacing w:val="-11"/>
        </w:rPr>
        <w:t xml:space="preserve"> </w:t>
      </w:r>
      <w:r>
        <w:t>que</w:t>
      </w:r>
      <w:r>
        <w:rPr>
          <w:spacing w:val="-10"/>
        </w:rPr>
        <w:t xml:space="preserve"> </w:t>
      </w:r>
      <w:r>
        <w:t>pierden</w:t>
      </w:r>
      <w:r>
        <w:rPr>
          <w:spacing w:val="-12"/>
        </w:rPr>
        <w:t xml:space="preserve"> </w:t>
      </w:r>
      <w:r>
        <w:t>la</w:t>
      </w:r>
      <w:r>
        <w:rPr>
          <w:spacing w:val="-12"/>
        </w:rPr>
        <w:t xml:space="preserve"> </w:t>
      </w:r>
      <w:r>
        <w:t>vida</w:t>
      </w:r>
      <w:r>
        <w:rPr>
          <w:spacing w:val="-11"/>
        </w:rPr>
        <w:t xml:space="preserve"> </w:t>
      </w:r>
      <w:r>
        <w:t>debido</w:t>
      </w:r>
      <w:r>
        <w:rPr>
          <w:spacing w:val="-10"/>
        </w:rPr>
        <w:t xml:space="preserve"> </w:t>
      </w:r>
      <w:r>
        <w:t>a</w:t>
      </w:r>
      <w:r>
        <w:rPr>
          <w:spacing w:val="-11"/>
        </w:rPr>
        <w:t xml:space="preserve"> </w:t>
      </w:r>
      <w:r>
        <w:t>disparos</w:t>
      </w:r>
      <w:r>
        <w:rPr>
          <w:spacing w:val="-11"/>
        </w:rPr>
        <w:t xml:space="preserve"> </w:t>
      </w:r>
      <w:r>
        <w:t>injustificados.</w:t>
      </w:r>
      <w:r>
        <w:rPr>
          <w:spacing w:val="-11"/>
        </w:rPr>
        <w:t xml:space="preserve"> </w:t>
      </w:r>
      <w:r>
        <w:t>Solo en la región metropolitana, desde diciembre de 2023, han muerto nueve niños por balaceras</w:t>
      </w:r>
      <w:r>
        <w:rPr>
          <w:vertAlign w:val="superscript"/>
        </w:rPr>
        <w:t>1</w:t>
      </w:r>
      <w:r>
        <w:t>, un número alarmante que refleja la gravedad del problema. El caso más reciente en esta materia que ha</w:t>
      </w:r>
      <w:r>
        <w:rPr>
          <w:spacing w:val="-7"/>
        </w:rPr>
        <w:t xml:space="preserve"> </w:t>
      </w:r>
      <w:r>
        <w:t>conmocionado</w:t>
      </w:r>
      <w:r>
        <w:rPr>
          <w:spacing w:val="-5"/>
        </w:rPr>
        <w:t xml:space="preserve"> </w:t>
      </w:r>
      <w:r>
        <w:t>a</w:t>
      </w:r>
      <w:r>
        <w:rPr>
          <w:spacing w:val="-7"/>
        </w:rPr>
        <w:t xml:space="preserve"> </w:t>
      </w:r>
      <w:r>
        <w:t>la</w:t>
      </w:r>
      <w:r>
        <w:rPr>
          <w:spacing w:val="-7"/>
        </w:rPr>
        <w:t xml:space="preserve"> </w:t>
      </w:r>
      <w:r>
        <w:t>comunidad</w:t>
      </w:r>
      <w:r>
        <w:rPr>
          <w:spacing w:val="-7"/>
        </w:rPr>
        <w:t xml:space="preserve"> </w:t>
      </w:r>
      <w:r>
        <w:t>fue</w:t>
      </w:r>
      <w:r>
        <w:rPr>
          <w:spacing w:val="-6"/>
        </w:rPr>
        <w:t xml:space="preserve"> </w:t>
      </w:r>
      <w:r>
        <w:t>el</w:t>
      </w:r>
      <w:r>
        <w:rPr>
          <w:spacing w:val="-6"/>
        </w:rPr>
        <w:t xml:space="preserve"> </w:t>
      </w:r>
      <w:r>
        <w:t>deceso</w:t>
      </w:r>
      <w:r>
        <w:rPr>
          <w:spacing w:val="-5"/>
        </w:rPr>
        <w:t xml:space="preserve"> </w:t>
      </w:r>
      <w:r>
        <w:t>de</w:t>
      </w:r>
      <w:r>
        <w:rPr>
          <w:spacing w:val="-6"/>
        </w:rPr>
        <w:t xml:space="preserve"> </w:t>
      </w:r>
      <w:r>
        <w:t>una</w:t>
      </w:r>
      <w:r>
        <w:rPr>
          <w:spacing w:val="-7"/>
        </w:rPr>
        <w:t xml:space="preserve"> </w:t>
      </w:r>
      <w:r>
        <w:t>niña</w:t>
      </w:r>
      <w:r>
        <w:rPr>
          <w:spacing w:val="-7"/>
        </w:rPr>
        <w:t xml:space="preserve"> </w:t>
      </w:r>
      <w:r>
        <w:t>de</w:t>
      </w:r>
      <w:r>
        <w:rPr>
          <w:spacing w:val="-6"/>
        </w:rPr>
        <w:t xml:space="preserve"> </w:t>
      </w:r>
      <w:r>
        <w:t>13</w:t>
      </w:r>
      <w:r>
        <w:rPr>
          <w:spacing w:val="-6"/>
        </w:rPr>
        <w:t xml:space="preserve"> </w:t>
      </w:r>
      <w:r>
        <w:t>años</w:t>
      </w:r>
      <w:r>
        <w:rPr>
          <w:spacing w:val="-7"/>
        </w:rPr>
        <w:t xml:space="preserve"> </w:t>
      </w:r>
      <w:r>
        <w:t>en</w:t>
      </w:r>
      <w:r>
        <w:rPr>
          <w:spacing w:val="-7"/>
        </w:rPr>
        <w:t xml:space="preserve"> </w:t>
      </w:r>
      <w:r>
        <w:t>una</w:t>
      </w:r>
      <w:r>
        <w:rPr>
          <w:spacing w:val="-7"/>
        </w:rPr>
        <w:t xml:space="preserve"> </w:t>
      </w:r>
      <w:r>
        <w:t>plaza</w:t>
      </w:r>
      <w:r>
        <w:rPr>
          <w:spacing w:val="-7"/>
        </w:rPr>
        <w:t xml:space="preserve"> </w:t>
      </w:r>
      <w:r>
        <w:t>pública,</w:t>
      </w:r>
      <w:r>
        <w:rPr>
          <w:spacing w:val="-6"/>
        </w:rPr>
        <w:t xml:space="preserve"> </w:t>
      </w:r>
      <w:r>
        <w:t>lo</w:t>
      </w:r>
      <w:r>
        <w:rPr>
          <w:spacing w:val="-6"/>
        </w:rPr>
        <w:t xml:space="preserve"> </w:t>
      </w:r>
      <w:r>
        <w:t>cual es</w:t>
      </w:r>
      <w:r>
        <w:rPr>
          <w:spacing w:val="-8"/>
        </w:rPr>
        <w:t xml:space="preserve"> </w:t>
      </w:r>
      <w:r>
        <w:t>un</w:t>
      </w:r>
      <w:r>
        <w:rPr>
          <w:spacing w:val="-11"/>
        </w:rPr>
        <w:t xml:space="preserve"> </w:t>
      </w:r>
      <w:r>
        <w:t>ejemplo</w:t>
      </w:r>
      <w:r>
        <w:rPr>
          <w:spacing w:val="-10"/>
        </w:rPr>
        <w:t xml:space="preserve"> </w:t>
      </w:r>
      <w:r>
        <w:t>más</w:t>
      </w:r>
      <w:r>
        <w:rPr>
          <w:spacing w:val="-9"/>
        </w:rPr>
        <w:t xml:space="preserve"> </w:t>
      </w:r>
      <w:r>
        <w:t>de</w:t>
      </w:r>
      <w:r>
        <w:rPr>
          <w:spacing w:val="-8"/>
        </w:rPr>
        <w:t xml:space="preserve"> </w:t>
      </w:r>
      <w:r>
        <w:t>esta</w:t>
      </w:r>
      <w:r>
        <w:rPr>
          <w:spacing w:val="-13"/>
        </w:rPr>
        <w:t xml:space="preserve"> </w:t>
      </w:r>
      <w:r>
        <w:t>tragedia</w:t>
      </w:r>
      <w:r>
        <w:rPr>
          <w:spacing w:val="-10"/>
        </w:rPr>
        <w:t xml:space="preserve"> </w:t>
      </w:r>
      <w:r>
        <w:t>que</w:t>
      </w:r>
      <w:r>
        <w:rPr>
          <w:spacing w:val="-8"/>
        </w:rPr>
        <w:t xml:space="preserve"> </w:t>
      </w:r>
      <w:r>
        <w:t>se</w:t>
      </w:r>
      <w:r>
        <w:rPr>
          <w:spacing w:val="-10"/>
        </w:rPr>
        <w:t xml:space="preserve"> </w:t>
      </w:r>
      <w:r>
        <w:t>repite</w:t>
      </w:r>
      <w:r>
        <w:rPr>
          <w:spacing w:val="-10"/>
        </w:rPr>
        <w:t xml:space="preserve"> </w:t>
      </w:r>
      <w:r>
        <w:t>con</w:t>
      </w:r>
      <w:r>
        <w:rPr>
          <w:spacing w:val="-11"/>
        </w:rPr>
        <w:t xml:space="preserve"> </w:t>
      </w:r>
      <w:r>
        <w:t>demasiada</w:t>
      </w:r>
      <w:r>
        <w:rPr>
          <w:spacing w:val="-9"/>
        </w:rPr>
        <w:t xml:space="preserve"> </w:t>
      </w:r>
      <w:r>
        <w:t>frecuencia</w:t>
      </w:r>
      <w:r>
        <w:rPr>
          <w:spacing w:val="-10"/>
        </w:rPr>
        <w:t xml:space="preserve"> </w:t>
      </w:r>
      <w:r>
        <w:t>y</w:t>
      </w:r>
      <w:r>
        <w:rPr>
          <w:spacing w:val="-8"/>
        </w:rPr>
        <w:t xml:space="preserve"> </w:t>
      </w:r>
      <w:r>
        <w:t>con</w:t>
      </w:r>
      <w:r>
        <w:rPr>
          <w:spacing w:val="-9"/>
        </w:rPr>
        <w:t xml:space="preserve"> </w:t>
      </w:r>
      <w:r>
        <w:t>amplia</w:t>
      </w:r>
      <w:r>
        <w:rPr>
          <w:spacing w:val="-9"/>
        </w:rPr>
        <w:t xml:space="preserve"> </w:t>
      </w:r>
      <w:r>
        <w:t>impunidad para los culpables por la dificultad de precisar al autor de los disparos.</w:t>
      </w:r>
    </w:p>
    <w:p w:rsidR="004D11A7" w:rsidRDefault="00000000">
      <w:pPr>
        <w:pStyle w:val="Textoindependiente"/>
        <w:spacing w:before="159" w:line="259" w:lineRule="auto"/>
        <w:ind w:right="113" w:firstLine="359"/>
        <w:jc w:val="both"/>
      </w:pPr>
      <w:r>
        <w:t>Consiguientemente, el aumento de víctimas jóvenes debido al uso de armas de fuego en Chile es una señal clara de un problema que debe abordarse de manera urgente y efectiva.</w:t>
      </w:r>
    </w:p>
    <w:p w:rsidR="004D11A7" w:rsidRDefault="00000000">
      <w:pPr>
        <w:pStyle w:val="Textoindependiente"/>
        <w:spacing w:before="159" w:line="259" w:lineRule="auto"/>
        <w:ind w:right="115" w:firstLine="359"/>
        <w:jc w:val="both"/>
      </w:pPr>
      <w:r>
        <w:t>Al respecto, los datos revelan que, en la última década, 218 niños, niñas y adolescentes perdieron la vida a causa de armas de fuego, de acuerdo con la Fundación</w:t>
      </w:r>
      <w:r>
        <w:rPr>
          <w:spacing w:val="-1"/>
        </w:rPr>
        <w:t xml:space="preserve"> </w:t>
      </w:r>
      <w:r>
        <w:t>País Seguro, basadas</w:t>
      </w:r>
      <w:r>
        <w:rPr>
          <w:spacing w:val="-1"/>
        </w:rPr>
        <w:t xml:space="preserve"> </w:t>
      </w:r>
      <w:r>
        <w:t>en datos oficiales y reportes de medios de prensa.</w:t>
      </w:r>
      <w:r>
        <w:rPr>
          <w:vertAlign w:val="superscript"/>
        </w:rPr>
        <w:t>2</w:t>
      </w:r>
    </w:p>
    <w:p w:rsidR="004D11A7" w:rsidRDefault="00000000">
      <w:pPr>
        <w:pStyle w:val="Textoindependiente"/>
        <w:spacing w:before="159" w:line="259" w:lineRule="auto"/>
        <w:ind w:right="116" w:firstLine="359"/>
        <w:jc w:val="both"/>
      </w:pPr>
      <w:r>
        <w:t>Por</w:t>
      </w:r>
      <w:r>
        <w:rPr>
          <w:spacing w:val="-13"/>
        </w:rPr>
        <w:t xml:space="preserve"> </w:t>
      </w:r>
      <w:r>
        <w:t>otra</w:t>
      </w:r>
      <w:r>
        <w:rPr>
          <w:spacing w:val="-12"/>
        </w:rPr>
        <w:t xml:space="preserve"> </w:t>
      </w:r>
      <w:r>
        <w:t>parte,</w:t>
      </w:r>
      <w:r>
        <w:rPr>
          <w:spacing w:val="-13"/>
        </w:rPr>
        <w:t xml:space="preserve"> </w:t>
      </w:r>
      <w:r>
        <w:t>tras</w:t>
      </w:r>
      <w:r>
        <w:rPr>
          <w:spacing w:val="-12"/>
        </w:rPr>
        <w:t xml:space="preserve"> </w:t>
      </w:r>
      <w:r>
        <w:t>analizar</w:t>
      </w:r>
      <w:r>
        <w:rPr>
          <w:spacing w:val="-13"/>
        </w:rPr>
        <w:t xml:space="preserve"> </w:t>
      </w:r>
      <w:r>
        <w:t>los</w:t>
      </w:r>
      <w:r>
        <w:rPr>
          <w:spacing w:val="-11"/>
        </w:rPr>
        <w:t xml:space="preserve"> </w:t>
      </w:r>
      <w:r>
        <w:t>datos</w:t>
      </w:r>
      <w:r>
        <w:rPr>
          <w:spacing w:val="-11"/>
        </w:rPr>
        <w:t xml:space="preserve"> </w:t>
      </w:r>
      <w:r>
        <w:t>del</w:t>
      </w:r>
      <w:r>
        <w:rPr>
          <w:spacing w:val="-11"/>
        </w:rPr>
        <w:t xml:space="preserve"> </w:t>
      </w:r>
      <w:r>
        <w:t>Ministerio</w:t>
      </w:r>
      <w:r>
        <w:rPr>
          <w:spacing w:val="-10"/>
        </w:rPr>
        <w:t xml:space="preserve"> </w:t>
      </w:r>
      <w:r>
        <w:t>de</w:t>
      </w:r>
      <w:r>
        <w:rPr>
          <w:spacing w:val="-13"/>
        </w:rPr>
        <w:t xml:space="preserve"> </w:t>
      </w:r>
      <w:r>
        <w:t>Salud</w:t>
      </w:r>
      <w:r>
        <w:rPr>
          <w:spacing w:val="-12"/>
        </w:rPr>
        <w:t xml:space="preserve"> </w:t>
      </w:r>
      <w:r>
        <w:t>y</w:t>
      </w:r>
      <w:r>
        <w:rPr>
          <w:spacing w:val="-10"/>
        </w:rPr>
        <w:t xml:space="preserve"> </w:t>
      </w:r>
      <w:r>
        <w:t>de</w:t>
      </w:r>
      <w:r>
        <w:rPr>
          <w:spacing w:val="-10"/>
        </w:rPr>
        <w:t xml:space="preserve"> </w:t>
      </w:r>
      <w:r>
        <w:t>la</w:t>
      </w:r>
      <w:r>
        <w:rPr>
          <w:spacing w:val="-12"/>
        </w:rPr>
        <w:t xml:space="preserve"> </w:t>
      </w:r>
      <w:r>
        <w:t>Subsecretaría</w:t>
      </w:r>
      <w:r>
        <w:rPr>
          <w:spacing w:val="-13"/>
        </w:rPr>
        <w:t xml:space="preserve"> </w:t>
      </w:r>
      <w:r>
        <w:t>de</w:t>
      </w:r>
      <w:r>
        <w:rPr>
          <w:spacing w:val="-10"/>
        </w:rPr>
        <w:t xml:space="preserve"> </w:t>
      </w:r>
      <w:r>
        <w:t>Prevención del</w:t>
      </w:r>
      <w:r>
        <w:rPr>
          <w:spacing w:val="-3"/>
        </w:rPr>
        <w:t xml:space="preserve"> </w:t>
      </w:r>
      <w:r>
        <w:t>Delito,</w:t>
      </w:r>
      <w:r>
        <w:rPr>
          <w:spacing w:val="-3"/>
        </w:rPr>
        <w:t xml:space="preserve"> </w:t>
      </w:r>
      <w:r>
        <w:t>el</w:t>
      </w:r>
      <w:r>
        <w:rPr>
          <w:spacing w:val="-3"/>
        </w:rPr>
        <w:t xml:space="preserve"> </w:t>
      </w:r>
      <w:r>
        <w:t>Observatorio</w:t>
      </w:r>
      <w:r>
        <w:rPr>
          <w:spacing w:val="-4"/>
        </w:rPr>
        <w:t xml:space="preserve"> </w:t>
      </w:r>
      <w:r>
        <w:t>de</w:t>
      </w:r>
      <w:r>
        <w:rPr>
          <w:spacing w:val="-2"/>
        </w:rPr>
        <w:t xml:space="preserve"> </w:t>
      </w:r>
      <w:r>
        <w:t>Derechos</w:t>
      </w:r>
      <w:r>
        <w:rPr>
          <w:spacing w:val="-3"/>
        </w:rPr>
        <w:t xml:space="preserve"> </w:t>
      </w:r>
      <w:r>
        <w:t>de</w:t>
      </w:r>
      <w:r>
        <w:rPr>
          <w:spacing w:val="-2"/>
        </w:rPr>
        <w:t xml:space="preserve"> </w:t>
      </w:r>
      <w:r>
        <w:t>la Defensoría,</w:t>
      </w:r>
      <w:r>
        <w:rPr>
          <w:spacing w:val="-2"/>
        </w:rPr>
        <w:t xml:space="preserve"> </w:t>
      </w:r>
      <w:r>
        <w:t>reveló</w:t>
      </w:r>
      <w:r>
        <w:rPr>
          <w:spacing w:val="-2"/>
        </w:rPr>
        <w:t xml:space="preserve"> </w:t>
      </w:r>
      <w:r>
        <w:t>que</w:t>
      </w:r>
      <w:r>
        <w:rPr>
          <w:spacing w:val="-2"/>
        </w:rPr>
        <w:t xml:space="preserve"> </w:t>
      </w:r>
      <w:r>
        <w:t>38</w:t>
      </w:r>
      <w:r>
        <w:rPr>
          <w:spacing w:val="-2"/>
        </w:rPr>
        <w:t xml:space="preserve"> </w:t>
      </w:r>
      <w:r>
        <w:t>niños,</w:t>
      </w:r>
      <w:r>
        <w:rPr>
          <w:spacing w:val="-3"/>
        </w:rPr>
        <w:t xml:space="preserve"> </w:t>
      </w:r>
      <w:r>
        <w:t>niñas</w:t>
      </w:r>
      <w:r>
        <w:rPr>
          <w:spacing w:val="-3"/>
        </w:rPr>
        <w:t xml:space="preserve"> </w:t>
      </w:r>
      <w:r>
        <w:t>y adolescentes murieron el 2023 producto de lesiones provocadas por armas de fuego.</w:t>
      </w:r>
      <w:r>
        <w:rPr>
          <w:vertAlign w:val="superscript"/>
        </w:rPr>
        <w:t>3</w:t>
      </w:r>
    </w:p>
    <w:p w:rsidR="004D11A7" w:rsidRDefault="00000000">
      <w:pPr>
        <w:pStyle w:val="Textoindependiente"/>
        <w:spacing w:before="216"/>
        <w:ind w:left="0"/>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308052</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969C05" id="Graphic 2" o:spid="_x0000_s1026" style="position:absolute;margin-left:85.1pt;margin-top:24.2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" path="m1829054,l,,,9144r1829054,l1829054,xe" fillcolor="black" stroked="f">
                <v:path arrowok="t"/>
                <w10:wrap type="topAndBottom" anchorx="page"/>
              </v:shape>
            </w:pict>
          </mc:Fallback>
        </mc:AlternateContent>
      </w:r>
    </w:p>
    <w:p w:rsidR="004D11A7" w:rsidRDefault="00000000">
      <w:pPr>
        <w:spacing w:before="102"/>
        <w:ind w:left="102"/>
        <w:rPr>
          <w:sz w:val="20"/>
        </w:rPr>
      </w:pPr>
      <w:r>
        <w:rPr>
          <w:spacing w:val="-2"/>
          <w:sz w:val="20"/>
          <w:vertAlign w:val="superscript"/>
        </w:rPr>
        <w:t>1</w:t>
      </w:r>
      <w:r>
        <w:rPr>
          <w:spacing w:val="-2"/>
          <w:sz w:val="20"/>
        </w:rPr>
        <w:t xml:space="preserve"> </w:t>
      </w:r>
      <w:hyperlink r:id="rId6">
        <w:r>
          <w:rPr>
            <w:color w:val="467885"/>
            <w:spacing w:val="-2"/>
            <w:sz w:val="20"/>
            <w:u w:val="single" w:color="467885"/>
          </w:rPr>
          <w:t>https://www.emol.com/noticias/Nacional/2024/04/22/1128566/muertos-ninos-balaceras-region-</w:t>
        </w:r>
      </w:hyperlink>
      <w:r>
        <w:rPr>
          <w:color w:val="467885"/>
          <w:spacing w:val="-2"/>
          <w:sz w:val="20"/>
        </w:rPr>
        <w:t xml:space="preserve"> </w:t>
      </w:r>
      <w:hyperlink r:id="rId7">
        <w:r>
          <w:rPr>
            <w:color w:val="467885"/>
            <w:spacing w:val="-2"/>
            <w:sz w:val="20"/>
            <w:u w:val="single" w:color="467885"/>
          </w:rPr>
          <w:t>metropolitana.html</w:t>
        </w:r>
      </w:hyperlink>
    </w:p>
    <w:p w:rsidR="004D11A7" w:rsidRDefault="00000000">
      <w:pPr>
        <w:spacing w:line="243" w:lineRule="exact"/>
        <w:ind w:left="102"/>
        <w:rPr>
          <w:sz w:val="20"/>
        </w:rPr>
      </w:pPr>
      <w:r>
        <w:rPr>
          <w:sz w:val="20"/>
          <w:vertAlign w:val="superscript"/>
        </w:rPr>
        <w:t>2</w:t>
      </w:r>
      <w:r>
        <w:rPr>
          <w:spacing w:val="27"/>
          <w:sz w:val="20"/>
        </w:rPr>
        <w:t xml:space="preserve"> </w:t>
      </w:r>
      <w:r>
        <w:rPr>
          <w:sz w:val="20"/>
        </w:rPr>
        <w:t>INFORME</w:t>
      </w:r>
      <w:r>
        <w:rPr>
          <w:spacing w:val="-8"/>
          <w:sz w:val="20"/>
        </w:rPr>
        <w:t xml:space="preserve"> </w:t>
      </w:r>
      <w:r>
        <w:rPr>
          <w:sz w:val="20"/>
        </w:rPr>
        <w:t>NIÑAS,</w:t>
      </w:r>
      <w:r>
        <w:rPr>
          <w:spacing w:val="-9"/>
          <w:sz w:val="20"/>
        </w:rPr>
        <w:t xml:space="preserve"> </w:t>
      </w:r>
      <w:r>
        <w:rPr>
          <w:sz w:val="20"/>
        </w:rPr>
        <w:t>NIÑOS</w:t>
      </w:r>
      <w:r>
        <w:rPr>
          <w:spacing w:val="-9"/>
          <w:sz w:val="20"/>
        </w:rPr>
        <w:t xml:space="preserve"> </w:t>
      </w:r>
      <w:r>
        <w:rPr>
          <w:sz w:val="20"/>
        </w:rPr>
        <w:t>Y</w:t>
      </w:r>
      <w:r>
        <w:rPr>
          <w:spacing w:val="-8"/>
          <w:sz w:val="20"/>
        </w:rPr>
        <w:t xml:space="preserve"> </w:t>
      </w:r>
      <w:r>
        <w:rPr>
          <w:sz w:val="20"/>
        </w:rPr>
        <w:t>ADOLESCENTES</w:t>
      </w:r>
      <w:r>
        <w:rPr>
          <w:spacing w:val="-7"/>
          <w:sz w:val="20"/>
        </w:rPr>
        <w:t xml:space="preserve"> </w:t>
      </w:r>
      <w:r>
        <w:rPr>
          <w:sz w:val="20"/>
        </w:rPr>
        <w:t>FALLECIDOS</w:t>
      </w:r>
      <w:r>
        <w:rPr>
          <w:spacing w:val="-9"/>
          <w:sz w:val="20"/>
        </w:rPr>
        <w:t xml:space="preserve"> </w:t>
      </w:r>
      <w:r>
        <w:rPr>
          <w:sz w:val="20"/>
        </w:rPr>
        <w:t>EN</w:t>
      </w:r>
      <w:r>
        <w:rPr>
          <w:spacing w:val="-8"/>
          <w:sz w:val="20"/>
        </w:rPr>
        <w:t xml:space="preserve"> </w:t>
      </w:r>
      <w:r>
        <w:rPr>
          <w:sz w:val="20"/>
        </w:rPr>
        <w:t>LA</w:t>
      </w:r>
      <w:r>
        <w:rPr>
          <w:spacing w:val="-9"/>
          <w:sz w:val="20"/>
        </w:rPr>
        <w:t xml:space="preserve"> </w:t>
      </w:r>
      <w:r>
        <w:rPr>
          <w:sz w:val="20"/>
        </w:rPr>
        <w:t>ULTIMA</w:t>
      </w:r>
      <w:r>
        <w:rPr>
          <w:spacing w:val="-7"/>
          <w:sz w:val="20"/>
        </w:rPr>
        <w:t xml:space="preserve"> </w:t>
      </w:r>
      <w:r>
        <w:rPr>
          <w:sz w:val="20"/>
        </w:rPr>
        <w:t>DÉCADA</w:t>
      </w:r>
      <w:r>
        <w:rPr>
          <w:spacing w:val="-9"/>
          <w:sz w:val="20"/>
        </w:rPr>
        <w:t xml:space="preserve"> </w:t>
      </w:r>
      <w:r>
        <w:rPr>
          <w:sz w:val="20"/>
        </w:rPr>
        <w:t>POR</w:t>
      </w:r>
      <w:r>
        <w:rPr>
          <w:spacing w:val="-9"/>
          <w:sz w:val="20"/>
        </w:rPr>
        <w:t xml:space="preserve"> </w:t>
      </w:r>
      <w:r>
        <w:rPr>
          <w:sz w:val="20"/>
        </w:rPr>
        <w:t>ARMAS</w:t>
      </w:r>
      <w:r>
        <w:rPr>
          <w:spacing w:val="-9"/>
          <w:sz w:val="20"/>
        </w:rPr>
        <w:t xml:space="preserve"> </w:t>
      </w:r>
      <w:r>
        <w:rPr>
          <w:sz w:val="20"/>
        </w:rPr>
        <w:t>DE</w:t>
      </w:r>
      <w:r>
        <w:rPr>
          <w:spacing w:val="-9"/>
          <w:sz w:val="20"/>
        </w:rPr>
        <w:t xml:space="preserve"> </w:t>
      </w:r>
      <w:r>
        <w:rPr>
          <w:spacing w:val="-2"/>
          <w:sz w:val="20"/>
        </w:rPr>
        <w:t>FUEGO.</w:t>
      </w:r>
    </w:p>
    <w:p w:rsidR="004D11A7" w:rsidRDefault="00000000">
      <w:pPr>
        <w:spacing w:before="1"/>
        <w:ind w:left="102"/>
        <w:rPr>
          <w:sz w:val="20"/>
        </w:rPr>
      </w:pPr>
      <w:hyperlink r:id="rId8">
        <w:r>
          <w:rPr>
            <w:color w:val="467885"/>
            <w:spacing w:val="-2"/>
            <w:sz w:val="20"/>
            <w:u w:val="single" w:color="467885"/>
          </w:rPr>
          <w:t>https://www.paisseguro.cl/_files/ugd/3d8655_af9b963c785b4f189c4851bab305393e.pdf</w:t>
        </w:r>
      </w:hyperlink>
    </w:p>
    <w:p w:rsidR="004D11A7" w:rsidRDefault="00000000">
      <w:pPr>
        <w:ind w:left="102"/>
        <w:rPr>
          <w:sz w:val="20"/>
        </w:rPr>
      </w:pPr>
      <w:r>
        <w:rPr>
          <w:spacing w:val="-2"/>
          <w:sz w:val="20"/>
          <w:vertAlign w:val="superscript"/>
        </w:rPr>
        <w:t>3</w:t>
      </w:r>
      <w:r>
        <w:rPr>
          <w:spacing w:val="50"/>
          <w:sz w:val="20"/>
        </w:rPr>
        <w:t xml:space="preserve"> </w:t>
      </w:r>
      <w:hyperlink r:id="rId9">
        <w:r>
          <w:rPr>
            <w:color w:val="467885"/>
            <w:spacing w:val="-2"/>
            <w:sz w:val="20"/>
            <w:u w:val="single" w:color="467885"/>
          </w:rPr>
          <w:t>https://observatorio.defensorianinez.cl/2024/05/06/diagnostico-sobre-la-situacion-de-derechos/</w:t>
        </w:r>
      </w:hyperlink>
    </w:p>
    <w:p w:rsidR="004D11A7" w:rsidRDefault="004D11A7">
      <w:pPr>
        <w:rPr>
          <w:sz w:val="20"/>
        </w:rPr>
        <w:sectPr w:rsidR="004D11A7">
          <w:type w:val="continuous"/>
          <w:pgSz w:w="12240" w:h="15840"/>
          <w:pgMar w:top="1500" w:right="1580" w:bottom="280" w:left="1600" w:header="720" w:footer="720" w:gutter="0"/>
          <w:cols w:space="720"/>
        </w:sectPr>
      </w:pPr>
    </w:p>
    <w:p w:rsidR="004D11A7" w:rsidRDefault="00000000">
      <w:pPr>
        <w:pStyle w:val="Textoindependiente"/>
        <w:spacing w:before="35" w:line="259" w:lineRule="auto"/>
        <w:ind w:right="114" w:firstLine="359"/>
        <w:jc w:val="both"/>
      </w:pPr>
      <w:r>
        <w:lastRenderedPageBreak/>
        <w:t>Lo precisado anteriormente se enmarca en un contexto cultural e histórico de delincuencia anómalo</w:t>
      </w:r>
      <w:r>
        <w:rPr>
          <w:spacing w:val="-6"/>
        </w:rPr>
        <w:t xml:space="preserve"> </w:t>
      </w:r>
      <w:r>
        <w:t>en</w:t>
      </w:r>
      <w:r>
        <w:rPr>
          <w:spacing w:val="-8"/>
        </w:rPr>
        <w:t xml:space="preserve"> </w:t>
      </w:r>
      <w:r>
        <w:t>Chile,</w:t>
      </w:r>
      <w:r>
        <w:rPr>
          <w:spacing w:val="-6"/>
        </w:rPr>
        <w:t xml:space="preserve"> </w:t>
      </w:r>
      <w:r>
        <w:t>pero</w:t>
      </w:r>
      <w:r>
        <w:rPr>
          <w:spacing w:val="-6"/>
        </w:rPr>
        <w:t xml:space="preserve"> </w:t>
      </w:r>
      <w:r>
        <w:t>que</w:t>
      </w:r>
      <w:r>
        <w:rPr>
          <w:spacing w:val="-8"/>
        </w:rPr>
        <w:t xml:space="preserve"> </w:t>
      </w:r>
      <w:r>
        <w:t>lamentablemente</w:t>
      </w:r>
      <w:r>
        <w:rPr>
          <w:spacing w:val="-7"/>
        </w:rPr>
        <w:t xml:space="preserve"> </w:t>
      </w:r>
      <w:r>
        <w:t>se</w:t>
      </w:r>
      <w:r>
        <w:rPr>
          <w:spacing w:val="-7"/>
        </w:rPr>
        <w:t xml:space="preserve"> </w:t>
      </w:r>
      <w:r>
        <w:t>ha</w:t>
      </w:r>
      <w:r>
        <w:rPr>
          <w:spacing w:val="-7"/>
        </w:rPr>
        <w:t xml:space="preserve"> </w:t>
      </w:r>
      <w:r>
        <w:t>generalizado,</w:t>
      </w:r>
      <w:r>
        <w:rPr>
          <w:spacing w:val="-7"/>
        </w:rPr>
        <w:t xml:space="preserve"> </w:t>
      </w:r>
      <w:r>
        <w:t>donde,</w:t>
      </w:r>
      <w:r>
        <w:rPr>
          <w:spacing w:val="-7"/>
        </w:rPr>
        <w:t xml:space="preserve"> </w:t>
      </w:r>
      <w:r>
        <w:t>además,</w:t>
      </w:r>
      <w:r>
        <w:rPr>
          <w:spacing w:val="-9"/>
        </w:rPr>
        <w:t xml:space="preserve"> </w:t>
      </w:r>
      <w:r>
        <w:t>no</w:t>
      </w:r>
      <w:r>
        <w:rPr>
          <w:spacing w:val="-6"/>
        </w:rPr>
        <w:t xml:space="preserve"> </w:t>
      </w:r>
      <w:r>
        <w:t>solo</w:t>
      </w:r>
      <w:r>
        <w:rPr>
          <w:spacing w:val="-6"/>
        </w:rPr>
        <w:t xml:space="preserve"> </w:t>
      </w:r>
      <w:r>
        <w:t>los</w:t>
      </w:r>
      <w:r>
        <w:rPr>
          <w:spacing w:val="-7"/>
        </w:rPr>
        <w:t xml:space="preserve"> </w:t>
      </w:r>
      <w:r>
        <w:t>niños y jóvenes son víctimas de esta violencia.</w:t>
      </w:r>
    </w:p>
    <w:p w:rsidR="004D11A7" w:rsidRDefault="00000000">
      <w:pPr>
        <w:pStyle w:val="Textoindependiente"/>
        <w:spacing w:before="160" w:line="259" w:lineRule="auto"/>
        <w:ind w:right="112" w:firstLine="359"/>
        <w:jc w:val="both"/>
      </w:pPr>
      <w:r>
        <w:t>Siguiendo</w:t>
      </w:r>
      <w:r>
        <w:rPr>
          <w:spacing w:val="-13"/>
        </w:rPr>
        <w:t xml:space="preserve"> </w:t>
      </w:r>
      <w:r>
        <w:t>en</w:t>
      </w:r>
      <w:r>
        <w:rPr>
          <w:spacing w:val="-12"/>
        </w:rPr>
        <w:t xml:space="preserve"> </w:t>
      </w:r>
      <w:r>
        <w:t>el</w:t>
      </w:r>
      <w:r>
        <w:rPr>
          <w:spacing w:val="-13"/>
        </w:rPr>
        <w:t xml:space="preserve"> </w:t>
      </w:r>
      <w:r>
        <w:t>análisis,</w:t>
      </w:r>
      <w:r>
        <w:rPr>
          <w:spacing w:val="-12"/>
        </w:rPr>
        <w:t xml:space="preserve"> </w:t>
      </w:r>
      <w:r>
        <w:t>el</w:t>
      </w:r>
      <w:r>
        <w:rPr>
          <w:spacing w:val="-13"/>
        </w:rPr>
        <w:t xml:space="preserve"> </w:t>
      </w:r>
      <w:r>
        <w:t>informe</w:t>
      </w:r>
      <w:r>
        <w:rPr>
          <w:spacing w:val="-12"/>
        </w:rPr>
        <w:t xml:space="preserve"> </w:t>
      </w:r>
      <w:r>
        <w:t>de</w:t>
      </w:r>
      <w:r>
        <w:rPr>
          <w:spacing w:val="-13"/>
        </w:rPr>
        <w:t xml:space="preserve"> </w:t>
      </w:r>
      <w:r>
        <w:t>Homicidios</w:t>
      </w:r>
      <w:r>
        <w:rPr>
          <w:spacing w:val="-12"/>
        </w:rPr>
        <w:t xml:space="preserve"> </w:t>
      </w:r>
      <w:r>
        <w:t>2023</w:t>
      </w:r>
      <w:r>
        <w:rPr>
          <w:spacing w:val="-12"/>
        </w:rPr>
        <w:t xml:space="preserve"> </w:t>
      </w:r>
      <w:r>
        <w:t>del</w:t>
      </w:r>
      <w:r>
        <w:rPr>
          <w:spacing w:val="-13"/>
        </w:rPr>
        <w:t xml:space="preserve"> </w:t>
      </w:r>
      <w:r>
        <w:t>Ministerio</w:t>
      </w:r>
      <w:r>
        <w:rPr>
          <w:spacing w:val="-12"/>
        </w:rPr>
        <w:t xml:space="preserve"> </w:t>
      </w:r>
      <w:r>
        <w:t>Público</w:t>
      </w:r>
      <w:r>
        <w:rPr>
          <w:spacing w:val="-13"/>
        </w:rPr>
        <w:t xml:space="preserve"> </w:t>
      </w:r>
      <w:r>
        <w:t>revela</w:t>
      </w:r>
      <w:r>
        <w:rPr>
          <w:spacing w:val="-12"/>
        </w:rPr>
        <w:t xml:space="preserve"> </w:t>
      </w:r>
      <w:r>
        <w:t>un</w:t>
      </w:r>
      <w:r>
        <w:rPr>
          <w:spacing w:val="-13"/>
        </w:rPr>
        <w:t xml:space="preserve"> </w:t>
      </w:r>
      <w:r>
        <w:t>aumento constante en los casos de homicidio en el país,</w:t>
      </w:r>
      <w:r>
        <w:rPr>
          <w:spacing w:val="-1"/>
        </w:rPr>
        <w:t xml:space="preserve"> </w:t>
      </w:r>
      <w:r>
        <w:t>con</w:t>
      </w:r>
      <w:r>
        <w:rPr>
          <w:spacing w:val="-1"/>
        </w:rPr>
        <w:t xml:space="preserve"> </w:t>
      </w:r>
      <w:r>
        <w:t>3.864 casos</w:t>
      </w:r>
      <w:r>
        <w:rPr>
          <w:spacing w:val="-1"/>
        </w:rPr>
        <w:t xml:space="preserve"> </w:t>
      </w:r>
      <w:r>
        <w:t>registrados</w:t>
      </w:r>
      <w:r>
        <w:rPr>
          <w:spacing w:val="-1"/>
        </w:rPr>
        <w:t xml:space="preserve"> </w:t>
      </w:r>
      <w:r>
        <w:t>en 2023,</w:t>
      </w:r>
      <w:r>
        <w:rPr>
          <w:spacing w:val="-1"/>
        </w:rPr>
        <w:t xml:space="preserve"> </w:t>
      </w:r>
      <w:r>
        <w:t xml:space="preserve">superando las </w:t>
      </w:r>
      <w:r>
        <w:rPr>
          <w:spacing w:val="-2"/>
        </w:rPr>
        <w:t>cifras</w:t>
      </w:r>
      <w:r>
        <w:rPr>
          <w:spacing w:val="-4"/>
        </w:rPr>
        <w:t xml:space="preserve"> </w:t>
      </w:r>
      <w:r>
        <w:rPr>
          <w:spacing w:val="-2"/>
        </w:rPr>
        <w:t>de</w:t>
      </w:r>
      <w:r>
        <w:rPr>
          <w:spacing w:val="-3"/>
        </w:rPr>
        <w:t xml:space="preserve"> </w:t>
      </w:r>
      <w:r>
        <w:rPr>
          <w:spacing w:val="-2"/>
        </w:rPr>
        <w:t>años</w:t>
      </w:r>
      <w:r>
        <w:rPr>
          <w:spacing w:val="-4"/>
        </w:rPr>
        <w:t xml:space="preserve"> </w:t>
      </w:r>
      <w:r>
        <w:rPr>
          <w:spacing w:val="-2"/>
        </w:rPr>
        <w:t>anteriores.</w:t>
      </w:r>
      <w:r>
        <w:rPr>
          <w:spacing w:val="-4"/>
        </w:rPr>
        <w:t xml:space="preserve"> </w:t>
      </w:r>
      <w:r>
        <w:rPr>
          <w:spacing w:val="-2"/>
        </w:rPr>
        <w:t>Es</w:t>
      </w:r>
      <w:r>
        <w:rPr>
          <w:spacing w:val="-6"/>
        </w:rPr>
        <w:t xml:space="preserve"> </w:t>
      </w:r>
      <w:r>
        <w:rPr>
          <w:spacing w:val="-2"/>
        </w:rPr>
        <w:t>especialmente</w:t>
      </w:r>
      <w:r>
        <w:rPr>
          <w:spacing w:val="-3"/>
        </w:rPr>
        <w:t xml:space="preserve"> </w:t>
      </w:r>
      <w:r>
        <w:rPr>
          <w:spacing w:val="-2"/>
        </w:rPr>
        <w:t>preocupante</w:t>
      </w:r>
      <w:r>
        <w:rPr>
          <w:spacing w:val="-3"/>
        </w:rPr>
        <w:t xml:space="preserve"> </w:t>
      </w:r>
      <w:r>
        <w:rPr>
          <w:spacing w:val="-2"/>
        </w:rPr>
        <w:t>el</w:t>
      </w:r>
      <w:r>
        <w:rPr>
          <w:spacing w:val="-4"/>
        </w:rPr>
        <w:t xml:space="preserve"> </w:t>
      </w:r>
      <w:r>
        <w:rPr>
          <w:spacing w:val="-2"/>
        </w:rPr>
        <w:t>incremento</w:t>
      </w:r>
      <w:r>
        <w:rPr>
          <w:spacing w:val="-3"/>
        </w:rPr>
        <w:t xml:space="preserve"> </w:t>
      </w:r>
      <w:r>
        <w:rPr>
          <w:spacing w:val="-2"/>
        </w:rPr>
        <w:t>de</w:t>
      </w:r>
      <w:r>
        <w:rPr>
          <w:spacing w:val="-3"/>
        </w:rPr>
        <w:t xml:space="preserve"> </w:t>
      </w:r>
      <w:r>
        <w:rPr>
          <w:spacing w:val="-2"/>
        </w:rPr>
        <w:t>homicidios</w:t>
      </w:r>
      <w:r>
        <w:rPr>
          <w:spacing w:val="-4"/>
        </w:rPr>
        <w:t xml:space="preserve"> </w:t>
      </w:r>
      <w:r>
        <w:rPr>
          <w:spacing w:val="-2"/>
        </w:rPr>
        <w:t>en</w:t>
      </w:r>
      <w:r>
        <w:rPr>
          <w:spacing w:val="-4"/>
        </w:rPr>
        <w:t xml:space="preserve"> </w:t>
      </w:r>
      <w:r>
        <w:rPr>
          <w:spacing w:val="-2"/>
        </w:rPr>
        <w:t>las</w:t>
      </w:r>
      <w:r>
        <w:rPr>
          <w:spacing w:val="-4"/>
        </w:rPr>
        <w:t xml:space="preserve"> </w:t>
      </w:r>
      <w:r>
        <w:rPr>
          <w:spacing w:val="-2"/>
        </w:rPr>
        <w:t>regiones del</w:t>
      </w:r>
      <w:r>
        <w:rPr>
          <w:spacing w:val="-10"/>
        </w:rPr>
        <w:t xml:space="preserve"> </w:t>
      </w:r>
      <w:r>
        <w:rPr>
          <w:spacing w:val="-2"/>
        </w:rPr>
        <w:t>El</w:t>
      </w:r>
      <w:r>
        <w:rPr>
          <w:spacing w:val="-7"/>
        </w:rPr>
        <w:t xml:space="preserve"> </w:t>
      </w:r>
      <w:r>
        <w:rPr>
          <w:spacing w:val="-2"/>
        </w:rPr>
        <w:t>Maule</w:t>
      </w:r>
      <w:r>
        <w:rPr>
          <w:spacing w:val="-7"/>
        </w:rPr>
        <w:t xml:space="preserve"> </w:t>
      </w:r>
      <w:r>
        <w:rPr>
          <w:spacing w:val="-2"/>
        </w:rPr>
        <w:t>y</w:t>
      </w:r>
      <w:r>
        <w:rPr>
          <w:spacing w:val="-8"/>
        </w:rPr>
        <w:t xml:space="preserve"> </w:t>
      </w:r>
      <w:r>
        <w:rPr>
          <w:spacing w:val="-2"/>
        </w:rPr>
        <w:t>O'Higgins,</w:t>
      </w:r>
      <w:r>
        <w:rPr>
          <w:spacing w:val="-8"/>
        </w:rPr>
        <w:t xml:space="preserve"> </w:t>
      </w:r>
      <w:r>
        <w:rPr>
          <w:spacing w:val="-2"/>
        </w:rPr>
        <w:t>donde</w:t>
      </w:r>
      <w:r>
        <w:rPr>
          <w:spacing w:val="-6"/>
        </w:rPr>
        <w:t xml:space="preserve"> </w:t>
      </w:r>
      <w:r>
        <w:rPr>
          <w:spacing w:val="-2"/>
        </w:rPr>
        <w:t>el</w:t>
      </w:r>
      <w:r>
        <w:rPr>
          <w:spacing w:val="-7"/>
        </w:rPr>
        <w:t xml:space="preserve"> </w:t>
      </w:r>
      <w:r>
        <w:rPr>
          <w:spacing w:val="-2"/>
        </w:rPr>
        <w:t>uso</w:t>
      </w:r>
      <w:r>
        <w:rPr>
          <w:spacing w:val="-6"/>
        </w:rPr>
        <w:t xml:space="preserve"> </w:t>
      </w:r>
      <w:r>
        <w:rPr>
          <w:spacing w:val="-2"/>
        </w:rPr>
        <w:t>de</w:t>
      </w:r>
      <w:r>
        <w:rPr>
          <w:spacing w:val="-6"/>
        </w:rPr>
        <w:t xml:space="preserve"> </w:t>
      </w:r>
      <w:r>
        <w:rPr>
          <w:spacing w:val="-2"/>
        </w:rPr>
        <w:t>armas</w:t>
      </w:r>
      <w:r>
        <w:rPr>
          <w:spacing w:val="-7"/>
        </w:rPr>
        <w:t xml:space="preserve"> </w:t>
      </w:r>
      <w:r>
        <w:rPr>
          <w:spacing w:val="-2"/>
        </w:rPr>
        <w:t>de</w:t>
      </w:r>
      <w:r>
        <w:rPr>
          <w:spacing w:val="-6"/>
        </w:rPr>
        <w:t xml:space="preserve"> </w:t>
      </w:r>
      <w:r>
        <w:rPr>
          <w:spacing w:val="-2"/>
        </w:rPr>
        <w:t>fuego</w:t>
      </w:r>
      <w:r>
        <w:rPr>
          <w:spacing w:val="-6"/>
        </w:rPr>
        <w:t xml:space="preserve"> </w:t>
      </w:r>
      <w:r>
        <w:rPr>
          <w:spacing w:val="-2"/>
        </w:rPr>
        <w:t>está</w:t>
      </w:r>
      <w:r>
        <w:rPr>
          <w:spacing w:val="-8"/>
        </w:rPr>
        <w:t xml:space="preserve"> </w:t>
      </w:r>
      <w:r>
        <w:rPr>
          <w:spacing w:val="-2"/>
        </w:rPr>
        <w:t>superando</w:t>
      </w:r>
      <w:r>
        <w:rPr>
          <w:spacing w:val="-6"/>
        </w:rPr>
        <w:t xml:space="preserve"> </w:t>
      </w:r>
      <w:r>
        <w:rPr>
          <w:spacing w:val="-2"/>
        </w:rPr>
        <w:t>a</w:t>
      </w:r>
      <w:r>
        <w:rPr>
          <w:spacing w:val="-7"/>
        </w:rPr>
        <w:t xml:space="preserve"> </w:t>
      </w:r>
      <w:r>
        <w:rPr>
          <w:spacing w:val="-2"/>
        </w:rPr>
        <w:t>otros</w:t>
      </w:r>
      <w:r>
        <w:rPr>
          <w:spacing w:val="-7"/>
        </w:rPr>
        <w:t xml:space="preserve"> </w:t>
      </w:r>
      <w:r>
        <w:rPr>
          <w:spacing w:val="-2"/>
        </w:rPr>
        <w:t>métodos</w:t>
      </w:r>
      <w:r>
        <w:rPr>
          <w:spacing w:val="-7"/>
        </w:rPr>
        <w:t xml:space="preserve"> </w:t>
      </w:r>
      <w:r>
        <w:rPr>
          <w:spacing w:val="-2"/>
        </w:rPr>
        <w:t>de</w:t>
      </w:r>
      <w:r>
        <w:rPr>
          <w:spacing w:val="-6"/>
        </w:rPr>
        <w:t xml:space="preserve"> </w:t>
      </w:r>
      <w:r>
        <w:rPr>
          <w:spacing w:val="-2"/>
        </w:rPr>
        <w:t>ataque.</w:t>
      </w:r>
    </w:p>
    <w:p w:rsidR="004D11A7" w:rsidRDefault="00000000">
      <w:pPr>
        <w:pStyle w:val="Textoindependiente"/>
        <w:spacing w:before="160" w:line="259" w:lineRule="auto"/>
        <w:ind w:right="114" w:firstLine="359"/>
        <w:jc w:val="both"/>
      </w:pPr>
      <w:r>
        <w:t xml:space="preserve">La situación empeora al considerar que un alto porcentaje de estos homicidios están relacionados con actividades delictivas, incluyendo los disparos injustificados o públicamente conocidos como "balas locas" o "balas perdidas". Según el Informe Estadístico de Homicidios Responsabilidad Penal Adolescente 2022, el 57% de las víctimas adolescentes fallecieron en contextos delictivos, el cual agrupa diversas categorías contextuales, incluyendo disparos por bala loca, lo que demuestra la necesidad urgente de abordar este problema. </w:t>
      </w:r>
      <w:r>
        <w:rPr>
          <w:vertAlign w:val="superscript"/>
        </w:rPr>
        <w:t>4</w:t>
      </w:r>
    </w:p>
    <w:p w:rsidR="004D11A7" w:rsidRDefault="00000000">
      <w:pPr>
        <w:pStyle w:val="Textoindependiente"/>
        <w:spacing w:before="159" w:line="259" w:lineRule="auto"/>
        <w:ind w:right="116" w:firstLine="359"/>
        <w:jc w:val="both"/>
      </w:pPr>
      <w:r>
        <w:t xml:space="preserve">Asimismo, la encuesta CASEN 2022 revela que un alarmante porcentaje de hogares con niños, niñas y adolescentes han presenciado o vivido balaceras en su entorno residencial. </w:t>
      </w:r>
      <w:r>
        <w:rPr>
          <w:vertAlign w:val="superscript"/>
        </w:rPr>
        <w:t>5</w:t>
      </w:r>
      <w:r>
        <w:t xml:space="preserve"> Incluso organismos internacionales como UNICEF han condenado estos hechos y han instado al Estado chileno a tomar medidas urgentes para proteger a los niños, niñas y adolescentes.</w:t>
      </w:r>
    </w:p>
    <w:p w:rsidR="004D11A7" w:rsidRDefault="00000000">
      <w:pPr>
        <w:pStyle w:val="Textoindependiente"/>
        <w:spacing w:before="160" w:line="259" w:lineRule="auto"/>
        <w:ind w:right="113" w:firstLine="359"/>
        <w:jc w:val="both"/>
      </w:pPr>
      <w:r>
        <w:t>Por lo tanto, la regulación sobre el control de armas y uso se presenta como una medida fundamental para prevenir la violencia en Chile. La implementación de políticas más estrictas de control de armas, que incluyan la restricción del acceso a las mismas y la penalización severa para quienes las utilicen de manera irresponsable o delictiva, es esencial para proteger la vida de los ciudadanos, especialmente de los más vulnerables.</w:t>
      </w:r>
    </w:p>
    <w:p w:rsidR="004D11A7" w:rsidRDefault="00000000">
      <w:pPr>
        <w:pStyle w:val="Ttulo2"/>
        <w:numPr>
          <w:ilvl w:val="0"/>
          <w:numId w:val="1"/>
        </w:numPr>
        <w:tabs>
          <w:tab w:val="left" w:pos="1036"/>
        </w:tabs>
        <w:spacing w:before="158"/>
        <w:ind w:left="1036" w:hanging="226"/>
        <w:jc w:val="left"/>
      </w:pPr>
      <w:r>
        <w:rPr>
          <w:spacing w:val="-2"/>
        </w:rPr>
        <w:t>Fundamentos.</w:t>
      </w:r>
    </w:p>
    <w:p w:rsidR="004D11A7" w:rsidRDefault="00000000">
      <w:pPr>
        <w:pStyle w:val="Textoindependiente"/>
        <w:spacing w:before="182" w:line="259" w:lineRule="auto"/>
        <w:ind w:right="116" w:firstLine="707"/>
        <w:jc w:val="both"/>
      </w:pPr>
      <w:r>
        <w:t>La ley de Control de Armas de 1972 fue esgrimida como una medida para proteger la seguridad del Estado en un contexto de conmoción política y enfrentamientos callejeros.</w:t>
      </w:r>
    </w:p>
    <w:p w:rsidR="004D11A7" w:rsidRDefault="00000000">
      <w:pPr>
        <w:pStyle w:val="Textoindependiente"/>
        <w:spacing w:before="159" w:line="259" w:lineRule="auto"/>
        <w:ind w:right="115" w:firstLine="707"/>
        <w:jc w:val="both"/>
      </w:pPr>
      <w:r>
        <w:t xml:space="preserve">Sin embargo, a partir de la reforma que origino la Ley N°20.014 en 2005, se comenzó a </w:t>
      </w:r>
      <w:r>
        <w:rPr>
          <w:spacing w:val="-2"/>
        </w:rPr>
        <w:t>considerar</w:t>
      </w:r>
      <w:r>
        <w:rPr>
          <w:spacing w:val="-4"/>
        </w:rPr>
        <w:t xml:space="preserve"> </w:t>
      </w:r>
      <w:r>
        <w:rPr>
          <w:spacing w:val="-2"/>
        </w:rPr>
        <w:t>la</w:t>
      </w:r>
      <w:r>
        <w:rPr>
          <w:spacing w:val="-6"/>
        </w:rPr>
        <w:t xml:space="preserve"> </w:t>
      </w:r>
      <w:r>
        <w:rPr>
          <w:spacing w:val="-2"/>
        </w:rPr>
        <w:t>Ley sobre</w:t>
      </w:r>
      <w:r>
        <w:rPr>
          <w:spacing w:val="-5"/>
        </w:rPr>
        <w:t xml:space="preserve"> </w:t>
      </w:r>
      <w:r>
        <w:rPr>
          <w:spacing w:val="-2"/>
        </w:rPr>
        <w:t>Control</w:t>
      </w:r>
      <w:r>
        <w:rPr>
          <w:spacing w:val="-6"/>
        </w:rPr>
        <w:t xml:space="preserve"> </w:t>
      </w:r>
      <w:r>
        <w:rPr>
          <w:spacing w:val="-2"/>
        </w:rPr>
        <w:t>de Armas</w:t>
      </w:r>
      <w:r>
        <w:rPr>
          <w:spacing w:val="-4"/>
        </w:rPr>
        <w:t xml:space="preserve"> </w:t>
      </w:r>
      <w:r>
        <w:rPr>
          <w:spacing w:val="-2"/>
        </w:rPr>
        <w:t>como una</w:t>
      </w:r>
      <w:r>
        <w:rPr>
          <w:spacing w:val="-4"/>
        </w:rPr>
        <w:t xml:space="preserve"> </w:t>
      </w:r>
      <w:r>
        <w:rPr>
          <w:spacing w:val="-2"/>
        </w:rPr>
        <w:t>herramienta</w:t>
      </w:r>
      <w:r>
        <w:rPr>
          <w:spacing w:val="-4"/>
        </w:rPr>
        <w:t xml:space="preserve"> </w:t>
      </w:r>
      <w:r>
        <w:rPr>
          <w:spacing w:val="-2"/>
        </w:rPr>
        <w:t>eficaz</w:t>
      </w:r>
      <w:r>
        <w:rPr>
          <w:spacing w:val="-7"/>
        </w:rPr>
        <w:t xml:space="preserve"> </w:t>
      </w:r>
      <w:r>
        <w:rPr>
          <w:spacing w:val="-2"/>
        </w:rPr>
        <w:t>para</w:t>
      </w:r>
      <w:r>
        <w:rPr>
          <w:spacing w:val="-4"/>
        </w:rPr>
        <w:t xml:space="preserve"> </w:t>
      </w:r>
      <w:r>
        <w:rPr>
          <w:spacing w:val="-2"/>
        </w:rPr>
        <w:t>combatir</w:t>
      </w:r>
      <w:r>
        <w:rPr>
          <w:spacing w:val="-4"/>
        </w:rPr>
        <w:t xml:space="preserve"> </w:t>
      </w:r>
      <w:r>
        <w:rPr>
          <w:spacing w:val="-2"/>
        </w:rPr>
        <w:t>la</w:t>
      </w:r>
      <w:r>
        <w:rPr>
          <w:spacing w:val="-4"/>
        </w:rPr>
        <w:t xml:space="preserve"> </w:t>
      </w:r>
      <w:r>
        <w:rPr>
          <w:spacing w:val="-2"/>
        </w:rPr>
        <w:t xml:space="preserve">delincuencia </w:t>
      </w:r>
      <w:r>
        <w:t>común, lo que cambió la</w:t>
      </w:r>
      <w:r>
        <w:rPr>
          <w:spacing w:val="-1"/>
        </w:rPr>
        <w:t xml:space="preserve"> </w:t>
      </w:r>
      <w:r>
        <w:t>percepción de que los delitos relacionados con armas siempre atentarían contra la seguridad del Estado.</w:t>
      </w:r>
    </w:p>
    <w:p w:rsidR="004D11A7" w:rsidRDefault="00000000">
      <w:pPr>
        <w:pStyle w:val="Textoindependiente"/>
        <w:spacing w:before="161" w:line="259" w:lineRule="auto"/>
        <w:ind w:right="115" w:firstLine="707"/>
        <w:jc w:val="both"/>
      </w:pPr>
      <w:r>
        <w:t>Aquella</w:t>
      </w:r>
      <w:r>
        <w:rPr>
          <w:spacing w:val="-4"/>
        </w:rPr>
        <w:t xml:space="preserve"> </w:t>
      </w:r>
      <w:r>
        <w:t>idea</w:t>
      </w:r>
      <w:r>
        <w:rPr>
          <w:spacing w:val="-3"/>
        </w:rPr>
        <w:t xml:space="preserve"> </w:t>
      </w:r>
      <w:r>
        <w:t>persistió</w:t>
      </w:r>
      <w:r>
        <w:rPr>
          <w:spacing w:val="-5"/>
        </w:rPr>
        <w:t xml:space="preserve"> </w:t>
      </w:r>
      <w:r>
        <w:t>en</w:t>
      </w:r>
      <w:r>
        <w:rPr>
          <w:spacing w:val="-4"/>
        </w:rPr>
        <w:t xml:space="preserve"> </w:t>
      </w:r>
      <w:r>
        <w:t>la</w:t>
      </w:r>
      <w:r>
        <w:rPr>
          <w:spacing w:val="-6"/>
        </w:rPr>
        <w:t xml:space="preserve"> </w:t>
      </w:r>
      <w:r>
        <w:t>reforma</w:t>
      </w:r>
      <w:r>
        <w:rPr>
          <w:spacing w:val="-7"/>
        </w:rPr>
        <w:t xml:space="preserve"> </w:t>
      </w:r>
      <w:r>
        <w:t>de</w:t>
      </w:r>
      <w:r>
        <w:rPr>
          <w:spacing w:val="-4"/>
        </w:rPr>
        <w:t xml:space="preserve"> </w:t>
      </w:r>
      <w:r>
        <w:t>la</w:t>
      </w:r>
      <w:r>
        <w:rPr>
          <w:spacing w:val="-7"/>
        </w:rPr>
        <w:t xml:space="preserve"> </w:t>
      </w:r>
      <w:r>
        <w:t>Ley</w:t>
      </w:r>
      <w:r>
        <w:rPr>
          <w:spacing w:val="-4"/>
        </w:rPr>
        <w:t xml:space="preserve"> </w:t>
      </w:r>
      <w:r>
        <w:t>N°20.813</w:t>
      </w:r>
      <w:r>
        <w:rPr>
          <w:spacing w:val="-5"/>
        </w:rPr>
        <w:t xml:space="preserve"> </w:t>
      </w:r>
      <w:r>
        <w:t>de</w:t>
      </w:r>
      <w:r>
        <w:rPr>
          <w:spacing w:val="-6"/>
        </w:rPr>
        <w:t xml:space="preserve"> </w:t>
      </w:r>
      <w:r>
        <w:t>2015,</w:t>
      </w:r>
      <w:r>
        <w:rPr>
          <w:spacing w:val="-4"/>
        </w:rPr>
        <w:t xml:space="preserve"> </w:t>
      </w:r>
      <w:r>
        <w:t>la</w:t>
      </w:r>
      <w:r>
        <w:rPr>
          <w:spacing w:val="-6"/>
        </w:rPr>
        <w:t xml:space="preserve"> </w:t>
      </w:r>
      <w:r>
        <w:t>cual</w:t>
      </w:r>
      <w:r>
        <w:rPr>
          <w:spacing w:val="-6"/>
        </w:rPr>
        <w:t xml:space="preserve"> </w:t>
      </w:r>
      <w:r>
        <w:t>también</w:t>
      </w:r>
      <w:r>
        <w:rPr>
          <w:spacing w:val="-7"/>
        </w:rPr>
        <w:t xml:space="preserve"> </w:t>
      </w:r>
      <w:r>
        <w:t>refleja</w:t>
      </w:r>
      <w:r>
        <w:rPr>
          <w:spacing w:val="-6"/>
        </w:rPr>
        <w:t xml:space="preserve"> </w:t>
      </w:r>
      <w:r>
        <w:t>esta figura,</w:t>
      </w:r>
      <w:r>
        <w:rPr>
          <w:spacing w:val="-13"/>
        </w:rPr>
        <w:t xml:space="preserve"> </w:t>
      </w:r>
      <w:r>
        <w:t>ya</w:t>
      </w:r>
      <w:r>
        <w:rPr>
          <w:spacing w:val="-12"/>
        </w:rPr>
        <w:t xml:space="preserve"> </w:t>
      </w:r>
      <w:r>
        <w:t>que</w:t>
      </w:r>
      <w:r>
        <w:rPr>
          <w:spacing w:val="-13"/>
        </w:rPr>
        <w:t xml:space="preserve"> </w:t>
      </w:r>
      <w:r>
        <w:t>buscó</w:t>
      </w:r>
      <w:r>
        <w:rPr>
          <w:spacing w:val="-12"/>
        </w:rPr>
        <w:t xml:space="preserve"> </w:t>
      </w:r>
      <w:r>
        <w:t>modernizar</w:t>
      </w:r>
      <w:r>
        <w:rPr>
          <w:spacing w:val="-13"/>
        </w:rPr>
        <w:t xml:space="preserve"> </w:t>
      </w:r>
      <w:r>
        <w:t>la</w:t>
      </w:r>
      <w:r>
        <w:rPr>
          <w:spacing w:val="-12"/>
        </w:rPr>
        <w:t xml:space="preserve"> </w:t>
      </w:r>
      <w:r>
        <w:t>legislación</w:t>
      </w:r>
      <w:r>
        <w:rPr>
          <w:spacing w:val="-13"/>
        </w:rPr>
        <w:t xml:space="preserve"> </w:t>
      </w:r>
      <w:r>
        <w:t>vigente</w:t>
      </w:r>
      <w:r>
        <w:rPr>
          <w:spacing w:val="-12"/>
        </w:rPr>
        <w:t xml:space="preserve"> </w:t>
      </w:r>
      <w:r>
        <w:t>y</w:t>
      </w:r>
      <w:r>
        <w:rPr>
          <w:spacing w:val="-12"/>
        </w:rPr>
        <w:t xml:space="preserve"> </w:t>
      </w:r>
      <w:r>
        <w:t>aumentar</w:t>
      </w:r>
      <w:r>
        <w:rPr>
          <w:spacing w:val="-13"/>
        </w:rPr>
        <w:t xml:space="preserve"> </w:t>
      </w:r>
      <w:r>
        <w:t>los</w:t>
      </w:r>
      <w:r>
        <w:rPr>
          <w:spacing w:val="-12"/>
        </w:rPr>
        <w:t xml:space="preserve"> </w:t>
      </w:r>
      <w:r>
        <w:t>medios</w:t>
      </w:r>
      <w:r>
        <w:rPr>
          <w:spacing w:val="-13"/>
        </w:rPr>
        <w:t xml:space="preserve"> </w:t>
      </w:r>
      <w:r>
        <w:t>de</w:t>
      </w:r>
      <w:r>
        <w:rPr>
          <w:spacing w:val="-12"/>
        </w:rPr>
        <w:t xml:space="preserve"> </w:t>
      </w:r>
      <w:r>
        <w:t>control,</w:t>
      </w:r>
      <w:r>
        <w:rPr>
          <w:spacing w:val="-13"/>
        </w:rPr>
        <w:t xml:space="preserve"> </w:t>
      </w:r>
      <w:r>
        <w:t>fiscalización y</w:t>
      </w:r>
      <w:r>
        <w:rPr>
          <w:spacing w:val="-8"/>
        </w:rPr>
        <w:t xml:space="preserve"> </w:t>
      </w:r>
      <w:r>
        <w:t>sanción</w:t>
      </w:r>
      <w:r>
        <w:rPr>
          <w:spacing w:val="-9"/>
        </w:rPr>
        <w:t xml:space="preserve"> </w:t>
      </w:r>
      <w:r>
        <w:t>debido</w:t>
      </w:r>
      <w:r>
        <w:rPr>
          <w:spacing w:val="-7"/>
        </w:rPr>
        <w:t xml:space="preserve"> </w:t>
      </w:r>
      <w:r>
        <w:t>al</w:t>
      </w:r>
      <w:r>
        <w:rPr>
          <w:spacing w:val="-9"/>
        </w:rPr>
        <w:t xml:space="preserve"> </w:t>
      </w:r>
      <w:r>
        <w:t>creciente</w:t>
      </w:r>
      <w:r>
        <w:rPr>
          <w:spacing w:val="-8"/>
        </w:rPr>
        <w:t xml:space="preserve"> </w:t>
      </w:r>
      <w:r>
        <w:t>uso</w:t>
      </w:r>
      <w:r>
        <w:rPr>
          <w:spacing w:val="-7"/>
        </w:rPr>
        <w:t xml:space="preserve"> </w:t>
      </w:r>
      <w:r>
        <w:t>de</w:t>
      </w:r>
      <w:r>
        <w:rPr>
          <w:spacing w:val="-8"/>
        </w:rPr>
        <w:t xml:space="preserve"> </w:t>
      </w:r>
      <w:r>
        <w:t>armas</w:t>
      </w:r>
      <w:r>
        <w:rPr>
          <w:spacing w:val="-11"/>
        </w:rPr>
        <w:t xml:space="preserve"> </w:t>
      </w:r>
      <w:r>
        <w:t>en</w:t>
      </w:r>
      <w:r>
        <w:rPr>
          <w:spacing w:val="-9"/>
        </w:rPr>
        <w:t xml:space="preserve"> </w:t>
      </w:r>
      <w:r>
        <w:t>la</w:t>
      </w:r>
      <w:r>
        <w:rPr>
          <w:spacing w:val="-9"/>
        </w:rPr>
        <w:t xml:space="preserve"> </w:t>
      </w:r>
      <w:r>
        <w:t>comisión</w:t>
      </w:r>
      <w:r>
        <w:rPr>
          <w:spacing w:val="-9"/>
        </w:rPr>
        <w:t xml:space="preserve"> </w:t>
      </w:r>
      <w:r>
        <w:t>de</w:t>
      </w:r>
      <w:r>
        <w:rPr>
          <w:spacing w:val="-8"/>
        </w:rPr>
        <w:t xml:space="preserve"> </w:t>
      </w:r>
      <w:r>
        <w:t>delitos</w:t>
      </w:r>
      <w:r>
        <w:rPr>
          <w:spacing w:val="-6"/>
        </w:rPr>
        <w:t xml:space="preserve"> </w:t>
      </w:r>
      <w:r>
        <w:t>y</w:t>
      </w:r>
      <w:r>
        <w:rPr>
          <w:spacing w:val="-8"/>
        </w:rPr>
        <w:t xml:space="preserve"> </w:t>
      </w:r>
      <w:r>
        <w:t>bajo</w:t>
      </w:r>
      <w:r>
        <w:rPr>
          <w:spacing w:val="-7"/>
        </w:rPr>
        <w:t xml:space="preserve"> </w:t>
      </w:r>
      <w:r>
        <w:t>este</w:t>
      </w:r>
      <w:r>
        <w:rPr>
          <w:spacing w:val="-8"/>
        </w:rPr>
        <w:t xml:space="preserve"> </w:t>
      </w:r>
      <w:r>
        <w:t>marco,</w:t>
      </w:r>
      <w:r>
        <w:rPr>
          <w:spacing w:val="-9"/>
        </w:rPr>
        <w:t xml:space="preserve"> </w:t>
      </w:r>
      <w:r>
        <w:t>se</w:t>
      </w:r>
      <w:r>
        <w:rPr>
          <w:spacing w:val="-8"/>
        </w:rPr>
        <w:t xml:space="preserve"> </w:t>
      </w:r>
      <w:r>
        <w:t>introduce el</w:t>
      </w:r>
      <w:r>
        <w:rPr>
          <w:spacing w:val="-4"/>
        </w:rPr>
        <w:t xml:space="preserve"> </w:t>
      </w:r>
      <w:r>
        <w:t>delito</w:t>
      </w:r>
      <w:r>
        <w:rPr>
          <w:spacing w:val="-3"/>
        </w:rPr>
        <w:t xml:space="preserve"> </w:t>
      </w:r>
      <w:r>
        <w:t>de</w:t>
      </w:r>
      <w:r>
        <w:rPr>
          <w:spacing w:val="-4"/>
        </w:rPr>
        <w:t xml:space="preserve"> </w:t>
      </w:r>
      <w:r>
        <w:t>disparo</w:t>
      </w:r>
      <w:r>
        <w:rPr>
          <w:spacing w:val="-3"/>
        </w:rPr>
        <w:t xml:space="preserve"> </w:t>
      </w:r>
      <w:r>
        <w:t>injustificado</w:t>
      </w:r>
      <w:r>
        <w:rPr>
          <w:spacing w:val="-1"/>
        </w:rPr>
        <w:t xml:space="preserve"> </w:t>
      </w:r>
      <w:r>
        <w:t>que</w:t>
      </w:r>
      <w:r>
        <w:rPr>
          <w:spacing w:val="-4"/>
        </w:rPr>
        <w:t xml:space="preserve"> </w:t>
      </w:r>
      <w:r>
        <w:t>se</w:t>
      </w:r>
      <w:r>
        <w:rPr>
          <w:spacing w:val="-3"/>
        </w:rPr>
        <w:t xml:space="preserve"> </w:t>
      </w:r>
      <w:r>
        <w:t>encuentra</w:t>
      </w:r>
      <w:r>
        <w:rPr>
          <w:spacing w:val="-4"/>
        </w:rPr>
        <w:t xml:space="preserve"> </w:t>
      </w:r>
      <w:r>
        <w:t>regulado</w:t>
      </w:r>
      <w:r>
        <w:rPr>
          <w:spacing w:val="-3"/>
        </w:rPr>
        <w:t xml:space="preserve"> </w:t>
      </w:r>
      <w:r>
        <w:t>en</w:t>
      </w:r>
      <w:r>
        <w:rPr>
          <w:spacing w:val="-5"/>
        </w:rPr>
        <w:t xml:space="preserve"> </w:t>
      </w:r>
      <w:r>
        <w:t>el</w:t>
      </w:r>
      <w:r>
        <w:rPr>
          <w:spacing w:val="-4"/>
        </w:rPr>
        <w:t xml:space="preserve"> </w:t>
      </w:r>
      <w:r>
        <w:t>artículo</w:t>
      </w:r>
      <w:r>
        <w:rPr>
          <w:spacing w:val="-3"/>
        </w:rPr>
        <w:t xml:space="preserve"> </w:t>
      </w:r>
      <w:r>
        <w:t>14</w:t>
      </w:r>
      <w:r>
        <w:rPr>
          <w:spacing w:val="-4"/>
        </w:rPr>
        <w:t xml:space="preserve"> </w:t>
      </w:r>
      <w:r>
        <w:t>D</w:t>
      </w:r>
      <w:r>
        <w:rPr>
          <w:spacing w:val="-3"/>
        </w:rPr>
        <w:t xml:space="preserve"> </w:t>
      </w:r>
      <w:r>
        <w:t>inciso</w:t>
      </w:r>
      <w:r>
        <w:rPr>
          <w:spacing w:val="-4"/>
        </w:rPr>
        <w:t xml:space="preserve"> </w:t>
      </w:r>
      <w:r>
        <w:t>V</w:t>
      </w:r>
      <w:r>
        <w:rPr>
          <w:spacing w:val="-1"/>
        </w:rPr>
        <w:t xml:space="preserve"> </w:t>
      </w:r>
      <w:r>
        <w:t>del</w:t>
      </w:r>
      <w:r>
        <w:rPr>
          <w:spacing w:val="40"/>
        </w:rPr>
        <w:t xml:space="preserve"> </w:t>
      </w:r>
      <w:r>
        <w:t>Decreto 400 que fija el Texto Refundido, coordinado y Sistematizado de la ley N° 17.789, Sobre Control de Armas, del Ministerio de Defensa Nacional.</w:t>
      </w:r>
    </w:p>
    <w:p w:rsidR="004D11A7" w:rsidRDefault="00000000">
      <w:pPr>
        <w:pStyle w:val="Textoindependiente"/>
        <w:spacing w:before="222"/>
        <w:ind w:left="0"/>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311478</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BDD34C" id="Graphic 3" o:spid="_x0000_s1026" style="position:absolute;margin-left:85.1pt;margin-top:24.5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" path="m1829054,l,,,9143r1829054,l1829054,xe" fillcolor="black" stroked="f">
                <v:path arrowok="t"/>
                <w10:wrap type="topAndBottom" anchorx="page"/>
              </v:shape>
            </w:pict>
          </mc:Fallback>
        </mc:AlternateContent>
      </w:r>
    </w:p>
    <w:p w:rsidR="004D11A7" w:rsidRDefault="00000000">
      <w:pPr>
        <w:spacing w:before="100"/>
        <w:ind w:left="102"/>
        <w:rPr>
          <w:sz w:val="20"/>
        </w:rPr>
      </w:pPr>
      <w:r>
        <w:rPr>
          <w:sz w:val="20"/>
          <w:vertAlign w:val="superscript"/>
        </w:rPr>
        <w:t>4</w:t>
      </w:r>
      <w:r>
        <w:rPr>
          <w:sz w:val="20"/>
        </w:rPr>
        <w:t xml:space="preserve"> Informe Estadístico de Homicidios Responsabilidad Penal Adolescente 2022 </w:t>
      </w:r>
      <w:hyperlink r:id="rId10">
        <w:r>
          <w:rPr>
            <w:color w:val="467885"/>
            <w:spacing w:val="-2"/>
            <w:sz w:val="20"/>
            <w:u w:val="single" w:color="467885"/>
          </w:rPr>
          <w:t>http://www.fiscaliadechile.cl/Fiscalia/sala_prensa/noticias_det.do?noticiaId=22713</w:t>
        </w:r>
      </w:hyperlink>
    </w:p>
    <w:p w:rsidR="004D11A7" w:rsidRDefault="00000000">
      <w:pPr>
        <w:spacing w:before="1"/>
        <w:ind w:left="102" w:right="371"/>
        <w:rPr>
          <w:sz w:val="20"/>
        </w:rPr>
      </w:pPr>
      <w:r>
        <w:rPr>
          <w:spacing w:val="-2"/>
          <w:sz w:val="20"/>
          <w:vertAlign w:val="superscript"/>
        </w:rPr>
        <w:t>5</w:t>
      </w:r>
      <w:r>
        <w:rPr>
          <w:spacing w:val="-2"/>
          <w:sz w:val="20"/>
        </w:rPr>
        <w:t xml:space="preserve"> </w:t>
      </w:r>
      <w:hyperlink r:id="rId11">
        <w:r>
          <w:rPr>
            <w:color w:val="467885"/>
            <w:spacing w:val="-2"/>
            <w:sz w:val="20"/>
            <w:u w:val="single" w:color="467885"/>
          </w:rPr>
          <w:t>https://www.unicef.org/chile/comunicados-prensa/unicef-no-se-puede-normalizar-ninos-ninas-victimas-</w:t>
        </w:r>
      </w:hyperlink>
      <w:r>
        <w:rPr>
          <w:color w:val="467885"/>
          <w:spacing w:val="-2"/>
          <w:sz w:val="20"/>
        </w:rPr>
        <w:t xml:space="preserve"> </w:t>
      </w:r>
      <w:hyperlink r:id="rId12">
        <w:r>
          <w:rPr>
            <w:color w:val="467885"/>
            <w:spacing w:val="-2"/>
            <w:sz w:val="20"/>
            <w:u w:val="single" w:color="467885"/>
          </w:rPr>
          <w:t>de-violencia</w:t>
        </w:r>
      </w:hyperlink>
    </w:p>
    <w:p w:rsidR="004D11A7" w:rsidRDefault="004D11A7">
      <w:pPr>
        <w:rPr>
          <w:sz w:val="20"/>
        </w:rPr>
        <w:sectPr w:rsidR="004D11A7">
          <w:pgSz w:w="12240" w:h="15840"/>
          <w:pgMar w:top="1380" w:right="1580" w:bottom="280" w:left="1600" w:header="720" w:footer="720" w:gutter="0"/>
          <w:cols w:space="720"/>
        </w:sectPr>
      </w:pPr>
    </w:p>
    <w:p w:rsidR="004D11A7" w:rsidRDefault="00000000">
      <w:pPr>
        <w:pStyle w:val="Textoindependiente"/>
        <w:spacing w:before="35" w:line="259" w:lineRule="auto"/>
        <w:ind w:right="114" w:firstLine="707"/>
        <w:jc w:val="both"/>
      </w:pPr>
      <w:r>
        <w:lastRenderedPageBreak/>
        <w:t>Ahora</w:t>
      </w:r>
      <w:r>
        <w:rPr>
          <w:spacing w:val="-4"/>
        </w:rPr>
        <w:t xml:space="preserve"> </w:t>
      </w:r>
      <w:r>
        <w:t>bien,</w:t>
      </w:r>
      <w:r>
        <w:rPr>
          <w:spacing w:val="-4"/>
        </w:rPr>
        <w:t xml:space="preserve"> </w:t>
      </w:r>
      <w:r>
        <w:t>perduran</w:t>
      </w:r>
      <w:r>
        <w:rPr>
          <w:spacing w:val="-4"/>
        </w:rPr>
        <w:t xml:space="preserve"> </w:t>
      </w:r>
      <w:r>
        <w:t>debates</w:t>
      </w:r>
      <w:r>
        <w:rPr>
          <w:spacing w:val="-3"/>
        </w:rPr>
        <w:t xml:space="preserve"> </w:t>
      </w:r>
      <w:r>
        <w:t>sobre</w:t>
      </w:r>
      <w:r>
        <w:rPr>
          <w:spacing w:val="-4"/>
        </w:rPr>
        <w:t xml:space="preserve"> </w:t>
      </w:r>
      <w:r>
        <w:t>cuál</w:t>
      </w:r>
      <w:r>
        <w:rPr>
          <w:spacing w:val="-4"/>
        </w:rPr>
        <w:t xml:space="preserve"> </w:t>
      </w:r>
      <w:r>
        <w:t>es</w:t>
      </w:r>
      <w:r>
        <w:rPr>
          <w:spacing w:val="-6"/>
        </w:rPr>
        <w:t xml:space="preserve"> </w:t>
      </w:r>
      <w:r>
        <w:t>el</w:t>
      </w:r>
      <w:r>
        <w:rPr>
          <w:spacing w:val="-4"/>
        </w:rPr>
        <w:t xml:space="preserve"> </w:t>
      </w:r>
      <w:r>
        <w:t>objeto</w:t>
      </w:r>
      <w:r>
        <w:rPr>
          <w:spacing w:val="-5"/>
        </w:rPr>
        <w:t xml:space="preserve"> </w:t>
      </w:r>
      <w:r>
        <w:t>de</w:t>
      </w:r>
      <w:r>
        <w:rPr>
          <w:spacing w:val="-4"/>
        </w:rPr>
        <w:t xml:space="preserve"> </w:t>
      </w:r>
      <w:r>
        <w:t>protección</w:t>
      </w:r>
      <w:r>
        <w:rPr>
          <w:spacing w:val="-5"/>
        </w:rPr>
        <w:t xml:space="preserve"> </w:t>
      </w:r>
      <w:r>
        <w:t>de</w:t>
      </w:r>
      <w:r>
        <w:rPr>
          <w:spacing w:val="-4"/>
        </w:rPr>
        <w:t xml:space="preserve"> </w:t>
      </w:r>
      <w:r>
        <w:t>esta</w:t>
      </w:r>
      <w:r>
        <w:rPr>
          <w:spacing w:val="-4"/>
        </w:rPr>
        <w:t xml:space="preserve"> </w:t>
      </w:r>
      <w:r>
        <w:t>ley</w:t>
      </w:r>
      <w:r>
        <w:rPr>
          <w:spacing w:val="-4"/>
        </w:rPr>
        <w:t xml:space="preserve"> </w:t>
      </w:r>
      <w:r>
        <w:t>y</w:t>
      </w:r>
      <w:r>
        <w:rPr>
          <w:spacing w:val="-5"/>
        </w:rPr>
        <w:t xml:space="preserve"> </w:t>
      </w:r>
      <w:r>
        <w:t>su</w:t>
      </w:r>
      <w:r>
        <w:rPr>
          <w:spacing w:val="-4"/>
        </w:rPr>
        <w:t xml:space="preserve"> </w:t>
      </w:r>
      <w:r>
        <w:t>eficacia en</w:t>
      </w:r>
      <w:r>
        <w:rPr>
          <w:spacing w:val="-10"/>
        </w:rPr>
        <w:t xml:space="preserve"> </w:t>
      </w:r>
      <w:r>
        <w:t>la</w:t>
      </w:r>
      <w:r>
        <w:rPr>
          <w:spacing w:val="-11"/>
        </w:rPr>
        <w:t xml:space="preserve"> </w:t>
      </w:r>
      <w:r>
        <w:t>prevención</w:t>
      </w:r>
      <w:r>
        <w:rPr>
          <w:spacing w:val="-11"/>
        </w:rPr>
        <w:t xml:space="preserve"> </w:t>
      </w:r>
      <w:r>
        <w:t>de</w:t>
      </w:r>
      <w:r>
        <w:rPr>
          <w:spacing w:val="-9"/>
        </w:rPr>
        <w:t xml:space="preserve"> </w:t>
      </w:r>
      <w:r>
        <w:t>la</w:t>
      </w:r>
      <w:r>
        <w:rPr>
          <w:spacing w:val="-13"/>
        </w:rPr>
        <w:t xml:space="preserve"> </w:t>
      </w:r>
      <w:r>
        <w:t>violencia</w:t>
      </w:r>
      <w:r>
        <w:rPr>
          <w:spacing w:val="-10"/>
        </w:rPr>
        <w:t xml:space="preserve"> </w:t>
      </w:r>
      <w:r>
        <w:t>armada</w:t>
      </w:r>
      <w:r>
        <w:rPr>
          <w:spacing w:val="-10"/>
        </w:rPr>
        <w:t xml:space="preserve"> </w:t>
      </w:r>
      <w:r>
        <w:t>en</w:t>
      </w:r>
      <w:r>
        <w:rPr>
          <w:spacing w:val="-10"/>
        </w:rPr>
        <w:t xml:space="preserve"> </w:t>
      </w:r>
      <w:r>
        <w:t>Chile,</w:t>
      </w:r>
      <w:r>
        <w:rPr>
          <w:spacing w:val="-9"/>
        </w:rPr>
        <w:t xml:space="preserve"> </w:t>
      </w:r>
      <w:r>
        <w:t>por</w:t>
      </w:r>
      <w:r>
        <w:rPr>
          <w:spacing w:val="-10"/>
        </w:rPr>
        <w:t xml:space="preserve"> </w:t>
      </w:r>
      <w:r>
        <w:t>una</w:t>
      </w:r>
      <w:r>
        <w:rPr>
          <w:spacing w:val="-9"/>
        </w:rPr>
        <w:t xml:space="preserve"> </w:t>
      </w:r>
      <w:r>
        <w:t>parte,</w:t>
      </w:r>
      <w:r>
        <w:rPr>
          <w:spacing w:val="-9"/>
        </w:rPr>
        <w:t xml:space="preserve"> </w:t>
      </w:r>
      <w:r>
        <w:t>se</w:t>
      </w:r>
      <w:r>
        <w:rPr>
          <w:spacing w:val="-9"/>
        </w:rPr>
        <w:t xml:space="preserve"> </w:t>
      </w:r>
      <w:r>
        <w:t>tiene</w:t>
      </w:r>
      <w:r>
        <w:rPr>
          <w:spacing w:val="-12"/>
        </w:rPr>
        <w:t xml:space="preserve"> </w:t>
      </w:r>
      <w:r>
        <w:t>certeza</w:t>
      </w:r>
      <w:r>
        <w:rPr>
          <w:spacing w:val="-10"/>
        </w:rPr>
        <w:t xml:space="preserve"> </w:t>
      </w:r>
      <w:r>
        <w:t>que,</w:t>
      </w:r>
      <w:r>
        <w:rPr>
          <w:spacing w:val="-10"/>
        </w:rPr>
        <w:t xml:space="preserve"> </w:t>
      </w:r>
      <w:r>
        <w:t>en</w:t>
      </w:r>
      <w:r>
        <w:rPr>
          <w:spacing w:val="-11"/>
        </w:rPr>
        <w:t xml:space="preserve"> </w:t>
      </w:r>
      <w:r>
        <w:t>la</w:t>
      </w:r>
      <w:r>
        <w:rPr>
          <w:spacing w:val="-12"/>
        </w:rPr>
        <w:t xml:space="preserve"> </w:t>
      </w:r>
      <w:r>
        <w:t>Ley</w:t>
      </w:r>
      <w:r>
        <w:rPr>
          <w:spacing w:val="-9"/>
        </w:rPr>
        <w:t xml:space="preserve"> </w:t>
      </w:r>
      <w:r>
        <w:t>Sobre Control de Armas, el bien jurídico protegido es colectivo, más no hay consenso de cuál específicamente es, siendo cuatro posibles bienes jurídicos colectivos los plausibles, seguridad, seguridad colectiva, seguridad pública y el monopolio estatal en el control de las armas.</w:t>
      </w:r>
    </w:p>
    <w:p w:rsidR="004D11A7" w:rsidRDefault="00000000">
      <w:pPr>
        <w:pStyle w:val="Textoindependiente"/>
        <w:spacing w:before="161" w:line="259" w:lineRule="auto"/>
        <w:ind w:right="113" w:firstLine="707"/>
        <w:jc w:val="both"/>
      </w:pPr>
      <w:r>
        <w:t>No obstante, no cabe duda, que en</w:t>
      </w:r>
      <w:r>
        <w:rPr>
          <w:spacing w:val="-1"/>
        </w:rPr>
        <w:t xml:space="preserve"> </w:t>
      </w:r>
      <w:r>
        <w:t>específico para el</w:t>
      </w:r>
      <w:r>
        <w:rPr>
          <w:spacing w:val="-4"/>
        </w:rPr>
        <w:t xml:space="preserve"> </w:t>
      </w:r>
      <w:r>
        <w:t>delito de disparo injustificado el bien jurídico que nos compete es un bien jurídico supraindividual, que es el de la seguridad pública el cual</w:t>
      </w:r>
      <w:r>
        <w:rPr>
          <w:spacing w:val="40"/>
        </w:rPr>
        <w:t xml:space="preserve"> </w:t>
      </w:r>
      <w:r>
        <w:t>podemos definir como</w:t>
      </w:r>
      <w:r>
        <w:rPr>
          <w:spacing w:val="40"/>
        </w:rPr>
        <w:t xml:space="preserve"> </w:t>
      </w:r>
      <w:r>
        <w:t>“</w:t>
      </w:r>
      <w:r>
        <w:rPr>
          <w:spacing w:val="-1"/>
        </w:rPr>
        <w:t xml:space="preserve"> </w:t>
      </w:r>
      <w:r>
        <w:t>el estado o situación de la comunidad</w:t>
      </w:r>
      <w:r>
        <w:rPr>
          <w:spacing w:val="-1"/>
        </w:rPr>
        <w:t xml:space="preserve"> </w:t>
      </w:r>
      <w:r>
        <w:t>en la que sus miembros viven armónica</w:t>
      </w:r>
      <w:r>
        <w:rPr>
          <w:spacing w:val="-13"/>
        </w:rPr>
        <w:t xml:space="preserve"> </w:t>
      </w:r>
      <w:r>
        <w:t>y</w:t>
      </w:r>
      <w:r>
        <w:rPr>
          <w:spacing w:val="-12"/>
        </w:rPr>
        <w:t xml:space="preserve"> </w:t>
      </w:r>
      <w:r>
        <w:t>pacíficamente,</w:t>
      </w:r>
      <w:r>
        <w:rPr>
          <w:spacing w:val="-13"/>
        </w:rPr>
        <w:t xml:space="preserve"> </w:t>
      </w:r>
      <w:r>
        <w:t>bajo</w:t>
      </w:r>
      <w:r>
        <w:rPr>
          <w:spacing w:val="-12"/>
        </w:rPr>
        <w:t xml:space="preserve"> </w:t>
      </w:r>
      <w:r>
        <w:t>el</w:t>
      </w:r>
      <w:r>
        <w:rPr>
          <w:spacing w:val="-13"/>
        </w:rPr>
        <w:t xml:space="preserve"> </w:t>
      </w:r>
      <w:r>
        <w:t>imperio</w:t>
      </w:r>
      <w:r>
        <w:rPr>
          <w:spacing w:val="-12"/>
        </w:rPr>
        <w:t xml:space="preserve"> </w:t>
      </w:r>
      <w:r>
        <w:t>de</w:t>
      </w:r>
      <w:r>
        <w:rPr>
          <w:spacing w:val="-13"/>
        </w:rPr>
        <w:t xml:space="preserve"> </w:t>
      </w:r>
      <w:r>
        <w:t>la</w:t>
      </w:r>
      <w:r>
        <w:rPr>
          <w:spacing w:val="-12"/>
        </w:rPr>
        <w:t xml:space="preserve"> </w:t>
      </w:r>
      <w:r>
        <w:t>autoridad</w:t>
      </w:r>
      <w:r>
        <w:rPr>
          <w:spacing w:val="-12"/>
        </w:rPr>
        <w:t xml:space="preserve"> </w:t>
      </w:r>
      <w:r>
        <w:t>y</w:t>
      </w:r>
      <w:r>
        <w:rPr>
          <w:spacing w:val="-13"/>
        </w:rPr>
        <w:t xml:space="preserve"> </w:t>
      </w:r>
      <w:r>
        <w:t>de</w:t>
      </w:r>
      <w:r>
        <w:rPr>
          <w:spacing w:val="-12"/>
        </w:rPr>
        <w:t xml:space="preserve"> </w:t>
      </w:r>
      <w:r>
        <w:t>las</w:t>
      </w:r>
      <w:r>
        <w:rPr>
          <w:spacing w:val="-13"/>
        </w:rPr>
        <w:t xml:space="preserve"> </w:t>
      </w:r>
      <w:r>
        <w:t>leyes,</w:t>
      </w:r>
      <w:r>
        <w:rPr>
          <w:spacing w:val="-12"/>
        </w:rPr>
        <w:t xml:space="preserve"> </w:t>
      </w:r>
      <w:r>
        <w:t>que</w:t>
      </w:r>
      <w:r>
        <w:rPr>
          <w:spacing w:val="-13"/>
        </w:rPr>
        <w:t xml:space="preserve"> </w:t>
      </w:r>
      <w:r>
        <w:t>facilita</w:t>
      </w:r>
      <w:r>
        <w:rPr>
          <w:spacing w:val="-12"/>
        </w:rPr>
        <w:t xml:space="preserve"> </w:t>
      </w:r>
      <w:r>
        <w:t>el</w:t>
      </w:r>
      <w:r>
        <w:rPr>
          <w:spacing w:val="-11"/>
        </w:rPr>
        <w:t xml:space="preserve"> </w:t>
      </w:r>
      <w:r>
        <w:t>mejoramiento de la vida humana y garantiza la vida, integridad corporal y la salud de todos los miembros de la sociedad como exentas de daño o peligro.”</w:t>
      </w:r>
      <w:r>
        <w:rPr>
          <w:vertAlign w:val="superscript"/>
        </w:rPr>
        <w:t>6</w:t>
      </w:r>
      <w:r>
        <w:t>, en consecuencia su contenido es particularmente concluyente,</w:t>
      </w:r>
      <w:r>
        <w:rPr>
          <w:spacing w:val="-11"/>
        </w:rPr>
        <w:t xml:space="preserve"> </w:t>
      </w:r>
      <w:r>
        <w:t>pues</w:t>
      </w:r>
      <w:r>
        <w:rPr>
          <w:spacing w:val="-9"/>
        </w:rPr>
        <w:t xml:space="preserve"> </w:t>
      </w:r>
      <w:r>
        <w:t>lo</w:t>
      </w:r>
      <w:r>
        <w:rPr>
          <w:spacing w:val="-9"/>
        </w:rPr>
        <w:t xml:space="preserve"> </w:t>
      </w:r>
      <w:r>
        <w:t>que</w:t>
      </w:r>
      <w:r>
        <w:rPr>
          <w:spacing w:val="-9"/>
        </w:rPr>
        <w:t xml:space="preserve"> </w:t>
      </w:r>
      <w:r>
        <w:t>se</w:t>
      </w:r>
      <w:r>
        <w:rPr>
          <w:spacing w:val="-11"/>
        </w:rPr>
        <w:t xml:space="preserve"> </w:t>
      </w:r>
      <w:r>
        <w:t>garantiza</w:t>
      </w:r>
      <w:r>
        <w:rPr>
          <w:spacing w:val="-10"/>
        </w:rPr>
        <w:t xml:space="preserve"> </w:t>
      </w:r>
      <w:r>
        <w:t>es</w:t>
      </w:r>
      <w:r>
        <w:rPr>
          <w:spacing w:val="-10"/>
        </w:rPr>
        <w:t xml:space="preserve"> </w:t>
      </w:r>
      <w:r>
        <w:t>la</w:t>
      </w:r>
      <w:r>
        <w:rPr>
          <w:spacing w:val="-10"/>
        </w:rPr>
        <w:t xml:space="preserve"> </w:t>
      </w:r>
      <w:r>
        <w:t>vida,</w:t>
      </w:r>
      <w:r>
        <w:rPr>
          <w:spacing w:val="-10"/>
        </w:rPr>
        <w:t xml:space="preserve"> </w:t>
      </w:r>
      <w:r>
        <w:t>la</w:t>
      </w:r>
      <w:r>
        <w:rPr>
          <w:spacing w:val="-10"/>
        </w:rPr>
        <w:t xml:space="preserve"> </w:t>
      </w:r>
      <w:r>
        <w:t>integridad</w:t>
      </w:r>
      <w:r>
        <w:rPr>
          <w:spacing w:val="-11"/>
        </w:rPr>
        <w:t xml:space="preserve"> </w:t>
      </w:r>
      <w:r>
        <w:t>física</w:t>
      </w:r>
      <w:r>
        <w:rPr>
          <w:spacing w:val="-10"/>
        </w:rPr>
        <w:t xml:space="preserve"> </w:t>
      </w:r>
      <w:r>
        <w:t>y</w:t>
      </w:r>
      <w:r>
        <w:rPr>
          <w:spacing w:val="-9"/>
        </w:rPr>
        <w:t xml:space="preserve"> </w:t>
      </w:r>
      <w:r>
        <w:t>la</w:t>
      </w:r>
      <w:r>
        <w:rPr>
          <w:spacing w:val="-10"/>
        </w:rPr>
        <w:t xml:space="preserve"> </w:t>
      </w:r>
      <w:r>
        <w:t>salud</w:t>
      </w:r>
      <w:r>
        <w:rPr>
          <w:spacing w:val="-11"/>
        </w:rPr>
        <w:t xml:space="preserve"> </w:t>
      </w:r>
      <w:r>
        <w:t>como</w:t>
      </w:r>
      <w:r>
        <w:rPr>
          <w:spacing w:val="-8"/>
        </w:rPr>
        <w:t xml:space="preserve"> </w:t>
      </w:r>
      <w:r>
        <w:t>exentas</w:t>
      </w:r>
      <w:r>
        <w:rPr>
          <w:spacing w:val="-10"/>
        </w:rPr>
        <w:t xml:space="preserve"> </w:t>
      </w:r>
      <w:r>
        <w:t>de</w:t>
      </w:r>
      <w:r>
        <w:rPr>
          <w:spacing w:val="-10"/>
        </w:rPr>
        <w:t xml:space="preserve"> </w:t>
      </w:r>
      <w:r>
        <w:rPr>
          <w:spacing w:val="-2"/>
        </w:rPr>
        <w:t>daño.</w:t>
      </w:r>
    </w:p>
    <w:p w:rsidR="004D11A7" w:rsidRDefault="00000000">
      <w:pPr>
        <w:pStyle w:val="Textoindependiente"/>
        <w:spacing w:before="159" w:line="259" w:lineRule="auto"/>
        <w:ind w:right="118" w:firstLine="707"/>
        <w:jc w:val="both"/>
      </w:pPr>
      <w:r>
        <w:t>Con ello presente, cabe destacar que el artículo que establece el delito de disparo injustificado en la Ley sobre Control de Armas se señala de la siguiente manera:</w:t>
      </w:r>
    </w:p>
    <w:p w:rsidR="004D11A7" w:rsidRDefault="00000000">
      <w:pPr>
        <w:pStyle w:val="Ttulo2"/>
        <w:spacing w:before="159"/>
        <w:ind w:left="810" w:firstLine="0"/>
        <w:rPr>
          <w:b w:val="0"/>
        </w:rPr>
      </w:pPr>
      <w:r>
        <w:t>Artículo</w:t>
      </w:r>
      <w:r>
        <w:rPr>
          <w:spacing w:val="-6"/>
        </w:rPr>
        <w:t xml:space="preserve"> </w:t>
      </w:r>
      <w:r>
        <w:t>14</w:t>
      </w:r>
      <w:r>
        <w:rPr>
          <w:spacing w:val="-4"/>
        </w:rPr>
        <w:t xml:space="preserve"> </w:t>
      </w:r>
      <w:r>
        <w:t>D</w:t>
      </w:r>
      <w:r>
        <w:rPr>
          <w:spacing w:val="-3"/>
        </w:rPr>
        <w:t xml:space="preserve"> </w:t>
      </w:r>
      <w:r>
        <w:t>inciso</w:t>
      </w:r>
      <w:r>
        <w:rPr>
          <w:spacing w:val="-2"/>
        </w:rPr>
        <w:t xml:space="preserve"> </w:t>
      </w:r>
      <w:r>
        <w:rPr>
          <w:spacing w:val="-5"/>
        </w:rPr>
        <w:t>V</w:t>
      </w:r>
      <w:r>
        <w:rPr>
          <w:b w:val="0"/>
          <w:spacing w:val="-5"/>
        </w:rPr>
        <w:t>:</w:t>
      </w:r>
    </w:p>
    <w:p w:rsidR="004D11A7" w:rsidRDefault="00000000">
      <w:pPr>
        <w:pStyle w:val="Textoindependiente"/>
        <w:spacing w:before="180" w:line="259" w:lineRule="auto"/>
        <w:ind w:right="118" w:firstLine="707"/>
        <w:jc w:val="both"/>
      </w:pPr>
      <w:r>
        <w:t>“Quien disparare injustificadamente un arma de fuego de las señaladas en la letra b) del artículo</w:t>
      </w:r>
      <w:r>
        <w:rPr>
          <w:spacing w:val="-8"/>
        </w:rPr>
        <w:t xml:space="preserve"> </w:t>
      </w:r>
      <w:r>
        <w:t>2º</w:t>
      </w:r>
      <w:r>
        <w:rPr>
          <w:spacing w:val="-8"/>
        </w:rPr>
        <w:t xml:space="preserve"> </w:t>
      </w:r>
      <w:r>
        <w:t>a</w:t>
      </w:r>
      <w:r>
        <w:rPr>
          <w:spacing w:val="-9"/>
        </w:rPr>
        <w:t xml:space="preserve"> </w:t>
      </w:r>
      <w:r>
        <w:t>un</w:t>
      </w:r>
      <w:r>
        <w:rPr>
          <w:spacing w:val="-9"/>
        </w:rPr>
        <w:t xml:space="preserve"> </w:t>
      </w:r>
      <w:r>
        <w:t>inmueble</w:t>
      </w:r>
      <w:r>
        <w:rPr>
          <w:spacing w:val="-8"/>
        </w:rPr>
        <w:t xml:space="preserve"> </w:t>
      </w:r>
      <w:r>
        <w:t>privado</w:t>
      </w:r>
      <w:r>
        <w:rPr>
          <w:spacing w:val="-7"/>
        </w:rPr>
        <w:t xml:space="preserve"> </w:t>
      </w:r>
      <w:r>
        <w:t>con</w:t>
      </w:r>
      <w:r>
        <w:rPr>
          <w:spacing w:val="-9"/>
        </w:rPr>
        <w:t xml:space="preserve"> </w:t>
      </w:r>
      <w:r>
        <w:t>personas</w:t>
      </w:r>
      <w:r>
        <w:rPr>
          <w:spacing w:val="-11"/>
        </w:rPr>
        <w:t xml:space="preserve"> </w:t>
      </w:r>
      <w:r>
        <w:t>en</w:t>
      </w:r>
      <w:r>
        <w:rPr>
          <w:spacing w:val="-9"/>
        </w:rPr>
        <w:t xml:space="preserve"> </w:t>
      </w:r>
      <w:r>
        <w:t>su</w:t>
      </w:r>
      <w:r>
        <w:rPr>
          <w:spacing w:val="-9"/>
        </w:rPr>
        <w:t xml:space="preserve"> </w:t>
      </w:r>
      <w:r>
        <w:t>interior,</w:t>
      </w:r>
      <w:r>
        <w:rPr>
          <w:spacing w:val="-11"/>
        </w:rPr>
        <w:t xml:space="preserve"> </w:t>
      </w:r>
      <w:r>
        <w:t>o</w:t>
      </w:r>
      <w:r>
        <w:rPr>
          <w:spacing w:val="-7"/>
        </w:rPr>
        <w:t xml:space="preserve"> </w:t>
      </w:r>
      <w:r>
        <w:t>en,</w:t>
      </w:r>
      <w:r>
        <w:rPr>
          <w:spacing w:val="-11"/>
        </w:rPr>
        <w:t xml:space="preserve"> </w:t>
      </w:r>
      <w:r>
        <w:t>desde</w:t>
      </w:r>
      <w:r>
        <w:rPr>
          <w:spacing w:val="-11"/>
        </w:rPr>
        <w:t xml:space="preserve"> </w:t>
      </w:r>
      <w:r>
        <w:t>o</w:t>
      </w:r>
      <w:r>
        <w:rPr>
          <w:spacing w:val="-7"/>
        </w:rPr>
        <w:t xml:space="preserve"> </w:t>
      </w:r>
      <w:r>
        <w:t>hacia</w:t>
      </w:r>
      <w:r>
        <w:rPr>
          <w:spacing w:val="-13"/>
        </w:rPr>
        <w:t xml:space="preserve"> </w:t>
      </w:r>
      <w:r>
        <w:t>uno</w:t>
      </w:r>
      <w:r>
        <w:rPr>
          <w:spacing w:val="-7"/>
        </w:rPr>
        <w:t xml:space="preserve"> </w:t>
      </w:r>
      <w:r>
        <w:t>de</w:t>
      </w:r>
      <w:r>
        <w:rPr>
          <w:spacing w:val="-8"/>
        </w:rPr>
        <w:t xml:space="preserve"> </w:t>
      </w:r>
      <w:r>
        <w:t>los</w:t>
      </w:r>
      <w:r>
        <w:rPr>
          <w:spacing w:val="-9"/>
        </w:rPr>
        <w:t xml:space="preserve"> </w:t>
      </w:r>
      <w:r>
        <w:t xml:space="preserve">lugares mencionados en el inciso primero será sancionado con la pena de presidio menor en su grado </w:t>
      </w:r>
      <w:r>
        <w:rPr>
          <w:spacing w:val="-2"/>
        </w:rPr>
        <w:t>máximo.</w:t>
      </w:r>
      <w:r>
        <w:rPr>
          <w:spacing w:val="-7"/>
        </w:rPr>
        <w:t xml:space="preserve"> </w:t>
      </w:r>
      <w:r>
        <w:rPr>
          <w:spacing w:val="-2"/>
        </w:rPr>
        <w:t>Si</w:t>
      </w:r>
      <w:r>
        <w:rPr>
          <w:spacing w:val="-8"/>
        </w:rPr>
        <w:t xml:space="preserve"> </w:t>
      </w:r>
      <w:r>
        <w:rPr>
          <w:spacing w:val="-2"/>
        </w:rPr>
        <w:t>la</w:t>
      </w:r>
      <w:r>
        <w:rPr>
          <w:spacing w:val="-7"/>
        </w:rPr>
        <w:t xml:space="preserve"> </w:t>
      </w:r>
      <w:r>
        <w:rPr>
          <w:spacing w:val="-2"/>
        </w:rPr>
        <w:t>conducta</w:t>
      </w:r>
      <w:r>
        <w:rPr>
          <w:spacing w:val="-7"/>
        </w:rPr>
        <w:t xml:space="preserve"> </w:t>
      </w:r>
      <w:r>
        <w:rPr>
          <w:spacing w:val="-2"/>
        </w:rPr>
        <w:t>descrita</w:t>
      </w:r>
      <w:r>
        <w:rPr>
          <w:spacing w:val="-7"/>
        </w:rPr>
        <w:t xml:space="preserve"> </w:t>
      </w:r>
      <w:r>
        <w:rPr>
          <w:spacing w:val="-2"/>
        </w:rPr>
        <w:t>en</w:t>
      </w:r>
      <w:r>
        <w:rPr>
          <w:spacing w:val="-10"/>
        </w:rPr>
        <w:t xml:space="preserve"> </w:t>
      </w:r>
      <w:r>
        <w:rPr>
          <w:spacing w:val="-2"/>
        </w:rPr>
        <w:t>este</w:t>
      </w:r>
      <w:r>
        <w:rPr>
          <w:spacing w:val="-6"/>
        </w:rPr>
        <w:t xml:space="preserve"> </w:t>
      </w:r>
      <w:r>
        <w:rPr>
          <w:spacing w:val="-2"/>
        </w:rPr>
        <w:t>inciso</w:t>
      </w:r>
      <w:r>
        <w:rPr>
          <w:spacing w:val="-8"/>
        </w:rPr>
        <w:t xml:space="preserve"> </w:t>
      </w:r>
      <w:r>
        <w:rPr>
          <w:spacing w:val="-2"/>
        </w:rPr>
        <w:t>se</w:t>
      </w:r>
      <w:r>
        <w:rPr>
          <w:spacing w:val="-6"/>
        </w:rPr>
        <w:t xml:space="preserve"> </w:t>
      </w:r>
      <w:r>
        <w:rPr>
          <w:spacing w:val="-2"/>
        </w:rPr>
        <w:t>realizare</w:t>
      </w:r>
      <w:r>
        <w:rPr>
          <w:spacing w:val="-6"/>
        </w:rPr>
        <w:t xml:space="preserve"> </w:t>
      </w:r>
      <w:r>
        <w:rPr>
          <w:spacing w:val="-2"/>
        </w:rPr>
        <w:t>al</w:t>
      </w:r>
      <w:r>
        <w:rPr>
          <w:spacing w:val="-7"/>
        </w:rPr>
        <w:t xml:space="preserve"> </w:t>
      </w:r>
      <w:r>
        <w:rPr>
          <w:spacing w:val="-2"/>
        </w:rPr>
        <w:t>aire</w:t>
      </w:r>
      <w:r>
        <w:rPr>
          <w:spacing w:val="-6"/>
        </w:rPr>
        <w:t xml:space="preserve"> </w:t>
      </w:r>
      <w:r>
        <w:rPr>
          <w:spacing w:val="-2"/>
        </w:rPr>
        <w:t>o</w:t>
      </w:r>
      <w:r>
        <w:rPr>
          <w:spacing w:val="-8"/>
        </w:rPr>
        <w:t xml:space="preserve"> </w:t>
      </w:r>
      <w:r>
        <w:rPr>
          <w:spacing w:val="-2"/>
        </w:rPr>
        <w:t>en,</w:t>
      </w:r>
      <w:r>
        <w:rPr>
          <w:spacing w:val="-7"/>
        </w:rPr>
        <w:t xml:space="preserve"> </w:t>
      </w:r>
      <w:r>
        <w:rPr>
          <w:spacing w:val="-2"/>
        </w:rPr>
        <w:t>desde</w:t>
      </w:r>
      <w:r>
        <w:rPr>
          <w:spacing w:val="-6"/>
        </w:rPr>
        <w:t xml:space="preserve"> </w:t>
      </w:r>
      <w:r>
        <w:rPr>
          <w:spacing w:val="-2"/>
        </w:rPr>
        <w:t>o</w:t>
      </w:r>
      <w:r>
        <w:rPr>
          <w:spacing w:val="-6"/>
        </w:rPr>
        <w:t xml:space="preserve"> </w:t>
      </w:r>
      <w:r>
        <w:rPr>
          <w:spacing w:val="-2"/>
        </w:rPr>
        <w:t>hacia</w:t>
      </w:r>
      <w:r>
        <w:rPr>
          <w:spacing w:val="-7"/>
        </w:rPr>
        <w:t xml:space="preserve"> </w:t>
      </w:r>
      <w:r>
        <w:rPr>
          <w:spacing w:val="-2"/>
        </w:rPr>
        <w:t>lugares</w:t>
      </w:r>
      <w:r>
        <w:rPr>
          <w:spacing w:val="-6"/>
        </w:rPr>
        <w:t xml:space="preserve"> </w:t>
      </w:r>
      <w:r>
        <w:rPr>
          <w:spacing w:val="-2"/>
        </w:rPr>
        <w:t>u</w:t>
      </w:r>
      <w:r>
        <w:rPr>
          <w:spacing w:val="-10"/>
        </w:rPr>
        <w:t xml:space="preserve"> </w:t>
      </w:r>
      <w:r>
        <w:rPr>
          <w:spacing w:val="-2"/>
        </w:rPr>
        <w:t xml:space="preserve">objetos </w:t>
      </w:r>
      <w:r>
        <w:t>distintos de los señalados, la pena será de presidio menor en su grado medio. Si</w:t>
      </w:r>
      <w:r>
        <w:rPr>
          <w:spacing w:val="-1"/>
        </w:rPr>
        <w:t xml:space="preserve"> </w:t>
      </w:r>
      <w:r>
        <w:t>el arma disparada correspondiere a</w:t>
      </w:r>
      <w:r>
        <w:rPr>
          <w:spacing w:val="-1"/>
        </w:rPr>
        <w:t xml:space="preserve"> </w:t>
      </w:r>
      <w:r>
        <w:t>las</w:t>
      </w:r>
      <w:r>
        <w:rPr>
          <w:spacing w:val="-1"/>
        </w:rPr>
        <w:t xml:space="preserve"> </w:t>
      </w:r>
      <w:r>
        <w:t>señaladas en la</w:t>
      </w:r>
      <w:r>
        <w:rPr>
          <w:spacing w:val="-1"/>
        </w:rPr>
        <w:t xml:space="preserve"> </w:t>
      </w:r>
      <w:r>
        <w:t>letra a) del artículo 2º o en</w:t>
      </w:r>
      <w:r>
        <w:rPr>
          <w:spacing w:val="-1"/>
        </w:rPr>
        <w:t xml:space="preserve"> </w:t>
      </w:r>
      <w:r>
        <w:t>el artículo 3º, se impondrá la pena inmediatamente superior en grado.”</w:t>
      </w:r>
    </w:p>
    <w:p w:rsidR="004D11A7" w:rsidRDefault="00000000">
      <w:pPr>
        <w:pStyle w:val="Textoindependiente"/>
        <w:spacing w:before="159" w:line="259" w:lineRule="auto"/>
        <w:ind w:right="116" w:firstLine="707"/>
        <w:jc w:val="both"/>
      </w:pPr>
      <w:r>
        <w:t>Como se puede apreciar, la comisión de este delito es común y puede implicar diversas situaciones</w:t>
      </w:r>
      <w:r>
        <w:rPr>
          <w:spacing w:val="-4"/>
        </w:rPr>
        <w:t xml:space="preserve"> </w:t>
      </w:r>
      <w:r>
        <w:t>delictivas,</w:t>
      </w:r>
      <w:r>
        <w:rPr>
          <w:spacing w:val="-4"/>
        </w:rPr>
        <w:t xml:space="preserve"> </w:t>
      </w:r>
      <w:r>
        <w:t>siendo</w:t>
      </w:r>
      <w:r>
        <w:rPr>
          <w:spacing w:val="-3"/>
        </w:rPr>
        <w:t xml:space="preserve"> </w:t>
      </w:r>
      <w:r>
        <w:t>posible</w:t>
      </w:r>
      <w:r>
        <w:rPr>
          <w:spacing w:val="-4"/>
        </w:rPr>
        <w:t xml:space="preserve"> </w:t>
      </w:r>
      <w:r>
        <w:t>que</w:t>
      </w:r>
      <w:r>
        <w:rPr>
          <w:spacing w:val="-4"/>
        </w:rPr>
        <w:t xml:space="preserve"> </w:t>
      </w:r>
      <w:r>
        <w:t>cualquier</w:t>
      </w:r>
      <w:r>
        <w:rPr>
          <w:spacing w:val="-4"/>
        </w:rPr>
        <w:t xml:space="preserve"> </w:t>
      </w:r>
      <w:r>
        <w:t>persona</w:t>
      </w:r>
      <w:r>
        <w:rPr>
          <w:spacing w:val="-4"/>
        </w:rPr>
        <w:t xml:space="preserve"> </w:t>
      </w:r>
      <w:r>
        <w:t>lo</w:t>
      </w:r>
      <w:r>
        <w:rPr>
          <w:spacing w:val="-4"/>
        </w:rPr>
        <w:t xml:space="preserve"> </w:t>
      </w:r>
      <w:r>
        <w:t>cometa</w:t>
      </w:r>
      <w:r>
        <w:rPr>
          <w:spacing w:val="-4"/>
        </w:rPr>
        <w:t xml:space="preserve"> </w:t>
      </w:r>
      <w:r>
        <w:t>y que</w:t>
      </w:r>
      <w:r>
        <w:rPr>
          <w:spacing w:val="-4"/>
        </w:rPr>
        <w:t xml:space="preserve"> </w:t>
      </w:r>
      <w:r>
        <w:t>cualquier</w:t>
      </w:r>
      <w:r>
        <w:rPr>
          <w:spacing w:val="-4"/>
        </w:rPr>
        <w:t xml:space="preserve"> </w:t>
      </w:r>
      <w:r>
        <w:t>individuo</w:t>
      </w:r>
      <w:r>
        <w:rPr>
          <w:spacing w:val="-3"/>
        </w:rPr>
        <w:t xml:space="preserve"> </w:t>
      </w:r>
      <w:r>
        <w:t>de la comunidad sea sujeto pasivo.</w:t>
      </w:r>
    </w:p>
    <w:p w:rsidR="004D11A7" w:rsidRDefault="00000000">
      <w:pPr>
        <w:pStyle w:val="Textoindependiente"/>
        <w:spacing w:before="160" w:line="259" w:lineRule="auto"/>
        <w:ind w:right="115" w:firstLine="707"/>
        <w:jc w:val="both"/>
      </w:pPr>
      <w:r>
        <w:t>Para</w:t>
      </w:r>
      <w:r>
        <w:rPr>
          <w:spacing w:val="-10"/>
        </w:rPr>
        <w:t xml:space="preserve"> </w:t>
      </w:r>
      <w:r>
        <w:t>que</w:t>
      </w:r>
      <w:r>
        <w:rPr>
          <w:spacing w:val="-9"/>
        </w:rPr>
        <w:t xml:space="preserve"> </w:t>
      </w:r>
      <w:r>
        <w:t>se</w:t>
      </w:r>
      <w:r>
        <w:rPr>
          <w:spacing w:val="-9"/>
        </w:rPr>
        <w:t xml:space="preserve"> </w:t>
      </w:r>
      <w:r>
        <w:t>configure,</w:t>
      </w:r>
      <w:r>
        <w:rPr>
          <w:spacing w:val="-9"/>
        </w:rPr>
        <w:t xml:space="preserve"> </w:t>
      </w:r>
      <w:r>
        <w:t>no</w:t>
      </w:r>
      <w:r>
        <w:rPr>
          <w:spacing w:val="-8"/>
        </w:rPr>
        <w:t xml:space="preserve"> </w:t>
      </w:r>
      <w:r>
        <w:t>es</w:t>
      </w:r>
      <w:r>
        <w:rPr>
          <w:spacing w:val="-10"/>
        </w:rPr>
        <w:t xml:space="preserve"> </w:t>
      </w:r>
      <w:r>
        <w:t>necesario</w:t>
      </w:r>
      <w:r>
        <w:rPr>
          <w:spacing w:val="-8"/>
        </w:rPr>
        <w:t xml:space="preserve"> </w:t>
      </w:r>
      <w:r>
        <w:t>que</w:t>
      </w:r>
      <w:r>
        <w:rPr>
          <w:spacing w:val="-9"/>
        </w:rPr>
        <w:t xml:space="preserve"> </w:t>
      </w:r>
      <w:r>
        <w:t>se</w:t>
      </w:r>
      <w:r>
        <w:rPr>
          <w:spacing w:val="-9"/>
        </w:rPr>
        <w:t xml:space="preserve"> </w:t>
      </w:r>
      <w:r>
        <w:t>produzca</w:t>
      </w:r>
      <w:r>
        <w:rPr>
          <w:spacing w:val="-10"/>
        </w:rPr>
        <w:t xml:space="preserve"> </w:t>
      </w:r>
      <w:r>
        <w:t>un</w:t>
      </w:r>
      <w:r>
        <w:rPr>
          <w:spacing w:val="-10"/>
        </w:rPr>
        <w:t xml:space="preserve"> </w:t>
      </w:r>
      <w:r>
        <w:t>daño</w:t>
      </w:r>
      <w:r>
        <w:rPr>
          <w:spacing w:val="-8"/>
        </w:rPr>
        <w:t xml:space="preserve"> </w:t>
      </w:r>
      <w:r>
        <w:t>específico</w:t>
      </w:r>
      <w:r>
        <w:rPr>
          <w:spacing w:val="-11"/>
        </w:rPr>
        <w:t xml:space="preserve"> </w:t>
      </w:r>
      <w:r>
        <w:t>en</w:t>
      </w:r>
      <w:r>
        <w:rPr>
          <w:spacing w:val="-10"/>
        </w:rPr>
        <w:t xml:space="preserve"> </w:t>
      </w:r>
      <w:r>
        <w:t>alguien,</w:t>
      </w:r>
      <w:r>
        <w:rPr>
          <w:spacing w:val="-9"/>
        </w:rPr>
        <w:t xml:space="preserve"> </w:t>
      </w:r>
      <w:r>
        <w:t>basta con la simple</w:t>
      </w:r>
      <w:r>
        <w:rPr>
          <w:spacing w:val="-1"/>
        </w:rPr>
        <w:t xml:space="preserve"> </w:t>
      </w:r>
      <w:r>
        <w:t>acción de disparar de manera injustificada. Es decir,</w:t>
      </w:r>
      <w:r>
        <w:rPr>
          <w:spacing w:val="-1"/>
        </w:rPr>
        <w:t xml:space="preserve"> </w:t>
      </w:r>
      <w:r>
        <w:t>se considera</w:t>
      </w:r>
      <w:r>
        <w:rPr>
          <w:spacing w:val="-1"/>
        </w:rPr>
        <w:t xml:space="preserve"> </w:t>
      </w:r>
      <w:r>
        <w:t>suficiente</w:t>
      </w:r>
      <w:r>
        <w:rPr>
          <w:spacing w:val="-1"/>
        </w:rPr>
        <w:t xml:space="preserve"> </w:t>
      </w:r>
      <w:r>
        <w:t>la puesta en peligro de la seguridad pública o del orden público, sin asociarla a un resultado concreto, y además debe ser injustificada, esto es, exceder las autorizaciones legales existentes lo que incluye tanto las causas de justificación en sentido estricto como las autorizaciones administrativas que puedan hacer que el acto sea considerado atípico.</w:t>
      </w:r>
    </w:p>
    <w:p w:rsidR="004D11A7" w:rsidRDefault="00000000">
      <w:pPr>
        <w:pStyle w:val="Textoindependiente"/>
        <w:spacing w:before="161" w:line="259" w:lineRule="auto"/>
        <w:ind w:right="116" w:firstLine="707"/>
        <w:jc w:val="both"/>
      </w:pPr>
      <w:r>
        <w:t>Señalado</w:t>
      </w:r>
      <w:r>
        <w:rPr>
          <w:spacing w:val="-4"/>
        </w:rPr>
        <w:t xml:space="preserve"> </w:t>
      </w:r>
      <w:r>
        <w:t>lo</w:t>
      </w:r>
      <w:r>
        <w:rPr>
          <w:spacing w:val="-4"/>
        </w:rPr>
        <w:t xml:space="preserve"> </w:t>
      </w:r>
      <w:r>
        <w:t>anterior,</w:t>
      </w:r>
      <w:r>
        <w:rPr>
          <w:spacing w:val="-4"/>
        </w:rPr>
        <w:t xml:space="preserve"> </w:t>
      </w:r>
      <w:r>
        <w:t>la</w:t>
      </w:r>
      <w:r>
        <w:rPr>
          <w:spacing w:val="-5"/>
        </w:rPr>
        <w:t xml:space="preserve"> </w:t>
      </w:r>
      <w:r>
        <w:t>conducta</w:t>
      </w:r>
      <w:r>
        <w:rPr>
          <w:spacing w:val="-5"/>
        </w:rPr>
        <w:t xml:space="preserve"> </w:t>
      </w:r>
      <w:r>
        <w:t>del</w:t>
      </w:r>
      <w:r>
        <w:rPr>
          <w:spacing w:val="-4"/>
        </w:rPr>
        <w:t xml:space="preserve"> </w:t>
      </w:r>
      <w:r>
        <w:t>autor</w:t>
      </w:r>
      <w:r>
        <w:rPr>
          <w:spacing w:val="-5"/>
        </w:rPr>
        <w:t xml:space="preserve"> </w:t>
      </w:r>
      <w:r>
        <w:t>del</w:t>
      </w:r>
      <w:r>
        <w:rPr>
          <w:spacing w:val="-5"/>
        </w:rPr>
        <w:t xml:space="preserve"> </w:t>
      </w:r>
      <w:r>
        <w:t>delito</w:t>
      </w:r>
      <w:r>
        <w:rPr>
          <w:spacing w:val="-4"/>
        </w:rPr>
        <w:t xml:space="preserve"> </w:t>
      </w:r>
      <w:r>
        <w:t>de</w:t>
      </w:r>
      <w:r>
        <w:rPr>
          <w:spacing w:val="-4"/>
        </w:rPr>
        <w:t xml:space="preserve"> </w:t>
      </w:r>
      <w:r>
        <w:t>disparo</w:t>
      </w:r>
      <w:r>
        <w:rPr>
          <w:spacing w:val="-4"/>
        </w:rPr>
        <w:t xml:space="preserve"> </w:t>
      </w:r>
      <w:r>
        <w:t>injustificado</w:t>
      </w:r>
      <w:r>
        <w:rPr>
          <w:spacing w:val="-3"/>
        </w:rPr>
        <w:t xml:space="preserve"> </w:t>
      </w:r>
      <w:r>
        <w:t>es</w:t>
      </w:r>
      <w:r>
        <w:rPr>
          <w:spacing w:val="-4"/>
        </w:rPr>
        <w:t xml:space="preserve"> </w:t>
      </w:r>
      <w:r>
        <w:t>claramente peligrosa para la seguridad pública, lo que constituye una violación consciente del marco jurídico establecido. No estamos frente a una mera imprudencia, sino de un comportamiento consciente, donde el sujeto sabe que sus acciones son peligrosas y contrarias a la ley, que pueden repercutir como la experiencia lo indica en la muerte y lesiones de personas inocentes.</w:t>
      </w:r>
    </w:p>
    <w:p w:rsidR="004D11A7" w:rsidRDefault="00000000">
      <w:pPr>
        <w:pStyle w:val="Textoindependiente"/>
        <w:spacing w:before="158" w:line="259" w:lineRule="auto"/>
        <w:ind w:right="119" w:firstLine="707"/>
        <w:jc w:val="both"/>
      </w:pPr>
      <w:r>
        <w:t>A</w:t>
      </w:r>
      <w:r>
        <w:rPr>
          <w:spacing w:val="-9"/>
        </w:rPr>
        <w:t xml:space="preserve"> </w:t>
      </w:r>
      <w:r>
        <w:t>mayor</w:t>
      </w:r>
      <w:r>
        <w:rPr>
          <w:spacing w:val="-11"/>
        </w:rPr>
        <w:t xml:space="preserve"> </w:t>
      </w:r>
      <w:r>
        <w:t>abundamiento,</w:t>
      </w:r>
      <w:r>
        <w:rPr>
          <w:spacing w:val="-11"/>
        </w:rPr>
        <w:t xml:space="preserve"> </w:t>
      </w:r>
      <w:r>
        <w:t>no</w:t>
      </w:r>
      <w:r>
        <w:rPr>
          <w:spacing w:val="-8"/>
        </w:rPr>
        <w:t xml:space="preserve"> </w:t>
      </w:r>
      <w:r>
        <w:t>se</w:t>
      </w:r>
      <w:r>
        <w:rPr>
          <w:spacing w:val="-10"/>
        </w:rPr>
        <w:t xml:space="preserve"> </w:t>
      </w:r>
      <w:r>
        <w:t>trata</w:t>
      </w:r>
      <w:r>
        <w:rPr>
          <w:spacing w:val="-11"/>
        </w:rPr>
        <w:t xml:space="preserve"> </w:t>
      </w:r>
      <w:r>
        <w:t>simplemente</w:t>
      </w:r>
      <w:r>
        <w:rPr>
          <w:spacing w:val="-8"/>
        </w:rPr>
        <w:t xml:space="preserve"> </w:t>
      </w:r>
      <w:r>
        <w:t>de</w:t>
      </w:r>
      <w:r>
        <w:rPr>
          <w:spacing w:val="-10"/>
        </w:rPr>
        <w:t xml:space="preserve"> </w:t>
      </w:r>
      <w:r>
        <w:t>un</w:t>
      </w:r>
      <w:r>
        <w:rPr>
          <w:spacing w:val="-9"/>
        </w:rPr>
        <w:t xml:space="preserve"> </w:t>
      </w:r>
      <w:r>
        <w:t>descuido</w:t>
      </w:r>
      <w:r>
        <w:rPr>
          <w:spacing w:val="-12"/>
        </w:rPr>
        <w:t xml:space="preserve"> </w:t>
      </w:r>
      <w:r>
        <w:t>o</w:t>
      </w:r>
      <w:r>
        <w:rPr>
          <w:spacing w:val="-7"/>
        </w:rPr>
        <w:t xml:space="preserve"> </w:t>
      </w:r>
      <w:r>
        <w:t>falta</w:t>
      </w:r>
      <w:r>
        <w:rPr>
          <w:spacing w:val="-8"/>
        </w:rPr>
        <w:t xml:space="preserve"> </w:t>
      </w:r>
      <w:r>
        <w:t>de</w:t>
      </w:r>
      <w:r>
        <w:rPr>
          <w:spacing w:val="-10"/>
        </w:rPr>
        <w:t xml:space="preserve"> </w:t>
      </w:r>
      <w:r>
        <w:t>precaución,</w:t>
      </w:r>
      <w:r>
        <w:rPr>
          <w:spacing w:val="-8"/>
        </w:rPr>
        <w:t xml:space="preserve"> </w:t>
      </w:r>
      <w:r>
        <w:t>sino de una acción voluntaria y consciente. El individuo que dispara sin justificación alguna muestra un</w:t>
      </w:r>
    </w:p>
    <w:p w:rsidR="004D11A7" w:rsidRDefault="00000000">
      <w:pPr>
        <w:pStyle w:val="Textoindependiente"/>
        <w:spacing w:before="86"/>
        <w:ind w:left="0"/>
        <w:rPr>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225044</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AC88EB" id="Graphic 4" o:spid="_x0000_s1026" style="position:absolute;margin-left:85.1pt;margin-top:17.7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" path="m1829054,l,,,9143r1829054,l1829054,xe" fillcolor="black" stroked="f">
                <v:path arrowok="t"/>
                <w10:wrap type="topAndBottom" anchorx="page"/>
              </v:shape>
            </w:pict>
          </mc:Fallback>
        </mc:AlternateContent>
      </w:r>
    </w:p>
    <w:p w:rsidR="004D11A7" w:rsidRDefault="00000000">
      <w:pPr>
        <w:spacing w:before="102"/>
        <w:ind w:left="102"/>
        <w:rPr>
          <w:sz w:val="20"/>
        </w:rPr>
      </w:pPr>
      <w:r>
        <w:rPr>
          <w:sz w:val="20"/>
          <w:vertAlign w:val="superscript"/>
        </w:rPr>
        <w:t>6</w:t>
      </w:r>
      <w:r>
        <w:rPr>
          <w:spacing w:val="-8"/>
          <w:sz w:val="20"/>
        </w:rPr>
        <w:t xml:space="preserve"> </w:t>
      </w:r>
      <w:r>
        <w:rPr>
          <w:sz w:val="20"/>
        </w:rPr>
        <w:t>Daisy</w:t>
      </w:r>
      <w:r>
        <w:rPr>
          <w:spacing w:val="-7"/>
          <w:sz w:val="20"/>
        </w:rPr>
        <w:t xml:space="preserve"> </w:t>
      </w:r>
      <w:r>
        <w:rPr>
          <w:sz w:val="20"/>
        </w:rPr>
        <w:t>Barrientos,</w:t>
      </w:r>
      <w:r>
        <w:rPr>
          <w:spacing w:val="-7"/>
          <w:sz w:val="20"/>
        </w:rPr>
        <w:t xml:space="preserve"> </w:t>
      </w:r>
      <w:r>
        <w:rPr>
          <w:sz w:val="20"/>
        </w:rPr>
        <w:t>«Lesividad</w:t>
      </w:r>
      <w:r>
        <w:rPr>
          <w:spacing w:val="-6"/>
          <w:sz w:val="20"/>
        </w:rPr>
        <w:t xml:space="preserve"> </w:t>
      </w:r>
      <w:r>
        <w:rPr>
          <w:sz w:val="20"/>
        </w:rPr>
        <w:t>en</w:t>
      </w:r>
      <w:r>
        <w:rPr>
          <w:spacing w:val="-7"/>
          <w:sz w:val="20"/>
        </w:rPr>
        <w:t xml:space="preserve"> </w:t>
      </w:r>
      <w:r>
        <w:rPr>
          <w:sz w:val="20"/>
        </w:rPr>
        <w:t>los</w:t>
      </w:r>
      <w:r>
        <w:rPr>
          <w:spacing w:val="-9"/>
          <w:sz w:val="20"/>
        </w:rPr>
        <w:t xml:space="preserve"> </w:t>
      </w:r>
      <w:r>
        <w:rPr>
          <w:sz w:val="20"/>
        </w:rPr>
        <w:t>bienes</w:t>
      </w:r>
      <w:r>
        <w:rPr>
          <w:spacing w:val="-9"/>
          <w:sz w:val="20"/>
        </w:rPr>
        <w:t xml:space="preserve"> </w:t>
      </w:r>
      <w:r>
        <w:rPr>
          <w:spacing w:val="-2"/>
          <w:sz w:val="20"/>
        </w:rPr>
        <w:t>jurídicos»</w:t>
      </w:r>
    </w:p>
    <w:p w:rsidR="004D11A7" w:rsidRDefault="004D11A7">
      <w:pPr>
        <w:rPr>
          <w:sz w:val="20"/>
        </w:rPr>
        <w:sectPr w:rsidR="004D11A7">
          <w:pgSz w:w="12240" w:h="15840"/>
          <w:pgMar w:top="1380" w:right="1580" w:bottom="280" w:left="1600" w:header="720" w:footer="720" w:gutter="0"/>
          <w:cols w:space="720"/>
        </w:sectPr>
      </w:pPr>
    </w:p>
    <w:p w:rsidR="004D11A7" w:rsidRDefault="00000000">
      <w:pPr>
        <w:pStyle w:val="Textoindependiente"/>
        <w:spacing w:before="35" w:line="259" w:lineRule="auto"/>
        <w:ind w:right="116"/>
        <w:jc w:val="both"/>
      </w:pPr>
      <w:r>
        <w:t>claro</w:t>
      </w:r>
      <w:r>
        <w:rPr>
          <w:spacing w:val="-7"/>
        </w:rPr>
        <w:t xml:space="preserve"> </w:t>
      </w:r>
      <w:r>
        <w:t>desprecio</w:t>
      </w:r>
      <w:r>
        <w:rPr>
          <w:spacing w:val="-7"/>
        </w:rPr>
        <w:t xml:space="preserve"> </w:t>
      </w:r>
      <w:r>
        <w:t>por</w:t>
      </w:r>
      <w:r>
        <w:rPr>
          <w:spacing w:val="-9"/>
        </w:rPr>
        <w:t xml:space="preserve"> </w:t>
      </w:r>
      <w:r>
        <w:t>la</w:t>
      </w:r>
      <w:r>
        <w:rPr>
          <w:spacing w:val="-9"/>
        </w:rPr>
        <w:t xml:space="preserve"> </w:t>
      </w:r>
      <w:r>
        <w:t>seguridad</w:t>
      </w:r>
      <w:r>
        <w:rPr>
          <w:spacing w:val="-9"/>
        </w:rPr>
        <w:t xml:space="preserve"> </w:t>
      </w:r>
      <w:r>
        <w:t>pública</w:t>
      </w:r>
      <w:r>
        <w:rPr>
          <w:spacing w:val="-9"/>
        </w:rPr>
        <w:t xml:space="preserve"> </w:t>
      </w:r>
      <w:r>
        <w:t>y</w:t>
      </w:r>
      <w:r>
        <w:rPr>
          <w:spacing w:val="-8"/>
        </w:rPr>
        <w:t xml:space="preserve"> </w:t>
      </w:r>
      <w:r>
        <w:t>las</w:t>
      </w:r>
      <w:r>
        <w:rPr>
          <w:spacing w:val="-9"/>
        </w:rPr>
        <w:t xml:space="preserve"> </w:t>
      </w:r>
      <w:r>
        <w:t>normas</w:t>
      </w:r>
      <w:r>
        <w:rPr>
          <w:spacing w:val="-9"/>
        </w:rPr>
        <w:t xml:space="preserve"> </w:t>
      </w:r>
      <w:r>
        <w:t>establecidas,</w:t>
      </w:r>
      <w:r>
        <w:rPr>
          <w:spacing w:val="-8"/>
        </w:rPr>
        <w:t xml:space="preserve"> </w:t>
      </w:r>
      <w:r>
        <w:t>además,</w:t>
      </w:r>
      <w:r>
        <w:rPr>
          <w:spacing w:val="-9"/>
        </w:rPr>
        <w:t xml:space="preserve"> </w:t>
      </w:r>
      <w:r>
        <w:t>la</w:t>
      </w:r>
      <w:r>
        <w:rPr>
          <w:spacing w:val="-9"/>
        </w:rPr>
        <w:t xml:space="preserve"> </w:t>
      </w:r>
      <w:r>
        <w:t>falta</w:t>
      </w:r>
      <w:r>
        <w:rPr>
          <w:spacing w:val="-9"/>
        </w:rPr>
        <w:t xml:space="preserve"> </w:t>
      </w:r>
      <w:r>
        <w:t>de</w:t>
      </w:r>
      <w:r>
        <w:rPr>
          <w:spacing w:val="-8"/>
        </w:rPr>
        <w:t xml:space="preserve"> </w:t>
      </w:r>
      <w:r>
        <w:t>motivo</w:t>
      </w:r>
      <w:r>
        <w:rPr>
          <w:spacing w:val="-7"/>
        </w:rPr>
        <w:t xml:space="preserve"> </w:t>
      </w:r>
      <w:r>
        <w:t>válido para efectuar el disparo refleja una actitud temeraria e irresponsable que pone en riesgo la integridad de la comunidad en general.</w:t>
      </w:r>
    </w:p>
    <w:p w:rsidR="004D11A7" w:rsidRDefault="00000000">
      <w:pPr>
        <w:pStyle w:val="Textoindependiente"/>
        <w:spacing w:before="160" w:line="259" w:lineRule="auto"/>
        <w:ind w:right="118" w:firstLine="707"/>
        <w:jc w:val="both"/>
      </w:pPr>
      <w:r>
        <w:t>A</w:t>
      </w:r>
      <w:r>
        <w:rPr>
          <w:spacing w:val="-3"/>
        </w:rPr>
        <w:t xml:space="preserve"> </w:t>
      </w:r>
      <w:r>
        <w:t>propósito,</w:t>
      </w:r>
      <w:r>
        <w:rPr>
          <w:spacing w:val="-2"/>
        </w:rPr>
        <w:t xml:space="preserve"> </w:t>
      </w:r>
      <w:r>
        <w:t>cabe</w:t>
      </w:r>
      <w:r>
        <w:rPr>
          <w:spacing w:val="-2"/>
        </w:rPr>
        <w:t xml:space="preserve"> </w:t>
      </w:r>
      <w:r>
        <w:t>considerar</w:t>
      </w:r>
      <w:r>
        <w:rPr>
          <w:spacing w:val="-3"/>
        </w:rPr>
        <w:t xml:space="preserve"> </w:t>
      </w:r>
      <w:r>
        <w:t>que</w:t>
      </w:r>
      <w:r>
        <w:rPr>
          <w:spacing w:val="-2"/>
        </w:rPr>
        <w:t xml:space="preserve"> </w:t>
      </w:r>
      <w:r>
        <w:t>en</w:t>
      </w:r>
      <w:r>
        <w:rPr>
          <w:spacing w:val="-3"/>
        </w:rPr>
        <w:t xml:space="preserve"> </w:t>
      </w:r>
      <w:r>
        <w:t>esta</w:t>
      </w:r>
      <w:r>
        <w:rPr>
          <w:spacing w:val="-2"/>
        </w:rPr>
        <w:t xml:space="preserve"> </w:t>
      </w:r>
      <w:r>
        <w:t>materia</w:t>
      </w:r>
      <w:r>
        <w:rPr>
          <w:spacing w:val="-3"/>
        </w:rPr>
        <w:t xml:space="preserve"> </w:t>
      </w:r>
      <w:r>
        <w:t>existe</w:t>
      </w:r>
      <w:r>
        <w:rPr>
          <w:spacing w:val="-2"/>
        </w:rPr>
        <w:t xml:space="preserve"> </w:t>
      </w:r>
      <w:r>
        <w:t>un</w:t>
      </w:r>
      <w:r>
        <w:rPr>
          <w:spacing w:val="-3"/>
        </w:rPr>
        <w:t xml:space="preserve"> </w:t>
      </w:r>
      <w:r>
        <w:t>grave</w:t>
      </w:r>
      <w:r>
        <w:rPr>
          <w:spacing w:val="-2"/>
        </w:rPr>
        <w:t xml:space="preserve"> </w:t>
      </w:r>
      <w:r>
        <w:t>problema</w:t>
      </w:r>
      <w:r>
        <w:rPr>
          <w:spacing w:val="-2"/>
        </w:rPr>
        <w:t xml:space="preserve"> </w:t>
      </w:r>
      <w:r>
        <w:t>probatorio</w:t>
      </w:r>
      <w:r>
        <w:rPr>
          <w:spacing w:val="-4"/>
        </w:rPr>
        <w:t xml:space="preserve"> </w:t>
      </w:r>
      <w:r>
        <w:t>que radica en la dificultad de saber quién es el autor de los disparos.</w:t>
      </w:r>
    </w:p>
    <w:p w:rsidR="004D11A7" w:rsidRDefault="00000000">
      <w:pPr>
        <w:pStyle w:val="Textoindependiente"/>
        <w:spacing w:before="161" w:line="259" w:lineRule="auto"/>
        <w:ind w:right="114" w:firstLine="707"/>
        <w:jc w:val="both"/>
      </w:pPr>
      <w:r>
        <w:t>A modo de ejemplo, entre 2015 y agosto de 2017 se registró un total de 121 casos de disparos injustificados, de un total nacional 71.232 denuncias e ingresos por infracción a la Ley N°17.798. De ellos solo hubo 13 sentencias condenatorias, 5 sentencias absolutorias, 25 fueron a archivo</w:t>
      </w:r>
      <w:r>
        <w:rPr>
          <w:spacing w:val="-3"/>
        </w:rPr>
        <w:t xml:space="preserve"> </w:t>
      </w:r>
      <w:r>
        <w:t>provisional,</w:t>
      </w:r>
      <w:r>
        <w:rPr>
          <w:spacing w:val="-7"/>
        </w:rPr>
        <w:t xml:space="preserve"> </w:t>
      </w:r>
      <w:r>
        <w:t>8</w:t>
      </w:r>
      <w:r>
        <w:rPr>
          <w:spacing w:val="-4"/>
        </w:rPr>
        <w:t xml:space="preserve"> </w:t>
      </w:r>
      <w:r>
        <w:t>agrupadas</w:t>
      </w:r>
      <w:r>
        <w:rPr>
          <w:spacing w:val="-4"/>
        </w:rPr>
        <w:t xml:space="preserve"> </w:t>
      </w:r>
      <w:r>
        <w:t>a</w:t>
      </w:r>
      <w:r>
        <w:rPr>
          <w:spacing w:val="-4"/>
        </w:rPr>
        <w:t xml:space="preserve"> </w:t>
      </w:r>
      <w:r>
        <w:t>otros</w:t>
      </w:r>
      <w:r>
        <w:rPr>
          <w:spacing w:val="-4"/>
        </w:rPr>
        <w:t xml:space="preserve"> </w:t>
      </w:r>
      <w:r>
        <w:t>casos,</w:t>
      </w:r>
      <w:r>
        <w:rPr>
          <w:spacing w:val="-6"/>
        </w:rPr>
        <w:t xml:space="preserve"> </w:t>
      </w:r>
      <w:r>
        <w:t>y</w:t>
      </w:r>
      <w:r>
        <w:rPr>
          <w:spacing w:val="-4"/>
        </w:rPr>
        <w:t xml:space="preserve"> </w:t>
      </w:r>
      <w:r>
        <w:t>el</w:t>
      </w:r>
      <w:r>
        <w:rPr>
          <w:spacing w:val="-4"/>
        </w:rPr>
        <w:t xml:space="preserve"> </w:t>
      </w:r>
      <w:r>
        <w:t>resto</w:t>
      </w:r>
      <w:r>
        <w:rPr>
          <w:spacing w:val="-3"/>
        </w:rPr>
        <w:t xml:space="preserve"> </w:t>
      </w:r>
      <w:r>
        <w:t>se</w:t>
      </w:r>
      <w:r>
        <w:rPr>
          <w:spacing w:val="-5"/>
        </w:rPr>
        <w:t xml:space="preserve"> </w:t>
      </w:r>
      <w:r>
        <w:t>reparte</w:t>
      </w:r>
      <w:r>
        <w:rPr>
          <w:spacing w:val="-4"/>
        </w:rPr>
        <w:t xml:space="preserve"> </w:t>
      </w:r>
      <w:r>
        <w:t>entre</w:t>
      </w:r>
      <w:r>
        <w:rPr>
          <w:spacing w:val="-4"/>
        </w:rPr>
        <w:t xml:space="preserve"> </w:t>
      </w:r>
      <w:r>
        <w:t>otras</w:t>
      </w:r>
      <w:r>
        <w:rPr>
          <w:spacing w:val="-4"/>
        </w:rPr>
        <w:t xml:space="preserve"> </w:t>
      </w:r>
      <w:r>
        <w:t>causales</w:t>
      </w:r>
      <w:r>
        <w:rPr>
          <w:spacing w:val="-4"/>
        </w:rPr>
        <w:t xml:space="preserve"> </w:t>
      </w:r>
      <w:r>
        <w:t>de</w:t>
      </w:r>
      <w:r>
        <w:rPr>
          <w:spacing w:val="-4"/>
        </w:rPr>
        <w:t xml:space="preserve"> </w:t>
      </w:r>
      <w:r>
        <w:t xml:space="preserve">término </w:t>
      </w:r>
      <w:r>
        <w:rPr>
          <w:vertAlign w:val="superscript"/>
        </w:rPr>
        <w:t>7</w:t>
      </w:r>
      <w:r>
        <w:t>, para el año 2019, “dentro de las 70 sentencias encontradas que discurren sobre el disparo injustificado 30 de ellas son plenamente absolutorias, 35 condenatorias, 4 mixtas (absolutorias y condenatorias) y 1 en que el Ministerio Público se desistió, a su vez de las 30 plenamente absolutorias, solo 1 lo hace por vía causal de justificación (legítima defensa) y de las 35 condenatorias, en sólo 2 oportunidades se pudo catastrar la vinculación cierta entre el término injustificadamente y las autorizaciones otorgadas por el derecho”.</w:t>
      </w:r>
      <w:r>
        <w:rPr>
          <w:vertAlign w:val="superscript"/>
        </w:rPr>
        <w:t>8</w:t>
      </w:r>
    </w:p>
    <w:p w:rsidR="004D11A7" w:rsidRDefault="00000000">
      <w:pPr>
        <w:pStyle w:val="Textoindependiente"/>
        <w:spacing w:before="158" w:line="259" w:lineRule="auto"/>
        <w:ind w:right="113" w:firstLine="707"/>
        <w:jc w:val="both"/>
      </w:pPr>
      <w:r>
        <w:t>Con</w:t>
      </w:r>
      <w:r>
        <w:rPr>
          <w:spacing w:val="-1"/>
        </w:rPr>
        <w:t xml:space="preserve"> </w:t>
      </w:r>
      <w:r>
        <w:t>todo</w:t>
      </w:r>
      <w:r>
        <w:rPr>
          <w:spacing w:val="-2"/>
        </w:rPr>
        <w:t xml:space="preserve"> </w:t>
      </w:r>
      <w:r>
        <w:t>ello</w:t>
      </w:r>
      <w:r>
        <w:rPr>
          <w:spacing w:val="-2"/>
        </w:rPr>
        <w:t xml:space="preserve"> </w:t>
      </w:r>
      <w:r>
        <w:t>presente,</w:t>
      </w:r>
      <w:r>
        <w:rPr>
          <w:spacing w:val="-2"/>
        </w:rPr>
        <w:t xml:space="preserve"> </w:t>
      </w:r>
      <w:r>
        <w:t>es</w:t>
      </w:r>
      <w:r>
        <w:rPr>
          <w:spacing w:val="-4"/>
        </w:rPr>
        <w:t xml:space="preserve"> </w:t>
      </w:r>
      <w:r>
        <w:t>prudente enarbolar</w:t>
      </w:r>
      <w:r>
        <w:rPr>
          <w:spacing w:val="-1"/>
        </w:rPr>
        <w:t xml:space="preserve"> </w:t>
      </w:r>
      <w:r>
        <w:t>la necesidad</w:t>
      </w:r>
      <w:r>
        <w:rPr>
          <w:spacing w:val="-1"/>
        </w:rPr>
        <w:t xml:space="preserve"> </w:t>
      </w:r>
      <w:r>
        <w:t>de establecer</w:t>
      </w:r>
      <w:r>
        <w:rPr>
          <w:spacing w:val="-3"/>
        </w:rPr>
        <w:t xml:space="preserve"> </w:t>
      </w:r>
      <w:r>
        <w:t>una pena acorde a</w:t>
      </w:r>
      <w:r>
        <w:rPr>
          <w:spacing w:val="-11"/>
        </w:rPr>
        <w:t xml:space="preserve"> </w:t>
      </w:r>
      <w:r>
        <w:t>la</w:t>
      </w:r>
      <w:r>
        <w:rPr>
          <w:spacing w:val="-11"/>
        </w:rPr>
        <w:t xml:space="preserve"> </w:t>
      </w:r>
      <w:r>
        <w:t>gravedad</w:t>
      </w:r>
      <w:r>
        <w:rPr>
          <w:spacing w:val="-12"/>
        </w:rPr>
        <w:t xml:space="preserve"> </w:t>
      </w:r>
      <w:r>
        <w:t>de</w:t>
      </w:r>
      <w:r>
        <w:rPr>
          <w:spacing w:val="-10"/>
        </w:rPr>
        <w:t xml:space="preserve"> </w:t>
      </w:r>
      <w:r>
        <w:t>las</w:t>
      </w:r>
      <w:r>
        <w:rPr>
          <w:spacing w:val="-13"/>
        </w:rPr>
        <w:t xml:space="preserve"> </w:t>
      </w:r>
      <w:r>
        <w:t>circunstancias</w:t>
      </w:r>
      <w:r>
        <w:rPr>
          <w:spacing w:val="-9"/>
        </w:rPr>
        <w:t xml:space="preserve"> </w:t>
      </w:r>
      <w:r>
        <w:t>para</w:t>
      </w:r>
      <w:r>
        <w:rPr>
          <w:spacing w:val="-13"/>
        </w:rPr>
        <w:t xml:space="preserve"> </w:t>
      </w:r>
      <w:r>
        <w:t>los</w:t>
      </w:r>
      <w:r>
        <w:rPr>
          <w:spacing w:val="-12"/>
        </w:rPr>
        <w:t xml:space="preserve"> </w:t>
      </w:r>
      <w:r>
        <w:t>autores</w:t>
      </w:r>
      <w:r>
        <w:rPr>
          <w:spacing w:val="-12"/>
        </w:rPr>
        <w:t xml:space="preserve"> </w:t>
      </w:r>
      <w:r>
        <w:t>de</w:t>
      </w:r>
      <w:r>
        <w:rPr>
          <w:spacing w:val="-12"/>
        </w:rPr>
        <w:t xml:space="preserve"> </w:t>
      </w:r>
      <w:r>
        <w:t>disparos</w:t>
      </w:r>
      <w:r>
        <w:rPr>
          <w:spacing w:val="-13"/>
        </w:rPr>
        <w:t xml:space="preserve"> </w:t>
      </w:r>
      <w:r>
        <w:t>injustificados</w:t>
      </w:r>
      <w:r>
        <w:rPr>
          <w:spacing w:val="-9"/>
        </w:rPr>
        <w:t xml:space="preserve"> </w:t>
      </w:r>
      <w:r>
        <w:t>cuando</w:t>
      </w:r>
      <w:r>
        <w:rPr>
          <w:spacing w:val="-9"/>
        </w:rPr>
        <w:t xml:space="preserve"> </w:t>
      </w:r>
      <w:r>
        <w:t>en</w:t>
      </w:r>
      <w:r>
        <w:rPr>
          <w:spacing w:val="-13"/>
        </w:rPr>
        <w:t xml:space="preserve"> </w:t>
      </w:r>
      <w:r>
        <w:t>tal</w:t>
      </w:r>
      <w:r>
        <w:rPr>
          <w:spacing w:val="-10"/>
        </w:rPr>
        <w:t xml:space="preserve"> </w:t>
      </w:r>
      <w:r>
        <w:t>contexto y por ocasión de dichos disparos resultaré una persona fallecida o lesionada gravemente, en base de que el disparo injustificado constituye una amenaza deliberada para la seguridad pública pero que especialmente puede terminar en un resultado extremadamente más peligroso, afectando la vida, la integridad física y la salud de los miembros de la sociedad.</w:t>
      </w:r>
    </w:p>
    <w:p w:rsidR="004D11A7" w:rsidRDefault="004D11A7">
      <w:pPr>
        <w:pStyle w:val="Textoindependiente"/>
        <w:ind w:left="0"/>
      </w:pPr>
    </w:p>
    <w:p w:rsidR="004D11A7" w:rsidRDefault="004D11A7">
      <w:pPr>
        <w:pStyle w:val="Textoindependiente"/>
        <w:ind w:left="0"/>
      </w:pPr>
    </w:p>
    <w:p w:rsidR="004D11A7" w:rsidRDefault="004D11A7">
      <w:pPr>
        <w:pStyle w:val="Textoindependiente"/>
        <w:spacing w:before="253"/>
        <w:ind w:left="0"/>
      </w:pPr>
    </w:p>
    <w:p w:rsidR="004D11A7" w:rsidRDefault="00000000">
      <w:pPr>
        <w:pStyle w:val="Ttulo2"/>
        <w:numPr>
          <w:ilvl w:val="0"/>
          <w:numId w:val="1"/>
        </w:numPr>
        <w:tabs>
          <w:tab w:val="left" w:pos="1092"/>
        </w:tabs>
        <w:ind w:left="1092" w:hanging="282"/>
        <w:jc w:val="left"/>
      </w:pPr>
      <w:r>
        <w:t>Contenido</w:t>
      </w:r>
      <w:r>
        <w:rPr>
          <w:spacing w:val="-8"/>
        </w:rPr>
        <w:t xml:space="preserve"> </w:t>
      </w:r>
      <w:r>
        <w:t>del</w:t>
      </w:r>
      <w:r>
        <w:rPr>
          <w:spacing w:val="-7"/>
        </w:rPr>
        <w:t xml:space="preserve"> </w:t>
      </w:r>
      <w:r>
        <w:rPr>
          <w:spacing w:val="-2"/>
        </w:rPr>
        <w:t>Proyecto</w:t>
      </w:r>
    </w:p>
    <w:p w:rsidR="004D11A7" w:rsidRDefault="00000000">
      <w:pPr>
        <w:pStyle w:val="Textoindependiente"/>
        <w:spacing w:before="180" w:line="259" w:lineRule="auto"/>
        <w:ind w:right="115" w:firstLine="707"/>
        <w:jc w:val="both"/>
      </w:pPr>
      <w:r>
        <w:t>El contenido del proyecto radica en establecer una pena acorde y suficiente a aquellos actores</w:t>
      </w:r>
      <w:r>
        <w:rPr>
          <w:spacing w:val="-13"/>
        </w:rPr>
        <w:t xml:space="preserve"> </w:t>
      </w:r>
      <w:r>
        <w:t>que</w:t>
      </w:r>
      <w:r>
        <w:rPr>
          <w:spacing w:val="-12"/>
        </w:rPr>
        <w:t xml:space="preserve"> </w:t>
      </w:r>
      <w:r>
        <w:t>dan</w:t>
      </w:r>
      <w:r>
        <w:rPr>
          <w:spacing w:val="-13"/>
        </w:rPr>
        <w:t xml:space="preserve"> </w:t>
      </w:r>
      <w:r>
        <w:t>muerte</w:t>
      </w:r>
      <w:r>
        <w:rPr>
          <w:spacing w:val="-12"/>
        </w:rPr>
        <w:t xml:space="preserve"> </w:t>
      </w:r>
      <w:r>
        <w:t>a</w:t>
      </w:r>
      <w:r>
        <w:rPr>
          <w:spacing w:val="-13"/>
        </w:rPr>
        <w:t xml:space="preserve"> </w:t>
      </w:r>
      <w:r>
        <w:t>un</w:t>
      </w:r>
      <w:r>
        <w:rPr>
          <w:spacing w:val="-12"/>
        </w:rPr>
        <w:t xml:space="preserve"> </w:t>
      </w:r>
      <w:r>
        <w:t>individuo</w:t>
      </w:r>
      <w:r>
        <w:rPr>
          <w:spacing w:val="-13"/>
        </w:rPr>
        <w:t xml:space="preserve"> </w:t>
      </w:r>
      <w:r>
        <w:t>o</w:t>
      </w:r>
      <w:r>
        <w:rPr>
          <w:spacing w:val="-12"/>
        </w:rPr>
        <w:t xml:space="preserve"> </w:t>
      </w:r>
      <w:r>
        <w:t>causan</w:t>
      </w:r>
      <w:r>
        <w:rPr>
          <w:spacing w:val="-12"/>
        </w:rPr>
        <w:t xml:space="preserve"> </w:t>
      </w:r>
      <w:r>
        <w:t>lesiones</w:t>
      </w:r>
      <w:r>
        <w:rPr>
          <w:spacing w:val="-13"/>
        </w:rPr>
        <w:t xml:space="preserve"> </w:t>
      </w:r>
      <w:r>
        <w:t>graves</w:t>
      </w:r>
      <w:r>
        <w:rPr>
          <w:spacing w:val="-12"/>
        </w:rPr>
        <w:t xml:space="preserve"> </w:t>
      </w:r>
      <w:r>
        <w:t>a</w:t>
      </w:r>
      <w:r>
        <w:rPr>
          <w:spacing w:val="-13"/>
        </w:rPr>
        <w:t xml:space="preserve"> </w:t>
      </w:r>
      <w:r>
        <w:t>una</w:t>
      </w:r>
      <w:r>
        <w:rPr>
          <w:spacing w:val="-12"/>
        </w:rPr>
        <w:t xml:space="preserve"> </w:t>
      </w:r>
      <w:r>
        <w:t>persona</w:t>
      </w:r>
      <w:r>
        <w:rPr>
          <w:spacing w:val="-13"/>
        </w:rPr>
        <w:t xml:space="preserve"> </w:t>
      </w:r>
      <w:r>
        <w:t>con</w:t>
      </w:r>
      <w:r>
        <w:rPr>
          <w:spacing w:val="-12"/>
        </w:rPr>
        <w:t xml:space="preserve"> </w:t>
      </w:r>
      <w:r>
        <w:t>ocasión</w:t>
      </w:r>
      <w:r>
        <w:rPr>
          <w:spacing w:val="-12"/>
        </w:rPr>
        <w:t xml:space="preserve"> </w:t>
      </w:r>
      <w:r>
        <w:t>del</w:t>
      </w:r>
      <w:r>
        <w:rPr>
          <w:spacing w:val="-13"/>
        </w:rPr>
        <w:t xml:space="preserve"> </w:t>
      </w:r>
      <w:r>
        <w:t>delito de disparos injustificados.</w:t>
      </w:r>
    </w:p>
    <w:p w:rsidR="004D11A7" w:rsidRDefault="00000000">
      <w:pPr>
        <w:pStyle w:val="Textoindependiente"/>
        <w:spacing w:before="160" w:line="259" w:lineRule="auto"/>
        <w:ind w:right="120" w:firstLine="707"/>
        <w:jc w:val="both"/>
      </w:pPr>
      <w:r>
        <w:t>Por lo tanto, se propone incorporar un nuevo inciso, al artículo 14 D, de la ley N° 17.798, sobre</w:t>
      </w:r>
      <w:r>
        <w:rPr>
          <w:spacing w:val="-6"/>
        </w:rPr>
        <w:t xml:space="preserve"> </w:t>
      </w:r>
      <w:r>
        <w:t>Control</w:t>
      </w:r>
      <w:r>
        <w:rPr>
          <w:spacing w:val="-6"/>
        </w:rPr>
        <w:t xml:space="preserve"> </w:t>
      </w:r>
      <w:r>
        <w:t>de</w:t>
      </w:r>
      <w:r>
        <w:rPr>
          <w:spacing w:val="-6"/>
        </w:rPr>
        <w:t xml:space="preserve"> </w:t>
      </w:r>
      <w:r>
        <w:t>Armas,</w:t>
      </w:r>
      <w:r>
        <w:rPr>
          <w:spacing w:val="-6"/>
        </w:rPr>
        <w:t xml:space="preserve"> </w:t>
      </w:r>
      <w:r>
        <w:t>cuyo</w:t>
      </w:r>
      <w:r>
        <w:rPr>
          <w:spacing w:val="-7"/>
        </w:rPr>
        <w:t xml:space="preserve"> </w:t>
      </w:r>
      <w:r>
        <w:t>texto</w:t>
      </w:r>
      <w:r>
        <w:rPr>
          <w:spacing w:val="-7"/>
        </w:rPr>
        <w:t xml:space="preserve"> </w:t>
      </w:r>
      <w:r>
        <w:t>refundido,</w:t>
      </w:r>
      <w:r>
        <w:rPr>
          <w:spacing w:val="-6"/>
        </w:rPr>
        <w:t xml:space="preserve"> </w:t>
      </w:r>
      <w:r>
        <w:t>coordinado</w:t>
      </w:r>
      <w:r>
        <w:rPr>
          <w:spacing w:val="-6"/>
        </w:rPr>
        <w:t xml:space="preserve"> </w:t>
      </w:r>
      <w:r>
        <w:t>y</w:t>
      </w:r>
      <w:r>
        <w:rPr>
          <w:spacing w:val="-6"/>
        </w:rPr>
        <w:t xml:space="preserve"> </w:t>
      </w:r>
      <w:r>
        <w:t>sistematizado</w:t>
      </w:r>
      <w:r>
        <w:rPr>
          <w:spacing w:val="-6"/>
        </w:rPr>
        <w:t xml:space="preserve"> </w:t>
      </w:r>
      <w:r>
        <w:t>fue</w:t>
      </w:r>
      <w:r>
        <w:rPr>
          <w:spacing w:val="-8"/>
        </w:rPr>
        <w:t xml:space="preserve"> </w:t>
      </w:r>
      <w:r>
        <w:t>fijado</w:t>
      </w:r>
      <w:r>
        <w:rPr>
          <w:spacing w:val="-6"/>
        </w:rPr>
        <w:t xml:space="preserve"> </w:t>
      </w:r>
      <w:r>
        <w:t>por</w:t>
      </w:r>
      <w:r>
        <w:rPr>
          <w:spacing w:val="-8"/>
        </w:rPr>
        <w:t xml:space="preserve"> </w:t>
      </w:r>
      <w:r>
        <w:t>el</w:t>
      </w:r>
      <w:r>
        <w:rPr>
          <w:spacing w:val="-6"/>
        </w:rPr>
        <w:t xml:space="preserve"> </w:t>
      </w:r>
      <w:r>
        <w:t>Decreto 400, de 1978, del Ministerio de Defensa Nacional, cuyo contenido es el siguiente:</w:t>
      </w:r>
    </w:p>
    <w:p w:rsidR="004D11A7" w:rsidRDefault="00000000">
      <w:pPr>
        <w:pStyle w:val="Textoindependiente"/>
        <w:spacing w:before="160" w:line="259" w:lineRule="auto"/>
        <w:ind w:right="117" w:firstLine="707"/>
        <w:jc w:val="both"/>
      </w:pPr>
      <w:r>
        <w:t>“Si</w:t>
      </w:r>
      <w:r>
        <w:rPr>
          <w:spacing w:val="-9"/>
        </w:rPr>
        <w:t xml:space="preserve"> </w:t>
      </w:r>
      <w:r>
        <w:t>con</w:t>
      </w:r>
      <w:r>
        <w:rPr>
          <w:spacing w:val="-12"/>
        </w:rPr>
        <w:t xml:space="preserve"> </w:t>
      </w:r>
      <w:r>
        <w:t>ocasión</w:t>
      </w:r>
      <w:r>
        <w:rPr>
          <w:spacing w:val="-12"/>
        </w:rPr>
        <w:t xml:space="preserve"> </w:t>
      </w:r>
      <w:r>
        <w:t>de</w:t>
      </w:r>
      <w:r>
        <w:rPr>
          <w:spacing w:val="-8"/>
        </w:rPr>
        <w:t xml:space="preserve"> </w:t>
      </w:r>
      <w:r>
        <w:t>los</w:t>
      </w:r>
      <w:r>
        <w:rPr>
          <w:spacing w:val="-9"/>
        </w:rPr>
        <w:t xml:space="preserve"> </w:t>
      </w:r>
      <w:r>
        <w:t>delitos</w:t>
      </w:r>
      <w:r>
        <w:rPr>
          <w:spacing w:val="-9"/>
        </w:rPr>
        <w:t xml:space="preserve"> </w:t>
      </w:r>
      <w:r>
        <w:t>contemplados</w:t>
      </w:r>
      <w:r>
        <w:rPr>
          <w:spacing w:val="-9"/>
        </w:rPr>
        <w:t xml:space="preserve"> </w:t>
      </w:r>
      <w:r>
        <w:t>en</w:t>
      </w:r>
      <w:r>
        <w:rPr>
          <w:spacing w:val="-11"/>
        </w:rPr>
        <w:t xml:space="preserve"> </w:t>
      </w:r>
      <w:r>
        <w:t>el</w:t>
      </w:r>
      <w:r>
        <w:rPr>
          <w:spacing w:val="-8"/>
        </w:rPr>
        <w:t xml:space="preserve"> </w:t>
      </w:r>
      <w:r>
        <w:t>inciso</w:t>
      </w:r>
      <w:r>
        <w:rPr>
          <w:spacing w:val="-7"/>
        </w:rPr>
        <w:t xml:space="preserve"> </w:t>
      </w:r>
      <w:r>
        <w:t>quinto</w:t>
      </w:r>
      <w:r>
        <w:rPr>
          <w:spacing w:val="-10"/>
        </w:rPr>
        <w:t xml:space="preserve"> </w:t>
      </w:r>
      <w:r>
        <w:t>se</w:t>
      </w:r>
      <w:r>
        <w:rPr>
          <w:spacing w:val="-10"/>
        </w:rPr>
        <w:t xml:space="preserve"> </w:t>
      </w:r>
      <w:r>
        <w:t>produjere</w:t>
      </w:r>
      <w:r>
        <w:rPr>
          <w:spacing w:val="-10"/>
        </w:rPr>
        <w:t xml:space="preserve"> </w:t>
      </w:r>
      <w:r>
        <w:t>la</w:t>
      </w:r>
      <w:r>
        <w:rPr>
          <w:spacing w:val="-9"/>
        </w:rPr>
        <w:t xml:space="preserve"> </w:t>
      </w:r>
      <w:r>
        <w:t>muerte</w:t>
      </w:r>
      <w:r>
        <w:rPr>
          <w:spacing w:val="-10"/>
        </w:rPr>
        <w:t xml:space="preserve"> </w:t>
      </w:r>
      <w:r>
        <w:t>de</w:t>
      </w:r>
      <w:r>
        <w:rPr>
          <w:spacing w:val="-8"/>
        </w:rPr>
        <w:t xml:space="preserve"> </w:t>
      </w:r>
      <w:r>
        <w:t>un individuo o se causaren algunas de las lesiones comprendidas en los artículos 396 inciso primero</w:t>
      </w:r>
      <w:r>
        <w:rPr>
          <w:spacing w:val="-2"/>
        </w:rPr>
        <w:t xml:space="preserve"> </w:t>
      </w:r>
      <w:r>
        <w:t>o 397 N.º 1, ambas del Código Penal, se impondrá la pena de presidio mayor en su grado máximo.”</w:t>
      </w:r>
    </w:p>
    <w:p w:rsidR="004D11A7" w:rsidRDefault="004D11A7">
      <w:pPr>
        <w:pStyle w:val="Textoindependiente"/>
        <w:ind w:left="0"/>
        <w:rPr>
          <w:sz w:val="20"/>
        </w:rPr>
      </w:pPr>
    </w:p>
    <w:p w:rsidR="004D11A7" w:rsidRDefault="00000000">
      <w:pPr>
        <w:pStyle w:val="Textoindependiente"/>
        <w:spacing w:before="154"/>
        <w:ind w:left="0"/>
        <w:rPr>
          <w:sz w:val="20"/>
        </w:rPr>
      </w:pPr>
      <w:r>
        <w:rPr>
          <w:noProof/>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268648</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657179" id="Graphic 5" o:spid="_x0000_s1026" style="position:absolute;margin-left:85.1pt;margin-top:21.1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" path="m1829054,l,,,9144r1829054,l1829054,xe" fillcolor="black" stroked="f">
                <v:path arrowok="t"/>
                <w10:wrap type="topAndBottom" anchorx="page"/>
              </v:shape>
            </w:pict>
          </mc:Fallback>
        </mc:AlternateContent>
      </w:r>
    </w:p>
    <w:p w:rsidR="004D11A7" w:rsidRDefault="00000000">
      <w:pPr>
        <w:spacing w:before="102"/>
        <w:ind w:left="102"/>
        <w:rPr>
          <w:sz w:val="20"/>
        </w:rPr>
      </w:pPr>
      <w:r>
        <w:rPr>
          <w:sz w:val="20"/>
          <w:vertAlign w:val="superscript"/>
        </w:rPr>
        <w:t>7</w:t>
      </w:r>
      <w:r>
        <w:rPr>
          <w:spacing w:val="-5"/>
          <w:sz w:val="20"/>
        </w:rPr>
        <w:t xml:space="preserve"> </w:t>
      </w:r>
      <w:r>
        <w:rPr>
          <w:sz w:val="20"/>
        </w:rPr>
        <w:t>La</w:t>
      </w:r>
      <w:r>
        <w:rPr>
          <w:spacing w:val="-4"/>
          <w:sz w:val="20"/>
        </w:rPr>
        <w:t xml:space="preserve"> </w:t>
      </w:r>
      <w:r>
        <w:rPr>
          <w:sz w:val="20"/>
        </w:rPr>
        <w:t>Ley</w:t>
      </w:r>
      <w:r>
        <w:rPr>
          <w:spacing w:val="-4"/>
          <w:sz w:val="20"/>
        </w:rPr>
        <w:t xml:space="preserve"> </w:t>
      </w:r>
      <w:r>
        <w:rPr>
          <w:sz w:val="20"/>
        </w:rPr>
        <w:t>N°17.798,</w:t>
      </w:r>
      <w:r>
        <w:rPr>
          <w:spacing w:val="-4"/>
          <w:sz w:val="20"/>
        </w:rPr>
        <w:t xml:space="preserve"> </w:t>
      </w:r>
      <w:r>
        <w:rPr>
          <w:sz w:val="20"/>
        </w:rPr>
        <w:t>sobre</w:t>
      </w:r>
      <w:r>
        <w:rPr>
          <w:spacing w:val="-5"/>
          <w:sz w:val="20"/>
        </w:rPr>
        <w:t xml:space="preserve"> </w:t>
      </w:r>
      <w:r>
        <w:rPr>
          <w:sz w:val="20"/>
        </w:rPr>
        <w:t>control</w:t>
      </w:r>
      <w:r>
        <w:rPr>
          <w:spacing w:val="-5"/>
          <w:sz w:val="20"/>
        </w:rPr>
        <w:t xml:space="preserve"> </w:t>
      </w:r>
      <w:r>
        <w:rPr>
          <w:sz w:val="20"/>
        </w:rPr>
        <w:t>de</w:t>
      </w:r>
      <w:r>
        <w:rPr>
          <w:spacing w:val="-5"/>
          <w:sz w:val="20"/>
        </w:rPr>
        <w:t xml:space="preserve"> </w:t>
      </w:r>
      <w:r>
        <w:rPr>
          <w:sz w:val="20"/>
        </w:rPr>
        <w:t>armas.</w:t>
      </w:r>
      <w:r>
        <w:rPr>
          <w:spacing w:val="-5"/>
          <w:sz w:val="20"/>
        </w:rPr>
        <w:t xml:space="preserve"> </w:t>
      </w:r>
      <w:r>
        <w:rPr>
          <w:sz w:val="20"/>
        </w:rPr>
        <w:t>Problemas</w:t>
      </w:r>
      <w:r>
        <w:rPr>
          <w:spacing w:val="-5"/>
          <w:sz w:val="20"/>
        </w:rPr>
        <w:t xml:space="preserve"> </w:t>
      </w:r>
      <w:r>
        <w:rPr>
          <w:sz w:val="20"/>
        </w:rPr>
        <w:t>de</w:t>
      </w:r>
      <w:r>
        <w:rPr>
          <w:spacing w:val="-5"/>
          <w:sz w:val="20"/>
        </w:rPr>
        <w:t xml:space="preserve"> </w:t>
      </w:r>
      <w:r>
        <w:rPr>
          <w:sz w:val="20"/>
        </w:rPr>
        <w:t>aplicación</w:t>
      </w:r>
      <w:r>
        <w:rPr>
          <w:spacing w:val="-4"/>
          <w:sz w:val="20"/>
        </w:rPr>
        <w:t xml:space="preserve"> </w:t>
      </w:r>
      <w:r>
        <w:rPr>
          <w:sz w:val="20"/>
        </w:rPr>
        <w:t>tras</w:t>
      </w:r>
      <w:r>
        <w:rPr>
          <w:spacing w:val="-5"/>
          <w:sz w:val="20"/>
        </w:rPr>
        <w:t xml:space="preserve"> </w:t>
      </w:r>
      <w:r>
        <w:rPr>
          <w:sz w:val="20"/>
        </w:rPr>
        <w:t>la</w:t>
      </w:r>
      <w:r>
        <w:rPr>
          <w:spacing w:val="-4"/>
          <w:sz w:val="20"/>
        </w:rPr>
        <w:t xml:space="preserve"> </w:t>
      </w:r>
      <w:r>
        <w:rPr>
          <w:sz w:val="20"/>
        </w:rPr>
        <w:t>reforma</w:t>
      </w:r>
      <w:r>
        <w:rPr>
          <w:spacing w:val="-4"/>
          <w:sz w:val="20"/>
        </w:rPr>
        <w:t xml:space="preserve"> </w:t>
      </w:r>
      <w:r>
        <w:rPr>
          <w:sz w:val="20"/>
        </w:rPr>
        <w:t>de</w:t>
      </w:r>
      <w:r>
        <w:rPr>
          <w:spacing w:val="-5"/>
          <w:sz w:val="20"/>
        </w:rPr>
        <w:t xml:space="preserve"> </w:t>
      </w:r>
      <w:r>
        <w:rPr>
          <w:sz w:val="20"/>
        </w:rPr>
        <w:t>la</w:t>
      </w:r>
      <w:r>
        <w:rPr>
          <w:spacing w:val="-4"/>
          <w:sz w:val="20"/>
        </w:rPr>
        <w:t xml:space="preserve"> </w:t>
      </w:r>
      <w:r>
        <w:rPr>
          <w:sz w:val="20"/>
        </w:rPr>
        <w:t>Ley</w:t>
      </w:r>
      <w:r>
        <w:rPr>
          <w:spacing w:val="-4"/>
          <w:sz w:val="20"/>
        </w:rPr>
        <w:t xml:space="preserve"> </w:t>
      </w:r>
      <w:r>
        <w:rPr>
          <w:sz w:val="20"/>
        </w:rPr>
        <w:t>N°20.813 Myrna Villegas Díaz</w:t>
      </w:r>
    </w:p>
    <w:p w:rsidR="004D11A7" w:rsidRDefault="00000000">
      <w:pPr>
        <w:spacing w:line="243" w:lineRule="exact"/>
        <w:ind w:left="102"/>
        <w:rPr>
          <w:sz w:val="20"/>
        </w:rPr>
      </w:pPr>
      <w:r>
        <w:rPr>
          <w:sz w:val="20"/>
          <w:vertAlign w:val="superscript"/>
        </w:rPr>
        <w:t>8</w:t>
      </w:r>
      <w:r>
        <w:rPr>
          <w:spacing w:val="-10"/>
          <w:sz w:val="20"/>
        </w:rPr>
        <w:t xml:space="preserve"> </w:t>
      </w:r>
      <w:r>
        <w:rPr>
          <w:sz w:val="20"/>
        </w:rPr>
        <w:t>Pereira,</w:t>
      </w:r>
      <w:r>
        <w:rPr>
          <w:spacing w:val="-7"/>
          <w:sz w:val="20"/>
        </w:rPr>
        <w:t xml:space="preserve"> </w:t>
      </w:r>
      <w:r>
        <w:rPr>
          <w:sz w:val="20"/>
        </w:rPr>
        <w:t>Patricio.</w:t>
      </w:r>
      <w:r>
        <w:rPr>
          <w:spacing w:val="-8"/>
          <w:sz w:val="20"/>
        </w:rPr>
        <w:t xml:space="preserve"> </w:t>
      </w:r>
      <w:r>
        <w:rPr>
          <w:sz w:val="20"/>
        </w:rPr>
        <w:t>Ruz,</w:t>
      </w:r>
      <w:r>
        <w:rPr>
          <w:spacing w:val="-7"/>
          <w:sz w:val="20"/>
        </w:rPr>
        <w:t xml:space="preserve"> </w:t>
      </w:r>
      <w:r>
        <w:rPr>
          <w:sz w:val="20"/>
        </w:rPr>
        <w:t>Camilo.</w:t>
      </w:r>
      <w:r>
        <w:rPr>
          <w:spacing w:val="-5"/>
          <w:sz w:val="20"/>
        </w:rPr>
        <w:t xml:space="preserve"> </w:t>
      </w:r>
      <w:r>
        <w:rPr>
          <w:sz w:val="20"/>
        </w:rPr>
        <w:t>“Análisis</w:t>
      </w:r>
      <w:r>
        <w:rPr>
          <w:spacing w:val="-9"/>
          <w:sz w:val="20"/>
        </w:rPr>
        <w:t xml:space="preserve"> </w:t>
      </w:r>
      <w:r>
        <w:rPr>
          <w:sz w:val="20"/>
        </w:rPr>
        <w:t>del</w:t>
      </w:r>
      <w:r>
        <w:rPr>
          <w:spacing w:val="-8"/>
          <w:sz w:val="20"/>
        </w:rPr>
        <w:t xml:space="preserve"> </w:t>
      </w:r>
      <w:r>
        <w:rPr>
          <w:sz w:val="20"/>
        </w:rPr>
        <w:t>artículo</w:t>
      </w:r>
      <w:r>
        <w:rPr>
          <w:spacing w:val="-7"/>
          <w:sz w:val="20"/>
        </w:rPr>
        <w:t xml:space="preserve"> </w:t>
      </w:r>
      <w:r>
        <w:rPr>
          <w:sz w:val="20"/>
        </w:rPr>
        <w:t>14</w:t>
      </w:r>
      <w:r>
        <w:rPr>
          <w:spacing w:val="-8"/>
          <w:sz w:val="20"/>
        </w:rPr>
        <w:t xml:space="preserve"> </w:t>
      </w:r>
      <w:r>
        <w:rPr>
          <w:sz w:val="20"/>
        </w:rPr>
        <w:t>D</w:t>
      </w:r>
      <w:r>
        <w:rPr>
          <w:spacing w:val="-7"/>
          <w:sz w:val="20"/>
        </w:rPr>
        <w:t xml:space="preserve"> </w:t>
      </w:r>
      <w:r>
        <w:rPr>
          <w:sz w:val="20"/>
        </w:rPr>
        <w:t>inciso</w:t>
      </w:r>
      <w:r>
        <w:rPr>
          <w:spacing w:val="-7"/>
          <w:sz w:val="20"/>
        </w:rPr>
        <w:t xml:space="preserve"> </w:t>
      </w:r>
      <w:r>
        <w:rPr>
          <w:sz w:val="20"/>
        </w:rPr>
        <w:t>IV</w:t>
      </w:r>
      <w:r>
        <w:rPr>
          <w:spacing w:val="-8"/>
          <w:sz w:val="20"/>
        </w:rPr>
        <w:t xml:space="preserve"> </w:t>
      </w:r>
      <w:r>
        <w:rPr>
          <w:sz w:val="20"/>
        </w:rPr>
        <w:t>ley</w:t>
      </w:r>
      <w:r>
        <w:rPr>
          <w:spacing w:val="-7"/>
          <w:sz w:val="20"/>
        </w:rPr>
        <w:t xml:space="preserve"> </w:t>
      </w:r>
      <w:r>
        <w:rPr>
          <w:sz w:val="20"/>
        </w:rPr>
        <w:t>N°</w:t>
      </w:r>
      <w:r>
        <w:rPr>
          <w:spacing w:val="-8"/>
          <w:sz w:val="20"/>
        </w:rPr>
        <w:t xml:space="preserve"> </w:t>
      </w:r>
      <w:r>
        <w:rPr>
          <w:sz w:val="20"/>
        </w:rPr>
        <w:t>17.798</w:t>
      </w:r>
      <w:r>
        <w:rPr>
          <w:spacing w:val="-8"/>
          <w:sz w:val="20"/>
        </w:rPr>
        <w:t xml:space="preserve"> </w:t>
      </w:r>
      <w:r>
        <w:rPr>
          <w:sz w:val="20"/>
        </w:rPr>
        <w:t>delito</w:t>
      </w:r>
      <w:r>
        <w:rPr>
          <w:spacing w:val="-7"/>
          <w:sz w:val="20"/>
        </w:rPr>
        <w:t xml:space="preserve"> </w:t>
      </w:r>
      <w:r>
        <w:rPr>
          <w:sz w:val="20"/>
        </w:rPr>
        <w:t>de</w:t>
      </w:r>
      <w:r>
        <w:rPr>
          <w:spacing w:val="-7"/>
          <w:sz w:val="20"/>
        </w:rPr>
        <w:t xml:space="preserve"> </w:t>
      </w:r>
      <w:r>
        <w:rPr>
          <w:spacing w:val="-2"/>
          <w:sz w:val="20"/>
        </w:rPr>
        <w:t>disparo</w:t>
      </w:r>
    </w:p>
    <w:p w:rsidR="004D11A7" w:rsidRDefault="00000000">
      <w:pPr>
        <w:spacing w:before="1"/>
        <w:ind w:left="102"/>
        <w:rPr>
          <w:sz w:val="20"/>
        </w:rPr>
      </w:pPr>
      <w:r>
        <w:rPr>
          <w:sz w:val="20"/>
        </w:rPr>
        <w:t>injustificado”.</w:t>
      </w:r>
      <w:r>
        <w:rPr>
          <w:spacing w:val="-8"/>
          <w:sz w:val="20"/>
        </w:rPr>
        <w:t xml:space="preserve"> </w:t>
      </w:r>
      <w:r>
        <w:rPr>
          <w:sz w:val="20"/>
        </w:rPr>
        <w:t>Tesis</w:t>
      </w:r>
      <w:r>
        <w:rPr>
          <w:spacing w:val="-9"/>
          <w:sz w:val="20"/>
        </w:rPr>
        <w:t xml:space="preserve"> </w:t>
      </w:r>
      <w:r>
        <w:rPr>
          <w:sz w:val="20"/>
        </w:rPr>
        <w:t>para</w:t>
      </w:r>
      <w:r>
        <w:rPr>
          <w:spacing w:val="-8"/>
          <w:sz w:val="20"/>
        </w:rPr>
        <w:t xml:space="preserve"> </w:t>
      </w:r>
      <w:r>
        <w:rPr>
          <w:sz w:val="20"/>
        </w:rPr>
        <w:t>optar</w:t>
      </w:r>
      <w:r>
        <w:rPr>
          <w:spacing w:val="-6"/>
          <w:sz w:val="20"/>
        </w:rPr>
        <w:t xml:space="preserve"> </w:t>
      </w:r>
      <w:r>
        <w:rPr>
          <w:sz w:val="20"/>
        </w:rPr>
        <w:t>al</w:t>
      </w:r>
      <w:r>
        <w:rPr>
          <w:spacing w:val="-9"/>
          <w:sz w:val="20"/>
        </w:rPr>
        <w:t xml:space="preserve"> </w:t>
      </w:r>
      <w:r>
        <w:rPr>
          <w:sz w:val="20"/>
        </w:rPr>
        <w:t>grado</w:t>
      </w:r>
      <w:r>
        <w:rPr>
          <w:spacing w:val="-8"/>
          <w:sz w:val="20"/>
        </w:rPr>
        <w:t xml:space="preserve"> </w:t>
      </w:r>
      <w:r>
        <w:rPr>
          <w:sz w:val="20"/>
        </w:rPr>
        <w:t>de</w:t>
      </w:r>
      <w:r>
        <w:rPr>
          <w:spacing w:val="-9"/>
          <w:sz w:val="20"/>
        </w:rPr>
        <w:t xml:space="preserve"> </w:t>
      </w:r>
      <w:r>
        <w:rPr>
          <w:sz w:val="20"/>
        </w:rPr>
        <w:t>licenciado</w:t>
      </w:r>
      <w:r>
        <w:rPr>
          <w:spacing w:val="-8"/>
          <w:sz w:val="20"/>
        </w:rPr>
        <w:t xml:space="preserve"> </w:t>
      </w:r>
      <w:r>
        <w:rPr>
          <w:sz w:val="20"/>
        </w:rPr>
        <w:t>en</w:t>
      </w:r>
      <w:r>
        <w:rPr>
          <w:spacing w:val="-8"/>
          <w:sz w:val="20"/>
        </w:rPr>
        <w:t xml:space="preserve"> </w:t>
      </w:r>
      <w:r>
        <w:rPr>
          <w:sz w:val="20"/>
        </w:rPr>
        <w:t>Ciencias</w:t>
      </w:r>
      <w:r>
        <w:rPr>
          <w:spacing w:val="-9"/>
          <w:sz w:val="20"/>
        </w:rPr>
        <w:t xml:space="preserve"> </w:t>
      </w:r>
      <w:r>
        <w:rPr>
          <w:sz w:val="20"/>
        </w:rPr>
        <w:t>jurídicas</w:t>
      </w:r>
      <w:r>
        <w:rPr>
          <w:spacing w:val="-9"/>
          <w:sz w:val="20"/>
        </w:rPr>
        <w:t xml:space="preserve"> </w:t>
      </w:r>
      <w:r>
        <w:rPr>
          <w:sz w:val="20"/>
        </w:rPr>
        <w:t>y</w:t>
      </w:r>
      <w:r>
        <w:rPr>
          <w:spacing w:val="-8"/>
          <w:sz w:val="20"/>
        </w:rPr>
        <w:t xml:space="preserve"> </w:t>
      </w:r>
      <w:r>
        <w:rPr>
          <w:sz w:val="20"/>
        </w:rPr>
        <w:t>sociales.</w:t>
      </w:r>
      <w:r>
        <w:rPr>
          <w:spacing w:val="-8"/>
          <w:sz w:val="20"/>
        </w:rPr>
        <w:t xml:space="preserve"> </w:t>
      </w:r>
      <w:r>
        <w:rPr>
          <w:sz w:val="20"/>
        </w:rPr>
        <w:t>Facultad</w:t>
      </w:r>
      <w:r>
        <w:rPr>
          <w:spacing w:val="-7"/>
          <w:sz w:val="20"/>
        </w:rPr>
        <w:t xml:space="preserve"> </w:t>
      </w:r>
      <w:r>
        <w:rPr>
          <w:sz w:val="20"/>
        </w:rPr>
        <w:t>de</w:t>
      </w:r>
      <w:r>
        <w:rPr>
          <w:spacing w:val="-9"/>
          <w:sz w:val="20"/>
        </w:rPr>
        <w:t xml:space="preserve"> </w:t>
      </w:r>
      <w:r>
        <w:rPr>
          <w:sz w:val="20"/>
        </w:rPr>
        <w:t>Derecho Universidad de Chile, 2019: p. 107</w:t>
      </w:r>
    </w:p>
    <w:p w:rsidR="004D11A7" w:rsidRDefault="004D11A7">
      <w:pPr>
        <w:rPr>
          <w:sz w:val="20"/>
        </w:rPr>
        <w:sectPr w:rsidR="004D11A7">
          <w:pgSz w:w="12240" w:h="15840"/>
          <w:pgMar w:top="1380" w:right="1580" w:bottom="280" w:left="1600" w:header="720" w:footer="720" w:gutter="0"/>
          <w:cols w:space="720"/>
        </w:sectPr>
      </w:pPr>
    </w:p>
    <w:p w:rsidR="004D11A7" w:rsidRDefault="00000000">
      <w:pPr>
        <w:pStyle w:val="Textoindependiente"/>
        <w:spacing w:before="35" w:line="259" w:lineRule="auto"/>
        <w:ind w:firstLine="707"/>
      </w:pPr>
      <w:r>
        <w:t>De esta</w:t>
      </w:r>
      <w:r>
        <w:rPr>
          <w:spacing w:val="23"/>
        </w:rPr>
        <w:t xml:space="preserve"> </w:t>
      </w:r>
      <w:r>
        <w:t>manera,</w:t>
      </w:r>
      <w:r>
        <w:rPr>
          <w:spacing w:val="23"/>
        </w:rPr>
        <w:t xml:space="preserve"> </w:t>
      </w:r>
      <w:r>
        <w:t>se establece</w:t>
      </w:r>
      <w:r>
        <w:rPr>
          <w:spacing w:val="24"/>
        </w:rPr>
        <w:t xml:space="preserve"> </w:t>
      </w:r>
      <w:r>
        <w:t>una</w:t>
      </w:r>
      <w:r>
        <w:rPr>
          <w:spacing w:val="23"/>
        </w:rPr>
        <w:t xml:space="preserve"> </w:t>
      </w:r>
      <w:r>
        <w:t>pena</w:t>
      </w:r>
      <w:r>
        <w:rPr>
          <w:spacing w:val="23"/>
        </w:rPr>
        <w:t xml:space="preserve"> </w:t>
      </w:r>
      <w:r>
        <w:t>apropiada</w:t>
      </w:r>
      <w:r>
        <w:rPr>
          <w:spacing w:val="24"/>
        </w:rPr>
        <w:t xml:space="preserve"> </w:t>
      </w:r>
      <w:r>
        <w:t>para</w:t>
      </w:r>
      <w:r>
        <w:rPr>
          <w:spacing w:val="23"/>
        </w:rPr>
        <w:t xml:space="preserve"> </w:t>
      </w:r>
      <w:r>
        <w:t>los</w:t>
      </w:r>
      <w:r>
        <w:rPr>
          <w:spacing w:val="23"/>
        </w:rPr>
        <w:t xml:space="preserve"> </w:t>
      </w:r>
      <w:r>
        <w:t>actores</w:t>
      </w:r>
      <w:r>
        <w:rPr>
          <w:spacing w:val="24"/>
        </w:rPr>
        <w:t xml:space="preserve"> </w:t>
      </w:r>
      <w:r>
        <w:t>de</w:t>
      </w:r>
      <w:r>
        <w:rPr>
          <w:spacing w:val="24"/>
        </w:rPr>
        <w:t xml:space="preserve"> </w:t>
      </w:r>
      <w:r>
        <w:t>las</w:t>
      </w:r>
      <w:r>
        <w:rPr>
          <w:spacing w:val="23"/>
        </w:rPr>
        <w:t xml:space="preserve"> </w:t>
      </w:r>
      <w:r>
        <w:t>circunstancias narradas, reforzando así la responsabilidad y el castigo para los perpetradores de estos actos.</w:t>
      </w:r>
    </w:p>
    <w:p w:rsidR="004D11A7" w:rsidRDefault="00000000">
      <w:pPr>
        <w:pStyle w:val="Textoindependiente"/>
        <w:spacing w:before="162" w:line="256" w:lineRule="auto"/>
        <w:ind w:firstLine="707"/>
      </w:pPr>
      <w:r>
        <w:t>En</w:t>
      </w:r>
      <w:r>
        <w:rPr>
          <w:spacing w:val="40"/>
        </w:rPr>
        <w:t xml:space="preserve"> </w:t>
      </w:r>
      <w:r>
        <w:t>virtud</w:t>
      </w:r>
      <w:r>
        <w:rPr>
          <w:spacing w:val="40"/>
        </w:rPr>
        <w:t xml:space="preserve"> </w:t>
      </w:r>
      <w:r>
        <w:t>de</w:t>
      </w:r>
      <w:r>
        <w:rPr>
          <w:spacing w:val="40"/>
        </w:rPr>
        <w:t xml:space="preserve"> </w:t>
      </w:r>
      <w:r>
        <w:t>lo</w:t>
      </w:r>
      <w:r>
        <w:rPr>
          <w:spacing w:val="40"/>
        </w:rPr>
        <w:t xml:space="preserve"> </w:t>
      </w:r>
      <w:r>
        <w:t>expresado</w:t>
      </w:r>
      <w:r>
        <w:rPr>
          <w:spacing w:val="40"/>
        </w:rPr>
        <w:t xml:space="preserve"> </w:t>
      </w:r>
      <w:r>
        <w:t>previamente,</w:t>
      </w:r>
      <w:r>
        <w:rPr>
          <w:spacing w:val="40"/>
        </w:rPr>
        <w:t xml:space="preserve"> </w:t>
      </w:r>
      <w:r>
        <w:t>quienes</w:t>
      </w:r>
      <w:r>
        <w:rPr>
          <w:spacing w:val="40"/>
        </w:rPr>
        <w:t xml:space="preserve"> </w:t>
      </w:r>
      <w:r>
        <w:t>suscribimos</w:t>
      </w:r>
      <w:r>
        <w:rPr>
          <w:spacing w:val="40"/>
        </w:rPr>
        <w:t xml:space="preserve"> </w:t>
      </w:r>
      <w:r>
        <w:t>venimos</w:t>
      </w:r>
      <w:r>
        <w:rPr>
          <w:spacing w:val="40"/>
        </w:rPr>
        <w:t xml:space="preserve"> </w:t>
      </w:r>
      <w:r>
        <w:t>en</w:t>
      </w:r>
      <w:r>
        <w:rPr>
          <w:spacing w:val="40"/>
        </w:rPr>
        <w:t xml:space="preserve"> </w:t>
      </w:r>
      <w:r>
        <w:t>proponer</w:t>
      </w:r>
      <w:r>
        <w:rPr>
          <w:spacing w:val="40"/>
        </w:rPr>
        <w:t xml:space="preserve"> </w:t>
      </w:r>
      <w:r>
        <w:t xml:space="preserve">el </w:t>
      </w:r>
      <w:r>
        <w:rPr>
          <w:spacing w:val="-2"/>
        </w:rPr>
        <w:t>siguiente:</w:t>
      </w:r>
    </w:p>
    <w:p w:rsidR="004D11A7" w:rsidRDefault="004D11A7">
      <w:pPr>
        <w:pStyle w:val="Textoindependiente"/>
        <w:ind w:left="0"/>
      </w:pPr>
    </w:p>
    <w:p w:rsidR="004D11A7" w:rsidRDefault="004D11A7">
      <w:pPr>
        <w:pStyle w:val="Textoindependiente"/>
        <w:spacing w:before="76"/>
        <w:ind w:left="0"/>
      </w:pPr>
    </w:p>
    <w:p w:rsidR="004D11A7" w:rsidRDefault="00000000">
      <w:pPr>
        <w:pStyle w:val="Ttulo2"/>
        <w:numPr>
          <w:ilvl w:val="0"/>
          <w:numId w:val="1"/>
        </w:numPr>
        <w:tabs>
          <w:tab w:val="left" w:pos="809"/>
        </w:tabs>
        <w:ind w:left="809" w:hanging="707"/>
        <w:jc w:val="left"/>
      </w:pPr>
      <w:r>
        <w:t>Proyecto</w:t>
      </w:r>
      <w:r>
        <w:rPr>
          <w:spacing w:val="-10"/>
        </w:rPr>
        <w:t xml:space="preserve"> </w:t>
      </w:r>
      <w:r>
        <w:t>de</w:t>
      </w:r>
      <w:r>
        <w:rPr>
          <w:spacing w:val="-9"/>
        </w:rPr>
        <w:t xml:space="preserve"> </w:t>
      </w:r>
      <w:r>
        <w:rPr>
          <w:spacing w:val="-5"/>
        </w:rPr>
        <w:t>ley</w:t>
      </w:r>
    </w:p>
    <w:p w:rsidR="004D11A7" w:rsidRDefault="00000000">
      <w:pPr>
        <w:pStyle w:val="Textoindependiente"/>
        <w:spacing w:before="183" w:line="259" w:lineRule="auto"/>
        <w:ind w:right="118"/>
        <w:jc w:val="both"/>
      </w:pPr>
      <w:r>
        <w:t>“Artículo</w:t>
      </w:r>
      <w:r>
        <w:rPr>
          <w:spacing w:val="-13"/>
        </w:rPr>
        <w:t xml:space="preserve"> </w:t>
      </w:r>
      <w:r>
        <w:t>único.</w:t>
      </w:r>
      <w:r>
        <w:rPr>
          <w:spacing w:val="-12"/>
        </w:rPr>
        <w:t xml:space="preserve"> </w:t>
      </w:r>
      <w:r>
        <w:t>–</w:t>
      </w:r>
      <w:r>
        <w:rPr>
          <w:spacing w:val="-13"/>
        </w:rPr>
        <w:t xml:space="preserve"> </w:t>
      </w:r>
      <w:r>
        <w:t>Introdúcese</w:t>
      </w:r>
      <w:r>
        <w:rPr>
          <w:spacing w:val="-12"/>
        </w:rPr>
        <w:t xml:space="preserve"> </w:t>
      </w:r>
      <w:r>
        <w:t>al</w:t>
      </w:r>
      <w:r>
        <w:rPr>
          <w:spacing w:val="-13"/>
        </w:rPr>
        <w:t xml:space="preserve"> </w:t>
      </w:r>
      <w:r>
        <w:t>artículo</w:t>
      </w:r>
      <w:r>
        <w:rPr>
          <w:spacing w:val="-12"/>
        </w:rPr>
        <w:t xml:space="preserve"> </w:t>
      </w:r>
      <w:r>
        <w:t>14</w:t>
      </w:r>
      <w:r>
        <w:rPr>
          <w:spacing w:val="-13"/>
        </w:rPr>
        <w:t xml:space="preserve"> </w:t>
      </w:r>
      <w:r>
        <w:t>D</w:t>
      </w:r>
      <w:r>
        <w:rPr>
          <w:spacing w:val="-12"/>
        </w:rPr>
        <w:t xml:space="preserve"> </w:t>
      </w:r>
      <w:r>
        <w:t>de</w:t>
      </w:r>
      <w:r>
        <w:rPr>
          <w:spacing w:val="-12"/>
        </w:rPr>
        <w:t xml:space="preserve"> </w:t>
      </w:r>
      <w:r>
        <w:t>la</w:t>
      </w:r>
      <w:r>
        <w:rPr>
          <w:spacing w:val="-13"/>
        </w:rPr>
        <w:t xml:space="preserve"> </w:t>
      </w:r>
      <w:r>
        <w:t>ley</w:t>
      </w:r>
      <w:r>
        <w:rPr>
          <w:spacing w:val="-12"/>
        </w:rPr>
        <w:t xml:space="preserve"> </w:t>
      </w:r>
      <w:r>
        <w:t>N°</w:t>
      </w:r>
      <w:r>
        <w:rPr>
          <w:spacing w:val="-13"/>
        </w:rPr>
        <w:t xml:space="preserve"> </w:t>
      </w:r>
      <w:r>
        <w:t>17.798,</w:t>
      </w:r>
      <w:r>
        <w:rPr>
          <w:spacing w:val="-12"/>
        </w:rPr>
        <w:t xml:space="preserve"> </w:t>
      </w:r>
      <w:r>
        <w:t>sobre</w:t>
      </w:r>
      <w:r>
        <w:rPr>
          <w:spacing w:val="-13"/>
        </w:rPr>
        <w:t xml:space="preserve"> </w:t>
      </w:r>
      <w:r>
        <w:t>Control</w:t>
      </w:r>
      <w:r>
        <w:rPr>
          <w:spacing w:val="-12"/>
        </w:rPr>
        <w:t xml:space="preserve"> </w:t>
      </w:r>
      <w:r>
        <w:t>de</w:t>
      </w:r>
      <w:r>
        <w:rPr>
          <w:spacing w:val="-12"/>
        </w:rPr>
        <w:t xml:space="preserve"> </w:t>
      </w:r>
      <w:r>
        <w:t>Armas,</w:t>
      </w:r>
      <w:r>
        <w:rPr>
          <w:spacing w:val="-13"/>
        </w:rPr>
        <w:t xml:space="preserve"> </w:t>
      </w:r>
      <w:r>
        <w:t>cuyo</w:t>
      </w:r>
      <w:r>
        <w:rPr>
          <w:spacing w:val="-12"/>
        </w:rPr>
        <w:t xml:space="preserve"> </w:t>
      </w:r>
      <w:r>
        <w:t>texto refundido, coordinado y sistematizado fue fijado por el Decreto 400, de 1978, del Ministerio de Defensa Nacional, el siguiente inciso final nuevo:</w:t>
      </w:r>
    </w:p>
    <w:p w:rsidR="004D11A7" w:rsidRDefault="00000000">
      <w:pPr>
        <w:pStyle w:val="Textoindependiente"/>
        <w:spacing w:before="160" w:line="259" w:lineRule="auto"/>
        <w:ind w:right="114"/>
        <w:jc w:val="both"/>
      </w:pPr>
      <w:r>
        <w:t>“Si con ocasión de los delitos contemplados en el inciso quinto se produjere la muerte de un individuo o se causaren algunas de las lesiones comprendidas en los artículos 396 inciso primero</w:t>
      </w:r>
      <w:r>
        <w:rPr>
          <w:spacing w:val="-2"/>
        </w:rPr>
        <w:t xml:space="preserve"> </w:t>
      </w:r>
      <w:r>
        <w:t>o 397 N.º 1, ambas del Código Penal, se impondrá la pena de presidio mayor en su grado máximo”.</w:t>
      </w:r>
    </w:p>
    <w:p w:rsidR="004D11A7" w:rsidRDefault="004D11A7">
      <w:pPr>
        <w:pStyle w:val="Textoindependiente"/>
        <w:ind w:left="0"/>
      </w:pPr>
    </w:p>
    <w:p w:rsidR="004D11A7" w:rsidRDefault="004D11A7">
      <w:pPr>
        <w:pStyle w:val="Textoindependiente"/>
        <w:ind w:left="0"/>
      </w:pPr>
    </w:p>
    <w:p w:rsidR="004D11A7" w:rsidRDefault="004D11A7">
      <w:pPr>
        <w:pStyle w:val="Textoindependiente"/>
        <w:spacing w:before="251"/>
        <w:ind w:left="0"/>
      </w:pPr>
    </w:p>
    <w:p w:rsidR="004D11A7" w:rsidRDefault="00000000">
      <w:pPr>
        <w:pStyle w:val="Ttulo1"/>
        <w:tabs>
          <w:tab w:val="left" w:pos="5606"/>
        </w:tabs>
      </w:pPr>
      <w:r>
        <w:t>CARLA</w:t>
      </w:r>
      <w:r>
        <w:rPr>
          <w:spacing w:val="-5"/>
        </w:rPr>
        <w:t xml:space="preserve"> </w:t>
      </w:r>
      <w:r>
        <w:t>MORALES</w:t>
      </w:r>
      <w:r>
        <w:rPr>
          <w:spacing w:val="-6"/>
        </w:rPr>
        <w:t xml:space="preserve"> </w:t>
      </w:r>
      <w:r>
        <w:rPr>
          <w:spacing w:val="-2"/>
        </w:rPr>
        <w:t>MALDONADO</w:t>
      </w:r>
      <w:r>
        <w:tab/>
        <w:t>CAMILA</w:t>
      </w:r>
      <w:r>
        <w:rPr>
          <w:spacing w:val="-8"/>
        </w:rPr>
        <w:t xml:space="preserve"> </w:t>
      </w:r>
      <w:r>
        <w:t>FLORES</w:t>
      </w:r>
      <w:r>
        <w:rPr>
          <w:spacing w:val="-8"/>
        </w:rPr>
        <w:t xml:space="preserve"> </w:t>
      </w:r>
      <w:r>
        <w:rPr>
          <w:spacing w:val="-2"/>
        </w:rPr>
        <w:t>OPORTO</w:t>
      </w:r>
    </w:p>
    <w:p w:rsidR="004D11A7" w:rsidRDefault="00000000">
      <w:pPr>
        <w:pStyle w:val="Textoindependiente"/>
        <w:tabs>
          <w:tab w:val="left" w:pos="5644"/>
        </w:tabs>
        <w:spacing w:before="183"/>
        <w:ind w:left="351"/>
      </w:pPr>
      <w:r>
        <w:t>Diputada</w:t>
      </w:r>
      <w:r>
        <w:rPr>
          <w:spacing w:val="-4"/>
        </w:rPr>
        <w:t xml:space="preserve"> </w:t>
      </w:r>
      <w:r>
        <w:t>de</w:t>
      </w:r>
      <w:r>
        <w:rPr>
          <w:spacing w:val="-4"/>
        </w:rPr>
        <w:t xml:space="preserve"> </w:t>
      </w:r>
      <w:r>
        <w:t>la</w:t>
      </w:r>
      <w:r>
        <w:rPr>
          <w:spacing w:val="-3"/>
        </w:rPr>
        <w:t xml:space="preserve"> </w:t>
      </w:r>
      <w:r>
        <w:rPr>
          <w:spacing w:val="-2"/>
        </w:rPr>
        <w:t>República</w:t>
      </w:r>
      <w:r>
        <w:tab/>
        <w:t>Diputada</w:t>
      </w:r>
      <w:r>
        <w:rPr>
          <w:spacing w:val="-5"/>
        </w:rPr>
        <w:t xml:space="preserve"> </w:t>
      </w:r>
      <w:r>
        <w:t>de</w:t>
      </w:r>
      <w:r>
        <w:rPr>
          <w:spacing w:val="-7"/>
        </w:rPr>
        <w:t xml:space="preserve"> </w:t>
      </w:r>
      <w:r>
        <w:t>la</w:t>
      </w:r>
      <w:r>
        <w:rPr>
          <w:spacing w:val="-2"/>
        </w:rPr>
        <w:t xml:space="preserve"> República</w:t>
      </w:r>
    </w:p>
    <w:p w:rsidR="004D11A7" w:rsidRDefault="004D11A7">
      <w:pPr>
        <w:pStyle w:val="Textoindependiente"/>
        <w:ind w:left="0"/>
      </w:pPr>
    </w:p>
    <w:p w:rsidR="004D11A7" w:rsidRDefault="004D11A7">
      <w:pPr>
        <w:pStyle w:val="Textoindependiente"/>
        <w:ind w:left="0"/>
      </w:pPr>
    </w:p>
    <w:p w:rsidR="004D11A7" w:rsidRDefault="004D11A7">
      <w:pPr>
        <w:pStyle w:val="Textoindependiente"/>
        <w:ind w:left="0"/>
      </w:pPr>
    </w:p>
    <w:p w:rsidR="004D11A7" w:rsidRDefault="004D11A7">
      <w:pPr>
        <w:pStyle w:val="Textoindependiente"/>
        <w:ind w:left="0"/>
      </w:pPr>
    </w:p>
    <w:p w:rsidR="004D11A7" w:rsidRDefault="004D11A7">
      <w:pPr>
        <w:pStyle w:val="Textoindependiente"/>
        <w:ind w:left="0"/>
      </w:pPr>
    </w:p>
    <w:p w:rsidR="004D11A7" w:rsidRDefault="004D11A7">
      <w:pPr>
        <w:pStyle w:val="Textoindependiente"/>
        <w:ind w:left="0"/>
      </w:pPr>
    </w:p>
    <w:p w:rsidR="004D11A7" w:rsidRDefault="004D11A7">
      <w:pPr>
        <w:pStyle w:val="Textoindependiente"/>
        <w:spacing w:before="100"/>
        <w:ind w:left="0"/>
      </w:pPr>
    </w:p>
    <w:p w:rsidR="004D11A7" w:rsidRDefault="00000000">
      <w:pPr>
        <w:pStyle w:val="Ttulo1"/>
        <w:spacing w:before="1"/>
        <w:ind w:left="1" w:right="17"/>
        <w:jc w:val="center"/>
      </w:pPr>
      <w:r>
        <w:rPr>
          <w:spacing w:val="-2"/>
        </w:rPr>
        <w:t>CATALINA</w:t>
      </w:r>
      <w:r>
        <w:rPr>
          <w:spacing w:val="-7"/>
        </w:rPr>
        <w:t xml:space="preserve"> </w:t>
      </w:r>
      <w:r>
        <w:rPr>
          <w:spacing w:val="-2"/>
        </w:rPr>
        <w:t>DEL</w:t>
      </w:r>
      <w:r>
        <w:rPr>
          <w:spacing w:val="-7"/>
        </w:rPr>
        <w:t xml:space="preserve"> </w:t>
      </w:r>
      <w:r>
        <w:rPr>
          <w:spacing w:val="-2"/>
        </w:rPr>
        <w:t>REAL</w:t>
      </w:r>
      <w:r>
        <w:rPr>
          <w:spacing w:val="-3"/>
        </w:rPr>
        <w:t xml:space="preserve"> </w:t>
      </w:r>
      <w:r>
        <w:rPr>
          <w:spacing w:val="-2"/>
        </w:rPr>
        <w:t>MIHOVILOVIC</w:t>
      </w:r>
    </w:p>
    <w:p w:rsidR="004D11A7" w:rsidRDefault="00000000">
      <w:pPr>
        <w:pStyle w:val="Textoindependiente"/>
        <w:spacing w:before="181"/>
        <w:ind w:left="0" w:right="17"/>
        <w:jc w:val="center"/>
      </w:pPr>
      <w:r>
        <w:t>Diputada</w:t>
      </w:r>
      <w:r>
        <w:rPr>
          <w:spacing w:val="-3"/>
        </w:rPr>
        <w:t xml:space="preserve"> </w:t>
      </w:r>
      <w:r>
        <w:t>de</w:t>
      </w:r>
      <w:r>
        <w:rPr>
          <w:spacing w:val="-2"/>
        </w:rPr>
        <w:t xml:space="preserve"> </w:t>
      </w:r>
      <w:r>
        <w:t>la</w:t>
      </w:r>
      <w:r>
        <w:rPr>
          <w:spacing w:val="-5"/>
        </w:rPr>
        <w:t xml:space="preserve"> </w:t>
      </w:r>
      <w:r>
        <w:rPr>
          <w:spacing w:val="-2"/>
        </w:rPr>
        <w:t>República</w:t>
      </w:r>
    </w:p>
    <w:sectPr w:rsidR="004D11A7">
      <w:pgSz w:w="12240" w:h="15840"/>
      <w:pgMar w:top="13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EC5189"/>
    <w:multiLevelType w:val="hybridMultilevel"/>
    <w:tmpl w:val="6C00B964"/>
    <w:lvl w:ilvl="0" w:tplc="BE2E99F2">
      <w:start w:val="1"/>
      <w:numFmt w:val="upperRoman"/>
      <w:lvlText w:val="%1."/>
      <w:lvlJc w:val="left"/>
      <w:pPr>
        <w:ind w:left="1182" w:hanging="720"/>
        <w:jc w:val="right"/>
      </w:pPr>
      <w:rPr>
        <w:rFonts w:ascii="Calibri" w:eastAsia="Calibri" w:hAnsi="Calibri" w:cs="Calibri" w:hint="default"/>
        <w:b/>
        <w:bCs/>
        <w:i w:val="0"/>
        <w:iCs w:val="0"/>
        <w:spacing w:val="0"/>
        <w:w w:val="100"/>
        <w:sz w:val="22"/>
        <w:szCs w:val="22"/>
        <w:lang w:val="es-ES" w:eastAsia="en-US" w:bidi="ar-SA"/>
      </w:rPr>
    </w:lvl>
    <w:lvl w:ilvl="1" w:tplc="69FC88D2">
      <w:numFmt w:val="bullet"/>
      <w:lvlText w:val="•"/>
      <w:lvlJc w:val="left"/>
      <w:pPr>
        <w:ind w:left="1968" w:hanging="720"/>
      </w:pPr>
      <w:rPr>
        <w:rFonts w:hint="default"/>
        <w:lang w:val="es-ES" w:eastAsia="en-US" w:bidi="ar-SA"/>
      </w:rPr>
    </w:lvl>
    <w:lvl w:ilvl="2" w:tplc="7520E8C8">
      <w:numFmt w:val="bullet"/>
      <w:lvlText w:val="•"/>
      <w:lvlJc w:val="left"/>
      <w:pPr>
        <w:ind w:left="2756" w:hanging="720"/>
      </w:pPr>
      <w:rPr>
        <w:rFonts w:hint="default"/>
        <w:lang w:val="es-ES" w:eastAsia="en-US" w:bidi="ar-SA"/>
      </w:rPr>
    </w:lvl>
    <w:lvl w:ilvl="3" w:tplc="CED0775A">
      <w:numFmt w:val="bullet"/>
      <w:lvlText w:val="•"/>
      <w:lvlJc w:val="left"/>
      <w:pPr>
        <w:ind w:left="3544" w:hanging="720"/>
      </w:pPr>
      <w:rPr>
        <w:rFonts w:hint="default"/>
        <w:lang w:val="es-ES" w:eastAsia="en-US" w:bidi="ar-SA"/>
      </w:rPr>
    </w:lvl>
    <w:lvl w:ilvl="4" w:tplc="132CFE96">
      <w:numFmt w:val="bullet"/>
      <w:lvlText w:val="•"/>
      <w:lvlJc w:val="left"/>
      <w:pPr>
        <w:ind w:left="4332" w:hanging="720"/>
      </w:pPr>
      <w:rPr>
        <w:rFonts w:hint="default"/>
        <w:lang w:val="es-ES" w:eastAsia="en-US" w:bidi="ar-SA"/>
      </w:rPr>
    </w:lvl>
    <w:lvl w:ilvl="5" w:tplc="8A185ABE">
      <w:numFmt w:val="bullet"/>
      <w:lvlText w:val="•"/>
      <w:lvlJc w:val="left"/>
      <w:pPr>
        <w:ind w:left="5120" w:hanging="720"/>
      </w:pPr>
      <w:rPr>
        <w:rFonts w:hint="default"/>
        <w:lang w:val="es-ES" w:eastAsia="en-US" w:bidi="ar-SA"/>
      </w:rPr>
    </w:lvl>
    <w:lvl w:ilvl="6" w:tplc="C5E20910">
      <w:numFmt w:val="bullet"/>
      <w:lvlText w:val="•"/>
      <w:lvlJc w:val="left"/>
      <w:pPr>
        <w:ind w:left="5908" w:hanging="720"/>
      </w:pPr>
      <w:rPr>
        <w:rFonts w:hint="default"/>
        <w:lang w:val="es-ES" w:eastAsia="en-US" w:bidi="ar-SA"/>
      </w:rPr>
    </w:lvl>
    <w:lvl w:ilvl="7" w:tplc="209417B4">
      <w:numFmt w:val="bullet"/>
      <w:lvlText w:val="•"/>
      <w:lvlJc w:val="left"/>
      <w:pPr>
        <w:ind w:left="6696" w:hanging="720"/>
      </w:pPr>
      <w:rPr>
        <w:rFonts w:hint="default"/>
        <w:lang w:val="es-ES" w:eastAsia="en-US" w:bidi="ar-SA"/>
      </w:rPr>
    </w:lvl>
    <w:lvl w:ilvl="8" w:tplc="A99E9DB0">
      <w:numFmt w:val="bullet"/>
      <w:lvlText w:val="•"/>
      <w:lvlJc w:val="left"/>
      <w:pPr>
        <w:ind w:left="7484" w:hanging="720"/>
      </w:pPr>
      <w:rPr>
        <w:rFonts w:hint="default"/>
        <w:lang w:val="es-ES" w:eastAsia="en-US" w:bidi="ar-SA"/>
      </w:rPr>
    </w:lvl>
  </w:abstractNum>
  <w:num w:numId="1" w16cid:durableId="102367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A7"/>
    <w:rsid w:val="0043730A"/>
    <w:rsid w:val="004D11A7"/>
    <w:rsid w:val="00601C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934C8-E2C5-44FF-9B89-3B667A0C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2"/>
      <w:jc w:val="both"/>
      <w:outlineLvl w:val="0"/>
    </w:pPr>
    <w:rPr>
      <w:b/>
      <w:bCs/>
    </w:rPr>
  </w:style>
  <w:style w:type="paragraph" w:styleId="Ttulo2">
    <w:name w:val="heading 2"/>
    <w:basedOn w:val="Normal"/>
    <w:uiPriority w:val="9"/>
    <w:unhideWhenUsed/>
    <w:qFormat/>
    <w:pPr>
      <w:ind w:left="809" w:hanging="72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style>
  <w:style w:type="paragraph" w:styleId="Prrafodelista">
    <w:name w:val="List Paragraph"/>
    <w:basedOn w:val="Normal"/>
    <w:uiPriority w:val="1"/>
    <w:qFormat/>
    <w:pPr>
      <w:ind w:left="809"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paisseguro.cl/_files/ugd/3d8655_af9b963c785b4f189c4851bab305393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ol.com/noticias/Nacional/2024/04/22/1128566/muertos-ninos-balaceras-region-metropolitana.html" TargetMode="External"/><Relationship Id="rId12" Type="http://schemas.openxmlformats.org/officeDocument/2006/relationships/hyperlink" Target="https://www.unicef.org/chile/comunicados-prensa/unicef-no-se-puede-normalizar-ninos-ninas-victimas-de-violenc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ol.com/noticias/Nacional/2024/04/22/1128566/muertos-ninos-balaceras-region-metropolitana.html" TargetMode="External"/><Relationship Id="rId11" Type="http://schemas.openxmlformats.org/officeDocument/2006/relationships/hyperlink" Target="https://www.unicef.org/chile/comunicados-prensa/unicef-no-se-puede-normalizar-ninos-ninas-victimas-de-violencia" TargetMode="External"/><Relationship Id="rId5" Type="http://schemas.openxmlformats.org/officeDocument/2006/relationships/image" Target="media/image1.jpeg"/><Relationship Id="rId10" Type="http://schemas.openxmlformats.org/officeDocument/2006/relationships/hyperlink" Target="http://www.fiscaliadechile.cl/Fiscalia/sala_prensa/noticias_det.do?noticiaId=22713" TargetMode="External"/><Relationship Id="rId4" Type="http://schemas.openxmlformats.org/officeDocument/2006/relationships/webSettings" Target="webSettings.xml"/><Relationship Id="rId9" Type="http://schemas.openxmlformats.org/officeDocument/2006/relationships/hyperlink" Target="https://observatorio.defensorianinez.cl/2024/05/06/diagnostico-sobre-la-situacion-de-derecho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2139</Words>
  <Characters>11770</Characters>
  <Application>Microsoft Office Word</Application>
  <DocSecurity>0</DocSecurity>
  <Lines>98</Lines>
  <Paragraphs>27</Paragraphs>
  <ScaleCrop>false</ScaleCrop>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Perez</dc:creator>
  <cp:lastModifiedBy>Guillermo Diaz Vallejos</cp:lastModifiedBy>
  <cp:revision>1</cp:revision>
  <dcterms:created xsi:type="dcterms:W3CDTF">2024-05-28T13:55:00Z</dcterms:created>
  <dcterms:modified xsi:type="dcterms:W3CDTF">2024-06-03T22:28:00Z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Microsoft® Word LTSC</vt:lpwstr>
  </property>
  <property fmtid="{D5CDD505-2E9C-101B-9397-08002B2CF9AE}" pid="4" name="LastSaved">
    <vt:filetime>2024-05-28T00:00:00Z</vt:filetime>
  </property>
  <property fmtid="{D5CDD505-2E9C-101B-9397-08002B2CF9AE}" pid="5" name="Producer">
    <vt:lpwstr>Microsoft® Word LTSC</vt:lpwstr>
  </property>
</Properties>
</file>