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3F9F" w:rsidRDefault="00000000">
      <w:pPr>
        <w:pStyle w:val="Textoindependiente"/>
        <w:ind w:left="3680"/>
        <w:rPr>
          <w:rFonts w:ascii="Times New Roman"/>
          <w:sz w:val="20"/>
        </w:rPr>
      </w:pPr>
      <w:r>
        <w:rPr>
          <w:rFonts w:ascii="Times New Roman"/>
          <w:noProof/>
          <w:sz w:val="20"/>
        </w:rPr>
        <w:drawing>
          <wp:inline distT="0" distB="0" distL="0" distR="0">
            <wp:extent cx="1086307" cy="9052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86307" cy="905255"/>
                    </a:xfrm>
                    <a:prstGeom prst="rect">
                      <a:avLst/>
                    </a:prstGeom>
                  </pic:spPr>
                </pic:pic>
              </a:graphicData>
            </a:graphic>
          </wp:inline>
        </w:drawing>
      </w:r>
    </w:p>
    <w:p w:rsidR="00973F9F" w:rsidRDefault="00973F9F">
      <w:pPr>
        <w:pStyle w:val="Textoindependiente"/>
        <w:rPr>
          <w:rFonts w:ascii="Times New Roman"/>
        </w:rPr>
      </w:pPr>
    </w:p>
    <w:p w:rsidR="00973F9F" w:rsidRDefault="00973F9F">
      <w:pPr>
        <w:pStyle w:val="Textoindependiente"/>
        <w:spacing w:before="27"/>
        <w:rPr>
          <w:rFonts w:ascii="Times New Roman"/>
        </w:rPr>
      </w:pPr>
    </w:p>
    <w:p w:rsidR="00973F9F" w:rsidRDefault="00000000">
      <w:pPr>
        <w:pStyle w:val="Ttulo1"/>
        <w:spacing w:before="1"/>
        <w:ind w:left="124" w:right="126"/>
        <w:jc w:val="center"/>
      </w:pPr>
      <w:r>
        <w:t>PROYECTO</w:t>
      </w:r>
      <w:r>
        <w:rPr>
          <w:spacing w:val="-1"/>
        </w:rPr>
        <w:t xml:space="preserve"> </w:t>
      </w:r>
      <w:r>
        <w:t xml:space="preserve">DE </w:t>
      </w:r>
      <w:r>
        <w:rPr>
          <w:spacing w:val="-5"/>
        </w:rPr>
        <w:t>LEY</w:t>
      </w:r>
    </w:p>
    <w:p w:rsidR="00973F9F" w:rsidRDefault="00000000">
      <w:pPr>
        <w:spacing w:before="147" w:line="360" w:lineRule="auto"/>
        <w:ind w:left="124" w:right="126"/>
        <w:jc w:val="center"/>
        <w:rPr>
          <w:b/>
          <w:sz w:val="24"/>
        </w:rPr>
      </w:pPr>
      <w:r>
        <w:rPr>
          <w:b/>
          <w:sz w:val="24"/>
        </w:rPr>
        <w:t>QUE RECONOCE EL DERECHO A TODO TRABAJADOR A GOZAR DE PERMISO LABORAL PARA LA REALIZACIÓN DE EXAMEN PREVENTIVO Y DE DETECCIÓN TEMPRANA DE LA BACTERIA HELICOBACTER PYLORI Y CÁNCER GÁSTRICO, EXIMIÉNDOLOS</w:t>
      </w:r>
      <w:r>
        <w:rPr>
          <w:b/>
          <w:spacing w:val="-5"/>
          <w:sz w:val="24"/>
        </w:rPr>
        <w:t xml:space="preserve"> </w:t>
      </w:r>
      <w:r>
        <w:rPr>
          <w:b/>
          <w:sz w:val="24"/>
        </w:rPr>
        <w:t>DE</w:t>
      </w:r>
      <w:r>
        <w:rPr>
          <w:b/>
          <w:spacing w:val="-5"/>
          <w:sz w:val="24"/>
        </w:rPr>
        <w:t xml:space="preserve"> </w:t>
      </w:r>
      <w:r>
        <w:rPr>
          <w:b/>
          <w:sz w:val="24"/>
        </w:rPr>
        <w:t>ORDEN</w:t>
      </w:r>
      <w:r>
        <w:rPr>
          <w:b/>
          <w:spacing w:val="-5"/>
          <w:sz w:val="24"/>
        </w:rPr>
        <w:t xml:space="preserve"> </w:t>
      </w:r>
      <w:r>
        <w:rPr>
          <w:b/>
          <w:sz w:val="24"/>
        </w:rPr>
        <w:t>MÉDICA</w:t>
      </w:r>
      <w:r>
        <w:rPr>
          <w:b/>
          <w:spacing w:val="-5"/>
          <w:sz w:val="24"/>
        </w:rPr>
        <w:t xml:space="preserve"> </w:t>
      </w:r>
      <w:r>
        <w:rPr>
          <w:b/>
          <w:sz w:val="24"/>
        </w:rPr>
        <w:t>PARA</w:t>
      </w:r>
      <w:r>
        <w:rPr>
          <w:b/>
          <w:spacing w:val="-5"/>
          <w:sz w:val="24"/>
        </w:rPr>
        <w:t xml:space="preserve"> </w:t>
      </w:r>
      <w:r>
        <w:rPr>
          <w:b/>
          <w:sz w:val="24"/>
        </w:rPr>
        <w:t>SU</w:t>
      </w:r>
      <w:r>
        <w:rPr>
          <w:b/>
          <w:spacing w:val="-5"/>
          <w:sz w:val="24"/>
        </w:rPr>
        <w:t xml:space="preserve"> </w:t>
      </w:r>
      <w:r>
        <w:rPr>
          <w:b/>
          <w:sz w:val="24"/>
        </w:rPr>
        <w:t>RENDICIÓN</w:t>
      </w:r>
      <w:r>
        <w:rPr>
          <w:b/>
          <w:spacing w:val="-5"/>
          <w:sz w:val="24"/>
        </w:rPr>
        <w:t xml:space="preserve"> </w:t>
      </w:r>
      <w:r>
        <w:rPr>
          <w:b/>
          <w:sz w:val="24"/>
        </w:rPr>
        <w:t>Y</w:t>
      </w:r>
      <w:r>
        <w:rPr>
          <w:b/>
          <w:spacing w:val="-5"/>
          <w:sz w:val="24"/>
        </w:rPr>
        <w:t xml:space="preserve"> </w:t>
      </w:r>
      <w:r>
        <w:rPr>
          <w:b/>
          <w:sz w:val="24"/>
        </w:rPr>
        <w:t>ESTABLECIENDO</w:t>
      </w:r>
      <w:r>
        <w:rPr>
          <w:b/>
          <w:spacing w:val="-5"/>
          <w:sz w:val="24"/>
        </w:rPr>
        <w:t xml:space="preserve"> </w:t>
      </w:r>
      <w:r>
        <w:rPr>
          <w:b/>
          <w:sz w:val="24"/>
        </w:rPr>
        <w:t xml:space="preserve">A LOS EMPLEADORES EL DEBER DE PROMOCIÓN AL EJERCICIO DE ESTE </w:t>
      </w:r>
      <w:r>
        <w:rPr>
          <w:b/>
          <w:spacing w:val="-2"/>
          <w:sz w:val="24"/>
        </w:rPr>
        <w:t>DERECHO.</w:t>
      </w:r>
    </w:p>
    <w:p w:rsidR="00973F9F" w:rsidRDefault="00973F9F">
      <w:pPr>
        <w:pStyle w:val="Textoindependiente"/>
        <w:rPr>
          <w:b/>
        </w:rPr>
      </w:pPr>
    </w:p>
    <w:p w:rsidR="00973F9F" w:rsidRDefault="00973F9F">
      <w:pPr>
        <w:pStyle w:val="Textoindependiente"/>
        <w:spacing w:before="291"/>
        <w:rPr>
          <w:b/>
        </w:rPr>
      </w:pPr>
    </w:p>
    <w:p w:rsidR="00973F9F" w:rsidRDefault="00000000">
      <w:pPr>
        <w:pStyle w:val="Prrafodelista"/>
        <w:numPr>
          <w:ilvl w:val="0"/>
          <w:numId w:val="1"/>
        </w:numPr>
        <w:tabs>
          <w:tab w:val="left" w:pos="828"/>
        </w:tabs>
        <w:ind w:hanging="480"/>
        <w:jc w:val="left"/>
        <w:rPr>
          <w:sz w:val="24"/>
          <w:u w:val="none"/>
        </w:rPr>
      </w:pPr>
      <w:r>
        <w:rPr>
          <w:b/>
          <w:spacing w:val="-2"/>
          <w:sz w:val="24"/>
        </w:rPr>
        <w:t>VISTOS:</w:t>
      </w:r>
    </w:p>
    <w:p w:rsidR="00973F9F" w:rsidRDefault="00973F9F">
      <w:pPr>
        <w:pStyle w:val="Textoindependiente"/>
        <w:rPr>
          <w:b/>
        </w:rPr>
      </w:pPr>
    </w:p>
    <w:p w:rsidR="00973F9F" w:rsidRDefault="00973F9F">
      <w:pPr>
        <w:pStyle w:val="Textoindependiente"/>
        <w:rPr>
          <w:b/>
        </w:rPr>
      </w:pPr>
    </w:p>
    <w:p w:rsidR="00973F9F" w:rsidRDefault="00000000">
      <w:pPr>
        <w:pStyle w:val="Textoindependiente"/>
        <w:spacing w:line="360" w:lineRule="auto"/>
        <w:ind w:left="108" w:right="112"/>
        <w:jc w:val="both"/>
      </w:pPr>
      <w:r>
        <w:t>Por lo dispuesto en los Artículos 63° y 65° de la Constitución Política de la República; en la ley N° 18.918 Orgánica Constitucional del Congreso Nacional y en el Reglamento de la H. Cámara de Diputados.</w:t>
      </w:r>
    </w:p>
    <w:p w:rsidR="00973F9F" w:rsidRDefault="00973F9F">
      <w:pPr>
        <w:pStyle w:val="Textoindependiente"/>
        <w:spacing w:before="148"/>
      </w:pPr>
    </w:p>
    <w:p w:rsidR="00973F9F" w:rsidRDefault="00000000">
      <w:pPr>
        <w:pStyle w:val="Prrafodelista"/>
        <w:numPr>
          <w:ilvl w:val="0"/>
          <w:numId w:val="1"/>
        </w:numPr>
        <w:tabs>
          <w:tab w:val="left" w:pos="828"/>
        </w:tabs>
        <w:ind w:hanging="535"/>
        <w:jc w:val="left"/>
        <w:rPr>
          <w:sz w:val="24"/>
          <w:u w:val="none"/>
        </w:rPr>
      </w:pPr>
      <w:r>
        <w:rPr>
          <w:b/>
          <w:spacing w:val="-2"/>
          <w:sz w:val="24"/>
        </w:rPr>
        <w:t>CONSIDERANDO</w:t>
      </w:r>
      <w:r>
        <w:rPr>
          <w:b/>
          <w:spacing w:val="-2"/>
          <w:sz w:val="24"/>
          <w:u w:val="none"/>
        </w:rPr>
        <w:t>:</w:t>
      </w:r>
    </w:p>
    <w:p w:rsidR="00973F9F" w:rsidRDefault="00973F9F">
      <w:pPr>
        <w:pStyle w:val="Textoindependiente"/>
        <w:rPr>
          <w:b/>
        </w:rPr>
      </w:pPr>
    </w:p>
    <w:p w:rsidR="00973F9F" w:rsidRDefault="00973F9F">
      <w:pPr>
        <w:pStyle w:val="Textoindependiente"/>
        <w:spacing w:before="1"/>
        <w:rPr>
          <w:b/>
        </w:rPr>
      </w:pPr>
    </w:p>
    <w:p w:rsidR="00973F9F" w:rsidRDefault="00000000">
      <w:pPr>
        <w:pStyle w:val="Textoindependiente"/>
        <w:spacing w:line="360" w:lineRule="auto"/>
        <w:ind w:left="108" w:right="111"/>
        <w:jc w:val="both"/>
      </w:pPr>
      <w:r>
        <w:t>En Chile la tasa de sobrevida al cáncer gástrico es de solo un 10%, es decir 9 de cada 10 personas que desarrollan cáncer gástrico mueren.</w:t>
      </w:r>
    </w:p>
    <w:p w:rsidR="00973F9F" w:rsidRDefault="00973F9F">
      <w:pPr>
        <w:pStyle w:val="Textoindependiente"/>
        <w:spacing w:before="147"/>
      </w:pPr>
    </w:p>
    <w:p w:rsidR="00973F9F" w:rsidRDefault="00000000">
      <w:pPr>
        <w:pStyle w:val="Textoindependiente"/>
        <w:spacing w:before="1" w:line="360" w:lineRule="auto"/>
        <w:ind w:left="108" w:right="110"/>
        <w:jc w:val="both"/>
      </w:pPr>
      <w:r>
        <w:t>El cáncer gástrico conocido también como cáncer del estómago, es una enfermedad que se produce por el crecimiento descontrolado de células en el estómago, pudiendo desarrollarse en cualquier parte del estómago, producto de diversos factores de riesgos, los cuales se pueden clasificar en predominantes, alimentario y genéticos.</w:t>
      </w:r>
    </w:p>
    <w:p w:rsidR="00973F9F" w:rsidRDefault="00973F9F">
      <w:pPr>
        <w:spacing w:line="360" w:lineRule="auto"/>
        <w:jc w:val="both"/>
        <w:sectPr w:rsidR="00973F9F">
          <w:type w:val="continuous"/>
          <w:pgSz w:w="12240" w:h="15840"/>
          <w:pgMar w:top="1420" w:right="1580" w:bottom="280" w:left="1600" w:header="720" w:footer="720" w:gutter="0"/>
          <w:cols w:space="720"/>
        </w:sectPr>
      </w:pPr>
    </w:p>
    <w:p w:rsidR="00973F9F" w:rsidRDefault="00000000">
      <w:pPr>
        <w:pStyle w:val="Textoindependiente"/>
        <w:spacing w:before="81" w:line="360" w:lineRule="auto"/>
        <w:ind w:left="108" w:right="110"/>
        <w:jc w:val="both"/>
      </w:pPr>
      <w:r>
        <w:lastRenderedPageBreak/>
        <w:t>Dentro de los primeros factores de riesgo encontramos, la infección por Helicobacter Pylori, que es una bacteria que crece en la mucosa del estómago, el cual se puede tener desde muy temprana edad, durante la niñez</w:t>
      </w:r>
      <w:r>
        <w:rPr>
          <w:spacing w:val="-4"/>
        </w:rPr>
        <w:t xml:space="preserve"> </w:t>
      </w:r>
      <w:r>
        <w:t>y</w:t>
      </w:r>
      <w:r>
        <w:rPr>
          <w:spacing w:val="-4"/>
        </w:rPr>
        <w:t xml:space="preserve"> </w:t>
      </w:r>
      <w:r>
        <w:t>persistir</w:t>
      </w:r>
      <w:r>
        <w:rPr>
          <w:spacing w:val="-4"/>
        </w:rPr>
        <w:t xml:space="preserve"> </w:t>
      </w:r>
      <w:r>
        <w:t>en</w:t>
      </w:r>
      <w:r>
        <w:rPr>
          <w:spacing w:val="-4"/>
        </w:rPr>
        <w:t xml:space="preserve"> </w:t>
      </w:r>
      <w:r>
        <w:t>el</w:t>
      </w:r>
      <w:r>
        <w:rPr>
          <w:spacing w:val="-4"/>
        </w:rPr>
        <w:t xml:space="preserve"> </w:t>
      </w:r>
      <w:r>
        <w:t>estómago</w:t>
      </w:r>
      <w:r>
        <w:rPr>
          <w:spacing w:val="-4"/>
        </w:rPr>
        <w:t xml:space="preserve"> </w:t>
      </w:r>
      <w:r>
        <w:t>durante</w:t>
      </w:r>
      <w:r>
        <w:rPr>
          <w:spacing w:val="-4"/>
        </w:rPr>
        <w:t xml:space="preserve"> </w:t>
      </w:r>
      <w:r>
        <w:t>toda</w:t>
      </w:r>
      <w:r>
        <w:rPr>
          <w:spacing w:val="-4"/>
        </w:rPr>
        <w:t xml:space="preserve"> </w:t>
      </w:r>
      <w:r>
        <w:t>la</w:t>
      </w:r>
      <w:r>
        <w:rPr>
          <w:spacing w:val="-4"/>
        </w:rPr>
        <w:t xml:space="preserve"> </w:t>
      </w:r>
      <w:r>
        <w:t>vida</w:t>
      </w:r>
      <w:r>
        <w:rPr>
          <w:spacing w:val="-4"/>
        </w:rPr>
        <w:t xml:space="preserve"> </w:t>
      </w:r>
      <w:r>
        <w:t>adulta.</w:t>
      </w:r>
      <w:r>
        <w:rPr>
          <w:spacing w:val="-4"/>
        </w:rPr>
        <w:t xml:space="preserve"> </w:t>
      </w:r>
      <w:r>
        <w:t>En</w:t>
      </w:r>
      <w:r>
        <w:rPr>
          <w:spacing w:val="-4"/>
        </w:rPr>
        <w:t xml:space="preserve"> </w:t>
      </w:r>
      <w:r>
        <w:t>este</w:t>
      </w:r>
      <w:r>
        <w:rPr>
          <w:spacing w:val="-4"/>
        </w:rPr>
        <w:t xml:space="preserve"> </w:t>
      </w:r>
      <w:r>
        <w:t>sentido, cuando</w:t>
      </w:r>
      <w:r>
        <w:rPr>
          <w:spacing w:val="-2"/>
        </w:rPr>
        <w:t xml:space="preserve"> </w:t>
      </w:r>
      <w:r>
        <w:t>la</w:t>
      </w:r>
      <w:r>
        <w:rPr>
          <w:spacing w:val="-2"/>
        </w:rPr>
        <w:t xml:space="preserve"> </w:t>
      </w:r>
      <w:r>
        <w:t>infección</w:t>
      </w:r>
      <w:r>
        <w:rPr>
          <w:spacing w:val="-2"/>
        </w:rPr>
        <w:t xml:space="preserve"> </w:t>
      </w:r>
      <w:r>
        <w:t>se</w:t>
      </w:r>
      <w:r>
        <w:rPr>
          <w:spacing w:val="-2"/>
        </w:rPr>
        <w:t xml:space="preserve"> </w:t>
      </w:r>
      <w:r>
        <w:t>vuelve</w:t>
      </w:r>
      <w:r>
        <w:rPr>
          <w:spacing w:val="-2"/>
        </w:rPr>
        <w:t xml:space="preserve"> </w:t>
      </w:r>
      <w:r>
        <w:t>crónica</w:t>
      </w:r>
      <w:r>
        <w:rPr>
          <w:spacing w:val="-2"/>
        </w:rPr>
        <w:t xml:space="preserve"> </w:t>
      </w:r>
      <w:r>
        <w:t>causa</w:t>
      </w:r>
      <w:r>
        <w:rPr>
          <w:spacing w:val="-2"/>
        </w:rPr>
        <w:t xml:space="preserve"> </w:t>
      </w:r>
      <w:r>
        <w:t>en</w:t>
      </w:r>
      <w:r>
        <w:rPr>
          <w:spacing w:val="-2"/>
        </w:rPr>
        <w:t xml:space="preserve"> </w:t>
      </w:r>
      <w:r>
        <w:t>la</w:t>
      </w:r>
      <w:r>
        <w:rPr>
          <w:spacing w:val="-2"/>
        </w:rPr>
        <w:t xml:space="preserve"> </w:t>
      </w:r>
      <w:r>
        <w:t>mayoría</w:t>
      </w:r>
      <w:r>
        <w:rPr>
          <w:spacing w:val="-2"/>
        </w:rPr>
        <w:t xml:space="preserve"> </w:t>
      </w:r>
      <w:r>
        <w:t>de</w:t>
      </w:r>
      <w:r>
        <w:rPr>
          <w:spacing w:val="-2"/>
        </w:rPr>
        <w:t xml:space="preserve"> </w:t>
      </w:r>
      <w:r>
        <w:t>las</w:t>
      </w:r>
      <w:r>
        <w:rPr>
          <w:spacing w:val="-2"/>
        </w:rPr>
        <w:t xml:space="preserve"> </w:t>
      </w:r>
      <w:r>
        <w:t>personas una</w:t>
      </w:r>
      <w:r>
        <w:rPr>
          <w:spacing w:val="-15"/>
        </w:rPr>
        <w:t xml:space="preserve"> </w:t>
      </w:r>
      <w:r>
        <w:t>gastritis</w:t>
      </w:r>
      <w:r>
        <w:rPr>
          <w:spacing w:val="-15"/>
        </w:rPr>
        <w:t xml:space="preserve"> </w:t>
      </w:r>
      <w:r>
        <w:t>no</w:t>
      </w:r>
      <w:r>
        <w:rPr>
          <w:spacing w:val="-15"/>
        </w:rPr>
        <w:t xml:space="preserve"> </w:t>
      </w:r>
      <w:r>
        <w:t>atrófica</w:t>
      </w:r>
      <w:r>
        <w:rPr>
          <w:spacing w:val="-15"/>
        </w:rPr>
        <w:t xml:space="preserve"> </w:t>
      </w:r>
      <w:r>
        <w:t>que</w:t>
      </w:r>
      <w:r>
        <w:rPr>
          <w:spacing w:val="-15"/>
        </w:rPr>
        <w:t xml:space="preserve"> </w:t>
      </w:r>
      <w:r>
        <w:t>es</w:t>
      </w:r>
      <w:r>
        <w:rPr>
          <w:spacing w:val="-15"/>
        </w:rPr>
        <w:t xml:space="preserve"> </w:t>
      </w:r>
      <w:r>
        <w:t>una</w:t>
      </w:r>
      <w:r>
        <w:rPr>
          <w:spacing w:val="-15"/>
        </w:rPr>
        <w:t xml:space="preserve"> </w:t>
      </w:r>
      <w:r>
        <w:t>inflamación</w:t>
      </w:r>
      <w:r>
        <w:rPr>
          <w:spacing w:val="-15"/>
        </w:rPr>
        <w:t xml:space="preserve"> </w:t>
      </w:r>
      <w:r>
        <w:t>prolongada</w:t>
      </w:r>
      <w:r>
        <w:rPr>
          <w:spacing w:val="-15"/>
        </w:rPr>
        <w:t xml:space="preserve"> </w:t>
      </w:r>
      <w:r>
        <w:t>en</w:t>
      </w:r>
      <w:r>
        <w:rPr>
          <w:spacing w:val="-15"/>
        </w:rPr>
        <w:t xml:space="preserve"> </w:t>
      </w:r>
      <w:r>
        <w:t>el</w:t>
      </w:r>
      <w:r>
        <w:rPr>
          <w:spacing w:val="-15"/>
        </w:rPr>
        <w:t xml:space="preserve"> </w:t>
      </w:r>
      <w:r>
        <w:t>estómago, que no siendo detectada a tiempo existen altas probabilidades de ascender a enfermedades como la gastritis atrófica con metaplasia intestinal, que es la lesión más relacionada con cáncer gástrico. El H. pylori fue catalogado por la OMS como carcinógenos humanos, es decir una sustancia</w:t>
      </w:r>
      <w:r>
        <w:rPr>
          <w:spacing w:val="-12"/>
        </w:rPr>
        <w:t xml:space="preserve"> </w:t>
      </w:r>
      <w:r>
        <w:t>que</w:t>
      </w:r>
      <w:r>
        <w:rPr>
          <w:spacing w:val="-12"/>
        </w:rPr>
        <w:t xml:space="preserve"> </w:t>
      </w:r>
      <w:r>
        <w:t>produce</w:t>
      </w:r>
      <w:r>
        <w:rPr>
          <w:spacing w:val="-12"/>
        </w:rPr>
        <w:t xml:space="preserve"> </w:t>
      </w:r>
      <w:r>
        <w:t>cáncer</w:t>
      </w:r>
      <w:r>
        <w:rPr>
          <w:spacing w:val="-12"/>
        </w:rPr>
        <w:t xml:space="preserve"> </w:t>
      </w:r>
      <w:r>
        <w:t>en</w:t>
      </w:r>
      <w:r>
        <w:rPr>
          <w:spacing w:val="-12"/>
        </w:rPr>
        <w:t xml:space="preserve"> </w:t>
      </w:r>
      <w:r>
        <w:t>los</w:t>
      </w:r>
      <w:r>
        <w:rPr>
          <w:spacing w:val="-12"/>
        </w:rPr>
        <w:t xml:space="preserve"> </w:t>
      </w:r>
      <w:r>
        <w:t>seres</w:t>
      </w:r>
      <w:r>
        <w:rPr>
          <w:spacing w:val="-12"/>
        </w:rPr>
        <w:t xml:space="preserve"> </w:t>
      </w:r>
      <w:r>
        <w:t>humanos</w:t>
      </w:r>
      <w:r>
        <w:rPr>
          <w:spacing w:val="-12"/>
        </w:rPr>
        <w:t xml:space="preserve"> </w:t>
      </w:r>
      <w:r>
        <w:t>y</w:t>
      </w:r>
      <w:r>
        <w:rPr>
          <w:spacing w:val="-12"/>
        </w:rPr>
        <w:t xml:space="preserve"> </w:t>
      </w:r>
      <w:r>
        <w:t>se</w:t>
      </w:r>
      <w:r>
        <w:rPr>
          <w:spacing w:val="-12"/>
        </w:rPr>
        <w:t xml:space="preserve"> </w:t>
      </w:r>
      <w:r>
        <w:t>calcula</w:t>
      </w:r>
      <w:r>
        <w:rPr>
          <w:spacing w:val="-12"/>
        </w:rPr>
        <w:t xml:space="preserve"> </w:t>
      </w:r>
      <w:r>
        <w:t>que</w:t>
      </w:r>
      <w:r>
        <w:rPr>
          <w:spacing w:val="-12"/>
        </w:rPr>
        <w:t xml:space="preserve"> </w:t>
      </w:r>
      <w:r>
        <w:t>a</w:t>
      </w:r>
      <w:r>
        <w:rPr>
          <w:spacing w:val="-12"/>
        </w:rPr>
        <w:t xml:space="preserve"> </w:t>
      </w:r>
      <w:r>
        <w:t xml:space="preserve">nivel </w:t>
      </w:r>
      <w:r>
        <w:rPr>
          <w:spacing w:val="-2"/>
        </w:rPr>
        <w:t>mundial</w:t>
      </w:r>
      <w:r>
        <w:rPr>
          <w:spacing w:val="-15"/>
        </w:rPr>
        <w:t xml:space="preserve"> </w:t>
      </w:r>
      <w:r>
        <w:rPr>
          <w:spacing w:val="-2"/>
        </w:rPr>
        <w:t>alrededor</w:t>
      </w:r>
      <w:r>
        <w:rPr>
          <w:spacing w:val="-15"/>
        </w:rPr>
        <w:t xml:space="preserve"> </w:t>
      </w:r>
      <w:r>
        <w:rPr>
          <w:spacing w:val="-2"/>
        </w:rPr>
        <w:t>de</w:t>
      </w:r>
      <w:r>
        <w:rPr>
          <w:spacing w:val="-11"/>
        </w:rPr>
        <w:t xml:space="preserve"> </w:t>
      </w:r>
      <w:r>
        <w:rPr>
          <w:spacing w:val="-2"/>
        </w:rPr>
        <w:t>2/3</w:t>
      </w:r>
      <w:r>
        <w:rPr>
          <w:spacing w:val="-9"/>
        </w:rPr>
        <w:t xml:space="preserve"> </w:t>
      </w:r>
      <w:r>
        <w:rPr>
          <w:spacing w:val="-2"/>
        </w:rPr>
        <w:t>de</w:t>
      </w:r>
      <w:r>
        <w:rPr>
          <w:spacing w:val="-9"/>
        </w:rPr>
        <w:t xml:space="preserve"> </w:t>
      </w:r>
      <w:r>
        <w:rPr>
          <w:spacing w:val="-2"/>
        </w:rPr>
        <w:t>la</w:t>
      </w:r>
      <w:r>
        <w:rPr>
          <w:spacing w:val="-9"/>
        </w:rPr>
        <w:t xml:space="preserve"> </w:t>
      </w:r>
      <w:r>
        <w:rPr>
          <w:spacing w:val="-2"/>
        </w:rPr>
        <w:t>población</w:t>
      </w:r>
      <w:r>
        <w:rPr>
          <w:spacing w:val="-9"/>
        </w:rPr>
        <w:t xml:space="preserve"> </w:t>
      </w:r>
      <w:r>
        <w:rPr>
          <w:spacing w:val="-2"/>
        </w:rPr>
        <w:t>tiene</w:t>
      </w:r>
      <w:r>
        <w:rPr>
          <w:spacing w:val="-9"/>
        </w:rPr>
        <w:t xml:space="preserve"> </w:t>
      </w:r>
      <w:r>
        <w:rPr>
          <w:spacing w:val="-2"/>
        </w:rPr>
        <w:t>esta</w:t>
      </w:r>
      <w:r>
        <w:rPr>
          <w:spacing w:val="-9"/>
        </w:rPr>
        <w:t xml:space="preserve"> </w:t>
      </w:r>
      <w:r>
        <w:rPr>
          <w:spacing w:val="-2"/>
        </w:rPr>
        <w:t>bacteria</w:t>
      </w:r>
      <w:r>
        <w:rPr>
          <w:spacing w:val="-15"/>
        </w:rPr>
        <w:t xml:space="preserve"> </w:t>
      </w:r>
      <w:r>
        <w:rPr>
          <w:spacing w:val="-2"/>
          <w:position w:val="6"/>
          <w:sz w:val="16"/>
        </w:rPr>
        <w:t>1</w:t>
      </w:r>
      <w:r>
        <w:rPr>
          <w:spacing w:val="-2"/>
        </w:rPr>
        <w:t>.</w:t>
      </w:r>
      <w:r>
        <w:rPr>
          <w:spacing w:val="-9"/>
        </w:rPr>
        <w:t xml:space="preserve"> </w:t>
      </w:r>
      <w:r>
        <w:rPr>
          <w:spacing w:val="-2"/>
        </w:rPr>
        <w:t>Por</w:t>
      </w:r>
      <w:r>
        <w:rPr>
          <w:spacing w:val="-9"/>
        </w:rPr>
        <w:t xml:space="preserve"> </w:t>
      </w:r>
      <w:r>
        <w:rPr>
          <w:spacing w:val="-2"/>
        </w:rPr>
        <w:t>otro</w:t>
      </w:r>
      <w:r>
        <w:rPr>
          <w:spacing w:val="-9"/>
        </w:rPr>
        <w:t xml:space="preserve"> </w:t>
      </w:r>
      <w:r>
        <w:rPr>
          <w:spacing w:val="-2"/>
        </w:rPr>
        <w:t xml:space="preserve">lado, </w:t>
      </w:r>
      <w:r>
        <w:t>los</w:t>
      </w:r>
      <w:r>
        <w:rPr>
          <w:spacing w:val="-17"/>
        </w:rPr>
        <w:t xml:space="preserve"> </w:t>
      </w:r>
      <w:r>
        <w:t>pacientes</w:t>
      </w:r>
      <w:r>
        <w:rPr>
          <w:spacing w:val="-17"/>
        </w:rPr>
        <w:t xml:space="preserve"> </w:t>
      </w:r>
      <w:r>
        <w:t>intervenidos</w:t>
      </w:r>
      <w:r>
        <w:rPr>
          <w:spacing w:val="-16"/>
        </w:rPr>
        <w:t xml:space="preserve"> </w:t>
      </w:r>
      <w:r>
        <w:t>por</w:t>
      </w:r>
      <w:r>
        <w:rPr>
          <w:spacing w:val="-17"/>
        </w:rPr>
        <w:t xml:space="preserve"> </w:t>
      </w:r>
      <w:r>
        <w:t>úlcera</w:t>
      </w:r>
      <w:r>
        <w:rPr>
          <w:spacing w:val="-17"/>
        </w:rPr>
        <w:t xml:space="preserve"> </w:t>
      </w:r>
      <w:r>
        <w:t>gástrica,</w:t>
      </w:r>
      <w:r>
        <w:rPr>
          <w:spacing w:val="-16"/>
        </w:rPr>
        <w:t xml:space="preserve"> </w:t>
      </w:r>
      <w:r>
        <w:t>aproximadamente,</w:t>
      </w:r>
      <w:r>
        <w:rPr>
          <w:spacing w:val="-17"/>
        </w:rPr>
        <w:t xml:space="preserve"> </w:t>
      </w:r>
      <w:r>
        <w:t>a</w:t>
      </w:r>
      <w:r>
        <w:rPr>
          <w:spacing w:val="-16"/>
        </w:rPr>
        <w:t xml:space="preserve"> </w:t>
      </w:r>
      <w:r>
        <w:t>partir</w:t>
      </w:r>
      <w:r>
        <w:rPr>
          <w:spacing w:val="-17"/>
        </w:rPr>
        <w:t xml:space="preserve"> </w:t>
      </w:r>
      <w:r>
        <w:t>de los</w:t>
      </w:r>
      <w:r>
        <w:rPr>
          <w:spacing w:val="-16"/>
        </w:rPr>
        <w:t xml:space="preserve"> </w:t>
      </w:r>
      <w:r>
        <w:t>15</w:t>
      </w:r>
      <w:r>
        <w:rPr>
          <w:spacing w:val="-16"/>
        </w:rPr>
        <w:t xml:space="preserve"> </w:t>
      </w:r>
      <w:r>
        <w:t>años</w:t>
      </w:r>
      <w:r>
        <w:rPr>
          <w:spacing w:val="-16"/>
        </w:rPr>
        <w:t xml:space="preserve"> </w:t>
      </w:r>
      <w:r>
        <w:t>de</w:t>
      </w:r>
      <w:r>
        <w:rPr>
          <w:spacing w:val="-16"/>
        </w:rPr>
        <w:t xml:space="preserve"> </w:t>
      </w:r>
      <w:r>
        <w:t>su</w:t>
      </w:r>
      <w:r>
        <w:rPr>
          <w:spacing w:val="-16"/>
        </w:rPr>
        <w:t xml:space="preserve"> </w:t>
      </w:r>
      <w:r>
        <w:t>intervención</w:t>
      </w:r>
      <w:r>
        <w:rPr>
          <w:spacing w:val="-16"/>
        </w:rPr>
        <w:t xml:space="preserve"> </w:t>
      </w:r>
      <w:r>
        <w:t>también</w:t>
      </w:r>
      <w:r>
        <w:rPr>
          <w:spacing w:val="-16"/>
        </w:rPr>
        <w:t xml:space="preserve"> </w:t>
      </w:r>
      <w:r>
        <w:t>presentan</w:t>
      </w:r>
      <w:r>
        <w:rPr>
          <w:spacing w:val="-16"/>
        </w:rPr>
        <w:t xml:space="preserve"> </w:t>
      </w:r>
      <w:r>
        <w:t>un</w:t>
      </w:r>
      <w:r>
        <w:rPr>
          <w:spacing w:val="-16"/>
        </w:rPr>
        <w:t xml:space="preserve"> </w:t>
      </w:r>
      <w:r>
        <w:t>mayor</w:t>
      </w:r>
      <w:r>
        <w:rPr>
          <w:spacing w:val="-16"/>
        </w:rPr>
        <w:t xml:space="preserve"> </w:t>
      </w:r>
      <w:r>
        <w:t>riesgo</w:t>
      </w:r>
      <w:r>
        <w:rPr>
          <w:spacing w:val="-16"/>
        </w:rPr>
        <w:t xml:space="preserve"> </w:t>
      </w:r>
      <w:r>
        <w:t>de</w:t>
      </w:r>
      <w:r>
        <w:rPr>
          <w:spacing w:val="-16"/>
        </w:rPr>
        <w:t xml:space="preserve"> </w:t>
      </w:r>
      <w:r>
        <w:t>cáncer gástrico. La presencia de Esófago de Barrett también es un factor predisponente</w:t>
      </w:r>
      <w:r>
        <w:rPr>
          <w:spacing w:val="-24"/>
        </w:rPr>
        <w:t xml:space="preserve"> </w:t>
      </w:r>
      <w:r>
        <w:rPr>
          <w:position w:val="6"/>
          <w:sz w:val="16"/>
        </w:rPr>
        <w:t>2</w:t>
      </w:r>
      <w:r>
        <w:t>.</w:t>
      </w:r>
    </w:p>
    <w:p w:rsidR="00973F9F" w:rsidRDefault="00973F9F">
      <w:pPr>
        <w:pStyle w:val="Textoindependiente"/>
        <w:spacing w:before="145"/>
      </w:pPr>
    </w:p>
    <w:p w:rsidR="00973F9F" w:rsidRDefault="00000000">
      <w:pPr>
        <w:pStyle w:val="Textoindependiente"/>
        <w:spacing w:before="1" w:line="360" w:lineRule="auto"/>
        <w:ind w:left="108" w:right="111"/>
        <w:jc w:val="both"/>
      </w:pPr>
      <w:r>
        <w:t>En cuanto al factor de riesgo alimentario, la ingesta de productos altos en sal y preservados, son alimentos que favorecen la aparición del cáncer gástrico,</w:t>
      </w:r>
      <w:r>
        <w:rPr>
          <w:spacing w:val="-4"/>
        </w:rPr>
        <w:t xml:space="preserve"> </w:t>
      </w:r>
      <w:r>
        <w:t>así</w:t>
      </w:r>
      <w:r>
        <w:rPr>
          <w:spacing w:val="-4"/>
        </w:rPr>
        <w:t xml:space="preserve"> </w:t>
      </w:r>
      <w:r>
        <w:t>mismo</w:t>
      </w:r>
      <w:r>
        <w:rPr>
          <w:spacing w:val="-4"/>
        </w:rPr>
        <w:t xml:space="preserve"> </w:t>
      </w:r>
      <w:r>
        <w:t>el</w:t>
      </w:r>
      <w:r>
        <w:rPr>
          <w:spacing w:val="-4"/>
        </w:rPr>
        <w:t xml:space="preserve"> </w:t>
      </w:r>
      <w:r>
        <w:t>cigarro</w:t>
      </w:r>
      <w:r>
        <w:rPr>
          <w:spacing w:val="-4"/>
        </w:rPr>
        <w:t xml:space="preserve"> </w:t>
      </w:r>
      <w:r>
        <w:t>constituye</w:t>
      </w:r>
      <w:r>
        <w:rPr>
          <w:spacing w:val="-4"/>
        </w:rPr>
        <w:t xml:space="preserve"> </w:t>
      </w:r>
      <w:r>
        <w:t>un</w:t>
      </w:r>
      <w:r>
        <w:rPr>
          <w:spacing w:val="-4"/>
        </w:rPr>
        <w:t xml:space="preserve"> </w:t>
      </w:r>
      <w:r>
        <w:t>factor</w:t>
      </w:r>
      <w:r>
        <w:rPr>
          <w:spacing w:val="-4"/>
        </w:rPr>
        <w:t xml:space="preserve"> </w:t>
      </w:r>
      <w:r>
        <w:t>de</w:t>
      </w:r>
      <w:r>
        <w:rPr>
          <w:spacing w:val="-4"/>
        </w:rPr>
        <w:t xml:space="preserve"> </w:t>
      </w:r>
      <w:r>
        <w:t>riesgo</w:t>
      </w:r>
      <w:r>
        <w:rPr>
          <w:spacing w:val="-4"/>
        </w:rPr>
        <w:t xml:space="preserve"> </w:t>
      </w:r>
      <w:r>
        <w:t>que</w:t>
      </w:r>
      <w:r>
        <w:rPr>
          <w:spacing w:val="-4"/>
        </w:rPr>
        <w:t xml:space="preserve"> </w:t>
      </w:r>
      <w:r>
        <w:t>aumenta</w:t>
      </w:r>
      <w:r>
        <w:rPr>
          <w:spacing w:val="-4"/>
        </w:rPr>
        <w:t xml:space="preserve"> </w:t>
      </w:r>
      <w:r>
        <w:t>la probabilidad de desarrollo de un cáncer gástrico</w:t>
      </w:r>
      <w:r>
        <w:rPr>
          <w:position w:val="6"/>
          <w:sz w:val="16"/>
        </w:rPr>
        <w:t>3</w:t>
      </w:r>
      <w:r>
        <w:t>, lo cual pasa a ser relevante,</w:t>
      </w:r>
      <w:r>
        <w:rPr>
          <w:spacing w:val="23"/>
        </w:rPr>
        <w:t xml:space="preserve"> </w:t>
      </w:r>
      <w:r>
        <w:t>ya</w:t>
      </w:r>
      <w:r>
        <w:rPr>
          <w:spacing w:val="22"/>
        </w:rPr>
        <w:t xml:space="preserve"> </w:t>
      </w:r>
      <w:r>
        <w:t>que</w:t>
      </w:r>
      <w:r>
        <w:rPr>
          <w:spacing w:val="23"/>
        </w:rPr>
        <w:t xml:space="preserve"> </w:t>
      </w:r>
      <w:r>
        <w:t>en</w:t>
      </w:r>
      <w:r>
        <w:rPr>
          <w:spacing w:val="22"/>
        </w:rPr>
        <w:t xml:space="preserve"> </w:t>
      </w:r>
      <w:r>
        <w:t>Chile,</w:t>
      </w:r>
      <w:r>
        <w:rPr>
          <w:spacing w:val="23"/>
        </w:rPr>
        <w:t xml:space="preserve"> </w:t>
      </w:r>
      <w:r>
        <w:t>de</w:t>
      </w:r>
      <w:r>
        <w:rPr>
          <w:spacing w:val="22"/>
        </w:rPr>
        <w:t xml:space="preserve"> </w:t>
      </w:r>
      <w:r>
        <w:t>acuerdo</w:t>
      </w:r>
      <w:r>
        <w:rPr>
          <w:spacing w:val="22"/>
        </w:rPr>
        <w:t xml:space="preserve"> </w:t>
      </w:r>
      <w:r>
        <w:t>a</w:t>
      </w:r>
      <w:r>
        <w:rPr>
          <w:spacing w:val="22"/>
        </w:rPr>
        <w:t xml:space="preserve"> </w:t>
      </w:r>
      <w:r>
        <w:t>un</w:t>
      </w:r>
      <w:r>
        <w:rPr>
          <w:spacing w:val="23"/>
        </w:rPr>
        <w:t xml:space="preserve"> </w:t>
      </w:r>
      <w:r>
        <w:t>reciente</w:t>
      </w:r>
      <w:r>
        <w:rPr>
          <w:spacing w:val="22"/>
        </w:rPr>
        <w:t xml:space="preserve"> </w:t>
      </w:r>
      <w:r>
        <w:t>estudio</w:t>
      </w:r>
      <w:r>
        <w:rPr>
          <w:spacing w:val="23"/>
        </w:rPr>
        <w:t xml:space="preserve"> </w:t>
      </w:r>
      <w:r>
        <w:rPr>
          <w:spacing w:val="-2"/>
        </w:rPr>
        <w:t>estadísticos</w:t>
      </w:r>
    </w:p>
    <w:p w:rsidR="00973F9F" w:rsidRDefault="00000000">
      <w:pPr>
        <w:pStyle w:val="Textoindependiente"/>
        <w:spacing w:before="54"/>
        <w:rPr>
          <w:sz w:val="20"/>
        </w:rPr>
      </w:pPr>
      <w:r>
        <w:rPr>
          <w:noProof/>
        </w:rPr>
        <mc:AlternateContent>
          <mc:Choice Requires="wps">
            <w:drawing>
              <wp:anchor distT="0" distB="0" distL="0" distR="0" simplePos="0" relativeHeight="487587840" behindDoc="1" locked="0" layoutInCell="1" allowOverlap="1">
                <wp:simplePos x="0" y="0"/>
                <wp:positionH relativeFrom="page">
                  <wp:posOffset>1085088</wp:posOffset>
                </wp:positionH>
                <wp:positionV relativeFrom="paragraph">
                  <wp:posOffset>205753</wp:posOffset>
                </wp:positionV>
                <wp:extent cx="1828800" cy="4000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005"/>
                        </a:xfrm>
                        <a:custGeom>
                          <a:avLst/>
                          <a:gdLst/>
                          <a:ahLst/>
                          <a:cxnLst/>
                          <a:rect l="l" t="t" r="r" b="b"/>
                          <a:pathLst>
                            <a:path w="1828800" h="40005">
                              <a:moveTo>
                                <a:pt x="1828800" y="30480"/>
                              </a:moveTo>
                              <a:lnTo>
                                <a:pt x="0" y="30480"/>
                              </a:lnTo>
                              <a:lnTo>
                                <a:pt x="0" y="39624"/>
                              </a:lnTo>
                              <a:lnTo>
                                <a:pt x="1828800" y="39624"/>
                              </a:lnTo>
                              <a:lnTo>
                                <a:pt x="1828800" y="30480"/>
                              </a:lnTo>
                              <a:close/>
                            </a:path>
                            <a:path w="1828800" h="4000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9EAB5" id="Graphic 2" o:spid="_x0000_s1026" style="position:absolute;margin-left:85.45pt;margin-top:16.2pt;width:2in;height:3.1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" path="m1828800,30480l,30480r,9144l1828800,39624r,-9144xem1828800,l,,,3048r1828800,l1828800,xe" fillcolor="black" stroked="f">
                <v:path arrowok="t"/>
                <w10:wrap type="topAndBottom" anchorx="page"/>
              </v:shape>
            </w:pict>
          </mc:Fallback>
        </mc:AlternateContent>
      </w:r>
    </w:p>
    <w:p w:rsidR="00973F9F" w:rsidRDefault="00000000">
      <w:pPr>
        <w:tabs>
          <w:tab w:val="left" w:pos="445"/>
          <w:tab w:val="left" w:pos="1977"/>
          <w:tab w:val="left" w:pos="2739"/>
          <w:tab w:val="left" w:pos="3111"/>
          <w:tab w:val="left" w:pos="3546"/>
          <w:tab w:val="left" w:pos="4573"/>
          <w:tab w:val="left" w:pos="5578"/>
          <w:tab w:val="left" w:pos="6726"/>
          <w:tab w:val="left" w:pos="7298"/>
          <w:tab w:val="left" w:pos="8359"/>
        </w:tabs>
        <w:spacing w:before="34" w:line="252" w:lineRule="auto"/>
        <w:ind w:left="108" w:right="112"/>
        <w:rPr>
          <w:sz w:val="19"/>
        </w:rPr>
      </w:pPr>
      <w:r>
        <w:rPr>
          <w:spacing w:val="-10"/>
          <w:w w:val="105"/>
          <w:position w:val="5"/>
          <w:sz w:val="13"/>
        </w:rPr>
        <w:t>1</w:t>
      </w:r>
      <w:r>
        <w:rPr>
          <w:position w:val="5"/>
          <w:sz w:val="13"/>
        </w:rPr>
        <w:tab/>
      </w:r>
      <w:r>
        <w:rPr>
          <w:spacing w:val="-2"/>
          <w:w w:val="105"/>
          <w:sz w:val="19"/>
        </w:rPr>
        <w:t>Helicobacter</w:t>
      </w:r>
      <w:r>
        <w:rPr>
          <w:sz w:val="19"/>
        </w:rPr>
        <w:tab/>
      </w:r>
      <w:r>
        <w:rPr>
          <w:spacing w:val="-2"/>
          <w:w w:val="105"/>
          <w:sz w:val="19"/>
        </w:rPr>
        <w:t>Pylori</w:t>
      </w:r>
      <w:r>
        <w:rPr>
          <w:sz w:val="19"/>
        </w:rPr>
        <w:tab/>
      </w:r>
      <w:r>
        <w:rPr>
          <w:spacing w:val="-10"/>
          <w:w w:val="105"/>
          <w:sz w:val="19"/>
        </w:rPr>
        <w:t>y</w:t>
      </w:r>
      <w:r>
        <w:rPr>
          <w:sz w:val="19"/>
        </w:rPr>
        <w:tab/>
      </w:r>
      <w:r>
        <w:rPr>
          <w:spacing w:val="-6"/>
          <w:w w:val="105"/>
          <w:sz w:val="19"/>
        </w:rPr>
        <w:t>el</w:t>
      </w:r>
      <w:r>
        <w:rPr>
          <w:sz w:val="19"/>
        </w:rPr>
        <w:tab/>
      </w:r>
      <w:r>
        <w:rPr>
          <w:spacing w:val="-2"/>
          <w:w w:val="105"/>
          <w:sz w:val="19"/>
        </w:rPr>
        <w:t>cáncer,</w:t>
      </w:r>
      <w:r>
        <w:rPr>
          <w:sz w:val="19"/>
        </w:rPr>
        <w:tab/>
      </w:r>
      <w:r>
        <w:rPr>
          <w:spacing w:val="-2"/>
          <w:w w:val="105"/>
          <w:sz w:val="19"/>
        </w:rPr>
        <w:t>Instituto</w:t>
      </w:r>
      <w:r>
        <w:rPr>
          <w:sz w:val="19"/>
        </w:rPr>
        <w:tab/>
      </w:r>
      <w:r>
        <w:rPr>
          <w:spacing w:val="-2"/>
          <w:w w:val="105"/>
          <w:sz w:val="19"/>
        </w:rPr>
        <w:t>Nacional</w:t>
      </w:r>
      <w:r>
        <w:rPr>
          <w:sz w:val="19"/>
        </w:rPr>
        <w:tab/>
      </w:r>
      <w:r>
        <w:rPr>
          <w:spacing w:val="-4"/>
          <w:w w:val="105"/>
          <w:sz w:val="19"/>
        </w:rPr>
        <w:t>del</w:t>
      </w:r>
      <w:r>
        <w:rPr>
          <w:sz w:val="19"/>
        </w:rPr>
        <w:tab/>
      </w:r>
      <w:r>
        <w:rPr>
          <w:spacing w:val="-2"/>
          <w:w w:val="105"/>
          <w:sz w:val="19"/>
        </w:rPr>
        <w:t>Cáncer,</w:t>
      </w:r>
      <w:r>
        <w:rPr>
          <w:sz w:val="19"/>
        </w:rPr>
        <w:tab/>
      </w:r>
      <w:r>
        <w:rPr>
          <w:spacing w:val="-2"/>
          <w:w w:val="105"/>
          <w:sz w:val="19"/>
        </w:rPr>
        <w:t xml:space="preserve">EE.UU. </w:t>
      </w:r>
      <w:r>
        <w:rPr>
          <w:spacing w:val="-2"/>
          <w:w w:val="105"/>
          <w:sz w:val="19"/>
          <w:u w:val="single"/>
        </w:rPr>
        <w:t>https://</w:t>
      </w:r>
      <w:hyperlink r:id="rId6">
        <w:r>
          <w:rPr>
            <w:spacing w:val="-2"/>
            <w:w w:val="105"/>
            <w:sz w:val="19"/>
            <w:u w:val="single"/>
          </w:rPr>
          <w:t>www.cancer.gov/espanol/cancer/causas-prevencion/riesgo/germenes-</w:t>
        </w:r>
      </w:hyperlink>
      <w:r>
        <w:rPr>
          <w:spacing w:val="-2"/>
          <w:w w:val="105"/>
          <w:sz w:val="19"/>
        </w:rPr>
        <w:t xml:space="preserve"> </w:t>
      </w:r>
      <w:r>
        <w:rPr>
          <w:spacing w:val="-2"/>
          <w:w w:val="105"/>
          <w:sz w:val="19"/>
          <w:u w:val="single"/>
        </w:rPr>
        <w:t>infecciosos/hoja-informativa-h-pylori#que-es-helicobacter-pylor</w:t>
      </w:r>
      <w:r>
        <w:rPr>
          <w:spacing w:val="-2"/>
          <w:w w:val="105"/>
          <w:sz w:val="19"/>
        </w:rPr>
        <w:t>i</w:t>
      </w:r>
    </w:p>
    <w:p w:rsidR="00973F9F" w:rsidRDefault="00000000">
      <w:pPr>
        <w:spacing w:before="1" w:line="252" w:lineRule="auto"/>
        <w:ind w:left="108" w:right="112"/>
        <w:jc w:val="both"/>
        <w:rPr>
          <w:sz w:val="19"/>
        </w:rPr>
      </w:pPr>
      <w:r>
        <w:rPr>
          <w:w w:val="105"/>
          <w:position w:val="5"/>
          <w:sz w:val="13"/>
        </w:rPr>
        <w:t>2</w:t>
      </w:r>
      <w:r>
        <w:rPr>
          <w:spacing w:val="10"/>
          <w:w w:val="105"/>
          <w:position w:val="5"/>
          <w:sz w:val="13"/>
        </w:rPr>
        <w:t xml:space="preserve"> </w:t>
      </w:r>
      <w:r>
        <w:rPr>
          <w:w w:val="105"/>
          <w:sz w:val="19"/>
        </w:rPr>
        <w:t>Ministerio</w:t>
      </w:r>
      <w:r>
        <w:rPr>
          <w:spacing w:val="-6"/>
          <w:w w:val="105"/>
          <w:sz w:val="19"/>
        </w:rPr>
        <w:t xml:space="preserve"> </w:t>
      </w:r>
      <w:r>
        <w:rPr>
          <w:w w:val="105"/>
          <w:sz w:val="19"/>
        </w:rPr>
        <w:t>de</w:t>
      </w:r>
      <w:r>
        <w:rPr>
          <w:spacing w:val="-6"/>
          <w:w w:val="105"/>
          <w:sz w:val="19"/>
        </w:rPr>
        <w:t xml:space="preserve"> </w:t>
      </w:r>
      <w:r>
        <w:rPr>
          <w:w w:val="105"/>
          <w:sz w:val="19"/>
        </w:rPr>
        <w:t>salud.</w:t>
      </w:r>
      <w:r>
        <w:rPr>
          <w:spacing w:val="-7"/>
          <w:w w:val="105"/>
          <w:sz w:val="19"/>
        </w:rPr>
        <w:t xml:space="preserve"> </w:t>
      </w:r>
      <w:r>
        <w:rPr>
          <w:w w:val="105"/>
          <w:sz w:val="19"/>
        </w:rPr>
        <w:t>Resumen</w:t>
      </w:r>
      <w:r>
        <w:rPr>
          <w:spacing w:val="-6"/>
          <w:w w:val="105"/>
          <w:sz w:val="19"/>
        </w:rPr>
        <w:t xml:space="preserve"> </w:t>
      </w:r>
      <w:r>
        <w:rPr>
          <w:w w:val="105"/>
          <w:sz w:val="19"/>
        </w:rPr>
        <w:t>ejecutivo</w:t>
      </w:r>
      <w:r>
        <w:rPr>
          <w:spacing w:val="-6"/>
          <w:w w:val="105"/>
          <w:sz w:val="19"/>
        </w:rPr>
        <w:t xml:space="preserve"> </w:t>
      </w:r>
      <w:r>
        <w:rPr>
          <w:w w:val="105"/>
          <w:sz w:val="19"/>
        </w:rPr>
        <w:t>guía</w:t>
      </w:r>
      <w:r>
        <w:rPr>
          <w:spacing w:val="-6"/>
          <w:w w:val="105"/>
          <w:sz w:val="19"/>
        </w:rPr>
        <w:t xml:space="preserve"> </w:t>
      </w:r>
      <w:r>
        <w:rPr>
          <w:w w:val="105"/>
          <w:sz w:val="19"/>
        </w:rPr>
        <w:t>de</w:t>
      </w:r>
      <w:r>
        <w:rPr>
          <w:spacing w:val="-6"/>
          <w:w w:val="105"/>
          <w:sz w:val="19"/>
        </w:rPr>
        <w:t xml:space="preserve"> </w:t>
      </w:r>
      <w:r>
        <w:rPr>
          <w:w w:val="105"/>
          <w:sz w:val="19"/>
        </w:rPr>
        <w:t>práctica</w:t>
      </w:r>
      <w:r>
        <w:rPr>
          <w:spacing w:val="-6"/>
          <w:w w:val="105"/>
          <w:sz w:val="19"/>
        </w:rPr>
        <w:t xml:space="preserve"> </w:t>
      </w:r>
      <w:r>
        <w:rPr>
          <w:w w:val="105"/>
          <w:sz w:val="19"/>
        </w:rPr>
        <w:t>clínica</w:t>
      </w:r>
      <w:r>
        <w:rPr>
          <w:spacing w:val="-7"/>
          <w:w w:val="105"/>
          <w:sz w:val="19"/>
        </w:rPr>
        <w:t xml:space="preserve"> </w:t>
      </w:r>
      <w:r>
        <w:rPr>
          <w:w w:val="105"/>
          <w:sz w:val="19"/>
        </w:rPr>
        <w:t>cáncer</w:t>
      </w:r>
      <w:r>
        <w:rPr>
          <w:spacing w:val="-7"/>
          <w:w w:val="105"/>
          <w:sz w:val="19"/>
        </w:rPr>
        <w:t xml:space="preserve"> </w:t>
      </w:r>
      <w:r>
        <w:rPr>
          <w:w w:val="105"/>
          <w:sz w:val="19"/>
        </w:rPr>
        <w:t>gástrico.</w:t>
      </w:r>
      <w:r>
        <w:rPr>
          <w:spacing w:val="-7"/>
          <w:w w:val="105"/>
          <w:sz w:val="19"/>
        </w:rPr>
        <w:t xml:space="preserve"> </w:t>
      </w:r>
      <w:r>
        <w:rPr>
          <w:w w:val="105"/>
          <w:sz w:val="19"/>
        </w:rPr>
        <w:t xml:space="preserve">Santiago: MINSAL 2020 </w:t>
      </w:r>
      <w:r>
        <w:rPr>
          <w:w w:val="105"/>
          <w:sz w:val="19"/>
          <w:u w:val="single"/>
        </w:rPr>
        <w:t>HTTPS://DIPRECE.MINSAL.CL/WP-CONTENT/UPLOADS/2021/05/RE_GPC-</w:t>
      </w:r>
      <w:r>
        <w:rPr>
          <w:w w:val="105"/>
          <w:sz w:val="19"/>
        </w:rPr>
        <w:t xml:space="preserve"> </w:t>
      </w:r>
      <w:r>
        <w:rPr>
          <w:spacing w:val="-2"/>
          <w:w w:val="105"/>
          <w:sz w:val="19"/>
          <w:u w:val="single"/>
        </w:rPr>
        <w:t>CA%CC%81NCER-GA%CC%81STRICO_V2.PDF</w:t>
      </w:r>
    </w:p>
    <w:p w:rsidR="00973F9F" w:rsidRDefault="00000000">
      <w:pPr>
        <w:spacing w:line="256" w:lineRule="auto"/>
        <w:ind w:left="108" w:right="112"/>
        <w:rPr>
          <w:sz w:val="19"/>
        </w:rPr>
      </w:pPr>
      <w:r>
        <w:rPr>
          <w:w w:val="105"/>
          <w:position w:val="5"/>
          <w:sz w:val="13"/>
        </w:rPr>
        <w:t>3</w:t>
      </w:r>
      <w:r>
        <w:rPr>
          <w:spacing w:val="40"/>
          <w:w w:val="105"/>
          <w:position w:val="5"/>
          <w:sz w:val="13"/>
        </w:rPr>
        <w:t xml:space="preserve"> </w:t>
      </w:r>
      <w:r>
        <w:rPr>
          <w:w w:val="105"/>
          <w:sz w:val="19"/>
        </w:rPr>
        <w:t>CSENDES,</w:t>
      </w:r>
      <w:r>
        <w:rPr>
          <w:spacing w:val="40"/>
          <w:w w:val="105"/>
          <w:sz w:val="19"/>
        </w:rPr>
        <w:t xml:space="preserve"> </w:t>
      </w:r>
      <w:r>
        <w:rPr>
          <w:w w:val="105"/>
          <w:sz w:val="19"/>
        </w:rPr>
        <w:t>Attila;</w:t>
      </w:r>
      <w:r>
        <w:rPr>
          <w:spacing w:val="40"/>
          <w:w w:val="105"/>
          <w:sz w:val="19"/>
        </w:rPr>
        <w:t xml:space="preserve"> </w:t>
      </w:r>
      <w:r>
        <w:rPr>
          <w:w w:val="105"/>
          <w:sz w:val="19"/>
        </w:rPr>
        <w:t>FIGUEROA,</w:t>
      </w:r>
      <w:r>
        <w:rPr>
          <w:spacing w:val="40"/>
          <w:w w:val="105"/>
          <w:sz w:val="19"/>
        </w:rPr>
        <w:t xml:space="preserve"> </w:t>
      </w:r>
      <w:r>
        <w:rPr>
          <w:w w:val="105"/>
          <w:sz w:val="19"/>
        </w:rPr>
        <w:t>Manuel.</w:t>
      </w:r>
      <w:r>
        <w:rPr>
          <w:spacing w:val="40"/>
          <w:w w:val="105"/>
          <w:sz w:val="19"/>
        </w:rPr>
        <w:t xml:space="preserve"> </w:t>
      </w:r>
      <w:r>
        <w:rPr>
          <w:w w:val="105"/>
          <w:sz w:val="19"/>
        </w:rPr>
        <w:t>Situación</w:t>
      </w:r>
      <w:r>
        <w:rPr>
          <w:spacing w:val="40"/>
          <w:w w:val="105"/>
          <w:sz w:val="19"/>
        </w:rPr>
        <w:t xml:space="preserve"> </w:t>
      </w:r>
      <w:r>
        <w:rPr>
          <w:w w:val="105"/>
          <w:sz w:val="19"/>
        </w:rPr>
        <w:t>del</w:t>
      </w:r>
      <w:r>
        <w:rPr>
          <w:spacing w:val="40"/>
          <w:w w:val="105"/>
          <w:sz w:val="19"/>
        </w:rPr>
        <w:t xml:space="preserve"> </w:t>
      </w:r>
      <w:r>
        <w:rPr>
          <w:w w:val="105"/>
          <w:sz w:val="19"/>
        </w:rPr>
        <w:t>cáncer</w:t>
      </w:r>
      <w:r>
        <w:rPr>
          <w:spacing w:val="40"/>
          <w:w w:val="105"/>
          <w:sz w:val="19"/>
        </w:rPr>
        <w:t xml:space="preserve"> </w:t>
      </w:r>
      <w:r>
        <w:rPr>
          <w:w w:val="105"/>
          <w:sz w:val="19"/>
        </w:rPr>
        <w:t>gástrico</w:t>
      </w:r>
      <w:r>
        <w:rPr>
          <w:spacing w:val="40"/>
          <w:w w:val="105"/>
          <w:sz w:val="19"/>
        </w:rPr>
        <w:t xml:space="preserve"> </w:t>
      </w:r>
      <w:r>
        <w:rPr>
          <w:w w:val="105"/>
          <w:sz w:val="19"/>
        </w:rPr>
        <w:t>en</w:t>
      </w:r>
      <w:r>
        <w:rPr>
          <w:spacing w:val="40"/>
          <w:w w:val="105"/>
          <w:sz w:val="19"/>
        </w:rPr>
        <w:t xml:space="preserve"> </w:t>
      </w:r>
      <w:r>
        <w:rPr>
          <w:w w:val="105"/>
          <w:sz w:val="19"/>
        </w:rPr>
        <w:t>el</w:t>
      </w:r>
      <w:r>
        <w:rPr>
          <w:spacing w:val="40"/>
          <w:w w:val="105"/>
          <w:sz w:val="19"/>
        </w:rPr>
        <w:t xml:space="preserve"> </w:t>
      </w:r>
      <w:r>
        <w:rPr>
          <w:w w:val="105"/>
          <w:sz w:val="19"/>
        </w:rPr>
        <w:t>mundo</w:t>
      </w:r>
      <w:r>
        <w:rPr>
          <w:spacing w:val="40"/>
          <w:w w:val="105"/>
          <w:sz w:val="19"/>
        </w:rPr>
        <w:t xml:space="preserve"> </w:t>
      </w:r>
      <w:r>
        <w:rPr>
          <w:w w:val="105"/>
          <w:sz w:val="19"/>
        </w:rPr>
        <w:t>y</w:t>
      </w:r>
      <w:r>
        <w:rPr>
          <w:spacing w:val="40"/>
          <w:w w:val="105"/>
          <w:sz w:val="19"/>
        </w:rPr>
        <w:t xml:space="preserve"> </w:t>
      </w:r>
      <w:r>
        <w:rPr>
          <w:w w:val="105"/>
          <w:sz w:val="19"/>
        </w:rPr>
        <w:t>en Chile.</w:t>
      </w:r>
      <w:r>
        <w:rPr>
          <w:spacing w:val="4"/>
          <w:w w:val="105"/>
          <w:sz w:val="19"/>
        </w:rPr>
        <w:t xml:space="preserve"> </w:t>
      </w:r>
      <w:r>
        <w:rPr>
          <w:w w:val="105"/>
          <w:sz w:val="19"/>
        </w:rPr>
        <w:t>Revista</w:t>
      </w:r>
      <w:r>
        <w:rPr>
          <w:spacing w:val="6"/>
          <w:w w:val="105"/>
          <w:sz w:val="19"/>
        </w:rPr>
        <w:t xml:space="preserve"> </w:t>
      </w:r>
      <w:r>
        <w:rPr>
          <w:w w:val="105"/>
          <w:sz w:val="19"/>
        </w:rPr>
        <w:t>Chilena</w:t>
      </w:r>
      <w:r>
        <w:rPr>
          <w:spacing w:val="6"/>
          <w:w w:val="105"/>
          <w:sz w:val="19"/>
        </w:rPr>
        <w:t xml:space="preserve"> </w:t>
      </w:r>
      <w:r>
        <w:rPr>
          <w:w w:val="105"/>
          <w:sz w:val="19"/>
        </w:rPr>
        <w:t>de</w:t>
      </w:r>
      <w:r>
        <w:rPr>
          <w:spacing w:val="6"/>
          <w:w w:val="105"/>
          <w:sz w:val="19"/>
        </w:rPr>
        <w:t xml:space="preserve"> </w:t>
      </w:r>
      <w:r>
        <w:rPr>
          <w:w w:val="105"/>
          <w:sz w:val="19"/>
        </w:rPr>
        <w:t>Cirugía,</w:t>
      </w:r>
      <w:r>
        <w:rPr>
          <w:spacing w:val="5"/>
          <w:w w:val="105"/>
          <w:sz w:val="19"/>
        </w:rPr>
        <w:t xml:space="preserve"> </w:t>
      </w:r>
      <w:r>
        <w:rPr>
          <w:w w:val="105"/>
          <w:sz w:val="19"/>
        </w:rPr>
        <w:t>Santiago,</w:t>
      </w:r>
      <w:r>
        <w:rPr>
          <w:spacing w:val="4"/>
          <w:w w:val="105"/>
          <w:sz w:val="19"/>
        </w:rPr>
        <w:t xml:space="preserve"> </w:t>
      </w:r>
      <w:r>
        <w:rPr>
          <w:w w:val="105"/>
          <w:sz w:val="19"/>
        </w:rPr>
        <w:t>v.</w:t>
      </w:r>
      <w:r>
        <w:rPr>
          <w:spacing w:val="5"/>
          <w:w w:val="105"/>
          <w:sz w:val="19"/>
        </w:rPr>
        <w:t xml:space="preserve"> </w:t>
      </w:r>
      <w:r>
        <w:rPr>
          <w:w w:val="105"/>
          <w:sz w:val="19"/>
        </w:rPr>
        <w:t>69,</w:t>
      </w:r>
      <w:r>
        <w:rPr>
          <w:spacing w:val="5"/>
          <w:w w:val="105"/>
          <w:sz w:val="19"/>
        </w:rPr>
        <w:t xml:space="preserve"> </w:t>
      </w:r>
      <w:r>
        <w:rPr>
          <w:w w:val="105"/>
          <w:sz w:val="19"/>
        </w:rPr>
        <w:t>n.</w:t>
      </w:r>
      <w:r>
        <w:rPr>
          <w:spacing w:val="5"/>
          <w:w w:val="105"/>
          <w:sz w:val="19"/>
        </w:rPr>
        <w:t xml:space="preserve"> </w:t>
      </w:r>
      <w:r>
        <w:rPr>
          <w:w w:val="105"/>
          <w:sz w:val="19"/>
        </w:rPr>
        <w:t>6,</w:t>
      </w:r>
      <w:r>
        <w:rPr>
          <w:spacing w:val="5"/>
          <w:w w:val="105"/>
          <w:sz w:val="19"/>
        </w:rPr>
        <w:t xml:space="preserve"> </w:t>
      </w:r>
      <w:r>
        <w:rPr>
          <w:w w:val="105"/>
          <w:sz w:val="19"/>
        </w:rPr>
        <w:t>p.</w:t>
      </w:r>
      <w:r>
        <w:rPr>
          <w:spacing w:val="5"/>
          <w:w w:val="105"/>
          <w:sz w:val="19"/>
        </w:rPr>
        <w:t xml:space="preserve"> </w:t>
      </w:r>
      <w:r>
        <w:rPr>
          <w:w w:val="105"/>
          <w:sz w:val="19"/>
        </w:rPr>
        <w:t>502-507,</w:t>
      </w:r>
      <w:r>
        <w:rPr>
          <w:spacing w:val="4"/>
          <w:w w:val="105"/>
          <w:sz w:val="19"/>
        </w:rPr>
        <w:t xml:space="preserve"> </w:t>
      </w:r>
      <w:r>
        <w:rPr>
          <w:w w:val="105"/>
          <w:sz w:val="19"/>
        </w:rPr>
        <w:t>dic.</w:t>
      </w:r>
      <w:r>
        <w:rPr>
          <w:spacing w:val="65"/>
          <w:w w:val="105"/>
          <w:sz w:val="19"/>
        </w:rPr>
        <w:t xml:space="preserve"> </w:t>
      </w:r>
      <w:r>
        <w:rPr>
          <w:w w:val="105"/>
          <w:sz w:val="19"/>
        </w:rPr>
        <w:t>2017.</w:t>
      </w:r>
      <w:r>
        <w:rPr>
          <w:spacing w:val="5"/>
          <w:w w:val="105"/>
          <w:sz w:val="19"/>
        </w:rPr>
        <w:t xml:space="preserve"> </w:t>
      </w:r>
      <w:r>
        <w:rPr>
          <w:w w:val="105"/>
          <w:sz w:val="19"/>
        </w:rPr>
        <w:t>Disponible</w:t>
      </w:r>
      <w:r>
        <w:rPr>
          <w:spacing w:val="5"/>
          <w:w w:val="105"/>
          <w:sz w:val="19"/>
        </w:rPr>
        <w:t xml:space="preserve"> </w:t>
      </w:r>
      <w:r>
        <w:rPr>
          <w:spacing w:val="-5"/>
          <w:w w:val="105"/>
          <w:sz w:val="19"/>
        </w:rPr>
        <w:t>en</w:t>
      </w:r>
    </w:p>
    <w:p w:rsidR="00973F9F" w:rsidRDefault="00000000">
      <w:pPr>
        <w:spacing w:line="252" w:lineRule="auto"/>
        <w:ind w:left="108" w:right="112"/>
        <w:rPr>
          <w:sz w:val="19"/>
        </w:rPr>
      </w:pPr>
      <w:hyperlink r:id="rId7">
        <w:r>
          <w:rPr>
            <w:spacing w:val="-2"/>
            <w:sz w:val="19"/>
            <w:u w:val="single"/>
          </w:rPr>
          <w:t>&lt;http://www.scielo.cl/scielo.php?script=sci_arttext&amp;pid=S071840262017000600502&amp;lng=es&amp;</w:t>
        </w:r>
      </w:hyperlink>
      <w:r>
        <w:rPr>
          <w:spacing w:val="80"/>
          <w:w w:val="150"/>
          <w:sz w:val="19"/>
        </w:rPr>
        <w:t xml:space="preserve">   </w:t>
      </w:r>
      <w:r>
        <w:rPr>
          <w:spacing w:val="-2"/>
          <w:w w:val="105"/>
          <w:sz w:val="19"/>
          <w:u w:val="single"/>
        </w:rPr>
        <w:t>nrm=iso&gt;</w:t>
      </w:r>
    </w:p>
    <w:p w:rsidR="00973F9F" w:rsidRDefault="00973F9F">
      <w:pPr>
        <w:spacing w:line="252" w:lineRule="auto"/>
        <w:rPr>
          <w:sz w:val="19"/>
        </w:rPr>
        <w:sectPr w:rsidR="00973F9F">
          <w:pgSz w:w="12240" w:h="15840"/>
          <w:pgMar w:top="1780" w:right="1580" w:bottom="280" w:left="1600" w:header="720" w:footer="720" w:gutter="0"/>
          <w:cols w:space="720"/>
        </w:sectPr>
      </w:pPr>
    </w:p>
    <w:p w:rsidR="00973F9F" w:rsidRDefault="00000000">
      <w:pPr>
        <w:pStyle w:val="Textoindependiente"/>
        <w:spacing w:before="79" w:line="360" w:lineRule="auto"/>
        <w:ind w:left="108" w:right="111"/>
        <w:jc w:val="both"/>
        <w:rPr>
          <w:sz w:val="16"/>
        </w:rPr>
      </w:pPr>
      <w:r>
        <w:lastRenderedPageBreak/>
        <w:t>realizado por el departamento de Epidemiología del Ministerio de Salud, 32,5% de la población chilena es fumadora actual y 22,3% tiene dependencia al cigarro.</w:t>
      </w:r>
      <w:r>
        <w:rPr>
          <w:position w:val="6"/>
          <w:sz w:val="16"/>
        </w:rPr>
        <w:t>4</w:t>
      </w:r>
    </w:p>
    <w:p w:rsidR="00973F9F" w:rsidRDefault="00973F9F">
      <w:pPr>
        <w:pStyle w:val="Textoindependiente"/>
        <w:spacing w:before="148"/>
      </w:pPr>
    </w:p>
    <w:p w:rsidR="00973F9F" w:rsidRDefault="00000000">
      <w:pPr>
        <w:pStyle w:val="Textoindependiente"/>
        <w:spacing w:line="360" w:lineRule="auto"/>
        <w:ind w:left="108" w:right="111"/>
        <w:jc w:val="both"/>
        <w:rPr>
          <w:sz w:val="16"/>
        </w:rPr>
      </w:pPr>
      <w:r>
        <w:t>Por</w:t>
      </w:r>
      <w:r>
        <w:rPr>
          <w:spacing w:val="-11"/>
        </w:rPr>
        <w:t xml:space="preserve"> </w:t>
      </w:r>
      <w:r>
        <w:t>último,</w:t>
      </w:r>
      <w:r>
        <w:rPr>
          <w:spacing w:val="-11"/>
        </w:rPr>
        <w:t xml:space="preserve"> </w:t>
      </w:r>
      <w:r>
        <w:t>en</w:t>
      </w:r>
      <w:r>
        <w:rPr>
          <w:spacing w:val="-11"/>
        </w:rPr>
        <w:t xml:space="preserve"> </w:t>
      </w:r>
      <w:r>
        <w:t>cuanto</w:t>
      </w:r>
      <w:r>
        <w:rPr>
          <w:spacing w:val="-11"/>
        </w:rPr>
        <w:t xml:space="preserve"> </w:t>
      </w:r>
      <w:r>
        <w:t>a</w:t>
      </w:r>
      <w:r>
        <w:rPr>
          <w:spacing w:val="-11"/>
        </w:rPr>
        <w:t xml:space="preserve"> </w:t>
      </w:r>
      <w:r>
        <w:t>factores</w:t>
      </w:r>
      <w:r>
        <w:rPr>
          <w:spacing w:val="-11"/>
        </w:rPr>
        <w:t xml:space="preserve"> </w:t>
      </w:r>
      <w:r>
        <w:t>genéticos</w:t>
      </w:r>
      <w:r>
        <w:rPr>
          <w:spacing w:val="-11"/>
        </w:rPr>
        <w:t xml:space="preserve"> </w:t>
      </w:r>
      <w:r>
        <w:t>se</w:t>
      </w:r>
      <w:r>
        <w:rPr>
          <w:spacing w:val="-11"/>
        </w:rPr>
        <w:t xml:space="preserve"> </w:t>
      </w:r>
      <w:r>
        <w:t>estima</w:t>
      </w:r>
      <w:r>
        <w:rPr>
          <w:spacing w:val="-11"/>
        </w:rPr>
        <w:t xml:space="preserve"> </w:t>
      </w:r>
      <w:r>
        <w:t>que</w:t>
      </w:r>
      <w:r>
        <w:rPr>
          <w:spacing w:val="-11"/>
        </w:rPr>
        <w:t xml:space="preserve"> </w:t>
      </w:r>
      <w:r>
        <w:t>el</w:t>
      </w:r>
      <w:r>
        <w:rPr>
          <w:spacing w:val="-11"/>
        </w:rPr>
        <w:t xml:space="preserve"> </w:t>
      </w:r>
      <w:r>
        <w:t>10%</w:t>
      </w:r>
      <w:r>
        <w:rPr>
          <w:spacing w:val="-11"/>
        </w:rPr>
        <w:t xml:space="preserve"> </w:t>
      </w:r>
      <w:r>
        <w:t>o</w:t>
      </w:r>
      <w:r>
        <w:rPr>
          <w:spacing w:val="-11"/>
        </w:rPr>
        <w:t xml:space="preserve"> </w:t>
      </w:r>
      <w:r>
        <w:t>más</w:t>
      </w:r>
      <w:r>
        <w:rPr>
          <w:spacing w:val="-11"/>
        </w:rPr>
        <w:t xml:space="preserve"> </w:t>
      </w:r>
      <w:r>
        <w:t>de</w:t>
      </w:r>
      <w:r>
        <w:rPr>
          <w:spacing w:val="-11"/>
        </w:rPr>
        <w:t xml:space="preserve"> </w:t>
      </w:r>
      <w:r>
        <w:t>los casos de cáncer gastrointestinal se pueden relacionar con una predisposición genética.</w:t>
      </w:r>
      <w:r>
        <w:rPr>
          <w:position w:val="6"/>
          <w:sz w:val="16"/>
        </w:rPr>
        <w:t>5</w:t>
      </w:r>
    </w:p>
    <w:p w:rsidR="00973F9F" w:rsidRDefault="00973F9F">
      <w:pPr>
        <w:pStyle w:val="Textoindependiente"/>
        <w:spacing w:before="148"/>
      </w:pPr>
    </w:p>
    <w:p w:rsidR="00973F9F" w:rsidRDefault="00000000">
      <w:pPr>
        <w:pStyle w:val="Textoindependiente"/>
        <w:spacing w:line="360" w:lineRule="auto"/>
        <w:ind w:left="108" w:right="110"/>
        <w:jc w:val="both"/>
        <w:rPr>
          <w:sz w:val="16"/>
        </w:rPr>
      </w:pPr>
      <w:r>
        <w:t>El cáncer gástrico es uno de los cánceres más comunes en el mundo, posicionándose en quinto lugar de los más frecuente, con una alta tasa de mortalidad y bajo porcentaje de sobrevivencia en etapas avanzadas. A nivel</w:t>
      </w:r>
      <w:r>
        <w:rPr>
          <w:spacing w:val="-1"/>
        </w:rPr>
        <w:t xml:space="preserve"> </w:t>
      </w:r>
      <w:r>
        <w:t>mundial,</w:t>
      </w:r>
      <w:r>
        <w:rPr>
          <w:spacing w:val="-1"/>
        </w:rPr>
        <w:t xml:space="preserve"> </w:t>
      </w:r>
      <w:r>
        <w:t>sólo</w:t>
      </w:r>
      <w:r>
        <w:rPr>
          <w:spacing w:val="-1"/>
        </w:rPr>
        <w:t xml:space="preserve"> </w:t>
      </w:r>
      <w:r>
        <w:t>en</w:t>
      </w:r>
      <w:r>
        <w:rPr>
          <w:spacing w:val="-1"/>
        </w:rPr>
        <w:t xml:space="preserve"> </w:t>
      </w:r>
      <w:r>
        <w:t>el</w:t>
      </w:r>
      <w:r>
        <w:rPr>
          <w:spacing w:val="-1"/>
        </w:rPr>
        <w:t xml:space="preserve"> </w:t>
      </w:r>
      <w:r>
        <w:t>año</w:t>
      </w:r>
      <w:r>
        <w:rPr>
          <w:spacing w:val="-1"/>
        </w:rPr>
        <w:t xml:space="preserve"> </w:t>
      </w:r>
      <w:r>
        <w:t>2018</w:t>
      </w:r>
      <w:r>
        <w:rPr>
          <w:spacing w:val="-1"/>
        </w:rPr>
        <w:t xml:space="preserve"> </w:t>
      </w:r>
      <w:r>
        <w:t>se</w:t>
      </w:r>
      <w:r>
        <w:rPr>
          <w:spacing w:val="-1"/>
        </w:rPr>
        <w:t xml:space="preserve"> </w:t>
      </w:r>
      <w:r>
        <w:t>reportaron</w:t>
      </w:r>
      <w:r>
        <w:rPr>
          <w:spacing w:val="-1"/>
        </w:rPr>
        <w:t xml:space="preserve"> </w:t>
      </w:r>
      <w:r>
        <w:t>1.033.701</w:t>
      </w:r>
      <w:r>
        <w:rPr>
          <w:spacing w:val="-1"/>
        </w:rPr>
        <w:t xml:space="preserve"> </w:t>
      </w:r>
      <w:r>
        <w:t>casos</w:t>
      </w:r>
      <w:r>
        <w:rPr>
          <w:spacing w:val="-1"/>
        </w:rPr>
        <w:t xml:space="preserve"> </w:t>
      </w:r>
      <w:r>
        <w:t>nuevos</w:t>
      </w:r>
      <w:r>
        <w:rPr>
          <w:spacing w:val="-1"/>
        </w:rPr>
        <w:t xml:space="preserve"> </w:t>
      </w:r>
      <w:r>
        <w:t>con 782.685 fallecimientos en el mundo, convirtiéndose este cáncer, a nivel global en la tercera causa de muerte por tumores malignos. El cáncer gastrointestinal,</w:t>
      </w:r>
      <w:r>
        <w:rPr>
          <w:spacing w:val="-8"/>
        </w:rPr>
        <w:t xml:space="preserve"> </w:t>
      </w:r>
      <w:r>
        <w:t>a</w:t>
      </w:r>
      <w:r>
        <w:rPr>
          <w:spacing w:val="-8"/>
        </w:rPr>
        <w:t xml:space="preserve"> </w:t>
      </w:r>
      <w:r>
        <w:t>nivel</w:t>
      </w:r>
      <w:r>
        <w:rPr>
          <w:spacing w:val="-8"/>
        </w:rPr>
        <w:t xml:space="preserve"> </w:t>
      </w:r>
      <w:r>
        <w:t>mundial</w:t>
      </w:r>
      <w:r>
        <w:rPr>
          <w:spacing w:val="-8"/>
        </w:rPr>
        <w:t xml:space="preserve"> </w:t>
      </w:r>
      <w:r>
        <w:t>se</w:t>
      </w:r>
      <w:r>
        <w:rPr>
          <w:spacing w:val="-8"/>
        </w:rPr>
        <w:t xml:space="preserve"> </w:t>
      </w:r>
      <w:r>
        <w:t>ha</w:t>
      </w:r>
      <w:r>
        <w:rPr>
          <w:spacing w:val="-8"/>
        </w:rPr>
        <w:t xml:space="preserve"> </w:t>
      </w:r>
      <w:r>
        <w:t>tratado</w:t>
      </w:r>
      <w:r>
        <w:rPr>
          <w:spacing w:val="-8"/>
        </w:rPr>
        <w:t xml:space="preserve"> </w:t>
      </w:r>
      <w:r>
        <w:t>de</w:t>
      </w:r>
      <w:r>
        <w:rPr>
          <w:spacing w:val="-8"/>
        </w:rPr>
        <w:t xml:space="preserve"> </w:t>
      </w:r>
      <w:r>
        <w:t>manera</w:t>
      </w:r>
      <w:r>
        <w:rPr>
          <w:spacing w:val="-8"/>
        </w:rPr>
        <w:t xml:space="preserve"> </w:t>
      </w:r>
      <w:r>
        <w:t>muy</w:t>
      </w:r>
      <w:r>
        <w:rPr>
          <w:spacing w:val="-8"/>
        </w:rPr>
        <w:t xml:space="preserve"> </w:t>
      </w:r>
      <w:r>
        <w:t>adecuada</w:t>
      </w:r>
      <w:r>
        <w:rPr>
          <w:spacing w:val="-8"/>
        </w:rPr>
        <w:t xml:space="preserve"> </w:t>
      </w:r>
      <w:r>
        <w:t>su prevención, logrando tener una baja en la cantidad de casos anuales, sin embargo en chile esto aún no ha ocurrido de manera significativa, ya que de acuerdo a las estadísticas informadas por el Departamento de Estadísticas</w:t>
      </w:r>
      <w:r>
        <w:rPr>
          <w:spacing w:val="-3"/>
        </w:rPr>
        <w:t xml:space="preserve"> </w:t>
      </w:r>
      <w:r>
        <w:t>e</w:t>
      </w:r>
      <w:r>
        <w:rPr>
          <w:spacing w:val="-3"/>
        </w:rPr>
        <w:t xml:space="preserve"> </w:t>
      </w:r>
      <w:r>
        <w:t>Información</w:t>
      </w:r>
      <w:r>
        <w:rPr>
          <w:spacing w:val="-3"/>
        </w:rPr>
        <w:t xml:space="preserve"> </w:t>
      </w:r>
      <w:r>
        <w:t>de</w:t>
      </w:r>
      <w:r>
        <w:rPr>
          <w:spacing w:val="-3"/>
        </w:rPr>
        <w:t xml:space="preserve"> </w:t>
      </w:r>
      <w:r>
        <w:t>Salud</w:t>
      </w:r>
      <w:r>
        <w:rPr>
          <w:spacing w:val="-3"/>
        </w:rPr>
        <w:t xml:space="preserve"> </w:t>
      </w:r>
      <w:r>
        <w:t>(DEIS)</w:t>
      </w:r>
      <w:r>
        <w:rPr>
          <w:spacing w:val="-3"/>
        </w:rPr>
        <w:t xml:space="preserve"> </w:t>
      </w:r>
      <w:r>
        <w:t>entre</w:t>
      </w:r>
      <w:r>
        <w:rPr>
          <w:spacing w:val="-3"/>
        </w:rPr>
        <w:t xml:space="preserve"> </w:t>
      </w:r>
      <w:r>
        <w:t>los</w:t>
      </w:r>
      <w:r>
        <w:rPr>
          <w:spacing w:val="-3"/>
        </w:rPr>
        <w:t xml:space="preserve"> </w:t>
      </w:r>
      <w:r>
        <w:t>años</w:t>
      </w:r>
      <w:r>
        <w:rPr>
          <w:spacing w:val="-3"/>
        </w:rPr>
        <w:t xml:space="preserve"> </w:t>
      </w:r>
      <w:r>
        <w:t>2000</w:t>
      </w:r>
      <w:r>
        <w:rPr>
          <w:spacing w:val="-3"/>
        </w:rPr>
        <w:t xml:space="preserve"> </w:t>
      </w:r>
      <w:r>
        <w:t>a</w:t>
      </w:r>
      <w:r>
        <w:rPr>
          <w:spacing w:val="-3"/>
        </w:rPr>
        <w:t xml:space="preserve"> </w:t>
      </w:r>
      <w:r>
        <w:t>2016,</w:t>
      </w:r>
      <w:r>
        <w:rPr>
          <w:spacing w:val="-3"/>
        </w:rPr>
        <w:t xml:space="preserve"> </w:t>
      </w:r>
      <w:r>
        <w:t>la</w:t>
      </w:r>
      <w:r>
        <w:rPr>
          <w:spacing w:val="-3"/>
        </w:rPr>
        <w:t xml:space="preserve"> </w:t>
      </w:r>
      <w:r>
        <w:t>tasa de mortalidad ajustada tuvo una reducción de 19,63 a 17,87 por 100.000 habitantes, es decir en 16 años solo ha disminuido un 1,76 la tasa de mortalidad, lo cual es alarmante considerando que Chile es uno de países que se encuentra dentro de un rango de riesgo intermedio de desarrollar cáncer gástrico.</w:t>
      </w:r>
      <w:r>
        <w:rPr>
          <w:position w:val="6"/>
          <w:sz w:val="16"/>
        </w:rPr>
        <w:t>6</w:t>
      </w:r>
    </w:p>
    <w:p w:rsidR="00973F9F" w:rsidRDefault="00000000">
      <w:pPr>
        <w:pStyle w:val="Textoindependiente"/>
        <w:spacing w:before="100"/>
        <w:rPr>
          <w:sz w:val="20"/>
        </w:rPr>
      </w:pPr>
      <w:r>
        <w:rPr>
          <w:noProof/>
        </w:rPr>
        <mc:AlternateContent>
          <mc:Choice Requires="wps">
            <w:drawing>
              <wp:anchor distT="0" distB="0" distL="0" distR="0" simplePos="0" relativeHeight="487588352" behindDoc="1" locked="0" layoutInCell="1" allowOverlap="1">
                <wp:simplePos x="0" y="0"/>
                <wp:positionH relativeFrom="page">
                  <wp:posOffset>1085088</wp:posOffset>
                </wp:positionH>
                <wp:positionV relativeFrom="paragraph">
                  <wp:posOffset>234935</wp:posOffset>
                </wp:positionV>
                <wp:extent cx="1828800" cy="4000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005"/>
                        </a:xfrm>
                        <a:custGeom>
                          <a:avLst/>
                          <a:gdLst/>
                          <a:ahLst/>
                          <a:cxnLst/>
                          <a:rect l="l" t="t" r="r" b="b"/>
                          <a:pathLst>
                            <a:path w="1828800" h="40005">
                              <a:moveTo>
                                <a:pt x="1828800" y="30480"/>
                              </a:moveTo>
                              <a:lnTo>
                                <a:pt x="0" y="30480"/>
                              </a:lnTo>
                              <a:lnTo>
                                <a:pt x="0" y="39624"/>
                              </a:lnTo>
                              <a:lnTo>
                                <a:pt x="1828800" y="39624"/>
                              </a:lnTo>
                              <a:lnTo>
                                <a:pt x="1828800" y="30480"/>
                              </a:lnTo>
                              <a:close/>
                            </a:path>
                            <a:path w="1828800" h="4000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D9B32" id="Graphic 3" o:spid="_x0000_s1026" style="position:absolute;margin-left:85.45pt;margin-top:18.5pt;width:2in;height:3.1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" path="m1828800,30480l,30480r,9144l1828800,39624r,-9144xem1828800,l,,,3048r1828800,l1828800,xe" fillcolor="black" stroked="f">
                <v:path arrowok="t"/>
                <w10:wrap type="topAndBottom" anchorx="page"/>
              </v:shape>
            </w:pict>
          </mc:Fallback>
        </mc:AlternateContent>
      </w:r>
    </w:p>
    <w:p w:rsidR="00973F9F" w:rsidRDefault="00000000">
      <w:pPr>
        <w:spacing w:before="34" w:line="252" w:lineRule="auto"/>
        <w:ind w:left="108" w:right="112"/>
        <w:rPr>
          <w:sz w:val="19"/>
        </w:rPr>
      </w:pPr>
      <w:r>
        <w:rPr>
          <w:w w:val="105"/>
          <w:sz w:val="13"/>
        </w:rPr>
        <w:t xml:space="preserve">4 </w:t>
      </w:r>
      <w:r>
        <w:rPr>
          <w:w w:val="105"/>
          <w:position w:val="1"/>
          <w:sz w:val="19"/>
        </w:rPr>
        <w:t xml:space="preserve">Informe encuesta nacional de salud 2016-2017 sobre consumo de tabaco, Subsecretaría </w:t>
      </w:r>
      <w:r>
        <w:rPr>
          <w:w w:val="105"/>
          <w:sz w:val="19"/>
        </w:rPr>
        <w:t>de Salud Pública División de Planificación Sanitaria, Departamento de Epidemiología.</w:t>
      </w:r>
    </w:p>
    <w:p w:rsidR="00973F9F" w:rsidRDefault="00000000">
      <w:pPr>
        <w:spacing w:before="1"/>
        <w:ind w:left="108"/>
        <w:rPr>
          <w:sz w:val="19"/>
        </w:rPr>
      </w:pPr>
      <w:r>
        <w:rPr>
          <w:sz w:val="19"/>
          <w:u w:val="single"/>
        </w:rPr>
        <w:t>Https://epi.minsal.cl/wp-</w:t>
      </w:r>
      <w:r>
        <w:rPr>
          <w:spacing w:val="-2"/>
          <w:sz w:val="19"/>
          <w:u w:val="single"/>
        </w:rPr>
        <w:t>content/uploads/2021/07/informe_tabaco_ens_2016_17.pdf</w:t>
      </w:r>
    </w:p>
    <w:p w:rsidR="00973F9F" w:rsidRDefault="00000000">
      <w:pPr>
        <w:tabs>
          <w:tab w:val="left" w:pos="435"/>
          <w:tab w:val="left" w:pos="1835"/>
          <w:tab w:val="left" w:pos="2197"/>
          <w:tab w:val="left" w:pos="3922"/>
          <w:tab w:val="left" w:pos="5117"/>
          <w:tab w:val="left" w:pos="5639"/>
          <w:tab w:val="left" w:pos="6429"/>
          <w:tab w:val="left" w:pos="7133"/>
          <w:tab w:val="left" w:pos="8129"/>
        </w:tabs>
        <w:spacing w:before="11" w:line="254" w:lineRule="auto"/>
        <w:ind w:left="108" w:right="113"/>
        <w:rPr>
          <w:sz w:val="19"/>
        </w:rPr>
      </w:pPr>
      <w:r>
        <w:rPr>
          <w:spacing w:val="-10"/>
          <w:w w:val="105"/>
          <w:position w:val="5"/>
          <w:sz w:val="13"/>
        </w:rPr>
        <w:t>5</w:t>
      </w:r>
      <w:r>
        <w:rPr>
          <w:position w:val="5"/>
          <w:sz w:val="13"/>
        </w:rPr>
        <w:tab/>
      </w:r>
      <w:r>
        <w:rPr>
          <w:spacing w:val="-2"/>
          <w:w w:val="105"/>
          <w:sz w:val="19"/>
        </w:rPr>
        <w:t>Descripción</w:t>
      </w:r>
      <w:r>
        <w:rPr>
          <w:sz w:val="19"/>
        </w:rPr>
        <w:tab/>
      </w:r>
      <w:r>
        <w:rPr>
          <w:spacing w:val="-10"/>
          <w:w w:val="105"/>
          <w:sz w:val="19"/>
        </w:rPr>
        <w:t>y</w:t>
      </w:r>
      <w:r>
        <w:rPr>
          <w:sz w:val="19"/>
        </w:rPr>
        <w:tab/>
      </w:r>
      <w:r>
        <w:rPr>
          <w:spacing w:val="-2"/>
          <w:w w:val="105"/>
          <w:sz w:val="19"/>
        </w:rPr>
        <w:t>epidemiología,</w:t>
      </w:r>
      <w:r>
        <w:rPr>
          <w:sz w:val="19"/>
        </w:rPr>
        <w:tab/>
      </w:r>
      <w:r>
        <w:rPr>
          <w:spacing w:val="-2"/>
          <w:w w:val="105"/>
          <w:sz w:val="19"/>
        </w:rPr>
        <w:t>Problema</w:t>
      </w:r>
      <w:r>
        <w:rPr>
          <w:sz w:val="19"/>
        </w:rPr>
        <w:tab/>
      </w:r>
      <w:r>
        <w:rPr>
          <w:spacing w:val="-6"/>
          <w:w w:val="105"/>
          <w:sz w:val="19"/>
        </w:rPr>
        <w:t>de</w:t>
      </w:r>
      <w:r>
        <w:rPr>
          <w:sz w:val="19"/>
        </w:rPr>
        <w:tab/>
      </w:r>
      <w:r>
        <w:rPr>
          <w:spacing w:val="-2"/>
          <w:w w:val="105"/>
          <w:sz w:val="19"/>
        </w:rPr>
        <w:t>Salud</w:t>
      </w:r>
      <w:r>
        <w:rPr>
          <w:sz w:val="19"/>
        </w:rPr>
        <w:tab/>
      </w:r>
      <w:r>
        <w:rPr>
          <w:spacing w:val="-4"/>
          <w:w w:val="105"/>
          <w:sz w:val="19"/>
        </w:rPr>
        <w:t>N°27</w:t>
      </w:r>
      <w:r>
        <w:rPr>
          <w:sz w:val="19"/>
        </w:rPr>
        <w:tab/>
      </w:r>
      <w:r>
        <w:rPr>
          <w:spacing w:val="-2"/>
          <w:w w:val="105"/>
          <w:sz w:val="19"/>
        </w:rPr>
        <w:t>Cáncer</w:t>
      </w:r>
      <w:r>
        <w:rPr>
          <w:sz w:val="19"/>
        </w:rPr>
        <w:tab/>
      </w:r>
      <w:r>
        <w:rPr>
          <w:spacing w:val="-2"/>
          <w:w w:val="105"/>
          <w:sz w:val="19"/>
        </w:rPr>
        <w:t xml:space="preserve">Gástrico </w:t>
      </w:r>
      <w:r>
        <w:rPr>
          <w:spacing w:val="-2"/>
          <w:w w:val="105"/>
          <w:sz w:val="19"/>
          <w:u w:val="single"/>
        </w:rPr>
        <w:t>HTTPS://DIPRECE.MINSAL.CL/GARANTIAS-EXPLICITAS-EN-SALUD-AUGE-O-GES/GUIAS-DE-</w:t>
      </w:r>
      <w:r>
        <w:rPr>
          <w:spacing w:val="-2"/>
          <w:w w:val="105"/>
          <w:sz w:val="19"/>
        </w:rPr>
        <w:t xml:space="preserve"> </w:t>
      </w:r>
      <w:r>
        <w:rPr>
          <w:spacing w:val="-2"/>
          <w:w w:val="105"/>
          <w:sz w:val="19"/>
          <w:u w:val="single"/>
        </w:rPr>
        <w:t>PRACTICA-CLINICA/CANCER-GASTRICO/DESCRIPCION-Y-EPIDEMIOLOGIA/</w:t>
      </w:r>
    </w:p>
    <w:p w:rsidR="00973F9F" w:rsidRDefault="00000000">
      <w:pPr>
        <w:spacing w:line="252" w:lineRule="auto"/>
        <w:ind w:left="108" w:right="112"/>
        <w:rPr>
          <w:sz w:val="19"/>
        </w:rPr>
      </w:pPr>
      <w:r>
        <w:rPr>
          <w:w w:val="105"/>
          <w:position w:val="5"/>
          <w:sz w:val="13"/>
        </w:rPr>
        <w:t>6</w:t>
      </w:r>
      <w:r>
        <w:rPr>
          <w:spacing w:val="40"/>
          <w:w w:val="105"/>
          <w:position w:val="5"/>
          <w:sz w:val="13"/>
        </w:rPr>
        <w:t xml:space="preserve"> </w:t>
      </w:r>
      <w:r>
        <w:rPr>
          <w:w w:val="105"/>
          <w:sz w:val="19"/>
        </w:rPr>
        <w:t>CSENDES,</w:t>
      </w:r>
      <w:r>
        <w:rPr>
          <w:spacing w:val="40"/>
          <w:w w:val="105"/>
          <w:sz w:val="19"/>
        </w:rPr>
        <w:t xml:space="preserve"> </w:t>
      </w:r>
      <w:r>
        <w:rPr>
          <w:w w:val="105"/>
          <w:sz w:val="19"/>
        </w:rPr>
        <w:t>Attila;</w:t>
      </w:r>
      <w:r>
        <w:rPr>
          <w:spacing w:val="40"/>
          <w:w w:val="105"/>
          <w:sz w:val="19"/>
        </w:rPr>
        <w:t xml:space="preserve"> </w:t>
      </w:r>
      <w:r>
        <w:rPr>
          <w:w w:val="105"/>
          <w:sz w:val="19"/>
        </w:rPr>
        <w:t>FIGUEROA,</w:t>
      </w:r>
      <w:r>
        <w:rPr>
          <w:spacing w:val="40"/>
          <w:w w:val="105"/>
          <w:sz w:val="19"/>
        </w:rPr>
        <w:t xml:space="preserve"> </w:t>
      </w:r>
      <w:r>
        <w:rPr>
          <w:w w:val="105"/>
          <w:sz w:val="19"/>
        </w:rPr>
        <w:t>Manuel.</w:t>
      </w:r>
      <w:r>
        <w:rPr>
          <w:spacing w:val="40"/>
          <w:w w:val="105"/>
          <w:sz w:val="19"/>
        </w:rPr>
        <w:t xml:space="preserve"> </w:t>
      </w:r>
      <w:r>
        <w:rPr>
          <w:w w:val="105"/>
          <w:sz w:val="19"/>
        </w:rPr>
        <w:t>Situación</w:t>
      </w:r>
      <w:r>
        <w:rPr>
          <w:spacing w:val="40"/>
          <w:w w:val="105"/>
          <w:sz w:val="19"/>
        </w:rPr>
        <w:t xml:space="preserve"> </w:t>
      </w:r>
      <w:r>
        <w:rPr>
          <w:w w:val="105"/>
          <w:sz w:val="19"/>
        </w:rPr>
        <w:t>del</w:t>
      </w:r>
      <w:r>
        <w:rPr>
          <w:spacing w:val="40"/>
          <w:w w:val="105"/>
          <w:sz w:val="19"/>
        </w:rPr>
        <w:t xml:space="preserve"> </w:t>
      </w:r>
      <w:r>
        <w:rPr>
          <w:w w:val="105"/>
          <w:sz w:val="19"/>
        </w:rPr>
        <w:t>cáncer</w:t>
      </w:r>
      <w:r>
        <w:rPr>
          <w:spacing w:val="40"/>
          <w:w w:val="105"/>
          <w:sz w:val="19"/>
        </w:rPr>
        <w:t xml:space="preserve"> </w:t>
      </w:r>
      <w:r>
        <w:rPr>
          <w:w w:val="105"/>
          <w:sz w:val="19"/>
        </w:rPr>
        <w:t>gástrico</w:t>
      </w:r>
      <w:r>
        <w:rPr>
          <w:spacing w:val="40"/>
          <w:w w:val="105"/>
          <w:sz w:val="19"/>
        </w:rPr>
        <w:t xml:space="preserve"> </w:t>
      </w:r>
      <w:r>
        <w:rPr>
          <w:w w:val="105"/>
          <w:sz w:val="19"/>
        </w:rPr>
        <w:t>en</w:t>
      </w:r>
      <w:r>
        <w:rPr>
          <w:spacing w:val="40"/>
          <w:w w:val="105"/>
          <w:sz w:val="19"/>
        </w:rPr>
        <w:t xml:space="preserve"> </w:t>
      </w:r>
      <w:r>
        <w:rPr>
          <w:w w:val="105"/>
          <w:sz w:val="19"/>
        </w:rPr>
        <w:t>el</w:t>
      </w:r>
      <w:r>
        <w:rPr>
          <w:spacing w:val="40"/>
          <w:w w:val="105"/>
          <w:sz w:val="19"/>
        </w:rPr>
        <w:t xml:space="preserve"> </w:t>
      </w:r>
      <w:r>
        <w:rPr>
          <w:w w:val="105"/>
          <w:sz w:val="19"/>
        </w:rPr>
        <w:t>mundo</w:t>
      </w:r>
      <w:r>
        <w:rPr>
          <w:spacing w:val="40"/>
          <w:w w:val="105"/>
          <w:sz w:val="19"/>
        </w:rPr>
        <w:t xml:space="preserve"> </w:t>
      </w:r>
      <w:r>
        <w:rPr>
          <w:w w:val="105"/>
          <w:sz w:val="19"/>
        </w:rPr>
        <w:t>y</w:t>
      </w:r>
      <w:r>
        <w:rPr>
          <w:spacing w:val="40"/>
          <w:w w:val="105"/>
          <w:sz w:val="19"/>
        </w:rPr>
        <w:t xml:space="preserve"> </w:t>
      </w:r>
      <w:r>
        <w:rPr>
          <w:w w:val="105"/>
          <w:sz w:val="19"/>
        </w:rPr>
        <w:t>en Chile.</w:t>
      </w:r>
      <w:r>
        <w:rPr>
          <w:spacing w:val="2"/>
          <w:w w:val="105"/>
          <w:sz w:val="19"/>
        </w:rPr>
        <w:t xml:space="preserve"> </w:t>
      </w:r>
      <w:r>
        <w:rPr>
          <w:w w:val="105"/>
          <w:sz w:val="19"/>
        </w:rPr>
        <w:t>Revista</w:t>
      </w:r>
      <w:r>
        <w:rPr>
          <w:spacing w:val="3"/>
          <w:w w:val="105"/>
          <w:sz w:val="19"/>
        </w:rPr>
        <w:t xml:space="preserve"> </w:t>
      </w:r>
      <w:r>
        <w:rPr>
          <w:w w:val="105"/>
          <w:sz w:val="19"/>
        </w:rPr>
        <w:t>Chilena</w:t>
      </w:r>
      <w:r>
        <w:rPr>
          <w:spacing w:val="3"/>
          <w:w w:val="105"/>
          <w:sz w:val="19"/>
        </w:rPr>
        <w:t xml:space="preserve"> </w:t>
      </w:r>
      <w:r>
        <w:rPr>
          <w:w w:val="105"/>
          <w:sz w:val="19"/>
        </w:rPr>
        <w:t>de</w:t>
      </w:r>
      <w:r>
        <w:rPr>
          <w:spacing w:val="3"/>
          <w:w w:val="105"/>
          <w:sz w:val="19"/>
        </w:rPr>
        <w:t xml:space="preserve"> </w:t>
      </w:r>
      <w:r>
        <w:rPr>
          <w:w w:val="105"/>
          <w:sz w:val="19"/>
        </w:rPr>
        <w:t>Cirugía,</w:t>
      </w:r>
      <w:r>
        <w:rPr>
          <w:spacing w:val="1"/>
          <w:w w:val="105"/>
          <w:sz w:val="19"/>
        </w:rPr>
        <w:t xml:space="preserve"> </w:t>
      </w:r>
      <w:r>
        <w:rPr>
          <w:w w:val="105"/>
          <w:sz w:val="19"/>
        </w:rPr>
        <w:t>Santiago,</w:t>
      </w:r>
      <w:r>
        <w:rPr>
          <w:spacing w:val="1"/>
          <w:w w:val="105"/>
          <w:sz w:val="19"/>
        </w:rPr>
        <w:t xml:space="preserve"> </w:t>
      </w:r>
      <w:r>
        <w:rPr>
          <w:w w:val="105"/>
          <w:sz w:val="19"/>
        </w:rPr>
        <w:t>v.</w:t>
      </w:r>
      <w:r>
        <w:rPr>
          <w:spacing w:val="1"/>
          <w:w w:val="105"/>
          <w:sz w:val="19"/>
        </w:rPr>
        <w:t xml:space="preserve"> </w:t>
      </w:r>
      <w:r>
        <w:rPr>
          <w:w w:val="105"/>
          <w:sz w:val="19"/>
        </w:rPr>
        <w:t>69,</w:t>
      </w:r>
      <w:r>
        <w:rPr>
          <w:spacing w:val="1"/>
          <w:w w:val="105"/>
          <w:sz w:val="19"/>
        </w:rPr>
        <w:t xml:space="preserve"> </w:t>
      </w:r>
      <w:r>
        <w:rPr>
          <w:w w:val="105"/>
          <w:sz w:val="19"/>
        </w:rPr>
        <w:t>n.</w:t>
      </w:r>
      <w:r>
        <w:rPr>
          <w:spacing w:val="1"/>
          <w:w w:val="105"/>
          <w:sz w:val="19"/>
        </w:rPr>
        <w:t xml:space="preserve"> </w:t>
      </w:r>
      <w:r>
        <w:rPr>
          <w:w w:val="105"/>
          <w:sz w:val="19"/>
        </w:rPr>
        <w:t>6,</w:t>
      </w:r>
      <w:r>
        <w:rPr>
          <w:spacing w:val="1"/>
          <w:w w:val="105"/>
          <w:sz w:val="19"/>
        </w:rPr>
        <w:t xml:space="preserve"> </w:t>
      </w:r>
      <w:r>
        <w:rPr>
          <w:w w:val="105"/>
          <w:sz w:val="19"/>
        </w:rPr>
        <w:t>p.</w:t>
      </w:r>
      <w:r>
        <w:rPr>
          <w:spacing w:val="1"/>
          <w:w w:val="105"/>
          <w:sz w:val="19"/>
        </w:rPr>
        <w:t xml:space="preserve"> </w:t>
      </w:r>
      <w:r>
        <w:rPr>
          <w:w w:val="105"/>
          <w:sz w:val="19"/>
        </w:rPr>
        <w:t>502-507,</w:t>
      </w:r>
      <w:r>
        <w:rPr>
          <w:spacing w:val="2"/>
          <w:w w:val="105"/>
          <w:sz w:val="19"/>
        </w:rPr>
        <w:t xml:space="preserve"> </w:t>
      </w:r>
      <w:r>
        <w:rPr>
          <w:w w:val="105"/>
          <w:sz w:val="19"/>
        </w:rPr>
        <w:t>dic.</w:t>
      </w:r>
      <w:r>
        <w:rPr>
          <w:spacing w:val="56"/>
          <w:w w:val="105"/>
          <w:sz w:val="19"/>
        </w:rPr>
        <w:t xml:space="preserve"> </w:t>
      </w:r>
      <w:r>
        <w:rPr>
          <w:w w:val="105"/>
          <w:sz w:val="19"/>
        </w:rPr>
        <w:t>2017.</w:t>
      </w:r>
      <w:r>
        <w:rPr>
          <w:spacing w:val="57"/>
          <w:w w:val="105"/>
          <w:sz w:val="19"/>
        </w:rPr>
        <w:t xml:space="preserve"> </w:t>
      </w:r>
      <w:r>
        <w:rPr>
          <w:w w:val="105"/>
          <w:sz w:val="19"/>
        </w:rPr>
        <w:t>Disponible</w:t>
      </w:r>
      <w:r>
        <w:rPr>
          <w:spacing w:val="2"/>
          <w:w w:val="105"/>
          <w:sz w:val="19"/>
        </w:rPr>
        <w:t xml:space="preserve"> </w:t>
      </w:r>
      <w:r>
        <w:rPr>
          <w:spacing w:val="-5"/>
          <w:w w:val="105"/>
          <w:sz w:val="19"/>
        </w:rPr>
        <w:t>en</w:t>
      </w:r>
    </w:p>
    <w:p w:rsidR="00973F9F" w:rsidRDefault="00973F9F">
      <w:pPr>
        <w:spacing w:line="252" w:lineRule="auto"/>
        <w:rPr>
          <w:sz w:val="19"/>
        </w:rPr>
        <w:sectPr w:rsidR="00973F9F">
          <w:pgSz w:w="12240" w:h="15840"/>
          <w:pgMar w:top="1340" w:right="1580" w:bottom="280" w:left="1600" w:header="720" w:footer="720" w:gutter="0"/>
          <w:cols w:space="720"/>
        </w:sectPr>
      </w:pPr>
    </w:p>
    <w:p w:rsidR="00973F9F" w:rsidRDefault="00000000">
      <w:pPr>
        <w:pStyle w:val="Textoindependiente"/>
        <w:spacing w:before="81" w:line="360" w:lineRule="auto"/>
        <w:ind w:left="108" w:right="111"/>
        <w:jc w:val="both"/>
      </w:pPr>
      <w:r>
        <w:t>A nivel nacional, el cáncer gástrico se encuentra en primer lugar en mortalidad</w:t>
      </w:r>
      <w:r>
        <w:rPr>
          <w:spacing w:val="20"/>
        </w:rPr>
        <w:t xml:space="preserve"> </w:t>
      </w:r>
      <w:r>
        <w:t>por</w:t>
      </w:r>
      <w:r>
        <w:rPr>
          <w:spacing w:val="23"/>
        </w:rPr>
        <w:t xml:space="preserve"> </w:t>
      </w:r>
      <w:r>
        <w:t>tumores</w:t>
      </w:r>
      <w:r>
        <w:rPr>
          <w:spacing w:val="23"/>
        </w:rPr>
        <w:t xml:space="preserve"> </w:t>
      </w:r>
      <w:r>
        <w:t>malignos,</w:t>
      </w:r>
      <w:r>
        <w:rPr>
          <w:spacing w:val="23"/>
        </w:rPr>
        <w:t xml:space="preserve"> </w:t>
      </w:r>
      <w:r>
        <w:t>falleciendo</w:t>
      </w:r>
      <w:r>
        <w:rPr>
          <w:spacing w:val="23"/>
        </w:rPr>
        <w:t xml:space="preserve"> </w:t>
      </w:r>
      <w:r>
        <w:t>en</w:t>
      </w:r>
      <w:r>
        <w:rPr>
          <w:spacing w:val="23"/>
        </w:rPr>
        <w:t xml:space="preserve"> </w:t>
      </w:r>
      <w:r>
        <w:t>los</w:t>
      </w:r>
      <w:r>
        <w:rPr>
          <w:spacing w:val="23"/>
        </w:rPr>
        <w:t xml:space="preserve"> </w:t>
      </w:r>
      <w:r>
        <w:t>último</w:t>
      </w:r>
      <w:r>
        <w:rPr>
          <w:spacing w:val="23"/>
        </w:rPr>
        <w:t xml:space="preserve"> </w:t>
      </w:r>
      <w:r>
        <w:t>6</w:t>
      </w:r>
      <w:r>
        <w:rPr>
          <w:spacing w:val="22"/>
        </w:rPr>
        <w:t xml:space="preserve"> </w:t>
      </w:r>
      <w:r>
        <w:t>años</w:t>
      </w:r>
      <w:r>
        <w:rPr>
          <w:spacing w:val="23"/>
        </w:rPr>
        <w:t xml:space="preserve"> </w:t>
      </w:r>
      <w:r>
        <w:t>más</w:t>
      </w:r>
      <w:r>
        <w:rPr>
          <w:spacing w:val="24"/>
        </w:rPr>
        <w:t xml:space="preserve"> </w:t>
      </w:r>
      <w:r>
        <w:rPr>
          <w:spacing w:val="-5"/>
        </w:rPr>
        <w:t>de</w:t>
      </w:r>
    </w:p>
    <w:p w:rsidR="00973F9F" w:rsidRDefault="00000000">
      <w:pPr>
        <w:pStyle w:val="Textoindependiente"/>
        <w:spacing w:line="360" w:lineRule="auto"/>
        <w:ind w:left="108" w:right="110"/>
        <w:jc w:val="both"/>
      </w:pPr>
      <w:r>
        <w:t>3.000 personas al año, así el año 2016 el Departamento de Estadísticas e Información de Salud (DEIS) reportó 3.250 de muertes por tumores malignos del estómago, lo que corresponde a un 12.4% del total de muertes por cáncer</w:t>
      </w:r>
      <w:r>
        <w:rPr>
          <w:spacing w:val="-17"/>
        </w:rPr>
        <w:t xml:space="preserve"> </w:t>
      </w:r>
      <w:r>
        <w:rPr>
          <w:position w:val="6"/>
          <w:sz w:val="16"/>
        </w:rPr>
        <w:t>7</w:t>
      </w:r>
      <w:r>
        <w:t>,</w:t>
      </w:r>
      <w:r>
        <w:rPr>
          <w:spacing w:val="-17"/>
        </w:rPr>
        <w:t xml:space="preserve"> </w:t>
      </w:r>
      <w:r>
        <w:t>el</w:t>
      </w:r>
      <w:r>
        <w:rPr>
          <w:spacing w:val="-16"/>
        </w:rPr>
        <w:t xml:space="preserve"> </w:t>
      </w:r>
      <w:r>
        <w:t>año</w:t>
      </w:r>
      <w:r>
        <w:rPr>
          <w:spacing w:val="-11"/>
        </w:rPr>
        <w:t xml:space="preserve"> </w:t>
      </w:r>
      <w:r>
        <w:t>2017</w:t>
      </w:r>
      <w:r>
        <w:rPr>
          <w:spacing w:val="-11"/>
        </w:rPr>
        <w:t xml:space="preserve"> </w:t>
      </w:r>
      <w:r>
        <w:t>reportaron</w:t>
      </w:r>
      <w:r>
        <w:rPr>
          <w:spacing w:val="-11"/>
        </w:rPr>
        <w:t xml:space="preserve"> </w:t>
      </w:r>
      <w:r>
        <w:t>3.298</w:t>
      </w:r>
      <w:r>
        <w:rPr>
          <w:spacing w:val="-11"/>
        </w:rPr>
        <w:t xml:space="preserve"> </w:t>
      </w:r>
      <w:r>
        <w:t>personas</w:t>
      </w:r>
      <w:r>
        <w:rPr>
          <w:spacing w:val="-11"/>
        </w:rPr>
        <w:t xml:space="preserve"> </w:t>
      </w:r>
      <w:r>
        <w:t>fallecidas,</w:t>
      </w:r>
      <w:r>
        <w:rPr>
          <w:spacing w:val="-11"/>
        </w:rPr>
        <w:t xml:space="preserve"> </w:t>
      </w:r>
      <w:r>
        <w:t>luego</w:t>
      </w:r>
      <w:r>
        <w:rPr>
          <w:spacing w:val="-11"/>
        </w:rPr>
        <w:t xml:space="preserve"> </w:t>
      </w:r>
      <w:r>
        <w:t>el</w:t>
      </w:r>
      <w:r>
        <w:rPr>
          <w:spacing w:val="-11"/>
        </w:rPr>
        <w:t xml:space="preserve"> </w:t>
      </w:r>
      <w:r>
        <w:t>año</w:t>
      </w:r>
      <w:r>
        <w:rPr>
          <w:spacing w:val="-11"/>
        </w:rPr>
        <w:t xml:space="preserve"> </w:t>
      </w:r>
      <w:r>
        <w:t>2018 se reportaron 3.165 personas fallecidas , en el año 2019 se reportan 3.055 decesos, año 2020 se reportan 3.187 defunciones y en el año 2021 se reportaron 3.024 personas fallecidas</w:t>
      </w:r>
      <w:r>
        <w:rPr>
          <w:position w:val="6"/>
          <w:sz w:val="16"/>
        </w:rPr>
        <w:t>8</w:t>
      </w:r>
      <w:r>
        <w:t>. Lo anterior sumado a los años anteriores,</w:t>
      </w:r>
      <w:r>
        <w:rPr>
          <w:spacing w:val="-8"/>
        </w:rPr>
        <w:t xml:space="preserve"> </w:t>
      </w:r>
      <w:r>
        <w:t>desde</w:t>
      </w:r>
      <w:r>
        <w:rPr>
          <w:spacing w:val="-8"/>
        </w:rPr>
        <w:t xml:space="preserve"> </w:t>
      </w:r>
      <w:r>
        <w:t>el</w:t>
      </w:r>
      <w:r>
        <w:rPr>
          <w:spacing w:val="-8"/>
        </w:rPr>
        <w:t xml:space="preserve"> </w:t>
      </w:r>
      <w:r>
        <w:t>2002</w:t>
      </w:r>
      <w:r>
        <w:rPr>
          <w:spacing w:val="-8"/>
        </w:rPr>
        <w:t xml:space="preserve"> </w:t>
      </w:r>
      <w:r>
        <w:t>al</w:t>
      </w:r>
      <w:r>
        <w:rPr>
          <w:spacing w:val="-8"/>
        </w:rPr>
        <w:t xml:space="preserve"> </w:t>
      </w:r>
      <w:r>
        <w:t>año</w:t>
      </w:r>
      <w:r>
        <w:rPr>
          <w:spacing w:val="-8"/>
        </w:rPr>
        <w:t xml:space="preserve"> </w:t>
      </w:r>
      <w:r>
        <w:t>2021</w:t>
      </w:r>
      <w:r>
        <w:rPr>
          <w:spacing w:val="-8"/>
        </w:rPr>
        <w:t xml:space="preserve"> </w:t>
      </w:r>
      <w:r>
        <w:t>se</w:t>
      </w:r>
      <w:r>
        <w:rPr>
          <w:spacing w:val="-8"/>
        </w:rPr>
        <w:t xml:space="preserve"> </w:t>
      </w:r>
      <w:r>
        <w:t>calcula</w:t>
      </w:r>
      <w:r>
        <w:rPr>
          <w:spacing w:val="-8"/>
        </w:rPr>
        <w:t xml:space="preserve"> </w:t>
      </w:r>
      <w:r>
        <w:t>que</w:t>
      </w:r>
      <w:r>
        <w:rPr>
          <w:spacing w:val="-8"/>
        </w:rPr>
        <w:t xml:space="preserve"> </w:t>
      </w:r>
      <w:r>
        <w:t>hubo</w:t>
      </w:r>
      <w:r>
        <w:rPr>
          <w:spacing w:val="-8"/>
        </w:rPr>
        <w:t xml:space="preserve"> </w:t>
      </w:r>
      <w:r>
        <w:t>un</w:t>
      </w:r>
      <w:r>
        <w:rPr>
          <w:spacing w:val="-8"/>
        </w:rPr>
        <w:t xml:space="preserve"> </w:t>
      </w:r>
      <w:r>
        <w:t>total</w:t>
      </w:r>
      <w:r>
        <w:rPr>
          <w:spacing w:val="-7"/>
        </w:rPr>
        <w:t xml:space="preserve"> </w:t>
      </w:r>
      <w:r>
        <w:t>de</w:t>
      </w:r>
      <w:r>
        <w:rPr>
          <w:spacing w:val="-7"/>
        </w:rPr>
        <w:t xml:space="preserve"> </w:t>
      </w:r>
      <w:r>
        <w:t>63.853 personas fallecidas por cáncer al estómago en Chile.</w:t>
      </w:r>
    </w:p>
    <w:p w:rsidR="00973F9F" w:rsidRDefault="00973F9F">
      <w:pPr>
        <w:pStyle w:val="Textoindependiente"/>
        <w:spacing w:before="149"/>
      </w:pPr>
    </w:p>
    <w:p w:rsidR="00973F9F" w:rsidRDefault="00000000">
      <w:pPr>
        <w:pStyle w:val="Textoindependiente"/>
        <w:spacing w:line="360" w:lineRule="auto"/>
        <w:ind w:left="108" w:right="110"/>
        <w:jc w:val="both"/>
      </w:pPr>
      <w:r>
        <w:t>Los hombres adultos mayores, son los principales afectados, de acuerdo a un análisis cuantitativo realizado por estudiantes de Medicina, de la Universidad del Desarrollo, con datos publicados por el Departamento de Estadísticas e Información en Salud, del Ministerio de Salud (MINSAL), entre el año 2002 a 2017, 51.358 personas fallecieron por cáncer gástrico, dentro de los cuales 34.139 eran hombres, es decir 65% de las personas fallecidas correspondía al sexo masculino, con un promedio general de vida, entre hombres</w:t>
      </w:r>
      <w:r>
        <w:rPr>
          <w:spacing w:val="-11"/>
        </w:rPr>
        <w:t xml:space="preserve"> </w:t>
      </w:r>
      <w:r>
        <w:t>y</w:t>
      </w:r>
      <w:r>
        <w:rPr>
          <w:spacing w:val="-11"/>
        </w:rPr>
        <w:t xml:space="preserve"> </w:t>
      </w:r>
      <w:r>
        <w:t>mujeres,</w:t>
      </w:r>
      <w:r>
        <w:rPr>
          <w:spacing w:val="-11"/>
        </w:rPr>
        <w:t xml:space="preserve"> </w:t>
      </w:r>
      <w:r>
        <w:t>de</w:t>
      </w:r>
      <w:r>
        <w:rPr>
          <w:spacing w:val="-11"/>
        </w:rPr>
        <w:t xml:space="preserve"> </w:t>
      </w:r>
      <w:r>
        <w:t>70,5</w:t>
      </w:r>
      <w:r>
        <w:rPr>
          <w:spacing w:val="-11"/>
        </w:rPr>
        <w:t xml:space="preserve"> </w:t>
      </w:r>
      <w:r>
        <w:t>años</w:t>
      </w:r>
      <w:r>
        <w:rPr>
          <w:spacing w:val="-11"/>
        </w:rPr>
        <w:t xml:space="preserve"> </w:t>
      </w:r>
      <w:r>
        <w:t>de</w:t>
      </w:r>
      <w:r>
        <w:rPr>
          <w:spacing w:val="-11"/>
        </w:rPr>
        <w:t xml:space="preserve"> </w:t>
      </w:r>
      <w:r>
        <w:t>edad,</w:t>
      </w:r>
      <w:r>
        <w:rPr>
          <w:spacing w:val="-11"/>
        </w:rPr>
        <w:t xml:space="preserve"> </w:t>
      </w:r>
      <w:r>
        <w:t>señalando</w:t>
      </w:r>
      <w:r>
        <w:rPr>
          <w:spacing w:val="-11"/>
        </w:rPr>
        <w:t xml:space="preserve"> </w:t>
      </w:r>
      <w:r>
        <w:t>que</w:t>
      </w:r>
      <w:r>
        <w:rPr>
          <w:spacing w:val="-11"/>
        </w:rPr>
        <w:t xml:space="preserve"> </w:t>
      </w:r>
      <w:r>
        <w:t>las</w:t>
      </w:r>
      <w:r>
        <w:rPr>
          <w:spacing w:val="-11"/>
        </w:rPr>
        <w:t xml:space="preserve"> </w:t>
      </w:r>
      <w:r>
        <w:t>mujeres</w:t>
      </w:r>
      <w:r>
        <w:rPr>
          <w:spacing w:val="-11"/>
        </w:rPr>
        <w:t xml:space="preserve"> </w:t>
      </w:r>
      <w:r>
        <w:t>tienen un</w:t>
      </w:r>
      <w:r>
        <w:rPr>
          <w:spacing w:val="-2"/>
        </w:rPr>
        <w:t xml:space="preserve"> </w:t>
      </w:r>
      <w:r>
        <w:t>promedio</w:t>
      </w:r>
      <w:r>
        <w:rPr>
          <w:spacing w:val="-2"/>
        </w:rPr>
        <w:t xml:space="preserve"> </w:t>
      </w:r>
      <w:r>
        <w:t>de</w:t>
      </w:r>
      <w:r>
        <w:rPr>
          <w:spacing w:val="-2"/>
        </w:rPr>
        <w:t xml:space="preserve"> </w:t>
      </w:r>
      <w:r>
        <w:t>vida</w:t>
      </w:r>
      <w:r>
        <w:rPr>
          <w:spacing w:val="-2"/>
        </w:rPr>
        <w:t xml:space="preserve"> </w:t>
      </w:r>
      <w:r>
        <w:t>mayor</w:t>
      </w:r>
      <w:r>
        <w:rPr>
          <w:spacing w:val="-2"/>
        </w:rPr>
        <w:t xml:space="preserve"> </w:t>
      </w:r>
      <w:r>
        <w:t>que</w:t>
      </w:r>
      <w:r>
        <w:rPr>
          <w:spacing w:val="-2"/>
        </w:rPr>
        <w:t xml:space="preserve"> </w:t>
      </w:r>
      <w:r>
        <w:t>las</w:t>
      </w:r>
      <w:r>
        <w:rPr>
          <w:spacing w:val="-2"/>
        </w:rPr>
        <w:t xml:space="preserve"> </w:t>
      </w:r>
      <w:r>
        <w:t>de</w:t>
      </w:r>
      <w:r>
        <w:rPr>
          <w:spacing w:val="-2"/>
        </w:rPr>
        <w:t xml:space="preserve"> </w:t>
      </w:r>
      <w:r>
        <w:t>los</w:t>
      </w:r>
      <w:r>
        <w:rPr>
          <w:spacing w:val="-2"/>
        </w:rPr>
        <w:t xml:space="preserve"> </w:t>
      </w:r>
      <w:r>
        <w:t>hombres</w:t>
      </w:r>
      <w:r>
        <w:rPr>
          <w:spacing w:val="-2"/>
        </w:rPr>
        <w:t xml:space="preserve"> </w:t>
      </w:r>
      <w:r>
        <w:t>quienes</w:t>
      </w:r>
      <w:r>
        <w:rPr>
          <w:spacing w:val="-2"/>
        </w:rPr>
        <w:t xml:space="preserve"> </w:t>
      </w:r>
      <w:r>
        <w:t>tiene</w:t>
      </w:r>
      <w:r>
        <w:rPr>
          <w:spacing w:val="-2"/>
        </w:rPr>
        <w:t xml:space="preserve"> </w:t>
      </w:r>
      <w:r>
        <w:t>un</w:t>
      </w:r>
      <w:r>
        <w:rPr>
          <w:spacing w:val="-2"/>
        </w:rPr>
        <w:t xml:space="preserve"> </w:t>
      </w:r>
      <w:r>
        <w:t>media de</w:t>
      </w:r>
      <w:r>
        <w:rPr>
          <w:spacing w:val="10"/>
        </w:rPr>
        <w:t xml:space="preserve"> </w:t>
      </w:r>
      <w:r>
        <w:t>casi</w:t>
      </w:r>
      <w:r>
        <w:rPr>
          <w:spacing w:val="13"/>
        </w:rPr>
        <w:t xml:space="preserve"> </w:t>
      </w:r>
      <w:r>
        <w:t>tres</w:t>
      </w:r>
      <w:r>
        <w:rPr>
          <w:spacing w:val="13"/>
        </w:rPr>
        <w:t xml:space="preserve"> </w:t>
      </w:r>
      <w:r>
        <w:t>años</w:t>
      </w:r>
      <w:r>
        <w:rPr>
          <w:spacing w:val="13"/>
        </w:rPr>
        <w:t xml:space="preserve"> </w:t>
      </w:r>
      <w:r>
        <w:t>menos</w:t>
      </w:r>
      <w:r>
        <w:rPr>
          <w:spacing w:val="12"/>
        </w:rPr>
        <w:t xml:space="preserve"> </w:t>
      </w:r>
      <w:r>
        <w:t>de</w:t>
      </w:r>
      <w:r>
        <w:rPr>
          <w:spacing w:val="13"/>
        </w:rPr>
        <w:t xml:space="preserve"> </w:t>
      </w:r>
      <w:r>
        <w:t>vida.</w:t>
      </w:r>
      <w:r>
        <w:rPr>
          <w:spacing w:val="13"/>
        </w:rPr>
        <w:t xml:space="preserve"> </w:t>
      </w:r>
      <w:r>
        <w:t>Luego</w:t>
      </w:r>
      <w:r>
        <w:rPr>
          <w:spacing w:val="13"/>
        </w:rPr>
        <w:t xml:space="preserve"> </w:t>
      </w:r>
      <w:r>
        <w:t>en</w:t>
      </w:r>
      <w:r>
        <w:rPr>
          <w:spacing w:val="13"/>
        </w:rPr>
        <w:t xml:space="preserve"> </w:t>
      </w:r>
      <w:r>
        <w:t>el</w:t>
      </w:r>
      <w:r>
        <w:rPr>
          <w:spacing w:val="12"/>
        </w:rPr>
        <w:t xml:space="preserve"> </w:t>
      </w:r>
      <w:r>
        <w:t>mismo</w:t>
      </w:r>
      <w:r>
        <w:rPr>
          <w:spacing w:val="13"/>
        </w:rPr>
        <w:t xml:space="preserve"> </w:t>
      </w:r>
      <w:r>
        <w:t>periodo</w:t>
      </w:r>
      <w:r>
        <w:rPr>
          <w:spacing w:val="13"/>
        </w:rPr>
        <w:t xml:space="preserve"> </w:t>
      </w:r>
      <w:r>
        <w:t>de</w:t>
      </w:r>
      <w:r>
        <w:rPr>
          <w:spacing w:val="13"/>
        </w:rPr>
        <w:t xml:space="preserve"> </w:t>
      </w:r>
      <w:r>
        <w:t>tiempo</w:t>
      </w:r>
      <w:r>
        <w:rPr>
          <w:spacing w:val="13"/>
        </w:rPr>
        <w:t xml:space="preserve"> </w:t>
      </w:r>
      <w:r>
        <w:rPr>
          <w:spacing w:val="-5"/>
        </w:rPr>
        <w:t>se</w:t>
      </w:r>
    </w:p>
    <w:p w:rsidR="00973F9F" w:rsidRDefault="00973F9F">
      <w:pPr>
        <w:pStyle w:val="Textoindependiente"/>
        <w:rPr>
          <w:sz w:val="20"/>
        </w:rPr>
      </w:pPr>
    </w:p>
    <w:p w:rsidR="00973F9F" w:rsidRDefault="00000000">
      <w:pPr>
        <w:pStyle w:val="Textoindependiente"/>
        <w:spacing w:before="51"/>
        <w:rPr>
          <w:sz w:val="20"/>
        </w:rPr>
      </w:pPr>
      <w:r>
        <w:rPr>
          <w:noProof/>
        </w:rPr>
        <mc:AlternateContent>
          <mc:Choice Requires="wps">
            <w:drawing>
              <wp:anchor distT="0" distB="0" distL="0" distR="0" simplePos="0" relativeHeight="487588864" behindDoc="1" locked="0" layoutInCell="1" allowOverlap="1">
                <wp:simplePos x="0" y="0"/>
                <wp:positionH relativeFrom="page">
                  <wp:posOffset>1085088</wp:posOffset>
                </wp:positionH>
                <wp:positionV relativeFrom="paragraph">
                  <wp:posOffset>203584</wp:posOffset>
                </wp:positionV>
                <wp:extent cx="1828800" cy="4000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005"/>
                        </a:xfrm>
                        <a:custGeom>
                          <a:avLst/>
                          <a:gdLst/>
                          <a:ahLst/>
                          <a:cxnLst/>
                          <a:rect l="l" t="t" r="r" b="b"/>
                          <a:pathLst>
                            <a:path w="1828800" h="40005">
                              <a:moveTo>
                                <a:pt x="1828800" y="30480"/>
                              </a:moveTo>
                              <a:lnTo>
                                <a:pt x="0" y="30480"/>
                              </a:lnTo>
                              <a:lnTo>
                                <a:pt x="0" y="39624"/>
                              </a:lnTo>
                              <a:lnTo>
                                <a:pt x="1828800" y="39624"/>
                              </a:lnTo>
                              <a:lnTo>
                                <a:pt x="1828800" y="30480"/>
                              </a:lnTo>
                              <a:close/>
                            </a:path>
                            <a:path w="1828800" h="4000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DE827" id="Graphic 4" o:spid="_x0000_s1026" style="position:absolute;margin-left:85.45pt;margin-top:16.05pt;width:2in;height:3.1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" path="m1828800,30480l,30480r,9144l1828800,39624r,-9144xem1828800,l,,,3048r1828800,l1828800,xe" fillcolor="black" stroked="f">
                <v:path arrowok="t"/>
                <w10:wrap type="topAndBottom" anchorx="page"/>
              </v:shape>
            </w:pict>
          </mc:Fallback>
        </mc:AlternateContent>
      </w:r>
    </w:p>
    <w:p w:rsidR="00973F9F" w:rsidRDefault="00000000">
      <w:pPr>
        <w:spacing w:before="34" w:line="252" w:lineRule="auto"/>
        <w:ind w:left="108" w:right="112"/>
        <w:rPr>
          <w:sz w:val="19"/>
        </w:rPr>
      </w:pPr>
      <w:hyperlink r:id="rId8">
        <w:r>
          <w:rPr>
            <w:spacing w:val="-2"/>
            <w:sz w:val="19"/>
            <w:u w:val="single"/>
          </w:rPr>
          <w:t>&lt;http://www.scielo.cl/scielo.php?script=sci_arttext&amp;pid=S071840262017000600502&amp;lng=es&amp;</w:t>
        </w:r>
      </w:hyperlink>
      <w:r>
        <w:rPr>
          <w:spacing w:val="80"/>
          <w:w w:val="150"/>
          <w:sz w:val="19"/>
        </w:rPr>
        <w:t xml:space="preserve">   </w:t>
      </w:r>
      <w:r>
        <w:rPr>
          <w:spacing w:val="-2"/>
          <w:w w:val="105"/>
          <w:sz w:val="19"/>
          <w:u w:val="single"/>
        </w:rPr>
        <w:t>nrm=iso&gt;</w:t>
      </w:r>
    </w:p>
    <w:p w:rsidR="00973F9F" w:rsidRDefault="00000000">
      <w:pPr>
        <w:spacing w:before="1"/>
        <w:ind w:left="108"/>
        <w:rPr>
          <w:sz w:val="19"/>
        </w:rPr>
      </w:pPr>
      <w:r>
        <w:rPr>
          <w:w w:val="105"/>
          <w:position w:val="5"/>
          <w:sz w:val="13"/>
        </w:rPr>
        <w:t>7</w:t>
      </w:r>
      <w:r>
        <w:rPr>
          <w:spacing w:val="11"/>
          <w:w w:val="105"/>
          <w:position w:val="5"/>
          <w:sz w:val="13"/>
        </w:rPr>
        <w:t xml:space="preserve"> </w:t>
      </w:r>
      <w:r>
        <w:rPr>
          <w:w w:val="105"/>
          <w:sz w:val="19"/>
        </w:rPr>
        <w:t>Ministerio</w:t>
      </w:r>
      <w:r>
        <w:rPr>
          <w:spacing w:val="-4"/>
          <w:w w:val="105"/>
          <w:sz w:val="19"/>
        </w:rPr>
        <w:t xml:space="preserve"> </w:t>
      </w:r>
      <w:r>
        <w:rPr>
          <w:w w:val="105"/>
          <w:sz w:val="19"/>
        </w:rPr>
        <w:t>de</w:t>
      </w:r>
      <w:r>
        <w:rPr>
          <w:spacing w:val="-5"/>
          <w:w w:val="105"/>
          <w:sz w:val="19"/>
        </w:rPr>
        <w:t xml:space="preserve"> </w:t>
      </w:r>
      <w:r>
        <w:rPr>
          <w:w w:val="105"/>
          <w:sz w:val="19"/>
        </w:rPr>
        <w:t>Salud.</w:t>
      </w:r>
      <w:r>
        <w:rPr>
          <w:spacing w:val="-5"/>
          <w:w w:val="105"/>
          <w:sz w:val="19"/>
        </w:rPr>
        <w:t xml:space="preserve"> </w:t>
      </w:r>
      <w:r>
        <w:rPr>
          <w:w w:val="105"/>
          <w:sz w:val="19"/>
        </w:rPr>
        <w:t>Guía</w:t>
      </w:r>
      <w:r>
        <w:rPr>
          <w:spacing w:val="-4"/>
          <w:w w:val="105"/>
          <w:sz w:val="19"/>
        </w:rPr>
        <w:t xml:space="preserve"> </w:t>
      </w:r>
      <w:r>
        <w:rPr>
          <w:w w:val="105"/>
          <w:sz w:val="19"/>
        </w:rPr>
        <w:t>de</w:t>
      </w:r>
      <w:r>
        <w:rPr>
          <w:spacing w:val="-5"/>
          <w:w w:val="105"/>
          <w:sz w:val="19"/>
        </w:rPr>
        <w:t xml:space="preserve"> </w:t>
      </w:r>
      <w:r>
        <w:rPr>
          <w:w w:val="105"/>
          <w:sz w:val="19"/>
        </w:rPr>
        <w:t>práctica</w:t>
      </w:r>
      <w:r>
        <w:rPr>
          <w:spacing w:val="-3"/>
          <w:w w:val="105"/>
          <w:sz w:val="19"/>
        </w:rPr>
        <w:t xml:space="preserve"> </w:t>
      </w:r>
      <w:r>
        <w:rPr>
          <w:w w:val="105"/>
          <w:sz w:val="19"/>
        </w:rPr>
        <w:t>clínica</w:t>
      </w:r>
      <w:r>
        <w:rPr>
          <w:spacing w:val="-4"/>
          <w:w w:val="105"/>
          <w:sz w:val="19"/>
        </w:rPr>
        <w:t xml:space="preserve"> </w:t>
      </w:r>
      <w:r>
        <w:rPr>
          <w:w w:val="105"/>
          <w:sz w:val="19"/>
        </w:rPr>
        <w:t>Cáncer</w:t>
      </w:r>
      <w:r>
        <w:rPr>
          <w:spacing w:val="-5"/>
          <w:w w:val="105"/>
          <w:sz w:val="19"/>
        </w:rPr>
        <w:t xml:space="preserve"> </w:t>
      </w:r>
      <w:r>
        <w:rPr>
          <w:w w:val="105"/>
          <w:sz w:val="19"/>
        </w:rPr>
        <w:t>gástrico.</w:t>
      </w:r>
      <w:r>
        <w:rPr>
          <w:spacing w:val="-5"/>
          <w:w w:val="105"/>
          <w:sz w:val="19"/>
        </w:rPr>
        <w:t xml:space="preserve"> </w:t>
      </w:r>
      <w:r>
        <w:rPr>
          <w:w w:val="105"/>
          <w:sz w:val="19"/>
        </w:rPr>
        <w:t>Santiago:</w:t>
      </w:r>
      <w:r>
        <w:rPr>
          <w:spacing w:val="-6"/>
          <w:w w:val="105"/>
          <w:sz w:val="19"/>
        </w:rPr>
        <w:t xml:space="preserve"> </w:t>
      </w:r>
      <w:r>
        <w:rPr>
          <w:w w:val="105"/>
          <w:sz w:val="19"/>
        </w:rPr>
        <w:t>MINSAL</w:t>
      </w:r>
      <w:r>
        <w:rPr>
          <w:spacing w:val="-4"/>
          <w:w w:val="105"/>
          <w:sz w:val="19"/>
        </w:rPr>
        <w:t xml:space="preserve"> 2020.</w:t>
      </w:r>
    </w:p>
    <w:p w:rsidR="00973F9F" w:rsidRDefault="00000000">
      <w:pPr>
        <w:spacing w:before="11" w:line="254" w:lineRule="auto"/>
        <w:ind w:left="108" w:right="113"/>
        <w:rPr>
          <w:sz w:val="19"/>
        </w:rPr>
      </w:pPr>
      <w:r>
        <w:rPr>
          <w:w w:val="105"/>
          <w:position w:val="5"/>
          <w:sz w:val="13"/>
        </w:rPr>
        <w:t>8</w:t>
      </w:r>
      <w:r>
        <w:rPr>
          <w:spacing w:val="31"/>
          <w:w w:val="105"/>
          <w:position w:val="5"/>
          <w:sz w:val="13"/>
        </w:rPr>
        <w:t xml:space="preserve"> </w:t>
      </w:r>
      <w:r>
        <w:rPr>
          <w:w w:val="105"/>
          <w:sz w:val="19"/>
        </w:rPr>
        <w:t xml:space="preserve">Defunciones y mortalidad por tumor maligno del estómago (cie-10:c16), Departamento de Estadísticas e Información de Salud, </w:t>
      </w:r>
      <w:r>
        <w:rPr>
          <w:spacing w:val="-2"/>
          <w:sz w:val="19"/>
          <w:u w:val="single"/>
        </w:rPr>
        <w:t>https://informesdeis.minsal.cl/sasvisualanalytics/?reporturi=%2freports%2freports%2fbcf6e81</w:t>
      </w:r>
      <w:r>
        <w:rPr>
          <w:spacing w:val="80"/>
          <w:w w:val="150"/>
          <w:sz w:val="19"/>
        </w:rPr>
        <w:t xml:space="preserve">    </w:t>
      </w:r>
      <w:r>
        <w:rPr>
          <w:spacing w:val="-2"/>
          <w:w w:val="105"/>
          <w:sz w:val="19"/>
          <w:u w:val="single"/>
        </w:rPr>
        <w:t>f-d7f9-4f69-8703-</w:t>
      </w:r>
    </w:p>
    <w:p w:rsidR="00973F9F" w:rsidRDefault="00000000">
      <w:pPr>
        <w:spacing w:line="252" w:lineRule="auto"/>
        <w:ind w:left="108" w:right="219"/>
        <w:rPr>
          <w:sz w:val="19"/>
        </w:rPr>
      </w:pPr>
      <w:r>
        <w:rPr>
          <w:spacing w:val="-2"/>
          <w:sz w:val="19"/>
          <w:u w:val="single"/>
        </w:rPr>
        <w:t>9a83c3eb5da9&amp;sectionindex=0&amp;sso_guest=true&amp;reportviewonly=true&amp;reportcontextbar=f</w:t>
      </w:r>
      <w:r>
        <w:rPr>
          <w:spacing w:val="80"/>
          <w:w w:val="105"/>
          <w:sz w:val="19"/>
        </w:rPr>
        <w:t xml:space="preserve">   </w:t>
      </w:r>
      <w:r>
        <w:rPr>
          <w:spacing w:val="-2"/>
          <w:w w:val="105"/>
          <w:sz w:val="19"/>
          <w:u w:val="single"/>
        </w:rPr>
        <w:t>alse&amp;sas-welcome=false</w:t>
      </w:r>
    </w:p>
    <w:p w:rsidR="00973F9F" w:rsidRDefault="00973F9F">
      <w:pPr>
        <w:spacing w:line="252" w:lineRule="auto"/>
        <w:rPr>
          <w:sz w:val="19"/>
        </w:rPr>
        <w:sectPr w:rsidR="00973F9F">
          <w:pgSz w:w="12240" w:h="15840"/>
          <w:pgMar w:top="1780" w:right="1580" w:bottom="280" w:left="1600" w:header="720" w:footer="720" w:gutter="0"/>
          <w:cols w:space="720"/>
        </w:sectPr>
      </w:pPr>
    </w:p>
    <w:p w:rsidR="00973F9F" w:rsidRDefault="00000000">
      <w:pPr>
        <w:pStyle w:val="Textoindependiente"/>
        <w:spacing w:before="79" w:line="360" w:lineRule="auto"/>
        <w:ind w:left="108" w:right="110"/>
        <w:jc w:val="both"/>
      </w:pPr>
      <w:r>
        <w:t>informa, que en cuanto a personas que estuvieron en eventos hospitalarios por cáncer gástrico fueron de 76.574, siendo 66,6% hombres y 33,4% mujeres.</w:t>
      </w:r>
      <w:r>
        <w:rPr>
          <w:position w:val="6"/>
          <w:sz w:val="16"/>
        </w:rPr>
        <w:t>9</w:t>
      </w:r>
      <w:r>
        <w:rPr>
          <w:spacing w:val="27"/>
          <w:position w:val="6"/>
          <w:sz w:val="16"/>
        </w:rPr>
        <w:t xml:space="preserve"> </w:t>
      </w:r>
      <w:r>
        <w:t xml:space="preserve">En este sentido, se concluye que es un cáncer que afecta más a los hombres que a las mujeres, predominando este cáncer en adultos </w:t>
      </w:r>
      <w:r>
        <w:rPr>
          <w:spacing w:val="-2"/>
        </w:rPr>
        <w:t>mayores.</w:t>
      </w:r>
    </w:p>
    <w:p w:rsidR="00973F9F" w:rsidRDefault="00973F9F">
      <w:pPr>
        <w:pStyle w:val="Textoindependiente"/>
        <w:spacing w:before="148"/>
      </w:pPr>
    </w:p>
    <w:p w:rsidR="00973F9F" w:rsidRDefault="00000000">
      <w:pPr>
        <w:pStyle w:val="Textoindependiente"/>
        <w:spacing w:before="1" w:line="360" w:lineRule="auto"/>
        <w:ind w:left="108" w:right="110"/>
        <w:jc w:val="both"/>
      </w:pPr>
      <w:r>
        <w:t>Esta</w:t>
      </w:r>
      <w:r>
        <w:rPr>
          <w:spacing w:val="-12"/>
        </w:rPr>
        <w:t xml:space="preserve"> </w:t>
      </w:r>
      <w:r>
        <w:t>enfermedad</w:t>
      </w:r>
      <w:r>
        <w:rPr>
          <w:spacing w:val="-12"/>
        </w:rPr>
        <w:t xml:space="preserve"> </w:t>
      </w:r>
      <w:r>
        <w:t>se</w:t>
      </w:r>
      <w:r>
        <w:rPr>
          <w:spacing w:val="-12"/>
        </w:rPr>
        <w:t xml:space="preserve"> </w:t>
      </w:r>
      <w:r>
        <w:t>encuentra</w:t>
      </w:r>
      <w:r>
        <w:rPr>
          <w:spacing w:val="-12"/>
        </w:rPr>
        <w:t xml:space="preserve"> </w:t>
      </w:r>
      <w:r>
        <w:t>dentro</w:t>
      </w:r>
      <w:r>
        <w:rPr>
          <w:spacing w:val="-12"/>
        </w:rPr>
        <w:t xml:space="preserve"> </w:t>
      </w:r>
      <w:r>
        <w:t>de</w:t>
      </w:r>
      <w:r>
        <w:rPr>
          <w:spacing w:val="-12"/>
        </w:rPr>
        <w:t xml:space="preserve"> </w:t>
      </w:r>
      <w:r>
        <w:t>los</w:t>
      </w:r>
      <w:r>
        <w:rPr>
          <w:spacing w:val="-12"/>
        </w:rPr>
        <w:t xml:space="preserve"> </w:t>
      </w:r>
      <w:r>
        <w:t>tres</w:t>
      </w:r>
      <w:r>
        <w:rPr>
          <w:spacing w:val="-12"/>
        </w:rPr>
        <w:t xml:space="preserve"> </w:t>
      </w:r>
      <w:r>
        <w:t>tipos</w:t>
      </w:r>
      <w:r>
        <w:rPr>
          <w:spacing w:val="-12"/>
        </w:rPr>
        <w:t xml:space="preserve"> </w:t>
      </w:r>
      <w:r>
        <w:t>de</w:t>
      </w:r>
      <w:r>
        <w:rPr>
          <w:spacing w:val="-12"/>
        </w:rPr>
        <w:t xml:space="preserve"> </w:t>
      </w:r>
      <w:r>
        <w:t>cáncer</w:t>
      </w:r>
      <w:r>
        <w:rPr>
          <w:spacing w:val="-12"/>
        </w:rPr>
        <w:t xml:space="preserve"> </w:t>
      </w:r>
      <w:r>
        <w:t>con</w:t>
      </w:r>
      <w:r>
        <w:rPr>
          <w:spacing w:val="-12"/>
        </w:rPr>
        <w:t xml:space="preserve"> </w:t>
      </w:r>
      <w:r>
        <w:t>mayor impacto en los costos, siendo el primero con más carga financiera, pues irroga un 11,5% del gasto nacional en cáncer y un 17,63% del Fondo Nacional de Salud (FONASA), costando aproximadamente 3.700.000 de pesos por persona. Ahora bien, en relación al sistema de salud privado, el costo directo para tratar a una persona afiliada a FONASA es 19,4% mayor que</w:t>
      </w:r>
      <w:r>
        <w:rPr>
          <w:spacing w:val="-5"/>
        </w:rPr>
        <w:t xml:space="preserve"> </w:t>
      </w:r>
      <w:r>
        <w:t>una</w:t>
      </w:r>
      <w:r>
        <w:rPr>
          <w:spacing w:val="-1"/>
        </w:rPr>
        <w:t xml:space="preserve"> </w:t>
      </w:r>
      <w:r>
        <w:t>perteneciente</w:t>
      </w:r>
      <w:r>
        <w:rPr>
          <w:spacing w:val="-1"/>
        </w:rPr>
        <w:t xml:space="preserve"> </w:t>
      </w:r>
      <w:r>
        <w:t>a</w:t>
      </w:r>
      <w:r>
        <w:rPr>
          <w:spacing w:val="-1"/>
        </w:rPr>
        <w:t xml:space="preserve"> </w:t>
      </w:r>
      <w:r>
        <w:t>ISAPRE.</w:t>
      </w:r>
      <w:r>
        <w:rPr>
          <w:spacing w:val="-17"/>
        </w:rPr>
        <w:t xml:space="preserve"> </w:t>
      </w:r>
      <w:r>
        <w:rPr>
          <w:position w:val="6"/>
          <w:sz w:val="16"/>
        </w:rPr>
        <w:t>10</w:t>
      </w:r>
      <w:r>
        <w:rPr>
          <w:spacing w:val="17"/>
          <w:position w:val="6"/>
          <w:sz w:val="16"/>
        </w:rPr>
        <w:t xml:space="preserve"> </w:t>
      </w:r>
      <w:r>
        <w:t>En</w:t>
      </w:r>
      <w:r>
        <w:rPr>
          <w:spacing w:val="-1"/>
        </w:rPr>
        <w:t xml:space="preserve"> </w:t>
      </w:r>
      <w:r>
        <w:t>resumen,</w:t>
      </w:r>
      <w:r>
        <w:rPr>
          <w:spacing w:val="-1"/>
        </w:rPr>
        <w:t xml:space="preserve"> </w:t>
      </w:r>
      <w:r>
        <w:t>tomando</w:t>
      </w:r>
      <w:r>
        <w:rPr>
          <w:spacing w:val="-1"/>
        </w:rPr>
        <w:t xml:space="preserve"> </w:t>
      </w:r>
      <w:r>
        <w:t>en</w:t>
      </w:r>
      <w:r>
        <w:rPr>
          <w:spacing w:val="-1"/>
        </w:rPr>
        <w:t xml:space="preserve"> </w:t>
      </w:r>
      <w:r>
        <w:t>consideración el</w:t>
      </w:r>
      <w:r>
        <w:rPr>
          <w:spacing w:val="-1"/>
        </w:rPr>
        <w:t xml:space="preserve"> </w:t>
      </w:r>
      <w:r>
        <w:t>costo</w:t>
      </w:r>
      <w:r>
        <w:rPr>
          <w:spacing w:val="-1"/>
        </w:rPr>
        <w:t xml:space="preserve"> </w:t>
      </w:r>
      <w:r>
        <w:t>de</w:t>
      </w:r>
      <w:r>
        <w:rPr>
          <w:spacing w:val="-1"/>
        </w:rPr>
        <w:t xml:space="preserve"> </w:t>
      </w:r>
      <w:r>
        <w:t>los</w:t>
      </w:r>
      <w:r>
        <w:rPr>
          <w:spacing w:val="-1"/>
        </w:rPr>
        <w:t xml:space="preserve"> </w:t>
      </w:r>
      <w:r>
        <w:t>3.700.000</w:t>
      </w:r>
      <w:r>
        <w:rPr>
          <w:spacing w:val="-1"/>
        </w:rPr>
        <w:t xml:space="preserve"> </w:t>
      </w:r>
      <w:r>
        <w:t>y</w:t>
      </w:r>
      <w:r>
        <w:rPr>
          <w:spacing w:val="-1"/>
        </w:rPr>
        <w:t xml:space="preserve"> </w:t>
      </w:r>
      <w:r>
        <w:t>los</w:t>
      </w:r>
      <w:r>
        <w:rPr>
          <w:spacing w:val="-1"/>
        </w:rPr>
        <w:t xml:space="preserve"> </w:t>
      </w:r>
      <w:r>
        <w:t>fallecidos</w:t>
      </w:r>
      <w:r>
        <w:rPr>
          <w:spacing w:val="-1"/>
        </w:rPr>
        <w:t xml:space="preserve"> </w:t>
      </w:r>
      <w:r>
        <w:t>el</w:t>
      </w:r>
      <w:r>
        <w:rPr>
          <w:spacing w:val="-1"/>
        </w:rPr>
        <w:t xml:space="preserve"> </w:t>
      </w:r>
      <w:r>
        <w:t>2021,</w:t>
      </w:r>
      <w:r>
        <w:rPr>
          <w:spacing w:val="-1"/>
        </w:rPr>
        <w:t xml:space="preserve"> </w:t>
      </w:r>
      <w:r>
        <w:t>el</w:t>
      </w:r>
      <w:r>
        <w:rPr>
          <w:spacing w:val="-1"/>
        </w:rPr>
        <w:t xml:space="preserve"> </w:t>
      </w:r>
      <w:r>
        <w:t>costo</w:t>
      </w:r>
      <w:r>
        <w:rPr>
          <w:spacing w:val="-1"/>
        </w:rPr>
        <w:t xml:space="preserve"> </w:t>
      </w:r>
      <w:r>
        <w:t>asociado</w:t>
      </w:r>
      <w:r>
        <w:rPr>
          <w:spacing w:val="-1"/>
        </w:rPr>
        <w:t xml:space="preserve"> </w:t>
      </w:r>
      <w:r>
        <w:t>al</w:t>
      </w:r>
      <w:r>
        <w:rPr>
          <w:spacing w:val="-1"/>
        </w:rPr>
        <w:t xml:space="preserve"> </w:t>
      </w:r>
      <w:r>
        <w:t>cáncer gástrico supera los 10 mil millones de pesos al año aproximadamente.</w:t>
      </w:r>
    </w:p>
    <w:p w:rsidR="00973F9F" w:rsidRDefault="00973F9F">
      <w:pPr>
        <w:pStyle w:val="Textoindependiente"/>
        <w:spacing w:before="144"/>
      </w:pPr>
    </w:p>
    <w:p w:rsidR="00973F9F" w:rsidRDefault="00000000">
      <w:pPr>
        <w:pStyle w:val="Textoindependiente"/>
        <w:spacing w:line="360" w:lineRule="auto"/>
        <w:ind w:left="108" w:right="111"/>
        <w:jc w:val="both"/>
        <w:rPr>
          <w:sz w:val="16"/>
        </w:rPr>
      </w:pPr>
      <w:r>
        <w:t>Debido a su relevante mortalidad, a partir del año 2006, el gobierno de Chile incluyó el cáncer gástrico en el plan de Garantías Explícitas de Salud (GES)</w:t>
      </w:r>
      <w:r>
        <w:rPr>
          <w:spacing w:val="-8"/>
        </w:rPr>
        <w:t xml:space="preserve"> </w:t>
      </w:r>
      <w:r>
        <w:t>posicionándolo</w:t>
      </w:r>
      <w:r>
        <w:rPr>
          <w:spacing w:val="-8"/>
        </w:rPr>
        <w:t xml:space="preserve"> </w:t>
      </w:r>
      <w:r>
        <w:t>en</w:t>
      </w:r>
      <w:r>
        <w:rPr>
          <w:spacing w:val="-8"/>
        </w:rPr>
        <w:t xml:space="preserve"> </w:t>
      </w:r>
      <w:r>
        <w:t>la</w:t>
      </w:r>
      <w:r>
        <w:rPr>
          <w:spacing w:val="-8"/>
        </w:rPr>
        <w:t xml:space="preserve"> </w:t>
      </w:r>
      <w:r>
        <w:t>enfermedad</w:t>
      </w:r>
      <w:r>
        <w:rPr>
          <w:spacing w:val="-8"/>
        </w:rPr>
        <w:t xml:space="preserve"> </w:t>
      </w:r>
      <w:r>
        <w:t>número</w:t>
      </w:r>
      <w:r>
        <w:rPr>
          <w:spacing w:val="-8"/>
        </w:rPr>
        <w:t xml:space="preserve"> </w:t>
      </w:r>
      <w:r>
        <w:t>27.</w:t>
      </w:r>
      <w:r>
        <w:rPr>
          <w:spacing w:val="-8"/>
        </w:rPr>
        <w:t xml:space="preserve"> </w:t>
      </w:r>
      <w:r>
        <w:t>Así</w:t>
      </w:r>
      <w:r>
        <w:rPr>
          <w:spacing w:val="-8"/>
        </w:rPr>
        <w:t xml:space="preserve"> </w:t>
      </w:r>
      <w:r>
        <w:t>mismo</w:t>
      </w:r>
      <w:r>
        <w:rPr>
          <w:spacing w:val="-8"/>
        </w:rPr>
        <w:t xml:space="preserve"> </w:t>
      </w:r>
      <w:r>
        <w:t>se</w:t>
      </w:r>
      <w:r>
        <w:rPr>
          <w:spacing w:val="-8"/>
        </w:rPr>
        <w:t xml:space="preserve"> </w:t>
      </w:r>
      <w:r>
        <w:t xml:space="preserve">encuentra incluido dentro del GES el Tratamiento de erradicación del Helicobacter Pylori, posicionándolo en la enfermedad número 80. </w:t>
      </w:r>
      <w:r>
        <w:rPr>
          <w:position w:val="6"/>
          <w:sz w:val="16"/>
        </w:rPr>
        <w:t>11</w:t>
      </w:r>
    </w:p>
    <w:p w:rsidR="00973F9F" w:rsidRDefault="00973F9F">
      <w:pPr>
        <w:pStyle w:val="Textoindependiente"/>
        <w:rPr>
          <w:sz w:val="20"/>
        </w:rPr>
      </w:pPr>
    </w:p>
    <w:p w:rsidR="00973F9F" w:rsidRDefault="00973F9F">
      <w:pPr>
        <w:pStyle w:val="Textoindependiente"/>
        <w:rPr>
          <w:sz w:val="20"/>
        </w:rPr>
      </w:pPr>
    </w:p>
    <w:p w:rsidR="00973F9F" w:rsidRDefault="00973F9F">
      <w:pPr>
        <w:pStyle w:val="Textoindependiente"/>
        <w:rPr>
          <w:sz w:val="20"/>
        </w:rPr>
      </w:pPr>
    </w:p>
    <w:p w:rsidR="00973F9F" w:rsidRDefault="00000000">
      <w:pPr>
        <w:pStyle w:val="Textoindependiente"/>
        <w:spacing w:before="169"/>
        <w:rPr>
          <w:sz w:val="20"/>
        </w:rPr>
      </w:pPr>
      <w:r>
        <w:rPr>
          <w:noProof/>
        </w:rPr>
        <mc:AlternateContent>
          <mc:Choice Requires="wps">
            <w:drawing>
              <wp:anchor distT="0" distB="0" distL="0" distR="0" simplePos="0" relativeHeight="487589376" behindDoc="1" locked="0" layoutInCell="1" allowOverlap="1">
                <wp:simplePos x="0" y="0"/>
                <wp:positionH relativeFrom="page">
                  <wp:posOffset>1085088</wp:posOffset>
                </wp:positionH>
                <wp:positionV relativeFrom="paragraph">
                  <wp:posOffset>278315</wp:posOffset>
                </wp:positionV>
                <wp:extent cx="1828800" cy="4000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005"/>
                        </a:xfrm>
                        <a:custGeom>
                          <a:avLst/>
                          <a:gdLst/>
                          <a:ahLst/>
                          <a:cxnLst/>
                          <a:rect l="l" t="t" r="r" b="b"/>
                          <a:pathLst>
                            <a:path w="1828800" h="40005">
                              <a:moveTo>
                                <a:pt x="1828800" y="30480"/>
                              </a:moveTo>
                              <a:lnTo>
                                <a:pt x="0" y="30480"/>
                              </a:lnTo>
                              <a:lnTo>
                                <a:pt x="0" y="39624"/>
                              </a:lnTo>
                              <a:lnTo>
                                <a:pt x="1828800" y="39624"/>
                              </a:lnTo>
                              <a:lnTo>
                                <a:pt x="1828800" y="30480"/>
                              </a:lnTo>
                              <a:close/>
                            </a:path>
                            <a:path w="1828800" h="4000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E8134F" id="Graphic 5" o:spid="_x0000_s1026" style="position:absolute;margin-left:85.45pt;margin-top:21.9pt;width:2in;height:3.1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" path="m1828800,30480l,30480r,9144l1828800,39624r,-9144xem1828800,l,,,3048r1828800,l1828800,xe" fillcolor="black" stroked="f">
                <v:path arrowok="t"/>
                <w10:wrap type="topAndBottom" anchorx="page"/>
              </v:shape>
            </w:pict>
          </mc:Fallback>
        </mc:AlternateContent>
      </w:r>
    </w:p>
    <w:p w:rsidR="00973F9F" w:rsidRDefault="00000000">
      <w:pPr>
        <w:spacing w:before="34" w:line="254" w:lineRule="auto"/>
        <w:ind w:left="108" w:right="111"/>
        <w:jc w:val="both"/>
        <w:rPr>
          <w:sz w:val="19"/>
        </w:rPr>
      </w:pPr>
      <w:r>
        <w:rPr>
          <w:w w:val="105"/>
          <w:position w:val="5"/>
          <w:sz w:val="13"/>
        </w:rPr>
        <w:t>9</w:t>
      </w:r>
      <w:r>
        <w:rPr>
          <w:spacing w:val="25"/>
          <w:w w:val="105"/>
          <w:position w:val="5"/>
          <w:sz w:val="13"/>
        </w:rPr>
        <w:t xml:space="preserve"> </w:t>
      </w:r>
      <w:r>
        <w:rPr>
          <w:w w:val="105"/>
          <w:sz w:val="19"/>
        </w:rPr>
        <w:t>Investigación</w:t>
      </w:r>
      <w:r>
        <w:rPr>
          <w:spacing w:val="-2"/>
          <w:w w:val="105"/>
          <w:sz w:val="19"/>
        </w:rPr>
        <w:t xml:space="preserve"> </w:t>
      </w:r>
      <w:r>
        <w:rPr>
          <w:w w:val="105"/>
          <w:sz w:val="19"/>
        </w:rPr>
        <w:t>cuantitativa,</w:t>
      </w:r>
      <w:r>
        <w:rPr>
          <w:spacing w:val="-3"/>
          <w:w w:val="105"/>
          <w:sz w:val="19"/>
        </w:rPr>
        <w:t xml:space="preserve"> </w:t>
      </w:r>
      <w:r>
        <w:rPr>
          <w:w w:val="105"/>
          <w:sz w:val="19"/>
        </w:rPr>
        <w:t>revista</w:t>
      </w:r>
      <w:r>
        <w:rPr>
          <w:spacing w:val="-2"/>
          <w:w w:val="105"/>
          <w:sz w:val="19"/>
        </w:rPr>
        <w:t xml:space="preserve"> </w:t>
      </w:r>
      <w:r>
        <w:rPr>
          <w:w w:val="105"/>
          <w:sz w:val="19"/>
        </w:rPr>
        <w:t>UDD,</w:t>
      </w:r>
      <w:r>
        <w:rPr>
          <w:spacing w:val="-3"/>
          <w:w w:val="105"/>
          <w:sz w:val="19"/>
        </w:rPr>
        <w:t xml:space="preserve"> </w:t>
      </w:r>
      <w:r>
        <w:rPr>
          <w:w w:val="105"/>
          <w:sz w:val="19"/>
        </w:rPr>
        <w:t>epidemiológica</w:t>
      </w:r>
      <w:r>
        <w:rPr>
          <w:spacing w:val="-2"/>
          <w:w w:val="105"/>
          <w:sz w:val="19"/>
        </w:rPr>
        <w:t xml:space="preserve"> </w:t>
      </w:r>
      <w:r>
        <w:rPr>
          <w:w w:val="105"/>
          <w:sz w:val="19"/>
        </w:rPr>
        <w:t>del</w:t>
      </w:r>
      <w:r>
        <w:rPr>
          <w:spacing w:val="-3"/>
          <w:w w:val="105"/>
          <w:sz w:val="19"/>
        </w:rPr>
        <w:t xml:space="preserve"> </w:t>
      </w:r>
      <w:r>
        <w:rPr>
          <w:w w:val="105"/>
          <w:sz w:val="19"/>
        </w:rPr>
        <w:t>cáncer</w:t>
      </w:r>
      <w:r>
        <w:rPr>
          <w:spacing w:val="-3"/>
          <w:w w:val="105"/>
          <w:sz w:val="19"/>
        </w:rPr>
        <w:t xml:space="preserve"> </w:t>
      </w:r>
      <w:r>
        <w:rPr>
          <w:w w:val="105"/>
          <w:sz w:val="19"/>
        </w:rPr>
        <w:t>gástrico</w:t>
      </w:r>
      <w:r>
        <w:rPr>
          <w:spacing w:val="-2"/>
          <w:w w:val="105"/>
          <w:sz w:val="19"/>
        </w:rPr>
        <w:t xml:space="preserve"> </w:t>
      </w:r>
      <w:r>
        <w:rPr>
          <w:w w:val="105"/>
          <w:sz w:val="19"/>
        </w:rPr>
        <w:t>en</w:t>
      </w:r>
      <w:r>
        <w:rPr>
          <w:spacing w:val="-2"/>
          <w:w w:val="105"/>
          <w:sz w:val="19"/>
        </w:rPr>
        <w:t xml:space="preserve"> </w:t>
      </w:r>
      <w:r>
        <w:rPr>
          <w:w w:val="105"/>
          <w:sz w:val="19"/>
        </w:rPr>
        <w:t>chile,</w:t>
      </w:r>
      <w:r>
        <w:rPr>
          <w:spacing w:val="-3"/>
          <w:w w:val="105"/>
          <w:sz w:val="19"/>
        </w:rPr>
        <w:t xml:space="preserve"> </w:t>
      </w:r>
      <w:r>
        <w:rPr>
          <w:w w:val="105"/>
          <w:sz w:val="19"/>
        </w:rPr>
        <w:t>Paul Brennerasamantha Dathe, María Trinidad González, Fernanda Hofmann, Paula Jara, Vicente Montes, Edoardo Rigottia, estudiantes de medicina, facultad de medicina clínica Alemana de Santiago - Universidad del desarrollo.</w:t>
      </w:r>
    </w:p>
    <w:p w:rsidR="00973F9F" w:rsidRDefault="00973F9F">
      <w:pPr>
        <w:pStyle w:val="Textoindependiente"/>
        <w:spacing w:before="37"/>
        <w:rPr>
          <w:sz w:val="19"/>
        </w:rPr>
      </w:pPr>
    </w:p>
    <w:p w:rsidR="00973F9F" w:rsidRDefault="00000000">
      <w:pPr>
        <w:spacing w:line="254" w:lineRule="auto"/>
        <w:ind w:left="108" w:right="112"/>
        <w:jc w:val="both"/>
        <w:rPr>
          <w:sz w:val="19"/>
        </w:rPr>
      </w:pPr>
      <w:r>
        <w:rPr>
          <w:w w:val="105"/>
          <w:position w:val="5"/>
          <w:sz w:val="13"/>
        </w:rPr>
        <w:t>10</w:t>
      </w:r>
      <w:r>
        <w:rPr>
          <w:spacing w:val="34"/>
          <w:w w:val="105"/>
          <w:position w:val="5"/>
          <w:sz w:val="13"/>
        </w:rPr>
        <w:t xml:space="preserve"> </w:t>
      </w:r>
      <w:r>
        <w:rPr>
          <w:w w:val="105"/>
          <w:sz w:val="19"/>
        </w:rPr>
        <w:t>Cid Camil, Herrera Cristian, Rodríguez Rodrigo, Bastías Gabriel, Jiménez Jorge. Impacto económico del cáncer en Chile: una medición de costo directo e indirecto en base a registros 2009. Medwave revista médica.</w:t>
      </w:r>
      <w:r>
        <w:rPr>
          <w:spacing w:val="40"/>
          <w:w w:val="105"/>
          <w:sz w:val="19"/>
        </w:rPr>
        <w:t xml:space="preserve"> </w:t>
      </w:r>
      <w:r>
        <w:rPr>
          <w:w w:val="105"/>
          <w:sz w:val="19"/>
        </w:rPr>
        <w:t>2016</w:t>
      </w:r>
    </w:p>
    <w:p w:rsidR="00973F9F" w:rsidRDefault="00000000">
      <w:pPr>
        <w:spacing w:line="252" w:lineRule="auto"/>
        <w:ind w:left="108" w:right="112"/>
        <w:jc w:val="both"/>
        <w:rPr>
          <w:sz w:val="19"/>
        </w:rPr>
      </w:pPr>
      <w:r>
        <w:rPr>
          <w:w w:val="105"/>
          <w:position w:val="5"/>
          <w:sz w:val="13"/>
        </w:rPr>
        <w:t>11</w:t>
      </w:r>
      <w:r>
        <w:rPr>
          <w:w w:val="105"/>
          <w:sz w:val="19"/>
        </w:rPr>
        <w:t xml:space="preserve">Problemas de salud, listado de condiciones de salud garantizadas por el auge (GES) </w:t>
      </w:r>
      <w:r>
        <w:rPr>
          <w:spacing w:val="-2"/>
          <w:w w:val="105"/>
          <w:sz w:val="19"/>
          <w:u w:val="single"/>
        </w:rPr>
        <w:t>https://auge.minsal.cl/problemasdesalud/index</w:t>
      </w:r>
    </w:p>
    <w:p w:rsidR="00973F9F" w:rsidRDefault="00973F9F">
      <w:pPr>
        <w:spacing w:line="252" w:lineRule="auto"/>
        <w:jc w:val="both"/>
        <w:rPr>
          <w:sz w:val="19"/>
        </w:rPr>
        <w:sectPr w:rsidR="00973F9F">
          <w:pgSz w:w="12240" w:h="15840"/>
          <w:pgMar w:top="1340" w:right="1580" w:bottom="280" w:left="1600" w:header="720" w:footer="720" w:gutter="0"/>
          <w:cols w:space="720"/>
        </w:sectPr>
      </w:pPr>
    </w:p>
    <w:p w:rsidR="00973F9F" w:rsidRDefault="00000000">
      <w:pPr>
        <w:pStyle w:val="Textoindependiente"/>
        <w:spacing w:before="79" w:line="360" w:lineRule="auto"/>
        <w:ind w:left="108" w:right="111"/>
        <w:jc w:val="both"/>
      </w:pPr>
      <w:r>
        <w:t xml:space="preserve">Los altos costos en dinero asociados al tratamiento tardío del cáncer gastrointestinal, sin duda, pueden disminuir mediante la prevención, detección precoz y tratamiento oportuno del cáncer, siendo medidas fundamentales que colaboran en la disminución del desarrollo de esta enfermedad y que otorgan mayores probabilidades de recuperación y rehabilitación del cáncer en el caso en que la enfermedad se haya </w:t>
      </w:r>
      <w:r>
        <w:rPr>
          <w:spacing w:val="-2"/>
        </w:rPr>
        <w:t>desarrollado.</w:t>
      </w:r>
    </w:p>
    <w:p w:rsidR="00973F9F" w:rsidRDefault="00973F9F">
      <w:pPr>
        <w:pStyle w:val="Textoindependiente"/>
        <w:spacing w:before="149"/>
      </w:pPr>
    </w:p>
    <w:p w:rsidR="00973F9F" w:rsidRDefault="00000000">
      <w:pPr>
        <w:spacing w:line="360" w:lineRule="auto"/>
        <w:ind w:left="108" w:right="110"/>
        <w:jc w:val="both"/>
        <w:rPr>
          <w:i/>
          <w:sz w:val="16"/>
        </w:rPr>
      </w:pPr>
      <w:r>
        <w:rPr>
          <w:sz w:val="24"/>
        </w:rPr>
        <w:t>De acuerdo a lo que informa la Sociedad Chilena de Gastroenterología (SCHGE),</w:t>
      </w:r>
      <w:r>
        <w:rPr>
          <w:spacing w:val="-4"/>
          <w:sz w:val="24"/>
        </w:rPr>
        <w:t xml:space="preserve"> </w:t>
      </w:r>
      <w:r>
        <w:rPr>
          <w:sz w:val="24"/>
        </w:rPr>
        <w:t>la</w:t>
      </w:r>
      <w:r>
        <w:rPr>
          <w:spacing w:val="-4"/>
          <w:sz w:val="24"/>
        </w:rPr>
        <w:t xml:space="preserve"> </w:t>
      </w:r>
      <w:r>
        <w:rPr>
          <w:sz w:val="24"/>
        </w:rPr>
        <w:t>tasa</w:t>
      </w:r>
      <w:r>
        <w:rPr>
          <w:spacing w:val="-4"/>
          <w:sz w:val="24"/>
        </w:rPr>
        <w:t xml:space="preserve"> </w:t>
      </w:r>
      <w:r>
        <w:rPr>
          <w:sz w:val="24"/>
        </w:rPr>
        <w:t>de</w:t>
      </w:r>
      <w:r>
        <w:rPr>
          <w:spacing w:val="-4"/>
          <w:sz w:val="24"/>
        </w:rPr>
        <w:t xml:space="preserve"> </w:t>
      </w:r>
      <w:r>
        <w:rPr>
          <w:sz w:val="24"/>
        </w:rPr>
        <w:t>sobrevida</w:t>
      </w:r>
      <w:r>
        <w:rPr>
          <w:spacing w:val="-4"/>
          <w:sz w:val="24"/>
        </w:rPr>
        <w:t xml:space="preserve"> </w:t>
      </w:r>
      <w:r>
        <w:rPr>
          <w:sz w:val="24"/>
        </w:rPr>
        <w:t>al</w:t>
      </w:r>
      <w:r>
        <w:rPr>
          <w:spacing w:val="-4"/>
          <w:sz w:val="24"/>
        </w:rPr>
        <w:t xml:space="preserve"> </w:t>
      </w:r>
      <w:r>
        <w:rPr>
          <w:sz w:val="24"/>
        </w:rPr>
        <w:t>cáncer</w:t>
      </w:r>
      <w:r>
        <w:rPr>
          <w:spacing w:val="-4"/>
          <w:sz w:val="24"/>
        </w:rPr>
        <w:t xml:space="preserve"> </w:t>
      </w:r>
      <w:r>
        <w:rPr>
          <w:sz w:val="24"/>
        </w:rPr>
        <w:t>gástrico</w:t>
      </w:r>
      <w:r>
        <w:rPr>
          <w:spacing w:val="-4"/>
          <w:sz w:val="24"/>
        </w:rPr>
        <w:t xml:space="preserve"> </w:t>
      </w:r>
      <w:r>
        <w:rPr>
          <w:sz w:val="24"/>
        </w:rPr>
        <w:t>a</w:t>
      </w:r>
      <w:r>
        <w:rPr>
          <w:spacing w:val="-4"/>
          <w:sz w:val="24"/>
        </w:rPr>
        <w:t xml:space="preserve"> </w:t>
      </w:r>
      <w:r>
        <w:rPr>
          <w:sz w:val="24"/>
        </w:rPr>
        <w:t>nivel</w:t>
      </w:r>
      <w:r>
        <w:rPr>
          <w:spacing w:val="-4"/>
          <w:sz w:val="24"/>
        </w:rPr>
        <w:t xml:space="preserve"> </w:t>
      </w:r>
      <w:r>
        <w:rPr>
          <w:sz w:val="24"/>
        </w:rPr>
        <w:t>nacional</w:t>
      </w:r>
      <w:r>
        <w:rPr>
          <w:spacing w:val="-4"/>
          <w:sz w:val="24"/>
        </w:rPr>
        <w:t xml:space="preserve"> </w:t>
      </w:r>
      <w:r>
        <w:rPr>
          <w:sz w:val="24"/>
        </w:rPr>
        <w:t>es</w:t>
      </w:r>
      <w:r>
        <w:rPr>
          <w:spacing w:val="-4"/>
          <w:sz w:val="24"/>
        </w:rPr>
        <w:t xml:space="preserve"> </w:t>
      </w:r>
      <w:r>
        <w:rPr>
          <w:sz w:val="24"/>
        </w:rPr>
        <w:t>de</w:t>
      </w:r>
      <w:r>
        <w:rPr>
          <w:spacing w:val="-4"/>
          <w:sz w:val="24"/>
        </w:rPr>
        <w:t xml:space="preserve"> </w:t>
      </w:r>
      <w:r>
        <w:rPr>
          <w:sz w:val="24"/>
        </w:rPr>
        <w:t>solo un 10%, a diferencia de otros países como Japón, que sin bien está dentro de los 3 países (Japón, China y Corea) que concentra el 60% del total de cánceres gástricos del mundo</w:t>
      </w:r>
      <w:r>
        <w:rPr>
          <w:position w:val="6"/>
          <w:sz w:val="16"/>
        </w:rPr>
        <w:t>12</w:t>
      </w:r>
      <w:r>
        <w:rPr>
          <w:sz w:val="24"/>
        </w:rPr>
        <w:t>, este país logra detectarlo en etapas tempranas, logrando alcanzar una tasa de sobrevida entre un 80 y 90%. La SCHGE informan que el doctor Gustavo Contreras, médico internista y gastroenterólogo del Hospital Regional de Talca</w:t>
      </w:r>
      <w:r>
        <w:rPr>
          <w:b/>
          <w:sz w:val="24"/>
        </w:rPr>
        <w:t xml:space="preserve">, </w:t>
      </w:r>
      <w:r>
        <w:rPr>
          <w:sz w:val="24"/>
        </w:rPr>
        <w:t xml:space="preserve">explica que: </w:t>
      </w:r>
      <w:r>
        <w:rPr>
          <w:i/>
          <w:sz w:val="24"/>
        </w:rPr>
        <w:t>"Lamentablemente el cáncer gástrico es detectado todavía en etapas avanzada en más del 90% y la tasa de sobrevida es del 10% tras 5 años del diagnóstico. La mayor tasa de incidencia regional de este cáncer se ubica en las regiones de Maule, Bío Bío, Araucanía, Los Ríos, Los Lagos, Aysén y Magallanes,</w:t>
      </w:r>
      <w:r>
        <w:rPr>
          <w:i/>
          <w:spacing w:val="-17"/>
          <w:sz w:val="24"/>
        </w:rPr>
        <w:t xml:space="preserve"> </w:t>
      </w:r>
      <w:r>
        <w:rPr>
          <w:i/>
          <w:sz w:val="24"/>
        </w:rPr>
        <w:t>y</w:t>
      </w:r>
      <w:r>
        <w:rPr>
          <w:i/>
          <w:spacing w:val="-17"/>
          <w:sz w:val="24"/>
        </w:rPr>
        <w:t xml:space="preserve"> </w:t>
      </w:r>
      <w:r>
        <w:rPr>
          <w:i/>
          <w:sz w:val="24"/>
        </w:rPr>
        <w:t>tanto</w:t>
      </w:r>
      <w:r>
        <w:rPr>
          <w:i/>
          <w:spacing w:val="-16"/>
          <w:sz w:val="24"/>
        </w:rPr>
        <w:t xml:space="preserve"> </w:t>
      </w:r>
      <w:r>
        <w:rPr>
          <w:i/>
          <w:sz w:val="24"/>
        </w:rPr>
        <w:t>la</w:t>
      </w:r>
      <w:r>
        <w:rPr>
          <w:i/>
          <w:spacing w:val="-17"/>
          <w:sz w:val="24"/>
        </w:rPr>
        <w:t xml:space="preserve"> </w:t>
      </w:r>
      <w:r>
        <w:rPr>
          <w:i/>
          <w:sz w:val="24"/>
        </w:rPr>
        <w:t>tasa</w:t>
      </w:r>
      <w:r>
        <w:rPr>
          <w:i/>
          <w:spacing w:val="-17"/>
          <w:sz w:val="24"/>
        </w:rPr>
        <w:t xml:space="preserve"> </w:t>
      </w:r>
      <w:r>
        <w:rPr>
          <w:i/>
          <w:sz w:val="24"/>
        </w:rPr>
        <w:t>de</w:t>
      </w:r>
      <w:r>
        <w:rPr>
          <w:i/>
          <w:spacing w:val="-16"/>
          <w:sz w:val="24"/>
        </w:rPr>
        <w:t xml:space="preserve"> </w:t>
      </w:r>
      <w:r>
        <w:rPr>
          <w:i/>
          <w:sz w:val="24"/>
        </w:rPr>
        <w:t>mortalidad</w:t>
      </w:r>
      <w:r>
        <w:rPr>
          <w:i/>
          <w:spacing w:val="-17"/>
          <w:sz w:val="24"/>
        </w:rPr>
        <w:t xml:space="preserve"> </w:t>
      </w:r>
      <w:r>
        <w:rPr>
          <w:i/>
          <w:sz w:val="24"/>
        </w:rPr>
        <w:t>como</w:t>
      </w:r>
      <w:r>
        <w:rPr>
          <w:i/>
          <w:spacing w:val="-16"/>
          <w:sz w:val="24"/>
        </w:rPr>
        <w:t xml:space="preserve"> </w:t>
      </w:r>
      <w:r>
        <w:rPr>
          <w:i/>
          <w:sz w:val="24"/>
        </w:rPr>
        <w:t>incidencia,</w:t>
      </w:r>
      <w:r>
        <w:rPr>
          <w:i/>
          <w:spacing w:val="-17"/>
          <w:sz w:val="24"/>
        </w:rPr>
        <w:t xml:space="preserve"> </w:t>
      </w:r>
      <w:r>
        <w:rPr>
          <w:i/>
          <w:sz w:val="24"/>
        </w:rPr>
        <w:t>aumenta</w:t>
      </w:r>
      <w:r>
        <w:rPr>
          <w:i/>
          <w:spacing w:val="-17"/>
          <w:sz w:val="24"/>
        </w:rPr>
        <w:t xml:space="preserve"> </w:t>
      </w:r>
      <w:r>
        <w:rPr>
          <w:i/>
          <w:sz w:val="24"/>
        </w:rPr>
        <w:t>desde la sexta región hacia el sur".</w:t>
      </w:r>
      <w:r>
        <w:rPr>
          <w:i/>
          <w:position w:val="6"/>
          <w:sz w:val="16"/>
        </w:rPr>
        <w:t>13</w:t>
      </w:r>
    </w:p>
    <w:p w:rsidR="00973F9F" w:rsidRDefault="00973F9F">
      <w:pPr>
        <w:pStyle w:val="Textoindependiente"/>
        <w:rPr>
          <w:i/>
          <w:sz w:val="20"/>
        </w:rPr>
      </w:pPr>
    </w:p>
    <w:p w:rsidR="00973F9F" w:rsidRDefault="00973F9F">
      <w:pPr>
        <w:pStyle w:val="Textoindependiente"/>
        <w:rPr>
          <w:i/>
          <w:sz w:val="20"/>
        </w:rPr>
      </w:pPr>
    </w:p>
    <w:p w:rsidR="00973F9F" w:rsidRDefault="00000000">
      <w:pPr>
        <w:pStyle w:val="Textoindependiente"/>
        <w:spacing w:before="3"/>
        <w:rPr>
          <w:i/>
          <w:sz w:val="20"/>
        </w:rPr>
      </w:pPr>
      <w:r>
        <w:rPr>
          <w:noProof/>
        </w:rPr>
        <mc:AlternateContent>
          <mc:Choice Requires="wps">
            <w:drawing>
              <wp:anchor distT="0" distB="0" distL="0" distR="0" simplePos="0" relativeHeight="487589888" behindDoc="1" locked="0" layoutInCell="1" allowOverlap="1">
                <wp:simplePos x="0" y="0"/>
                <wp:positionH relativeFrom="page">
                  <wp:posOffset>1085088</wp:posOffset>
                </wp:positionH>
                <wp:positionV relativeFrom="paragraph">
                  <wp:posOffset>173095</wp:posOffset>
                </wp:positionV>
                <wp:extent cx="1828800" cy="4000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005"/>
                        </a:xfrm>
                        <a:custGeom>
                          <a:avLst/>
                          <a:gdLst/>
                          <a:ahLst/>
                          <a:cxnLst/>
                          <a:rect l="l" t="t" r="r" b="b"/>
                          <a:pathLst>
                            <a:path w="1828800" h="40005">
                              <a:moveTo>
                                <a:pt x="1828800" y="30480"/>
                              </a:moveTo>
                              <a:lnTo>
                                <a:pt x="0" y="30480"/>
                              </a:lnTo>
                              <a:lnTo>
                                <a:pt x="0" y="39624"/>
                              </a:lnTo>
                              <a:lnTo>
                                <a:pt x="1828800" y="39624"/>
                              </a:lnTo>
                              <a:lnTo>
                                <a:pt x="1828800" y="30480"/>
                              </a:lnTo>
                              <a:close/>
                            </a:path>
                            <a:path w="1828800" h="4000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379711" id="Graphic 6" o:spid="_x0000_s1026" style="position:absolute;margin-left:85.45pt;margin-top:13.65pt;width:2in;height:3.1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" path="m1828800,30480l,30480r,9144l1828800,39624r,-9144xem1828800,l,,,3048r1828800,l1828800,xe" fillcolor="black" stroked="f">
                <v:path arrowok="t"/>
                <w10:wrap type="topAndBottom" anchorx="page"/>
              </v:shape>
            </w:pict>
          </mc:Fallback>
        </mc:AlternateContent>
      </w:r>
    </w:p>
    <w:p w:rsidR="00973F9F" w:rsidRDefault="00000000">
      <w:pPr>
        <w:spacing w:before="34" w:line="252" w:lineRule="auto"/>
        <w:ind w:left="108" w:right="112"/>
        <w:rPr>
          <w:sz w:val="19"/>
        </w:rPr>
      </w:pPr>
      <w:r>
        <w:rPr>
          <w:w w:val="105"/>
          <w:position w:val="5"/>
          <w:sz w:val="13"/>
        </w:rPr>
        <w:t>12</w:t>
      </w:r>
      <w:r>
        <w:rPr>
          <w:spacing w:val="26"/>
          <w:w w:val="105"/>
          <w:position w:val="5"/>
          <w:sz w:val="13"/>
        </w:rPr>
        <w:t xml:space="preserve"> </w:t>
      </w:r>
      <w:r>
        <w:rPr>
          <w:w w:val="105"/>
          <w:sz w:val="19"/>
        </w:rPr>
        <w:t>CSENDES,</w:t>
      </w:r>
      <w:r>
        <w:rPr>
          <w:spacing w:val="37"/>
          <w:w w:val="105"/>
          <w:sz w:val="19"/>
        </w:rPr>
        <w:t xml:space="preserve"> </w:t>
      </w:r>
      <w:r>
        <w:rPr>
          <w:w w:val="105"/>
          <w:sz w:val="19"/>
        </w:rPr>
        <w:t>Attila;</w:t>
      </w:r>
      <w:r>
        <w:rPr>
          <w:spacing w:val="37"/>
          <w:w w:val="105"/>
          <w:sz w:val="19"/>
        </w:rPr>
        <w:t xml:space="preserve"> </w:t>
      </w:r>
      <w:r>
        <w:rPr>
          <w:w w:val="105"/>
          <w:sz w:val="19"/>
        </w:rPr>
        <w:t>FIGUEROA,</w:t>
      </w:r>
      <w:r>
        <w:rPr>
          <w:spacing w:val="37"/>
          <w:w w:val="105"/>
          <w:sz w:val="19"/>
        </w:rPr>
        <w:t xml:space="preserve"> </w:t>
      </w:r>
      <w:r>
        <w:rPr>
          <w:w w:val="105"/>
          <w:sz w:val="19"/>
        </w:rPr>
        <w:t>Manuel.</w:t>
      </w:r>
      <w:r>
        <w:rPr>
          <w:spacing w:val="37"/>
          <w:w w:val="105"/>
          <w:sz w:val="19"/>
        </w:rPr>
        <w:t xml:space="preserve"> </w:t>
      </w:r>
      <w:r>
        <w:rPr>
          <w:w w:val="105"/>
          <w:sz w:val="19"/>
        </w:rPr>
        <w:t>Situación</w:t>
      </w:r>
      <w:r>
        <w:rPr>
          <w:spacing w:val="38"/>
          <w:w w:val="105"/>
          <w:sz w:val="19"/>
        </w:rPr>
        <w:t xml:space="preserve"> </w:t>
      </w:r>
      <w:r>
        <w:rPr>
          <w:w w:val="105"/>
          <w:sz w:val="19"/>
        </w:rPr>
        <w:t>del</w:t>
      </w:r>
      <w:r>
        <w:rPr>
          <w:spacing w:val="37"/>
          <w:w w:val="105"/>
          <w:sz w:val="19"/>
        </w:rPr>
        <w:t xml:space="preserve"> </w:t>
      </w:r>
      <w:r>
        <w:rPr>
          <w:w w:val="105"/>
          <w:sz w:val="19"/>
        </w:rPr>
        <w:t>cáncer</w:t>
      </w:r>
      <w:r>
        <w:rPr>
          <w:spacing w:val="38"/>
          <w:w w:val="105"/>
          <w:sz w:val="19"/>
        </w:rPr>
        <w:t xml:space="preserve"> </w:t>
      </w:r>
      <w:r>
        <w:rPr>
          <w:w w:val="105"/>
          <w:sz w:val="19"/>
        </w:rPr>
        <w:t>gástrico</w:t>
      </w:r>
      <w:r>
        <w:rPr>
          <w:spacing w:val="39"/>
          <w:w w:val="105"/>
          <w:sz w:val="19"/>
        </w:rPr>
        <w:t xml:space="preserve"> </w:t>
      </w:r>
      <w:r>
        <w:rPr>
          <w:w w:val="105"/>
          <w:sz w:val="19"/>
        </w:rPr>
        <w:t>en</w:t>
      </w:r>
      <w:r>
        <w:rPr>
          <w:spacing w:val="38"/>
          <w:w w:val="105"/>
          <w:sz w:val="19"/>
        </w:rPr>
        <w:t xml:space="preserve"> </w:t>
      </w:r>
      <w:r>
        <w:rPr>
          <w:w w:val="105"/>
          <w:sz w:val="19"/>
        </w:rPr>
        <w:t>el</w:t>
      </w:r>
      <w:r>
        <w:rPr>
          <w:spacing w:val="37"/>
          <w:w w:val="105"/>
          <w:sz w:val="19"/>
        </w:rPr>
        <w:t xml:space="preserve"> </w:t>
      </w:r>
      <w:r>
        <w:rPr>
          <w:w w:val="105"/>
          <w:sz w:val="19"/>
        </w:rPr>
        <w:t>mundo</w:t>
      </w:r>
      <w:r>
        <w:rPr>
          <w:spacing w:val="39"/>
          <w:w w:val="105"/>
          <w:sz w:val="19"/>
        </w:rPr>
        <w:t xml:space="preserve"> </w:t>
      </w:r>
      <w:r>
        <w:rPr>
          <w:w w:val="105"/>
          <w:sz w:val="19"/>
        </w:rPr>
        <w:t>y</w:t>
      </w:r>
      <w:r>
        <w:rPr>
          <w:spacing w:val="38"/>
          <w:w w:val="105"/>
          <w:sz w:val="19"/>
        </w:rPr>
        <w:t xml:space="preserve"> </w:t>
      </w:r>
      <w:r>
        <w:rPr>
          <w:w w:val="105"/>
          <w:sz w:val="19"/>
        </w:rPr>
        <w:t>en Chile.</w:t>
      </w:r>
      <w:r>
        <w:rPr>
          <w:spacing w:val="2"/>
          <w:w w:val="105"/>
          <w:sz w:val="19"/>
        </w:rPr>
        <w:t xml:space="preserve"> </w:t>
      </w:r>
      <w:r>
        <w:rPr>
          <w:w w:val="105"/>
          <w:sz w:val="19"/>
        </w:rPr>
        <w:t>Revista</w:t>
      </w:r>
      <w:r>
        <w:rPr>
          <w:spacing w:val="3"/>
          <w:w w:val="105"/>
          <w:sz w:val="19"/>
        </w:rPr>
        <w:t xml:space="preserve"> </w:t>
      </w:r>
      <w:r>
        <w:rPr>
          <w:w w:val="105"/>
          <w:sz w:val="19"/>
        </w:rPr>
        <w:t>Chilena</w:t>
      </w:r>
      <w:r>
        <w:rPr>
          <w:spacing w:val="3"/>
          <w:w w:val="105"/>
          <w:sz w:val="19"/>
        </w:rPr>
        <w:t xml:space="preserve"> </w:t>
      </w:r>
      <w:r>
        <w:rPr>
          <w:w w:val="105"/>
          <w:sz w:val="19"/>
        </w:rPr>
        <w:t>de</w:t>
      </w:r>
      <w:r>
        <w:rPr>
          <w:spacing w:val="3"/>
          <w:w w:val="105"/>
          <w:sz w:val="19"/>
        </w:rPr>
        <w:t xml:space="preserve"> </w:t>
      </w:r>
      <w:r>
        <w:rPr>
          <w:w w:val="105"/>
          <w:sz w:val="19"/>
        </w:rPr>
        <w:t>Cirugía,</w:t>
      </w:r>
      <w:r>
        <w:rPr>
          <w:spacing w:val="1"/>
          <w:w w:val="105"/>
          <w:sz w:val="19"/>
        </w:rPr>
        <w:t xml:space="preserve"> </w:t>
      </w:r>
      <w:r>
        <w:rPr>
          <w:w w:val="105"/>
          <w:sz w:val="19"/>
        </w:rPr>
        <w:t>Santiago,</w:t>
      </w:r>
      <w:r>
        <w:rPr>
          <w:spacing w:val="1"/>
          <w:w w:val="105"/>
          <w:sz w:val="19"/>
        </w:rPr>
        <w:t xml:space="preserve"> </w:t>
      </w:r>
      <w:r>
        <w:rPr>
          <w:w w:val="105"/>
          <w:sz w:val="19"/>
        </w:rPr>
        <w:t>v.</w:t>
      </w:r>
      <w:r>
        <w:rPr>
          <w:spacing w:val="1"/>
          <w:w w:val="105"/>
          <w:sz w:val="19"/>
        </w:rPr>
        <w:t xml:space="preserve"> </w:t>
      </w:r>
      <w:r>
        <w:rPr>
          <w:w w:val="105"/>
          <w:sz w:val="19"/>
        </w:rPr>
        <w:t>69,</w:t>
      </w:r>
      <w:r>
        <w:rPr>
          <w:spacing w:val="1"/>
          <w:w w:val="105"/>
          <w:sz w:val="19"/>
        </w:rPr>
        <w:t xml:space="preserve"> </w:t>
      </w:r>
      <w:r>
        <w:rPr>
          <w:w w:val="105"/>
          <w:sz w:val="19"/>
        </w:rPr>
        <w:t>n.</w:t>
      </w:r>
      <w:r>
        <w:rPr>
          <w:spacing w:val="1"/>
          <w:w w:val="105"/>
          <w:sz w:val="19"/>
        </w:rPr>
        <w:t xml:space="preserve"> </w:t>
      </w:r>
      <w:r>
        <w:rPr>
          <w:w w:val="105"/>
          <w:sz w:val="19"/>
        </w:rPr>
        <w:t>6,</w:t>
      </w:r>
      <w:r>
        <w:rPr>
          <w:spacing w:val="1"/>
          <w:w w:val="105"/>
          <w:sz w:val="19"/>
        </w:rPr>
        <w:t xml:space="preserve"> </w:t>
      </w:r>
      <w:r>
        <w:rPr>
          <w:w w:val="105"/>
          <w:sz w:val="19"/>
        </w:rPr>
        <w:t>p.</w:t>
      </w:r>
      <w:r>
        <w:rPr>
          <w:spacing w:val="1"/>
          <w:w w:val="105"/>
          <w:sz w:val="19"/>
        </w:rPr>
        <w:t xml:space="preserve"> </w:t>
      </w:r>
      <w:r>
        <w:rPr>
          <w:w w:val="105"/>
          <w:sz w:val="19"/>
        </w:rPr>
        <w:t>502-507,</w:t>
      </w:r>
      <w:r>
        <w:rPr>
          <w:spacing w:val="2"/>
          <w:w w:val="105"/>
          <w:sz w:val="19"/>
        </w:rPr>
        <w:t xml:space="preserve"> </w:t>
      </w:r>
      <w:r>
        <w:rPr>
          <w:w w:val="105"/>
          <w:sz w:val="19"/>
        </w:rPr>
        <w:t>dic.</w:t>
      </w:r>
      <w:r>
        <w:rPr>
          <w:spacing w:val="56"/>
          <w:w w:val="105"/>
          <w:sz w:val="19"/>
        </w:rPr>
        <w:t xml:space="preserve"> </w:t>
      </w:r>
      <w:r>
        <w:rPr>
          <w:w w:val="105"/>
          <w:sz w:val="19"/>
        </w:rPr>
        <w:t>2017.</w:t>
      </w:r>
      <w:r>
        <w:rPr>
          <w:spacing w:val="57"/>
          <w:w w:val="105"/>
          <w:sz w:val="19"/>
        </w:rPr>
        <w:t xml:space="preserve"> </w:t>
      </w:r>
      <w:r>
        <w:rPr>
          <w:w w:val="105"/>
          <w:sz w:val="19"/>
        </w:rPr>
        <w:t>Disponible</w:t>
      </w:r>
      <w:r>
        <w:rPr>
          <w:spacing w:val="2"/>
          <w:w w:val="105"/>
          <w:sz w:val="19"/>
        </w:rPr>
        <w:t xml:space="preserve"> </w:t>
      </w:r>
      <w:r>
        <w:rPr>
          <w:spacing w:val="-5"/>
          <w:w w:val="105"/>
          <w:sz w:val="19"/>
        </w:rPr>
        <w:t>en</w:t>
      </w:r>
    </w:p>
    <w:p w:rsidR="00973F9F" w:rsidRDefault="00000000">
      <w:pPr>
        <w:spacing w:before="1" w:line="252" w:lineRule="auto"/>
        <w:ind w:left="108" w:right="112"/>
        <w:rPr>
          <w:sz w:val="19"/>
        </w:rPr>
      </w:pPr>
      <w:hyperlink r:id="rId9">
        <w:r>
          <w:rPr>
            <w:spacing w:val="-2"/>
            <w:sz w:val="19"/>
            <w:u w:val="single"/>
          </w:rPr>
          <w:t>&lt;http://www.scielo.cl/scielo.php?script=sci_arttext&amp;pid=S071840262017000600502&amp;lng=es&amp;</w:t>
        </w:r>
      </w:hyperlink>
      <w:r>
        <w:rPr>
          <w:spacing w:val="80"/>
          <w:w w:val="150"/>
          <w:sz w:val="19"/>
        </w:rPr>
        <w:t xml:space="preserve">   </w:t>
      </w:r>
      <w:r>
        <w:rPr>
          <w:spacing w:val="-2"/>
          <w:w w:val="105"/>
          <w:sz w:val="19"/>
          <w:u w:val="single"/>
        </w:rPr>
        <w:t>nrm=iso&gt;</w:t>
      </w:r>
    </w:p>
    <w:p w:rsidR="00973F9F" w:rsidRDefault="00000000">
      <w:pPr>
        <w:tabs>
          <w:tab w:val="left" w:pos="1078"/>
          <w:tab w:val="left" w:pos="2620"/>
          <w:tab w:val="left" w:pos="4403"/>
          <w:tab w:val="left" w:pos="5999"/>
          <w:tab w:val="left" w:pos="7120"/>
        </w:tabs>
        <w:spacing w:line="252" w:lineRule="auto"/>
        <w:ind w:left="108" w:right="112"/>
        <w:rPr>
          <w:sz w:val="19"/>
        </w:rPr>
      </w:pPr>
      <w:r>
        <w:rPr>
          <w:spacing w:val="-6"/>
          <w:position w:val="5"/>
          <w:sz w:val="13"/>
        </w:rPr>
        <w:t>13</w:t>
      </w:r>
      <w:r>
        <w:rPr>
          <w:position w:val="5"/>
          <w:sz w:val="13"/>
        </w:rPr>
        <w:tab/>
      </w:r>
      <w:r>
        <w:rPr>
          <w:spacing w:val="-2"/>
          <w:sz w:val="19"/>
        </w:rPr>
        <w:t>Prensa,</w:t>
      </w:r>
      <w:r>
        <w:rPr>
          <w:sz w:val="19"/>
        </w:rPr>
        <w:tab/>
      </w:r>
      <w:r>
        <w:rPr>
          <w:spacing w:val="-2"/>
          <w:sz w:val="19"/>
        </w:rPr>
        <w:t>Sociedad</w:t>
      </w:r>
      <w:r>
        <w:rPr>
          <w:sz w:val="19"/>
        </w:rPr>
        <w:tab/>
      </w:r>
      <w:r>
        <w:rPr>
          <w:spacing w:val="-2"/>
          <w:sz w:val="19"/>
        </w:rPr>
        <w:t>Chilena</w:t>
      </w:r>
      <w:r>
        <w:rPr>
          <w:sz w:val="19"/>
        </w:rPr>
        <w:tab/>
      </w:r>
      <w:r>
        <w:rPr>
          <w:spacing w:val="-6"/>
          <w:sz w:val="19"/>
        </w:rPr>
        <w:t>De</w:t>
      </w:r>
      <w:r>
        <w:rPr>
          <w:sz w:val="19"/>
        </w:rPr>
        <w:tab/>
      </w:r>
      <w:r>
        <w:rPr>
          <w:spacing w:val="-2"/>
          <w:sz w:val="19"/>
        </w:rPr>
        <w:t xml:space="preserve">Gastroenterología, </w:t>
      </w:r>
      <w:r>
        <w:rPr>
          <w:spacing w:val="-2"/>
          <w:w w:val="105"/>
          <w:sz w:val="19"/>
          <w:u w:val="single"/>
        </w:rPr>
        <w:t>https://sociedadgastro.cl/gastroweb/index.php/prensa/prensa-schge/574-el-cancer-de-</w:t>
      </w:r>
      <w:r>
        <w:rPr>
          <w:spacing w:val="-2"/>
          <w:w w:val="105"/>
          <w:sz w:val="19"/>
        </w:rPr>
        <w:t xml:space="preserve"> </w:t>
      </w:r>
      <w:r>
        <w:rPr>
          <w:spacing w:val="-2"/>
          <w:w w:val="105"/>
          <w:sz w:val="19"/>
          <w:u w:val="single"/>
        </w:rPr>
        <w:t>estomago-es-la-cuarta-causa-de-muerte-por-cancer-en-chile-y-aun-se-detecta-en-</w:t>
      </w:r>
      <w:r>
        <w:rPr>
          <w:spacing w:val="40"/>
          <w:w w:val="105"/>
          <w:sz w:val="19"/>
        </w:rPr>
        <w:t xml:space="preserve">  </w:t>
      </w:r>
      <w:r>
        <w:rPr>
          <w:spacing w:val="-2"/>
          <w:w w:val="105"/>
          <w:sz w:val="19"/>
          <w:u w:val="single"/>
        </w:rPr>
        <w:t>etapas-</w:t>
      </w:r>
      <w:r>
        <w:rPr>
          <w:spacing w:val="-2"/>
          <w:w w:val="105"/>
          <w:sz w:val="19"/>
        </w:rPr>
        <w:t xml:space="preserve"> </w:t>
      </w:r>
      <w:r>
        <w:rPr>
          <w:spacing w:val="-2"/>
          <w:sz w:val="19"/>
          <w:u w:val="single"/>
        </w:rPr>
        <w:t>avanzadas#:~:text=La%20tasa%20de%20sobrevida%20al,por%20c%C3%A1ncer%20en%20n</w:t>
      </w:r>
      <w:r>
        <w:rPr>
          <w:spacing w:val="80"/>
          <w:w w:val="105"/>
          <w:sz w:val="19"/>
        </w:rPr>
        <w:t xml:space="preserve">   </w:t>
      </w:r>
      <w:r>
        <w:rPr>
          <w:spacing w:val="-2"/>
          <w:w w:val="105"/>
          <w:sz w:val="19"/>
          <w:u w:val="single"/>
        </w:rPr>
        <w:t>uestro%20pa%C3%ADs</w:t>
      </w:r>
    </w:p>
    <w:p w:rsidR="00973F9F" w:rsidRDefault="00973F9F">
      <w:pPr>
        <w:spacing w:line="252" w:lineRule="auto"/>
        <w:rPr>
          <w:sz w:val="19"/>
        </w:rPr>
        <w:sectPr w:rsidR="00973F9F">
          <w:pgSz w:w="12240" w:h="15840"/>
          <w:pgMar w:top="1340" w:right="1580" w:bottom="280" w:left="1600" w:header="720" w:footer="720" w:gutter="0"/>
          <w:cols w:space="720"/>
        </w:sectPr>
      </w:pPr>
    </w:p>
    <w:p w:rsidR="00973F9F" w:rsidRDefault="00973F9F">
      <w:pPr>
        <w:pStyle w:val="Textoindependiente"/>
        <w:spacing w:before="188"/>
      </w:pPr>
    </w:p>
    <w:p w:rsidR="00973F9F" w:rsidRDefault="00000000">
      <w:pPr>
        <w:pStyle w:val="Textoindependiente"/>
        <w:spacing w:line="360" w:lineRule="auto"/>
        <w:ind w:left="108" w:right="111"/>
        <w:jc w:val="both"/>
        <w:rPr>
          <w:sz w:val="16"/>
        </w:rPr>
      </w:pPr>
      <w:r>
        <w:t>Se estima, que la prevención primaria es la primera medida que tenemos que adoptar para la disminución de factores de riesgos que puedan incidir directamente en el cáncer gástrico. En este sentido, realizar acciones de promoción hacia estilo de vida más saludables, que impliquen entre ellas dietas sanas bajas en sal y preservante, políticas de prevención en el inicio y cesación del consumo del cigarro y acciones destinadas al incentivo del examen</w:t>
      </w:r>
      <w:r>
        <w:rPr>
          <w:spacing w:val="-10"/>
        </w:rPr>
        <w:t xml:space="preserve"> </w:t>
      </w:r>
      <w:r>
        <w:t>preventivo</w:t>
      </w:r>
      <w:r>
        <w:rPr>
          <w:spacing w:val="-10"/>
        </w:rPr>
        <w:t xml:space="preserve"> </w:t>
      </w:r>
      <w:r>
        <w:t>de</w:t>
      </w:r>
      <w:r>
        <w:rPr>
          <w:spacing w:val="-10"/>
        </w:rPr>
        <w:t xml:space="preserve"> </w:t>
      </w:r>
      <w:r>
        <w:t>detección</w:t>
      </w:r>
      <w:r>
        <w:rPr>
          <w:spacing w:val="-10"/>
        </w:rPr>
        <w:t xml:space="preserve"> </w:t>
      </w:r>
      <w:r>
        <w:t>temprana</w:t>
      </w:r>
      <w:r>
        <w:rPr>
          <w:spacing w:val="-10"/>
        </w:rPr>
        <w:t xml:space="preserve"> </w:t>
      </w:r>
      <w:r>
        <w:t>de</w:t>
      </w:r>
      <w:r>
        <w:rPr>
          <w:spacing w:val="-10"/>
        </w:rPr>
        <w:t xml:space="preserve"> </w:t>
      </w:r>
      <w:r>
        <w:t>la</w:t>
      </w:r>
      <w:r>
        <w:rPr>
          <w:spacing w:val="-10"/>
        </w:rPr>
        <w:t xml:space="preserve"> </w:t>
      </w:r>
      <w:r>
        <w:t>infección</w:t>
      </w:r>
      <w:r>
        <w:rPr>
          <w:spacing w:val="-10"/>
        </w:rPr>
        <w:t xml:space="preserve"> </w:t>
      </w:r>
      <w:r>
        <w:t>de</w:t>
      </w:r>
      <w:r>
        <w:rPr>
          <w:spacing w:val="-10"/>
        </w:rPr>
        <w:t xml:space="preserve"> </w:t>
      </w:r>
      <w:r>
        <w:rPr>
          <w:i/>
        </w:rPr>
        <w:t>H.</w:t>
      </w:r>
      <w:r>
        <w:rPr>
          <w:i/>
          <w:spacing w:val="-10"/>
        </w:rPr>
        <w:t xml:space="preserve"> </w:t>
      </w:r>
      <w:r>
        <w:rPr>
          <w:i/>
        </w:rPr>
        <w:t>pylori</w:t>
      </w:r>
      <w:r>
        <w:t>,</w:t>
      </w:r>
      <w:r>
        <w:rPr>
          <w:spacing w:val="-9"/>
        </w:rPr>
        <w:t xml:space="preserve"> </w:t>
      </w:r>
      <w:r>
        <w:t>son fundamentales, principalmente las dirigidas a este último caso, pues la infección</w:t>
      </w:r>
      <w:r>
        <w:rPr>
          <w:spacing w:val="-17"/>
        </w:rPr>
        <w:t xml:space="preserve"> </w:t>
      </w:r>
      <w:r>
        <w:t>por</w:t>
      </w:r>
      <w:r>
        <w:rPr>
          <w:spacing w:val="-17"/>
        </w:rPr>
        <w:t xml:space="preserve"> </w:t>
      </w:r>
      <w:r>
        <w:t>H.</w:t>
      </w:r>
      <w:r>
        <w:rPr>
          <w:spacing w:val="-16"/>
        </w:rPr>
        <w:t xml:space="preserve"> </w:t>
      </w:r>
      <w:r>
        <w:t>pylori</w:t>
      </w:r>
      <w:r>
        <w:rPr>
          <w:spacing w:val="-17"/>
        </w:rPr>
        <w:t xml:space="preserve"> </w:t>
      </w:r>
      <w:r>
        <w:t>es</w:t>
      </w:r>
      <w:r>
        <w:rPr>
          <w:spacing w:val="-17"/>
        </w:rPr>
        <w:t xml:space="preserve"> </w:t>
      </w:r>
      <w:r>
        <w:t>el</w:t>
      </w:r>
      <w:r>
        <w:rPr>
          <w:spacing w:val="-16"/>
        </w:rPr>
        <w:t xml:space="preserve"> </w:t>
      </w:r>
      <w:r>
        <w:t>factor</w:t>
      </w:r>
      <w:r>
        <w:rPr>
          <w:spacing w:val="-17"/>
        </w:rPr>
        <w:t xml:space="preserve"> </w:t>
      </w:r>
      <w:r>
        <w:t>de</w:t>
      </w:r>
      <w:r>
        <w:rPr>
          <w:spacing w:val="-16"/>
        </w:rPr>
        <w:t xml:space="preserve"> </w:t>
      </w:r>
      <w:r>
        <w:t>riesgo</w:t>
      </w:r>
      <w:r>
        <w:rPr>
          <w:spacing w:val="-17"/>
        </w:rPr>
        <w:t xml:space="preserve"> </w:t>
      </w:r>
      <w:r>
        <w:t>más</w:t>
      </w:r>
      <w:r>
        <w:rPr>
          <w:spacing w:val="-17"/>
        </w:rPr>
        <w:t xml:space="preserve"> </w:t>
      </w:r>
      <w:r>
        <w:t>importante</w:t>
      </w:r>
      <w:r>
        <w:rPr>
          <w:spacing w:val="-16"/>
        </w:rPr>
        <w:t xml:space="preserve"> </w:t>
      </w:r>
      <w:r>
        <w:t>para</w:t>
      </w:r>
      <w:r>
        <w:rPr>
          <w:spacing w:val="-17"/>
        </w:rPr>
        <w:t xml:space="preserve"> </w:t>
      </w:r>
      <w:r>
        <w:t>el</w:t>
      </w:r>
      <w:r>
        <w:rPr>
          <w:spacing w:val="-16"/>
        </w:rPr>
        <w:t xml:space="preserve"> </w:t>
      </w:r>
      <w:r>
        <w:t>desarrollo de la gastritis atrófica con metaplasia intestinal, la cual es la lesión claramente</w:t>
      </w:r>
      <w:r>
        <w:rPr>
          <w:spacing w:val="-5"/>
        </w:rPr>
        <w:t xml:space="preserve"> </w:t>
      </w:r>
      <w:r>
        <w:t>más</w:t>
      </w:r>
      <w:r>
        <w:rPr>
          <w:spacing w:val="-5"/>
        </w:rPr>
        <w:t xml:space="preserve"> </w:t>
      </w:r>
      <w:r>
        <w:t>relacionada</w:t>
      </w:r>
      <w:r>
        <w:rPr>
          <w:spacing w:val="-5"/>
        </w:rPr>
        <w:t xml:space="preserve"> </w:t>
      </w:r>
      <w:r>
        <w:t>con</w:t>
      </w:r>
      <w:r>
        <w:rPr>
          <w:spacing w:val="-5"/>
        </w:rPr>
        <w:t xml:space="preserve"> </w:t>
      </w:r>
      <w:r>
        <w:t>el</w:t>
      </w:r>
      <w:r>
        <w:rPr>
          <w:spacing w:val="-5"/>
        </w:rPr>
        <w:t xml:space="preserve"> </w:t>
      </w:r>
      <w:r>
        <w:t>cáncer</w:t>
      </w:r>
      <w:r>
        <w:rPr>
          <w:spacing w:val="-5"/>
        </w:rPr>
        <w:t xml:space="preserve"> </w:t>
      </w:r>
      <w:r>
        <w:t>gástrico</w:t>
      </w:r>
      <w:r>
        <w:rPr>
          <w:spacing w:val="-5"/>
        </w:rPr>
        <w:t xml:space="preserve"> </w:t>
      </w:r>
      <w:r>
        <w:t>y</w:t>
      </w:r>
      <w:r>
        <w:rPr>
          <w:spacing w:val="40"/>
        </w:rPr>
        <w:t xml:space="preserve"> </w:t>
      </w:r>
      <w:r>
        <w:t>en</w:t>
      </w:r>
      <w:r>
        <w:rPr>
          <w:spacing w:val="-5"/>
        </w:rPr>
        <w:t xml:space="preserve"> </w:t>
      </w:r>
      <w:r>
        <w:t>Chile</w:t>
      </w:r>
      <w:r>
        <w:rPr>
          <w:spacing w:val="-5"/>
        </w:rPr>
        <w:t xml:space="preserve"> </w:t>
      </w:r>
      <w:r>
        <w:t>el</w:t>
      </w:r>
      <w:r>
        <w:rPr>
          <w:spacing w:val="-5"/>
        </w:rPr>
        <w:t xml:space="preserve"> </w:t>
      </w:r>
      <w:r>
        <w:t>70%</w:t>
      </w:r>
      <w:r>
        <w:rPr>
          <w:spacing w:val="-5"/>
        </w:rPr>
        <w:t xml:space="preserve"> </w:t>
      </w:r>
      <w:r>
        <w:t>de</w:t>
      </w:r>
      <w:r>
        <w:rPr>
          <w:spacing w:val="-5"/>
        </w:rPr>
        <w:t xml:space="preserve"> </w:t>
      </w:r>
      <w:r>
        <w:t>la población</w:t>
      </w:r>
      <w:r>
        <w:rPr>
          <w:spacing w:val="-17"/>
        </w:rPr>
        <w:t xml:space="preserve"> </w:t>
      </w:r>
      <w:r>
        <w:t>tiene</w:t>
      </w:r>
      <w:r>
        <w:rPr>
          <w:spacing w:val="-17"/>
        </w:rPr>
        <w:t xml:space="preserve"> </w:t>
      </w:r>
      <w:r>
        <w:t>esta</w:t>
      </w:r>
      <w:r>
        <w:rPr>
          <w:spacing w:val="-16"/>
        </w:rPr>
        <w:t xml:space="preserve"> </w:t>
      </w:r>
      <w:r>
        <w:t>bacteria,</w:t>
      </w:r>
      <w:r>
        <w:rPr>
          <w:spacing w:val="-17"/>
        </w:rPr>
        <w:t xml:space="preserve"> </w:t>
      </w:r>
      <w:r>
        <w:t>por</w:t>
      </w:r>
      <w:r>
        <w:rPr>
          <w:spacing w:val="-17"/>
        </w:rPr>
        <w:t xml:space="preserve"> </w:t>
      </w:r>
      <w:r>
        <w:t>lo</w:t>
      </w:r>
      <w:r>
        <w:rPr>
          <w:spacing w:val="-16"/>
        </w:rPr>
        <w:t xml:space="preserve"> </w:t>
      </w:r>
      <w:r>
        <w:t>que</w:t>
      </w:r>
      <w:r>
        <w:rPr>
          <w:spacing w:val="-17"/>
        </w:rPr>
        <w:t xml:space="preserve"> </w:t>
      </w:r>
      <w:r>
        <w:t>detectarla</w:t>
      </w:r>
      <w:r>
        <w:rPr>
          <w:spacing w:val="-16"/>
        </w:rPr>
        <w:t xml:space="preserve"> </w:t>
      </w:r>
      <w:r>
        <w:t>a</w:t>
      </w:r>
      <w:r>
        <w:rPr>
          <w:spacing w:val="-17"/>
        </w:rPr>
        <w:t xml:space="preserve"> </w:t>
      </w:r>
      <w:r>
        <w:t>tiempo</w:t>
      </w:r>
      <w:r>
        <w:rPr>
          <w:spacing w:val="-17"/>
        </w:rPr>
        <w:t xml:space="preserve"> </w:t>
      </w:r>
      <w:r>
        <w:t>puede</w:t>
      </w:r>
      <w:r>
        <w:rPr>
          <w:spacing w:val="-16"/>
        </w:rPr>
        <w:t xml:space="preserve"> </w:t>
      </w:r>
      <w:r>
        <w:t>reducir considerablemente la incidencia de cáncer gástrico.</w:t>
      </w:r>
      <w:r>
        <w:rPr>
          <w:position w:val="6"/>
          <w:sz w:val="16"/>
        </w:rPr>
        <w:t>14</w:t>
      </w:r>
    </w:p>
    <w:p w:rsidR="00973F9F" w:rsidRDefault="00973F9F">
      <w:pPr>
        <w:pStyle w:val="Textoindependiente"/>
        <w:spacing w:before="145"/>
      </w:pPr>
    </w:p>
    <w:p w:rsidR="00973F9F" w:rsidRDefault="00000000">
      <w:pPr>
        <w:pStyle w:val="Textoindependiente"/>
        <w:spacing w:line="360" w:lineRule="auto"/>
        <w:ind w:left="108" w:right="110"/>
        <w:jc w:val="both"/>
      </w:pPr>
      <w:r>
        <w:t>Así mismo, en cuanto a la prevención secundaria, el tratamiento contra el cáncer de estómago tiene altas probabilidad de ser exitoso si este se detecta a tiempo, pues en estos casos el cáncer solo se encuentra en el estómago en pequeña cantidad, de hecho, se prevé un buen pronóstico de que las personas puedan curarse si se efectúa el tratamiento oportunamente.</w:t>
      </w:r>
      <w:r>
        <w:rPr>
          <w:spacing w:val="20"/>
        </w:rPr>
        <w:t xml:space="preserve"> </w:t>
      </w:r>
      <w:r>
        <w:t>La</w:t>
      </w:r>
      <w:r>
        <w:rPr>
          <w:spacing w:val="21"/>
        </w:rPr>
        <w:t xml:space="preserve"> </w:t>
      </w:r>
      <w:r>
        <w:t>mayoría</w:t>
      </w:r>
      <w:r>
        <w:rPr>
          <w:spacing w:val="21"/>
        </w:rPr>
        <w:t xml:space="preserve"> </w:t>
      </w:r>
      <w:r>
        <w:t>de</w:t>
      </w:r>
      <w:r>
        <w:rPr>
          <w:spacing w:val="21"/>
        </w:rPr>
        <w:t xml:space="preserve"> </w:t>
      </w:r>
      <w:r>
        <w:t>los</w:t>
      </w:r>
      <w:r>
        <w:rPr>
          <w:spacing w:val="21"/>
        </w:rPr>
        <w:t xml:space="preserve"> </w:t>
      </w:r>
      <w:r>
        <w:t>casos,</w:t>
      </w:r>
      <w:r>
        <w:rPr>
          <w:spacing w:val="20"/>
        </w:rPr>
        <w:t xml:space="preserve"> </w:t>
      </w:r>
      <w:r>
        <w:t>es</w:t>
      </w:r>
      <w:r>
        <w:rPr>
          <w:spacing w:val="21"/>
        </w:rPr>
        <w:t xml:space="preserve"> </w:t>
      </w:r>
      <w:r>
        <w:t>detectado</w:t>
      </w:r>
      <w:r>
        <w:rPr>
          <w:spacing w:val="21"/>
        </w:rPr>
        <w:t xml:space="preserve"> </w:t>
      </w:r>
      <w:r>
        <w:t>cuando</w:t>
      </w:r>
      <w:r>
        <w:rPr>
          <w:spacing w:val="21"/>
        </w:rPr>
        <w:t xml:space="preserve"> </w:t>
      </w:r>
      <w:r>
        <w:t>está</w:t>
      </w:r>
      <w:r>
        <w:rPr>
          <w:spacing w:val="21"/>
        </w:rPr>
        <w:t xml:space="preserve"> </w:t>
      </w:r>
      <w:r>
        <w:rPr>
          <w:spacing w:val="-5"/>
        </w:rPr>
        <w:t>muy</w:t>
      </w:r>
    </w:p>
    <w:p w:rsidR="00973F9F" w:rsidRDefault="00973F9F">
      <w:pPr>
        <w:pStyle w:val="Textoindependiente"/>
        <w:rPr>
          <w:sz w:val="20"/>
        </w:rPr>
      </w:pPr>
    </w:p>
    <w:p w:rsidR="00973F9F" w:rsidRDefault="00973F9F">
      <w:pPr>
        <w:pStyle w:val="Textoindependiente"/>
        <w:rPr>
          <w:sz w:val="20"/>
        </w:rPr>
      </w:pPr>
    </w:p>
    <w:p w:rsidR="00973F9F" w:rsidRDefault="00973F9F">
      <w:pPr>
        <w:pStyle w:val="Textoindependiente"/>
        <w:rPr>
          <w:sz w:val="20"/>
        </w:rPr>
      </w:pPr>
    </w:p>
    <w:p w:rsidR="00973F9F" w:rsidRDefault="00973F9F">
      <w:pPr>
        <w:pStyle w:val="Textoindependiente"/>
        <w:rPr>
          <w:sz w:val="20"/>
        </w:rPr>
      </w:pPr>
    </w:p>
    <w:p w:rsidR="00973F9F" w:rsidRDefault="00973F9F">
      <w:pPr>
        <w:pStyle w:val="Textoindependiente"/>
        <w:rPr>
          <w:sz w:val="20"/>
        </w:rPr>
      </w:pPr>
    </w:p>
    <w:p w:rsidR="00973F9F" w:rsidRDefault="00973F9F">
      <w:pPr>
        <w:pStyle w:val="Textoindependiente"/>
        <w:rPr>
          <w:sz w:val="20"/>
        </w:rPr>
      </w:pPr>
    </w:p>
    <w:p w:rsidR="00973F9F" w:rsidRDefault="00000000">
      <w:pPr>
        <w:pStyle w:val="Textoindependiente"/>
        <w:spacing w:before="5"/>
        <w:rPr>
          <w:sz w:val="20"/>
        </w:rPr>
      </w:pPr>
      <w:r>
        <w:rPr>
          <w:noProof/>
        </w:rPr>
        <mc:AlternateContent>
          <mc:Choice Requires="wps">
            <w:drawing>
              <wp:anchor distT="0" distB="0" distL="0" distR="0" simplePos="0" relativeHeight="487590400" behindDoc="1" locked="0" layoutInCell="1" allowOverlap="1">
                <wp:simplePos x="0" y="0"/>
                <wp:positionH relativeFrom="page">
                  <wp:posOffset>1085088</wp:posOffset>
                </wp:positionH>
                <wp:positionV relativeFrom="paragraph">
                  <wp:posOffset>174274</wp:posOffset>
                </wp:positionV>
                <wp:extent cx="1828800" cy="4000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005"/>
                        </a:xfrm>
                        <a:custGeom>
                          <a:avLst/>
                          <a:gdLst/>
                          <a:ahLst/>
                          <a:cxnLst/>
                          <a:rect l="l" t="t" r="r" b="b"/>
                          <a:pathLst>
                            <a:path w="1828800" h="40005">
                              <a:moveTo>
                                <a:pt x="1828800" y="30480"/>
                              </a:moveTo>
                              <a:lnTo>
                                <a:pt x="0" y="30480"/>
                              </a:lnTo>
                              <a:lnTo>
                                <a:pt x="0" y="39624"/>
                              </a:lnTo>
                              <a:lnTo>
                                <a:pt x="1828800" y="39624"/>
                              </a:lnTo>
                              <a:lnTo>
                                <a:pt x="1828800" y="30480"/>
                              </a:lnTo>
                              <a:close/>
                            </a:path>
                            <a:path w="1828800" h="4000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222FF3" id="Graphic 7" o:spid="_x0000_s1026" style="position:absolute;margin-left:85.45pt;margin-top:13.7pt;width:2in;height:3.1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" path="m1828800,30480l,30480r,9144l1828800,39624r,-9144xem1828800,l,,,3048r1828800,l1828800,xe" fillcolor="black" stroked="f">
                <v:path arrowok="t"/>
                <w10:wrap type="topAndBottom" anchorx="page"/>
              </v:shape>
            </w:pict>
          </mc:Fallback>
        </mc:AlternateContent>
      </w:r>
    </w:p>
    <w:p w:rsidR="00973F9F" w:rsidRDefault="00000000">
      <w:pPr>
        <w:tabs>
          <w:tab w:val="left" w:pos="1091"/>
          <w:tab w:val="left" w:pos="2630"/>
          <w:tab w:val="left" w:pos="4410"/>
          <w:tab w:val="left" w:pos="6003"/>
          <w:tab w:val="left" w:pos="7120"/>
        </w:tabs>
        <w:spacing w:before="34" w:line="252" w:lineRule="auto"/>
        <w:ind w:left="108" w:right="112"/>
        <w:rPr>
          <w:sz w:val="19"/>
        </w:rPr>
      </w:pPr>
      <w:r>
        <w:rPr>
          <w:spacing w:val="-6"/>
          <w:position w:val="5"/>
          <w:sz w:val="13"/>
        </w:rPr>
        <w:t>14</w:t>
      </w:r>
      <w:r>
        <w:rPr>
          <w:position w:val="5"/>
          <w:sz w:val="13"/>
        </w:rPr>
        <w:tab/>
      </w:r>
      <w:r>
        <w:rPr>
          <w:spacing w:val="-2"/>
          <w:sz w:val="19"/>
        </w:rPr>
        <w:t>Prensa,</w:t>
      </w:r>
      <w:r>
        <w:rPr>
          <w:sz w:val="19"/>
        </w:rPr>
        <w:tab/>
      </w:r>
      <w:r>
        <w:rPr>
          <w:spacing w:val="-2"/>
          <w:sz w:val="19"/>
        </w:rPr>
        <w:t>Sociedad</w:t>
      </w:r>
      <w:r>
        <w:rPr>
          <w:sz w:val="19"/>
        </w:rPr>
        <w:tab/>
      </w:r>
      <w:r>
        <w:rPr>
          <w:spacing w:val="-2"/>
          <w:sz w:val="19"/>
        </w:rPr>
        <w:t>Chilena</w:t>
      </w:r>
      <w:r>
        <w:rPr>
          <w:sz w:val="19"/>
        </w:rPr>
        <w:tab/>
      </w:r>
      <w:r>
        <w:rPr>
          <w:spacing w:val="-6"/>
          <w:sz w:val="19"/>
        </w:rPr>
        <w:t>De</w:t>
      </w:r>
      <w:r>
        <w:rPr>
          <w:sz w:val="19"/>
        </w:rPr>
        <w:tab/>
      </w:r>
      <w:r>
        <w:rPr>
          <w:spacing w:val="-2"/>
          <w:sz w:val="19"/>
        </w:rPr>
        <w:t xml:space="preserve">Gastroenterología, </w:t>
      </w:r>
      <w:r>
        <w:rPr>
          <w:spacing w:val="-2"/>
          <w:w w:val="105"/>
          <w:sz w:val="19"/>
          <w:u w:val="single"/>
        </w:rPr>
        <w:t>https://sociedadgastro.cl/gastroweb/index.php/prensa/prensa-schge/574-el-cancer-de-</w:t>
      </w:r>
      <w:r>
        <w:rPr>
          <w:spacing w:val="-2"/>
          <w:w w:val="105"/>
          <w:sz w:val="19"/>
        </w:rPr>
        <w:t xml:space="preserve"> </w:t>
      </w:r>
      <w:r>
        <w:rPr>
          <w:spacing w:val="-2"/>
          <w:w w:val="105"/>
          <w:sz w:val="19"/>
          <w:u w:val="single"/>
        </w:rPr>
        <w:t>estomago-es-la-cuarta-causa-de-muerte-por-cancer-en-chile-y-aun-se-detecta-en-</w:t>
      </w:r>
      <w:r>
        <w:rPr>
          <w:spacing w:val="40"/>
          <w:w w:val="105"/>
          <w:sz w:val="19"/>
        </w:rPr>
        <w:t xml:space="preserve">  </w:t>
      </w:r>
      <w:r>
        <w:rPr>
          <w:spacing w:val="-2"/>
          <w:w w:val="105"/>
          <w:sz w:val="19"/>
          <w:u w:val="single"/>
        </w:rPr>
        <w:t>etapas-</w:t>
      </w:r>
      <w:r>
        <w:rPr>
          <w:spacing w:val="-2"/>
          <w:w w:val="105"/>
          <w:sz w:val="19"/>
        </w:rPr>
        <w:t xml:space="preserve"> </w:t>
      </w:r>
      <w:r>
        <w:rPr>
          <w:spacing w:val="-2"/>
          <w:sz w:val="19"/>
          <w:u w:val="single"/>
        </w:rPr>
        <w:t>avanzadas#:~:text=La%20tasa%20de%20sobrevida%20al,por%20c%C3%A1ncer%20en%20n</w:t>
      </w:r>
      <w:r>
        <w:rPr>
          <w:spacing w:val="80"/>
          <w:w w:val="105"/>
          <w:sz w:val="19"/>
        </w:rPr>
        <w:t xml:space="preserve">   </w:t>
      </w:r>
      <w:r>
        <w:rPr>
          <w:spacing w:val="-2"/>
          <w:w w:val="105"/>
          <w:sz w:val="19"/>
          <w:u w:val="single"/>
        </w:rPr>
        <w:t>uestro%20pa%C3%ADs</w:t>
      </w:r>
    </w:p>
    <w:p w:rsidR="00973F9F" w:rsidRDefault="00973F9F">
      <w:pPr>
        <w:spacing w:line="252" w:lineRule="auto"/>
        <w:rPr>
          <w:sz w:val="19"/>
        </w:rPr>
        <w:sectPr w:rsidR="00973F9F">
          <w:pgSz w:w="12240" w:h="15840"/>
          <w:pgMar w:top="1820" w:right="1580" w:bottom="280" w:left="1600" w:header="720" w:footer="720" w:gutter="0"/>
          <w:cols w:space="720"/>
        </w:sectPr>
      </w:pPr>
    </w:p>
    <w:p w:rsidR="00973F9F" w:rsidRDefault="00000000">
      <w:pPr>
        <w:pStyle w:val="Textoindependiente"/>
        <w:spacing w:before="79" w:line="360" w:lineRule="auto"/>
        <w:ind w:left="108" w:right="111"/>
        <w:jc w:val="both"/>
        <w:rPr>
          <w:sz w:val="16"/>
        </w:rPr>
      </w:pPr>
      <w:r>
        <w:t xml:space="preserve">avanzado y diseminado a otras partes del estómago y del cuerpo, por lo que las probabilidades de recuperación son muy bajas. </w:t>
      </w:r>
      <w:r>
        <w:rPr>
          <w:position w:val="6"/>
          <w:sz w:val="16"/>
        </w:rPr>
        <w:t>15</w:t>
      </w:r>
    </w:p>
    <w:p w:rsidR="00973F9F" w:rsidRDefault="00973F9F">
      <w:pPr>
        <w:pStyle w:val="Textoindependiente"/>
        <w:spacing w:before="148"/>
      </w:pPr>
    </w:p>
    <w:p w:rsidR="00973F9F" w:rsidRDefault="00000000">
      <w:pPr>
        <w:spacing w:line="360" w:lineRule="auto"/>
        <w:ind w:left="108" w:right="111"/>
        <w:jc w:val="both"/>
        <w:rPr>
          <w:i/>
          <w:sz w:val="16"/>
        </w:rPr>
      </w:pPr>
      <w:r>
        <w:rPr>
          <w:sz w:val="24"/>
        </w:rPr>
        <w:t>El Ministerio de Salud, en su guía clínica sobre cáncer gástrico del 2010, señala</w:t>
      </w:r>
      <w:r>
        <w:rPr>
          <w:spacing w:val="-11"/>
          <w:sz w:val="24"/>
        </w:rPr>
        <w:t xml:space="preserve"> </w:t>
      </w:r>
      <w:r>
        <w:rPr>
          <w:sz w:val="24"/>
        </w:rPr>
        <w:t>como</w:t>
      </w:r>
      <w:r>
        <w:rPr>
          <w:spacing w:val="-11"/>
          <w:sz w:val="24"/>
        </w:rPr>
        <w:t xml:space="preserve"> </w:t>
      </w:r>
      <w:r>
        <w:rPr>
          <w:sz w:val="24"/>
        </w:rPr>
        <w:t>recomendación</w:t>
      </w:r>
      <w:r>
        <w:rPr>
          <w:spacing w:val="-11"/>
          <w:sz w:val="24"/>
        </w:rPr>
        <w:t xml:space="preserve"> </w:t>
      </w:r>
      <w:r>
        <w:rPr>
          <w:sz w:val="24"/>
        </w:rPr>
        <w:t>que</w:t>
      </w:r>
      <w:r>
        <w:rPr>
          <w:spacing w:val="-11"/>
          <w:sz w:val="24"/>
        </w:rPr>
        <w:t xml:space="preserve"> </w:t>
      </w:r>
      <w:r>
        <w:rPr>
          <w:i/>
          <w:sz w:val="24"/>
        </w:rPr>
        <w:t>“la</w:t>
      </w:r>
      <w:r>
        <w:rPr>
          <w:i/>
          <w:spacing w:val="-11"/>
          <w:sz w:val="24"/>
        </w:rPr>
        <w:t xml:space="preserve"> </w:t>
      </w:r>
      <w:r>
        <w:rPr>
          <w:i/>
          <w:sz w:val="24"/>
        </w:rPr>
        <w:t>única</w:t>
      </w:r>
      <w:r>
        <w:rPr>
          <w:i/>
          <w:spacing w:val="-11"/>
          <w:sz w:val="24"/>
        </w:rPr>
        <w:t xml:space="preserve"> </w:t>
      </w:r>
      <w:r>
        <w:rPr>
          <w:i/>
          <w:sz w:val="24"/>
        </w:rPr>
        <w:t>estrategia</w:t>
      </w:r>
      <w:r>
        <w:rPr>
          <w:i/>
          <w:spacing w:val="-11"/>
          <w:sz w:val="24"/>
        </w:rPr>
        <w:t xml:space="preserve"> </w:t>
      </w:r>
      <w:r>
        <w:rPr>
          <w:i/>
          <w:sz w:val="24"/>
        </w:rPr>
        <w:t>viable</w:t>
      </w:r>
      <w:r>
        <w:rPr>
          <w:i/>
          <w:spacing w:val="-11"/>
          <w:sz w:val="24"/>
        </w:rPr>
        <w:t xml:space="preserve"> </w:t>
      </w:r>
      <w:r>
        <w:rPr>
          <w:i/>
          <w:sz w:val="24"/>
        </w:rPr>
        <w:t>para</w:t>
      </w:r>
      <w:r>
        <w:rPr>
          <w:i/>
          <w:spacing w:val="-11"/>
          <w:sz w:val="24"/>
        </w:rPr>
        <w:t xml:space="preserve"> </w:t>
      </w:r>
      <w:r>
        <w:rPr>
          <w:i/>
          <w:sz w:val="24"/>
        </w:rPr>
        <w:t>alcanzar el objetivo sanitario de reducir la mortalidad por esta causa es: - La implementación de un programa de prevención primaria dirigida la comunidad civil en regiones de alto riesgo, - Prevención secundaria mediante endoscopía selectiva en población sintomática, que permita aumentar la proporción de casos detectados en fases incipientes.”</w:t>
      </w:r>
      <w:r>
        <w:rPr>
          <w:i/>
          <w:position w:val="6"/>
          <w:sz w:val="16"/>
        </w:rPr>
        <w:t>16</w:t>
      </w:r>
    </w:p>
    <w:p w:rsidR="00973F9F" w:rsidRDefault="00973F9F">
      <w:pPr>
        <w:pStyle w:val="Textoindependiente"/>
        <w:spacing w:before="149"/>
        <w:rPr>
          <w:i/>
        </w:rPr>
      </w:pPr>
    </w:p>
    <w:p w:rsidR="00973F9F" w:rsidRDefault="00000000">
      <w:pPr>
        <w:pStyle w:val="Textoindependiente"/>
        <w:spacing w:line="360" w:lineRule="auto"/>
        <w:ind w:left="108" w:right="110"/>
        <w:jc w:val="both"/>
      </w:pPr>
      <w:r>
        <w:t>Actualmente Chile contempla ciertas políticas de promoción de medicina preventiva del cáncer, como aquella que podemos ver reflejada en el Código</w:t>
      </w:r>
      <w:r>
        <w:rPr>
          <w:spacing w:val="-5"/>
        </w:rPr>
        <w:t xml:space="preserve"> </w:t>
      </w:r>
      <w:r>
        <w:t>del</w:t>
      </w:r>
      <w:r>
        <w:rPr>
          <w:spacing w:val="-5"/>
        </w:rPr>
        <w:t xml:space="preserve"> </w:t>
      </w:r>
      <w:r>
        <w:t>Trabajo,</w:t>
      </w:r>
      <w:r>
        <w:rPr>
          <w:spacing w:val="-5"/>
        </w:rPr>
        <w:t xml:space="preserve"> </w:t>
      </w:r>
      <w:r>
        <w:t>que</w:t>
      </w:r>
      <w:r>
        <w:rPr>
          <w:spacing w:val="-5"/>
        </w:rPr>
        <w:t xml:space="preserve"> </w:t>
      </w:r>
      <w:r>
        <w:t>por</w:t>
      </w:r>
      <w:r>
        <w:rPr>
          <w:spacing w:val="-5"/>
        </w:rPr>
        <w:t xml:space="preserve"> </w:t>
      </w:r>
      <w:r>
        <w:t>modificación</w:t>
      </w:r>
      <w:r>
        <w:rPr>
          <w:spacing w:val="-5"/>
        </w:rPr>
        <w:t xml:space="preserve"> </w:t>
      </w:r>
      <w:r>
        <w:t>de</w:t>
      </w:r>
      <w:r>
        <w:rPr>
          <w:spacing w:val="-5"/>
        </w:rPr>
        <w:t xml:space="preserve"> </w:t>
      </w:r>
      <w:r>
        <w:t>la</w:t>
      </w:r>
      <w:r>
        <w:rPr>
          <w:spacing w:val="-5"/>
        </w:rPr>
        <w:t xml:space="preserve"> </w:t>
      </w:r>
      <w:r>
        <w:t>Ley</w:t>
      </w:r>
      <w:r>
        <w:rPr>
          <w:spacing w:val="-5"/>
        </w:rPr>
        <w:t xml:space="preserve"> </w:t>
      </w:r>
      <w:r>
        <w:t>N°</w:t>
      </w:r>
      <w:r>
        <w:rPr>
          <w:spacing w:val="-5"/>
        </w:rPr>
        <w:t xml:space="preserve"> </w:t>
      </w:r>
      <w:r>
        <w:t>20.769,</w:t>
      </w:r>
      <w:r>
        <w:rPr>
          <w:spacing w:val="40"/>
        </w:rPr>
        <w:t xml:space="preserve"> </w:t>
      </w:r>
      <w:r>
        <w:t>promulgada el</w:t>
      </w:r>
      <w:r>
        <w:rPr>
          <w:spacing w:val="-4"/>
        </w:rPr>
        <w:t xml:space="preserve"> </w:t>
      </w:r>
      <w:r>
        <w:t>9</w:t>
      </w:r>
      <w:r>
        <w:rPr>
          <w:spacing w:val="-4"/>
        </w:rPr>
        <w:t xml:space="preserve"> </w:t>
      </w:r>
      <w:r>
        <w:t>de</w:t>
      </w:r>
      <w:r>
        <w:rPr>
          <w:spacing w:val="-4"/>
        </w:rPr>
        <w:t xml:space="preserve"> </w:t>
      </w:r>
      <w:r>
        <w:t>septiembre</w:t>
      </w:r>
      <w:r>
        <w:rPr>
          <w:spacing w:val="-4"/>
        </w:rPr>
        <w:t xml:space="preserve"> </w:t>
      </w:r>
      <w:r>
        <w:t>de</w:t>
      </w:r>
      <w:r>
        <w:rPr>
          <w:spacing w:val="-4"/>
        </w:rPr>
        <w:t xml:space="preserve"> </w:t>
      </w:r>
      <w:r>
        <w:t>2014</w:t>
      </w:r>
      <w:r>
        <w:rPr>
          <w:spacing w:val="-4"/>
        </w:rPr>
        <w:t xml:space="preserve"> </w:t>
      </w:r>
      <w:r>
        <w:t>y</w:t>
      </w:r>
      <w:r>
        <w:rPr>
          <w:spacing w:val="-4"/>
        </w:rPr>
        <w:t xml:space="preserve"> </w:t>
      </w:r>
      <w:r>
        <w:t>publicada</w:t>
      </w:r>
      <w:r>
        <w:rPr>
          <w:spacing w:val="-4"/>
        </w:rPr>
        <w:t xml:space="preserve"> </w:t>
      </w:r>
      <w:r>
        <w:t>el</w:t>
      </w:r>
      <w:r>
        <w:rPr>
          <w:spacing w:val="-4"/>
        </w:rPr>
        <w:t xml:space="preserve"> </w:t>
      </w:r>
      <w:r>
        <w:t>20</w:t>
      </w:r>
      <w:r>
        <w:rPr>
          <w:spacing w:val="-4"/>
        </w:rPr>
        <w:t xml:space="preserve"> </w:t>
      </w:r>
      <w:r>
        <w:t>de</w:t>
      </w:r>
      <w:r>
        <w:rPr>
          <w:spacing w:val="-4"/>
        </w:rPr>
        <w:t xml:space="preserve"> </w:t>
      </w:r>
      <w:r>
        <w:t>septiembre</w:t>
      </w:r>
      <w:r>
        <w:rPr>
          <w:spacing w:val="-4"/>
        </w:rPr>
        <w:t xml:space="preserve"> </w:t>
      </w:r>
      <w:r>
        <w:t>del</w:t>
      </w:r>
      <w:r>
        <w:rPr>
          <w:spacing w:val="-4"/>
        </w:rPr>
        <w:t xml:space="preserve"> </w:t>
      </w:r>
      <w:r>
        <w:t>mismo</w:t>
      </w:r>
      <w:r>
        <w:rPr>
          <w:spacing w:val="-4"/>
        </w:rPr>
        <w:t xml:space="preserve"> </w:t>
      </w:r>
      <w:r>
        <w:t>año, introduce el artículo 66 bis, que</w:t>
      </w:r>
      <w:r>
        <w:rPr>
          <w:spacing w:val="40"/>
        </w:rPr>
        <w:t xml:space="preserve"> </w:t>
      </w:r>
      <w:r>
        <w:t>concede permiso laboral a todos los trabajadores</w:t>
      </w:r>
      <w:r>
        <w:rPr>
          <w:spacing w:val="-14"/>
        </w:rPr>
        <w:t xml:space="preserve"> </w:t>
      </w:r>
      <w:r>
        <w:t>y</w:t>
      </w:r>
      <w:r>
        <w:rPr>
          <w:spacing w:val="-14"/>
        </w:rPr>
        <w:t xml:space="preserve"> </w:t>
      </w:r>
      <w:r>
        <w:t>trabajadoras</w:t>
      </w:r>
      <w:r>
        <w:rPr>
          <w:spacing w:val="-14"/>
        </w:rPr>
        <w:t xml:space="preserve"> </w:t>
      </w:r>
      <w:r>
        <w:t>de</w:t>
      </w:r>
      <w:r>
        <w:rPr>
          <w:spacing w:val="-14"/>
        </w:rPr>
        <w:t xml:space="preserve"> </w:t>
      </w:r>
      <w:r>
        <w:t>chile</w:t>
      </w:r>
      <w:r>
        <w:rPr>
          <w:spacing w:val="-14"/>
        </w:rPr>
        <w:t xml:space="preserve"> </w:t>
      </w:r>
      <w:r>
        <w:t>cuyos</w:t>
      </w:r>
      <w:r>
        <w:rPr>
          <w:spacing w:val="-14"/>
        </w:rPr>
        <w:t xml:space="preserve"> </w:t>
      </w:r>
      <w:r>
        <w:t>contratos</w:t>
      </w:r>
      <w:r>
        <w:rPr>
          <w:spacing w:val="-14"/>
        </w:rPr>
        <w:t xml:space="preserve"> </w:t>
      </w:r>
      <w:r>
        <w:t>de</w:t>
      </w:r>
      <w:r>
        <w:rPr>
          <w:spacing w:val="-14"/>
        </w:rPr>
        <w:t xml:space="preserve"> </w:t>
      </w:r>
      <w:r>
        <w:t>trabajo</w:t>
      </w:r>
      <w:r>
        <w:rPr>
          <w:spacing w:val="-14"/>
        </w:rPr>
        <w:t xml:space="preserve"> </w:t>
      </w:r>
      <w:r>
        <w:t>sean</w:t>
      </w:r>
      <w:r>
        <w:rPr>
          <w:spacing w:val="-14"/>
        </w:rPr>
        <w:t xml:space="preserve"> </w:t>
      </w:r>
      <w:r>
        <w:t>por</w:t>
      </w:r>
      <w:r>
        <w:rPr>
          <w:spacing w:val="-14"/>
        </w:rPr>
        <w:t xml:space="preserve"> </w:t>
      </w:r>
      <w:r>
        <w:t>un plazo superior a treinta días, para que puedan realizarse exámenes de mamografía o de próstata y otras prestaciones de medicina preventiva dentro</w:t>
      </w:r>
      <w:r>
        <w:rPr>
          <w:spacing w:val="-6"/>
        </w:rPr>
        <w:t xml:space="preserve"> </w:t>
      </w:r>
      <w:r>
        <w:t>de</w:t>
      </w:r>
      <w:r>
        <w:rPr>
          <w:spacing w:val="-6"/>
        </w:rPr>
        <w:t xml:space="preserve"> </w:t>
      </w:r>
      <w:r>
        <w:t>la</w:t>
      </w:r>
      <w:r>
        <w:rPr>
          <w:spacing w:val="-6"/>
        </w:rPr>
        <w:t xml:space="preserve"> </w:t>
      </w:r>
      <w:r>
        <w:t>jornada</w:t>
      </w:r>
      <w:r>
        <w:rPr>
          <w:spacing w:val="-6"/>
        </w:rPr>
        <w:t xml:space="preserve"> </w:t>
      </w:r>
      <w:r>
        <w:t>laboral.</w:t>
      </w:r>
      <w:r>
        <w:rPr>
          <w:spacing w:val="-6"/>
        </w:rPr>
        <w:t xml:space="preserve"> </w:t>
      </w:r>
      <w:r>
        <w:t>Así</w:t>
      </w:r>
      <w:r>
        <w:rPr>
          <w:spacing w:val="-6"/>
        </w:rPr>
        <w:t xml:space="preserve"> </w:t>
      </w:r>
      <w:r>
        <w:t>mismo,</w:t>
      </w:r>
      <w:r>
        <w:rPr>
          <w:spacing w:val="-6"/>
        </w:rPr>
        <w:t xml:space="preserve"> </w:t>
      </w:r>
      <w:r>
        <w:t>por</w:t>
      </w:r>
      <w:r>
        <w:rPr>
          <w:spacing w:val="-6"/>
        </w:rPr>
        <w:t xml:space="preserve"> </w:t>
      </w:r>
      <w:r>
        <w:t>modificación</w:t>
      </w:r>
      <w:r>
        <w:rPr>
          <w:spacing w:val="-6"/>
        </w:rPr>
        <w:t xml:space="preserve"> </w:t>
      </w:r>
      <w:r>
        <w:t>introducida</w:t>
      </w:r>
      <w:r>
        <w:rPr>
          <w:spacing w:val="-6"/>
        </w:rPr>
        <w:t xml:space="preserve"> </w:t>
      </w:r>
      <w:r>
        <w:t>por</w:t>
      </w:r>
      <w:r>
        <w:rPr>
          <w:spacing w:val="-6"/>
        </w:rPr>
        <w:t xml:space="preserve"> </w:t>
      </w:r>
      <w:r>
        <w:t>la Ley Nº21.382 al artículo 66 bis este permiso lo pueden gozar todos los trabajadores y trabajadoras sin distinción de edad.</w:t>
      </w:r>
    </w:p>
    <w:p w:rsidR="00973F9F" w:rsidRDefault="00973F9F">
      <w:pPr>
        <w:pStyle w:val="Textoindependiente"/>
        <w:spacing w:before="144"/>
      </w:pPr>
    </w:p>
    <w:p w:rsidR="00973F9F" w:rsidRDefault="00000000">
      <w:pPr>
        <w:pStyle w:val="Textoindependiente"/>
        <w:spacing w:before="1" w:line="360" w:lineRule="auto"/>
        <w:ind w:left="108" w:right="111"/>
        <w:jc w:val="both"/>
      </w:pPr>
      <w:r>
        <w:t>Por otro lado, es importante también recalcar la importancia de eximir la orden</w:t>
      </w:r>
      <w:r>
        <w:rPr>
          <w:spacing w:val="-15"/>
        </w:rPr>
        <w:t xml:space="preserve"> </w:t>
      </w:r>
      <w:r>
        <w:t>médica</w:t>
      </w:r>
      <w:r>
        <w:rPr>
          <w:spacing w:val="-14"/>
        </w:rPr>
        <w:t xml:space="preserve"> </w:t>
      </w:r>
      <w:r>
        <w:t>como</w:t>
      </w:r>
      <w:r>
        <w:rPr>
          <w:spacing w:val="-15"/>
        </w:rPr>
        <w:t xml:space="preserve"> </w:t>
      </w:r>
      <w:r>
        <w:t>exigencia</w:t>
      </w:r>
      <w:r>
        <w:rPr>
          <w:spacing w:val="-14"/>
        </w:rPr>
        <w:t xml:space="preserve"> </w:t>
      </w:r>
      <w:r>
        <w:t>para</w:t>
      </w:r>
      <w:r>
        <w:rPr>
          <w:spacing w:val="-15"/>
        </w:rPr>
        <w:t xml:space="preserve"> </w:t>
      </w:r>
      <w:r>
        <w:t>la</w:t>
      </w:r>
      <w:r>
        <w:rPr>
          <w:spacing w:val="-14"/>
        </w:rPr>
        <w:t xml:space="preserve"> </w:t>
      </w:r>
      <w:r>
        <w:t>toma</w:t>
      </w:r>
      <w:r>
        <w:rPr>
          <w:spacing w:val="-15"/>
        </w:rPr>
        <w:t xml:space="preserve"> </w:t>
      </w:r>
      <w:r>
        <w:t>de</w:t>
      </w:r>
      <w:r>
        <w:rPr>
          <w:spacing w:val="-14"/>
        </w:rPr>
        <w:t xml:space="preserve"> </w:t>
      </w:r>
      <w:r>
        <w:t>estos</w:t>
      </w:r>
      <w:r>
        <w:rPr>
          <w:spacing w:val="-15"/>
        </w:rPr>
        <w:t xml:space="preserve"> </w:t>
      </w:r>
      <w:r>
        <w:t>exámenes</w:t>
      </w:r>
      <w:r>
        <w:rPr>
          <w:spacing w:val="-14"/>
        </w:rPr>
        <w:t xml:space="preserve"> </w:t>
      </w:r>
      <w:r>
        <w:rPr>
          <w:spacing w:val="-2"/>
        </w:rPr>
        <w:t>preventivos</w:t>
      </w:r>
    </w:p>
    <w:p w:rsidR="00973F9F" w:rsidRDefault="00000000">
      <w:pPr>
        <w:pStyle w:val="Textoindependiente"/>
        <w:spacing w:before="102"/>
        <w:rPr>
          <w:sz w:val="20"/>
        </w:rPr>
      </w:pPr>
      <w:r>
        <w:rPr>
          <w:noProof/>
        </w:rPr>
        <mc:AlternateContent>
          <mc:Choice Requires="wps">
            <w:drawing>
              <wp:anchor distT="0" distB="0" distL="0" distR="0" simplePos="0" relativeHeight="487590912" behindDoc="1" locked="0" layoutInCell="1" allowOverlap="1">
                <wp:simplePos x="0" y="0"/>
                <wp:positionH relativeFrom="page">
                  <wp:posOffset>1085088</wp:posOffset>
                </wp:positionH>
                <wp:positionV relativeFrom="paragraph">
                  <wp:posOffset>235787</wp:posOffset>
                </wp:positionV>
                <wp:extent cx="1828800" cy="4000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0005"/>
                        </a:xfrm>
                        <a:custGeom>
                          <a:avLst/>
                          <a:gdLst/>
                          <a:ahLst/>
                          <a:cxnLst/>
                          <a:rect l="l" t="t" r="r" b="b"/>
                          <a:pathLst>
                            <a:path w="1828800" h="40005">
                              <a:moveTo>
                                <a:pt x="1828800" y="30480"/>
                              </a:moveTo>
                              <a:lnTo>
                                <a:pt x="0" y="30480"/>
                              </a:lnTo>
                              <a:lnTo>
                                <a:pt x="0" y="39624"/>
                              </a:lnTo>
                              <a:lnTo>
                                <a:pt x="1828800" y="39624"/>
                              </a:lnTo>
                              <a:lnTo>
                                <a:pt x="1828800" y="30480"/>
                              </a:lnTo>
                              <a:close/>
                            </a:path>
                            <a:path w="1828800" h="4000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F32FA" id="Graphic 8" o:spid="_x0000_s1026" style="position:absolute;margin-left:85.45pt;margin-top:18.55pt;width:2in;height:3.1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" path="m1828800,30480l,30480r,9144l1828800,39624r,-9144xem1828800,l,,,3048r1828800,l1828800,xe" fillcolor="black" stroked="f">
                <v:path arrowok="t"/>
                <w10:wrap type="topAndBottom" anchorx="page"/>
              </v:shape>
            </w:pict>
          </mc:Fallback>
        </mc:AlternateContent>
      </w:r>
    </w:p>
    <w:p w:rsidR="00973F9F" w:rsidRDefault="00000000">
      <w:pPr>
        <w:tabs>
          <w:tab w:val="left" w:pos="616"/>
          <w:tab w:val="left" w:pos="1796"/>
          <w:tab w:val="left" w:pos="2439"/>
          <w:tab w:val="left" w:pos="3362"/>
          <w:tab w:val="left" w:pos="4316"/>
          <w:tab w:val="left" w:pos="5387"/>
          <w:tab w:val="left" w:pos="6019"/>
          <w:tab w:val="left" w:pos="7434"/>
          <w:tab w:val="left" w:pos="8357"/>
        </w:tabs>
        <w:spacing w:before="34" w:line="252" w:lineRule="auto"/>
        <w:ind w:left="108" w:right="111"/>
        <w:rPr>
          <w:sz w:val="19"/>
        </w:rPr>
      </w:pPr>
      <w:r>
        <w:rPr>
          <w:spacing w:val="-6"/>
          <w:w w:val="105"/>
          <w:position w:val="5"/>
          <w:sz w:val="13"/>
        </w:rPr>
        <w:t>15</w:t>
      </w:r>
      <w:r>
        <w:rPr>
          <w:position w:val="5"/>
          <w:sz w:val="13"/>
        </w:rPr>
        <w:tab/>
      </w:r>
      <w:r>
        <w:rPr>
          <w:spacing w:val="-2"/>
          <w:w w:val="105"/>
          <w:sz w:val="19"/>
        </w:rPr>
        <w:t>Personal</w:t>
      </w:r>
      <w:r>
        <w:rPr>
          <w:sz w:val="19"/>
        </w:rPr>
        <w:tab/>
      </w:r>
      <w:r>
        <w:rPr>
          <w:spacing w:val="-6"/>
          <w:w w:val="105"/>
          <w:sz w:val="19"/>
        </w:rPr>
        <w:t>De</w:t>
      </w:r>
      <w:r>
        <w:rPr>
          <w:sz w:val="19"/>
        </w:rPr>
        <w:tab/>
      </w:r>
      <w:r>
        <w:rPr>
          <w:spacing w:val="-4"/>
          <w:w w:val="105"/>
          <w:sz w:val="19"/>
        </w:rPr>
        <w:t>Mayo</w:t>
      </w:r>
      <w:r>
        <w:rPr>
          <w:sz w:val="19"/>
        </w:rPr>
        <w:tab/>
      </w:r>
      <w:r>
        <w:rPr>
          <w:spacing w:val="-2"/>
          <w:w w:val="105"/>
          <w:sz w:val="19"/>
        </w:rPr>
        <w:t>Clinic,</w:t>
      </w:r>
      <w:r>
        <w:rPr>
          <w:sz w:val="19"/>
        </w:rPr>
        <w:tab/>
      </w:r>
      <w:r>
        <w:rPr>
          <w:spacing w:val="-2"/>
          <w:w w:val="105"/>
          <w:sz w:val="19"/>
        </w:rPr>
        <w:t>cáncer</w:t>
      </w:r>
      <w:r>
        <w:rPr>
          <w:sz w:val="19"/>
        </w:rPr>
        <w:tab/>
      </w:r>
      <w:r>
        <w:rPr>
          <w:spacing w:val="-6"/>
          <w:w w:val="105"/>
          <w:sz w:val="19"/>
        </w:rPr>
        <w:t>de</w:t>
      </w:r>
      <w:r>
        <w:rPr>
          <w:sz w:val="19"/>
        </w:rPr>
        <w:tab/>
      </w:r>
      <w:r>
        <w:rPr>
          <w:spacing w:val="-2"/>
          <w:w w:val="105"/>
          <w:sz w:val="19"/>
        </w:rPr>
        <w:t>estómago,</w:t>
      </w:r>
      <w:r>
        <w:rPr>
          <w:sz w:val="19"/>
        </w:rPr>
        <w:tab/>
      </w:r>
      <w:r>
        <w:rPr>
          <w:spacing w:val="-4"/>
          <w:w w:val="105"/>
          <w:sz w:val="19"/>
        </w:rPr>
        <w:t>Mayo</w:t>
      </w:r>
      <w:r>
        <w:rPr>
          <w:sz w:val="19"/>
        </w:rPr>
        <w:tab/>
      </w:r>
      <w:r>
        <w:rPr>
          <w:spacing w:val="-2"/>
          <w:w w:val="105"/>
          <w:sz w:val="19"/>
        </w:rPr>
        <w:t xml:space="preserve">Clinic. </w:t>
      </w:r>
      <w:r>
        <w:rPr>
          <w:spacing w:val="-2"/>
          <w:w w:val="105"/>
          <w:sz w:val="19"/>
          <w:u w:val="single"/>
        </w:rPr>
        <w:t>https://</w:t>
      </w:r>
      <w:hyperlink r:id="rId10">
        <w:r>
          <w:rPr>
            <w:spacing w:val="-2"/>
            <w:w w:val="105"/>
            <w:sz w:val="19"/>
            <w:u w:val="single"/>
          </w:rPr>
          <w:t>www.mayoclinic.org/es/diseases-conditions/stomach-cancer/symptoms-</w:t>
        </w:r>
      </w:hyperlink>
      <w:r>
        <w:rPr>
          <w:spacing w:val="80"/>
          <w:w w:val="150"/>
          <w:sz w:val="19"/>
        </w:rPr>
        <w:t xml:space="preserve"> </w:t>
      </w:r>
      <w:r>
        <w:rPr>
          <w:spacing w:val="-2"/>
          <w:w w:val="105"/>
          <w:sz w:val="19"/>
          <w:u w:val="single"/>
        </w:rPr>
        <w:t>causes/syc-20352438</w:t>
      </w:r>
    </w:p>
    <w:p w:rsidR="00973F9F" w:rsidRDefault="00000000">
      <w:pPr>
        <w:tabs>
          <w:tab w:val="left" w:pos="1543"/>
          <w:tab w:val="left" w:pos="2010"/>
          <w:tab w:val="left" w:pos="2799"/>
          <w:tab w:val="left" w:pos="3471"/>
          <w:tab w:val="left" w:pos="4341"/>
          <w:tab w:val="left" w:pos="5281"/>
          <w:tab w:val="left" w:pos="6353"/>
          <w:tab w:val="left" w:pos="7476"/>
          <w:tab w:val="left" w:pos="8447"/>
        </w:tabs>
        <w:spacing w:before="1" w:line="252" w:lineRule="auto"/>
        <w:ind w:left="108" w:right="109"/>
        <w:rPr>
          <w:sz w:val="19"/>
        </w:rPr>
      </w:pPr>
      <w:r>
        <w:rPr>
          <w:w w:val="105"/>
          <w:position w:val="5"/>
          <w:sz w:val="13"/>
        </w:rPr>
        <w:t>16</w:t>
      </w:r>
      <w:r>
        <w:rPr>
          <w:spacing w:val="80"/>
          <w:w w:val="150"/>
          <w:position w:val="5"/>
          <w:sz w:val="13"/>
        </w:rPr>
        <w:t xml:space="preserve"> </w:t>
      </w:r>
      <w:r>
        <w:rPr>
          <w:w w:val="105"/>
          <w:sz w:val="19"/>
        </w:rPr>
        <w:t>Ministerio</w:t>
      </w:r>
      <w:r>
        <w:rPr>
          <w:sz w:val="19"/>
        </w:rPr>
        <w:tab/>
      </w:r>
      <w:r>
        <w:rPr>
          <w:spacing w:val="-6"/>
          <w:w w:val="105"/>
          <w:sz w:val="19"/>
        </w:rPr>
        <w:t>de</w:t>
      </w:r>
      <w:r>
        <w:rPr>
          <w:sz w:val="19"/>
        </w:rPr>
        <w:tab/>
      </w:r>
      <w:r>
        <w:rPr>
          <w:spacing w:val="-2"/>
          <w:w w:val="105"/>
          <w:sz w:val="19"/>
        </w:rPr>
        <w:t>Salud.</w:t>
      </w:r>
      <w:r>
        <w:rPr>
          <w:sz w:val="19"/>
        </w:rPr>
        <w:tab/>
      </w:r>
      <w:r>
        <w:rPr>
          <w:spacing w:val="-4"/>
          <w:w w:val="105"/>
          <w:sz w:val="19"/>
        </w:rPr>
        <w:t>Guía</w:t>
      </w:r>
      <w:r>
        <w:rPr>
          <w:sz w:val="19"/>
        </w:rPr>
        <w:tab/>
      </w:r>
      <w:r>
        <w:rPr>
          <w:spacing w:val="-2"/>
          <w:w w:val="105"/>
          <w:sz w:val="19"/>
        </w:rPr>
        <w:t>Clínica</w:t>
      </w:r>
      <w:r>
        <w:rPr>
          <w:sz w:val="19"/>
        </w:rPr>
        <w:tab/>
      </w:r>
      <w:r>
        <w:rPr>
          <w:spacing w:val="-2"/>
          <w:w w:val="105"/>
          <w:sz w:val="19"/>
        </w:rPr>
        <w:t>Cáncer</w:t>
      </w:r>
      <w:r>
        <w:rPr>
          <w:sz w:val="19"/>
        </w:rPr>
        <w:tab/>
      </w:r>
      <w:r>
        <w:rPr>
          <w:spacing w:val="-2"/>
          <w:w w:val="105"/>
          <w:sz w:val="19"/>
        </w:rPr>
        <w:t>Gástrico.</w:t>
      </w:r>
      <w:r>
        <w:rPr>
          <w:sz w:val="19"/>
        </w:rPr>
        <w:tab/>
      </w:r>
      <w:r>
        <w:rPr>
          <w:spacing w:val="-2"/>
          <w:w w:val="105"/>
          <w:sz w:val="19"/>
        </w:rPr>
        <w:t>Santiago:</w:t>
      </w:r>
      <w:r>
        <w:rPr>
          <w:sz w:val="19"/>
        </w:rPr>
        <w:tab/>
      </w:r>
      <w:r>
        <w:rPr>
          <w:spacing w:val="-2"/>
          <w:w w:val="105"/>
          <w:sz w:val="19"/>
        </w:rPr>
        <w:t>MINSAL,</w:t>
      </w:r>
      <w:r>
        <w:rPr>
          <w:sz w:val="19"/>
        </w:rPr>
        <w:tab/>
      </w:r>
      <w:r>
        <w:rPr>
          <w:spacing w:val="-4"/>
          <w:w w:val="105"/>
          <w:sz w:val="19"/>
        </w:rPr>
        <w:t xml:space="preserve">2010. </w:t>
      </w:r>
      <w:r>
        <w:rPr>
          <w:spacing w:val="-2"/>
          <w:w w:val="105"/>
          <w:sz w:val="19"/>
          <w:u w:val="single"/>
        </w:rPr>
        <w:t>https://</w:t>
      </w:r>
      <w:hyperlink r:id="rId11">
        <w:r>
          <w:rPr>
            <w:spacing w:val="-2"/>
            <w:w w:val="105"/>
            <w:sz w:val="19"/>
            <w:u w:val="single"/>
          </w:rPr>
          <w:t>www.minsal.cl/portal/url/item/722233c6b943cd08e04001011f011d5e.pdf</w:t>
        </w:r>
      </w:hyperlink>
    </w:p>
    <w:p w:rsidR="00973F9F" w:rsidRDefault="00973F9F">
      <w:pPr>
        <w:spacing w:line="252" w:lineRule="auto"/>
        <w:rPr>
          <w:sz w:val="19"/>
        </w:rPr>
        <w:sectPr w:rsidR="00973F9F">
          <w:pgSz w:w="12240" w:h="15840"/>
          <w:pgMar w:top="1340" w:right="1580" w:bottom="280" w:left="1600" w:header="720" w:footer="720" w:gutter="0"/>
          <w:cols w:space="720"/>
        </w:sectPr>
      </w:pPr>
    </w:p>
    <w:p w:rsidR="00973F9F" w:rsidRDefault="00000000">
      <w:pPr>
        <w:pStyle w:val="Textoindependiente"/>
        <w:spacing w:before="79" w:line="360" w:lineRule="auto"/>
        <w:ind w:left="108" w:right="110"/>
        <w:jc w:val="both"/>
      </w:pPr>
      <w:r>
        <w:t>y detección temprana de cáncer gástrico, ya que esto implicaría para la persona agendamiento de cita con especialista o medicina general para su</w:t>
      </w:r>
      <w:r>
        <w:rPr>
          <w:spacing w:val="-11"/>
        </w:rPr>
        <w:t xml:space="preserve"> </w:t>
      </w:r>
      <w:r>
        <w:t>otorgamiento.</w:t>
      </w:r>
      <w:r>
        <w:rPr>
          <w:spacing w:val="-11"/>
        </w:rPr>
        <w:t xml:space="preserve"> </w:t>
      </w:r>
      <w:r>
        <w:t>El</w:t>
      </w:r>
      <w:r>
        <w:rPr>
          <w:spacing w:val="-11"/>
        </w:rPr>
        <w:t xml:space="preserve"> </w:t>
      </w:r>
      <w:r>
        <w:t>10</w:t>
      </w:r>
      <w:r>
        <w:rPr>
          <w:spacing w:val="-11"/>
        </w:rPr>
        <w:t xml:space="preserve"> </w:t>
      </w:r>
      <w:r>
        <w:t>abril</w:t>
      </w:r>
      <w:r>
        <w:rPr>
          <w:spacing w:val="-11"/>
        </w:rPr>
        <w:t xml:space="preserve"> </w:t>
      </w:r>
      <w:r>
        <w:t>de</w:t>
      </w:r>
      <w:r>
        <w:rPr>
          <w:spacing w:val="-11"/>
        </w:rPr>
        <w:t xml:space="preserve"> </w:t>
      </w:r>
      <w:r>
        <w:t>2023,</w:t>
      </w:r>
      <w:r>
        <w:rPr>
          <w:spacing w:val="-11"/>
        </w:rPr>
        <w:t xml:space="preserve"> </w:t>
      </w:r>
      <w:r>
        <w:t>se</w:t>
      </w:r>
      <w:r>
        <w:rPr>
          <w:spacing w:val="-11"/>
        </w:rPr>
        <w:t xml:space="preserve"> </w:t>
      </w:r>
      <w:r>
        <w:t>promulgó</w:t>
      </w:r>
      <w:r>
        <w:rPr>
          <w:spacing w:val="-11"/>
        </w:rPr>
        <w:t xml:space="preserve"> </w:t>
      </w:r>
      <w:r>
        <w:t>la</w:t>
      </w:r>
      <w:r>
        <w:rPr>
          <w:spacing w:val="-11"/>
        </w:rPr>
        <w:t xml:space="preserve"> </w:t>
      </w:r>
      <w:r>
        <w:t>Ley</w:t>
      </w:r>
      <w:r>
        <w:rPr>
          <w:spacing w:val="-11"/>
        </w:rPr>
        <w:t xml:space="preserve"> </w:t>
      </w:r>
      <w:r>
        <w:t>N°</w:t>
      </w:r>
      <w:r>
        <w:rPr>
          <w:spacing w:val="-11"/>
        </w:rPr>
        <w:t xml:space="preserve"> </w:t>
      </w:r>
      <w:r>
        <w:t>21.551</w:t>
      </w:r>
      <w:r>
        <w:rPr>
          <w:spacing w:val="-11"/>
        </w:rPr>
        <w:t xml:space="preserve"> </w:t>
      </w:r>
      <w:r>
        <w:t>que</w:t>
      </w:r>
      <w:r>
        <w:rPr>
          <w:spacing w:val="-11"/>
        </w:rPr>
        <w:t xml:space="preserve"> </w:t>
      </w:r>
      <w:r>
        <w:rPr>
          <w:i/>
        </w:rPr>
        <w:t xml:space="preserve">“Exime del Requisito de Orden Médica para Examen Preventivo de Mamografía y Establece Obligaciones a los Prestadores de Salud”. </w:t>
      </w:r>
      <w:r>
        <w:t>En este sentido y en razón a las recomendaciones efectuadas por el mismo Ministerio de Salud sobre</w:t>
      </w:r>
      <w:r>
        <w:rPr>
          <w:spacing w:val="-3"/>
        </w:rPr>
        <w:t xml:space="preserve"> </w:t>
      </w:r>
      <w:r>
        <w:t>la</w:t>
      </w:r>
      <w:r>
        <w:rPr>
          <w:spacing w:val="-3"/>
        </w:rPr>
        <w:t xml:space="preserve"> </w:t>
      </w:r>
      <w:r>
        <w:t>implementación</w:t>
      </w:r>
      <w:r>
        <w:rPr>
          <w:spacing w:val="-3"/>
        </w:rPr>
        <w:t xml:space="preserve"> </w:t>
      </w:r>
      <w:r>
        <w:t>de</w:t>
      </w:r>
      <w:r>
        <w:rPr>
          <w:spacing w:val="-3"/>
        </w:rPr>
        <w:t xml:space="preserve"> </w:t>
      </w:r>
      <w:r>
        <w:t>medidas</w:t>
      </w:r>
      <w:r>
        <w:rPr>
          <w:spacing w:val="-3"/>
        </w:rPr>
        <w:t xml:space="preserve"> </w:t>
      </w:r>
      <w:r>
        <w:t>de</w:t>
      </w:r>
      <w:r>
        <w:rPr>
          <w:spacing w:val="-3"/>
        </w:rPr>
        <w:t xml:space="preserve"> </w:t>
      </w:r>
      <w:r>
        <w:t>prevención</w:t>
      </w:r>
      <w:r>
        <w:rPr>
          <w:spacing w:val="-3"/>
        </w:rPr>
        <w:t xml:space="preserve"> </w:t>
      </w:r>
      <w:r>
        <w:t>primaria</w:t>
      </w:r>
      <w:r>
        <w:rPr>
          <w:spacing w:val="-3"/>
        </w:rPr>
        <w:t xml:space="preserve"> </w:t>
      </w:r>
      <w:r>
        <w:t>y</w:t>
      </w:r>
      <w:r>
        <w:rPr>
          <w:spacing w:val="-3"/>
        </w:rPr>
        <w:t xml:space="preserve"> </w:t>
      </w:r>
      <w:r>
        <w:t>secundaria, para reducir la mortalidad por esta causa, urge adoptar medidas que incentiven</w:t>
      </w:r>
      <w:r>
        <w:rPr>
          <w:spacing w:val="-4"/>
        </w:rPr>
        <w:t xml:space="preserve"> </w:t>
      </w:r>
      <w:r>
        <w:t>a</w:t>
      </w:r>
      <w:r>
        <w:rPr>
          <w:spacing w:val="-4"/>
        </w:rPr>
        <w:t xml:space="preserve"> </w:t>
      </w:r>
      <w:r>
        <w:t>la</w:t>
      </w:r>
      <w:r>
        <w:rPr>
          <w:spacing w:val="-4"/>
        </w:rPr>
        <w:t xml:space="preserve"> </w:t>
      </w:r>
      <w:r>
        <w:t>población</w:t>
      </w:r>
      <w:r>
        <w:rPr>
          <w:spacing w:val="-3"/>
        </w:rPr>
        <w:t xml:space="preserve"> </w:t>
      </w:r>
      <w:r>
        <w:t>adulta</w:t>
      </w:r>
      <w:r>
        <w:rPr>
          <w:spacing w:val="-3"/>
        </w:rPr>
        <w:t xml:space="preserve"> </w:t>
      </w:r>
      <w:r>
        <w:t>a</w:t>
      </w:r>
      <w:r>
        <w:rPr>
          <w:spacing w:val="-4"/>
        </w:rPr>
        <w:t xml:space="preserve"> </w:t>
      </w:r>
      <w:r>
        <w:t>la</w:t>
      </w:r>
      <w:r>
        <w:rPr>
          <w:spacing w:val="-4"/>
        </w:rPr>
        <w:t xml:space="preserve"> </w:t>
      </w:r>
      <w:r>
        <w:t>realización</w:t>
      </w:r>
      <w:r>
        <w:rPr>
          <w:spacing w:val="-4"/>
        </w:rPr>
        <w:t xml:space="preserve"> </w:t>
      </w:r>
      <w:r>
        <w:t>de</w:t>
      </w:r>
      <w:r>
        <w:rPr>
          <w:spacing w:val="-4"/>
        </w:rPr>
        <w:t xml:space="preserve"> </w:t>
      </w:r>
      <w:r>
        <w:t>exámenes</w:t>
      </w:r>
      <w:r>
        <w:rPr>
          <w:spacing w:val="-4"/>
        </w:rPr>
        <w:t xml:space="preserve"> </w:t>
      </w:r>
      <w:r>
        <w:t>preventivo</w:t>
      </w:r>
      <w:r>
        <w:rPr>
          <w:spacing w:val="-4"/>
        </w:rPr>
        <w:t xml:space="preserve"> </w:t>
      </w:r>
      <w:r>
        <w:t>y detección temprana del cáncer gástrico.</w:t>
      </w:r>
    </w:p>
    <w:p w:rsidR="00973F9F" w:rsidRDefault="00973F9F">
      <w:pPr>
        <w:pStyle w:val="Textoindependiente"/>
        <w:spacing w:before="5"/>
      </w:pPr>
    </w:p>
    <w:p w:rsidR="00973F9F" w:rsidRDefault="00000000">
      <w:pPr>
        <w:pStyle w:val="Prrafodelista"/>
        <w:numPr>
          <w:ilvl w:val="0"/>
          <w:numId w:val="1"/>
        </w:numPr>
        <w:tabs>
          <w:tab w:val="left" w:pos="828"/>
        </w:tabs>
        <w:spacing w:before="1"/>
        <w:ind w:hanging="628"/>
        <w:jc w:val="left"/>
        <w:rPr>
          <w:b/>
          <w:sz w:val="24"/>
          <w:u w:val="none"/>
        </w:rPr>
      </w:pPr>
      <w:r>
        <w:rPr>
          <w:b/>
          <w:sz w:val="24"/>
        </w:rPr>
        <w:t xml:space="preserve">IDEA </w:t>
      </w:r>
      <w:r>
        <w:rPr>
          <w:b/>
          <w:spacing w:val="-2"/>
          <w:sz w:val="24"/>
        </w:rPr>
        <w:t>MATRIZ</w:t>
      </w:r>
    </w:p>
    <w:p w:rsidR="00973F9F" w:rsidRDefault="00973F9F">
      <w:pPr>
        <w:pStyle w:val="Textoindependiente"/>
        <w:spacing w:before="155"/>
        <w:rPr>
          <w:b/>
        </w:rPr>
      </w:pPr>
    </w:p>
    <w:p w:rsidR="00973F9F" w:rsidRDefault="00000000">
      <w:pPr>
        <w:pStyle w:val="Textoindependiente"/>
        <w:spacing w:line="360" w:lineRule="auto"/>
        <w:ind w:left="108" w:right="111"/>
        <w:jc w:val="both"/>
      </w:pPr>
      <w:r>
        <w:t>Integrar la Endoscopía Digestiva Alta (EDA) y de Helicobacter Pylori dentro los</w:t>
      </w:r>
      <w:r>
        <w:rPr>
          <w:spacing w:val="-9"/>
        </w:rPr>
        <w:t xml:space="preserve"> </w:t>
      </w:r>
      <w:r>
        <w:t>tipos</w:t>
      </w:r>
      <w:r>
        <w:rPr>
          <w:spacing w:val="-9"/>
        </w:rPr>
        <w:t xml:space="preserve"> </w:t>
      </w:r>
      <w:r>
        <w:t>de</w:t>
      </w:r>
      <w:r>
        <w:rPr>
          <w:spacing w:val="-9"/>
        </w:rPr>
        <w:t xml:space="preserve"> </w:t>
      </w:r>
      <w:r>
        <w:t>exámenes</w:t>
      </w:r>
      <w:r>
        <w:rPr>
          <w:spacing w:val="-9"/>
        </w:rPr>
        <w:t xml:space="preserve"> </w:t>
      </w:r>
      <w:r>
        <w:t>exentos</w:t>
      </w:r>
      <w:r>
        <w:rPr>
          <w:spacing w:val="-9"/>
        </w:rPr>
        <w:t xml:space="preserve"> </w:t>
      </w:r>
      <w:r>
        <w:t>de</w:t>
      </w:r>
      <w:r>
        <w:rPr>
          <w:spacing w:val="-9"/>
        </w:rPr>
        <w:t xml:space="preserve"> </w:t>
      </w:r>
      <w:r>
        <w:t>orden</w:t>
      </w:r>
      <w:r>
        <w:rPr>
          <w:spacing w:val="-9"/>
        </w:rPr>
        <w:t xml:space="preserve"> </w:t>
      </w:r>
      <w:r>
        <w:t>médica</w:t>
      </w:r>
      <w:r>
        <w:rPr>
          <w:spacing w:val="-9"/>
        </w:rPr>
        <w:t xml:space="preserve"> </w:t>
      </w:r>
      <w:r>
        <w:t>y</w:t>
      </w:r>
      <w:r>
        <w:rPr>
          <w:spacing w:val="-9"/>
        </w:rPr>
        <w:t xml:space="preserve"> </w:t>
      </w:r>
      <w:r>
        <w:t>respecto</w:t>
      </w:r>
      <w:r>
        <w:rPr>
          <w:spacing w:val="-9"/>
        </w:rPr>
        <w:t xml:space="preserve"> </w:t>
      </w:r>
      <w:r>
        <w:t>de</w:t>
      </w:r>
      <w:r>
        <w:rPr>
          <w:spacing w:val="-9"/>
        </w:rPr>
        <w:t xml:space="preserve"> </w:t>
      </w:r>
      <w:r>
        <w:t>los</w:t>
      </w:r>
      <w:r>
        <w:rPr>
          <w:spacing w:val="-9"/>
        </w:rPr>
        <w:t xml:space="preserve"> </w:t>
      </w:r>
      <w:r>
        <w:t>cuales</w:t>
      </w:r>
      <w:r>
        <w:rPr>
          <w:spacing w:val="-9"/>
        </w:rPr>
        <w:t xml:space="preserve"> </w:t>
      </w:r>
      <w:r>
        <w:t>los trabajadores</w:t>
      </w:r>
      <w:r>
        <w:rPr>
          <w:spacing w:val="-7"/>
        </w:rPr>
        <w:t xml:space="preserve"> </w:t>
      </w:r>
      <w:r>
        <w:t>y</w:t>
      </w:r>
      <w:r>
        <w:rPr>
          <w:spacing w:val="-7"/>
        </w:rPr>
        <w:t xml:space="preserve"> </w:t>
      </w:r>
      <w:r>
        <w:t>trabajadoras</w:t>
      </w:r>
      <w:r>
        <w:rPr>
          <w:spacing w:val="-7"/>
        </w:rPr>
        <w:t xml:space="preserve"> </w:t>
      </w:r>
      <w:r>
        <w:t>de</w:t>
      </w:r>
      <w:r>
        <w:rPr>
          <w:spacing w:val="-7"/>
        </w:rPr>
        <w:t xml:space="preserve"> </w:t>
      </w:r>
      <w:r>
        <w:t>Chile</w:t>
      </w:r>
      <w:r>
        <w:rPr>
          <w:spacing w:val="-7"/>
        </w:rPr>
        <w:t xml:space="preserve"> </w:t>
      </w:r>
      <w:r>
        <w:t>puedan</w:t>
      </w:r>
      <w:r>
        <w:rPr>
          <w:spacing w:val="-7"/>
        </w:rPr>
        <w:t xml:space="preserve"> </w:t>
      </w:r>
      <w:r>
        <w:t>gozar</w:t>
      </w:r>
      <w:r>
        <w:rPr>
          <w:spacing w:val="-7"/>
        </w:rPr>
        <w:t xml:space="preserve"> </w:t>
      </w:r>
      <w:r>
        <w:t>del</w:t>
      </w:r>
      <w:r>
        <w:rPr>
          <w:spacing w:val="-7"/>
        </w:rPr>
        <w:t xml:space="preserve"> </w:t>
      </w:r>
      <w:r>
        <w:t>permiso</w:t>
      </w:r>
      <w:r>
        <w:rPr>
          <w:spacing w:val="-7"/>
        </w:rPr>
        <w:t xml:space="preserve"> </w:t>
      </w:r>
      <w:r>
        <w:t>laboral</w:t>
      </w:r>
      <w:r>
        <w:rPr>
          <w:spacing w:val="-7"/>
        </w:rPr>
        <w:t xml:space="preserve"> </w:t>
      </w:r>
      <w:r>
        <w:t>una vez al año para su realización y que este sea considerado como jornada laborada para todos los efectos legales. Así mismo, establecer el deber al empleador de promover el ejercicio de este derecho. Lo anterior, con la finalidad</w:t>
      </w:r>
      <w:r>
        <w:rPr>
          <w:spacing w:val="-2"/>
        </w:rPr>
        <w:t xml:space="preserve"> </w:t>
      </w:r>
      <w:r>
        <w:t>de</w:t>
      </w:r>
      <w:r>
        <w:rPr>
          <w:spacing w:val="-2"/>
        </w:rPr>
        <w:t xml:space="preserve"> </w:t>
      </w:r>
      <w:r>
        <w:t>establecer</w:t>
      </w:r>
      <w:r>
        <w:rPr>
          <w:spacing w:val="-2"/>
        </w:rPr>
        <w:t xml:space="preserve"> </w:t>
      </w:r>
      <w:r>
        <w:t>medidas</w:t>
      </w:r>
      <w:r>
        <w:rPr>
          <w:spacing w:val="-2"/>
        </w:rPr>
        <w:t xml:space="preserve"> </w:t>
      </w:r>
      <w:r>
        <w:t>de</w:t>
      </w:r>
      <w:r>
        <w:rPr>
          <w:spacing w:val="-2"/>
        </w:rPr>
        <w:t xml:space="preserve"> </w:t>
      </w:r>
      <w:r>
        <w:t>prevención</w:t>
      </w:r>
      <w:r>
        <w:rPr>
          <w:spacing w:val="-2"/>
        </w:rPr>
        <w:t xml:space="preserve"> </w:t>
      </w:r>
      <w:r>
        <w:t>en</w:t>
      </w:r>
      <w:r>
        <w:rPr>
          <w:spacing w:val="-2"/>
        </w:rPr>
        <w:t xml:space="preserve"> </w:t>
      </w:r>
      <w:r>
        <w:t>el</w:t>
      </w:r>
      <w:r>
        <w:rPr>
          <w:spacing w:val="-2"/>
        </w:rPr>
        <w:t xml:space="preserve"> </w:t>
      </w:r>
      <w:r>
        <w:t>desarrollo</w:t>
      </w:r>
      <w:r>
        <w:rPr>
          <w:spacing w:val="-2"/>
        </w:rPr>
        <w:t xml:space="preserve"> </w:t>
      </w:r>
      <w:r>
        <w:t>del</w:t>
      </w:r>
      <w:r>
        <w:rPr>
          <w:spacing w:val="-2"/>
        </w:rPr>
        <w:t xml:space="preserve"> </w:t>
      </w:r>
      <w:r>
        <w:t>Cáncer Gástrico, mediante la detección temprana de la bacteria Helicobacter Pylori,</w:t>
      </w:r>
      <w:r>
        <w:rPr>
          <w:spacing w:val="-8"/>
        </w:rPr>
        <w:t xml:space="preserve"> </w:t>
      </w:r>
      <w:r>
        <w:t>y</w:t>
      </w:r>
      <w:r>
        <w:rPr>
          <w:spacing w:val="-8"/>
        </w:rPr>
        <w:t xml:space="preserve"> </w:t>
      </w:r>
      <w:r>
        <w:t>el</w:t>
      </w:r>
      <w:r>
        <w:rPr>
          <w:spacing w:val="-8"/>
        </w:rPr>
        <w:t xml:space="preserve"> </w:t>
      </w:r>
      <w:r>
        <w:t>caso</w:t>
      </w:r>
      <w:r>
        <w:rPr>
          <w:spacing w:val="-8"/>
        </w:rPr>
        <w:t xml:space="preserve"> </w:t>
      </w:r>
      <w:r>
        <w:t>de</w:t>
      </w:r>
      <w:r>
        <w:rPr>
          <w:spacing w:val="-8"/>
        </w:rPr>
        <w:t xml:space="preserve"> </w:t>
      </w:r>
      <w:r>
        <w:t>que</w:t>
      </w:r>
      <w:r>
        <w:rPr>
          <w:spacing w:val="-8"/>
        </w:rPr>
        <w:t xml:space="preserve"> </w:t>
      </w:r>
      <w:r>
        <w:t>la</w:t>
      </w:r>
      <w:r>
        <w:rPr>
          <w:spacing w:val="-8"/>
        </w:rPr>
        <w:t xml:space="preserve"> </w:t>
      </w:r>
      <w:r>
        <w:t>enfermedad</w:t>
      </w:r>
      <w:r>
        <w:rPr>
          <w:spacing w:val="-8"/>
        </w:rPr>
        <w:t xml:space="preserve"> </w:t>
      </w:r>
      <w:r>
        <w:t>se</w:t>
      </w:r>
      <w:r>
        <w:rPr>
          <w:spacing w:val="-8"/>
        </w:rPr>
        <w:t xml:space="preserve"> </w:t>
      </w:r>
      <w:r>
        <w:t>haya</w:t>
      </w:r>
      <w:r>
        <w:rPr>
          <w:spacing w:val="-8"/>
        </w:rPr>
        <w:t xml:space="preserve"> </w:t>
      </w:r>
      <w:r>
        <w:t>desarrollado,</w:t>
      </w:r>
      <w:r>
        <w:rPr>
          <w:spacing w:val="-8"/>
        </w:rPr>
        <w:t xml:space="preserve"> </w:t>
      </w:r>
      <w:r>
        <w:t>esta</w:t>
      </w:r>
      <w:r>
        <w:rPr>
          <w:spacing w:val="-8"/>
        </w:rPr>
        <w:t xml:space="preserve"> </w:t>
      </w:r>
      <w:r>
        <w:t>pueda</w:t>
      </w:r>
      <w:r>
        <w:rPr>
          <w:spacing w:val="-8"/>
        </w:rPr>
        <w:t xml:space="preserve"> </w:t>
      </w:r>
      <w:r>
        <w:t>ser detectada en etapa temprana.</w:t>
      </w:r>
    </w:p>
    <w:p w:rsidR="00973F9F" w:rsidRDefault="00973F9F">
      <w:pPr>
        <w:pStyle w:val="Textoindependiente"/>
        <w:spacing w:before="1"/>
      </w:pPr>
    </w:p>
    <w:p w:rsidR="00973F9F" w:rsidRDefault="00000000">
      <w:pPr>
        <w:pStyle w:val="Prrafodelista"/>
        <w:numPr>
          <w:ilvl w:val="0"/>
          <w:numId w:val="1"/>
        </w:numPr>
        <w:tabs>
          <w:tab w:val="left" w:pos="828"/>
        </w:tabs>
        <w:ind w:hanging="662"/>
        <w:jc w:val="left"/>
        <w:rPr>
          <w:b/>
          <w:sz w:val="24"/>
          <w:u w:val="none"/>
        </w:rPr>
      </w:pPr>
      <w:r>
        <w:rPr>
          <w:b/>
          <w:sz w:val="24"/>
        </w:rPr>
        <w:t>PROYECTO</w:t>
      </w:r>
      <w:r>
        <w:rPr>
          <w:b/>
          <w:spacing w:val="-1"/>
          <w:sz w:val="24"/>
        </w:rPr>
        <w:t xml:space="preserve"> </w:t>
      </w:r>
      <w:r>
        <w:rPr>
          <w:b/>
          <w:sz w:val="24"/>
        </w:rPr>
        <w:t xml:space="preserve">DE </w:t>
      </w:r>
      <w:r>
        <w:rPr>
          <w:b/>
          <w:spacing w:val="-5"/>
          <w:sz w:val="24"/>
        </w:rPr>
        <w:t>LEY</w:t>
      </w:r>
      <w:r>
        <w:rPr>
          <w:b/>
          <w:spacing w:val="40"/>
          <w:sz w:val="24"/>
        </w:rPr>
        <w:t xml:space="preserve"> </w:t>
      </w:r>
    </w:p>
    <w:p w:rsidR="00973F9F" w:rsidRDefault="00973F9F">
      <w:pPr>
        <w:pStyle w:val="Textoindependiente"/>
        <w:spacing w:before="155"/>
        <w:rPr>
          <w:b/>
        </w:rPr>
      </w:pPr>
    </w:p>
    <w:p w:rsidR="00973F9F" w:rsidRDefault="00000000">
      <w:pPr>
        <w:pStyle w:val="Textoindependiente"/>
        <w:spacing w:line="360" w:lineRule="auto"/>
        <w:ind w:left="108" w:right="111"/>
        <w:jc w:val="both"/>
      </w:pPr>
      <w:r>
        <w:rPr>
          <w:b/>
        </w:rPr>
        <w:t xml:space="preserve">Artículo Primero: </w:t>
      </w:r>
      <w:r>
        <w:t>Modifíquese el artículo 66 bis inciso 1º del Código del Trabajo en el siguiente sentido:</w:t>
      </w:r>
    </w:p>
    <w:p w:rsidR="00973F9F" w:rsidRDefault="00000000">
      <w:pPr>
        <w:pStyle w:val="Textoindependiente"/>
        <w:spacing w:before="1" w:line="360" w:lineRule="auto"/>
        <w:ind w:left="108" w:right="110"/>
        <w:jc w:val="both"/>
      </w:pPr>
      <w:r>
        <w:t>Reemplácese</w:t>
      </w:r>
      <w:r>
        <w:rPr>
          <w:spacing w:val="-5"/>
        </w:rPr>
        <w:t xml:space="preserve"> </w:t>
      </w:r>
      <w:r>
        <w:t>la</w:t>
      </w:r>
      <w:r>
        <w:rPr>
          <w:spacing w:val="-5"/>
        </w:rPr>
        <w:t xml:space="preserve"> </w:t>
      </w:r>
      <w:r>
        <w:t>letra</w:t>
      </w:r>
      <w:r>
        <w:rPr>
          <w:spacing w:val="-5"/>
        </w:rPr>
        <w:t xml:space="preserve"> </w:t>
      </w:r>
      <w:r>
        <w:t>“y”</w:t>
      </w:r>
      <w:r>
        <w:rPr>
          <w:spacing w:val="-5"/>
        </w:rPr>
        <w:t xml:space="preserve"> </w:t>
      </w:r>
      <w:r>
        <w:t>seguida</w:t>
      </w:r>
      <w:r>
        <w:rPr>
          <w:spacing w:val="-5"/>
        </w:rPr>
        <w:t xml:space="preserve"> </w:t>
      </w:r>
      <w:r>
        <w:t>de</w:t>
      </w:r>
      <w:r>
        <w:rPr>
          <w:spacing w:val="-5"/>
        </w:rPr>
        <w:t xml:space="preserve"> </w:t>
      </w:r>
      <w:r>
        <w:t>la</w:t>
      </w:r>
      <w:r>
        <w:rPr>
          <w:spacing w:val="-5"/>
        </w:rPr>
        <w:t xml:space="preserve"> </w:t>
      </w:r>
      <w:r>
        <w:t>expresión</w:t>
      </w:r>
      <w:r>
        <w:rPr>
          <w:spacing w:val="-5"/>
        </w:rPr>
        <w:t xml:space="preserve"> </w:t>
      </w:r>
      <w:r>
        <w:t>mamografía</w:t>
      </w:r>
      <w:r>
        <w:rPr>
          <w:spacing w:val="-5"/>
        </w:rPr>
        <w:t xml:space="preserve"> </w:t>
      </w:r>
      <w:r>
        <w:t>por</w:t>
      </w:r>
      <w:r>
        <w:rPr>
          <w:spacing w:val="-5"/>
        </w:rPr>
        <w:t xml:space="preserve"> </w:t>
      </w:r>
      <w:r>
        <w:t>una</w:t>
      </w:r>
      <w:r>
        <w:rPr>
          <w:spacing w:val="-5"/>
        </w:rPr>
        <w:t xml:space="preserve"> </w:t>
      </w:r>
      <w:r>
        <w:t>“,”</w:t>
      </w:r>
      <w:r>
        <w:rPr>
          <w:spacing w:val="-5"/>
        </w:rPr>
        <w:t xml:space="preserve"> </w:t>
      </w:r>
      <w:r>
        <w:t>e incorpórese a continuación de la expresión “próstata” lo siguiente “, Endoscopía Digestiva Alta (EDA) y de Helicobacter Pylori,”.</w:t>
      </w:r>
    </w:p>
    <w:p w:rsidR="00973F9F" w:rsidRDefault="00973F9F">
      <w:pPr>
        <w:spacing w:line="360" w:lineRule="auto"/>
        <w:jc w:val="both"/>
        <w:sectPr w:rsidR="00973F9F">
          <w:pgSz w:w="12240" w:h="15840"/>
          <w:pgMar w:top="1340" w:right="1580" w:bottom="280" w:left="1600" w:header="720" w:footer="720" w:gutter="0"/>
          <w:cols w:space="720"/>
        </w:sectPr>
      </w:pPr>
    </w:p>
    <w:p w:rsidR="00973F9F" w:rsidRDefault="00000000">
      <w:pPr>
        <w:pStyle w:val="Textoindependiente"/>
        <w:spacing w:before="81" w:line="360" w:lineRule="auto"/>
        <w:ind w:left="108" w:right="111"/>
        <w:jc w:val="both"/>
      </w:pPr>
      <w:r>
        <w:rPr>
          <w:b/>
        </w:rPr>
        <w:t xml:space="preserve">Artículo Segundo: </w:t>
      </w:r>
      <w:r>
        <w:t>Intercalarse entre el inciso 2º y 3º del artículo 184 del Código del Trabajo un nuevo inciso 3º, pasando el actual a ser 4º y así sucesivamente, del siguiente tenor:</w:t>
      </w:r>
    </w:p>
    <w:p w:rsidR="00973F9F" w:rsidRDefault="00973F9F">
      <w:pPr>
        <w:pStyle w:val="Textoindependiente"/>
        <w:spacing w:before="147"/>
      </w:pPr>
    </w:p>
    <w:p w:rsidR="00973F9F" w:rsidRDefault="00000000">
      <w:pPr>
        <w:pStyle w:val="Textoindependiente"/>
        <w:spacing w:before="1" w:line="360" w:lineRule="auto"/>
        <w:ind w:left="108" w:right="111"/>
        <w:jc w:val="both"/>
      </w:pPr>
      <w:r>
        <w:t>“Con objetivo de incentivar el cuidado a la salud, el empleador deberá informar y promover anualmente a sus trabajadores, el goce y ejercicio respectivamente,</w:t>
      </w:r>
      <w:r>
        <w:rPr>
          <w:spacing w:val="-17"/>
        </w:rPr>
        <w:t xml:space="preserve"> </w:t>
      </w:r>
      <w:r>
        <w:t>del</w:t>
      </w:r>
      <w:r>
        <w:rPr>
          <w:spacing w:val="-17"/>
        </w:rPr>
        <w:t xml:space="preserve"> </w:t>
      </w:r>
      <w:r>
        <w:t>derecho</w:t>
      </w:r>
      <w:r>
        <w:rPr>
          <w:spacing w:val="-16"/>
        </w:rPr>
        <w:t xml:space="preserve"> </w:t>
      </w:r>
      <w:r>
        <w:t>al</w:t>
      </w:r>
      <w:r>
        <w:rPr>
          <w:spacing w:val="-17"/>
        </w:rPr>
        <w:t xml:space="preserve"> </w:t>
      </w:r>
      <w:r>
        <w:t>permiso</w:t>
      </w:r>
      <w:r>
        <w:rPr>
          <w:spacing w:val="-17"/>
        </w:rPr>
        <w:t xml:space="preserve"> </w:t>
      </w:r>
      <w:r>
        <w:t>laboral</w:t>
      </w:r>
      <w:r>
        <w:rPr>
          <w:spacing w:val="-16"/>
        </w:rPr>
        <w:t xml:space="preserve"> </w:t>
      </w:r>
      <w:r>
        <w:t>contemplado</w:t>
      </w:r>
      <w:r>
        <w:rPr>
          <w:spacing w:val="-17"/>
        </w:rPr>
        <w:t xml:space="preserve"> </w:t>
      </w:r>
      <w:r>
        <w:t>en</w:t>
      </w:r>
      <w:r>
        <w:rPr>
          <w:spacing w:val="-16"/>
        </w:rPr>
        <w:t xml:space="preserve"> </w:t>
      </w:r>
      <w:r>
        <w:t>el</w:t>
      </w:r>
      <w:r>
        <w:rPr>
          <w:spacing w:val="-17"/>
        </w:rPr>
        <w:t xml:space="preserve"> </w:t>
      </w:r>
      <w:r>
        <w:t>artículo 66 bis de este código.”</w:t>
      </w:r>
    </w:p>
    <w:p w:rsidR="00973F9F" w:rsidRDefault="00973F9F">
      <w:pPr>
        <w:pStyle w:val="Textoindependiente"/>
        <w:spacing w:before="148"/>
      </w:pPr>
    </w:p>
    <w:p w:rsidR="00973F9F" w:rsidRDefault="00000000">
      <w:pPr>
        <w:pStyle w:val="Textoindependiente"/>
        <w:spacing w:line="360" w:lineRule="auto"/>
        <w:ind w:left="108" w:right="111"/>
        <w:jc w:val="both"/>
      </w:pPr>
      <w:r>
        <w:rPr>
          <w:b/>
        </w:rPr>
        <w:t xml:space="preserve">Artículo Tercero: </w:t>
      </w:r>
      <w:r>
        <w:t xml:space="preserve">Agréguese al inciso final del artículo 138 del Decreto con Fuerza de Ley N° 1, que fija el texto refundido, coordinado y sistematizado del Decreto Ley N° 2.763, de 1979 y de las leyes N° 18.933 y N° 18.469, a continuación del punto seguido de la expresión “de este artículo.” lo </w:t>
      </w:r>
      <w:r>
        <w:rPr>
          <w:spacing w:val="-2"/>
        </w:rPr>
        <w:t>siguiente:</w:t>
      </w:r>
    </w:p>
    <w:p w:rsidR="00973F9F" w:rsidRDefault="00973F9F">
      <w:pPr>
        <w:pStyle w:val="Textoindependiente"/>
        <w:spacing w:before="143"/>
      </w:pPr>
    </w:p>
    <w:p w:rsidR="00973F9F" w:rsidRDefault="00000000">
      <w:pPr>
        <w:pStyle w:val="Textoindependiente"/>
        <w:spacing w:line="360" w:lineRule="auto"/>
        <w:ind w:left="108" w:right="111"/>
        <w:jc w:val="both"/>
      </w:pPr>
      <w:r>
        <w:t>“La</w:t>
      </w:r>
      <w:r>
        <w:rPr>
          <w:spacing w:val="-8"/>
        </w:rPr>
        <w:t xml:space="preserve"> </w:t>
      </w:r>
      <w:r>
        <w:t>Endoscopía</w:t>
      </w:r>
      <w:r>
        <w:rPr>
          <w:spacing w:val="-8"/>
        </w:rPr>
        <w:t xml:space="preserve"> </w:t>
      </w:r>
      <w:r>
        <w:t>Digestiva</w:t>
      </w:r>
      <w:r>
        <w:rPr>
          <w:spacing w:val="-8"/>
        </w:rPr>
        <w:t xml:space="preserve"> </w:t>
      </w:r>
      <w:r>
        <w:t>Alta</w:t>
      </w:r>
      <w:r>
        <w:rPr>
          <w:spacing w:val="-8"/>
        </w:rPr>
        <w:t xml:space="preserve"> </w:t>
      </w:r>
      <w:r>
        <w:t>(EDA)</w:t>
      </w:r>
      <w:r>
        <w:rPr>
          <w:spacing w:val="-8"/>
        </w:rPr>
        <w:t xml:space="preserve"> </w:t>
      </w:r>
      <w:r>
        <w:t>y</w:t>
      </w:r>
      <w:r>
        <w:rPr>
          <w:spacing w:val="-8"/>
        </w:rPr>
        <w:t xml:space="preserve"> </w:t>
      </w:r>
      <w:r>
        <w:t>de</w:t>
      </w:r>
      <w:r>
        <w:rPr>
          <w:spacing w:val="-8"/>
        </w:rPr>
        <w:t xml:space="preserve"> </w:t>
      </w:r>
      <w:r>
        <w:t>Helicobacter</w:t>
      </w:r>
      <w:r>
        <w:rPr>
          <w:spacing w:val="-8"/>
        </w:rPr>
        <w:t xml:space="preserve"> </w:t>
      </w:r>
      <w:r>
        <w:t>Pylori,</w:t>
      </w:r>
      <w:r>
        <w:rPr>
          <w:spacing w:val="-8"/>
        </w:rPr>
        <w:t xml:space="preserve"> </w:t>
      </w:r>
      <w:r>
        <w:t>son</w:t>
      </w:r>
      <w:r>
        <w:rPr>
          <w:spacing w:val="-8"/>
        </w:rPr>
        <w:t xml:space="preserve"> </w:t>
      </w:r>
      <w:r>
        <w:t>exámenes que</w:t>
      </w:r>
      <w:r>
        <w:rPr>
          <w:spacing w:val="80"/>
        </w:rPr>
        <w:t xml:space="preserve">   </w:t>
      </w:r>
      <w:r>
        <w:t>también</w:t>
      </w:r>
      <w:r>
        <w:rPr>
          <w:spacing w:val="80"/>
        </w:rPr>
        <w:t xml:space="preserve">   </w:t>
      </w:r>
      <w:r>
        <w:t>estarán</w:t>
      </w:r>
      <w:r>
        <w:rPr>
          <w:spacing w:val="80"/>
        </w:rPr>
        <w:t xml:space="preserve">   </w:t>
      </w:r>
      <w:r>
        <w:t>exentos</w:t>
      </w:r>
      <w:r>
        <w:rPr>
          <w:spacing w:val="80"/>
        </w:rPr>
        <w:t xml:space="preserve">   </w:t>
      </w:r>
      <w:r>
        <w:t>de</w:t>
      </w:r>
      <w:r>
        <w:rPr>
          <w:spacing w:val="80"/>
        </w:rPr>
        <w:t xml:space="preserve">   </w:t>
      </w:r>
      <w:r>
        <w:t>orden</w:t>
      </w:r>
      <w:r>
        <w:rPr>
          <w:spacing w:val="80"/>
        </w:rPr>
        <w:t xml:space="preserve">   </w:t>
      </w:r>
      <w:r>
        <w:t>médica</w:t>
      </w:r>
      <w:r>
        <w:rPr>
          <w:spacing w:val="80"/>
        </w:rPr>
        <w:t xml:space="preserve">   </w:t>
      </w:r>
      <w:r>
        <w:t>para su realización respectiva. El prestador que tome los exámenes enunciados en</w:t>
      </w:r>
      <w:r>
        <w:rPr>
          <w:spacing w:val="-3"/>
        </w:rPr>
        <w:t xml:space="preserve"> </w:t>
      </w:r>
      <w:r>
        <w:t>este</w:t>
      </w:r>
      <w:r>
        <w:rPr>
          <w:spacing w:val="-3"/>
        </w:rPr>
        <w:t xml:space="preserve"> </w:t>
      </w:r>
      <w:r>
        <w:t>inciso,</w:t>
      </w:r>
      <w:r>
        <w:rPr>
          <w:spacing w:val="-3"/>
        </w:rPr>
        <w:t xml:space="preserve"> </w:t>
      </w:r>
      <w:r>
        <w:t>tendrá</w:t>
      </w:r>
      <w:r>
        <w:rPr>
          <w:spacing w:val="-3"/>
        </w:rPr>
        <w:t xml:space="preserve"> </w:t>
      </w:r>
      <w:r>
        <w:t>la</w:t>
      </w:r>
      <w:r>
        <w:rPr>
          <w:spacing w:val="-3"/>
        </w:rPr>
        <w:t xml:space="preserve"> </w:t>
      </w:r>
      <w:r>
        <w:t>obligación</w:t>
      </w:r>
      <w:r>
        <w:rPr>
          <w:spacing w:val="-3"/>
        </w:rPr>
        <w:t xml:space="preserve"> </w:t>
      </w:r>
      <w:r>
        <w:t>de</w:t>
      </w:r>
      <w:r>
        <w:rPr>
          <w:spacing w:val="-3"/>
        </w:rPr>
        <w:t xml:space="preserve"> </w:t>
      </w:r>
      <w:r>
        <w:t>informar</w:t>
      </w:r>
      <w:r>
        <w:rPr>
          <w:spacing w:val="-3"/>
        </w:rPr>
        <w:t xml:space="preserve"> </w:t>
      </w:r>
      <w:r>
        <w:t>al</w:t>
      </w:r>
      <w:r>
        <w:rPr>
          <w:spacing w:val="-3"/>
        </w:rPr>
        <w:t xml:space="preserve"> </w:t>
      </w:r>
      <w:r>
        <w:t>paciente</w:t>
      </w:r>
      <w:r>
        <w:rPr>
          <w:spacing w:val="-3"/>
        </w:rPr>
        <w:t xml:space="preserve"> </w:t>
      </w:r>
      <w:r>
        <w:t>en</w:t>
      </w:r>
      <w:r>
        <w:rPr>
          <w:spacing w:val="-3"/>
        </w:rPr>
        <w:t xml:space="preserve"> </w:t>
      </w:r>
      <w:r>
        <w:t>caso</w:t>
      </w:r>
      <w:r>
        <w:rPr>
          <w:spacing w:val="-3"/>
        </w:rPr>
        <w:t xml:space="preserve"> </w:t>
      </w:r>
      <w:r>
        <w:t>de</w:t>
      </w:r>
      <w:r>
        <w:rPr>
          <w:spacing w:val="-3"/>
        </w:rPr>
        <w:t xml:space="preserve"> </w:t>
      </w:r>
      <w:r>
        <w:t>que el resultado este alterado o que deba complementar con estudios adicionales. La Superintendencia de Salud emitirá las instrucciones requeridas para dar fiel cumplimiento a lo dispuesto en este inciso.”</w:t>
      </w:r>
    </w:p>
    <w:p w:rsidR="00973F9F" w:rsidRDefault="00973F9F">
      <w:pPr>
        <w:pStyle w:val="Textoindependiente"/>
      </w:pPr>
    </w:p>
    <w:p w:rsidR="00973F9F" w:rsidRDefault="00973F9F">
      <w:pPr>
        <w:pStyle w:val="Textoindependiente"/>
      </w:pPr>
    </w:p>
    <w:p w:rsidR="00973F9F" w:rsidRDefault="00973F9F">
      <w:pPr>
        <w:pStyle w:val="Textoindependiente"/>
        <w:spacing w:before="2"/>
      </w:pPr>
    </w:p>
    <w:p w:rsidR="00973F9F" w:rsidRDefault="00000000">
      <w:pPr>
        <w:ind w:left="63"/>
        <w:jc w:val="center"/>
        <w:rPr>
          <w:b/>
          <w:i/>
          <w:sz w:val="24"/>
        </w:rPr>
      </w:pPr>
      <w:r>
        <w:rPr>
          <w:b/>
          <w:i/>
          <w:sz w:val="24"/>
        </w:rPr>
        <w:t>Hernán</w:t>
      </w:r>
      <w:r>
        <w:rPr>
          <w:b/>
          <w:i/>
          <w:spacing w:val="-1"/>
          <w:sz w:val="24"/>
        </w:rPr>
        <w:t xml:space="preserve"> </w:t>
      </w:r>
      <w:r>
        <w:rPr>
          <w:b/>
          <w:i/>
          <w:sz w:val="24"/>
        </w:rPr>
        <w:t xml:space="preserve">Palma </w:t>
      </w:r>
      <w:r>
        <w:rPr>
          <w:b/>
          <w:i/>
          <w:spacing w:val="-2"/>
          <w:sz w:val="24"/>
        </w:rPr>
        <w:t>Pérez</w:t>
      </w:r>
    </w:p>
    <w:p w:rsidR="00973F9F" w:rsidRDefault="00000000">
      <w:pPr>
        <w:spacing w:before="148" w:line="360" w:lineRule="auto"/>
        <w:ind w:left="1529" w:right="1532"/>
        <w:jc w:val="center"/>
        <w:rPr>
          <w:b/>
          <w:i/>
          <w:sz w:val="24"/>
        </w:rPr>
      </w:pPr>
      <w:r>
        <w:rPr>
          <w:b/>
          <w:i/>
          <w:sz w:val="24"/>
        </w:rPr>
        <w:t>Honorable</w:t>
      </w:r>
      <w:r>
        <w:rPr>
          <w:b/>
          <w:i/>
          <w:spacing w:val="-6"/>
          <w:sz w:val="24"/>
        </w:rPr>
        <w:t xml:space="preserve"> </w:t>
      </w:r>
      <w:r>
        <w:rPr>
          <w:b/>
          <w:i/>
          <w:sz w:val="24"/>
        </w:rPr>
        <w:t>Diputado</w:t>
      </w:r>
      <w:r>
        <w:rPr>
          <w:b/>
          <w:i/>
          <w:spacing w:val="-7"/>
          <w:sz w:val="24"/>
        </w:rPr>
        <w:t xml:space="preserve"> </w:t>
      </w:r>
      <w:r>
        <w:rPr>
          <w:b/>
          <w:i/>
          <w:sz w:val="24"/>
        </w:rPr>
        <w:t>de</w:t>
      </w:r>
      <w:r>
        <w:rPr>
          <w:b/>
          <w:i/>
          <w:spacing w:val="-6"/>
          <w:sz w:val="24"/>
        </w:rPr>
        <w:t xml:space="preserve"> </w:t>
      </w:r>
      <w:r>
        <w:rPr>
          <w:b/>
          <w:i/>
          <w:sz w:val="24"/>
        </w:rPr>
        <w:t>la</w:t>
      </w:r>
      <w:r>
        <w:rPr>
          <w:b/>
          <w:i/>
          <w:spacing w:val="-6"/>
          <w:sz w:val="24"/>
        </w:rPr>
        <w:t xml:space="preserve"> </w:t>
      </w:r>
      <w:r>
        <w:rPr>
          <w:b/>
          <w:i/>
          <w:sz w:val="24"/>
        </w:rPr>
        <w:t>República</w:t>
      </w:r>
      <w:r>
        <w:rPr>
          <w:b/>
          <w:i/>
          <w:spacing w:val="-7"/>
          <w:sz w:val="24"/>
        </w:rPr>
        <w:t xml:space="preserve"> </w:t>
      </w:r>
      <w:r>
        <w:rPr>
          <w:b/>
          <w:i/>
          <w:sz w:val="24"/>
        </w:rPr>
        <w:t>de</w:t>
      </w:r>
      <w:r>
        <w:rPr>
          <w:b/>
          <w:i/>
          <w:spacing w:val="-6"/>
          <w:sz w:val="24"/>
        </w:rPr>
        <w:t xml:space="preserve"> </w:t>
      </w:r>
      <w:r>
        <w:rPr>
          <w:b/>
          <w:i/>
          <w:sz w:val="24"/>
        </w:rPr>
        <w:t>Chile Distrito Nº 12</w:t>
      </w:r>
    </w:p>
    <w:sectPr w:rsidR="00973F9F">
      <w:pgSz w:w="12240" w:h="15840"/>
      <w:pgMar w:top="17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34634"/>
    <w:multiLevelType w:val="hybridMultilevel"/>
    <w:tmpl w:val="103C27BC"/>
    <w:lvl w:ilvl="0" w:tplc="9BC2F954">
      <w:start w:val="1"/>
      <w:numFmt w:val="upperRoman"/>
      <w:lvlText w:val="%1."/>
      <w:lvlJc w:val="left"/>
      <w:pPr>
        <w:ind w:left="828" w:hanging="481"/>
        <w:jc w:val="right"/>
      </w:pPr>
      <w:rPr>
        <w:rFonts w:hint="default"/>
        <w:spacing w:val="0"/>
        <w:w w:val="100"/>
        <w:lang w:val="es-ES" w:eastAsia="en-US" w:bidi="ar-SA"/>
      </w:rPr>
    </w:lvl>
    <w:lvl w:ilvl="1" w:tplc="A426F804">
      <w:numFmt w:val="bullet"/>
      <w:lvlText w:val="•"/>
      <w:lvlJc w:val="left"/>
      <w:pPr>
        <w:ind w:left="1644" w:hanging="481"/>
      </w:pPr>
      <w:rPr>
        <w:rFonts w:hint="default"/>
        <w:lang w:val="es-ES" w:eastAsia="en-US" w:bidi="ar-SA"/>
      </w:rPr>
    </w:lvl>
    <w:lvl w:ilvl="2" w:tplc="5FDC1086">
      <w:numFmt w:val="bullet"/>
      <w:lvlText w:val="•"/>
      <w:lvlJc w:val="left"/>
      <w:pPr>
        <w:ind w:left="2468" w:hanging="481"/>
      </w:pPr>
      <w:rPr>
        <w:rFonts w:hint="default"/>
        <w:lang w:val="es-ES" w:eastAsia="en-US" w:bidi="ar-SA"/>
      </w:rPr>
    </w:lvl>
    <w:lvl w:ilvl="3" w:tplc="66962574">
      <w:numFmt w:val="bullet"/>
      <w:lvlText w:val="•"/>
      <w:lvlJc w:val="left"/>
      <w:pPr>
        <w:ind w:left="3292" w:hanging="481"/>
      </w:pPr>
      <w:rPr>
        <w:rFonts w:hint="default"/>
        <w:lang w:val="es-ES" w:eastAsia="en-US" w:bidi="ar-SA"/>
      </w:rPr>
    </w:lvl>
    <w:lvl w:ilvl="4" w:tplc="369C78E4">
      <w:numFmt w:val="bullet"/>
      <w:lvlText w:val="•"/>
      <w:lvlJc w:val="left"/>
      <w:pPr>
        <w:ind w:left="4116" w:hanging="481"/>
      </w:pPr>
      <w:rPr>
        <w:rFonts w:hint="default"/>
        <w:lang w:val="es-ES" w:eastAsia="en-US" w:bidi="ar-SA"/>
      </w:rPr>
    </w:lvl>
    <w:lvl w:ilvl="5" w:tplc="270203FC">
      <w:numFmt w:val="bullet"/>
      <w:lvlText w:val="•"/>
      <w:lvlJc w:val="left"/>
      <w:pPr>
        <w:ind w:left="4940" w:hanging="481"/>
      </w:pPr>
      <w:rPr>
        <w:rFonts w:hint="default"/>
        <w:lang w:val="es-ES" w:eastAsia="en-US" w:bidi="ar-SA"/>
      </w:rPr>
    </w:lvl>
    <w:lvl w:ilvl="6" w:tplc="541AF18E">
      <w:numFmt w:val="bullet"/>
      <w:lvlText w:val="•"/>
      <w:lvlJc w:val="left"/>
      <w:pPr>
        <w:ind w:left="5764" w:hanging="481"/>
      </w:pPr>
      <w:rPr>
        <w:rFonts w:hint="default"/>
        <w:lang w:val="es-ES" w:eastAsia="en-US" w:bidi="ar-SA"/>
      </w:rPr>
    </w:lvl>
    <w:lvl w:ilvl="7" w:tplc="760C07F4">
      <w:numFmt w:val="bullet"/>
      <w:lvlText w:val="•"/>
      <w:lvlJc w:val="left"/>
      <w:pPr>
        <w:ind w:left="6588" w:hanging="481"/>
      </w:pPr>
      <w:rPr>
        <w:rFonts w:hint="default"/>
        <w:lang w:val="es-ES" w:eastAsia="en-US" w:bidi="ar-SA"/>
      </w:rPr>
    </w:lvl>
    <w:lvl w:ilvl="8" w:tplc="6C5ECA08">
      <w:numFmt w:val="bullet"/>
      <w:lvlText w:val="•"/>
      <w:lvlJc w:val="left"/>
      <w:pPr>
        <w:ind w:left="7412" w:hanging="481"/>
      </w:pPr>
      <w:rPr>
        <w:rFonts w:hint="default"/>
        <w:lang w:val="es-ES" w:eastAsia="en-US" w:bidi="ar-SA"/>
      </w:rPr>
    </w:lvl>
  </w:abstractNum>
  <w:num w:numId="1" w16cid:durableId="47476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F"/>
    <w:rsid w:val="006A4CFC"/>
    <w:rsid w:val="007B0848"/>
    <w:rsid w:val="00973F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4366E-9C53-4F2C-80A0-CFF832C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ind w:left="82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8" w:hanging="662"/>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cielo.cl/scielo.php?script=sci_arttext&amp;pid=S071840262017000600502&amp;l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cl/scielo.php?script=sci_arttext&amp;pid=S071840262017000600502&amp;ln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cer.gov/espanol/cancer/causas-prevencion/riesgo/germenes-" TargetMode="External"/><Relationship Id="rId11" Type="http://schemas.openxmlformats.org/officeDocument/2006/relationships/hyperlink" Target="http://www.minsal.cl/portal/url/item/722233c6b943cd08e04001011f011d5e.pdf" TargetMode="External"/><Relationship Id="rId5" Type="http://schemas.openxmlformats.org/officeDocument/2006/relationships/image" Target="media/image1.jpeg"/><Relationship Id="rId10" Type="http://schemas.openxmlformats.org/officeDocument/2006/relationships/hyperlink" Target="http://www.mayoclinic.org/es/diseases-conditions/stomach-cancer/symptoms-" TargetMode="External"/><Relationship Id="rId4" Type="http://schemas.openxmlformats.org/officeDocument/2006/relationships/webSettings" Target="webSettings.xml"/><Relationship Id="rId9" Type="http://schemas.openxmlformats.org/officeDocument/2006/relationships/hyperlink" Target="http://www.scielo.cl/scielo.php?script=sci_arttext&amp;pid=S071840262017000600502&amp;l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2832</Words>
  <Characters>15580</Characters>
  <Application>Microsoft Office Word</Application>
  <DocSecurity>0</DocSecurity>
  <Lines>129</Lines>
  <Paragraphs>36</Paragraphs>
  <ScaleCrop>false</ScaleCrop>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2024-05-30T15:06:00Z</dcterms:created>
  <dcterms:modified xsi:type="dcterms:W3CDTF">2024-06-03T22:29:00Z</dcterms:modified>
</cp:coreProperties>
</file>