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5BA5" w:rsidRDefault="00000000">
      <w:pPr>
        <w:pStyle w:val="Ttulo"/>
        <w:spacing w:before="76"/>
      </w:pPr>
      <w:r>
        <w:rPr>
          <w:spacing w:val="-2"/>
        </w:rPr>
        <w:t>MOCIÓN</w:t>
      </w:r>
    </w:p>
    <w:p w:rsidR="00515BA5" w:rsidRDefault="00515BA5">
      <w:pPr>
        <w:pStyle w:val="Textoindependiente"/>
        <w:rPr>
          <w:b/>
          <w:sz w:val="28"/>
        </w:rPr>
      </w:pPr>
    </w:p>
    <w:p w:rsidR="00515BA5" w:rsidRDefault="00515BA5">
      <w:pPr>
        <w:pStyle w:val="Textoindependiente"/>
        <w:spacing w:before="3"/>
        <w:rPr>
          <w:b/>
          <w:sz w:val="28"/>
        </w:rPr>
      </w:pPr>
    </w:p>
    <w:p w:rsidR="00515BA5" w:rsidRDefault="00000000">
      <w:pPr>
        <w:pStyle w:val="Ttulo"/>
        <w:ind w:left="468" w:right="497" w:firstLine="9"/>
      </w:pPr>
      <w:r>
        <w:t>Modifica el artículo 134 del Código de Aeronáutica a fin de establecer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incumplimiento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ofrecido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propia aerolínea sobre vuelos con mascotas se entenderá como publicidad engañosa</w:t>
      </w:r>
    </w:p>
    <w:p w:rsidR="00515BA5" w:rsidRDefault="00515BA5">
      <w:pPr>
        <w:pStyle w:val="Textoindependiente"/>
        <w:rPr>
          <w:b/>
          <w:sz w:val="28"/>
        </w:rPr>
      </w:pPr>
    </w:p>
    <w:p w:rsidR="00515BA5" w:rsidRDefault="00515BA5">
      <w:pPr>
        <w:pStyle w:val="Textoindependiente"/>
        <w:rPr>
          <w:b/>
          <w:sz w:val="28"/>
        </w:rPr>
      </w:pPr>
    </w:p>
    <w:p w:rsidR="00515BA5" w:rsidRDefault="00515BA5">
      <w:pPr>
        <w:pStyle w:val="Textoindependiente"/>
        <w:spacing w:before="137"/>
        <w:rPr>
          <w:b/>
          <w:sz w:val="28"/>
        </w:rPr>
      </w:pPr>
    </w:p>
    <w:p w:rsidR="00515BA5" w:rsidRDefault="00000000">
      <w:pPr>
        <w:pStyle w:val="Textoindependiente"/>
        <w:ind w:left="100"/>
      </w:pPr>
      <w:r>
        <w:rPr>
          <w:spacing w:val="-2"/>
        </w:rPr>
        <w:t>Antecedentes:</w:t>
      </w:r>
    </w:p>
    <w:p w:rsidR="00515BA5" w:rsidRDefault="00515BA5">
      <w:pPr>
        <w:pStyle w:val="Textoindependiente"/>
      </w:pPr>
    </w:p>
    <w:p w:rsidR="00515BA5" w:rsidRDefault="00515BA5">
      <w:pPr>
        <w:pStyle w:val="Textoindependiente"/>
        <w:spacing w:before="4"/>
      </w:pPr>
    </w:p>
    <w:p w:rsidR="00515BA5" w:rsidRDefault="00000000">
      <w:pPr>
        <w:pStyle w:val="Prrafodelista"/>
        <w:numPr>
          <w:ilvl w:val="0"/>
          <w:numId w:val="1"/>
        </w:numPr>
        <w:tabs>
          <w:tab w:val="left" w:pos="483"/>
        </w:tabs>
        <w:ind w:firstLine="0"/>
        <w:jc w:val="both"/>
        <w:rPr>
          <w:sz w:val="26"/>
        </w:rPr>
      </w:pPr>
      <w:r>
        <w:rPr>
          <w:sz w:val="26"/>
        </w:rPr>
        <w:t>Desde hace mucho tiempo los animales son considerados más que sólo mascotas que cumplían labores de cuidado, defensa y/o sólo de acompañamiento. Hoy sin duda son integrantes de cada familia e incluso considerados</w:t>
      </w:r>
      <w:r>
        <w:rPr>
          <w:spacing w:val="40"/>
          <w:sz w:val="26"/>
        </w:rPr>
        <w:t xml:space="preserve"> </w:t>
      </w:r>
      <w:r>
        <w:rPr>
          <w:sz w:val="26"/>
        </w:rPr>
        <w:t>un hijo o hija más.</w:t>
      </w:r>
    </w:p>
    <w:p w:rsidR="00515BA5" w:rsidRDefault="00000000">
      <w:pPr>
        <w:pStyle w:val="Prrafodelista"/>
        <w:numPr>
          <w:ilvl w:val="0"/>
          <w:numId w:val="1"/>
        </w:numPr>
        <w:tabs>
          <w:tab w:val="left" w:pos="451"/>
        </w:tabs>
        <w:spacing w:before="296"/>
        <w:ind w:right="123" w:firstLine="0"/>
        <w:jc w:val="both"/>
        <w:rPr>
          <w:sz w:val="26"/>
        </w:rPr>
      </w:pPr>
      <w:r>
        <w:rPr>
          <w:sz w:val="26"/>
        </w:rPr>
        <w:t>Al ser considerados un integrante más de las familias, ya no resulta extraño ni</w:t>
      </w:r>
      <w:r>
        <w:rPr>
          <w:spacing w:val="-1"/>
          <w:sz w:val="26"/>
        </w:rPr>
        <w:t xml:space="preserve"> </w:t>
      </w:r>
      <w:r>
        <w:rPr>
          <w:sz w:val="26"/>
        </w:rPr>
        <w:t>sorpresivo encontrarse con un gran número de personas viajando con sus mascotas en terminales de buses, trenes e incluso en aeropuertos, ya sea por cambios de ciudades dentro del país, viajes al extranjero, visitas familiares e incluso por vacaciones.</w:t>
      </w:r>
    </w:p>
    <w:p w:rsidR="00515BA5" w:rsidRDefault="00515BA5">
      <w:pPr>
        <w:pStyle w:val="Textoindependiente"/>
        <w:spacing w:before="2"/>
      </w:pPr>
    </w:p>
    <w:p w:rsidR="00515BA5" w:rsidRDefault="00000000">
      <w:pPr>
        <w:pStyle w:val="Prrafodelista"/>
        <w:numPr>
          <w:ilvl w:val="0"/>
          <w:numId w:val="1"/>
        </w:numPr>
        <w:tabs>
          <w:tab w:val="left" w:pos="443"/>
        </w:tabs>
        <w:ind w:right="114" w:firstLine="0"/>
        <w:jc w:val="both"/>
        <w:rPr>
          <w:sz w:val="26"/>
        </w:rPr>
      </w:pPr>
      <w:r>
        <w:rPr>
          <w:sz w:val="26"/>
        </w:rPr>
        <w:t>Y es que si hablamos de vacaciones familiares, hoy muchos núcleos considera indispensable viajar con los integrantes de 4 patas incluidos, sin embargo, lo que debería ser – en la mayoría de los casos- un viaje de placer, agradable o</w:t>
      </w:r>
      <w:r>
        <w:rPr>
          <w:spacing w:val="-1"/>
          <w:sz w:val="26"/>
        </w:rPr>
        <w:t xml:space="preserve"> </w:t>
      </w:r>
      <w:r>
        <w:rPr>
          <w:sz w:val="26"/>
        </w:rPr>
        <w:t>al menos cumpliendo las condiciones que</w:t>
      </w:r>
      <w:r>
        <w:rPr>
          <w:spacing w:val="-1"/>
          <w:sz w:val="26"/>
        </w:rPr>
        <w:t xml:space="preserve"> </w:t>
      </w:r>
      <w:r>
        <w:rPr>
          <w:sz w:val="26"/>
        </w:rPr>
        <w:t>las aerolíneas ofrecen, se puede convertir en un desagrado total y más aún en un doble o triple gasto para el dueño de la mascota.</w:t>
      </w:r>
    </w:p>
    <w:p w:rsidR="00515BA5" w:rsidRDefault="00515BA5">
      <w:pPr>
        <w:pStyle w:val="Textoindependiente"/>
      </w:pPr>
    </w:p>
    <w:p w:rsidR="00515BA5" w:rsidRDefault="00000000">
      <w:pPr>
        <w:pStyle w:val="Prrafodelista"/>
        <w:numPr>
          <w:ilvl w:val="0"/>
          <w:numId w:val="1"/>
        </w:numPr>
        <w:tabs>
          <w:tab w:val="left" w:pos="423"/>
        </w:tabs>
        <w:ind w:firstLine="0"/>
        <w:jc w:val="both"/>
        <w:rPr>
          <w:sz w:val="26"/>
        </w:rPr>
      </w:pPr>
      <w:r>
        <w:rPr>
          <w:sz w:val="26"/>
        </w:rPr>
        <w:t>El problema que produce con la falta de información o de capacitación respecto de las propias aerolíneas con sus trabajadores en los propios aeropuertos, ya que desconocen las condiciones del servicio ofrecido, haciendo que los dueños de animales deban volver a pagar por subirlos al vuelo o derechamente, no les permiten subirse con ellos. Todo ello, justo antes de embarcar, lo que además no permite cambio de planes.</w:t>
      </w:r>
    </w:p>
    <w:p w:rsidR="00515BA5" w:rsidRDefault="00515BA5">
      <w:pPr>
        <w:pStyle w:val="Textoindependiente"/>
      </w:pPr>
    </w:p>
    <w:p w:rsidR="00515BA5" w:rsidRDefault="00000000">
      <w:pPr>
        <w:pStyle w:val="Prrafodelista"/>
        <w:numPr>
          <w:ilvl w:val="0"/>
          <w:numId w:val="1"/>
        </w:numPr>
        <w:tabs>
          <w:tab w:val="left" w:pos="771"/>
        </w:tabs>
        <w:ind w:right="124" w:firstLine="0"/>
        <w:jc w:val="both"/>
        <w:rPr>
          <w:sz w:val="26"/>
        </w:rPr>
      </w:pPr>
      <w:r>
        <w:rPr>
          <w:sz w:val="26"/>
        </w:rPr>
        <w:t>Finalmente, resulta indispensable que cada empresa se haga responsable de lo que ofrece, lo que se traduce en el cumplimiento de las condiciones pactadas, ofrecidas y aceptadas por los consumidores. De lo contrario, el cambio de las reglas sobre la marcha y de forma unilateral se trata de una práctica abusiva que no debe ni puede continuar.</w:t>
      </w:r>
    </w:p>
    <w:p w:rsidR="00515BA5" w:rsidRDefault="00515BA5">
      <w:pPr>
        <w:jc w:val="both"/>
        <w:rPr>
          <w:sz w:val="26"/>
        </w:rPr>
        <w:sectPr w:rsidR="00515BA5">
          <w:headerReference w:type="default" r:id="rId7"/>
          <w:type w:val="continuous"/>
          <w:pgSz w:w="12250" w:h="18720"/>
          <w:pgMar w:top="1820" w:right="1580" w:bottom="280" w:left="1600" w:header="742" w:footer="0" w:gutter="0"/>
          <w:pgNumType w:start="1"/>
          <w:cols w:space="720"/>
        </w:sectPr>
      </w:pPr>
    </w:p>
    <w:p w:rsidR="00515BA5" w:rsidRDefault="00515BA5">
      <w:pPr>
        <w:pStyle w:val="Textoindependiente"/>
      </w:pPr>
    </w:p>
    <w:p w:rsidR="00515BA5" w:rsidRDefault="00515BA5">
      <w:pPr>
        <w:pStyle w:val="Textoindependiente"/>
      </w:pPr>
    </w:p>
    <w:p w:rsidR="00515BA5" w:rsidRDefault="00515BA5">
      <w:pPr>
        <w:pStyle w:val="Textoindependiente"/>
      </w:pPr>
    </w:p>
    <w:p w:rsidR="00515BA5" w:rsidRDefault="00515BA5">
      <w:pPr>
        <w:pStyle w:val="Textoindependiente"/>
        <w:spacing w:before="79"/>
      </w:pPr>
    </w:p>
    <w:p w:rsidR="00515BA5" w:rsidRDefault="00000000">
      <w:pPr>
        <w:tabs>
          <w:tab w:val="left" w:pos="2180"/>
          <w:tab w:val="left" w:pos="2828"/>
        </w:tabs>
        <w:ind w:right="24"/>
        <w:jc w:val="center"/>
        <w:rPr>
          <w:b/>
          <w:sz w:val="26"/>
        </w:rPr>
      </w:pPr>
      <w:r>
        <w:rPr>
          <w:b/>
          <w:sz w:val="26"/>
        </w:rPr>
        <w:t>P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Y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T </w:t>
      </w:r>
      <w:r>
        <w:rPr>
          <w:b/>
          <w:spacing w:val="-10"/>
          <w:sz w:val="26"/>
        </w:rPr>
        <w:t>O</w:t>
      </w:r>
      <w:r>
        <w:rPr>
          <w:b/>
          <w:sz w:val="26"/>
        </w:rPr>
        <w:tab/>
        <w:t>D</w:t>
      </w:r>
      <w:r>
        <w:rPr>
          <w:b/>
          <w:spacing w:val="-2"/>
          <w:sz w:val="26"/>
        </w:rPr>
        <w:t xml:space="preserve"> </w:t>
      </w:r>
      <w:r>
        <w:rPr>
          <w:b/>
          <w:spacing w:val="-10"/>
          <w:sz w:val="26"/>
        </w:rPr>
        <w:t>E</w:t>
      </w:r>
      <w:r>
        <w:rPr>
          <w:b/>
          <w:sz w:val="26"/>
        </w:rPr>
        <w:tab/>
        <w:t>L E</w:t>
      </w:r>
      <w:r>
        <w:rPr>
          <w:b/>
          <w:spacing w:val="-2"/>
          <w:sz w:val="26"/>
        </w:rPr>
        <w:t xml:space="preserve"> </w:t>
      </w:r>
      <w:r>
        <w:rPr>
          <w:b/>
          <w:spacing w:val="-10"/>
          <w:sz w:val="26"/>
        </w:rPr>
        <w:t>Y</w:t>
      </w:r>
    </w:p>
    <w:p w:rsidR="00515BA5" w:rsidRDefault="00515BA5">
      <w:pPr>
        <w:pStyle w:val="Textoindependiente"/>
        <w:rPr>
          <w:b/>
        </w:rPr>
      </w:pPr>
    </w:p>
    <w:p w:rsidR="00515BA5" w:rsidRDefault="00515BA5">
      <w:pPr>
        <w:pStyle w:val="Textoindependiente"/>
        <w:rPr>
          <w:b/>
        </w:rPr>
      </w:pPr>
    </w:p>
    <w:p w:rsidR="00515BA5" w:rsidRDefault="00000000">
      <w:pPr>
        <w:pStyle w:val="Textoindependiente"/>
        <w:ind w:left="100" w:right="118"/>
        <w:jc w:val="both"/>
      </w:pPr>
      <w:r>
        <w:t>Modifíquese el artículo 134 del Código de Aeronáutica, incorporando un nuevo inciso final en el siguiente tenor:</w:t>
      </w:r>
    </w:p>
    <w:p w:rsidR="00515BA5" w:rsidRDefault="00000000">
      <w:pPr>
        <w:spacing w:before="298"/>
        <w:ind w:left="100" w:right="123"/>
        <w:jc w:val="both"/>
        <w:rPr>
          <w:i/>
          <w:sz w:val="26"/>
        </w:rPr>
      </w:pPr>
      <w:r>
        <w:rPr>
          <w:i/>
          <w:sz w:val="26"/>
        </w:rPr>
        <w:t>“El incumplimiento por parte de la propia empresa, respecto de las condiciones que la misma establezca y dé a conocer a los pasajeros y/o interesados respecto del transporte de animales, sea ésta en cabina o en bodega traerá aparejadas las sanciones establecidas en este código, sin perjuicio de las sanciones contenidas en la ley N° 19.496.</w:t>
      </w:r>
    </w:p>
    <w:p w:rsidR="00515BA5" w:rsidRDefault="00515BA5">
      <w:pPr>
        <w:pStyle w:val="Textoindependiente"/>
        <w:spacing w:before="3"/>
        <w:rPr>
          <w:i/>
        </w:rPr>
      </w:pPr>
    </w:p>
    <w:p w:rsidR="00515BA5" w:rsidRDefault="00000000">
      <w:pPr>
        <w:ind w:left="100" w:right="126"/>
        <w:jc w:val="both"/>
        <w:rPr>
          <w:i/>
          <w:sz w:val="26"/>
        </w:rPr>
      </w:pPr>
      <w:r>
        <w:rPr>
          <w:i/>
          <w:sz w:val="26"/>
        </w:rPr>
        <w:t>De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igual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manera,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será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obligación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de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la empresa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realizar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capacitaciones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para que el personal cuente con el conocimiento y coordinación para el manejo de este tipo de prestaciones de servicio.".</w:t>
      </w:r>
    </w:p>
    <w:p w:rsidR="00515BA5" w:rsidRDefault="00515BA5">
      <w:pPr>
        <w:pStyle w:val="Textoindependiente"/>
        <w:rPr>
          <w:i/>
          <w:sz w:val="20"/>
        </w:rPr>
      </w:pPr>
    </w:p>
    <w:p w:rsidR="00515BA5" w:rsidRDefault="00515BA5">
      <w:pPr>
        <w:pStyle w:val="Textoindependiente"/>
        <w:rPr>
          <w:i/>
          <w:sz w:val="20"/>
        </w:rPr>
      </w:pPr>
    </w:p>
    <w:p w:rsidR="00515BA5" w:rsidRDefault="00000000">
      <w:pPr>
        <w:pStyle w:val="Textoindependiente"/>
        <w:spacing w:before="29"/>
        <w:rPr>
          <w:i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3252851</wp:posOffset>
            </wp:positionH>
            <wp:positionV relativeFrom="paragraph">
              <wp:posOffset>180004</wp:posOffset>
            </wp:positionV>
            <wp:extent cx="1633896" cy="112776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896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5BA5" w:rsidRDefault="00515BA5">
      <w:pPr>
        <w:pStyle w:val="Textoindependiente"/>
        <w:spacing w:before="109"/>
        <w:rPr>
          <w:i/>
        </w:rPr>
      </w:pPr>
    </w:p>
    <w:p w:rsidR="00515BA5" w:rsidRDefault="00000000">
      <w:pPr>
        <w:ind w:left="2268"/>
        <w:rPr>
          <w:b/>
          <w:sz w:val="26"/>
        </w:rPr>
      </w:pPr>
      <w:r>
        <w:rPr>
          <w:b/>
          <w:sz w:val="26"/>
        </w:rPr>
        <w:t>JOSÉ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MIGUEL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CASTRO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BASCUÑÁN</w:t>
      </w:r>
    </w:p>
    <w:p w:rsidR="00515BA5" w:rsidRDefault="00000000">
      <w:pPr>
        <w:spacing w:before="1"/>
        <w:ind w:left="2457"/>
        <w:rPr>
          <w:b/>
          <w:sz w:val="26"/>
        </w:rPr>
      </w:pPr>
      <w:r>
        <w:rPr>
          <w:b/>
          <w:sz w:val="26"/>
        </w:rPr>
        <w:t>H.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DIPUTADO DE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LA</w:t>
      </w:r>
      <w:r>
        <w:rPr>
          <w:b/>
          <w:spacing w:val="-2"/>
          <w:sz w:val="26"/>
        </w:rPr>
        <w:t xml:space="preserve"> REPÚBLICA</w:t>
      </w:r>
    </w:p>
    <w:sectPr w:rsidR="00515BA5">
      <w:pgSz w:w="12250" w:h="18720"/>
      <w:pgMar w:top="1820" w:right="1580" w:bottom="280" w:left="1600" w:header="7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1AC9" w:rsidRDefault="00031AC9">
      <w:r>
        <w:separator/>
      </w:r>
    </w:p>
  </w:endnote>
  <w:endnote w:type="continuationSeparator" w:id="0">
    <w:p w:rsidR="00031AC9" w:rsidRDefault="0003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1AC9" w:rsidRDefault="00031AC9">
      <w:r>
        <w:separator/>
      </w:r>
    </w:p>
  </w:footnote>
  <w:footnote w:type="continuationSeparator" w:id="0">
    <w:p w:rsidR="00031AC9" w:rsidRDefault="0003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5BA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51488" behindDoc="1" locked="0" layoutInCell="1" allowOverlap="1">
          <wp:simplePos x="0" y="0"/>
          <wp:positionH relativeFrom="page">
            <wp:posOffset>3550326</wp:posOffset>
          </wp:positionH>
          <wp:positionV relativeFrom="page">
            <wp:posOffset>471073</wp:posOffset>
          </wp:positionV>
          <wp:extent cx="688482" cy="68781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8482" cy="687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41024"/>
    <w:multiLevelType w:val="hybridMultilevel"/>
    <w:tmpl w:val="EE222602"/>
    <w:lvl w:ilvl="0" w:tplc="99782E46">
      <w:start w:val="1"/>
      <w:numFmt w:val="decimal"/>
      <w:lvlText w:val="%1."/>
      <w:lvlJc w:val="left"/>
      <w:pPr>
        <w:ind w:left="100" w:hanging="3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6"/>
        <w:szCs w:val="26"/>
        <w:lang w:val="es-ES" w:eastAsia="en-US" w:bidi="ar-SA"/>
      </w:rPr>
    </w:lvl>
    <w:lvl w:ilvl="1" w:tplc="B4942BE2">
      <w:numFmt w:val="bullet"/>
      <w:lvlText w:val="•"/>
      <w:lvlJc w:val="left"/>
      <w:pPr>
        <w:ind w:left="996" w:hanging="385"/>
      </w:pPr>
      <w:rPr>
        <w:rFonts w:hint="default"/>
        <w:lang w:val="es-ES" w:eastAsia="en-US" w:bidi="ar-SA"/>
      </w:rPr>
    </w:lvl>
    <w:lvl w:ilvl="2" w:tplc="C2B07F14">
      <w:numFmt w:val="bullet"/>
      <w:lvlText w:val="•"/>
      <w:lvlJc w:val="left"/>
      <w:pPr>
        <w:ind w:left="1893" w:hanging="385"/>
      </w:pPr>
      <w:rPr>
        <w:rFonts w:hint="default"/>
        <w:lang w:val="es-ES" w:eastAsia="en-US" w:bidi="ar-SA"/>
      </w:rPr>
    </w:lvl>
    <w:lvl w:ilvl="3" w:tplc="8D78B53E">
      <w:numFmt w:val="bullet"/>
      <w:lvlText w:val="•"/>
      <w:lvlJc w:val="left"/>
      <w:pPr>
        <w:ind w:left="2790" w:hanging="385"/>
      </w:pPr>
      <w:rPr>
        <w:rFonts w:hint="default"/>
        <w:lang w:val="es-ES" w:eastAsia="en-US" w:bidi="ar-SA"/>
      </w:rPr>
    </w:lvl>
    <w:lvl w:ilvl="4" w:tplc="BC0817BC">
      <w:numFmt w:val="bullet"/>
      <w:lvlText w:val="•"/>
      <w:lvlJc w:val="left"/>
      <w:pPr>
        <w:ind w:left="3687" w:hanging="385"/>
      </w:pPr>
      <w:rPr>
        <w:rFonts w:hint="default"/>
        <w:lang w:val="es-ES" w:eastAsia="en-US" w:bidi="ar-SA"/>
      </w:rPr>
    </w:lvl>
    <w:lvl w:ilvl="5" w:tplc="E38CF2E4">
      <w:numFmt w:val="bullet"/>
      <w:lvlText w:val="•"/>
      <w:lvlJc w:val="left"/>
      <w:pPr>
        <w:ind w:left="4584" w:hanging="385"/>
      </w:pPr>
      <w:rPr>
        <w:rFonts w:hint="default"/>
        <w:lang w:val="es-ES" w:eastAsia="en-US" w:bidi="ar-SA"/>
      </w:rPr>
    </w:lvl>
    <w:lvl w:ilvl="6" w:tplc="C8E6AC92">
      <w:numFmt w:val="bullet"/>
      <w:lvlText w:val="•"/>
      <w:lvlJc w:val="left"/>
      <w:pPr>
        <w:ind w:left="5480" w:hanging="385"/>
      </w:pPr>
      <w:rPr>
        <w:rFonts w:hint="default"/>
        <w:lang w:val="es-ES" w:eastAsia="en-US" w:bidi="ar-SA"/>
      </w:rPr>
    </w:lvl>
    <w:lvl w:ilvl="7" w:tplc="EFEAA656">
      <w:numFmt w:val="bullet"/>
      <w:lvlText w:val="•"/>
      <w:lvlJc w:val="left"/>
      <w:pPr>
        <w:ind w:left="6377" w:hanging="385"/>
      </w:pPr>
      <w:rPr>
        <w:rFonts w:hint="default"/>
        <w:lang w:val="es-ES" w:eastAsia="en-US" w:bidi="ar-SA"/>
      </w:rPr>
    </w:lvl>
    <w:lvl w:ilvl="8" w:tplc="AB8A4B46">
      <w:numFmt w:val="bullet"/>
      <w:lvlText w:val="•"/>
      <w:lvlJc w:val="left"/>
      <w:pPr>
        <w:ind w:left="7274" w:hanging="385"/>
      </w:pPr>
      <w:rPr>
        <w:rFonts w:hint="default"/>
        <w:lang w:val="es-ES" w:eastAsia="en-US" w:bidi="ar-SA"/>
      </w:rPr>
    </w:lvl>
  </w:abstractNum>
  <w:num w:numId="1" w16cid:durableId="14609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5BA5"/>
    <w:rsid w:val="00031AC9"/>
    <w:rsid w:val="00161E7F"/>
    <w:rsid w:val="00515BA5"/>
    <w:rsid w:val="00B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8B1C6-854F-491A-B78A-E2092BD8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0"/>
    <w:qFormat/>
    <w:pPr>
      <w:ind w:right="28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00" w:right="12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Guillermo Diaz Vallejos</cp:lastModifiedBy>
  <cp:revision>1</cp:revision>
  <dcterms:created xsi:type="dcterms:W3CDTF">2024-06-19T21:06:00Z</dcterms:created>
  <dcterms:modified xsi:type="dcterms:W3CDTF">2024-07-04T16:33:00Z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2024-06-19T00:00:00Z</vt:filetime>
  </property>
  <property fmtid="{D5CDD505-2E9C-101B-9397-08002B2CF9AE}" pid="5" name="Producer">
    <vt:lpwstr>Microsoft® Word para Microsoft 365</vt:lpwstr>
  </property>
</Properties>
</file>