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4232" w:rsidRDefault="00B94232">
      <w:pPr>
        <w:pStyle w:val="Textoindependiente"/>
        <w:spacing w:before="43"/>
        <w:rPr>
          <w:rFonts w:ascii="Times New Roman"/>
        </w:rPr>
      </w:pPr>
    </w:p>
    <w:p w:rsidR="00B94232" w:rsidRDefault="00000000">
      <w:pPr>
        <w:pStyle w:val="Ttulo1"/>
        <w:ind w:right="100"/>
        <w:jc w:val="both"/>
      </w:pPr>
      <w:r>
        <w:t>PROYECTO DE LEY QUE MODIFICA EL CÓDIGO SANITARIO ESTABLECIENDO REQUISITOS PARA LA OBTENCIÓN DEL TÍTULO DE MÉDICO CIRUJANO Y LA OBTENCIÓN DE ESPECIALIDADES MÉDICAS CON</w:t>
      </w:r>
      <w:r>
        <w:rPr>
          <w:spacing w:val="-2"/>
        </w:rPr>
        <w:t xml:space="preserve"> </w:t>
      </w:r>
      <w:r>
        <w:t>EL</w:t>
      </w:r>
      <w:r>
        <w:rPr>
          <w:spacing w:val="-2"/>
        </w:rPr>
        <w:t xml:space="preserve"> </w:t>
      </w:r>
      <w:r>
        <w:t>OBJETO</w:t>
      </w:r>
      <w:r>
        <w:rPr>
          <w:spacing w:val="-2"/>
        </w:rPr>
        <w:t xml:space="preserve"> </w:t>
      </w:r>
      <w:r>
        <w:t>DE</w:t>
      </w:r>
      <w:r>
        <w:rPr>
          <w:spacing w:val="-2"/>
        </w:rPr>
        <w:t xml:space="preserve"> </w:t>
      </w:r>
      <w:r>
        <w:t>REDUCIR</w:t>
      </w:r>
      <w:r>
        <w:rPr>
          <w:spacing w:val="-2"/>
        </w:rPr>
        <w:t xml:space="preserve"> </w:t>
      </w:r>
      <w:r>
        <w:t>LA</w:t>
      </w:r>
      <w:r>
        <w:rPr>
          <w:spacing w:val="-2"/>
        </w:rPr>
        <w:t xml:space="preserve"> </w:t>
      </w:r>
      <w:r>
        <w:t>BAJA</w:t>
      </w:r>
      <w:r>
        <w:rPr>
          <w:spacing w:val="-2"/>
        </w:rPr>
        <w:t xml:space="preserve"> </w:t>
      </w:r>
      <w:r>
        <w:t>DE</w:t>
      </w:r>
      <w:r>
        <w:rPr>
          <w:spacing w:val="-2"/>
        </w:rPr>
        <w:t xml:space="preserve"> </w:t>
      </w:r>
      <w:r>
        <w:t>PROFESIONALES</w:t>
      </w:r>
      <w:r>
        <w:rPr>
          <w:spacing w:val="-2"/>
        </w:rPr>
        <w:t xml:space="preserve"> </w:t>
      </w:r>
      <w:r>
        <w:t>MÉDICOS</w:t>
      </w:r>
      <w:r>
        <w:rPr>
          <w:spacing w:val="-2"/>
        </w:rPr>
        <w:t xml:space="preserve"> </w:t>
      </w:r>
      <w:r>
        <w:t>EN EL SERVICIO PÚBLICO DE SALUD</w:t>
      </w:r>
    </w:p>
    <w:p w:rsidR="00B94232" w:rsidRDefault="00B94232">
      <w:pPr>
        <w:pStyle w:val="Textoindependiente"/>
        <w:rPr>
          <w:b/>
        </w:rPr>
      </w:pPr>
    </w:p>
    <w:p w:rsidR="00B94232" w:rsidRDefault="00B94232">
      <w:pPr>
        <w:pStyle w:val="Textoindependiente"/>
        <w:rPr>
          <w:b/>
        </w:rPr>
      </w:pPr>
    </w:p>
    <w:p w:rsidR="00B94232" w:rsidRDefault="00B94232">
      <w:pPr>
        <w:pStyle w:val="Textoindependiente"/>
        <w:spacing w:before="1"/>
        <w:rPr>
          <w:b/>
        </w:rPr>
      </w:pPr>
    </w:p>
    <w:p w:rsidR="00B94232" w:rsidRDefault="00000000">
      <w:pPr>
        <w:spacing w:before="1"/>
        <w:ind w:left="119"/>
        <w:rPr>
          <w:b/>
          <w:sz w:val="24"/>
        </w:rPr>
      </w:pPr>
      <w:r>
        <w:rPr>
          <w:b/>
          <w:spacing w:val="-2"/>
          <w:sz w:val="24"/>
        </w:rPr>
        <w:t>FUNDAMENTOS.</w:t>
      </w:r>
    </w:p>
    <w:p w:rsidR="00B94232" w:rsidRDefault="00B94232">
      <w:pPr>
        <w:pStyle w:val="Textoindependiente"/>
        <w:rPr>
          <w:b/>
        </w:rPr>
      </w:pPr>
    </w:p>
    <w:p w:rsidR="00B94232" w:rsidRDefault="00000000">
      <w:pPr>
        <w:pStyle w:val="Textoindependiente"/>
        <w:ind w:left="119" w:right="100"/>
        <w:jc w:val="both"/>
      </w:pPr>
      <w:r>
        <w:t>El</w:t>
      </w:r>
      <w:r>
        <w:rPr>
          <w:spacing w:val="-15"/>
        </w:rPr>
        <w:t xml:space="preserve"> </w:t>
      </w:r>
      <w:r>
        <w:t>Código</w:t>
      </w:r>
      <w:r>
        <w:rPr>
          <w:spacing w:val="-15"/>
        </w:rPr>
        <w:t xml:space="preserve"> </w:t>
      </w:r>
      <w:r>
        <w:t>Sanitario</w:t>
      </w:r>
      <w:r>
        <w:rPr>
          <w:spacing w:val="-15"/>
        </w:rPr>
        <w:t xml:space="preserve"> </w:t>
      </w:r>
      <w:r>
        <w:t>vigente</w:t>
      </w:r>
      <w:r>
        <w:rPr>
          <w:spacing w:val="-15"/>
        </w:rPr>
        <w:t xml:space="preserve"> </w:t>
      </w:r>
      <w:r>
        <w:t>establece</w:t>
      </w:r>
      <w:r>
        <w:rPr>
          <w:spacing w:val="-15"/>
        </w:rPr>
        <w:t xml:space="preserve"> </w:t>
      </w:r>
      <w:r>
        <w:t>en</w:t>
      </w:r>
      <w:r>
        <w:rPr>
          <w:spacing w:val="-15"/>
        </w:rPr>
        <w:t xml:space="preserve"> </w:t>
      </w:r>
      <w:r>
        <w:t>su</w:t>
      </w:r>
      <w:r>
        <w:rPr>
          <w:spacing w:val="-15"/>
        </w:rPr>
        <w:t xml:space="preserve"> </w:t>
      </w:r>
      <w:r>
        <w:t>artículo</w:t>
      </w:r>
      <w:r>
        <w:rPr>
          <w:spacing w:val="-15"/>
        </w:rPr>
        <w:t xml:space="preserve"> </w:t>
      </w:r>
      <w:r>
        <w:t>112</w:t>
      </w:r>
      <w:r>
        <w:rPr>
          <w:spacing w:val="-15"/>
        </w:rPr>
        <w:t xml:space="preserve"> </w:t>
      </w:r>
      <w:r>
        <w:t>que</w:t>
      </w:r>
      <w:r>
        <w:rPr>
          <w:spacing w:val="-15"/>
        </w:rPr>
        <w:t xml:space="preserve"> </w:t>
      </w:r>
      <w:r>
        <w:t>sólo</w:t>
      </w:r>
      <w:r>
        <w:rPr>
          <w:spacing w:val="-15"/>
        </w:rPr>
        <w:t xml:space="preserve"> </w:t>
      </w:r>
      <w:r>
        <w:t>podrán</w:t>
      </w:r>
      <w:r>
        <w:rPr>
          <w:spacing w:val="-15"/>
        </w:rPr>
        <w:t xml:space="preserve"> </w:t>
      </w:r>
      <w:r>
        <w:t>desempeñar actividades propias de la medicina, odontología, química y farmacia u otras relacionadas con la conservación y restablecimiento de la salud, quienes poseen el título respectivo otorgado por universidades reconocidas por el Estado y estén habilitados legalmente para el ejercicio de sus profesiones. Junto con ello, la ley N°20.261, establece que los egresados de distintas escuelas de medicina deben realizar un examen teórico-práctico de medicina general (EUNACOM), el cual es administrado por la Asociación de Facultades de Medicina de Chile y que de aprobarse, permite al médico ejercer la medicina general en el sistema público.</w:t>
      </w:r>
    </w:p>
    <w:p w:rsidR="00B94232" w:rsidRDefault="00B94232">
      <w:pPr>
        <w:pStyle w:val="Textoindependiente"/>
        <w:spacing w:before="5"/>
      </w:pPr>
    </w:p>
    <w:p w:rsidR="00B94232" w:rsidRDefault="00000000">
      <w:pPr>
        <w:pStyle w:val="Textoindependiente"/>
        <w:spacing w:line="237" w:lineRule="auto"/>
        <w:ind w:left="119" w:right="100"/>
        <w:jc w:val="both"/>
      </w:pPr>
      <w:r>
        <w:t>Sin</w:t>
      </w:r>
      <w:r>
        <w:rPr>
          <w:spacing w:val="-4"/>
        </w:rPr>
        <w:t xml:space="preserve"> </w:t>
      </w:r>
      <w:r>
        <w:t>embargo,</w:t>
      </w:r>
      <w:r>
        <w:rPr>
          <w:spacing w:val="-4"/>
        </w:rPr>
        <w:t xml:space="preserve"> </w:t>
      </w:r>
      <w:r>
        <w:t>esto</w:t>
      </w:r>
      <w:r>
        <w:rPr>
          <w:spacing w:val="-4"/>
        </w:rPr>
        <w:t xml:space="preserve"> </w:t>
      </w:r>
      <w:r>
        <w:t>no</w:t>
      </w:r>
      <w:r>
        <w:rPr>
          <w:spacing w:val="-4"/>
        </w:rPr>
        <w:t xml:space="preserve"> </w:t>
      </w:r>
      <w:r>
        <w:t>ha</w:t>
      </w:r>
      <w:r>
        <w:rPr>
          <w:spacing w:val="-4"/>
        </w:rPr>
        <w:t xml:space="preserve"> </w:t>
      </w:r>
      <w:r>
        <w:t>sido</w:t>
      </w:r>
      <w:r>
        <w:rPr>
          <w:spacing w:val="-4"/>
        </w:rPr>
        <w:t xml:space="preserve"> </w:t>
      </w:r>
      <w:r>
        <w:t>suficiente</w:t>
      </w:r>
      <w:r>
        <w:rPr>
          <w:spacing w:val="-4"/>
        </w:rPr>
        <w:t xml:space="preserve"> </w:t>
      </w:r>
      <w:r>
        <w:t>para</w:t>
      </w:r>
      <w:r>
        <w:rPr>
          <w:spacing w:val="-4"/>
        </w:rPr>
        <w:t xml:space="preserve"> </w:t>
      </w:r>
      <w:r>
        <w:t>afrontar</w:t>
      </w:r>
      <w:r>
        <w:rPr>
          <w:spacing w:val="-4"/>
        </w:rPr>
        <w:t xml:space="preserve"> </w:t>
      </w:r>
      <w:r>
        <w:t>la</w:t>
      </w:r>
      <w:r>
        <w:rPr>
          <w:spacing w:val="-4"/>
        </w:rPr>
        <w:t xml:space="preserve"> </w:t>
      </w:r>
      <w:r>
        <w:t>crisis</w:t>
      </w:r>
      <w:r>
        <w:rPr>
          <w:spacing w:val="-4"/>
        </w:rPr>
        <w:t xml:space="preserve"> </w:t>
      </w:r>
      <w:r>
        <w:t>en</w:t>
      </w:r>
      <w:r>
        <w:rPr>
          <w:spacing w:val="-4"/>
        </w:rPr>
        <w:t xml:space="preserve"> </w:t>
      </w:r>
      <w:r>
        <w:t>materia</w:t>
      </w:r>
      <w:r>
        <w:rPr>
          <w:spacing w:val="-4"/>
        </w:rPr>
        <w:t xml:space="preserve"> </w:t>
      </w:r>
      <w:r>
        <w:t>de</w:t>
      </w:r>
      <w:r>
        <w:rPr>
          <w:spacing w:val="-4"/>
        </w:rPr>
        <w:t xml:space="preserve"> </w:t>
      </w:r>
      <w:r>
        <w:t>acceso</w:t>
      </w:r>
      <w:r>
        <w:rPr>
          <w:spacing w:val="-4"/>
        </w:rPr>
        <w:t xml:space="preserve"> </w:t>
      </w:r>
      <w:r>
        <w:t>a la salud pública en nuestro país, puesto que a julio de 2023, existía en nuestro país un déficit cercano a 11 mil médicos a nivel nacional</w:t>
      </w:r>
      <w:r>
        <w:rPr>
          <w:position w:val="7"/>
          <w:sz w:val="14"/>
        </w:rPr>
        <w:t>1</w:t>
      </w:r>
      <w:r>
        <w:t>.</w:t>
      </w:r>
    </w:p>
    <w:p w:rsidR="00B94232" w:rsidRDefault="00B94232">
      <w:pPr>
        <w:pStyle w:val="Textoindependiente"/>
        <w:spacing w:before="3"/>
      </w:pPr>
    </w:p>
    <w:p w:rsidR="00B94232" w:rsidRDefault="00000000">
      <w:pPr>
        <w:pStyle w:val="Textoindependiente"/>
        <w:ind w:left="119" w:right="100"/>
        <w:jc w:val="both"/>
      </w:pPr>
      <w:r>
        <w:t>La</w:t>
      </w:r>
      <w:r>
        <w:rPr>
          <w:spacing w:val="-5"/>
        </w:rPr>
        <w:t xml:space="preserve"> </w:t>
      </w:r>
      <w:r>
        <w:t>crisis</w:t>
      </w:r>
      <w:r>
        <w:rPr>
          <w:spacing w:val="-5"/>
        </w:rPr>
        <w:t xml:space="preserve"> </w:t>
      </w:r>
      <w:r>
        <w:t>en</w:t>
      </w:r>
      <w:r>
        <w:rPr>
          <w:spacing w:val="-5"/>
        </w:rPr>
        <w:t xml:space="preserve"> </w:t>
      </w:r>
      <w:r>
        <w:t>salud</w:t>
      </w:r>
      <w:r>
        <w:rPr>
          <w:spacing w:val="-5"/>
        </w:rPr>
        <w:t xml:space="preserve"> </w:t>
      </w:r>
      <w:r>
        <w:t>pública</w:t>
      </w:r>
      <w:r>
        <w:rPr>
          <w:spacing w:val="-5"/>
        </w:rPr>
        <w:t xml:space="preserve"> </w:t>
      </w:r>
      <w:r>
        <w:t>en</w:t>
      </w:r>
      <w:r>
        <w:rPr>
          <w:spacing w:val="-5"/>
        </w:rPr>
        <w:t xml:space="preserve"> </w:t>
      </w:r>
      <w:r>
        <w:t>Chile</w:t>
      </w:r>
      <w:r>
        <w:rPr>
          <w:spacing w:val="-5"/>
        </w:rPr>
        <w:t xml:space="preserve"> </w:t>
      </w:r>
      <w:r>
        <w:t>es</w:t>
      </w:r>
      <w:r>
        <w:rPr>
          <w:spacing w:val="-5"/>
        </w:rPr>
        <w:t xml:space="preserve"> </w:t>
      </w:r>
      <w:r>
        <w:t>un</w:t>
      </w:r>
      <w:r>
        <w:rPr>
          <w:spacing w:val="-5"/>
        </w:rPr>
        <w:t xml:space="preserve"> </w:t>
      </w:r>
      <w:r>
        <w:t>fenómeno</w:t>
      </w:r>
      <w:r>
        <w:rPr>
          <w:spacing w:val="-5"/>
        </w:rPr>
        <w:t xml:space="preserve"> </w:t>
      </w:r>
      <w:r>
        <w:t>complejo</w:t>
      </w:r>
      <w:r>
        <w:rPr>
          <w:spacing w:val="-5"/>
        </w:rPr>
        <w:t xml:space="preserve"> </w:t>
      </w:r>
      <w:r>
        <w:t>que</w:t>
      </w:r>
      <w:r>
        <w:rPr>
          <w:spacing w:val="-5"/>
        </w:rPr>
        <w:t xml:space="preserve"> </w:t>
      </w:r>
      <w:r>
        <w:t>se</w:t>
      </w:r>
      <w:r>
        <w:rPr>
          <w:spacing w:val="-5"/>
        </w:rPr>
        <w:t xml:space="preserve"> </w:t>
      </w:r>
      <w:r>
        <w:t>ha</w:t>
      </w:r>
      <w:r>
        <w:rPr>
          <w:spacing w:val="-5"/>
        </w:rPr>
        <w:t xml:space="preserve"> </w:t>
      </w:r>
      <w:r>
        <w:t>intensificado en</w:t>
      </w:r>
      <w:r>
        <w:rPr>
          <w:spacing w:val="-9"/>
        </w:rPr>
        <w:t xml:space="preserve"> </w:t>
      </w:r>
      <w:r>
        <w:t>las</w:t>
      </w:r>
      <w:r>
        <w:rPr>
          <w:spacing w:val="-9"/>
        </w:rPr>
        <w:t xml:space="preserve"> </w:t>
      </w:r>
      <w:r>
        <w:t>últimas</w:t>
      </w:r>
      <w:r>
        <w:rPr>
          <w:spacing w:val="-9"/>
        </w:rPr>
        <w:t xml:space="preserve"> </w:t>
      </w:r>
      <w:r>
        <w:t>décadas</w:t>
      </w:r>
      <w:r>
        <w:rPr>
          <w:spacing w:val="-9"/>
        </w:rPr>
        <w:t xml:space="preserve"> </w:t>
      </w:r>
      <w:r>
        <w:t>debido</w:t>
      </w:r>
      <w:r>
        <w:rPr>
          <w:spacing w:val="-9"/>
        </w:rPr>
        <w:t xml:space="preserve"> </w:t>
      </w:r>
      <w:r>
        <w:t>a</w:t>
      </w:r>
      <w:r>
        <w:rPr>
          <w:spacing w:val="-9"/>
        </w:rPr>
        <w:t xml:space="preserve"> </w:t>
      </w:r>
      <w:r>
        <w:t>la</w:t>
      </w:r>
      <w:r>
        <w:rPr>
          <w:spacing w:val="-9"/>
        </w:rPr>
        <w:t xml:space="preserve"> </w:t>
      </w:r>
      <w:r>
        <w:t>escasez</w:t>
      </w:r>
      <w:r>
        <w:rPr>
          <w:spacing w:val="-9"/>
        </w:rPr>
        <w:t xml:space="preserve"> </w:t>
      </w:r>
      <w:r>
        <w:t>de</w:t>
      </w:r>
      <w:r>
        <w:rPr>
          <w:spacing w:val="-9"/>
        </w:rPr>
        <w:t xml:space="preserve"> </w:t>
      </w:r>
      <w:r>
        <w:t>médicos</w:t>
      </w:r>
      <w:r>
        <w:rPr>
          <w:spacing w:val="-9"/>
        </w:rPr>
        <w:t xml:space="preserve"> </w:t>
      </w:r>
      <w:r>
        <w:t>y</w:t>
      </w:r>
      <w:r>
        <w:rPr>
          <w:spacing w:val="-9"/>
        </w:rPr>
        <w:t xml:space="preserve"> </w:t>
      </w:r>
      <w:r>
        <w:t>especialistas,</w:t>
      </w:r>
      <w:r>
        <w:rPr>
          <w:spacing w:val="-9"/>
        </w:rPr>
        <w:t xml:space="preserve"> </w:t>
      </w:r>
      <w:r>
        <w:t>especialmente en las regiones más apartadas del país. Esta situación ha generado un déficit en la atención</w:t>
      </w:r>
      <w:r>
        <w:rPr>
          <w:spacing w:val="-9"/>
        </w:rPr>
        <w:t xml:space="preserve"> </w:t>
      </w:r>
      <w:r>
        <w:t>médica</w:t>
      </w:r>
      <w:r>
        <w:rPr>
          <w:spacing w:val="-9"/>
        </w:rPr>
        <w:t xml:space="preserve"> </w:t>
      </w:r>
      <w:r>
        <w:t>que</w:t>
      </w:r>
      <w:r>
        <w:rPr>
          <w:spacing w:val="-9"/>
        </w:rPr>
        <w:t xml:space="preserve"> </w:t>
      </w:r>
      <w:r>
        <w:t>afecta</w:t>
      </w:r>
      <w:r>
        <w:rPr>
          <w:spacing w:val="-9"/>
        </w:rPr>
        <w:t xml:space="preserve"> </w:t>
      </w:r>
      <w:r>
        <w:t>de</w:t>
      </w:r>
      <w:r>
        <w:rPr>
          <w:spacing w:val="-9"/>
        </w:rPr>
        <w:t xml:space="preserve"> </w:t>
      </w:r>
      <w:r>
        <w:t>manera</w:t>
      </w:r>
      <w:r>
        <w:rPr>
          <w:spacing w:val="-9"/>
        </w:rPr>
        <w:t xml:space="preserve"> </w:t>
      </w:r>
      <w:r>
        <w:t>significativa</w:t>
      </w:r>
      <w:r>
        <w:rPr>
          <w:spacing w:val="-9"/>
        </w:rPr>
        <w:t xml:space="preserve"> </w:t>
      </w:r>
      <w:r>
        <w:t>a</w:t>
      </w:r>
      <w:r>
        <w:rPr>
          <w:spacing w:val="-9"/>
        </w:rPr>
        <w:t xml:space="preserve"> </w:t>
      </w:r>
      <w:r>
        <w:t>la</w:t>
      </w:r>
      <w:r>
        <w:rPr>
          <w:spacing w:val="-9"/>
        </w:rPr>
        <w:t xml:space="preserve"> </w:t>
      </w:r>
      <w:r>
        <w:t>población,</w:t>
      </w:r>
      <w:r>
        <w:rPr>
          <w:spacing w:val="-9"/>
        </w:rPr>
        <w:t xml:space="preserve"> </w:t>
      </w:r>
      <w:r>
        <w:t>comprometiendo la calidad y accesibilidad de los servicios de salud. La distribución desigual de profesionales médicos ha exacerbado esta problemática, evidenciando la necesidad de implementar medidas que incentiven la presencia de médicos en el sistema público de salud.</w:t>
      </w:r>
    </w:p>
    <w:p w:rsidR="00B94232" w:rsidRDefault="00000000">
      <w:pPr>
        <w:pStyle w:val="Textoindependiente"/>
        <w:spacing w:before="108"/>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255707</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D8DB48" id="Graphic 2" o:spid="_x0000_s1026" style="position:absolute;margin-left:84.95pt;margin-top:20.1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" path="m1828800,l,,,9143r1828800,l1828800,xe" fillcolor="black" stroked="f">
                <v:path arrowok="t"/>
                <w10:wrap type="topAndBottom" anchorx="page"/>
              </v:shape>
            </w:pict>
          </mc:Fallback>
        </mc:AlternateContent>
      </w:r>
    </w:p>
    <w:p w:rsidR="00B94232" w:rsidRDefault="00000000">
      <w:pPr>
        <w:spacing w:before="121" w:line="242" w:lineRule="auto"/>
        <w:ind w:left="119" w:right="815"/>
        <w:rPr>
          <w:sz w:val="20"/>
        </w:rPr>
      </w:pPr>
      <w:r>
        <w:rPr>
          <w:position w:val="5"/>
          <w:sz w:val="12"/>
        </w:rPr>
        <w:t>1</w:t>
      </w:r>
      <w:r>
        <w:rPr>
          <w:spacing w:val="13"/>
          <w:position w:val="5"/>
          <w:sz w:val="12"/>
        </w:rPr>
        <w:t xml:space="preserve"> </w:t>
      </w:r>
      <w:r>
        <w:rPr>
          <w:sz w:val="20"/>
        </w:rPr>
        <w:t>h#ps://</w:t>
      </w:r>
      <w:hyperlink r:id="rId7">
        <w:r>
          <w:rPr>
            <w:sz w:val="20"/>
          </w:rPr>
          <w:t>www.meganoticias.cl/nacional/418612-falta-de-medicos-en-chile-escasez-de-11-mil-</w:t>
        </w:r>
      </w:hyperlink>
      <w:r>
        <w:rPr>
          <w:sz w:val="20"/>
        </w:rPr>
        <w:t xml:space="preserve"> </w:t>
      </w:r>
      <w:r>
        <w:rPr>
          <w:spacing w:val="-2"/>
          <w:sz w:val="20"/>
        </w:rPr>
        <w:t>doctores-03-07-2023.html</w:t>
      </w:r>
    </w:p>
    <w:p w:rsidR="00B94232" w:rsidRDefault="00B94232">
      <w:pPr>
        <w:spacing w:line="242" w:lineRule="auto"/>
        <w:rPr>
          <w:sz w:val="20"/>
        </w:rPr>
        <w:sectPr w:rsidR="00B94232">
          <w:headerReference w:type="default" r:id="rId8"/>
          <w:type w:val="continuous"/>
          <w:pgSz w:w="12240" w:h="15840"/>
          <w:pgMar w:top="2660" w:right="1600" w:bottom="280" w:left="1580" w:header="708" w:footer="0" w:gutter="0"/>
          <w:pgNumType w:start="1"/>
          <w:cols w:space="720"/>
        </w:sectPr>
      </w:pPr>
    </w:p>
    <w:p w:rsidR="00B94232" w:rsidRDefault="00B94232">
      <w:pPr>
        <w:pStyle w:val="Textoindependiente"/>
        <w:spacing w:before="321"/>
      </w:pPr>
    </w:p>
    <w:p w:rsidR="00B94232" w:rsidRDefault="00000000">
      <w:pPr>
        <w:pStyle w:val="Textoindependiente"/>
        <w:spacing w:before="1"/>
        <w:ind w:left="119" w:right="100"/>
        <w:jc w:val="both"/>
      </w:pPr>
      <w:r>
        <w:t>Es en ese contexto que al igual como se establece en el artículo 523 del Código Orgánico de Tribunales, al indicar los requisitos para obtener el título de abogado, se indica que es imprescindible realizar una práctica profesional al servicio de comunidad. Este requisito asegura que los nuevos profesionales, en este caso abogados, adquieran experiencia práctica y comprendan de manera directa las dinámicas del ejercicio profesional en el sistema judicial chileno, supliendo una necesidad social de acceso a la justicia sobre todo en las personas con menores recursos. Es así como esta experiencia de años en nuestro país, con su consiguiente este</w:t>
      </w:r>
      <w:r>
        <w:rPr>
          <w:spacing w:val="-8"/>
        </w:rPr>
        <w:t xml:space="preserve"> </w:t>
      </w:r>
      <w:r>
        <w:t>enfoque</w:t>
      </w:r>
      <w:r>
        <w:rPr>
          <w:spacing w:val="-8"/>
        </w:rPr>
        <w:t xml:space="preserve"> </w:t>
      </w:r>
      <w:r>
        <w:t>formativo,</w:t>
      </w:r>
      <w:r>
        <w:rPr>
          <w:spacing w:val="-8"/>
        </w:rPr>
        <w:t xml:space="preserve"> </w:t>
      </w:r>
      <w:r>
        <w:t>podría</w:t>
      </w:r>
      <w:r>
        <w:rPr>
          <w:spacing w:val="-8"/>
        </w:rPr>
        <w:t xml:space="preserve"> </w:t>
      </w:r>
      <w:r>
        <w:t>ser</w:t>
      </w:r>
      <w:r>
        <w:rPr>
          <w:spacing w:val="-8"/>
        </w:rPr>
        <w:t xml:space="preserve"> </w:t>
      </w:r>
      <w:r>
        <w:t>adaptado</w:t>
      </w:r>
      <w:r>
        <w:rPr>
          <w:spacing w:val="-8"/>
        </w:rPr>
        <w:t xml:space="preserve"> </w:t>
      </w:r>
      <w:r>
        <w:t>al</w:t>
      </w:r>
      <w:r>
        <w:rPr>
          <w:spacing w:val="-8"/>
        </w:rPr>
        <w:t xml:space="preserve"> </w:t>
      </w:r>
      <w:r>
        <w:t>ámbito</w:t>
      </w:r>
      <w:r>
        <w:rPr>
          <w:spacing w:val="-8"/>
        </w:rPr>
        <w:t xml:space="preserve"> </w:t>
      </w:r>
      <w:r>
        <w:t>de</w:t>
      </w:r>
      <w:r>
        <w:rPr>
          <w:spacing w:val="-8"/>
        </w:rPr>
        <w:t xml:space="preserve"> </w:t>
      </w:r>
      <w:r>
        <w:t>la</w:t>
      </w:r>
      <w:r>
        <w:rPr>
          <w:spacing w:val="-8"/>
        </w:rPr>
        <w:t xml:space="preserve"> </w:t>
      </w:r>
      <w:r>
        <w:t>medicina,</w:t>
      </w:r>
      <w:r>
        <w:rPr>
          <w:spacing w:val="-8"/>
        </w:rPr>
        <w:t xml:space="preserve"> </w:t>
      </w:r>
      <w:r>
        <w:t xml:space="preserve">proponiendo una práctica profesional obligatoria en el sistema público de salud para los estudiantes de medicina como un requisito para la obtención de su título </w:t>
      </w:r>
      <w:r>
        <w:rPr>
          <w:spacing w:val="-2"/>
        </w:rPr>
        <w:t>profesional.</w:t>
      </w:r>
    </w:p>
    <w:p w:rsidR="00B94232" w:rsidRDefault="00B94232">
      <w:pPr>
        <w:pStyle w:val="Textoindependiente"/>
      </w:pPr>
    </w:p>
    <w:p w:rsidR="00B94232" w:rsidRDefault="00000000">
      <w:pPr>
        <w:pStyle w:val="Textoindependiente"/>
        <w:ind w:left="119" w:right="100"/>
        <w:jc w:val="both"/>
      </w:pPr>
      <w:r>
        <w:t>La implementación de una práctica profesional de 6 meses en el sistema público de salud permitiría a los futuros médicos adquirir experiencia en un entorno real, enfrentándose a las condiciones y desafíos propios del sistema público. Esta inmersión práctica contribuiría a formar profesionales más capacitados y sensibilizados con las necesidades de la población que depende de la atención médica</w:t>
      </w:r>
      <w:r>
        <w:rPr>
          <w:spacing w:val="-15"/>
        </w:rPr>
        <w:t xml:space="preserve"> </w:t>
      </w:r>
      <w:r>
        <w:t>pública.</w:t>
      </w:r>
      <w:r>
        <w:rPr>
          <w:spacing w:val="-15"/>
        </w:rPr>
        <w:t xml:space="preserve"> </w:t>
      </w:r>
      <w:r>
        <w:t>Además,</w:t>
      </w:r>
      <w:r>
        <w:rPr>
          <w:spacing w:val="-15"/>
        </w:rPr>
        <w:t xml:space="preserve"> </w:t>
      </w:r>
      <w:r>
        <w:t>esta</w:t>
      </w:r>
      <w:r>
        <w:rPr>
          <w:spacing w:val="-15"/>
        </w:rPr>
        <w:t xml:space="preserve"> </w:t>
      </w:r>
      <w:r>
        <w:t>medida</w:t>
      </w:r>
      <w:r>
        <w:rPr>
          <w:spacing w:val="-15"/>
        </w:rPr>
        <w:t xml:space="preserve"> </w:t>
      </w:r>
      <w:r>
        <w:t>podría</w:t>
      </w:r>
      <w:r>
        <w:rPr>
          <w:spacing w:val="-15"/>
        </w:rPr>
        <w:t xml:space="preserve"> </w:t>
      </w:r>
      <w:r>
        <w:t>ayudar</w:t>
      </w:r>
      <w:r>
        <w:rPr>
          <w:spacing w:val="-15"/>
        </w:rPr>
        <w:t xml:space="preserve"> </w:t>
      </w:r>
      <w:r>
        <w:t>a</w:t>
      </w:r>
      <w:r>
        <w:rPr>
          <w:spacing w:val="-15"/>
        </w:rPr>
        <w:t xml:space="preserve"> </w:t>
      </w:r>
      <w:r>
        <w:t>mitigar</w:t>
      </w:r>
      <w:r>
        <w:rPr>
          <w:spacing w:val="-15"/>
        </w:rPr>
        <w:t xml:space="preserve"> </w:t>
      </w:r>
      <w:r>
        <w:t>la</w:t>
      </w:r>
      <w:r>
        <w:rPr>
          <w:spacing w:val="-15"/>
        </w:rPr>
        <w:t xml:space="preserve"> </w:t>
      </w:r>
      <w:r>
        <w:t>escasez</w:t>
      </w:r>
      <w:r>
        <w:rPr>
          <w:spacing w:val="-15"/>
        </w:rPr>
        <w:t xml:space="preserve"> </w:t>
      </w:r>
      <w:r>
        <w:t>de</w:t>
      </w:r>
      <w:r>
        <w:rPr>
          <w:spacing w:val="-15"/>
        </w:rPr>
        <w:t xml:space="preserve"> </w:t>
      </w:r>
      <w:r>
        <w:t>médicos en las regiones, incentivando la distribución equitativa de profesionales y mejorando la calidad del servicio ofrecido.</w:t>
      </w:r>
    </w:p>
    <w:p w:rsidR="00B94232" w:rsidRDefault="00000000">
      <w:pPr>
        <w:pStyle w:val="Textoindependiente"/>
        <w:spacing w:before="323"/>
        <w:ind w:left="119" w:right="100"/>
        <w:jc w:val="both"/>
      </w:pPr>
      <w:r>
        <w:t>Es fundamental considerar que la experiencia adquirida durante la práctica profesional en el sistema público de salud dotaría a los médicos de habilidades y conocimientos prácticos que no se pueden obtener exclusivamente en un entorno académico ni en muchas de las experiencias clínicas propias del pregrado. Lo anterior, pues la interacción directa con pacientes de diversa complejidad y la colaboración</w:t>
      </w:r>
      <w:r>
        <w:rPr>
          <w:spacing w:val="-13"/>
        </w:rPr>
        <w:t xml:space="preserve"> </w:t>
      </w:r>
      <w:r>
        <w:t>con</w:t>
      </w:r>
      <w:r>
        <w:rPr>
          <w:spacing w:val="-13"/>
        </w:rPr>
        <w:t xml:space="preserve"> </w:t>
      </w:r>
      <w:r>
        <w:t>otros</w:t>
      </w:r>
      <w:r>
        <w:rPr>
          <w:spacing w:val="-13"/>
        </w:rPr>
        <w:t xml:space="preserve"> </w:t>
      </w:r>
      <w:r>
        <w:t>profesionales</w:t>
      </w:r>
      <w:r>
        <w:rPr>
          <w:spacing w:val="-13"/>
        </w:rPr>
        <w:t xml:space="preserve"> </w:t>
      </w:r>
      <w:r>
        <w:t>de</w:t>
      </w:r>
      <w:r>
        <w:rPr>
          <w:spacing w:val="-13"/>
        </w:rPr>
        <w:t xml:space="preserve"> </w:t>
      </w:r>
      <w:r>
        <w:t>la</w:t>
      </w:r>
      <w:r>
        <w:rPr>
          <w:spacing w:val="-13"/>
        </w:rPr>
        <w:t xml:space="preserve"> </w:t>
      </w:r>
      <w:r>
        <w:t>salud</w:t>
      </w:r>
      <w:r>
        <w:rPr>
          <w:spacing w:val="-13"/>
        </w:rPr>
        <w:t xml:space="preserve"> </w:t>
      </w:r>
      <w:r>
        <w:t>en</w:t>
      </w:r>
      <w:r>
        <w:rPr>
          <w:spacing w:val="-13"/>
        </w:rPr>
        <w:t xml:space="preserve"> </w:t>
      </w:r>
      <w:r>
        <w:t>un</w:t>
      </w:r>
      <w:r>
        <w:rPr>
          <w:spacing w:val="-13"/>
        </w:rPr>
        <w:t xml:space="preserve"> </w:t>
      </w:r>
      <w:r>
        <w:t>contexto</w:t>
      </w:r>
      <w:r>
        <w:rPr>
          <w:spacing w:val="-13"/>
        </w:rPr>
        <w:t xml:space="preserve"> </w:t>
      </w:r>
      <w:r>
        <w:t>público</w:t>
      </w:r>
      <w:r>
        <w:rPr>
          <w:spacing w:val="-13"/>
        </w:rPr>
        <w:t xml:space="preserve"> </w:t>
      </w:r>
      <w:r>
        <w:t xml:space="preserve">enriquecería su formación, preparándolos mejor para enfrentar los desafíos de su futura carrera </w:t>
      </w:r>
      <w:r>
        <w:rPr>
          <w:spacing w:val="-2"/>
        </w:rPr>
        <w:t>profesional.</w:t>
      </w:r>
    </w:p>
    <w:p w:rsidR="00B94232" w:rsidRDefault="00000000">
      <w:pPr>
        <w:pStyle w:val="Textoindependiente"/>
        <w:spacing w:before="323"/>
        <w:ind w:left="119" w:right="100"/>
        <w:jc w:val="both"/>
      </w:pPr>
      <w:r>
        <w:t>La exigencia de una práctica profesional en el sistema público de salud también podría fomentar un sentido de responsabilidad social en los futuros médicos. Al trabajar</w:t>
      </w:r>
      <w:r>
        <w:rPr>
          <w:spacing w:val="18"/>
        </w:rPr>
        <w:t xml:space="preserve"> </w:t>
      </w:r>
      <w:r>
        <w:t>en</w:t>
      </w:r>
      <w:r>
        <w:rPr>
          <w:spacing w:val="19"/>
        </w:rPr>
        <w:t xml:space="preserve"> </w:t>
      </w:r>
      <w:r>
        <w:t>comunidades</w:t>
      </w:r>
      <w:r>
        <w:rPr>
          <w:spacing w:val="19"/>
        </w:rPr>
        <w:t xml:space="preserve"> </w:t>
      </w:r>
      <w:r>
        <w:t>vulnerables</w:t>
      </w:r>
      <w:r>
        <w:rPr>
          <w:spacing w:val="18"/>
        </w:rPr>
        <w:t xml:space="preserve"> </w:t>
      </w:r>
      <w:r>
        <w:t>y</w:t>
      </w:r>
      <w:r>
        <w:rPr>
          <w:spacing w:val="19"/>
        </w:rPr>
        <w:t xml:space="preserve"> </w:t>
      </w:r>
      <w:r>
        <w:t>regiones</w:t>
      </w:r>
      <w:r>
        <w:rPr>
          <w:spacing w:val="19"/>
        </w:rPr>
        <w:t xml:space="preserve"> </w:t>
      </w:r>
      <w:r>
        <w:t>con</w:t>
      </w:r>
      <w:r>
        <w:rPr>
          <w:spacing w:val="19"/>
        </w:rPr>
        <w:t xml:space="preserve"> </w:t>
      </w:r>
      <w:r>
        <w:t>déficit</w:t>
      </w:r>
      <w:r>
        <w:rPr>
          <w:spacing w:val="18"/>
        </w:rPr>
        <w:t xml:space="preserve"> </w:t>
      </w:r>
      <w:r>
        <w:t>de</w:t>
      </w:r>
      <w:r>
        <w:rPr>
          <w:spacing w:val="19"/>
        </w:rPr>
        <w:t xml:space="preserve"> </w:t>
      </w:r>
      <w:r>
        <w:t>profesionales</w:t>
      </w:r>
      <w:r>
        <w:rPr>
          <w:spacing w:val="19"/>
        </w:rPr>
        <w:t xml:space="preserve"> </w:t>
      </w:r>
      <w:r>
        <w:t>de</w:t>
      </w:r>
      <w:r>
        <w:rPr>
          <w:spacing w:val="19"/>
        </w:rPr>
        <w:t xml:space="preserve"> </w:t>
      </w:r>
      <w:r>
        <w:rPr>
          <w:spacing w:val="-5"/>
        </w:rPr>
        <w:t>la</w:t>
      </w:r>
    </w:p>
    <w:p w:rsidR="00B94232" w:rsidRDefault="00B94232">
      <w:pPr>
        <w:jc w:val="both"/>
        <w:sectPr w:rsidR="00B94232">
          <w:pgSz w:w="12240" w:h="15840"/>
          <w:pgMar w:top="2660" w:right="1600" w:bottom="280" w:left="1580" w:header="708" w:footer="0" w:gutter="0"/>
          <w:cols w:space="720"/>
        </w:sectPr>
      </w:pPr>
    </w:p>
    <w:p w:rsidR="00B94232" w:rsidRDefault="00000000">
      <w:pPr>
        <w:pStyle w:val="Textoindependiente"/>
        <w:spacing w:before="319"/>
        <w:ind w:left="119" w:right="100"/>
        <w:jc w:val="both"/>
      </w:pPr>
      <w:r>
        <w:lastRenderedPageBreak/>
        <w:t>salud, los estudiantes de medicina desarrollarían una mayor conciencia sobre las desigualdades en el acceso a la atención médica y se sentirían más comprometidos con la tarea de mejorar el sistema de salud del país.</w:t>
      </w:r>
    </w:p>
    <w:p w:rsidR="00B94232" w:rsidRDefault="00B94232">
      <w:pPr>
        <w:pStyle w:val="Textoindependiente"/>
        <w:spacing w:before="1"/>
      </w:pPr>
    </w:p>
    <w:p w:rsidR="00B94232" w:rsidRDefault="00000000">
      <w:pPr>
        <w:pStyle w:val="Textoindependiente"/>
        <w:ind w:left="119" w:right="100"/>
        <w:jc w:val="both"/>
      </w:pPr>
      <w:r>
        <w:t>Junto con lo anterior, la práctica profesional en el sistema público permitiría a los estudiantes</w:t>
      </w:r>
      <w:r>
        <w:rPr>
          <w:spacing w:val="-15"/>
        </w:rPr>
        <w:t xml:space="preserve"> </w:t>
      </w:r>
      <w:r>
        <w:t>de</w:t>
      </w:r>
      <w:r>
        <w:rPr>
          <w:spacing w:val="-15"/>
        </w:rPr>
        <w:t xml:space="preserve"> </w:t>
      </w:r>
      <w:r>
        <w:t>medicina</w:t>
      </w:r>
      <w:r>
        <w:rPr>
          <w:spacing w:val="-15"/>
        </w:rPr>
        <w:t xml:space="preserve"> </w:t>
      </w:r>
      <w:r>
        <w:t>familiarizarse</w:t>
      </w:r>
      <w:r>
        <w:rPr>
          <w:spacing w:val="-15"/>
        </w:rPr>
        <w:t xml:space="preserve"> </w:t>
      </w:r>
      <w:r>
        <w:t>con</w:t>
      </w:r>
      <w:r>
        <w:rPr>
          <w:spacing w:val="-15"/>
        </w:rPr>
        <w:t xml:space="preserve"> </w:t>
      </w:r>
      <w:r>
        <w:t>las</w:t>
      </w:r>
      <w:r>
        <w:rPr>
          <w:spacing w:val="-15"/>
        </w:rPr>
        <w:t xml:space="preserve"> </w:t>
      </w:r>
      <w:r>
        <w:t>políticas</w:t>
      </w:r>
      <w:r>
        <w:rPr>
          <w:spacing w:val="-15"/>
        </w:rPr>
        <w:t xml:space="preserve"> </w:t>
      </w:r>
      <w:r>
        <w:t>y</w:t>
      </w:r>
      <w:r>
        <w:rPr>
          <w:spacing w:val="-15"/>
        </w:rPr>
        <w:t xml:space="preserve"> </w:t>
      </w:r>
      <w:r>
        <w:t>procedimientos</w:t>
      </w:r>
      <w:r>
        <w:rPr>
          <w:spacing w:val="-15"/>
        </w:rPr>
        <w:t xml:space="preserve"> </w:t>
      </w:r>
      <w:r>
        <w:t>específicos del sistema de salud pública chileno. Esta experiencia práctica es esencial para que comprendan plenamente el funcionamiento y las limitaciones del sistema, y para que puedan contribuir de manera efectiva a su mejora continua. Puesto que la integración de médicos bien formados y con experiencia en el sistema público podría, a largo plazo, llevar a un fortalecimiento de las capacidades institucionales y a una atención médica más eficiente y de mayor calidad.</w:t>
      </w:r>
    </w:p>
    <w:p w:rsidR="00B94232" w:rsidRDefault="00B94232">
      <w:pPr>
        <w:pStyle w:val="Textoindependiente"/>
        <w:spacing w:before="201"/>
      </w:pPr>
    </w:p>
    <w:p w:rsidR="00B94232" w:rsidRDefault="00000000">
      <w:pPr>
        <w:ind w:left="119" w:right="99"/>
        <w:jc w:val="both"/>
        <w:rPr>
          <w:sz w:val="24"/>
        </w:rPr>
      </w:pPr>
      <w:r>
        <w:rPr>
          <w:sz w:val="24"/>
        </w:rPr>
        <w:t>Por</w:t>
      </w:r>
      <w:r>
        <w:rPr>
          <w:spacing w:val="-15"/>
          <w:sz w:val="24"/>
        </w:rPr>
        <w:t xml:space="preserve"> </w:t>
      </w:r>
      <w:r>
        <w:rPr>
          <w:sz w:val="24"/>
        </w:rPr>
        <w:t>otro</w:t>
      </w:r>
      <w:r>
        <w:rPr>
          <w:spacing w:val="-15"/>
          <w:sz w:val="24"/>
        </w:rPr>
        <w:t xml:space="preserve"> </w:t>
      </w:r>
      <w:r>
        <w:rPr>
          <w:sz w:val="24"/>
        </w:rPr>
        <w:t>lado,</w:t>
      </w:r>
      <w:r>
        <w:rPr>
          <w:spacing w:val="-15"/>
          <w:sz w:val="24"/>
        </w:rPr>
        <w:t xml:space="preserve"> </w:t>
      </w:r>
      <w:r>
        <w:rPr>
          <w:sz w:val="24"/>
        </w:rPr>
        <w:t>el</w:t>
      </w:r>
      <w:r>
        <w:rPr>
          <w:spacing w:val="-15"/>
          <w:sz w:val="24"/>
        </w:rPr>
        <w:t xml:space="preserve"> </w:t>
      </w:r>
      <w:r>
        <w:rPr>
          <w:sz w:val="24"/>
        </w:rPr>
        <w:t>establecimiento</w:t>
      </w:r>
      <w:r>
        <w:rPr>
          <w:spacing w:val="-15"/>
          <w:sz w:val="24"/>
        </w:rPr>
        <w:t xml:space="preserve"> </w:t>
      </w:r>
      <w:r>
        <w:rPr>
          <w:sz w:val="24"/>
        </w:rPr>
        <w:t>de</w:t>
      </w:r>
      <w:r>
        <w:rPr>
          <w:spacing w:val="-15"/>
          <w:sz w:val="24"/>
        </w:rPr>
        <w:t xml:space="preserve"> </w:t>
      </w:r>
      <w:r>
        <w:rPr>
          <w:sz w:val="24"/>
        </w:rPr>
        <w:t>una</w:t>
      </w:r>
      <w:r>
        <w:rPr>
          <w:spacing w:val="-15"/>
          <w:sz w:val="24"/>
        </w:rPr>
        <w:t xml:space="preserve"> </w:t>
      </w:r>
      <w:r>
        <w:rPr>
          <w:sz w:val="24"/>
        </w:rPr>
        <w:t>práctica</w:t>
      </w:r>
      <w:r>
        <w:rPr>
          <w:spacing w:val="-15"/>
          <w:sz w:val="24"/>
        </w:rPr>
        <w:t xml:space="preserve"> </w:t>
      </w:r>
      <w:r>
        <w:rPr>
          <w:sz w:val="24"/>
        </w:rPr>
        <w:t>profesional</w:t>
      </w:r>
      <w:r>
        <w:rPr>
          <w:spacing w:val="-15"/>
          <w:sz w:val="24"/>
        </w:rPr>
        <w:t xml:space="preserve"> </w:t>
      </w:r>
      <w:r>
        <w:rPr>
          <w:sz w:val="24"/>
        </w:rPr>
        <w:t>en</w:t>
      </w:r>
      <w:r>
        <w:rPr>
          <w:spacing w:val="-15"/>
          <w:sz w:val="24"/>
        </w:rPr>
        <w:t xml:space="preserve"> </w:t>
      </w:r>
      <w:r>
        <w:rPr>
          <w:sz w:val="24"/>
        </w:rPr>
        <w:t>tal</w:t>
      </w:r>
      <w:r>
        <w:rPr>
          <w:spacing w:val="-15"/>
          <w:sz w:val="24"/>
        </w:rPr>
        <w:t xml:space="preserve"> </w:t>
      </w:r>
      <w:r>
        <w:rPr>
          <w:sz w:val="24"/>
        </w:rPr>
        <w:t>sentido</w:t>
      </w:r>
      <w:r>
        <w:rPr>
          <w:spacing w:val="-15"/>
          <w:sz w:val="24"/>
        </w:rPr>
        <w:t xml:space="preserve"> </w:t>
      </w:r>
      <w:r>
        <w:rPr>
          <w:sz w:val="24"/>
        </w:rPr>
        <w:t xml:space="preserve">significará una reducción de las listas de esperas en el sistema pública. Puesto que, considerando que posterior a la pandemia, las autoridades del Ministerio de Salud informaban al Congreso Nacional que </w:t>
      </w:r>
      <w:r>
        <w:rPr>
          <w:b/>
          <w:sz w:val="24"/>
        </w:rPr>
        <w:t xml:space="preserve">al 31 de diciembre de 2019 la cantidad de tratamientos postergados era de 7.044, mientras que al 31 de marzo de 2022 las garantías GES retratadas marcaron 62.838. Esto es un incremento de 691% de pacientes en listas de espera </w:t>
      </w:r>
      <w:r>
        <w:rPr>
          <w:sz w:val="24"/>
        </w:rPr>
        <w:t>en un poco más de dos años. Situación que se agrava en</w:t>
      </w:r>
      <w:r>
        <w:rPr>
          <w:spacing w:val="-12"/>
          <w:sz w:val="24"/>
        </w:rPr>
        <w:t xml:space="preserve"> </w:t>
      </w:r>
      <w:r>
        <w:rPr>
          <w:sz w:val="24"/>
        </w:rPr>
        <w:t>el</w:t>
      </w:r>
      <w:r>
        <w:rPr>
          <w:spacing w:val="-12"/>
          <w:sz w:val="24"/>
        </w:rPr>
        <w:t xml:space="preserve"> </w:t>
      </w:r>
      <w:r>
        <w:rPr>
          <w:b/>
          <w:sz w:val="24"/>
        </w:rPr>
        <w:t>primer</w:t>
      </w:r>
      <w:r>
        <w:rPr>
          <w:b/>
          <w:spacing w:val="-12"/>
          <w:sz w:val="24"/>
        </w:rPr>
        <w:t xml:space="preserve"> </w:t>
      </w:r>
      <w:r>
        <w:rPr>
          <w:b/>
          <w:sz w:val="24"/>
        </w:rPr>
        <w:t>cuatrimestre</w:t>
      </w:r>
      <w:r>
        <w:rPr>
          <w:b/>
          <w:spacing w:val="-12"/>
          <w:sz w:val="24"/>
        </w:rPr>
        <w:t xml:space="preserve"> </w:t>
      </w:r>
      <w:r>
        <w:rPr>
          <w:b/>
          <w:sz w:val="24"/>
        </w:rPr>
        <w:t>del</w:t>
      </w:r>
      <w:r>
        <w:rPr>
          <w:b/>
          <w:spacing w:val="-12"/>
          <w:sz w:val="24"/>
        </w:rPr>
        <w:t xml:space="preserve"> </w:t>
      </w:r>
      <w:r>
        <w:rPr>
          <w:b/>
          <w:sz w:val="24"/>
        </w:rPr>
        <w:t>año</w:t>
      </w:r>
      <w:r>
        <w:rPr>
          <w:b/>
          <w:spacing w:val="-12"/>
          <w:sz w:val="24"/>
        </w:rPr>
        <w:t xml:space="preserve"> </w:t>
      </w:r>
      <w:r>
        <w:rPr>
          <w:b/>
          <w:sz w:val="24"/>
        </w:rPr>
        <w:t>2023</w:t>
      </w:r>
      <w:r>
        <w:rPr>
          <w:sz w:val="24"/>
        </w:rPr>
        <w:t>,</w:t>
      </w:r>
      <w:r>
        <w:rPr>
          <w:spacing w:val="-12"/>
          <w:sz w:val="24"/>
        </w:rPr>
        <w:t xml:space="preserve"> </w:t>
      </w:r>
      <w:r>
        <w:rPr>
          <w:sz w:val="24"/>
        </w:rPr>
        <w:t>donde</w:t>
      </w:r>
      <w:r>
        <w:rPr>
          <w:spacing w:val="-12"/>
          <w:sz w:val="24"/>
        </w:rPr>
        <w:t xml:space="preserve"> </w:t>
      </w:r>
      <w:r>
        <w:rPr>
          <w:sz w:val="24"/>
        </w:rPr>
        <w:t>el</w:t>
      </w:r>
      <w:r>
        <w:rPr>
          <w:spacing w:val="-12"/>
          <w:sz w:val="24"/>
        </w:rPr>
        <w:t xml:space="preserve"> </w:t>
      </w:r>
      <w:r>
        <w:rPr>
          <w:sz w:val="24"/>
        </w:rPr>
        <w:t>Ministerio</w:t>
      </w:r>
      <w:r>
        <w:rPr>
          <w:spacing w:val="-12"/>
          <w:sz w:val="24"/>
        </w:rPr>
        <w:t xml:space="preserve"> </w:t>
      </w:r>
      <w:r>
        <w:rPr>
          <w:sz w:val="24"/>
        </w:rPr>
        <w:t>informaba</w:t>
      </w:r>
      <w:r>
        <w:rPr>
          <w:spacing w:val="-12"/>
          <w:sz w:val="24"/>
        </w:rPr>
        <w:t xml:space="preserve"> </w:t>
      </w:r>
      <w:r>
        <w:rPr>
          <w:sz w:val="24"/>
        </w:rPr>
        <w:t>en</w:t>
      </w:r>
      <w:r>
        <w:rPr>
          <w:spacing w:val="-12"/>
          <w:sz w:val="24"/>
        </w:rPr>
        <w:t xml:space="preserve"> </w:t>
      </w:r>
      <w:r>
        <w:rPr>
          <w:sz w:val="24"/>
        </w:rPr>
        <w:t>la</w:t>
      </w:r>
      <w:r>
        <w:rPr>
          <w:spacing w:val="-12"/>
          <w:sz w:val="24"/>
        </w:rPr>
        <w:t xml:space="preserve"> </w:t>
      </w:r>
      <w:r>
        <w:rPr>
          <w:sz w:val="24"/>
        </w:rPr>
        <w:t xml:space="preserve">Cámara </w:t>
      </w:r>
      <w:r>
        <w:rPr>
          <w:spacing w:val="-2"/>
          <w:sz w:val="24"/>
        </w:rPr>
        <w:t>de</w:t>
      </w:r>
      <w:r>
        <w:rPr>
          <w:spacing w:val="-7"/>
          <w:sz w:val="24"/>
        </w:rPr>
        <w:t xml:space="preserve"> </w:t>
      </w:r>
      <w:r>
        <w:rPr>
          <w:spacing w:val="-2"/>
          <w:sz w:val="24"/>
        </w:rPr>
        <w:t>Diputados</w:t>
      </w:r>
      <w:r>
        <w:rPr>
          <w:spacing w:val="-4"/>
          <w:sz w:val="24"/>
        </w:rPr>
        <w:t xml:space="preserve"> </w:t>
      </w:r>
      <w:r>
        <w:rPr>
          <w:spacing w:val="-2"/>
          <w:sz w:val="24"/>
        </w:rPr>
        <w:t>que</w:t>
      </w:r>
      <w:r>
        <w:rPr>
          <w:spacing w:val="-4"/>
          <w:sz w:val="24"/>
        </w:rPr>
        <w:t xml:space="preserve"> </w:t>
      </w:r>
      <w:r>
        <w:rPr>
          <w:b/>
          <w:spacing w:val="-2"/>
          <w:sz w:val="24"/>
        </w:rPr>
        <w:t>10.447</w:t>
      </w:r>
      <w:r>
        <w:rPr>
          <w:b/>
          <w:spacing w:val="-5"/>
          <w:sz w:val="24"/>
        </w:rPr>
        <w:t xml:space="preserve"> </w:t>
      </w:r>
      <w:r>
        <w:rPr>
          <w:b/>
          <w:spacing w:val="-2"/>
          <w:sz w:val="24"/>
        </w:rPr>
        <w:t>personas</w:t>
      </w:r>
      <w:r>
        <w:rPr>
          <w:b/>
          <w:spacing w:val="-4"/>
          <w:sz w:val="24"/>
        </w:rPr>
        <w:t xml:space="preserve"> </w:t>
      </w:r>
      <w:r>
        <w:rPr>
          <w:b/>
          <w:spacing w:val="-2"/>
          <w:sz w:val="24"/>
        </w:rPr>
        <w:t>fallecieron</w:t>
      </w:r>
      <w:r>
        <w:rPr>
          <w:b/>
          <w:spacing w:val="-4"/>
          <w:sz w:val="24"/>
        </w:rPr>
        <w:t xml:space="preserve"> </w:t>
      </w:r>
      <w:r>
        <w:rPr>
          <w:b/>
          <w:spacing w:val="-2"/>
          <w:sz w:val="24"/>
        </w:rPr>
        <w:t>esperando</w:t>
      </w:r>
      <w:r>
        <w:rPr>
          <w:b/>
          <w:spacing w:val="-4"/>
          <w:sz w:val="24"/>
        </w:rPr>
        <w:t xml:space="preserve"> </w:t>
      </w:r>
      <w:r>
        <w:rPr>
          <w:b/>
          <w:spacing w:val="-2"/>
          <w:sz w:val="24"/>
        </w:rPr>
        <w:t>una</w:t>
      </w:r>
      <w:r>
        <w:rPr>
          <w:b/>
          <w:spacing w:val="-5"/>
          <w:sz w:val="24"/>
        </w:rPr>
        <w:t xml:space="preserve"> </w:t>
      </w:r>
      <w:r>
        <w:rPr>
          <w:b/>
          <w:spacing w:val="-2"/>
          <w:sz w:val="24"/>
        </w:rPr>
        <w:t>atención</w:t>
      </w:r>
      <w:r>
        <w:rPr>
          <w:spacing w:val="-2"/>
          <w:sz w:val="24"/>
        </w:rPr>
        <w:t>,</w:t>
      </w:r>
      <w:r>
        <w:rPr>
          <w:spacing w:val="-4"/>
          <w:sz w:val="24"/>
        </w:rPr>
        <w:t xml:space="preserve"> </w:t>
      </w:r>
      <w:r>
        <w:rPr>
          <w:spacing w:val="-2"/>
          <w:sz w:val="24"/>
        </w:rPr>
        <w:t>de</w:t>
      </w:r>
      <w:r>
        <w:rPr>
          <w:spacing w:val="-4"/>
          <w:sz w:val="24"/>
        </w:rPr>
        <w:t xml:space="preserve"> </w:t>
      </w:r>
      <w:r>
        <w:rPr>
          <w:spacing w:val="-2"/>
          <w:sz w:val="24"/>
        </w:rPr>
        <w:t>las</w:t>
      </w:r>
      <w:r>
        <w:rPr>
          <w:spacing w:val="-4"/>
          <w:sz w:val="24"/>
        </w:rPr>
        <w:t xml:space="preserve"> </w:t>
      </w:r>
      <w:r>
        <w:rPr>
          <w:spacing w:val="-2"/>
          <w:sz w:val="24"/>
        </w:rPr>
        <w:t>cuales</w:t>
      </w:r>
    </w:p>
    <w:p w:rsidR="00B94232" w:rsidRDefault="00000000">
      <w:pPr>
        <w:pStyle w:val="Textoindependiente"/>
        <w:spacing w:line="242" w:lineRule="auto"/>
        <w:ind w:left="119" w:right="100"/>
        <w:jc w:val="both"/>
      </w:pPr>
      <w:r>
        <w:t xml:space="preserve">9.139 aguardaban una consulta médica, 648 una consulta odontológica y 660 una </w:t>
      </w:r>
      <w:r>
        <w:rPr>
          <w:spacing w:val="-2"/>
        </w:rPr>
        <w:t>quirúrgica</w:t>
      </w:r>
      <w:r>
        <w:rPr>
          <w:spacing w:val="-2"/>
          <w:position w:val="7"/>
          <w:sz w:val="14"/>
        </w:rPr>
        <w:t>2</w:t>
      </w:r>
      <w:r>
        <w:rPr>
          <w:spacing w:val="-2"/>
        </w:rPr>
        <w:t>.</w:t>
      </w:r>
    </w:p>
    <w:p w:rsidR="00B94232" w:rsidRDefault="00B94232">
      <w:pPr>
        <w:pStyle w:val="Textoindependiente"/>
        <w:spacing w:before="193"/>
      </w:pPr>
    </w:p>
    <w:p w:rsidR="00B94232" w:rsidRDefault="00000000">
      <w:pPr>
        <w:pStyle w:val="Textoindependiente"/>
        <w:ind w:left="119" w:right="100"/>
        <w:jc w:val="both"/>
      </w:pPr>
      <w:r>
        <w:t>En el mismo sentido, para los especialistas médicos, un periodo de práctica de al menos</w:t>
      </w:r>
      <w:r>
        <w:rPr>
          <w:spacing w:val="-12"/>
        </w:rPr>
        <w:t xml:space="preserve"> </w:t>
      </w:r>
      <w:r>
        <w:t>5</w:t>
      </w:r>
      <w:r>
        <w:rPr>
          <w:spacing w:val="-12"/>
        </w:rPr>
        <w:t xml:space="preserve"> </w:t>
      </w:r>
      <w:r>
        <w:t>meses</w:t>
      </w:r>
      <w:r>
        <w:rPr>
          <w:spacing w:val="-12"/>
        </w:rPr>
        <w:t xml:space="preserve"> </w:t>
      </w:r>
      <w:r>
        <w:t>en</w:t>
      </w:r>
      <w:r>
        <w:rPr>
          <w:spacing w:val="-12"/>
        </w:rPr>
        <w:t xml:space="preserve"> </w:t>
      </w:r>
      <w:r>
        <w:t>el</w:t>
      </w:r>
      <w:r>
        <w:rPr>
          <w:spacing w:val="-12"/>
        </w:rPr>
        <w:t xml:space="preserve"> </w:t>
      </w:r>
      <w:r>
        <w:t>sistema</w:t>
      </w:r>
      <w:r>
        <w:rPr>
          <w:spacing w:val="-12"/>
        </w:rPr>
        <w:t xml:space="preserve"> </w:t>
      </w:r>
      <w:r>
        <w:t>público</w:t>
      </w:r>
      <w:r>
        <w:rPr>
          <w:spacing w:val="-12"/>
        </w:rPr>
        <w:t xml:space="preserve"> </w:t>
      </w:r>
      <w:r>
        <w:t>también</w:t>
      </w:r>
      <w:r>
        <w:rPr>
          <w:spacing w:val="-12"/>
        </w:rPr>
        <w:t xml:space="preserve"> </w:t>
      </w:r>
      <w:r>
        <w:t>sería</w:t>
      </w:r>
      <w:r>
        <w:rPr>
          <w:spacing w:val="-12"/>
        </w:rPr>
        <w:t xml:space="preserve"> </w:t>
      </w:r>
      <w:r>
        <w:t>beneficioso.</w:t>
      </w:r>
      <w:r>
        <w:rPr>
          <w:spacing w:val="-12"/>
        </w:rPr>
        <w:t xml:space="preserve"> </w:t>
      </w:r>
      <w:r>
        <w:t>Esta</w:t>
      </w:r>
      <w:r>
        <w:rPr>
          <w:spacing w:val="-12"/>
        </w:rPr>
        <w:t xml:space="preserve"> </w:t>
      </w:r>
      <w:r>
        <w:t>etapa</w:t>
      </w:r>
      <w:r>
        <w:rPr>
          <w:spacing w:val="-12"/>
        </w:rPr>
        <w:t xml:space="preserve"> </w:t>
      </w:r>
      <w:r>
        <w:t>permitiría a los médicos en formación especializarse en un entorno con alta demanda y diversidad de casos, lo que enriquecería su capacitación y les proporcionaría una perspectiva</w:t>
      </w:r>
      <w:r>
        <w:rPr>
          <w:spacing w:val="2"/>
        </w:rPr>
        <w:t xml:space="preserve"> </w:t>
      </w:r>
      <w:r>
        <w:t>más</w:t>
      </w:r>
      <w:r>
        <w:rPr>
          <w:spacing w:val="3"/>
        </w:rPr>
        <w:t xml:space="preserve"> </w:t>
      </w:r>
      <w:r>
        <w:t>amplia</w:t>
      </w:r>
      <w:r>
        <w:rPr>
          <w:spacing w:val="3"/>
        </w:rPr>
        <w:t xml:space="preserve"> </w:t>
      </w:r>
      <w:r>
        <w:t>sobre</w:t>
      </w:r>
      <w:r>
        <w:rPr>
          <w:spacing w:val="3"/>
        </w:rPr>
        <w:t xml:space="preserve"> </w:t>
      </w:r>
      <w:r>
        <w:t>las</w:t>
      </w:r>
      <w:r>
        <w:rPr>
          <w:spacing w:val="3"/>
        </w:rPr>
        <w:t xml:space="preserve"> </w:t>
      </w:r>
      <w:r>
        <w:t>necesidades</w:t>
      </w:r>
      <w:r>
        <w:rPr>
          <w:spacing w:val="3"/>
        </w:rPr>
        <w:t xml:space="preserve"> </w:t>
      </w:r>
      <w:r>
        <w:t>y</w:t>
      </w:r>
      <w:r>
        <w:rPr>
          <w:spacing w:val="2"/>
        </w:rPr>
        <w:t xml:space="preserve"> </w:t>
      </w:r>
      <w:r>
        <w:t>realidades</w:t>
      </w:r>
      <w:r>
        <w:rPr>
          <w:spacing w:val="3"/>
        </w:rPr>
        <w:t xml:space="preserve"> </w:t>
      </w:r>
      <w:r>
        <w:t>del</w:t>
      </w:r>
      <w:r>
        <w:rPr>
          <w:spacing w:val="3"/>
        </w:rPr>
        <w:t xml:space="preserve"> </w:t>
      </w:r>
      <w:r>
        <w:t>sistema</w:t>
      </w:r>
      <w:r>
        <w:rPr>
          <w:spacing w:val="3"/>
        </w:rPr>
        <w:t xml:space="preserve"> </w:t>
      </w:r>
      <w:r>
        <w:t>de</w:t>
      </w:r>
      <w:r>
        <w:rPr>
          <w:spacing w:val="3"/>
        </w:rPr>
        <w:t xml:space="preserve"> </w:t>
      </w:r>
      <w:r>
        <w:t>salud.</w:t>
      </w:r>
      <w:r>
        <w:rPr>
          <w:spacing w:val="3"/>
        </w:rPr>
        <w:t xml:space="preserve"> </w:t>
      </w:r>
      <w:r>
        <w:rPr>
          <w:spacing w:val="-5"/>
        </w:rPr>
        <w:t>La</w:t>
      </w:r>
    </w:p>
    <w:p w:rsidR="00B94232" w:rsidRDefault="00000000">
      <w:pPr>
        <w:pStyle w:val="Textoindependiente"/>
        <w:spacing w:before="86"/>
        <w:rPr>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241461</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A91227" id="Graphic 3" o:spid="_x0000_s1026" style="position:absolute;margin-left:84.95pt;margin-top:19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" path="m1828800,l,,,9144r1828800,l1828800,xe" fillcolor="black" stroked="f">
                <v:path arrowok="t"/>
                <w10:wrap type="topAndBottom" anchorx="page"/>
              </v:shape>
            </w:pict>
          </mc:Fallback>
        </mc:AlternateContent>
      </w:r>
    </w:p>
    <w:p w:rsidR="00B94232" w:rsidRDefault="00000000">
      <w:pPr>
        <w:spacing w:before="121" w:line="242" w:lineRule="auto"/>
        <w:ind w:left="119" w:right="204"/>
        <w:rPr>
          <w:sz w:val="20"/>
        </w:rPr>
      </w:pPr>
      <w:r>
        <w:rPr>
          <w:position w:val="5"/>
          <w:sz w:val="12"/>
        </w:rPr>
        <w:t>2</w:t>
      </w:r>
      <w:r>
        <w:rPr>
          <w:spacing w:val="13"/>
          <w:position w:val="5"/>
          <w:sz w:val="12"/>
        </w:rPr>
        <w:t xml:space="preserve"> </w:t>
      </w:r>
      <w:r>
        <w:rPr>
          <w:sz w:val="20"/>
        </w:rPr>
        <w:t>h#ps://</w:t>
      </w:r>
      <w:hyperlink r:id="rId9">
        <w:r>
          <w:rPr>
            <w:sz w:val="20"/>
          </w:rPr>
          <w:t>www.latercera.com/nacional/noticia/morir-esperando-minsal-informa-que-mas-de-10-mil-</w:t>
        </w:r>
      </w:hyperlink>
      <w:r>
        <w:rPr>
          <w:sz w:val="20"/>
        </w:rPr>
        <w:t xml:space="preserve"> </w:t>
      </w:r>
      <w:r>
        <w:rPr>
          <w:spacing w:val="-2"/>
          <w:sz w:val="20"/>
        </w:rPr>
        <w:t>personas-fallecieron-estando-en-alguna-lista-de-espera-durante-el-primer- cuatrimestre/KKFJB47S65DZLKVNPHPGX6XV2U/</w:t>
      </w:r>
    </w:p>
    <w:p w:rsidR="00B94232" w:rsidRDefault="00B94232">
      <w:pPr>
        <w:spacing w:line="242" w:lineRule="auto"/>
        <w:rPr>
          <w:sz w:val="20"/>
        </w:rPr>
        <w:sectPr w:rsidR="00B94232">
          <w:pgSz w:w="12240" w:h="15840"/>
          <w:pgMar w:top="2660" w:right="1600" w:bottom="280" w:left="1580" w:header="708" w:footer="0" w:gutter="0"/>
          <w:cols w:space="720"/>
        </w:sectPr>
      </w:pPr>
    </w:p>
    <w:p w:rsidR="00B94232" w:rsidRDefault="00000000">
      <w:pPr>
        <w:pStyle w:val="Textoindependiente"/>
        <w:spacing w:before="319"/>
        <w:ind w:left="119" w:right="100"/>
        <w:jc w:val="both"/>
      </w:pPr>
      <w:r>
        <w:t>presencia</w:t>
      </w:r>
      <w:r>
        <w:rPr>
          <w:spacing w:val="-7"/>
        </w:rPr>
        <w:t xml:space="preserve"> </w:t>
      </w:r>
      <w:r>
        <w:t>de</w:t>
      </w:r>
      <w:r>
        <w:rPr>
          <w:spacing w:val="-7"/>
        </w:rPr>
        <w:t xml:space="preserve"> </w:t>
      </w:r>
      <w:r>
        <w:t>especialistas</w:t>
      </w:r>
      <w:r>
        <w:rPr>
          <w:spacing w:val="-7"/>
        </w:rPr>
        <w:t xml:space="preserve"> </w:t>
      </w:r>
      <w:r>
        <w:t>en</w:t>
      </w:r>
      <w:r>
        <w:rPr>
          <w:spacing w:val="-7"/>
        </w:rPr>
        <w:t xml:space="preserve"> </w:t>
      </w:r>
      <w:r>
        <w:t>formación</w:t>
      </w:r>
      <w:r>
        <w:rPr>
          <w:spacing w:val="-7"/>
        </w:rPr>
        <w:t xml:space="preserve"> </w:t>
      </w:r>
      <w:r>
        <w:t>en</w:t>
      </w:r>
      <w:r>
        <w:rPr>
          <w:spacing w:val="-7"/>
        </w:rPr>
        <w:t xml:space="preserve"> </w:t>
      </w:r>
      <w:r>
        <w:t>el</w:t>
      </w:r>
      <w:r>
        <w:rPr>
          <w:spacing w:val="-7"/>
        </w:rPr>
        <w:t xml:space="preserve"> </w:t>
      </w:r>
      <w:r>
        <w:t>sistema</w:t>
      </w:r>
      <w:r>
        <w:rPr>
          <w:spacing w:val="-7"/>
        </w:rPr>
        <w:t xml:space="preserve"> </w:t>
      </w:r>
      <w:r>
        <w:t>público</w:t>
      </w:r>
      <w:r>
        <w:rPr>
          <w:spacing w:val="-7"/>
        </w:rPr>
        <w:t xml:space="preserve"> </w:t>
      </w:r>
      <w:r>
        <w:t>podría</w:t>
      </w:r>
      <w:r>
        <w:rPr>
          <w:spacing w:val="-7"/>
        </w:rPr>
        <w:t xml:space="preserve"> </w:t>
      </w:r>
      <w:r>
        <w:t>también</w:t>
      </w:r>
      <w:r>
        <w:rPr>
          <w:spacing w:val="-7"/>
        </w:rPr>
        <w:t xml:space="preserve"> </w:t>
      </w:r>
      <w:r>
        <w:t>aliviar la carga de trabajo de los profesionales ya establecidos, mejorando la calidad de la atención para los pacientes.</w:t>
      </w:r>
    </w:p>
    <w:p w:rsidR="00B94232" w:rsidRDefault="00B94232">
      <w:pPr>
        <w:pStyle w:val="Textoindependiente"/>
        <w:spacing w:before="1"/>
      </w:pPr>
    </w:p>
    <w:p w:rsidR="00B94232" w:rsidRDefault="00000000">
      <w:pPr>
        <w:pStyle w:val="Textoindependiente"/>
        <w:ind w:left="119" w:right="100"/>
        <w:jc w:val="both"/>
      </w:pPr>
      <w:r>
        <w:t>La implementación de estas prácticas profesionales obligatorias también podría tener un impacto positivo en la percepción de los servicios de salud pública. Los pacientes podrían beneficiarse de una atención más accesible y de mayor calidad, brindada por profesionales en formación bajo la supervisión de médicos experimentados. Esto, a su vez, pudiendo generar un mayor nivel de confianza en el</w:t>
      </w:r>
      <w:r>
        <w:rPr>
          <w:spacing w:val="-1"/>
        </w:rPr>
        <w:t xml:space="preserve"> </w:t>
      </w:r>
      <w:r>
        <w:t>sistema</w:t>
      </w:r>
      <w:r>
        <w:rPr>
          <w:spacing w:val="-1"/>
        </w:rPr>
        <w:t xml:space="preserve"> </w:t>
      </w:r>
      <w:r>
        <w:t>de</w:t>
      </w:r>
      <w:r>
        <w:rPr>
          <w:spacing w:val="-1"/>
        </w:rPr>
        <w:t xml:space="preserve"> </w:t>
      </w:r>
      <w:r>
        <w:t>salud</w:t>
      </w:r>
      <w:r>
        <w:rPr>
          <w:spacing w:val="-1"/>
        </w:rPr>
        <w:t xml:space="preserve"> </w:t>
      </w:r>
      <w:r>
        <w:t>público</w:t>
      </w:r>
      <w:r>
        <w:rPr>
          <w:spacing w:val="-1"/>
        </w:rPr>
        <w:t xml:space="preserve"> </w:t>
      </w:r>
      <w:r>
        <w:t>y</w:t>
      </w:r>
      <w:r>
        <w:rPr>
          <w:spacing w:val="-1"/>
        </w:rPr>
        <w:t xml:space="preserve"> </w:t>
      </w:r>
      <w:r>
        <w:t>fomentar</w:t>
      </w:r>
      <w:r>
        <w:rPr>
          <w:spacing w:val="-1"/>
        </w:rPr>
        <w:t xml:space="preserve"> </w:t>
      </w:r>
      <w:r>
        <w:t>una</w:t>
      </w:r>
      <w:r>
        <w:rPr>
          <w:spacing w:val="-1"/>
        </w:rPr>
        <w:t xml:space="preserve"> </w:t>
      </w:r>
      <w:r>
        <w:t>mayor</w:t>
      </w:r>
      <w:r>
        <w:rPr>
          <w:spacing w:val="-1"/>
        </w:rPr>
        <w:t xml:space="preserve"> </w:t>
      </w:r>
      <w:r>
        <w:t>utilización</w:t>
      </w:r>
      <w:r>
        <w:rPr>
          <w:spacing w:val="-1"/>
        </w:rPr>
        <w:t xml:space="preserve"> </w:t>
      </w:r>
      <w:r>
        <w:t>de</w:t>
      </w:r>
      <w:r>
        <w:rPr>
          <w:spacing w:val="-1"/>
        </w:rPr>
        <w:t xml:space="preserve"> </w:t>
      </w:r>
      <w:r>
        <w:t>estos</w:t>
      </w:r>
      <w:r>
        <w:rPr>
          <w:spacing w:val="-1"/>
        </w:rPr>
        <w:t xml:space="preserve"> </w:t>
      </w:r>
      <w:r>
        <w:t>servicios</w:t>
      </w:r>
      <w:r>
        <w:rPr>
          <w:spacing w:val="-1"/>
        </w:rPr>
        <w:t xml:space="preserve"> </w:t>
      </w:r>
      <w:r>
        <w:t>por parte de la población.</w:t>
      </w:r>
    </w:p>
    <w:p w:rsidR="00B94232" w:rsidRDefault="00B94232">
      <w:pPr>
        <w:pStyle w:val="Textoindependiente"/>
        <w:spacing w:before="1"/>
      </w:pPr>
    </w:p>
    <w:p w:rsidR="00B94232" w:rsidRDefault="00000000">
      <w:pPr>
        <w:pStyle w:val="Textoindependiente"/>
        <w:ind w:left="119" w:right="100"/>
        <w:jc w:val="both"/>
      </w:pPr>
      <w:r>
        <w:t>Todo lo anterior, puesto que la exigencia de una práctica profesional en el sistema público</w:t>
      </w:r>
      <w:r>
        <w:rPr>
          <w:spacing w:val="-4"/>
        </w:rPr>
        <w:t xml:space="preserve"> </w:t>
      </w:r>
      <w:r>
        <w:t>de</w:t>
      </w:r>
      <w:r>
        <w:rPr>
          <w:spacing w:val="-4"/>
        </w:rPr>
        <w:t xml:space="preserve"> </w:t>
      </w:r>
      <w:r>
        <w:t>salud</w:t>
      </w:r>
      <w:r>
        <w:rPr>
          <w:spacing w:val="-4"/>
        </w:rPr>
        <w:t xml:space="preserve"> </w:t>
      </w:r>
      <w:r>
        <w:t>para</w:t>
      </w:r>
      <w:r>
        <w:rPr>
          <w:spacing w:val="-4"/>
        </w:rPr>
        <w:t xml:space="preserve"> </w:t>
      </w:r>
      <w:r>
        <w:t>los</w:t>
      </w:r>
      <w:r>
        <w:rPr>
          <w:spacing w:val="-4"/>
        </w:rPr>
        <w:t xml:space="preserve"> </w:t>
      </w:r>
      <w:r>
        <w:t>estudiantes</w:t>
      </w:r>
      <w:r>
        <w:rPr>
          <w:spacing w:val="-4"/>
        </w:rPr>
        <w:t xml:space="preserve"> </w:t>
      </w:r>
      <w:r>
        <w:t>de</w:t>
      </w:r>
      <w:r>
        <w:rPr>
          <w:spacing w:val="-4"/>
        </w:rPr>
        <w:t xml:space="preserve"> </w:t>
      </w:r>
      <w:r>
        <w:t>medicina</w:t>
      </w:r>
      <w:r>
        <w:rPr>
          <w:spacing w:val="-4"/>
        </w:rPr>
        <w:t xml:space="preserve"> </w:t>
      </w:r>
      <w:r>
        <w:t>y</w:t>
      </w:r>
      <w:r>
        <w:rPr>
          <w:spacing w:val="-4"/>
        </w:rPr>
        <w:t xml:space="preserve"> </w:t>
      </w:r>
      <w:r>
        <w:t>para</w:t>
      </w:r>
      <w:r>
        <w:rPr>
          <w:spacing w:val="-4"/>
        </w:rPr>
        <w:t xml:space="preserve"> </w:t>
      </w:r>
      <w:r>
        <w:t>los</w:t>
      </w:r>
      <w:r>
        <w:rPr>
          <w:spacing w:val="-4"/>
        </w:rPr>
        <w:t xml:space="preserve"> </w:t>
      </w:r>
      <w:r>
        <w:t>médicos</w:t>
      </w:r>
      <w:r>
        <w:rPr>
          <w:spacing w:val="-4"/>
        </w:rPr>
        <w:t xml:space="preserve"> </w:t>
      </w:r>
      <w:r>
        <w:t>en</w:t>
      </w:r>
      <w:r>
        <w:rPr>
          <w:spacing w:val="-4"/>
        </w:rPr>
        <w:t xml:space="preserve"> </w:t>
      </w:r>
      <w:r>
        <w:t>proceso</w:t>
      </w:r>
      <w:r>
        <w:rPr>
          <w:spacing w:val="-4"/>
        </w:rPr>
        <w:t xml:space="preserve"> </w:t>
      </w:r>
      <w:r>
        <w:t>de especialización no solo mejoraría la formación de estos profesionales, sino que también</w:t>
      </w:r>
      <w:r>
        <w:rPr>
          <w:spacing w:val="-13"/>
        </w:rPr>
        <w:t xml:space="preserve"> </w:t>
      </w:r>
      <w:r>
        <w:t>contribuiría</w:t>
      </w:r>
      <w:r>
        <w:rPr>
          <w:spacing w:val="-13"/>
        </w:rPr>
        <w:t xml:space="preserve"> </w:t>
      </w:r>
      <w:r>
        <w:t>significativamente</w:t>
      </w:r>
      <w:r>
        <w:rPr>
          <w:spacing w:val="-13"/>
        </w:rPr>
        <w:t xml:space="preserve"> </w:t>
      </w:r>
      <w:r>
        <w:t>a</w:t>
      </w:r>
      <w:r>
        <w:rPr>
          <w:spacing w:val="-13"/>
        </w:rPr>
        <w:t xml:space="preserve"> </w:t>
      </w:r>
      <w:r>
        <w:t>abordar</w:t>
      </w:r>
      <w:r>
        <w:rPr>
          <w:spacing w:val="-13"/>
        </w:rPr>
        <w:t xml:space="preserve"> </w:t>
      </w:r>
      <w:r>
        <w:t>la</w:t>
      </w:r>
      <w:r>
        <w:rPr>
          <w:spacing w:val="-13"/>
        </w:rPr>
        <w:t xml:space="preserve"> </w:t>
      </w:r>
      <w:r>
        <w:t>crisis</w:t>
      </w:r>
      <w:r>
        <w:rPr>
          <w:spacing w:val="-13"/>
        </w:rPr>
        <w:t xml:space="preserve"> </w:t>
      </w:r>
      <w:r>
        <w:t>de</w:t>
      </w:r>
      <w:r>
        <w:rPr>
          <w:spacing w:val="-13"/>
        </w:rPr>
        <w:t xml:space="preserve"> </w:t>
      </w:r>
      <w:r>
        <w:t>salud</w:t>
      </w:r>
      <w:r>
        <w:rPr>
          <w:spacing w:val="-13"/>
        </w:rPr>
        <w:t xml:space="preserve"> </w:t>
      </w:r>
      <w:r>
        <w:t>pública</w:t>
      </w:r>
      <w:r>
        <w:rPr>
          <w:spacing w:val="-13"/>
        </w:rPr>
        <w:t xml:space="preserve"> </w:t>
      </w:r>
      <w:r>
        <w:t>en</w:t>
      </w:r>
      <w:r>
        <w:rPr>
          <w:spacing w:val="-13"/>
        </w:rPr>
        <w:t xml:space="preserve"> </w:t>
      </w:r>
      <w:r>
        <w:t>Chile. Proporcionando</w:t>
      </w:r>
      <w:r>
        <w:rPr>
          <w:spacing w:val="-6"/>
        </w:rPr>
        <w:t xml:space="preserve"> </w:t>
      </w:r>
      <w:r>
        <w:t>una</w:t>
      </w:r>
      <w:r>
        <w:rPr>
          <w:spacing w:val="-6"/>
        </w:rPr>
        <w:t xml:space="preserve"> </w:t>
      </w:r>
      <w:r>
        <w:t>distribución</w:t>
      </w:r>
      <w:r>
        <w:rPr>
          <w:spacing w:val="-6"/>
        </w:rPr>
        <w:t xml:space="preserve"> </w:t>
      </w:r>
      <w:r>
        <w:t>más</w:t>
      </w:r>
      <w:r>
        <w:rPr>
          <w:spacing w:val="-6"/>
        </w:rPr>
        <w:t xml:space="preserve"> </w:t>
      </w:r>
      <w:r>
        <w:t>equitativa</w:t>
      </w:r>
      <w:r>
        <w:rPr>
          <w:spacing w:val="-6"/>
        </w:rPr>
        <w:t xml:space="preserve"> </w:t>
      </w:r>
      <w:r>
        <w:t>de</w:t>
      </w:r>
      <w:r>
        <w:rPr>
          <w:spacing w:val="-6"/>
        </w:rPr>
        <w:t xml:space="preserve"> </w:t>
      </w:r>
      <w:r>
        <w:t>los</w:t>
      </w:r>
      <w:r>
        <w:rPr>
          <w:spacing w:val="-6"/>
        </w:rPr>
        <w:t xml:space="preserve"> </w:t>
      </w:r>
      <w:r>
        <w:t>recursos</w:t>
      </w:r>
      <w:r>
        <w:rPr>
          <w:spacing w:val="-6"/>
        </w:rPr>
        <w:t xml:space="preserve"> </w:t>
      </w:r>
      <w:r>
        <w:t>humanos</w:t>
      </w:r>
      <w:r>
        <w:rPr>
          <w:spacing w:val="-6"/>
        </w:rPr>
        <w:t xml:space="preserve"> </w:t>
      </w:r>
      <w:r>
        <w:t>en</w:t>
      </w:r>
      <w:r>
        <w:rPr>
          <w:spacing w:val="-6"/>
        </w:rPr>
        <w:t xml:space="preserve"> </w:t>
      </w:r>
      <w:r>
        <w:t>salud, mejorando la calidad de la atención y fortaleciendo el compromiso social de los futuros médicos, pues estos elementos son fundamentales para abordar la crisis en materia de acceso a la salud pública en nuestro país.</w:t>
      </w:r>
    </w:p>
    <w:p w:rsidR="00B94232" w:rsidRDefault="00B94232">
      <w:pPr>
        <w:pStyle w:val="Textoindependiente"/>
      </w:pPr>
    </w:p>
    <w:p w:rsidR="00B94232" w:rsidRDefault="00B94232">
      <w:pPr>
        <w:pStyle w:val="Textoindependiente"/>
        <w:spacing w:before="74"/>
      </w:pPr>
    </w:p>
    <w:p w:rsidR="00B94232" w:rsidRDefault="00000000">
      <w:pPr>
        <w:pStyle w:val="Ttulo1"/>
        <w:spacing w:before="1"/>
        <w:jc w:val="both"/>
      </w:pPr>
      <w:r>
        <w:t xml:space="preserve">IDEA </w:t>
      </w:r>
      <w:r>
        <w:rPr>
          <w:spacing w:val="-2"/>
        </w:rPr>
        <w:t>MATRIZ.</w:t>
      </w:r>
    </w:p>
    <w:p w:rsidR="00B94232" w:rsidRDefault="00B94232">
      <w:pPr>
        <w:pStyle w:val="Textoindependiente"/>
        <w:rPr>
          <w:b/>
        </w:rPr>
      </w:pPr>
    </w:p>
    <w:p w:rsidR="00B94232" w:rsidRDefault="00000000">
      <w:pPr>
        <w:pStyle w:val="Textoindependiente"/>
        <w:ind w:left="119" w:right="100"/>
        <w:jc w:val="both"/>
      </w:pPr>
      <w:r>
        <w:t>Modificar</w:t>
      </w:r>
      <w:r>
        <w:rPr>
          <w:spacing w:val="-13"/>
        </w:rPr>
        <w:t xml:space="preserve"> </w:t>
      </w:r>
      <w:r>
        <w:t>el</w:t>
      </w:r>
      <w:r>
        <w:rPr>
          <w:spacing w:val="-13"/>
        </w:rPr>
        <w:t xml:space="preserve"> </w:t>
      </w:r>
      <w:r>
        <w:t>Código</w:t>
      </w:r>
      <w:r>
        <w:rPr>
          <w:spacing w:val="-13"/>
        </w:rPr>
        <w:t xml:space="preserve"> </w:t>
      </w:r>
      <w:r>
        <w:t>Sanitario</w:t>
      </w:r>
      <w:r>
        <w:rPr>
          <w:spacing w:val="-13"/>
        </w:rPr>
        <w:t xml:space="preserve"> </w:t>
      </w:r>
      <w:r>
        <w:t>con</w:t>
      </w:r>
      <w:r>
        <w:rPr>
          <w:spacing w:val="-13"/>
        </w:rPr>
        <w:t xml:space="preserve"> </w:t>
      </w:r>
      <w:r>
        <w:t>el</w:t>
      </w:r>
      <w:r>
        <w:rPr>
          <w:spacing w:val="-13"/>
        </w:rPr>
        <w:t xml:space="preserve"> </w:t>
      </w:r>
      <w:r>
        <w:t>objeto</w:t>
      </w:r>
      <w:r>
        <w:rPr>
          <w:spacing w:val="-13"/>
        </w:rPr>
        <w:t xml:space="preserve"> </w:t>
      </w:r>
      <w:r>
        <w:t>de</w:t>
      </w:r>
      <w:r>
        <w:rPr>
          <w:spacing w:val="-13"/>
        </w:rPr>
        <w:t xml:space="preserve"> </w:t>
      </w:r>
      <w:r>
        <w:t>establecer</w:t>
      </w:r>
      <w:r>
        <w:rPr>
          <w:spacing w:val="-13"/>
        </w:rPr>
        <w:t xml:space="preserve"> </w:t>
      </w:r>
      <w:r>
        <w:t>requisitos</w:t>
      </w:r>
      <w:r>
        <w:rPr>
          <w:spacing w:val="-13"/>
        </w:rPr>
        <w:t xml:space="preserve"> </w:t>
      </w:r>
      <w:r>
        <w:t>para</w:t>
      </w:r>
      <w:r>
        <w:rPr>
          <w:spacing w:val="-13"/>
        </w:rPr>
        <w:t xml:space="preserve"> </w:t>
      </w:r>
      <w:r>
        <w:t>la</w:t>
      </w:r>
      <w:r>
        <w:rPr>
          <w:spacing w:val="-13"/>
        </w:rPr>
        <w:t xml:space="preserve"> </w:t>
      </w:r>
      <w:r>
        <w:t>obtención del título de médico cirujano y de especialidades médicas para reducir la baja de profesionales médicos en el servicio público de salud, estableciendo requisitos de regionalización, accesibilidad y ruralidad en los casos que se necesite.</w:t>
      </w:r>
    </w:p>
    <w:p w:rsidR="00B94232" w:rsidRDefault="00B94232">
      <w:pPr>
        <w:jc w:val="both"/>
        <w:sectPr w:rsidR="00B94232">
          <w:pgSz w:w="12240" w:h="15840"/>
          <w:pgMar w:top="2660" w:right="1600" w:bottom="280" w:left="1580" w:header="708" w:footer="0" w:gutter="0"/>
          <w:cols w:space="720"/>
        </w:sectPr>
      </w:pPr>
    </w:p>
    <w:p w:rsidR="00B94232" w:rsidRDefault="00000000">
      <w:pPr>
        <w:pStyle w:val="Ttulo1"/>
        <w:spacing w:before="319"/>
        <w:ind w:left="16"/>
        <w:jc w:val="center"/>
      </w:pPr>
      <w:r>
        <w:t>PROYECTO</w:t>
      </w:r>
      <w:r>
        <w:rPr>
          <w:spacing w:val="-4"/>
        </w:rPr>
        <w:t xml:space="preserve"> </w:t>
      </w:r>
      <w:r>
        <w:t>DE</w:t>
      </w:r>
      <w:r>
        <w:rPr>
          <w:spacing w:val="-1"/>
        </w:rPr>
        <w:t xml:space="preserve"> </w:t>
      </w:r>
      <w:r>
        <w:rPr>
          <w:spacing w:val="-5"/>
        </w:rPr>
        <w:t>LEY</w:t>
      </w:r>
    </w:p>
    <w:p w:rsidR="00B94232" w:rsidRDefault="00B94232">
      <w:pPr>
        <w:pStyle w:val="Textoindependiente"/>
        <w:rPr>
          <w:b/>
        </w:rPr>
      </w:pPr>
    </w:p>
    <w:p w:rsidR="00B94232" w:rsidRDefault="00000000">
      <w:pPr>
        <w:pStyle w:val="Textoindependiente"/>
        <w:ind w:left="119" w:right="100" w:firstLine="1"/>
        <w:jc w:val="both"/>
      </w:pPr>
      <w:r>
        <w:rPr>
          <w:b/>
        </w:rPr>
        <w:t>ARTÍCULO</w:t>
      </w:r>
      <w:r>
        <w:rPr>
          <w:b/>
          <w:spacing w:val="-6"/>
        </w:rPr>
        <w:t xml:space="preserve"> </w:t>
      </w:r>
      <w:r>
        <w:rPr>
          <w:b/>
        </w:rPr>
        <w:t>ÚNICO.-</w:t>
      </w:r>
      <w:r>
        <w:rPr>
          <w:b/>
          <w:spacing w:val="-6"/>
        </w:rPr>
        <w:t xml:space="preserve"> </w:t>
      </w:r>
      <w:r>
        <w:t>Incorpórese,</w:t>
      </w:r>
      <w:r>
        <w:rPr>
          <w:spacing w:val="-6"/>
        </w:rPr>
        <w:t xml:space="preserve"> </w:t>
      </w:r>
      <w:r>
        <w:t>dentro</w:t>
      </w:r>
      <w:r>
        <w:rPr>
          <w:spacing w:val="-6"/>
        </w:rPr>
        <w:t xml:space="preserve"> </w:t>
      </w:r>
      <w:r>
        <w:t>del</w:t>
      </w:r>
      <w:r>
        <w:rPr>
          <w:spacing w:val="-6"/>
        </w:rPr>
        <w:t xml:space="preserve"> </w:t>
      </w:r>
      <w:r>
        <w:t>Libro</w:t>
      </w:r>
      <w:r>
        <w:rPr>
          <w:spacing w:val="-6"/>
        </w:rPr>
        <w:t xml:space="preserve"> </w:t>
      </w:r>
      <w:r>
        <w:t>V</w:t>
      </w:r>
      <w:r>
        <w:rPr>
          <w:spacing w:val="-6"/>
        </w:rPr>
        <w:t xml:space="preserve"> </w:t>
      </w:r>
      <w:r>
        <w:t>“del</w:t>
      </w:r>
      <w:r>
        <w:rPr>
          <w:spacing w:val="-6"/>
        </w:rPr>
        <w:t xml:space="preserve"> </w:t>
      </w:r>
      <w:r>
        <w:t>Ejercicio</w:t>
      </w:r>
      <w:r>
        <w:rPr>
          <w:spacing w:val="-6"/>
        </w:rPr>
        <w:t xml:space="preserve"> </w:t>
      </w:r>
      <w:r>
        <w:t>de</w:t>
      </w:r>
      <w:r>
        <w:rPr>
          <w:spacing w:val="-6"/>
        </w:rPr>
        <w:t xml:space="preserve"> </w:t>
      </w:r>
      <w:r>
        <w:t>la</w:t>
      </w:r>
      <w:r>
        <w:rPr>
          <w:spacing w:val="-6"/>
        </w:rPr>
        <w:t xml:space="preserve"> </w:t>
      </w:r>
      <w:r>
        <w:t>Medicina y profesiones afines” del Código Sanitario, los siguientes artículos 111 bis y 111 ter nuevos, del siguiente tenor:</w:t>
      </w:r>
    </w:p>
    <w:p w:rsidR="00B94232" w:rsidRDefault="00B94232">
      <w:pPr>
        <w:pStyle w:val="Textoindependiente"/>
        <w:spacing w:before="1"/>
      </w:pPr>
    </w:p>
    <w:p w:rsidR="00B94232" w:rsidRDefault="00000000">
      <w:pPr>
        <w:ind w:left="120"/>
        <w:jc w:val="both"/>
        <w:rPr>
          <w:sz w:val="24"/>
        </w:rPr>
      </w:pPr>
      <w:r>
        <w:rPr>
          <w:sz w:val="24"/>
        </w:rPr>
        <w:t>“</w:t>
      </w:r>
      <w:r>
        <w:rPr>
          <w:b/>
          <w:sz w:val="24"/>
        </w:rPr>
        <w:t>Artículo</w:t>
      </w:r>
      <w:r>
        <w:rPr>
          <w:b/>
          <w:spacing w:val="-1"/>
          <w:sz w:val="24"/>
        </w:rPr>
        <w:t xml:space="preserve"> </w:t>
      </w:r>
      <w:r>
        <w:rPr>
          <w:b/>
          <w:sz w:val="24"/>
        </w:rPr>
        <w:t>111</w:t>
      </w:r>
      <w:r>
        <w:rPr>
          <w:b/>
          <w:spacing w:val="-1"/>
          <w:sz w:val="24"/>
        </w:rPr>
        <w:t xml:space="preserve"> </w:t>
      </w:r>
      <w:r>
        <w:rPr>
          <w:b/>
          <w:sz w:val="24"/>
        </w:rPr>
        <w:t>bis.-</w:t>
      </w:r>
      <w:r>
        <w:rPr>
          <w:b/>
          <w:spacing w:val="-1"/>
          <w:sz w:val="24"/>
        </w:rPr>
        <w:t xml:space="preserve"> </w:t>
      </w:r>
      <w:r>
        <w:rPr>
          <w:sz w:val="24"/>
        </w:rPr>
        <w:t>Para ser</w:t>
      </w:r>
      <w:r>
        <w:rPr>
          <w:spacing w:val="-1"/>
          <w:sz w:val="24"/>
        </w:rPr>
        <w:t xml:space="preserve"> </w:t>
      </w:r>
      <w:r>
        <w:rPr>
          <w:sz w:val="24"/>
        </w:rPr>
        <w:t>médico</w:t>
      </w:r>
      <w:r>
        <w:rPr>
          <w:spacing w:val="-1"/>
          <w:sz w:val="24"/>
        </w:rPr>
        <w:t xml:space="preserve"> </w:t>
      </w:r>
      <w:r>
        <w:rPr>
          <w:sz w:val="24"/>
        </w:rPr>
        <w:t>cirujano</w:t>
      </w:r>
      <w:r>
        <w:rPr>
          <w:spacing w:val="-1"/>
          <w:sz w:val="24"/>
        </w:rPr>
        <w:t xml:space="preserve"> </w:t>
      </w:r>
      <w:r>
        <w:rPr>
          <w:sz w:val="24"/>
        </w:rPr>
        <w:t xml:space="preserve">se </w:t>
      </w:r>
      <w:r>
        <w:rPr>
          <w:spacing w:val="-2"/>
          <w:sz w:val="24"/>
        </w:rPr>
        <w:t>requiere:</w:t>
      </w:r>
    </w:p>
    <w:p w:rsidR="00B94232" w:rsidRDefault="00B94232">
      <w:pPr>
        <w:pStyle w:val="Textoindependiente"/>
      </w:pPr>
    </w:p>
    <w:p w:rsidR="00B94232" w:rsidRDefault="00000000">
      <w:pPr>
        <w:pStyle w:val="Prrafodelista"/>
        <w:numPr>
          <w:ilvl w:val="0"/>
          <w:numId w:val="1"/>
        </w:numPr>
        <w:tabs>
          <w:tab w:val="left" w:pos="838"/>
        </w:tabs>
        <w:ind w:left="838" w:right="0" w:hanging="359"/>
        <w:rPr>
          <w:sz w:val="24"/>
        </w:rPr>
      </w:pPr>
      <w:r>
        <w:rPr>
          <w:sz w:val="24"/>
        </w:rPr>
        <w:t>Tener</w:t>
      </w:r>
      <w:r>
        <w:rPr>
          <w:spacing w:val="-3"/>
          <w:sz w:val="24"/>
        </w:rPr>
        <w:t xml:space="preserve"> </w:t>
      </w:r>
      <w:r>
        <w:rPr>
          <w:sz w:val="24"/>
        </w:rPr>
        <w:t>veinte</w:t>
      </w:r>
      <w:r>
        <w:rPr>
          <w:spacing w:val="-1"/>
          <w:sz w:val="24"/>
        </w:rPr>
        <w:t xml:space="preserve"> </w:t>
      </w:r>
      <w:r>
        <w:rPr>
          <w:sz w:val="24"/>
        </w:rPr>
        <w:t>años</w:t>
      </w:r>
      <w:r>
        <w:rPr>
          <w:spacing w:val="-1"/>
          <w:sz w:val="24"/>
        </w:rPr>
        <w:t xml:space="preserve"> </w:t>
      </w:r>
      <w:r>
        <w:rPr>
          <w:sz w:val="24"/>
        </w:rPr>
        <w:t xml:space="preserve">de </w:t>
      </w:r>
      <w:r>
        <w:rPr>
          <w:spacing w:val="-2"/>
          <w:sz w:val="24"/>
        </w:rPr>
        <w:t>edad;</w:t>
      </w:r>
    </w:p>
    <w:p w:rsidR="00B94232" w:rsidRDefault="00B94232">
      <w:pPr>
        <w:pStyle w:val="Textoindependiente"/>
        <w:spacing w:before="2"/>
      </w:pPr>
    </w:p>
    <w:p w:rsidR="00B94232" w:rsidRDefault="00000000">
      <w:pPr>
        <w:pStyle w:val="Prrafodelista"/>
        <w:numPr>
          <w:ilvl w:val="0"/>
          <w:numId w:val="1"/>
        </w:numPr>
        <w:tabs>
          <w:tab w:val="left" w:pos="839"/>
        </w:tabs>
        <w:spacing w:line="237" w:lineRule="auto"/>
        <w:jc w:val="both"/>
        <w:rPr>
          <w:sz w:val="24"/>
        </w:rPr>
      </w:pPr>
      <w:r>
        <w:rPr>
          <w:sz w:val="24"/>
        </w:rPr>
        <w:t>Tener</w:t>
      </w:r>
      <w:r>
        <w:rPr>
          <w:spacing w:val="-1"/>
          <w:sz w:val="24"/>
        </w:rPr>
        <w:t xml:space="preserve"> </w:t>
      </w:r>
      <w:r>
        <w:rPr>
          <w:sz w:val="24"/>
        </w:rPr>
        <w:t>el</w:t>
      </w:r>
      <w:r>
        <w:rPr>
          <w:spacing w:val="-1"/>
          <w:sz w:val="24"/>
        </w:rPr>
        <w:t xml:space="preserve"> </w:t>
      </w:r>
      <w:r>
        <w:rPr>
          <w:sz w:val="24"/>
        </w:rPr>
        <w:t>grado</w:t>
      </w:r>
      <w:r>
        <w:rPr>
          <w:spacing w:val="-1"/>
          <w:sz w:val="24"/>
        </w:rPr>
        <w:t xml:space="preserve"> </w:t>
      </w:r>
      <w:r>
        <w:rPr>
          <w:sz w:val="24"/>
        </w:rPr>
        <w:t>de</w:t>
      </w:r>
      <w:r>
        <w:rPr>
          <w:spacing w:val="-1"/>
          <w:sz w:val="24"/>
        </w:rPr>
        <w:t xml:space="preserve"> </w:t>
      </w:r>
      <w:r>
        <w:rPr>
          <w:sz w:val="24"/>
        </w:rPr>
        <w:t>Licenciado</w:t>
      </w:r>
      <w:r>
        <w:rPr>
          <w:spacing w:val="-1"/>
          <w:sz w:val="24"/>
        </w:rPr>
        <w:t xml:space="preserve"> </w:t>
      </w:r>
      <w:r>
        <w:rPr>
          <w:sz w:val="24"/>
        </w:rPr>
        <w:t>en</w:t>
      </w:r>
      <w:r>
        <w:rPr>
          <w:spacing w:val="-1"/>
          <w:sz w:val="24"/>
        </w:rPr>
        <w:t xml:space="preserve"> </w:t>
      </w:r>
      <w:r>
        <w:rPr>
          <w:sz w:val="24"/>
        </w:rPr>
        <w:t>Medicina</w:t>
      </w:r>
      <w:r>
        <w:rPr>
          <w:spacing w:val="-1"/>
          <w:sz w:val="24"/>
        </w:rPr>
        <w:t xml:space="preserve"> </w:t>
      </w:r>
      <w:r>
        <w:rPr>
          <w:sz w:val="24"/>
        </w:rPr>
        <w:t>otorgado</w:t>
      </w:r>
      <w:r>
        <w:rPr>
          <w:spacing w:val="-1"/>
          <w:sz w:val="24"/>
        </w:rPr>
        <w:t xml:space="preserve"> </w:t>
      </w:r>
      <w:r>
        <w:rPr>
          <w:sz w:val="24"/>
        </w:rPr>
        <w:t>por</w:t>
      </w:r>
      <w:r>
        <w:rPr>
          <w:spacing w:val="-1"/>
          <w:sz w:val="24"/>
        </w:rPr>
        <w:t xml:space="preserve"> </w:t>
      </w:r>
      <w:r>
        <w:rPr>
          <w:sz w:val="24"/>
        </w:rPr>
        <w:t>una</w:t>
      </w:r>
      <w:r>
        <w:rPr>
          <w:spacing w:val="-1"/>
          <w:sz w:val="24"/>
        </w:rPr>
        <w:t xml:space="preserve"> </w:t>
      </w:r>
      <w:r>
        <w:rPr>
          <w:sz w:val="24"/>
        </w:rPr>
        <w:t>universidad,</w:t>
      </w:r>
      <w:r>
        <w:rPr>
          <w:spacing w:val="-1"/>
          <w:sz w:val="24"/>
        </w:rPr>
        <w:t xml:space="preserve"> </w:t>
      </w:r>
      <w:r>
        <w:rPr>
          <w:sz w:val="24"/>
        </w:rPr>
        <w:t>de conformidad a la ley;</w:t>
      </w:r>
    </w:p>
    <w:p w:rsidR="00B94232" w:rsidRDefault="00B94232">
      <w:pPr>
        <w:pStyle w:val="Textoindependiente"/>
        <w:spacing w:before="2"/>
      </w:pPr>
    </w:p>
    <w:p w:rsidR="00B94232" w:rsidRDefault="00000000">
      <w:pPr>
        <w:pStyle w:val="Prrafodelista"/>
        <w:numPr>
          <w:ilvl w:val="0"/>
          <w:numId w:val="1"/>
        </w:numPr>
        <w:tabs>
          <w:tab w:val="left" w:pos="839"/>
        </w:tabs>
        <w:spacing w:before="0" w:line="242" w:lineRule="auto"/>
        <w:jc w:val="both"/>
        <w:rPr>
          <w:sz w:val="24"/>
        </w:rPr>
      </w:pPr>
      <w:r>
        <w:rPr>
          <w:sz w:val="24"/>
        </w:rPr>
        <w:t>No</w:t>
      </w:r>
      <w:r>
        <w:rPr>
          <w:spacing w:val="-14"/>
          <w:sz w:val="24"/>
        </w:rPr>
        <w:t xml:space="preserve"> </w:t>
      </w:r>
      <w:r>
        <w:rPr>
          <w:sz w:val="24"/>
        </w:rPr>
        <w:t>haber</w:t>
      </w:r>
      <w:r>
        <w:rPr>
          <w:spacing w:val="-14"/>
          <w:sz w:val="24"/>
        </w:rPr>
        <w:t xml:space="preserve"> </w:t>
      </w:r>
      <w:r>
        <w:rPr>
          <w:sz w:val="24"/>
        </w:rPr>
        <w:t>sido</w:t>
      </w:r>
      <w:r>
        <w:rPr>
          <w:spacing w:val="-14"/>
          <w:sz w:val="24"/>
        </w:rPr>
        <w:t xml:space="preserve"> </w:t>
      </w:r>
      <w:r>
        <w:rPr>
          <w:sz w:val="24"/>
        </w:rPr>
        <w:t>condenado</w:t>
      </w:r>
      <w:r>
        <w:rPr>
          <w:spacing w:val="-14"/>
          <w:sz w:val="24"/>
        </w:rPr>
        <w:t xml:space="preserve"> </w:t>
      </w:r>
      <w:r>
        <w:rPr>
          <w:sz w:val="24"/>
        </w:rPr>
        <w:t>ni</w:t>
      </w:r>
      <w:r>
        <w:rPr>
          <w:spacing w:val="-14"/>
          <w:sz w:val="24"/>
        </w:rPr>
        <w:t xml:space="preserve"> </w:t>
      </w:r>
      <w:r>
        <w:rPr>
          <w:sz w:val="24"/>
        </w:rPr>
        <w:t>estar</w:t>
      </w:r>
      <w:r>
        <w:rPr>
          <w:spacing w:val="-14"/>
          <w:sz w:val="24"/>
        </w:rPr>
        <w:t xml:space="preserve"> </w:t>
      </w:r>
      <w:r>
        <w:rPr>
          <w:sz w:val="24"/>
        </w:rPr>
        <w:t>actualmente</w:t>
      </w:r>
      <w:r>
        <w:rPr>
          <w:spacing w:val="-14"/>
          <w:sz w:val="24"/>
        </w:rPr>
        <w:t xml:space="preserve"> </w:t>
      </w:r>
      <w:r>
        <w:rPr>
          <w:sz w:val="24"/>
        </w:rPr>
        <w:t>imputado</w:t>
      </w:r>
      <w:r>
        <w:rPr>
          <w:spacing w:val="-14"/>
          <w:sz w:val="24"/>
        </w:rPr>
        <w:t xml:space="preserve"> </w:t>
      </w:r>
      <w:r>
        <w:rPr>
          <w:sz w:val="24"/>
        </w:rPr>
        <w:t>por</w:t>
      </w:r>
      <w:r>
        <w:rPr>
          <w:spacing w:val="-14"/>
          <w:sz w:val="24"/>
        </w:rPr>
        <w:t xml:space="preserve"> </w:t>
      </w:r>
      <w:r>
        <w:rPr>
          <w:sz w:val="24"/>
        </w:rPr>
        <w:t>crimen</w:t>
      </w:r>
      <w:r>
        <w:rPr>
          <w:spacing w:val="-14"/>
          <w:sz w:val="24"/>
        </w:rPr>
        <w:t xml:space="preserve"> </w:t>
      </w:r>
      <w:r>
        <w:rPr>
          <w:sz w:val="24"/>
        </w:rPr>
        <w:t>o</w:t>
      </w:r>
      <w:r>
        <w:rPr>
          <w:spacing w:val="-14"/>
          <w:sz w:val="24"/>
        </w:rPr>
        <w:t xml:space="preserve"> </w:t>
      </w:r>
      <w:r>
        <w:rPr>
          <w:sz w:val="24"/>
        </w:rPr>
        <w:t>simple delito que merezca pena aflictiva;</w:t>
      </w:r>
    </w:p>
    <w:p w:rsidR="00B94232" w:rsidRDefault="00000000">
      <w:pPr>
        <w:pStyle w:val="Prrafodelista"/>
        <w:numPr>
          <w:ilvl w:val="0"/>
          <w:numId w:val="1"/>
        </w:numPr>
        <w:tabs>
          <w:tab w:val="left" w:pos="839"/>
        </w:tabs>
        <w:spacing w:before="320"/>
        <w:ind w:right="101"/>
        <w:jc w:val="both"/>
        <w:rPr>
          <w:sz w:val="24"/>
        </w:rPr>
      </w:pPr>
      <w:r>
        <w:rPr>
          <w:sz w:val="24"/>
        </w:rPr>
        <w:t>Haber cumplido satisfactoriamente una práctica profesional por seis meses en los establecimientos que formen parte de los servicios públicos de salud, circunstancia que deberá acreditarse por la autoridad competente. La autoridad competente para dar cumplimiento con lo anterior podrá celebrar convenios</w:t>
      </w:r>
      <w:r>
        <w:rPr>
          <w:spacing w:val="-11"/>
          <w:sz w:val="24"/>
        </w:rPr>
        <w:t xml:space="preserve"> </w:t>
      </w:r>
      <w:r>
        <w:rPr>
          <w:sz w:val="24"/>
        </w:rPr>
        <w:t>con</w:t>
      </w:r>
      <w:r>
        <w:rPr>
          <w:spacing w:val="-11"/>
          <w:sz w:val="24"/>
        </w:rPr>
        <w:t xml:space="preserve"> </w:t>
      </w:r>
      <w:r>
        <w:rPr>
          <w:sz w:val="24"/>
        </w:rPr>
        <w:t>otros</w:t>
      </w:r>
      <w:r>
        <w:rPr>
          <w:spacing w:val="-11"/>
          <w:sz w:val="24"/>
        </w:rPr>
        <w:t xml:space="preserve"> </w:t>
      </w:r>
      <w:r>
        <w:rPr>
          <w:sz w:val="24"/>
        </w:rPr>
        <w:t>organismos</w:t>
      </w:r>
      <w:r>
        <w:rPr>
          <w:spacing w:val="-11"/>
          <w:sz w:val="24"/>
        </w:rPr>
        <w:t xml:space="preserve"> </w:t>
      </w:r>
      <w:r>
        <w:rPr>
          <w:sz w:val="24"/>
        </w:rPr>
        <w:t>públicos</w:t>
      </w:r>
      <w:r>
        <w:rPr>
          <w:spacing w:val="-11"/>
          <w:sz w:val="24"/>
        </w:rPr>
        <w:t xml:space="preserve"> </w:t>
      </w:r>
      <w:r>
        <w:rPr>
          <w:sz w:val="24"/>
        </w:rPr>
        <w:t>relacionados</w:t>
      </w:r>
      <w:r>
        <w:rPr>
          <w:spacing w:val="-11"/>
          <w:sz w:val="24"/>
        </w:rPr>
        <w:t xml:space="preserve"> </w:t>
      </w:r>
      <w:r>
        <w:rPr>
          <w:sz w:val="24"/>
        </w:rPr>
        <w:t>a</w:t>
      </w:r>
      <w:r>
        <w:rPr>
          <w:spacing w:val="-11"/>
          <w:sz w:val="24"/>
        </w:rPr>
        <w:t xml:space="preserve"> </w:t>
      </w:r>
      <w:r>
        <w:rPr>
          <w:sz w:val="24"/>
        </w:rPr>
        <w:t>la</w:t>
      </w:r>
      <w:r>
        <w:rPr>
          <w:spacing w:val="-11"/>
          <w:sz w:val="24"/>
        </w:rPr>
        <w:t xml:space="preserve"> </w:t>
      </w:r>
      <w:r>
        <w:rPr>
          <w:sz w:val="24"/>
        </w:rPr>
        <w:t>atención</w:t>
      </w:r>
      <w:r>
        <w:rPr>
          <w:spacing w:val="-11"/>
          <w:sz w:val="24"/>
        </w:rPr>
        <w:t xml:space="preserve"> </w:t>
      </w:r>
      <w:r>
        <w:rPr>
          <w:sz w:val="24"/>
        </w:rPr>
        <w:t>de</w:t>
      </w:r>
      <w:r>
        <w:rPr>
          <w:spacing w:val="-11"/>
          <w:sz w:val="24"/>
        </w:rPr>
        <w:t xml:space="preserve"> </w:t>
      </w:r>
      <w:r>
        <w:rPr>
          <w:sz w:val="24"/>
        </w:rPr>
        <w:t xml:space="preserve">salud, estableciendo criterios de regionalización, accesibilidad y ruralidad cuando </w:t>
      </w:r>
      <w:r>
        <w:rPr>
          <w:spacing w:val="-2"/>
          <w:sz w:val="24"/>
        </w:rPr>
        <w:t>corresponda.</w:t>
      </w:r>
    </w:p>
    <w:p w:rsidR="00B94232" w:rsidRDefault="00000000">
      <w:pPr>
        <w:pStyle w:val="Textoindependiente"/>
        <w:spacing w:before="321"/>
        <w:ind w:left="839" w:right="100"/>
        <w:jc w:val="both"/>
      </w:pPr>
      <w:r>
        <w:t>Un reglamento expedido por la autoridad competente determinará los requisitos,</w:t>
      </w:r>
      <w:r>
        <w:rPr>
          <w:spacing w:val="-6"/>
        </w:rPr>
        <w:t xml:space="preserve"> </w:t>
      </w:r>
      <w:r>
        <w:t>forma</w:t>
      </w:r>
      <w:r>
        <w:rPr>
          <w:spacing w:val="-6"/>
        </w:rPr>
        <w:t xml:space="preserve"> </w:t>
      </w:r>
      <w:r>
        <w:t>y</w:t>
      </w:r>
      <w:r>
        <w:rPr>
          <w:spacing w:val="-6"/>
        </w:rPr>
        <w:t xml:space="preserve"> </w:t>
      </w:r>
      <w:r>
        <w:t>condiciones</w:t>
      </w:r>
      <w:r>
        <w:rPr>
          <w:spacing w:val="-6"/>
        </w:rPr>
        <w:t xml:space="preserve"> </w:t>
      </w:r>
      <w:r>
        <w:t>que</w:t>
      </w:r>
      <w:r>
        <w:rPr>
          <w:spacing w:val="-6"/>
        </w:rPr>
        <w:t xml:space="preserve"> </w:t>
      </w:r>
      <w:r>
        <w:t>deban</w:t>
      </w:r>
      <w:r>
        <w:rPr>
          <w:spacing w:val="-6"/>
        </w:rPr>
        <w:t xml:space="preserve"> </w:t>
      </w:r>
      <w:r>
        <w:t>cumplirse</w:t>
      </w:r>
      <w:r>
        <w:rPr>
          <w:spacing w:val="-6"/>
        </w:rPr>
        <w:t xml:space="preserve"> </w:t>
      </w:r>
      <w:r>
        <w:t>para</w:t>
      </w:r>
      <w:r>
        <w:rPr>
          <w:spacing w:val="-6"/>
        </w:rPr>
        <w:t xml:space="preserve"> </w:t>
      </w:r>
      <w:r>
        <w:t>que</w:t>
      </w:r>
      <w:r>
        <w:rPr>
          <w:spacing w:val="-6"/>
        </w:rPr>
        <w:t xml:space="preserve"> </w:t>
      </w:r>
      <w:r>
        <w:t>dicha</w:t>
      </w:r>
      <w:r>
        <w:rPr>
          <w:spacing w:val="-6"/>
        </w:rPr>
        <w:t xml:space="preserve"> </w:t>
      </w:r>
      <w:r>
        <w:t>práctica sea aprobada. En ningún caso podrá computarse los internados clínicos de pregrado como práctica profesional para el cumplimiento de este requisito.</w:t>
      </w:r>
    </w:p>
    <w:p w:rsidR="00B94232" w:rsidRDefault="00B94232">
      <w:pPr>
        <w:pStyle w:val="Textoindependiente"/>
        <w:spacing w:before="3"/>
      </w:pPr>
    </w:p>
    <w:p w:rsidR="00B94232" w:rsidRDefault="00000000">
      <w:pPr>
        <w:pStyle w:val="Textoindependiente"/>
        <w:ind w:left="119" w:right="100"/>
        <w:jc w:val="both"/>
      </w:pPr>
      <w:r>
        <w:t>La obligación establecida en el numeral 4 se entenderá cumplida por aquellos estudiantes que sean funcionarios o empleados de establecimientos públicos de salud, ya sea municipal o estatal, por el hecho de haber desempeñado funciones en atención</w:t>
      </w:r>
      <w:r>
        <w:rPr>
          <w:spacing w:val="-11"/>
        </w:rPr>
        <w:t xml:space="preserve"> </w:t>
      </w:r>
      <w:r>
        <w:t>de</w:t>
      </w:r>
      <w:r>
        <w:rPr>
          <w:spacing w:val="-11"/>
        </w:rPr>
        <w:t xml:space="preserve"> </w:t>
      </w:r>
      <w:r>
        <w:t>salud</w:t>
      </w:r>
      <w:r>
        <w:rPr>
          <w:spacing w:val="-11"/>
        </w:rPr>
        <w:t xml:space="preserve"> </w:t>
      </w:r>
      <w:r>
        <w:t>en</w:t>
      </w:r>
      <w:r>
        <w:rPr>
          <w:spacing w:val="-11"/>
        </w:rPr>
        <w:t xml:space="preserve"> </w:t>
      </w:r>
      <w:r>
        <w:t>las</w:t>
      </w:r>
      <w:r>
        <w:rPr>
          <w:spacing w:val="-11"/>
        </w:rPr>
        <w:t xml:space="preserve"> </w:t>
      </w:r>
      <w:r>
        <w:t>profesiones</w:t>
      </w:r>
      <w:r>
        <w:rPr>
          <w:spacing w:val="-11"/>
        </w:rPr>
        <w:t xml:space="preserve"> </w:t>
      </w:r>
      <w:r>
        <w:t>y</w:t>
      </w:r>
      <w:r>
        <w:rPr>
          <w:spacing w:val="-11"/>
        </w:rPr>
        <w:t xml:space="preserve"> </w:t>
      </w:r>
      <w:r>
        <w:t>actividades</w:t>
      </w:r>
      <w:r>
        <w:rPr>
          <w:spacing w:val="-11"/>
        </w:rPr>
        <w:t xml:space="preserve"> </w:t>
      </w:r>
      <w:r>
        <w:t>desarrolladas</w:t>
      </w:r>
      <w:r>
        <w:rPr>
          <w:spacing w:val="-11"/>
        </w:rPr>
        <w:t xml:space="preserve"> </w:t>
      </w:r>
      <w:r>
        <w:t>en</w:t>
      </w:r>
      <w:r>
        <w:rPr>
          <w:spacing w:val="-11"/>
        </w:rPr>
        <w:t xml:space="preserve"> </w:t>
      </w:r>
      <w:r>
        <w:t>el</w:t>
      </w:r>
      <w:r>
        <w:rPr>
          <w:spacing w:val="-11"/>
        </w:rPr>
        <w:t xml:space="preserve"> </w:t>
      </w:r>
      <w:r>
        <w:t>presente</w:t>
      </w:r>
      <w:r>
        <w:rPr>
          <w:spacing w:val="-11"/>
        </w:rPr>
        <w:t xml:space="preserve"> </w:t>
      </w:r>
      <w:r>
        <w:t>título por al menos cinco años continuos.</w:t>
      </w:r>
    </w:p>
    <w:p w:rsidR="00B94232" w:rsidRDefault="00B94232">
      <w:pPr>
        <w:jc w:val="both"/>
        <w:sectPr w:rsidR="00B94232">
          <w:pgSz w:w="12240" w:h="15840"/>
          <w:pgMar w:top="2660" w:right="1600" w:bottom="280" w:left="1580" w:header="708" w:footer="0" w:gutter="0"/>
          <w:cols w:space="720"/>
        </w:sectPr>
      </w:pPr>
    </w:p>
    <w:p w:rsidR="00B94232" w:rsidRDefault="00000000">
      <w:pPr>
        <w:pStyle w:val="Textoindependiente"/>
        <w:spacing w:before="319"/>
        <w:ind w:left="119" w:right="99"/>
        <w:jc w:val="both"/>
      </w:pPr>
      <w:r>
        <w:rPr>
          <w:b/>
        </w:rPr>
        <w:t>Artículo</w:t>
      </w:r>
      <w:r>
        <w:rPr>
          <w:b/>
          <w:spacing w:val="-11"/>
        </w:rPr>
        <w:t xml:space="preserve"> </w:t>
      </w:r>
      <w:r>
        <w:rPr>
          <w:b/>
        </w:rPr>
        <w:t>111</w:t>
      </w:r>
      <w:r>
        <w:rPr>
          <w:b/>
          <w:spacing w:val="-11"/>
        </w:rPr>
        <w:t xml:space="preserve"> </w:t>
      </w:r>
      <w:r>
        <w:rPr>
          <w:b/>
        </w:rPr>
        <w:t>ter.-</w:t>
      </w:r>
      <w:r>
        <w:rPr>
          <w:b/>
          <w:spacing w:val="-11"/>
        </w:rPr>
        <w:t xml:space="preserve"> </w:t>
      </w:r>
      <w:r>
        <w:t>Para</w:t>
      </w:r>
      <w:r>
        <w:rPr>
          <w:spacing w:val="-11"/>
        </w:rPr>
        <w:t xml:space="preserve"> </w:t>
      </w:r>
      <w:r>
        <w:t>la</w:t>
      </w:r>
      <w:r>
        <w:rPr>
          <w:spacing w:val="-11"/>
        </w:rPr>
        <w:t xml:space="preserve"> </w:t>
      </w:r>
      <w:r>
        <w:t>obtención</w:t>
      </w:r>
      <w:r>
        <w:rPr>
          <w:spacing w:val="-11"/>
        </w:rPr>
        <w:t xml:space="preserve"> </w:t>
      </w:r>
      <w:r>
        <w:t>y</w:t>
      </w:r>
      <w:r>
        <w:rPr>
          <w:spacing w:val="-11"/>
        </w:rPr>
        <w:t xml:space="preserve"> </w:t>
      </w:r>
      <w:r>
        <w:t>acreditación</w:t>
      </w:r>
      <w:r>
        <w:rPr>
          <w:spacing w:val="-11"/>
        </w:rPr>
        <w:t xml:space="preserve"> </w:t>
      </w:r>
      <w:r>
        <w:t>de</w:t>
      </w:r>
      <w:r>
        <w:rPr>
          <w:spacing w:val="-11"/>
        </w:rPr>
        <w:t xml:space="preserve"> </w:t>
      </w:r>
      <w:r>
        <w:t>cualquier</w:t>
      </w:r>
      <w:r>
        <w:rPr>
          <w:spacing w:val="-11"/>
        </w:rPr>
        <w:t xml:space="preserve"> </w:t>
      </w:r>
      <w:r>
        <w:t>especialidad</w:t>
      </w:r>
      <w:r>
        <w:rPr>
          <w:spacing w:val="-11"/>
        </w:rPr>
        <w:t xml:space="preserve"> </w:t>
      </w:r>
      <w:r>
        <w:t>médica, los médicos cirujanos deberán acreditar ante la autoridad competente, además de los</w:t>
      </w:r>
      <w:r>
        <w:rPr>
          <w:spacing w:val="-10"/>
        </w:rPr>
        <w:t xml:space="preserve"> </w:t>
      </w:r>
      <w:r>
        <w:t>requisitos</w:t>
      </w:r>
      <w:r>
        <w:rPr>
          <w:spacing w:val="-10"/>
        </w:rPr>
        <w:t xml:space="preserve"> </w:t>
      </w:r>
      <w:r>
        <w:t>establecidos</w:t>
      </w:r>
      <w:r>
        <w:rPr>
          <w:spacing w:val="-10"/>
        </w:rPr>
        <w:t xml:space="preserve"> </w:t>
      </w:r>
      <w:r>
        <w:t>en</w:t>
      </w:r>
      <w:r>
        <w:rPr>
          <w:spacing w:val="-10"/>
        </w:rPr>
        <w:t xml:space="preserve"> </w:t>
      </w:r>
      <w:r>
        <w:t>el</w:t>
      </w:r>
      <w:r>
        <w:rPr>
          <w:spacing w:val="-10"/>
        </w:rPr>
        <w:t xml:space="preserve"> </w:t>
      </w:r>
      <w:r>
        <w:t>reglamento</w:t>
      </w:r>
      <w:r>
        <w:rPr>
          <w:spacing w:val="-10"/>
        </w:rPr>
        <w:t xml:space="preserve"> </w:t>
      </w:r>
      <w:r>
        <w:t>respectivo,</w:t>
      </w:r>
      <w:r>
        <w:rPr>
          <w:spacing w:val="-10"/>
        </w:rPr>
        <w:t xml:space="preserve"> </w:t>
      </w:r>
      <w:r>
        <w:t>la</w:t>
      </w:r>
      <w:r>
        <w:rPr>
          <w:spacing w:val="-10"/>
        </w:rPr>
        <w:t xml:space="preserve"> </w:t>
      </w:r>
      <w:r>
        <w:t>realización</w:t>
      </w:r>
      <w:r>
        <w:rPr>
          <w:spacing w:val="-10"/>
        </w:rPr>
        <w:t xml:space="preserve"> </w:t>
      </w:r>
      <w:r>
        <w:t>de</w:t>
      </w:r>
      <w:r>
        <w:rPr>
          <w:spacing w:val="-10"/>
        </w:rPr>
        <w:t xml:space="preserve"> </w:t>
      </w:r>
      <w:r>
        <w:t>novecientas horas de trabajo en establecimientos que formen parte de los servicios públicos de salud.</w:t>
      </w:r>
      <w:r>
        <w:rPr>
          <w:spacing w:val="-6"/>
        </w:rPr>
        <w:t xml:space="preserve"> </w:t>
      </w:r>
      <w:r>
        <w:t>El</w:t>
      </w:r>
      <w:r>
        <w:rPr>
          <w:spacing w:val="-6"/>
        </w:rPr>
        <w:t xml:space="preserve"> </w:t>
      </w:r>
      <w:r>
        <w:t>cómputo</w:t>
      </w:r>
      <w:r>
        <w:rPr>
          <w:spacing w:val="-6"/>
        </w:rPr>
        <w:t xml:space="preserve"> </w:t>
      </w:r>
      <w:r>
        <w:t>del</w:t>
      </w:r>
      <w:r>
        <w:rPr>
          <w:spacing w:val="-6"/>
        </w:rPr>
        <w:t xml:space="preserve"> </w:t>
      </w:r>
      <w:r>
        <w:t>número</w:t>
      </w:r>
      <w:r>
        <w:rPr>
          <w:spacing w:val="-6"/>
        </w:rPr>
        <w:t xml:space="preserve"> </w:t>
      </w:r>
      <w:r>
        <w:t>de</w:t>
      </w:r>
      <w:r>
        <w:rPr>
          <w:spacing w:val="-6"/>
        </w:rPr>
        <w:t xml:space="preserve"> </w:t>
      </w:r>
      <w:r>
        <w:t>horas</w:t>
      </w:r>
      <w:r>
        <w:rPr>
          <w:spacing w:val="-6"/>
        </w:rPr>
        <w:t xml:space="preserve"> </w:t>
      </w:r>
      <w:r>
        <w:t>no</w:t>
      </w:r>
      <w:r>
        <w:rPr>
          <w:spacing w:val="-6"/>
        </w:rPr>
        <w:t xml:space="preserve"> </w:t>
      </w:r>
      <w:r>
        <w:t>podrá</w:t>
      </w:r>
      <w:r>
        <w:rPr>
          <w:spacing w:val="-6"/>
        </w:rPr>
        <w:t xml:space="preserve"> </w:t>
      </w:r>
      <w:r>
        <w:t>realizarse</w:t>
      </w:r>
      <w:r>
        <w:rPr>
          <w:spacing w:val="-6"/>
        </w:rPr>
        <w:t xml:space="preserve"> </w:t>
      </w:r>
      <w:r>
        <w:t>en</w:t>
      </w:r>
      <w:r>
        <w:rPr>
          <w:spacing w:val="-6"/>
        </w:rPr>
        <w:t xml:space="preserve"> </w:t>
      </w:r>
      <w:r>
        <w:t>un</w:t>
      </w:r>
      <w:r>
        <w:rPr>
          <w:spacing w:val="-6"/>
        </w:rPr>
        <w:t xml:space="preserve"> </w:t>
      </w:r>
      <w:r>
        <w:t>periodo</w:t>
      </w:r>
      <w:r>
        <w:rPr>
          <w:spacing w:val="-6"/>
        </w:rPr>
        <w:t xml:space="preserve"> </w:t>
      </w:r>
      <w:r>
        <w:t>inferior</w:t>
      </w:r>
      <w:r>
        <w:rPr>
          <w:spacing w:val="-6"/>
        </w:rPr>
        <w:t xml:space="preserve"> </w:t>
      </w:r>
      <w:r>
        <w:t>a cinco meses ni superior a diez meses desde su inicio.</w:t>
      </w:r>
    </w:p>
    <w:p w:rsidR="00B94232" w:rsidRDefault="00B94232">
      <w:pPr>
        <w:pStyle w:val="Textoindependiente"/>
        <w:spacing w:before="4"/>
      </w:pPr>
    </w:p>
    <w:p w:rsidR="00B94232" w:rsidRDefault="00000000">
      <w:pPr>
        <w:pStyle w:val="Textoindependiente"/>
        <w:ind w:left="119" w:right="99"/>
        <w:jc w:val="both"/>
      </w:pPr>
      <w:r>
        <w:t xml:space="preserve">Para el cumplimiento de lo establecido lo de establecido en el inciso anterior, la autoridad competente podrá establecer convenios con las Municipalidades, estableciendo criterios de regionalización, accesibilidad y ruralidad cuando </w:t>
      </w:r>
      <w:r>
        <w:rPr>
          <w:spacing w:val="-2"/>
        </w:rPr>
        <w:t>corresponda.”.</w:t>
      </w:r>
    </w:p>
    <w:p w:rsidR="00B94232" w:rsidRDefault="00B94232">
      <w:pPr>
        <w:pStyle w:val="Textoindependiente"/>
      </w:pPr>
    </w:p>
    <w:p w:rsidR="00B94232" w:rsidRDefault="00B94232">
      <w:pPr>
        <w:pStyle w:val="Textoindependiente"/>
      </w:pPr>
    </w:p>
    <w:p w:rsidR="00B94232" w:rsidRDefault="00B94232">
      <w:pPr>
        <w:pStyle w:val="Textoindependiente"/>
      </w:pPr>
    </w:p>
    <w:p w:rsidR="00B94232" w:rsidRDefault="00B94232">
      <w:pPr>
        <w:pStyle w:val="Textoindependiente"/>
      </w:pPr>
    </w:p>
    <w:p w:rsidR="00B94232" w:rsidRDefault="00B94232">
      <w:pPr>
        <w:pStyle w:val="Textoindependiente"/>
        <w:spacing w:before="100"/>
      </w:pPr>
    </w:p>
    <w:p w:rsidR="00B94232" w:rsidRDefault="00000000">
      <w:pPr>
        <w:pStyle w:val="Ttulo1"/>
        <w:tabs>
          <w:tab w:val="left" w:pos="5066"/>
        </w:tabs>
        <w:ind w:left="1013"/>
      </w:pPr>
      <w:r>
        <w:t xml:space="preserve">JOANNA PÉREZ </w:t>
      </w:r>
      <w:r>
        <w:rPr>
          <w:spacing w:val="-4"/>
        </w:rPr>
        <w:t>OLEA</w:t>
      </w:r>
      <w:r>
        <w:tab/>
        <w:t>JORGE</w:t>
      </w:r>
      <w:r>
        <w:rPr>
          <w:spacing w:val="-2"/>
        </w:rPr>
        <w:t xml:space="preserve"> </w:t>
      </w:r>
      <w:r>
        <w:t xml:space="preserve">SAFFIRIO </w:t>
      </w:r>
      <w:r>
        <w:rPr>
          <w:spacing w:val="-2"/>
        </w:rPr>
        <w:t>ESPINOZA</w:t>
      </w:r>
    </w:p>
    <w:p w:rsidR="00B94232" w:rsidRDefault="00000000">
      <w:pPr>
        <w:pStyle w:val="Textoindependiente"/>
        <w:tabs>
          <w:tab w:val="left" w:pos="5392"/>
        </w:tabs>
        <w:spacing w:before="200"/>
        <w:ind w:left="977"/>
      </w:pPr>
      <w:r>
        <w:t>Diputada</w:t>
      </w:r>
      <w:r>
        <w:rPr>
          <w:spacing w:val="-1"/>
        </w:rPr>
        <w:t xml:space="preserve"> </w:t>
      </w:r>
      <w:r>
        <w:t>de</w:t>
      </w:r>
      <w:r>
        <w:rPr>
          <w:spacing w:val="-1"/>
        </w:rPr>
        <w:t xml:space="preserve"> </w:t>
      </w:r>
      <w:r>
        <w:t xml:space="preserve">la </w:t>
      </w:r>
      <w:r>
        <w:rPr>
          <w:spacing w:val="-2"/>
        </w:rPr>
        <w:t>República</w:t>
      </w:r>
      <w:r>
        <w:tab/>
        <w:t>Diputado</w:t>
      </w:r>
      <w:r>
        <w:rPr>
          <w:spacing w:val="-3"/>
        </w:rPr>
        <w:t xml:space="preserve"> </w:t>
      </w:r>
      <w:r>
        <w:t>de</w:t>
      </w:r>
      <w:r>
        <w:rPr>
          <w:spacing w:val="-1"/>
        </w:rPr>
        <w:t xml:space="preserve"> </w:t>
      </w:r>
      <w:r>
        <w:t xml:space="preserve">la </w:t>
      </w:r>
      <w:r>
        <w:rPr>
          <w:spacing w:val="-2"/>
        </w:rPr>
        <w:t>República</w:t>
      </w:r>
    </w:p>
    <w:sectPr w:rsidR="00B94232">
      <w:pgSz w:w="12240" w:h="15840"/>
      <w:pgMar w:top="2660" w:right="1600" w:bottom="280" w:left="158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31D1" w:rsidRDefault="00D131D1">
      <w:r>
        <w:separator/>
      </w:r>
    </w:p>
  </w:endnote>
  <w:endnote w:type="continuationSeparator" w:id="0">
    <w:p w:rsidR="00D131D1" w:rsidRDefault="00D1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31D1" w:rsidRDefault="00D131D1">
      <w:r>
        <w:separator/>
      </w:r>
    </w:p>
  </w:footnote>
  <w:footnote w:type="continuationSeparator" w:id="0">
    <w:p w:rsidR="00D131D1" w:rsidRDefault="00D13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232" w:rsidRDefault="00000000">
    <w:pPr>
      <w:pStyle w:val="Textoindependiente"/>
      <w:spacing w:line="14" w:lineRule="auto"/>
      <w:rPr>
        <w:sz w:val="20"/>
      </w:rPr>
    </w:pPr>
    <w:r>
      <w:rPr>
        <w:noProof/>
      </w:rPr>
      <w:drawing>
        <wp:anchor distT="0" distB="0" distL="0" distR="0" simplePos="0" relativeHeight="487531520" behindDoc="1" locked="0" layoutInCell="1" allowOverlap="1">
          <wp:simplePos x="0" y="0"/>
          <wp:positionH relativeFrom="page">
            <wp:posOffset>3265171</wp:posOffset>
          </wp:positionH>
          <wp:positionV relativeFrom="page">
            <wp:posOffset>449578</wp:posOffset>
          </wp:positionV>
          <wp:extent cx="1242060" cy="12420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42060" cy="12420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23486"/>
    <w:multiLevelType w:val="hybridMultilevel"/>
    <w:tmpl w:val="51D830E0"/>
    <w:lvl w:ilvl="0" w:tplc="7C72B07A">
      <w:start w:val="1"/>
      <w:numFmt w:val="decimal"/>
      <w:lvlText w:val="%1)"/>
      <w:lvlJc w:val="left"/>
      <w:pPr>
        <w:ind w:left="839" w:hanging="360"/>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C6A2DBB4">
      <w:numFmt w:val="bullet"/>
      <w:lvlText w:val="•"/>
      <w:lvlJc w:val="left"/>
      <w:pPr>
        <w:ind w:left="1662" w:hanging="360"/>
      </w:pPr>
      <w:rPr>
        <w:rFonts w:hint="default"/>
        <w:lang w:val="es-ES" w:eastAsia="en-US" w:bidi="ar-SA"/>
      </w:rPr>
    </w:lvl>
    <w:lvl w:ilvl="2" w:tplc="1D7EC06E">
      <w:numFmt w:val="bullet"/>
      <w:lvlText w:val="•"/>
      <w:lvlJc w:val="left"/>
      <w:pPr>
        <w:ind w:left="2484" w:hanging="360"/>
      </w:pPr>
      <w:rPr>
        <w:rFonts w:hint="default"/>
        <w:lang w:val="es-ES" w:eastAsia="en-US" w:bidi="ar-SA"/>
      </w:rPr>
    </w:lvl>
    <w:lvl w:ilvl="3" w:tplc="B90E0832">
      <w:numFmt w:val="bullet"/>
      <w:lvlText w:val="•"/>
      <w:lvlJc w:val="left"/>
      <w:pPr>
        <w:ind w:left="3306" w:hanging="360"/>
      </w:pPr>
      <w:rPr>
        <w:rFonts w:hint="default"/>
        <w:lang w:val="es-ES" w:eastAsia="en-US" w:bidi="ar-SA"/>
      </w:rPr>
    </w:lvl>
    <w:lvl w:ilvl="4" w:tplc="A7AE3E34">
      <w:numFmt w:val="bullet"/>
      <w:lvlText w:val="•"/>
      <w:lvlJc w:val="left"/>
      <w:pPr>
        <w:ind w:left="4128" w:hanging="360"/>
      </w:pPr>
      <w:rPr>
        <w:rFonts w:hint="default"/>
        <w:lang w:val="es-ES" w:eastAsia="en-US" w:bidi="ar-SA"/>
      </w:rPr>
    </w:lvl>
    <w:lvl w:ilvl="5" w:tplc="B894B184">
      <w:numFmt w:val="bullet"/>
      <w:lvlText w:val="•"/>
      <w:lvlJc w:val="left"/>
      <w:pPr>
        <w:ind w:left="4950" w:hanging="360"/>
      </w:pPr>
      <w:rPr>
        <w:rFonts w:hint="default"/>
        <w:lang w:val="es-ES" w:eastAsia="en-US" w:bidi="ar-SA"/>
      </w:rPr>
    </w:lvl>
    <w:lvl w:ilvl="6" w:tplc="A708630C">
      <w:numFmt w:val="bullet"/>
      <w:lvlText w:val="•"/>
      <w:lvlJc w:val="left"/>
      <w:pPr>
        <w:ind w:left="5772" w:hanging="360"/>
      </w:pPr>
      <w:rPr>
        <w:rFonts w:hint="default"/>
        <w:lang w:val="es-ES" w:eastAsia="en-US" w:bidi="ar-SA"/>
      </w:rPr>
    </w:lvl>
    <w:lvl w:ilvl="7" w:tplc="24F41380">
      <w:numFmt w:val="bullet"/>
      <w:lvlText w:val="•"/>
      <w:lvlJc w:val="left"/>
      <w:pPr>
        <w:ind w:left="6594" w:hanging="360"/>
      </w:pPr>
      <w:rPr>
        <w:rFonts w:hint="default"/>
        <w:lang w:val="es-ES" w:eastAsia="en-US" w:bidi="ar-SA"/>
      </w:rPr>
    </w:lvl>
    <w:lvl w:ilvl="8" w:tplc="661462EA">
      <w:numFmt w:val="bullet"/>
      <w:lvlText w:val="•"/>
      <w:lvlJc w:val="left"/>
      <w:pPr>
        <w:ind w:left="7416" w:hanging="360"/>
      </w:pPr>
      <w:rPr>
        <w:rFonts w:hint="default"/>
        <w:lang w:val="es-ES" w:eastAsia="en-US" w:bidi="ar-SA"/>
      </w:rPr>
    </w:lvl>
  </w:abstractNum>
  <w:num w:numId="1" w16cid:durableId="490950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94232"/>
    <w:rsid w:val="0012535A"/>
    <w:rsid w:val="00B94232"/>
    <w:rsid w:val="00D131D1"/>
    <w:rsid w:val="00E36D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01981-038A-4F04-B690-358D0BCC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839" w:right="10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ganoticias.cl/nacional/418612-falta-de-medicos-en-chile-escasez-de-11-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tercera.com/nacional/noticia/morir-esperando-minsal-informa-que-mas-de-10-m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1668</Words>
  <Characters>9176</Characters>
  <Application>Microsoft Office Word</Application>
  <DocSecurity>0</DocSecurity>
  <Lines>76</Lines>
  <Paragraphs>21</Paragraphs>
  <ScaleCrop>false</ScaleCrop>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2024-08-12T14:36:00Z</dcterms:created>
  <dcterms:modified xsi:type="dcterms:W3CDTF">2024-09-02T22:34:00Z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LastSaved">
    <vt:filetime>2024-08-12T00:00:00Z</vt:filetime>
  </property>
  <property fmtid="{D5CDD505-2E9C-101B-9397-08002B2CF9AE}" pid="4" name="Producer">
    <vt:lpwstr>macOS Versión 14.6 (Compilación 23G80) Quartz PDFContext</vt:lpwstr>
  </property>
</Properties>
</file>