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4223" w:rsidRDefault="00000000">
      <w:pPr>
        <w:pStyle w:val="Textoindependiente"/>
        <w:ind w:left="4012"/>
        <w:rPr>
          <w:sz w:val="20"/>
        </w:rPr>
      </w:pPr>
      <w:r>
        <w:rPr>
          <w:noProof/>
          <w:sz w:val="20"/>
        </w:rPr>
        <w:drawing>
          <wp:inline distT="0" distB="0" distL="0" distR="0">
            <wp:extent cx="977023" cy="9715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7023" cy="971550"/>
                    </a:xfrm>
                    <a:prstGeom prst="rect">
                      <a:avLst/>
                    </a:prstGeom>
                  </pic:spPr>
                </pic:pic>
              </a:graphicData>
            </a:graphic>
          </wp:inline>
        </w:drawing>
      </w:r>
    </w:p>
    <w:p w:rsidR="00BA4223" w:rsidRDefault="00BA4223">
      <w:pPr>
        <w:pStyle w:val="Textoindependiente"/>
        <w:spacing w:before="48"/>
      </w:pPr>
    </w:p>
    <w:p w:rsidR="00BA4223" w:rsidRDefault="00000000">
      <w:pPr>
        <w:pStyle w:val="Textoindependiente"/>
        <w:spacing w:before="1" w:line="276" w:lineRule="auto"/>
        <w:ind w:left="575" w:firstLine="55"/>
      </w:pPr>
      <w:r>
        <w:t>PROYECTO DE LEY QUE MODIFICA EL CÓDIGO PENAL PARA SANCIONAR LA EXPOSICIÓN</w:t>
      </w:r>
      <w:r>
        <w:rPr>
          <w:spacing w:val="-5"/>
        </w:rPr>
        <w:t xml:space="preserve"> </w:t>
      </w:r>
      <w:r>
        <w:t>IMPRUDENTE</w:t>
      </w:r>
      <w:r>
        <w:rPr>
          <w:spacing w:val="-5"/>
        </w:rPr>
        <w:t xml:space="preserve"> </w:t>
      </w:r>
      <w:r>
        <w:t>DE</w:t>
      </w:r>
      <w:r>
        <w:rPr>
          <w:spacing w:val="-4"/>
        </w:rPr>
        <w:t xml:space="preserve"> </w:t>
      </w:r>
      <w:r>
        <w:t>PERSONAS</w:t>
      </w:r>
      <w:r>
        <w:rPr>
          <w:spacing w:val="-4"/>
        </w:rPr>
        <w:t xml:space="preserve"> </w:t>
      </w:r>
      <w:r>
        <w:t>A</w:t>
      </w:r>
      <w:r>
        <w:rPr>
          <w:spacing w:val="-6"/>
        </w:rPr>
        <w:t xml:space="preserve"> </w:t>
      </w:r>
      <w:r>
        <w:t>RIESGOS</w:t>
      </w:r>
      <w:r>
        <w:rPr>
          <w:spacing w:val="-4"/>
        </w:rPr>
        <w:t xml:space="preserve"> </w:t>
      </w:r>
      <w:r>
        <w:t>EN</w:t>
      </w:r>
      <w:r>
        <w:rPr>
          <w:spacing w:val="-5"/>
        </w:rPr>
        <w:t xml:space="preserve"> </w:t>
      </w:r>
      <w:r>
        <w:t>EL</w:t>
      </w:r>
      <w:r>
        <w:rPr>
          <w:spacing w:val="-5"/>
        </w:rPr>
        <w:t xml:space="preserve"> </w:t>
      </w:r>
      <w:r>
        <w:t>BORDE</w:t>
      </w:r>
      <w:r>
        <w:rPr>
          <w:spacing w:val="-4"/>
        </w:rPr>
        <w:t xml:space="preserve"> </w:t>
      </w:r>
      <w:r>
        <w:t>COSTERO.</w:t>
      </w:r>
    </w:p>
    <w:p w:rsidR="00BA4223" w:rsidRDefault="00BA4223">
      <w:pPr>
        <w:pStyle w:val="Textoindependiente"/>
      </w:pPr>
    </w:p>
    <w:p w:rsidR="00BA4223" w:rsidRDefault="00BA4223">
      <w:pPr>
        <w:pStyle w:val="Textoindependiente"/>
      </w:pPr>
    </w:p>
    <w:p w:rsidR="00BA4223" w:rsidRDefault="00BA4223">
      <w:pPr>
        <w:pStyle w:val="Textoindependiente"/>
      </w:pPr>
    </w:p>
    <w:p w:rsidR="00BA4223" w:rsidRDefault="00BA4223">
      <w:pPr>
        <w:pStyle w:val="Textoindependiente"/>
        <w:spacing w:before="50"/>
      </w:pPr>
    </w:p>
    <w:p w:rsidR="00BA4223" w:rsidRDefault="00000000">
      <w:pPr>
        <w:pStyle w:val="Ttulo1"/>
        <w:spacing w:before="0"/>
      </w:pPr>
      <w:r>
        <w:t xml:space="preserve">I.- </w:t>
      </w:r>
      <w:r>
        <w:rPr>
          <w:spacing w:val="-2"/>
        </w:rPr>
        <w:t>FUNDAMENTOS.</w:t>
      </w:r>
    </w:p>
    <w:p w:rsidR="00BA4223" w:rsidRDefault="00BA4223">
      <w:pPr>
        <w:pStyle w:val="Textoindependiente"/>
        <w:spacing w:before="25"/>
        <w:rPr>
          <w:b/>
        </w:rPr>
      </w:pPr>
    </w:p>
    <w:p w:rsidR="00BA4223" w:rsidRDefault="00000000">
      <w:pPr>
        <w:pStyle w:val="Textoindependiente"/>
        <w:spacing w:line="276" w:lineRule="auto"/>
        <w:ind w:left="100" w:right="117" w:firstLine="719"/>
        <w:jc w:val="both"/>
      </w:pPr>
      <w:r>
        <w:t>Antecedentes</w:t>
      </w:r>
      <w:r>
        <w:rPr>
          <w:spacing w:val="-14"/>
        </w:rPr>
        <w:t xml:space="preserve"> </w:t>
      </w:r>
      <w:r>
        <w:t>recientes</w:t>
      </w:r>
      <w:r>
        <w:rPr>
          <w:spacing w:val="-11"/>
        </w:rPr>
        <w:t xml:space="preserve"> </w:t>
      </w:r>
      <w:r>
        <w:t>dan</w:t>
      </w:r>
      <w:r>
        <w:rPr>
          <w:spacing w:val="-14"/>
        </w:rPr>
        <w:t xml:space="preserve"> </w:t>
      </w:r>
      <w:r>
        <w:t>cuenta</w:t>
      </w:r>
      <w:r>
        <w:rPr>
          <w:spacing w:val="-11"/>
        </w:rPr>
        <w:t xml:space="preserve"> </w:t>
      </w:r>
      <w:r>
        <w:t>de</w:t>
      </w:r>
      <w:r>
        <w:rPr>
          <w:spacing w:val="-14"/>
        </w:rPr>
        <w:t xml:space="preserve"> </w:t>
      </w:r>
      <w:r>
        <w:t>un</w:t>
      </w:r>
      <w:r>
        <w:rPr>
          <w:spacing w:val="-11"/>
        </w:rPr>
        <w:t xml:space="preserve"> </w:t>
      </w:r>
      <w:r>
        <w:t>caso</w:t>
      </w:r>
      <w:r>
        <w:rPr>
          <w:spacing w:val="-14"/>
        </w:rPr>
        <w:t xml:space="preserve"> </w:t>
      </w:r>
      <w:r>
        <w:t>ocurrido</w:t>
      </w:r>
      <w:r>
        <w:rPr>
          <w:spacing w:val="-13"/>
        </w:rPr>
        <w:t xml:space="preserve"> </w:t>
      </w:r>
      <w:r>
        <w:t>en</w:t>
      </w:r>
      <w:r>
        <w:rPr>
          <w:spacing w:val="-12"/>
        </w:rPr>
        <w:t xml:space="preserve"> </w:t>
      </w:r>
      <w:r>
        <w:t>la</w:t>
      </w:r>
      <w:r>
        <w:rPr>
          <w:spacing w:val="-14"/>
        </w:rPr>
        <w:t xml:space="preserve"> </w:t>
      </w:r>
      <w:r>
        <w:t>ciudad</w:t>
      </w:r>
      <w:r>
        <w:rPr>
          <w:spacing w:val="-13"/>
        </w:rPr>
        <w:t xml:space="preserve"> </w:t>
      </w:r>
      <w:r>
        <w:t>de</w:t>
      </w:r>
      <w:r>
        <w:rPr>
          <w:spacing w:val="-12"/>
        </w:rPr>
        <w:t xml:space="preserve"> </w:t>
      </w:r>
      <w:r>
        <w:t>Valparaíso</w:t>
      </w:r>
      <w:r>
        <w:rPr>
          <w:spacing w:val="-14"/>
        </w:rPr>
        <w:t xml:space="preserve"> </w:t>
      </w:r>
      <w:r>
        <w:t>el</w:t>
      </w:r>
      <w:r>
        <w:rPr>
          <w:spacing w:val="-10"/>
        </w:rPr>
        <w:t xml:space="preserve"> </w:t>
      </w:r>
      <w:r>
        <w:t>3</w:t>
      </w:r>
      <w:r>
        <w:rPr>
          <w:spacing w:val="-12"/>
        </w:rPr>
        <w:t xml:space="preserve"> </w:t>
      </w:r>
      <w:r>
        <w:t>de</w:t>
      </w:r>
      <w:r>
        <w:rPr>
          <w:spacing w:val="-12"/>
        </w:rPr>
        <w:t xml:space="preserve"> </w:t>
      </w:r>
      <w:r>
        <w:t>agosto de</w:t>
      </w:r>
      <w:r>
        <w:rPr>
          <w:spacing w:val="-4"/>
        </w:rPr>
        <w:t xml:space="preserve"> </w:t>
      </w:r>
      <w:r>
        <w:t>2024,</w:t>
      </w:r>
      <w:r>
        <w:rPr>
          <w:spacing w:val="-5"/>
        </w:rPr>
        <w:t xml:space="preserve"> </w:t>
      </w:r>
      <w:r>
        <w:t>en</w:t>
      </w:r>
      <w:r>
        <w:rPr>
          <w:spacing w:val="-7"/>
        </w:rPr>
        <w:t xml:space="preserve"> </w:t>
      </w:r>
      <w:r>
        <w:t>que</w:t>
      </w:r>
      <w:r>
        <w:rPr>
          <w:spacing w:val="-7"/>
        </w:rPr>
        <w:t xml:space="preserve"> </w:t>
      </w:r>
      <w:r>
        <w:t>una</w:t>
      </w:r>
      <w:r>
        <w:rPr>
          <w:spacing w:val="-7"/>
        </w:rPr>
        <w:t xml:space="preserve"> </w:t>
      </w:r>
      <w:r>
        <w:t>mujer</w:t>
      </w:r>
      <w:r>
        <w:rPr>
          <w:spacing w:val="-6"/>
        </w:rPr>
        <w:t xml:space="preserve"> </w:t>
      </w:r>
      <w:r>
        <w:t>expuso</w:t>
      </w:r>
      <w:r>
        <w:rPr>
          <w:spacing w:val="-7"/>
        </w:rPr>
        <w:t xml:space="preserve"> </w:t>
      </w:r>
      <w:r>
        <w:t>a</w:t>
      </w:r>
      <w:r>
        <w:rPr>
          <w:spacing w:val="-4"/>
        </w:rPr>
        <w:t xml:space="preserve"> </w:t>
      </w:r>
      <w:r>
        <w:t>una</w:t>
      </w:r>
      <w:r>
        <w:rPr>
          <w:spacing w:val="-7"/>
        </w:rPr>
        <w:t xml:space="preserve"> </w:t>
      </w:r>
      <w:r>
        <w:t>menor</w:t>
      </w:r>
      <w:r>
        <w:rPr>
          <w:spacing w:val="-4"/>
        </w:rPr>
        <w:t xml:space="preserve"> </w:t>
      </w:r>
      <w:r>
        <w:t>de</w:t>
      </w:r>
      <w:r>
        <w:rPr>
          <w:spacing w:val="-4"/>
        </w:rPr>
        <w:t xml:space="preserve"> </w:t>
      </w:r>
      <w:r>
        <w:t>edad</w:t>
      </w:r>
      <w:r>
        <w:rPr>
          <w:spacing w:val="-5"/>
        </w:rPr>
        <w:t xml:space="preserve"> </w:t>
      </w:r>
      <w:r>
        <w:t>a</w:t>
      </w:r>
      <w:r>
        <w:rPr>
          <w:spacing w:val="-7"/>
        </w:rPr>
        <w:t xml:space="preserve"> </w:t>
      </w:r>
      <w:r>
        <w:t>los</w:t>
      </w:r>
      <w:r>
        <w:rPr>
          <w:spacing w:val="-6"/>
        </w:rPr>
        <w:t xml:space="preserve"> </w:t>
      </w:r>
      <w:r>
        <w:t>riesgos</w:t>
      </w:r>
      <w:r>
        <w:rPr>
          <w:spacing w:val="-4"/>
        </w:rPr>
        <w:t xml:space="preserve"> </w:t>
      </w:r>
      <w:r>
        <w:t>derivados</w:t>
      </w:r>
      <w:r>
        <w:rPr>
          <w:spacing w:val="-4"/>
        </w:rPr>
        <w:t xml:space="preserve"> </w:t>
      </w:r>
      <w:r>
        <w:t>de</w:t>
      </w:r>
      <w:r>
        <w:rPr>
          <w:spacing w:val="-7"/>
        </w:rPr>
        <w:t xml:space="preserve"> </w:t>
      </w:r>
      <w:r>
        <w:t>marejadas,</w:t>
      </w:r>
      <w:r>
        <w:rPr>
          <w:spacing w:val="-4"/>
        </w:rPr>
        <w:t xml:space="preserve"> </w:t>
      </w:r>
      <w:r>
        <w:t>sin</w:t>
      </w:r>
      <w:r>
        <w:rPr>
          <w:spacing w:val="-7"/>
        </w:rPr>
        <w:t xml:space="preserve"> </w:t>
      </w:r>
      <w:r>
        <w:t xml:space="preserve">tomar las debidas medidas de precaución. Estos hechos han puesto en evidencia la necesidad de actualizar y reforzar las sanciones respecto a conductas imprudentes en zonas costeras, con el objetivo de evitar </w:t>
      </w:r>
      <w:r>
        <w:rPr>
          <w:spacing w:val="-2"/>
        </w:rPr>
        <w:t>tragedias.</w:t>
      </w:r>
    </w:p>
    <w:p w:rsidR="00BA4223" w:rsidRDefault="00000000">
      <w:pPr>
        <w:pStyle w:val="Textoindependiente"/>
        <w:spacing w:before="240" w:line="276" w:lineRule="auto"/>
        <w:ind w:left="100" w:right="116"/>
        <w:jc w:val="both"/>
      </w:pPr>
      <w:r>
        <w:t>De</w:t>
      </w:r>
      <w:r>
        <w:rPr>
          <w:spacing w:val="-2"/>
        </w:rPr>
        <w:t xml:space="preserve"> </w:t>
      </w:r>
      <w:r>
        <w:t>acuerdo</w:t>
      </w:r>
      <w:r>
        <w:rPr>
          <w:spacing w:val="-2"/>
        </w:rPr>
        <w:t xml:space="preserve"> </w:t>
      </w:r>
      <w:r>
        <w:t>con</w:t>
      </w:r>
      <w:r>
        <w:rPr>
          <w:spacing w:val="-4"/>
        </w:rPr>
        <w:t xml:space="preserve"> </w:t>
      </w:r>
      <w:r>
        <w:t>el</w:t>
      </w:r>
      <w:r>
        <w:rPr>
          <w:spacing w:val="-1"/>
        </w:rPr>
        <w:t xml:space="preserve"> </w:t>
      </w:r>
      <w:r>
        <w:t>estudio</w:t>
      </w:r>
      <w:r>
        <w:rPr>
          <w:spacing w:val="-5"/>
        </w:rPr>
        <w:t xml:space="preserve"> </w:t>
      </w:r>
      <w:r>
        <w:t>titulado</w:t>
      </w:r>
      <w:r>
        <w:rPr>
          <w:spacing w:val="-2"/>
        </w:rPr>
        <w:t xml:space="preserve"> </w:t>
      </w:r>
      <w:r>
        <w:rPr>
          <w:i/>
        </w:rPr>
        <w:t>'Cuantificación</w:t>
      </w:r>
      <w:r>
        <w:rPr>
          <w:i/>
          <w:spacing w:val="-2"/>
        </w:rPr>
        <w:t xml:space="preserve"> </w:t>
      </w:r>
      <w:r>
        <w:rPr>
          <w:i/>
        </w:rPr>
        <w:t>de</w:t>
      </w:r>
      <w:r>
        <w:rPr>
          <w:i/>
          <w:spacing w:val="-4"/>
        </w:rPr>
        <w:t xml:space="preserve"> </w:t>
      </w:r>
      <w:r>
        <w:rPr>
          <w:i/>
        </w:rPr>
        <w:t>los</w:t>
      </w:r>
      <w:r>
        <w:rPr>
          <w:i/>
          <w:spacing w:val="-2"/>
        </w:rPr>
        <w:t xml:space="preserve"> </w:t>
      </w:r>
      <w:r>
        <w:rPr>
          <w:i/>
        </w:rPr>
        <w:t>daños</w:t>
      </w:r>
      <w:r>
        <w:rPr>
          <w:i/>
          <w:spacing w:val="-1"/>
        </w:rPr>
        <w:t xml:space="preserve"> </w:t>
      </w:r>
      <w:r>
        <w:rPr>
          <w:i/>
        </w:rPr>
        <w:t>históricos</w:t>
      </w:r>
      <w:r>
        <w:rPr>
          <w:i/>
          <w:spacing w:val="-2"/>
        </w:rPr>
        <w:t xml:space="preserve"> </w:t>
      </w:r>
      <w:r>
        <w:rPr>
          <w:i/>
        </w:rPr>
        <w:t>por</w:t>
      </w:r>
      <w:r>
        <w:rPr>
          <w:i/>
          <w:spacing w:val="-1"/>
        </w:rPr>
        <w:t xml:space="preserve"> </w:t>
      </w:r>
      <w:r>
        <w:rPr>
          <w:i/>
        </w:rPr>
        <w:t>marejadas</w:t>
      </w:r>
      <w:r>
        <w:rPr>
          <w:i/>
          <w:spacing w:val="-2"/>
        </w:rPr>
        <w:t xml:space="preserve"> </w:t>
      </w:r>
      <w:r>
        <w:rPr>
          <w:i/>
        </w:rPr>
        <w:t>en</w:t>
      </w:r>
      <w:r>
        <w:rPr>
          <w:i/>
          <w:spacing w:val="-5"/>
        </w:rPr>
        <w:t xml:space="preserve"> </w:t>
      </w:r>
      <w:r>
        <w:rPr>
          <w:i/>
        </w:rPr>
        <w:t>las</w:t>
      </w:r>
      <w:r>
        <w:rPr>
          <w:i/>
          <w:spacing w:val="-4"/>
        </w:rPr>
        <w:t xml:space="preserve"> </w:t>
      </w:r>
      <w:r>
        <w:rPr>
          <w:i/>
        </w:rPr>
        <w:t>costas de Chile', realizado por Campos et al. (2015)</w:t>
      </w:r>
      <w:r>
        <w:rPr>
          <w:vertAlign w:val="superscript"/>
        </w:rPr>
        <w:t>1</w:t>
      </w:r>
      <w:r>
        <w:t>, las marejadas constituyen un fenómeno natural recurrente</w:t>
      </w:r>
      <w:r>
        <w:rPr>
          <w:spacing w:val="-3"/>
        </w:rPr>
        <w:t xml:space="preserve"> </w:t>
      </w:r>
      <w:r>
        <w:t>en</w:t>
      </w:r>
      <w:r>
        <w:rPr>
          <w:spacing w:val="-6"/>
        </w:rPr>
        <w:t xml:space="preserve"> </w:t>
      </w:r>
      <w:r>
        <w:t>el</w:t>
      </w:r>
      <w:r>
        <w:rPr>
          <w:spacing w:val="-5"/>
        </w:rPr>
        <w:t xml:space="preserve"> </w:t>
      </w:r>
      <w:r>
        <w:t>litoral</w:t>
      </w:r>
      <w:r>
        <w:rPr>
          <w:spacing w:val="-4"/>
        </w:rPr>
        <w:t xml:space="preserve"> </w:t>
      </w:r>
      <w:r>
        <w:t>chileno</w:t>
      </w:r>
      <w:r>
        <w:rPr>
          <w:spacing w:val="-3"/>
        </w:rPr>
        <w:t xml:space="preserve"> </w:t>
      </w:r>
      <w:r>
        <w:t>que</w:t>
      </w:r>
      <w:r>
        <w:rPr>
          <w:spacing w:val="-5"/>
        </w:rPr>
        <w:t xml:space="preserve"> </w:t>
      </w:r>
      <w:r>
        <w:t>ha</w:t>
      </w:r>
      <w:r>
        <w:rPr>
          <w:spacing w:val="-5"/>
        </w:rPr>
        <w:t xml:space="preserve"> </w:t>
      </w:r>
      <w:r>
        <w:t>ocasionado</w:t>
      </w:r>
      <w:r>
        <w:rPr>
          <w:spacing w:val="-5"/>
        </w:rPr>
        <w:t xml:space="preserve"> </w:t>
      </w:r>
      <w:r>
        <w:t>daños</w:t>
      </w:r>
      <w:r>
        <w:rPr>
          <w:spacing w:val="-3"/>
        </w:rPr>
        <w:t xml:space="preserve"> </w:t>
      </w:r>
      <w:r>
        <w:t>materiales</w:t>
      </w:r>
      <w:r>
        <w:rPr>
          <w:spacing w:val="-5"/>
        </w:rPr>
        <w:t xml:space="preserve"> </w:t>
      </w:r>
      <w:r>
        <w:t>y</w:t>
      </w:r>
      <w:r>
        <w:rPr>
          <w:spacing w:val="-3"/>
        </w:rPr>
        <w:t xml:space="preserve"> </w:t>
      </w:r>
      <w:r>
        <w:t>pérdidas</w:t>
      </w:r>
      <w:r>
        <w:rPr>
          <w:spacing w:val="-3"/>
        </w:rPr>
        <w:t xml:space="preserve"> </w:t>
      </w:r>
      <w:r>
        <w:t>humanas</w:t>
      </w:r>
      <w:r>
        <w:rPr>
          <w:spacing w:val="-5"/>
        </w:rPr>
        <w:t xml:space="preserve"> </w:t>
      </w:r>
      <w:r>
        <w:t>significativas</w:t>
      </w:r>
      <w:r>
        <w:rPr>
          <w:spacing w:val="-3"/>
        </w:rPr>
        <w:t xml:space="preserve"> </w:t>
      </w:r>
      <w:r>
        <w:t>a lo largo de la historia. El estudio, basado en la recopilación y análisis de eventos de marejadas registrados en Chile, destaca que estos fenómenos se han intensificado en frecuencia y magnitud, especialmente en los últimos años, debido a factores asociados al cambio climático, lo que ha incrementado el riesgo tanto para la población como para la infraestructura costera.</w:t>
      </w:r>
    </w:p>
    <w:p w:rsidR="00BA4223" w:rsidRDefault="00000000">
      <w:pPr>
        <w:pStyle w:val="Textoindependiente"/>
        <w:spacing w:before="241" w:line="276" w:lineRule="auto"/>
        <w:ind w:left="100" w:right="114"/>
        <w:jc w:val="both"/>
      </w:pPr>
      <w:r>
        <w:t>En particular, el estudio revela que las regiones costeras del país, incluyendo la Región del Libertador General Bernardo O'Higgins, presentan un alto grado de vulnerabilidad frente a estos eventos, no solo por</w:t>
      </w:r>
      <w:r>
        <w:rPr>
          <w:spacing w:val="-2"/>
        </w:rPr>
        <w:t xml:space="preserve"> </w:t>
      </w:r>
      <w:r>
        <w:t>la</w:t>
      </w:r>
      <w:r>
        <w:rPr>
          <w:spacing w:val="-2"/>
        </w:rPr>
        <w:t xml:space="preserve"> </w:t>
      </w:r>
      <w:r>
        <w:t>exposición</w:t>
      </w:r>
      <w:r>
        <w:rPr>
          <w:spacing w:val="-2"/>
        </w:rPr>
        <w:t xml:space="preserve"> </w:t>
      </w:r>
      <w:r>
        <w:t>directa</w:t>
      </w:r>
      <w:r>
        <w:rPr>
          <w:spacing w:val="-2"/>
        </w:rPr>
        <w:t xml:space="preserve"> </w:t>
      </w:r>
      <w:r>
        <w:t>al</w:t>
      </w:r>
      <w:r>
        <w:rPr>
          <w:spacing w:val="-1"/>
        </w:rPr>
        <w:t xml:space="preserve"> </w:t>
      </w:r>
      <w:r>
        <w:t>fenómeno,</w:t>
      </w:r>
      <w:r>
        <w:rPr>
          <w:spacing w:val="-2"/>
        </w:rPr>
        <w:t xml:space="preserve"> </w:t>
      </w:r>
      <w:r>
        <w:t>sino</w:t>
      </w:r>
      <w:r>
        <w:rPr>
          <w:spacing w:val="-2"/>
        </w:rPr>
        <w:t xml:space="preserve"> </w:t>
      </w:r>
      <w:r>
        <w:t>también</w:t>
      </w:r>
      <w:r>
        <w:rPr>
          <w:spacing w:val="-2"/>
        </w:rPr>
        <w:t xml:space="preserve"> </w:t>
      </w:r>
      <w:r>
        <w:t>por</w:t>
      </w:r>
      <w:r>
        <w:rPr>
          <w:spacing w:val="-2"/>
        </w:rPr>
        <w:t xml:space="preserve"> </w:t>
      </w:r>
      <w:r>
        <w:t>la</w:t>
      </w:r>
      <w:r>
        <w:rPr>
          <w:spacing w:val="-4"/>
        </w:rPr>
        <w:t xml:space="preserve"> </w:t>
      </w:r>
      <w:r>
        <w:t>falta</w:t>
      </w:r>
      <w:r>
        <w:rPr>
          <w:spacing w:val="-2"/>
        </w:rPr>
        <w:t xml:space="preserve"> </w:t>
      </w:r>
      <w:r>
        <w:t>de</w:t>
      </w:r>
      <w:r>
        <w:rPr>
          <w:spacing w:val="-2"/>
        </w:rPr>
        <w:t xml:space="preserve"> </w:t>
      </w:r>
      <w:r>
        <w:t>infraestructura</w:t>
      </w:r>
      <w:r>
        <w:rPr>
          <w:spacing w:val="-4"/>
        </w:rPr>
        <w:t xml:space="preserve"> </w:t>
      </w:r>
      <w:r>
        <w:t>resiliente y</w:t>
      </w:r>
      <w:r>
        <w:rPr>
          <w:spacing w:val="-5"/>
        </w:rPr>
        <w:t xml:space="preserve"> </w:t>
      </w:r>
      <w:r>
        <w:t>la</w:t>
      </w:r>
      <w:r>
        <w:rPr>
          <w:spacing w:val="-2"/>
        </w:rPr>
        <w:t xml:space="preserve"> </w:t>
      </w:r>
      <w:r>
        <w:t>escasa conciencia de la población respecto a los peligros inherentes. Zonas turísticas, como las playas de Pichilemu y otras localidades de alto tránsito, han sido identificadas como áreas donde las marejadas han causado inundaciones, daños estructurales y, en ciertos casos, tragedias humanas, debido a la insuficiente adopción de medidas preventivas por parte de los visitantes y habitantes.</w:t>
      </w:r>
    </w:p>
    <w:p w:rsidR="00BA4223" w:rsidRDefault="00000000">
      <w:pPr>
        <w:pStyle w:val="Textoindependiente"/>
        <w:spacing w:before="239" w:line="276" w:lineRule="auto"/>
        <w:ind w:left="100" w:right="117"/>
        <w:jc w:val="both"/>
      </w:pPr>
      <w:r>
        <w:t>El estudio también enfatiza que las marejadas, al ser fenómenos periódicos y predecibles en ciertos casos,</w:t>
      </w:r>
      <w:r>
        <w:rPr>
          <w:spacing w:val="-9"/>
        </w:rPr>
        <w:t xml:space="preserve"> </w:t>
      </w:r>
      <w:r>
        <w:t>permiten</w:t>
      </w:r>
      <w:r>
        <w:rPr>
          <w:spacing w:val="-11"/>
        </w:rPr>
        <w:t xml:space="preserve"> </w:t>
      </w:r>
      <w:r>
        <w:t>a</w:t>
      </w:r>
      <w:r>
        <w:rPr>
          <w:spacing w:val="-8"/>
        </w:rPr>
        <w:t xml:space="preserve"> </w:t>
      </w:r>
      <w:r>
        <w:t>las</w:t>
      </w:r>
      <w:r>
        <w:rPr>
          <w:spacing w:val="-10"/>
        </w:rPr>
        <w:t xml:space="preserve"> </w:t>
      </w:r>
      <w:r>
        <w:t>autoridades</w:t>
      </w:r>
      <w:r>
        <w:rPr>
          <w:spacing w:val="-8"/>
        </w:rPr>
        <w:t xml:space="preserve"> </w:t>
      </w:r>
      <w:r>
        <w:t>y</w:t>
      </w:r>
      <w:r>
        <w:rPr>
          <w:spacing w:val="-9"/>
        </w:rPr>
        <w:t xml:space="preserve"> </w:t>
      </w:r>
      <w:r>
        <w:t>a</w:t>
      </w:r>
      <w:r>
        <w:rPr>
          <w:spacing w:val="-11"/>
        </w:rPr>
        <w:t xml:space="preserve"> </w:t>
      </w:r>
      <w:r>
        <w:t>la</w:t>
      </w:r>
      <w:r>
        <w:rPr>
          <w:spacing w:val="-8"/>
        </w:rPr>
        <w:t xml:space="preserve"> </w:t>
      </w:r>
      <w:r>
        <w:t>ciudadanía</w:t>
      </w:r>
      <w:r>
        <w:rPr>
          <w:spacing w:val="-8"/>
        </w:rPr>
        <w:t xml:space="preserve"> </w:t>
      </w:r>
      <w:r>
        <w:t>anticipar</w:t>
      </w:r>
      <w:r>
        <w:rPr>
          <w:spacing w:val="-8"/>
        </w:rPr>
        <w:t xml:space="preserve"> </w:t>
      </w:r>
      <w:r>
        <w:t>sus</w:t>
      </w:r>
      <w:r>
        <w:rPr>
          <w:spacing w:val="-8"/>
        </w:rPr>
        <w:t xml:space="preserve"> </w:t>
      </w:r>
      <w:r>
        <w:t>efectos</w:t>
      </w:r>
      <w:r>
        <w:rPr>
          <w:spacing w:val="-8"/>
        </w:rPr>
        <w:t xml:space="preserve"> </w:t>
      </w:r>
      <w:r>
        <w:t>a</w:t>
      </w:r>
      <w:r>
        <w:rPr>
          <w:spacing w:val="-8"/>
        </w:rPr>
        <w:t xml:space="preserve"> </w:t>
      </w:r>
      <w:r>
        <w:t>través</w:t>
      </w:r>
      <w:r>
        <w:rPr>
          <w:spacing w:val="-8"/>
        </w:rPr>
        <w:t xml:space="preserve"> </w:t>
      </w:r>
      <w:r>
        <w:t>de</w:t>
      </w:r>
      <w:r>
        <w:rPr>
          <w:spacing w:val="-11"/>
        </w:rPr>
        <w:t xml:space="preserve"> </w:t>
      </w:r>
      <w:r>
        <w:t>políticas</w:t>
      </w:r>
      <w:r>
        <w:rPr>
          <w:spacing w:val="-8"/>
        </w:rPr>
        <w:t xml:space="preserve"> </w:t>
      </w:r>
      <w:r>
        <w:t>preventivas y</w:t>
      </w:r>
      <w:r>
        <w:rPr>
          <w:spacing w:val="-2"/>
        </w:rPr>
        <w:t xml:space="preserve"> </w:t>
      </w:r>
      <w:r>
        <w:t>educativas</w:t>
      </w:r>
      <w:r>
        <w:rPr>
          <w:spacing w:val="-2"/>
        </w:rPr>
        <w:t xml:space="preserve"> </w:t>
      </w:r>
      <w:r>
        <w:t>que</w:t>
      </w:r>
      <w:r>
        <w:rPr>
          <w:spacing w:val="-2"/>
        </w:rPr>
        <w:t xml:space="preserve"> </w:t>
      </w:r>
      <w:r>
        <w:t>incentiven</w:t>
      </w:r>
      <w:r>
        <w:rPr>
          <w:spacing w:val="-4"/>
        </w:rPr>
        <w:t xml:space="preserve"> </w:t>
      </w:r>
      <w:r>
        <w:t>comportamientos</w:t>
      </w:r>
      <w:r>
        <w:rPr>
          <w:spacing w:val="-2"/>
        </w:rPr>
        <w:t xml:space="preserve"> </w:t>
      </w:r>
      <w:r>
        <w:t>responsables.</w:t>
      </w:r>
      <w:r>
        <w:rPr>
          <w:spacing w:val="-2"/>
        </w:rPr>
        <w:t xml:space="preserve"> </w:t>
      </w:r>
      <w:r>
        <w:t>Sin</w:t>
      </w:r>
      <w:r>
        <w:rPr>
          <w:spacing w:val="-2"/>
        </w:rPr>
        <w:t xml:space="preserve"> </w:t>
      </w:r>
      <w:r>
        <w:t>embargo,</w:t>
      </w:r>
      <w:r>
        <w:rPr>
          <w:spacing w:val="-2"/>
        </w:rPr>
        <w:t xml:space="preserve"> </w:t>
      </w:r>
      <w:r>
        <w:t>el</w:t>
      </w:r>
      <w:r>
        <w:rPr>
          <w:spacing w:val="-1"/>
        </w:rPr>
        <w:t xml:space="preserve"> </w:t>
      </w:r>
      <w:r>
        <w:t>documento</w:t>
      </w:r>
      <w:r>
        <w:rPr>
          <w:spacing w:val="-2"/>
        </w:rPr>
        <w:t xml:space="preserve"> </w:t>
      </w:r>
      <w:r>
        <w:t>alerta</w:t>
      </w:r>
      <w:r>
        <w:rPr>
          <w:spacing w:val="-2"/>
        </w:rPr>
        <w:t xml:space="preserve"> </w:t>
      </w:r>
      <w:r>
        <w:t>sobre</w:t>
      </w:r>
      <w:r>
        <w:rPr>
          <w:spacing w:val="-2"/>
        </w:rPr>
        <w:t xml:space="preserve"> </w:t>
      </w:r>
      <w:r>
        <w:t>la necesidad urgente de una mayor regulación en el uso y acceso a las zonas costeras durante estos episodios,</w:t>
      </w:r>
      <w:r>
        <w:rPr>
          <w:spacing w:val="-16"/>
        </w:rPr>
        <w:t xml:space="preserve"> </w:t>
      </w:r>
      <w:r>
        <w:t>principalmente</w:t>
      </w:r>
      <w:r>
        <w:rPr>
          <w:spacing w:val="-14"/>
        </w:rPr>
        <w:t xml:space="preserve"> </w:t>
      </w:r>
      <w:r>
        <w:t>para</w:t>
      </w:r>
      <w:r>
        <w:rPr>
          <w:spacing w:val="-14"/>
        </w:rPr>
        <w:t xml:space="preserve"> </w:t>
      </w:r>
      <w:r>
        <w:t>evitar</w:t>
      </w:r>
      <w:r>
        <w:rPr>
          <w:spacing w:val="-13"/>
        </w:rPr>
        <w:t xml:space="preserve"> </w:t>
      </w:r>
      <w:r>
        <w:t>que</w:t>
      </w:r>
      <w:r>
        <w:rPr>
          <w:spacing w:val="-14"/>
        </w:rPr>
        <w:t xml:space="preserve"> </w:t>
      </w:r>
      <w:r>
        <w:t>actos</w:t>
      </w:r>
      <w:r>
        <w:rPr>
          <w:spacing w:val="-14"/>
        </w:rPr>
        <w:t xml:space="preserve"> </w:t>
      </w:r>
      <w:r>
        <w:t>de</w:t>
      </w:r>
      <w:r>
        <w:rPr>
          <w:spacing w:val="-14"/>
        </w:rPr>
        <w:t xml:space="preserve"> </w:t>
      </w:r>
      <w:r>
        <w:t>negligencia</w:t>
      </w:r>
      <w:r>
        <w:rPr>
          <w:spacing w:val="-13"/>
        </w:rPr>
        <w:t xml:space="preserve"> </w:t>
      </w:r>
      <w:r>
        <w:t>o</w:t>
      </w:r>
      <w:r>
        <w:rPr>
          <w:spacing w:val="-14"/>
        </w:rPr>
        <w:t xml:space="preserve"> </w:t>
      </w:r>
      <w:r>
        <w:t>imprudencia</w:t>
      </w:r>
      <w:r>
        <w:rPr>
          <w:spacing w:val="-14"/>
        </w:rPr>
        <w:t xml:space="preserve"> </w:t>
      </w:r>
      <w:r>
        <w:t>comprometan</w:t>
      </w:r>
      <w:r>
        <w:rPr>
          <w:spacing w:val="-14"/>
        </w:rPr>
        <w:t xml:space="preserve"> </w:t>
      </w:r>
      <w:r>
        <w:t>la</w:t>
      </w:r>
      <w:r>
        <w:rPr>
          <w:spacing w:val="-13"/>
        </w:rPr>
        <w:t xml:space="preserve"> </w:t>
      </w:r>
      <w:r>
        <w:t>seguridad de</w:t>
      </w:r>
      <w:r>
        <w:rPr>
          <w:spacing w:val="-9"/>
        </w:rPr>
        <w:t xml:space="preserve"> </w:t>
      </w:r>
      <w:r>
        <w:t>terceros,</w:t>
      </w:r>
      <w:r>
        <w:rPr>
          <w:spacing w:val="-9"/>
        </w:rPr>
        <w:t xml:space="preserve"> </w:t>
      </w:r>
      <w:r>
        <w:t>particularmente</w:t>
      </w:r>
      <w:r>
        <w:rPr>
          <w:spacing w:val="-12"/>
        </w:rPr>
        <w:t xml:space="preserve"> </w:t>
      </w:r>
      <w:r>
        <w:t>de</w:t>
      </w:r>
      <w:r>
        <w:rPr>
          <w:spacing w:val="-12"/>
        </w:rPr>
        <w:t xml:space="preserve"> </w:t>
      </w:r>
      <w:r>
        <w:t>los</w:t>
      </w:r>
      <w:r>
        <w:rPr>
          <w:spacing w:val="-12"/>
        </w:rPr>
        <w:t xml:space="preserve"> </w:t>
      </w:r>
      <w:r>
        <w:t>grupos</w:t>
      </w:r>
      <w:r>
        <w:rPr>
          <w:spacing w:val="-11"/>
        </w:rPr>
        <w:t xml:space="preserve"> </w:t>
      </w:r>
      <w:r>
        <w:t>más</w:t>
      </w:r>
      <w:r>
        <w:rPr>
          <w:spacing w:val="-9"/>
        </w:rPr>
        <w:t xml:space="preserve"> </w:t>
      </w:r>
      <w:r>
        <w:t>vulnerables</w:t>
      </w:r>
      <w:r>
        <w:rPr>
          <w:spacing w:val="-11"/>
        </w:rPr>
        <w:t xml:space="preserve"> </w:t>
      </w:r>
      <w:r>
        <w:t>como</w:t>
      </w:r>
      <w:r>
        <w:rPr>
          <w:spacing w:val="-10"/>
        </w:rPr>
        <w:t xml:space="preserve"> </w:t>
      </w:r>
      <w:r>
        <w:t>niños,</w:t>
      </w:r>
      <w:r>
        <w:rPr>
          <w:spacing w:val="-9"/>
        </w:rPr>
        <w:t xml:space="preserve"> </w:t>
      </w:r>
      <w:r>
        <w:t>adultos</w:t>
      </w:r>
      <w:r>
        <w:rPr>
          <w:spacing w:val="-12"/>
        </w:rPr>
        <w:t xml:space="preserve"> </w:t>
      </w:r>
      <w:r>
        <w:t>mayores</w:t>
      </w:r>
      <w:r>
        <w:rPr>
          <w:spacing w:val="-11"/>
        </w:rPr>
        <w:t xml:space="preserve"> </w:t>
      </w:r>
      <w:r>
        <w:t>y</w:t>
      </w:r>
      <w:r>
        <w:rPr>
          <w:spacing w:val="-12"/>
        </w:rPr>
        <w:t xml:space="preserve"> </w:t>
      </w:r>
      <w:r>
        <w:t>personas</w:t>
      </w:r>
      <w:r>
        <w:rPr>
          <w:spacing w:val="-9"/>
        </w:rPr>
        <w:t xml:space="preserve"> </w:t>
      </w:r>
      <w:r>
        <w:t>con movilidad reducida.</w:t>
      </w:r>
    </w:p>
    <w:p w:rsidR="00BA4223" w:rsidRDefault="00BA4223">
      <w:pPr>
        <w:pStyle w:val="Textoindependiente"/>
      </w:pPr>
    </w:p>
    <w:p w:rsidR="00BA4223" w:rsidRDefault="00BA4223">
      <w:pPr>
        <w:pStyle w:val="Textoindependiente"/>
      </w:pPr>
    </w:p>
    <w:p w:rsidR="00BA4223" w:rsidRDefault="00BA4223">
      <w:pPr>
        <w:pStyle w:val="Textoindependiente"/>
        <w:spacing w:before="13"/>
      </w:pPr>
    </w:p>
    <w:p w:rsidR="00BA4223" w:rsidRDefault="00000000">
      <w:pPr>
        <w:pStyle w:val="Textoindependiente"/>
        <w:spacing w:line="276" w:lineRule="auto"/>
        <w:ind w:left="100" w:right="123"/>
        <w:jc w:val="both"/>
      </w:pPr>
      <w:r>
        <w:t>En este sentido, el marco regulatorio actual es insuficiente para responder de manera adecuada a la creciente</w:t>
      </w:r>
      <w:r>
        <w:rPr>
          <w:spacing w:val="9"/>
        </w:rPr>
        <w:t xml:space="preserve"> </w:t>
      </w:r>
      <w:r>
        <w:t>amenaza</w:t>
      </w:r>
      <w:r>
        <w:rPr>
          <w:spacing w:val="9"/>
        </w:rPr>
        <w:t xml:space="preserve"> </w:t>
      </w:r>
      <w:r>
        <w:t>que</w:t>
      </w:r>
      <w:r>
        <w:rPr>
          <w:spacing w:val="10"/>
        </w:rPr>
        <w:t xml:space="preserve"> </w:t>
      </w:r>
      <w:r>
        <w:t>representan</w:t>
      </w:r>
      <w:r>
        <w:rPr>
          <w:spacing w:val="9"/>
        </w:rPr>
        <w:t xml:space="preserve"> </w:t>
      </w:r>
      <w:r>
        <w:t>las</w:t>
      </w:r>
      <w:r>
        <w:rPr>
          <w:spacing w:val="8"/>
        </w:rPr>
        <w:t xml:space="preserve"> </w:t>
      </w:r>
      <w:r>
        <w:t>marejadas</w:t>
      </w:r>
      <w:r>
        <w:rPr>
          <w:spacing w:val="9"/>
        </w:rPr>
        <w:t xml:space="preserve"> </w:t>
      </w:r>
      <w:r>
        <w:t>en</w:t>
      </w:r>
      <w:r>
        <w:rPr>
          <w:spacing w:val="8"/>
        </w:rPr>
        <w:t xml:space="preserve"> </w:t>
      </w:r>
      <w:r>
        <w:t>las</w:t>
      </w:r>
      <w:r>
        <w:rPr>
          <w:spacing w:val="10"/>
        </w:rPr>
        <w:t xml:space="preserve"> </w:t>
      </w:r>
      <w:r>
        <w:t>costas</w:t>
      </w:r>
      <w:r>
        <w:rPr>
          <w:spacing w:val="9"/>
        </w:rPr>
        <w:t xml:space="preserve"> </w:t>
      </w:r>
      <w:r>
        <w:t>del</w:t>
      </w:r>
      <w:r>
        <w:rPr>
          <w:spacing w:val="10"/>
        </w:rPr>
        <w:t xml:space="preserve"> </w:t>
      </w:r>
      <w:r>
        <w:t>país.</w:t>
      </w:r>
      <w:r>
        <w:rPr>
          <w:spacing w:val="9"/>
        </w:rPr>
        <w:t xml:space="preserve"> </w:t>
      </w:r>
      <w:r>
        <w:t>El</w:t>
      </w:r>
      <w:r>
        <w:rPr>
          <w:spacing w:val="8"/>
        </w:rPr>
        <w:t xml:space="preserve"> </w:t>
      </w:r>
      <w:r>
        <w:t>incremento</w:t>
      </w:r>
      <w:r>
        <w:rPr>
          <w:spacing w:val="8"/>
        </w:rPr>
        <w:t xml:space="preserve"> </w:t>
      </w:r>
      <w:r>
        <w:t>de</w:t>
      </w:r>
      <w:r>
        <w:rPr>
          <w:spacing w:val="7"/>
        </w:rPr>
        <w:t xml:space="preserve"> </w:t>
      </w:r>
      <w:r>
        <w:rPr>
          <w:spacing w:val="-2"/>
        </w:rPr>
        <w:t>actividades</w:t>
      </w:r>
    </w:p>
    <w:p w:rsidR="00BA4223" w:rsidRDefault="00000000">
      <w:pPr>
        <w:pStyle w:val="Textoindependiente"/>
        <w:spacing w:before="11"/>
        <w:rPr>
          <w:sz w:val="11"/>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102778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7C0FD" id="Graphic 2" o:spid="_x0000_s1026" style="position:absolute;margin-left:1in;margin-top:8.1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Co3jOn4AAAAAkBAAAPAAAAAAAAAAAAAAAAAHcEAABkcnMvZG93bnJldi54&#10;bWxQSwUGAAAAAAQABADzAAAAhAUAAAAA&#10;" path="m1829054,l,,,7620r1829054,l1829054,xe" fillcolor="black" stroked="f">
                <v:path arrowok="t"/>
                <w10:wrap type="topAndBottom" anchorx="page"/>
              </v:shape>
            </w:pict>
          </mc:Fallback>
        </mc:AlternateContent>
      </w:r>
    </w:p>
    <w:p w:rsidR="00BA4223" w:rsidRDefault="00000000">
      <w:pPr>
        <w:spacing w:before="110"/>
        <w:ind w:left="100"/>
        <w:rPr>
          <w:sz w:val="20"/>
        </w:rPr>
      </w:pPr>
      <w:r>
        <w:rPr>
          <w:rFonts w:ascii="Arial"/>
          <w:sz w:val="20"/>
          <w:vertAlign w:val="superscript"/>
        </w:rPr>
        <w:t>1</w:t>
      </w:r>
      <w:r>
        <w:rPr>
          <w:rFonts w:ascii="Arial"/>
          <w:spacing w:val="3"/>
          <w:sz w:val="20"/>
        </w:rPr>
        <w:t xml:space="preserve"> </w:t>
      </w:r>
      <w:r>
        <w:rPr>
          <w:spacing w:val="-2"/>
          <w:sz w:val="20"/>
        </w:rPr>
        <w:t>https://oleaje.uv.cl/descargables/Publicaciones%20congresos/2015%20-</w:t>
      </w:r>
    </w:p>
    <w:p w:rsidR="00BA4223" w:rsidRDefault="00000000">
      <w:pPr>
        <w:spacing w:before="3"/>
        <w:ind w:left="100"/>
        <w:rPr>
          <w:sz w:val="20"/>
        </w:rPr>
      </w:pPr>
      <w:r>
        <w:rPr>
          <w:spacing w:val="-2"/>
          <w:sz w:val="20"/>
        </w:rPr>
        <w:t>%20%20Cuantificaci%C3%B3n%20de%20los%20da%C3%B1os%20hist%C3%B3ricos%20por%20marejadas</w:t>
      </w:r>
    </w:p>
    <w:p w:rsidR="00BA4223" w:rsidRDefault="00000000">
      <w:pPr>
        <w:ind w:left="100"/>
        <w:rPr>
          <w:sz w:val="20"/>
        </w:rPr>
      </w:pPr>
      <w:r>
        <w:rPr>
          <w:spacing w:val="-2"/>
          <w:sz w:val="20"/>
        </w:rPr>
        <w:t>%20en%20las%20costas%20de%20Chile%20-%20Campos%20et%20al.pdf</w:t>
      </w:r>
    </w:p>
    <w:p w:rsidR="00BA4223" w:rsidRDefault="00BA4223">
      <w:pPr>
        <w:rPr>
          <w:sz w:val="20"/>
        </w:rPr>
        <w:sectPr w:rsidR="00BA4223">
          <w:type w:val="continuous"/>
          <w:pgSz w:w="11910" w:h="16840"/>
          <w:pgMar w:top="760" w:right="1320" w:bottom="280" w:left="1340" w:header="720" w:footer="720" w:gutter="0"/>
          <w:cols w:space="720"/>
        </w:sectPr>
      </w:pPr>
    </w:p>
    <w:p w:rsidR="00BA4223" w:rsidRDefault="00000000">
      <w:pPr>
        <w:pStyle w:val="Textoindependiente"/>
        <w:spacing w:before="68" w:line="276" w:lineRule="auto"/>
        <w:ind w:left="100" w:right="118"/>
        <w:jc w:val="both"/>
      </w:pPr>
      <w:r>
        <w:lastRenderedPageBreak/>
        <w:t>recreativas, deportivas y turísticas en las playas, sumado a la falta de cumplimiento efectivo de las normativas de seguridad, ha permitido que conductas irresponsables proliferen, exponiendo a las personas a riesgos evitables.</w:t>
      </w:r>
    </w:p>
    <w:p w:rsidR="00BA4223" w:rsidRDefault="00000000">
      <w:pPr>
        <w:pStyle w:val="Textoindependiente"/>
        <w:spacing w:before="240" w:line="276" w:lineRule="auto"/>
        <w:ind w:left="100" w:right="114" w:firstLine="719"/>
        <w:jc w:val="both"/>
      </w:pPr>
      <w:r>
        <w:t>A su vez, hoy en día es clave buscar un equilibrio entre la protección de los derechos individuales con el imperativo superior de garantizar la seguridad y el bienestar colectivo, especialmente en contextos de crisis o peligro público, puesto que la redistribución de refuerzos que mantienen las autoridades en estas emergencias pueden estar limitadas en sus capacidades de supervisión y control, haciendo necesario un llamado al autocuidado, especialmente en momentos críticos cuando hay un alto número de visitantes en las zonas costeras.</w:t>
      </w:r>
    </w:p>
    <w:p w:rsidR="00BA4223" w:rsidRDefault="00BA4223">
      <w:pPr>
        <w:pStyle w:val="Textoindependiente"/>
      </w:pPr>
    </w:p>
    <w:p w:rsidR="00BA4223" w:rsidRDefault="00BA4223">
      <w:pPr>
        <w:pStyle w:val="Textoindependiente"/>
      </w:pPr>
    </w:p>
    <w:p w:rsidR="00BA4223" w:rsidRDefault="00BA4223">
      <w:pPr>
        <w:pStyle w:val="Textoindependiente"/>
        <w:spacing w:before="11"/>
      </w:pPr>
    </w:p>
    <w:p w:rsidR="00BA4223" w:rsidRDefault="00000000">
      <w:pPr>
        <w:pStyle w:val="Ttulo1"/>
      </w:pPr>
      <w:r>
        <w:t xml:space="preserve">II.- </w:t>
      </w:r>
      <w:r>
        <w:rPr>
          <w:spacing w:val="-2"/>
        </w:rPr>
        <w:t>CONSIDERANDO:</w:t>
      </w:r>
    </w:p>
    <w:p w:rsidR="00BA4223" w:rsidRDefault="00BA4223">
      <w:pPr>
        <w:pStyle w:val="Textoindependiente"/>
        <w:spacing w:before="24"/>
        <w:rPr>
          <w:b/>
        </w:rPr>
      </w:pPr>
    </w:p>
    <w:p w:rsidR="00BA4223" w:rsidRDefault="00000000">
      <w:pPr>
        <w:pStyle w:val="Textoindependiente"/>
        <w:spacing w:line="276" w:lineRule="auto"/>
        <w:ind w:left="100" w:right="114" w:firstLine="719"/>
        <w:jc w:val="both"/>
      </w:pPr>
      <w:r>
        <w:t>Que, entre las costas de nuestro litoral central se encuentra la larga franja de balnearios de la Región del Libertador General Bernardo O'Higgins, específicamente playas que son de alto atractivo turístico como Pichilemu, Cáhuil y Punta de Lobos, son a su vez frecuentemente afectadas por fenómenos marítimos adversos como marejadas, corrientes de resaca y olas de gran magnitud, que representan un alto riesgo para la seguridad de bañistas y visitantes.</w:t>
      </w:r>
    </w:p>
    <w:p w:rsidR="00BA4223" w:rsidRDefault="00000000">
      <w:pPr>
        <w:pStyle w:val="Textoindependiente"/>
        <w:spacing w:before="242" w:line="276" w:lineRule="auto"/>
        <w:ind w:left="100" w:right="113" w:firstLine="719"/>
        <w:jc w:val="both"/>
      </w:pPr>
      <w:r>
        <w:t>Que, el comportamiento negligente de algunos individuos en estos lugares no solo pone en peligro su propia vida, sino también la de menores de edad y terceros, quienes pueden ser expuestos irresponsablemente a estos peligros.</w:t>
      </w:r>
    </w:p>
    <w:p w:rsidR="00BA4223" w:rsidRDefault="00000000">
      <w:pPr>
        <w:spacing w:before="239" w:line="276" w:lineRule="auto"/>
        <w:ind w:left="100" w:right="112" w:firstLine="719"/>
        <w:jc w:val="both"/>
      </w:pPr>
      <w:r>
        <w:t>Que,</w:t>
      </w:r>
      <w:r>
        <w:rPr>
          <w:spacing w:val="-2"/>
        </w:rPr>
        <w:t xml:space="preserve"> </w:t>
      </w:r>
      <w:r>
        <w:t>el</w:t>
      </w:r>
      <w:r>
        <w:rPr>
          <w:spacing w:val="-1"/>
        </w:rPr>
        <w:t xml:space="preserve"> </w:t>
      </w:r>
      <w:r>
        <w:t>Código</w:t>
      </w:r>
      <w:r>
        <w:rPr>
          <w:spacing w:val="-2"/>
        </w:rPr>
        <w:t xml:space="preserve"> </w:t>
      </w:r>
      <w:r>
        <w:t>Penal</w:t>
      </w:r>
      <w:r>
        <w:rPr>
          <w:spacing w:val="-1"/>
        </w:rPr>
        <w:t xml:space="preserve"> </w:t>
      </w:r>
      <w:r>
        <w:t>chileno</w:t>
      </w:r>
      <w:r>
        <w:rPr>
          <w:spacing w:val="-2"/>
        </w:rPr>
        <w:t xml:space="preserve"> </w:t>
      </w:r>
      <w:r>
        <w:t>en</w:t>
      </w:r>
      <w:r>
        <w:rPr>
          <w:spacing w:val="-2"/>
        </w:rPr>
        <w:t xml:space="preserve"> </w:t>
      </w:r>
      <w:r>
        <w:t>su</w:t>
      </w:r>
      <w:r>
        <w:rPr>
          <w:spacing w:val="-5"/>
        </w:rPr>
        <w:t xml:space="preserve"> </w:t>
      </w:r>
      <w:r>
        <w:t>artículo</w:t>
      </w:r>
      <w:r>
        <w:rPr>
          <w:spacing w:val="-2"/>
        </w:rPr>
        <w:t xml:space="preserve"> </w:t>
      </w:r>
      <w:r>
        <w:t>496</w:t>
      </w:r>
      <w:r>
        <w:rPr>
          <w:spacing w:val="-2"/>
        </w:rPr>
        <w:t xml:space="preserve"> </w:t>
      </w:r>
      <w:r>
        <w:t>N°</w:t>
      </w:r>
      <w:r>
        <w:rPr>
          <w:spacing w:val="-4"/>
        </w:rPr>
        <w:t xml:space="preserve"> </w:t>
      </w:r>
      <w:r>
        <w:t>9</w:t>
      </w:r>
      <w:r>
        <w:rPr>
          <w:spacing w:val="-2"/>
        </w:rPr>
        <w:t xml:space="preserve"> </w:t>
      </w:r>
      <w:r>
        <w:t>tipifica</w:t>
      </w:r>
      <w:r>
        <w:rPr>
          <w:spacing w:val="-2"/>
        </w:rPr>
        <w:t xml:space="preserve"> </w:t>
      </w:r>
      <w:r>
        <w:t>como</w:t>
      </w:r>
      <w:r>
        <w:rPr>
          <w:spacing w:val="-5"/>
        </w:rPr>
        <w:t xml:space="preserve"> </w:t>
      </w:r>
      <w:r>
        <w:t>falta</w:t>
      </w:r>
      <w:r>
        <w:rPr>
          <w:spacing w:val="-4"/>
        </w:rPr>
        <w:t xml:space="preserve"> </w:t>
      </w:r>
      <w:r>
        <w:t>la</w:t>
      </w:r>
      <w:r>
        <w:rPr>
          <w:spacing w:val="-2"/>
        </w:rPr>
        <w:t xml:space="preserve"> </w:t>
      </w:r>
      <w:r>
        <w:t>conducta</w:t>
      </w:r>
      <w:r>
        <w:rPr>
          <w:spacing w:val="-2"/>
        </w:rPr>
        <w:t xml:space="preserve"> </w:t>
      </w:r>
      <w:r>
        <w:t xml:space="preserve">de </w:t>
      </w:r>
      <w:r>
        <w:rPr>
          <w:i/>
        </w:rPr>
        <w:t>"quien se</w:t>
      </w:r>
      <w:r>
        <w:rPr>
          <w:i/>
          <w:spacing w:val="-4"/>
        </w:rPr>
        <w:t xml:space="preserve"> </w:t>
      </w:r>
      <w:r>
        <w:rPr>
          <w:i/>
        </w:rPr>
        <w:t>bañare</w:t>
      </w:r>
      <w:r>
        <w:rPr>
          <w:i/>
          <w:spacing w:val="-6"/>
        </w:rPr>
        <w:t xml:space="preserve"> </w:t>
      </w:r>
      <w:r>
        <w:rPr>
          <w:i/>
        </w:rPr>
        <w:t>quebrantando</w:t>
      </w:r>
      <w:r>
        <w:rPr>
          <w:i/>
          <w:spacing w:val="-7"/>
        </w:rPr>
        <w:t xml:space="preserve"> </w:t>
      </w:r>
      <w:r>
        <w:rPr>
          <w:i/>
        </w:rPr>
        <w:t>las</w:t>
      </w:r>
      <w:r>
        <w:rPr>
          <w:i/>
          <w:spacing w:val="-7"/>
        </w:rPr>
        <w:t xml:space="preserve"> </w:t>
      </w:r>
      <w:r>
        <w:rPr>
          <w:i/>
        </w:rPr>
        <w:t>reglas</w:t>
      </w:r>
      <w:r>
        <w:rPr>
          <w:i/>
          <w:spacing w:val="-4"/>
        </w:rPr>
        <w:t xml:space="preserve"> </w:t>
      </w:r>
      <w:r>
        <w:rPr>
          <w:i/>
        </w:rPr>
        <w:t>de</w:t>
      </w:r>
      <w:r>
        <w:rPr>
          <w:i/>
          <w:spacing w:val="-4"/>
        </w:rPr>
        <w:t xml:space="preserve"> </w:t>
      </w:r>
      <w:r>
        <w:rPr>
          <w:i/>
        </w:rPr>
        <w:t>decencia</w:t>
      </w:r>
      <w:r>
        <w:rPr>
          <w:i/>
          <w:spacing w:val="-7"/>
        </w:rPr>
        <w:t xml:space="preserve"> </w:t>
      </w:r>
      <w:r>
        <w:rPr>
          <w:i/>
        </w:rPr>
        <w:t>o</w:t>
      </w:r>
      <w:r>
        <w:rPr>
          <w:i/>
          <w:spacing w:val="-5"/>
        </w:rPr>
        <w:t xml:space="preserve"> </w:t>
      </w:r>
      <w:r>
        <w:rPr>
          <w:i/>
        </w:rPr>
        <w:t>seguridad</w:t>
      </w:r>
      <w:r>
        <w:rPr>
          <w:i/>
          <w:spacing w:val="-7"/>
        </w:rPr>
        <w:t xml:space="preserve"> </w:t>
      </w:r>
      <w:r>
        <w:rPr>
          <w:i/>
        </w:rPr>
        <w:t>establecidas</w:t>
      </w:r>
      <w:r>
        <w:rPr>
          <w:i/>
          <w:spacing w:val="-6"/>
        </w:rPr>
        <w:t xml:space="preserve"> </w:t>
      </w:r>
      <w:r>
        <w:rPr>
          <w:i/>
        </w:rPr>
        <w:t>por</w:t>
      </w:r>
      <w:r>
        <w:rPr>
          <w:i/>
          <w:spacing w:val="-6"/>
        </w:rPr>
        <w:t xml:space="preserve"> </w:t>
      </w:r>
      <w:r>
        <w:rPr>
          <w:i/>
        </w:rPr>
        <w:t>la</w:t>
      </w:r>
      <w:r>
        <w:rPr>
          <w:i/>
          <w:spacing w:val="-5"/>
        </w:rPr>
        <w:t xml:space="preserve"> </w:t>
      </w:r>
      <w:r>
        <w:rPr>
          <w:i/>
        </w:rPr>
        <w:t>autoridad"</w:t>
      </w:r>
      <w:r>
        <w:t>,</w:t>
      </w:r>
      <w:r>
        <w:rPr>
          <w:spacing w:val="-7"/>
        </w:rPr>
        <w:t xml:space="preserve"> </w:t>
      </w:r>
      <w:r>
        <w:t>pero</w:t>
      </w:r>
      <w:r>
        <w:rPr>
          <w:spacing w:val="-7"/>
        </w:rPr>
        <w:t xml:space="preserve"> </w:t>
      </w:r>
      <w:r>
        <w:t>omite a</w:t>
      </w:r>
      <w:r>
        <w:rPr>
          <w:spacing w:val="-4"/>
        </w:rPr>
        <w:t xml:space="preserve"> </w:t>
      </w:r>
      <w:r>
        <w:t>quien</w:t>
      </w:r>
      <w:r>
        <w:rPr>
          <w:spacing w:val="-4"/>
        </w:rPr>
        <w:t xml:space="preserve"> </w:t>
      </w:r>
      <w:r>
        <w:t>se</w:t>
      </w:r>
      <w:r>
        <w:rPr>
          <w:spacing w:val="-4"/>
        </w:rPr>
        <w:t xml:space="preserve"> </w:t>
      </w:r>
      <w:r>
        <w:t>encuentre</w:t>
      </w:r>
      <w:r>
        <w:rPr>
          <w:spacing w:val="-4"/>
        </w:rPr>
        <w:t xml:space="preserve"> </w:t>
      </w:r>
      <w:r>
        <w:t>junto</w:t>
      </w:r>
      <w:r>
        <w:rPr>
          <w:spacing w:val="-7"/>
        </w:rPr>
        <w:t xml:space="preserve"> </w:t>
      </w:r>
      <w:r>
        <w:t>o</w:t>
      </w:r>
      <w:r>
        <w:rPr>
          <w:spacing w:val="-7"/>
        </w:rPr>
        <w:t xml:space="preserve"> </w:t>
      </w:r>
      <w:r>
        <w:t>adyacente</w:t>
      </w:r>
      <w:r>
        <w:rPr>
          <w:spacing w:val="-4"/>
        </w:rPr>
        <w:t xml:space="preserve"> </w:t>
      </w:r>
      <w:r>
        <w:t>al</w:t>
      </w:r>
      <w:r>
        <w:rPr>
          <w:spacing w:val="-4"/>
        </w:rPr>
        <w:t xml:space="preserve"> </w:t>
      </w:r>
      <w:r>
        <w:t>borde</w:t>
      </w:r>
      <w:r>
        <w:rPr>
          <w:spacing w:val="-7"/>
        </w:rPr>
        <w:t xml:space="preserve"> </w:t>
      </w:r>
      <w:r>
        <w:t>costero</w:t>
      </w:r>
      <w:r>
        <w:rPr>
          <w:spacing w:val="-7"/>
        </w:rPr>
        <w:t xml:space="preserve"> </w:t>
      </w:r>
      <w:r>
        <w:t>y</w:t>
      </w:r>
      <w:r>
        <w:rPr>
          <w:spacing w:val="-5"/>
        </w:rPr>
        <w:t xml:space="preserve"> </w:t>
      </w:r>
      <w:r>
        <w:t>sus</w:t>
      </w:r>
      <w:r>
        <w:rPr>
          <w:spacing w:val="-6"/>
        </w:rPr>
        <w:t xml:space="preserve"> </w:t>
      </w:r>
      <w:r>
        <w:t>roqueríos</w:t>
      </w:r>
      <w:r>
        <w:rPr>
          <w:spacing w:val="-6"/>
        </w:rPr>
        <w:t xml:space="preserve"> </w:t>
      </w:r>
      <w:r>
        <w:t>al</w:t>
      </w:r>
      <w:r>
        <w:rPr>
          <w:spacing w:val="-6"/>
        </w:rPr>
        <w:t xml:space="preserve"> </w:t>
      </w:r>
      <w:r>
        <w:t>momento</w:t>
      </w:r>
      <w:r>
        <w:rPr>
          <w:spacing w:val="-7"/>
        </w:rPr>
        <w:t xml:space="preserve"> </w:t>
      </w:r>
      <w:r>
        <w:t>de</w:t>
      </w:r>
      <w:r>
        <w:rPr>
          <w:spacing w:val="-4"/>
        </w:rPr>
        <w:t xml:space="preserve"> </w:t>
      </w:r>
      <w:r>
        <w:t>que</w:t>
      </w:r>
      <w:r>
        <w:rPr>
          <w:spacing w:val="-4"/>
        </w:rPr>
        <w:t xml:space="preserve"> </w:t>
      </w:r>
      <w:r>
        <w:t>la</w:t>
      </w:r>
      <w:r>
        <w:rPr>
          <w:spacing w:val="-4"/>
        </w:rPr>
        <w:t xml:space="preserve"> </w:t>
      </w:r>
      <w:r>
        <w:t>autoridad marítima emite una alerta costera por marejadas anormales.</w:t>
      </w:r>
    </w:p>
    <w:p w:rsidR="00BA4223" w:rsidRDefault="00000000">
      <w:pPr>
        <w:spacing w:before="240" w:line="276" w:lineRule="auto"/>
        <w:ind w:left="100" w:right="113" w:firstLine="719"/>
        <w:jc w:val="both"/>
      </w:pPr>
      <w:r>
        <w:t>Que,</w:t>
      </w:r>
      <w:r>
        <w:rPr>
          <w:spacing w:val="-12"/>
        </w:rPr>
        <w:t xml:space="preserve"> </w:t>
      </w:r>
      <w:r>
        <w:t>la</w:t>
      </w:r>
      <w:r>
        <w:rPr>
          <w:spacing w:val="-12"/>
        </w:rPr>
        <w:t xml:space="preserve"> </w:t>
      </w:r>
      <w:r>
        <w:t>Ordenanza</w:t>
      </w:r>
      <w:r>
        <w:rPr>
          <w:spacing w:val="-12"/>
        </w:rPr>
        <w:t xml:space="preserve"> </w:t>
      </w:r>
      <w:r>
        <w:t>General</w:t>
      </w:r>
      <w:r>
        <w:rPr>
          <w:spacing w:val="-13"/>
        </w:rPr>
        <w:t xml:space="preserve"> </w:t>
      </w:r>
      <w:r>
        <w:t>de</w:t>
      </w:r>
      <w:r>
        <w:rPr>
          <w:spacing w:val="-12"/>
        </w:rPr>
        <w:t xml:space="preserve"> </w:t>
      </w:r>
      <w:r>
        <w:t>Puertos</w:t>
      </w:r>
      <w:r>
        <w:rPr>
          <w:spacing w:val="-11"/>
        </w:rPr>
        <w:t xml:space="preserve"> </w:t>
      </w:r>
      <w:r>
        <w:t>y</w:t>
      </w:r>
      <w:r>
        <w:rPr>
          <w:spacing w:val="-12"/>
        </w:rPr>
        <w:t xml:space="preserve"> </w:t>
      </w:r>
      <w:r>
        <w:t>Bahías,</w:t>
      </w:r>
      <w:r>
        <w:rPr>
          <w:spacing w:val="-12"/>
        </w:rPr>
        <w:t xml:space="preserve"> </w:t>
      </w:r>
      <w:r>
        <w:t>emitida</w:t>
      </w:r>
      <w:r>
        <w:rPr>
          <w:spacing w:val="-12"/>
        </w:rPr>
        <w:t xml:space="preserve"> </w:t>
      </w:r>
      <w:r>
        <w:t>por</w:t>
      </w:r>
      <w:r>
        <w:rPr>
          <w:spacing w:val="-11"/>
        </w:rPr>
        <w:t xml:space="preserve"> </w:t>
      </w:r>
      <w:r>
        <w:t>la</w:t>
      </w:r>
      <w:r>
        <w:rPr>
          <w:spacing w:val="-12"/>
        </w:rPr>
        <w:t xml:space="preserve"> </w:t>
      </w:r>
      <w:r>
        <w:t>Dirección</w:t>
      </w:r>
      <w:r>
        <w:rPr>
          <w:spacing w:val="-12"/>
        </w:rPr>
        <w:t xml:space="preserve"> </w:t>
      </w:r>
      <w:r>
        <w:t>General</w:t>
      </w:r>
      <w:r>
        <w:rPr>
          <w:spacing w:val="-11"/>
        </w:rPr>
        <w:t xml:space="preserve"> </w:t>
      </w:r>
      <w:r>
        <w:t>del</w:t>
      </w:r>
      <w:r>
        <w:rPr>
          <w:spacing w:val="-11"/>
        </w:rPr>
        <w:t xml:space="preserve"> </w:t>
      </w:r>
      <w:r>
        <w:t xml:space="preserve">Territorio Marítimo y de Marina Mercante (Directemar), en su Artículo 145 N° 022/012, establece que </w:t>
      </w:r>
      <w:r>
        <w:rPr>
          <w:i/>
        </w:rPr>
        <w:t>"toda persona que practique natación en playas, balnearios u otras áreas habilitadas, deberá cumplir con las medidas de seguridad y de resguardo personal que determine la autoridad marítima"</w:t>
      </w:r>
      <w:r>
        <w:t>. Asimismo, dispone que la autoridad marítima tiene la facultad de prohibir el acceso a aquellas zonas que por las condiciones del mar presenten un peligro inminente para la seguridad de las personas. Este cuerpo normativo</w:t>
      </w:r>
      <w:r>
        <w:rPr>
          <w:spacing w:val="-10"/>
        </w:rPr>
        <w:t xml:space="preserve"> </w:t>
      </w:r>
      <w:r>
        <w:t>enfatiza</w:t>
      </w:r>
      <w:r>
        <w:rPr>
          <w:spacing w:val="-9"/>
        </w:rPr>
        <w:t xml:space="preserve"> </w:t>
      </w:r>
      <w:r>
        <w:t>la</w:t>
      </w:r>
      <w:r>
        <w:rPr>
          <w:spacing w:val="-9"/>
        </w:rPr>
        <w:t xml:space="preserve"> </w:t>
      </w:r>
      <w:r>
        <w:t>importancia</w:t>
      </w:r>
      <w:r>
        <w:rPr>
          <w:spacing w:val="-9"/>
        </w:rPr>
        <w:t xml:space="preserve"> </w:t>
      </w:r>
      <w:r>
        <w:t>de</w:t>
      </w:r>
      <w:r>
        <w:rPr>
          <w:spacing w:val="-9"/>
        </w:rPr>
        <w:t xml:space="preserve"> </w:t>
      </w:r>
      <w:r>
        <w:t>respetar</w:t>
      </w:r>
      <w:r>
        <w:rPr>
          <w:spacing w:val="-9"/>
        </w:rPr>
        <w:t xml:space="preserve"> </w:t>
      </w:r>
      <w:r>
        <w:t>las</w:t>
      </w:r>
      <w:r>
        <w:rPr>
          <w:spacing w:val="-9"/>
        </w:rPr>
        <w:t xml:space="preserve"> </w:t>
      </w:r>
      <w:r>
        <w:t>instrucciones</w:t>
      </w:r>
      <w:r>
        <w:rPr>
          <w:spacing w:val="-9"/>
        </w:rPr>
        <w:t xml:space="preserve"> </w:t>
      </w:r>
      <w:r>
        <w:t>de</w:t>
      </w:r>
      <w:r>
        <w:rPr>
          <w:spacing w:val="-9"/>
        </w:rPr>
        <w:t xml:space="preserve"> </w:t>
      </w:r>
      <w:r>
        <w:t>las</w:t>
      </w:r>
      <w:r>
        <w:rPr>
          <w:spacing w:val="-9"/>
        </w:rPr>
        <w:t xml:space="preserve"> </w:t>
      </w:r>
      <w:r>
        <w:t>autoridades</w:t>
      </w:r>
      <w:r>
        <w:rPr>
          <w:spacing w:val="-9"/>
        </w:rPr>
        <w:t xml:space="preserve"> </w:t>
      </w:r>
      <w:r>
        <w:t>competentes</w:t>
      </w:r>
      <w:r>
        <w:rPr>
          <w:spacing w:val="-9"/>
        </w:rPr>
        <w:t xml:space="preserve"> </w:t>
      </w:r>
      <w:r>
        <w:t>en</w:t>
      </w:r>
      <w:r>
        <w:rPr>
          <w:spacing w:val="-10"/>
        </w:rPr>
        <w:t xml:space="preserve"> </w:t>
      </w:r>
      <w:r>
        <w:t xml:space="preserve">zonas </w:t>
      </w:r>
      <w:r>
        <w:rPr>
          <w:spacing w:val="-2"/>
        </w:rPr>
        <w:t>costeras.</w:t>
      </w:r>
      <w:r>
        <w:rPr>
          <w:spacing w:val="-2"/>
          <w:vertAlign w:val="superscript"/>
        </w:rPr>
        <w:t>2</w:t>
      </w:r>
    </w:p>
    <w:p w:rsidR="00BA4223" w:rsidRDefault="00000000">
      <w:pPr>
        <w:pStyle w:val="Textoindependiente"/>
        <w:spacing w:before="242" w:line="276" w:lineRule="auto"/>
        <w:ind w:left="100" w:right="114" w:firstLine="719"/>
        <w:jc w:val="both"/>
      </w:pPr>
      <w:r>
        <w:t>Que, en la mencionada Ordenanza General de Puertos y Bahías, se subraya la obligación de actuar con prudencia en la proximidad del mar y acatar las normativas específicas en zonas afectadas por fenómenos naturales como marejadas, con el fin de prevenir accidentes y minimizar el riesgo de daño físico o pérdida de vidas.</w:t>
      </w:r>
    </w:p>
    <w:p w:rsidR="00BA4223" w:rsidRDefault="00000000">
      <w:pPr>
        <w:pStyle w:val="Textoindependiente"/>
        <w:spacing w:before="240" w:line="276" w:lineRule="auto"/>
        <w:ind w:left="100" w:right="120" w:firstLine="719"/>
        <w:jc w:val="both"/>
      </w:pPr>
      <w:r>
        <w:t>Que, es deber del legislador promover medidas que refuercen la seguridad pública</w:t>
      </w:r>
      <w:r>
        <w:rPr>
          <w:spacing w:val="-2"/>
        </w:rPr>
        <w:t xml:space="preserve"> </w:t>
      </w:r>
      <w:r>
        <w:t xml:space="preserve">en el borde </w:t>
      </w:r>
      <w:r>
        <w:rPr>
          <w:spacing w:val="-2"/>
        </w:rPr>
        <w:t>costero,</w:t>
      </w:r>
      <w:r>
        <w:rPr>
          <w:spacing w:val="-8"/>
        </w:rPr>
        <w:t xml:space="preserve"> </w:t>
      </w:r>
      <w:r>
        <w:rPr>
          <w:spacing w:val="-2"/>
        </w:rPr>
        <w:t>en</w:t>
      </w:r>
      <w:r>
        <w:rPr>
          <w:spacing w:val="-7"/>
        </w:rPr>
        <w:t xml:space="preserve"> </w:t>
      </w:r>
      <w:r>
        <w:rPr>
          <w:spacing w:val="-2"/>
        </w:rPr>
        <w:t>armonía</w:t>
      </w:r>
      <w:r>
        <w:rPr>
          <w:spacing w:val="-7"/>
        </w:rPr>
        <w:t xml:space="preserve"> </w:t>
      </w:r>
      <w:r>
        <w:rPr>
          <w:spacing w:val="-2"/>
        </w:rPr>
        <w:t>con</w:t>
      </w:r>
      <w:r>
        <w:rPr>
          <w:spacing w:val="-4"/>
        </w:rPr>
        <w:t xml:space="preserve"> </w:t>
      </w:r>
      <w:r>
        <w:rPr>
          <w:spacing w:val="-2"/>
        </w:rPr>
        <w:t>el</w:t>
      </w:r>
      <w:r>
        <w:rPr>
          <w:spacing w:val="-4"/>
        </w:rPr>
        <w:t xml:space="preserve"> </w:t>
      </w:r>
      <w:r>
        <w:rPr>
          <w:spacing w:val="-2"/>
        </w:rPr>
        <w:t>derecho</w:t>
      </w:r>
      <w:r>
        <w:rPr>
          <w:spacing w:val="-8"/>
        </w:rPr>
        <w:t xml:space="preserve"> </w:t>
      </w:r>
      <w:r>
        <w:rPr>
          <w:spacing w:val="-2"/>
        </w:rPr>
        <w:t>a</w:t>
      </w:r>
      <w:r>
        <w:rPr>
          <w:spacing w:val="-6"/>
        </w:rPr>
        <w:t xml:space="preserve"> </w:t>
      </w:r>
      <w:r>
        <w:rPr>
          <w:spacing w:val="-2"/>
        </w:rPr>
        <w:t>la</w:t>
      </w:r>
      <w:r>
        <w:rPr>
          <w:spacing w:val="-5"/>
        </w:rPr>
        <w:t xml:space="preserve"> </w:t>
      </w:r>
      <w:r>
        <w:rPr>
          <w:spacing w:val="-2"/>
        </w:rPr>
        <w:t>vida</w:t>
      </w:r>
      <w:r>
        <w:rPr>
          <w:spacing w:val="-7"/>
        </w:rPr>
        <w:t xml:space="preserve"> </w:t>
      </w:r>
      <w:r>
        <w:rPr>
          <w:spacing w:val="-2"/>
        </w:rPr>
        <w:t>y</w:t>
      </w:r>
      <w:r>
        <w:rPr>
          <w:spacing w:val="-8"/>
        </w:rPr>
        <w:t xml:space="preserve"> </w:t>
      </w:r>
      <w:r>
        <w:rPr>
          <w:spacing w:val="-2"/>
        </w:rPr>
        <w:t>la</w:t>
      </w:r>
      <w:r>
        <w:rPr>
          <w:spacing w:val="-6"/>
        </w:rPr>
        <w:t xml:space="preserve"> </w:t>
      </w:r>
      <w:r>
        <w:rPr>
          <w:spacing w:val="-2"/>
        </w:rPr>
        <w:t>integridad</w:t>
      </w:r>
      <w:r>
        <w:rPr>
          <w:spacing w:val="-5"/>
        </w:rPr>
        <w:t xml:space="preserve"> </w:t>
      </w:r>
      <w:r>
        <w:rPr>
          <w:spacing w:val="-2"/>
        </w:rPr>
        <w:t>física</w:t>
      </w:r>
      <w:r>
        <w:rPr>
          <w:spacing w:val="-7"/>
        </w:rPr>
        <w:t xml:space="preserve"> </w:t>
      </w:r>
      <w:r>
        <w:rPr>
          <w:spacing w:val="-2"/>
        </w:rPr>
        <w:t>consagrados</w:t>
      </w:r>
      <w:r>
        <w:rPr>
          <w:spacing w:val="-6"/>
        </w:rPr>
        <w:t xml:space="preserve"> </w:t>
      </w:r>
      <w:r>
        <w:rPr>
          <w:spacing w:val="-2"/>
        </w:rPr>
        <w:t>en</w:t>
      </w:r>
      <w:r>
        <w:rPr>
          <w:spacing w:val="-7"/>
        </w:rPr>
        <w:t xml:space="preserve"> </w:t>
      </w:r>
      <w:r>
        <w:rPr>
          <w:spacing w:val="-2"/>
        </w:rPr>
        <w:t>la</w:t>
      </w:r>
      <w:r>
        <w:rPr>
          <w:spacing w:val="-11"/>
        </w:rPr>
        <w:t xml:space="preserve"> </w:t>
      </w:r>
      <w:r>
        <w:rPr>
          <w:spacing w:val="-2"/>
        </w:rPr>
        <w:t>Constitución</w:t>
      </w:r>
      <w:r>
        <w:rPr>
          <w:spacing w:val="-7"/>
        </w:rPr>
        <w:t xml:space="preserve"> </w:t>
      </w:r>
      <w:r>
        <w:rPr>
          <w:spacing w:val="-2"/>
        </w:rPr>
        <w:t>Política</w:t>
      </w:r>
    </w:p>
    <w:p w:rsidR="00BA4223" w:rsidRDefault="00000000">
      <w:pPr>
        <w:pStyle w:val="Textoindependiente"/>
        <w:spacing w:before="188"/>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281001</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72BF5" id="Graphic 3" o:spid="_x0000_s1026" style="position:absolute;margin-left:1in;margin-top:22.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" path="m1829054,l,,,7619r1829054,l1829054,xe" fillcolor="black" stroked="f">
                <v:path arrowok="t"/>
                <w10:wrap type="topAndBottom" anchorx="page"/>
              </v:shape>
            </w:pict>
          </mc:Fallback>
        </mc:AlternateContent>
      </w:r>
    </w:p>
    <w:p w:rsidR="00BA4223" w:rsidRDefault="00000000">
      <w:pPr>
        <w:spacing w:before="110" w:line="242" w:lineRule="auto"/>
        <w:ind w:left="100"/>
        <w:rPr>
          <w:sz w:val="20"/>
        </w:rPr>
      </w:pPr>
      <w:r>
        <w:rPr>
          <w:rFonts w:ascii="Arial"/>
          <w:sz w:val="20"/>
          <w:vertAlign w:val="superscript"/>
        </w:rPr>
        <w:t>2</w:t>
      </w:r>
      <w:r>
        <w:rPr>
          <w:rFonts w:ascii="Arial"/>
          <w:sz w:val="20"/>
        </w:rPr>
        <w:t xml:space="preserve"> </w:t>
      </w:r>
      <w:r>
        <w:rPr>
          <w:sz w:val="20"/>
        </w:rPr>
        <w:t xml:space="preserve">Ver Ordenanza completa en: </w:t>
      </w:r>
      <w:r>
        <w:rPr>
          <w:spacing w:val="-2"/>
          <w:sz w:val="20"/>
        </w:rPr>
        <w:t>https</w:t>
      </w:r>
      <w:hyperlink r:id="rId5">
        <w:r>
          <w:rPr>
            <w:spacing w:val="-2"/>
            <w:sz w:val="20"/>
          </w:rPr>
          <w:t>://www.directemar.cl/directemar/site/docs/20170109/20170109185027/022_012.pdf</w:t>
        </w:r>
      </w:hyperlink>
    </w:p>
    <w:p w:rsidR="00BA4223" w:rsidRDefault="00BA4223">
      <w:pPr>
        <w:spacing w:line="242" w:lineRule="auto"/>
        <w:rPr>
          <w:sz w:val="20"/>
        </w:rPr>
        <w:sectPr w:rsidR="00BA4223">
          <w:pgSz w:w="11910" w:h="16840"/>
          <w:pgMar w:top="1360" w:right="1320" w:bottom="280" w:left="1340" w:header="720" w:footer="720" w:gutter="0"/>
          <w:cols w:space="720"/>
        </w:sectPr>
      </w:pPr>
    </w:p>
    <w:p w:rsidR="00BA4223" w:rsidRDefault="00000000">
      <w:pPr>
        <w:pStyle w:val="Textoindependiente"/>
        <w:spacing w:before="68" w:line="276" w:lineRule="auto"/>
        <w:ind w:left="100" w:right="117"/>
        <w:jc w:val="both"/>
      </w:pPr>
      <w:r>
        <w:lastRenderedPageBreak/>
        <w:t>de la República, y en conformidad con los principios de prevención y precaución que deben regir las políticas de seguridad pública en lugares de riesgo.</w:t>
      </w:r>
    </w:p>
    <w:p w:rsidR="00BA4223" w:rsidRDefault="00000000">
      <w:pPr>
        <w:pStyle w:val="Textoindependiente"/>
        <w:spacing w:before="238" w:line="276" w:lineRule="auto"/>
        <w:ind w:left="100" w:right="117" w:firstLine="719"/>
        <w:jc w:val="both"/>
      </w:pPr>
      <w:r>
        <w:t>Que, la política de seguridad costera debe contemplar no sólo la prevención de accidentes derivados</w:t>
      </w:r>
      <w:r>
        <w:rPr>
          <w:spacing w:val="-4"/>
        </w:rPr>
        <w:t xml:space="preserve"> </w:t>
      </w:r>
      <w:r>
        <w:t>de</w:t>
      </w:r>
      <w:r>
        <w:rPr>
          <w:spacing w:val="-4"/>
        </w:rPr>
        <w:t xml:space="preserve"> </w:t>
      </w:r>
      <w:r>
        <w:t>conductas</w:t>
      </w:r>
      <w:r>
        <w:rPr>
          <w:spacing w:val="-6"/>
        </w:rPr>
        <w:t xml:space="preserve"> </w:t>
      </w:r>
      <w:r>
        <w:t>propias,</w:t>
      </w:r>
      <w:r>
        <w:rPr>
          <w:spacing w:val="-7"/>
        </w:rPr>
        <w:t xml:space="preserve"> </w:t>
      </w:r>
      <w:r>
        <w:t>sino</w:t>
      </w:r>
      <w:r>
        <w:rPr>
          <w:spacing w:val="-7"/>
        </w:rPr>
        <w:t xml:space="preserve"> </w:t>
      </w:r>
      <w:r>
        <w:t>también</w:t>
      </w:r>
      <w:r>
        <w:rPr>
          <w:spacing w:val="-7"/>
        </w:rPr>
        <w:t xml:space="preserve"> </w:t>
      </w:r>
      <w:r>
        <w:t>aquellos</w:t>
      </w:r>
      <w:r>
        <w:rPr>
          <w:spacing w:val="-9"/>
        </w:rPr>
        <w:t xml:space="preserve"> </w:t>
      </w:r>
      <w:r>
        <w:t>causados</w:t>
      </w:r>
      <w:r>
        <w:rPr>
          <w:spacing w:val="-7"/>
        </w:rPr>
        <w:t xml:space="preserve"> </w:t>
      </w:r>
      <w:r>
        <w:t>por</w:t>
      </w:r>
      <w:r>
        <w:rPr>
          <w:spacing w:val="-6"/>
        </w:rPr>
        <w:t xml:space="preserve"> </w:t>
      </w:r>
      <w:r>
        <w:t>la</w:t>
      </w:r>
      <w:r>
        <w:rPr>
          <w:spacing w:val="-7"/>
        </w:rPr>
        <w:t xml:space="preserve"> </w:t>
      </w:r>
      <w:r>
        <w:t>irresponsabilidad</w:t>
      </w:r>
      <w:r>
        <w:rPr>
          <w:spacing w:val="-7"/>
        </w:rPr>
        <w:t xml:space="preserve"> </w:t>
      </w:r>
      <w:r>
        <w:t>de</w:t>
      </w:r>
      <w:r>
        <w:rPr>
          <w:spacing w:val="-7"/>
        </w:rPr>
        <w:t xml:space="preserve"> </w:t>
      </w:r>
      <w:r>
        <w:t>quienes,</w:t>
      </w:r>
      <w:r>
        <w:rPr>
          <w:spacing w:val="-4"/>
        </w:rPr>
        <w:t xml:space="preserve"> </w:t>
      </w:r>
      <w:r>
        <w:t>en su actuar negligente, pueden comprometer la integridad de terceros, especialmente de personas vulnerables como menores o adultos mayores.Asimismo, la penalización del incumplimiento de las normas</w:t>
      </w:r>
      <w:r>
        <w:rPr>
          <w:spacing w:val="-9"/>
        </w:rPr>
        <w:t xml:space="preserve"> </w:t>
      </w:r>
      <w:r>
        <w:t>de</w:t>
      </w:r>
      <w:r>
        <w:rPr>
          <w:spacing w:val="-9"/>
        </w:rPr>
        <w:t xml:space="preserve"> </w:t>
      </w:r>
      <w:r>
        <w:t>seguridad</w:t>
      </w:r>
      <w:r>
        <w:rPr>
          <w:spacing w:val="-12"/>
        </w:rPr>
        <w:t xml:space="preserve"> </w:t>
      </w:r>
      <w:r>
        <w:t>impuestas</w:t>
      </w:r>
      <w:r>
        <w:rPr>
          <w:spacing w:val="-9"/>
        </w:rPr>
        <w:t xml:space="preserve"> </w:t>
      </w:r>
      <w:r>
        <w:t>por</w:t>
      </w:r>
      <w:r>
        <w:rPr>
          <w:spacing w:val="-9"/>
        </w:rPr>
        <w:t xml:space="preserve"> </w:t>
      </w:r>
      <w:r>
        <w:t>la</w:t>
      </w:r>
      <w:r>
        <w:rPr>
          <w:spacing w:val="-9"/>
        </w:rPr>
        <w:t xml:space="preserve"> </w:t>
      </w:r>
      <w:r>
        <w:t>autoridad</w:t>
      </w:r>
      <w:r>
        <w:rPr>
          <w:spacing w:val="-6"/>
        </w:rPr>
        <w:t xml:space="preserve"> </w:t>
      </w:r>
      <w:r>
        <w:t>busca</w:t>
      </w:r>
      <w:r>
        <w:rPr>
          <w:spacing w:val="-9"/>
        </w:rPr>
        <w:t xml:space="preserve"> </w:t>
      </w:r>
      <w:r>
        <w:t>crear</w:t>
      </w:r>
      <w:r>
        <w:rPr>
          <w:spacing w:val="-9"/>
        </w:rPr>
        <w:t xml:space="preserve"> </w:t>
      </w:r>
      <w:r>
        <w:t>conciencia</w:t>
      </w:r>
      <w:r>
        <w:rPr>
          <w:spacing w:val="-9"/>
        </w:rPr>
        <w:t xml:space="preserve"> </w:t>
      </w:r>
      <w:r>
        <w:t>sobre</w:t>
      </w:r>
      <w:r>
        <w:rPr>
          <w:spacing w:val="-9"/>
        </w:rPr>
        <w:t xml:space="preserve"> </w:t>
      </w:r>
      <w:r>
        <w:t>la</w:t>
      </w:r>
      <w:r>
        <w:rPr>
          <w:spacing w:val="-9"/>
        </w:rPr>
        <w:t xml:space="preserve"> </w:t>
      </w:r>
      <w:r>
        <w:t>importancia</w:t>
      </w:r>
      <w:r>
        <w:rPr>
          <w:spacing w:val="-9"/>
        </w:rPr>
        <w:t xml:space="preserve"> </w:t>
      </w:r>
      <w:r>
        <w:t>de</w:t>
      </w:r>
      <w:r>
        <w:rPr>
          <w:spacing w:val="-9"/>
        </w:rPr>
        <w:t xml:space="preserve"> </w:t>
      </w:r>
      <w:r>
        <w:t>respetar las recomendaciones y advertencias en las zonas costeras, favoreciendo la adopción de conductas más responsables y seguras por parte de los usuarios de estas áreas.</w:t>
      </w:r>
    </w:p>
    <w:p w:rsidR="00BA4223" w:rsidRDefault="00BA4223">
      <w:pPr>
        <w:pStyle w:val="Textoindependiente"/>
      </w:pPr>
    </w:p>
    <w:p w:rsidR="00BA4223" w:rsidRDefault="00BA4223">
      <w:pPr>
        <w:pStyle w:val="Textoindependiente"/>
      </w:pPr>
    </w:p>
    <w:p w:rsidR="00BA4223" w:rsidRDefault="00BA4223">
      <w:pPr>
        <w:pStyle w:val="Textoindependiente"/>
        <w:spacing w:before="13"/>
      </w:pPr>
    </w:p>
    <w:p w:rsidR="00BA4223" w:rsidRDefault="00000000">
      <w:pPr>
        <w:pStyle w:val="Ttulo1"/>
      </w:pPr>
      <w:r>
        <w:t>III.-</w:t>
      </w:r>
      <w:r>
        <w:rPr>
          <w:spacing w:val="-2"/>
        </w:rPr>
        <w:t xml:space="preserve"> </w:t>
      </w:r>
      <w:r>
        <w:t>IDEA</w:t>
      </w:r>
      <w:r>
        <w:rPr>
          <w:spacing w:val="-3"/>
        </w:rPr>
        <w:t xml:space="preserve"> </w:t>
      </w:r>
      <w:r>
        <w:t>MATRIZ</w:t>
      </w:r>
      <w:r>
        <w:rPr>
          <w:spacing w:val="-2"/>
        </w:rPr>
        <w:t xml:space="preserve"> </w:t>
      </w:r>
      <w:r>
        <w:t>O</w:t>
      </w:r>
      <w:r>
        <w:rPr>
          <w:spacing w:val="-2"/>
        </w:rPr>
        <w:t xml:space="preserve"> FUNDAMENTAL.</w:t>
      </w:r>
    </w:p>
    <w:p w:rsidR="00BA4223" w:rsidRDefault="00BA4223">
      <w:pPr>
        <w:pStyle w:val="Textoindependiente"/>
        <w:spacing w:before="24"/>
        <w:rPr>
          <w:b/>
        </w:rPr>
      </w:pPr>
    </w:p>
    <w:p w:rsidR="00BA4223" w:rsidRDefault="00000000">
      <w:pPr>
        <w:pStyle w:val="Textoindependiente"/>
        <w:spacing w:line="276" w:lineRule="auto"/>
        <w:ind w:left="100" w:right="120" w:firstLine="719"/>
        <w:jc w:val="both"/>
      </w:pPr>
      <w:r>
        <w:t>La</w:t>
      </w:r>
      <w:r>
        <w:rPr>
          <w:spacing w:val="-8"/>
        </w:rPr>
        <w:t xml:space="preserve"> </w:t>
      </w:r>
      <w:r>
        <w:t>presente</w:t>
      </w:r>
      <w:r>
        <w:rPr>
          <w:spacing w:val="-10"/>
        </w:rPr>
        <w:t xml:space="preserve"> </w:t>
      </w:r>
      <w:r>
        <w:t>modificación</w:t>
      </w:r>
      <w:r>
        <w:rPr>
          <w:spacing w:val="-11"/>
        </w:rPr>
        <w:t xml:space="preserve"> </w:t>
      </w:r>
      <w:r>
        <w:t>busca</w:t>
      </w:r>
      <w:r>
        <w:rPr>
          <w:spacing w:val="-10"/>
        </w:rPr>
        <w:t xml:space="preserve"> </w:t>
      </w:r>
      <w:r>
        <w:t>añadir</w:t>
      </w:r>
      <w:r>
        <w:rPr>
          <w:spacing w:val="-10"/>
        </w:rPr>
        <w:t xml:space="preserve"> </w:t>
      </w:r>
      <w:r>
        <w:t>sanciones</w:t>
      </w:r>
      <w:r>
        <w:rPr>
          <w:spacing w:val="-7"/>
        </w:rPr>
        <w:t xml:space="preserve"> </w:t>
      </w:r>
      <w:r>
        <w:t>para</w:t>
      </w:r>
      <w:r>
        <w:rPr>
          <w:spacing w:val="-10"/>
        </w:rPr>
        <w:t xml:space="preserve"> </w:t>
      </w:r>
      <w:r>
        <w:t>aquellos</w:t>
      </w:r>
      <w:r>
        <w:rPr>
          <w:spacing w:val="-10"/>
        </w:rPr>
        <w:t xml:space="preserve"> </w:t>
      </w:r>
      <w:r>
        <w:t>que</w:t>
      </w:r>
      <w:r>
        <w:rPr>
          <w:spacing w:val="-10"/>
        </w:rPr>
        <w:t xml:space="preserve"> </w:t>
      </w:r>
      <w:r>
        <w:t>se</w:t>
      </w:r>
      <w:r>
        <w:rPr>
          <w:spacing w:val="-7"/>
        </w:rPr>
        <w:t xml:space="preserve"> </w:t>
      </w:r>
      <w:r>
        <w:t>exponen</w:t>
      </w:r>
      <w:r>
        <w:rPr>
          <w:spacing w:val="-8"/>
        </w:rPr>
        <w:t xml:space="preserve"> </w:t>
      </w:r>
      <w:r>
        <w:t>temerariamente a peligros en zonas costeras, contraviniendo advertencias y medidas de precaución, visualizandose un elemento de intención de quien lo realiza en un acto deliberado.</w:t>
      </w:r>
    </w:p>
    <w:p w:rsidR="00BA4223" w:rsidRDefault="00000000">
      <w:pPr>
        <w:pStyle w:val="Textoindependiente"/>
        <w:spacing w:before="241" w:line="276" w:lineRule="auto"/>
        <w:ind w:left="100" w:right="119" w:firstLine="775"/>
        <w:jc w:val="both"/>
      </w:pPr>
      <w:r>
        <w:t>Es</w:t>
      </w:r>
      <w:r>
        <w:rPr>
          <w:spacing w:val="-8"/>
        </w:rPr>
        <w:t xml:space="preserve"> </w:t>
      </w:r>
      <w:r>
        <w:t>así</w:t>
      </w:r>
      <w:r>
        <w:rPr>
          <w:spacing w:val="-10"/>
        </w:rPr>
        <w:t xml:space="preserve"> </w:t>
      </w:r>
      <w:r>
        <w:t>que</w:t>
      </w:r>
      <w:r>
        <w:rPr>
          <w:spacing w:val="-10"/>
        </w:rPr>
        <w:t xml:space="preserve"> </w:t>
      </w:r>
      <w:r>
        <w:t>la</w:t>
      </w:r>
      <w:r>
        <w:rPr>
          <w:spacing w:val="-10"/>
        </w:rPr>
        <w:t xml:space="preserve"> </w:t>
      </w:r>
      <w:r>
        <w:t>propuesta</w:t>
      </w:r>
      <w:r>
        <w:rPr>
          <w:spacing w:val="36"/>
        </w:rPr>
        <w:t xml:space="preserve"> </w:t>
      </w:r>
      <w:r>
        <w:t>tiene</w:t>
      </w:r>
      <w:r>
        <w:rPr>
          <w:spacing w:val="-8"/>
        </w:rPr>
        <w:t xml:space="preserve"> </w:t>
      </w:r>
      <w:r>
        <w:t>como</w:t>
      </w:r>
      <w:r>
        <w:rPr>
          <w:spacing w:val="-11"/>
        </w:rPr>
        <w:t xml:space="preserve"> </w:t>
      </w:r>
      <w:r>
        <w:t>objetivo</w:t>
      </w:r>
      <w:r>
        <w:rPr>
          <w:spacing w:val="-11"/>
        </w:rPr>
        <w:t xml:space="preserve"> </w:t>
      </w:r>
      <w:r>
        <w:t>disuadir</w:t>
      </w:r>
      <w:r>
        <w:rPr>
          <w:spacing w:val="-10"/>
        </w:rPr>
        <w:t xml:space="preserve"> </w:t>
      </w:r>
      <w:r>
        <w:t>comportamientos</w:t>
      </w:r>
      <w:r>
        <w:rPr>
          <w:spacing w:val="-10"/>
        </w:rPr>
        <w:t xml:space="preserve"> </w:t>
      </w:r>
      <w:r>
        <w:t>imprudentes</w:t>
      </w:r>
      <w:r>
        <w:rPr>
          <w:spacing w:val="-7"/>
        </w:rPr>
        <w:t xml:space="preserve"> </w:t>
      </w:r>
      <w:r>
        <w:t>que</w:t>
      </w:r>
      <w:r>
        <w:rPr>
          <w:spacing w:val="-8"/>
        </w:rPr>
        <w:t xml:space="preserve"> </w:t>
      </w:r>
      <w:r>
        <w:t>ponen en riesgo la vida propia y ajena, especialmente en condiciones climáticas adversas. Al establecer un reproche punitivo en esta materia, se espera también</w:t>
      </w:r>
      <w:r>
        <w:rPr>
          <w:spacing w:val="40"/>
        </w:rPr>
        <w:t xml:space="preserve"> </w:t>
      </w:r>
      <w:r>
        <w:t>disminuir el número de incidentes peligrosos y proteger tanto a los individuos como a la comunidad en general.</w:t>
      </w:r>
    </w:p>
    <w:p w:rsidR="00BA4223" w:rsidRDefault="00000000">
      <w:pPr>
        <w:pStyle w:val="Textoindependiente"/>
        <w:spacing w:before="241"/>
        <w:ind w:left="100"/>
      </w:pPr>
      <w:r>
        <w:t>En</w:t>
      </w:r>
      <w:r>
        <w:rPr>
          <w:spacing w:val="-5"/>
        </w:rPr>
        <w:t xml:space="preserve"> </w:t>
      </w:r>
      <w:r>
        <w:t>mérito</w:t>
      </w:r>
      <w:r>
        <w:rPr>
          <w:spacing w:val="-2"/>
        </w:rPr>
        <w:t xml:space="preserve"> </w:t>
      </w:r>
      <w:r>
        <w:t>a</w:t>
      </w:r>
      <w:r>
        <w:rPr>
          <w:spacing w:val="-4"/>
        </w:rPr>
        <w:t xml:space="preserve"> </w:t>
      </w:r>
      <w:r>
        <w:t>lo</w:t>
      </w:r>
      <w:r>
        <w:rPr>
          <w:spacing w:val="-4"/>
        </w:rPr>
        <w:t xml:space="preserve"> </w:t>
      </w:r>
      <w:r>
        <w:t>expuesto,</w:t>
      </w:r>
      <w:r>
        <w:rPr>
          <w:spacing w:val="-5"/>
        </w:rPr>
        <w:t xml:space="preserve"> </w:t>
      </w:r>
      <w:r>
        <w:t>sometemos</w:t>
      </w:r>
      <w:r>
        <w:rPr>
          <w:spacing w:val="-2"/>
        </w:rPr>
        <w:t xml:space="preserve"> </w:t>
      </w:r>
      <w:r>
        <w:t>a</w:t>
      </w:r>
      <w:r>
        <w:rPr>
          <w:spacing w:val="-4"/>
        </w:rPr>
        <w:t xml:space="preserve"> </w:t>
      </w:r>
      <w:r>
        <w:t>la</w:t>
      </w:r>
      <w:r>
        <w:rPr>
          <w:spacing w:val="-4"/>
        </w:rPr>
        <w:t xml:space="preserve"> </w:t>
      </w:r>
      <w:r>
        <w:t>aprobación</w:t>
      </w:r>
      <w:r>
        <w:rPr>
          <w:spacing w:val="-2"/>
        </w:rPr>
        <w:t xml:space="preserve"> </w:t>
      </w:r>
      <w:r>
        <w:t>de</w:t>
      </w:r>
      <w:r>
        <w:rPr>
          <w:spacing w:val="-4"/>
        </w:rPr>
        <w:t xml:space="preserve"> </w:t>
      </w:r>
      <w:r>
        <w:t>esta</w:t>
      </w:r>
      <w:r>
        <w:rPr>
          <w:spacing w:val="-2"/>
        </w:rPr>
        <w:t xml:space="preserve"> </w:t>
      </w:r>
      <w:r>
        <w:t>Cámara,</w:t>
      </w:r>
      <w:r>
        <w:rPr>
          <w:spacing w:val="-2"/>
        </w:rPr>
        <w:t xml:space="preserve"> </w:t>
      </w:r>
      <w:r>
        <w:t>el</w:t>
      </w:r>
      <w:r>
        <w:rPr>
          <w:spacing w:val="-1"/>
        </w:rPr>
        <w:t xml:space="preserve"> </w:t>
      </w:r>
      <w:r>
        <w:rPr>
          <w:spacing w:val="-2"/>
        </w:rPr>
        <w:t>siguiente</w:t>
      </w:r>
    </w:p>
    <w:p w:rsidR="00BA4223" w:rsidRDefault="00BA4223">
      <w:pPr>
        <w:pStyle w:val="Textoindependiente"/>
      </w:pPr>
    </w:p>
    <w:p w:rsidR="00BA4223" w:rsidRDefault="00BA4223">
      <w:pPr>
        <w:pStyle w:val="Textoindependiente"/>
        <w:spacing w:before="114"/>
      </w:pPr>
    </w:p>
    <w:p w:rsidR="00BA4223" w:rsidRDefault="00000000">
      <w:pPr>
        <w:pStyle w:val="Textoindependiente"/>
        <w:ind w:right="19"/>
        <w:jc w:val="center"/>
      </w:pPr>
      <w:r>
        <w:t>PROYECTO</w:t>
      </w:r>
      <w:r>
        <w:rPr>
          <w:spacing w:val="-9"/>
        </w:rPr>
        <w:t xml:space="preserve"> </w:t>
      </w:r>
      <w:r>
        <w:t>DE</w:t>
      </w:r>
      <w:r>
        <w:rPr>
          <w:spacing w:val="-5"/>
        </w:rPr>
        <w:t xml:space="preserve"> </w:t>
      </w:r>
      <w:r>
        <w:rPr>
          <w:spacing w:val="-4"/>
        </w:rPr>
        <w:t>LEY:</w:t>
      </w:r>
    </w:p>
    <w:p w:rsidR="00BA4223" w:rsidRDefault="00BA4223">
      <w:pPr>
        <w:pStyle w:val="Textoindependiente"/>
        <w:spacing w:before="25"/>
      </w:pPr>
    </w:p>
    <w:p w:rsidR="00BA4223" w:rsidRDefault="00000000">
      <w:pPr>
        <w:pStyle w:val="Textoindependiente"/>
        <w:ind w:left="820"/>
      </w:pPr>
      <w:r>
        <w:t>Artículo</w:t>
      </w:r>
      <w:r>
        <w:rPr>
          <w:spacing w:val="-6"/>
        </w:rPr>
        <w:t xml:space="preserve"> </w:t>
      </w:r>
      <w:r>
        <w:rPr>
          <w:spacing w:val="-2"/>
        </w:rPr>
        <w:t>Único:</w:t>
      </w:r>
    </w:p>
    <w:p w:rsidR="00BA4223" w:rsidRDefault="00BA4223">
      <w:pPr>
        <w:pStyle w:val="Textoindependiente"/>
        <w:spacing w:before="24"/>
      </w:pPr>
    </w:p>
    <w:p w:rsidR="00BA4223" w:rsidRDefault="00000000">
      <w:pPr>
        <w:pStyle w:val="Textoindependiente"/>
        <w:ind w:left="100"/>
      </w:pPr>
      <w:r>
        <w:t>Modifíquese</w:t>
      </w:r>
      <w:r>
        <w:rPr>
          <w:spacing w:val="-5"/>
        </w:rPr>
        <w:t xml:space="preserve"> </w:t>
      </w:r>
      <w:r>
        <w:t>el</w:t>
      </w:r>
      <w:r>
        <w:rPr>
          <w:spacing w:val="-1"/>
        </w:rPr>
        <w:t xml:space="preserve"> </w:t>
      </w:r>
      <w:r>
        <w:t>artículo</w:t>
      </w:r>
      <w:r>
        <w:rPr>
          <w:spacing w:val="-3"/>
        </w:rPr>
        <w:t xml:space="preserve"> </w:t>
      </w:r>
      <w:r>
        <w:t>496</w:t>
      </w:r>
      <w:r>
        <w:rPr>
          <w:spacing w:val="-5"/>
        </w:rPr>
        <w:t xml:space="preserve"> </w:t>
      </w:r>
      <w:r>
        <w:t>N°</w:t>
      </w:r>
      <w:r>
        <w:rPr>
          <w:spacing w:val="-5"/>
        </w:rPr>
        <w:t xml:space="preserve"> </w:t>
      </w:r>
      <w:r>
        <w:t>9</w:t>
      </w:r>
      <w:r>
        <w:rPr>
          <w:spacing w:val="-2"/>
        </w:rPr>
        <w:t xml:space="preserve"> </w:t>
      </w:r>
      <w:r>
        <w:t>del</w:t>
      </w:r>
      <w:r>
        <w:rPr>
          <w:spacing w:val="-2"/>
        </w:rPr>
        <w:t xml:space="preserve"> </w:t>
      </w:r>
      <w:r>
        <w:t>Código</w:t>
      </w:r>
      <w:r>
        <w:rPr>
          <w:spacing w:val="-2"/>
        </w:rPr>
        <w:t xml:space="preserve"> </w:t>
      </w:r>
      <w:r>
        <w:t>Penal,</w:t>
      </w:r>
      <w:r>
        <w:rPr>
          <w:spacing w:val="-5"/>
        </w:rPr>
        <w:t xml:space="preserve"> </w:t>
      </w:r>
      <w:r>
        <w:t>en</w:t>
      </w:r>
      <w:r>
        <w:rPr>
          <w:spacing w:val="-5"/>
        </w:rPr>
        <w:t xml:space="preserve"> </w:t>
      </w:r>
      <w:r>
        <w:t>los</w:t>
      </w:r>
      <w:r>
        <w:rPr>
          <w:spacing w:val="-2"/>
        </w:rPr>
        <w:t xml:space="preserve"> </w:t>
      </w:r>
      <w:r>
        <w:t>siguientes</w:t>
      </w:r>
      <w:r>
        <w:rPr>
          <w:spacing w:val="-4"/>
        </w:rPr>
        <w:t xml:space="preserve"> </w:t>
      </w:r>
      <w:r>
        <w:rPr>
          <w:spacing w:val="-2"/>
        </w:rPr>
        <w:t>términos:</w:t>
      </w:r>
    </w:p>
    <w:p w:rsidR="00BA4223" w:rsidRDefault="00BA4223">
      <w:pPr>
        <w:pStyle w:val="Textoindependiente"/>
        <w:spacing w:before="25"/>
      </w:pPr>
    </w:p>
    <w:p w:rsidR="00BA4223" w:rsidRDefault="00000000">
      <w:pPr>
        <w:pStyle w:val="Textoindependiente"/>
        <w:ind w:left="100"/>
      </w:pPr>
      <w:r>
        <w:t>-.Para</w:t>
      </w:r>
      <w:r>
        <w:rPr>
          <w:spacing w:val="-3"/>
        </w:rPr>
        <w:t xml:space="preserve"> </w:t>
      </w:r>
      <w:r>
        <w:t>agregar</w:t>
      </w:r>
      <w:r>
        <w:rPr>
          <w:spacing w:val="-5"/>
        </w:rPr>
        <w:t xml:space="preserve"> </w:t>
      </w:r>
      <w:r>
        <w:t>luego</w:t>
      </w:r>
      <w:r>
        <w:rPr>
          <w:spacing w:val="-4"/>
        </w:rPr>
        <w:t xml:space="preserve"> </w:t>
      </w:r>
      <w:r>
        <w:t>de</w:t>
      </w:r>
      <w:r>
        <w:rPr>
          <w:spacing w:val="-5"/>
        </w:rPr>
        <w:t xml:space="preserve"> </w:t>
      </w:r>
      <w:r>
        <w:t>la</w:t>
      </w:r>
      <w:r>
        <w:rPr>
          <w:spacing w:val="-2"/>
        </w:rPr>
        <w:t xml:space="preserve"> </w:t>
      </w:r>
      <w:r>
        <w:t>palabra</w:t>
      </w:r>
      <w:r>
        <w:rPr>
          <w:spacing w:val="-3"/>
        </w:rPr>
        <w:t xml:space="preserve"> </w:t>
      </w:r>
      <w:r>
        <w:t>“autoridad”</w:t>
      </w:r>
      <w:r>
        <w:rPr>
          <w:spacing w:val="-2"/>
        </w:rPr>
        <w:t xml:space="preserve"> </w:t>
      </w:r>
      <w:r>
        <w:t>y</w:t>
      </w:r>
      <w:r>
        <w:rPr>
          <w:spacing w:val="-3"/>
        </w:rPr>
        <w:t xml:space="preserve"> </w:t>
      </w:r>
      <w:r>
        <w:t>eliminando</w:t>
      </w:r>
      <w:r>
        <w:rPr>
          <w:spacing w:val="-2"/>
        </w:rPr>
        <w:t xml:space="preserve"> </w:t>
      </w:r>
      <w:r>
        <w:t>el</w:t>
      </w:r>
      <w:r>
        <w:rPr>
          <w:spacing w:val="-2"/>
        </w:rPr>
        <w:t xml:space="preserve"> </w:t>
      </w:r>
      <w:r>
        <w:t>punto</w:t>
      </w:r>
      <w:r>
        <w:rPr>
          <w:spacing w:val="-3"/>
        </w:rPr>
        <w:t xml:space="preserve"> </w:t>
      </w:r>
      <w:r>
        <w:t>del</w:t>
      </w:r>
      <w:r>
        <w:rPr>
          <w:spacing w:val="-4"/>
        </w:rPr>
        <w:t xml:space="preserve"> </w:t>
      </w:r>
      <w:r>
        <w:t>texto</w:t>
      </w:r>
      <w:r>
        <w:rPr>
          <w:spacing w:val="-3"/>
        </w:rPr>
        <w:t xml:space="preserve"> </w:t>
      </w:r>
      <w:r>
        <w:t>actual</w:t>
      </w:r>
      <w:r>
        <w:rPr>
          <w:spacing w:val="49"/>
        </w:rPr>
        <w:t xml:space="preserve"> </w:t>
      </w:r>
      <w:r>
        <w:t>lo</w:t>
      </w:r>
      <w:r>
        <w:rPr>
          <w:spacing w:val="-2"/>
        </w:rPr>
        <w:t xml:space="preserve"> siguiente:</w:t>
      </w:r>
    </w:p>
    <w:p w:rsidR="00BA4223" w:rsidRDefault="00BA4223">
      <w:pPr>
        <w:pStyle w:val="Textoindependiente"/>
        <w:spacing w:before="24"/>
      </w:pPr>
    </w:p>
    <w:p w:rsidR="00BA4223" w:rsidRDefault="00000000">
      <w:pPr>
        <w:spacing w:before="1" w:line="276" w:lineRule="auto"/>
        <w:ind w:left="100" w:right="118" w:firstLine="110"/>
        <w:jc w:val="both"/>
        <w:rPr>
          <w:i/>
        </w:rPr>
      </w:pPr>
      <w:r>
        <w:rPr>
          <w:i/>
        </w:rPr>
        <w:t>"o</w:t>
      </w:r>
      <w:r>
        <w:rPr>
          <w:i/>
          <w:spacing w:val="-12"/>
        </w:rPr>
        <w:t xml:space="preserve"> </w:t>
      </w:r>
      <w:r>
        <w:rPr>
          <w:i/>
        </w:rPr>
        <w:t>quien,</w:t>
      </w:r>
      <w:r>
        <w:rPr>
          <w:i/>
          <w:spacing w:val="-12"/>
        </w:rPr>
        <w:t xml:space="preserve"> </w:t>
      </w:r>
      <w:r>
        <w:rPr>
          <w:i/>
        </w:rPr>
        <w:t>encontrándose</w:t>
      </w:r>
      <w:r>
        <w:rPr>
          <w:i/>
          <w:spacing w:val="-14"/>
        </w:rPr>
        <w:t xml:space="preserve"> </w:t>
      </w:r>
      <w:r>
        <w:rPr>
          <w:i/>
        </w:rPr>
        <w:t>junto</w:t>
      </w:r>
      <w:r>
        <w:rPr>
          <w:i/>
          <w:spacing w:val="-12"/>
        </w:rPr>
        <w:t xml:space="preserve"> </w:t>
      </w:r>
      <w:r>
        <w:rPr>
          <w:i/>
        </w:rPr>
        <w:t>al</w:t>
      </w:r>
      <w:r>
        <w:rPr>
          <w:i/>
          <w:spacing w:val="-11"/>
        </w:rPr>
        <w:t xml:space="preserve"> </w:t>
      </w:r>
      <w:r>
        <w:rPr>
          <w:i/>
        </w:rPr>
        <w:t>borde</w:t>
      </w:r>
      <w:r>
        <w:rPr>
          <w:i/>
          <w:spacing w:val="-12"/>
        </w:rPr>
        <w:t xml:space="preserve"> </w:t>
      </w:r>
      <w:r>
        <w:rPr>
          <w:i/>
        </w:rPr>
        <w:t>costero,</w:t>
      </w:r>
      <w:r>
        <w:rPr>
          <w:i/>
          <w:spacing w:val="-12"/>
        </w:rPr>
        <w:t xml:space="preserve"> </w:t>
      </w:r>
      <w:r>
        <w:rPr>
          <w:i/>
        </w:rPr>
        <w:t>se</w:t>
      </w:r>
      <w:r>
        <w:rPr>
          <w:i/>
          <w:spacing w:val="-11"/>
        </w:rPr>
        <w:t xml:space="preserve"> </w:t>
      </w:r>
      <w:r>
        <w:rPr>
          <w:i/>
        </w:rPr>
        <w:t>expusiera</w:t>
      </w:r>
      <w:r>
        <w:rPr>
          <w:i/>
          <w:spacing w:val="-11"/>
        </w:rPr>
        <w:t xml:space="preserve"> </w:t>
      </w:r>
      <w:r>
        <w:rPr>
          <w:i/>
        </w:rPr>
        <w:t>o</w:t>
      </w:r>
      <w:r>
        <w:rPr>
          <w:i/>
          <w:spacing w:val="-12"/>
        </w:rPr>
        <w:t xml:space="preserve"> </w:t>
      </w:r>
      <w:r>
        <w:rPr>
          <w:i/>
        </w:rPr>
        <w:t>exponga</w:t>
      </w:r>
      <w:r>
        <w:rPr>
          <w:i/>
          <w:spacing w:val="-12"/>
        </w:rPr>
        <w:t xml:space="preserve"> </w:t>
      </w:r>
      <w:r>
        <w:rPr>
          <w:i/>
        </w:rPr>
        <w:t>a</w:t>
      </w:r>
      <w:r>
        <w:rPr>
          <w:i/>
          <w:spacing w:val="-12"/>
        </w:rPr>
        <w:t xml:space="preserve"> </w:t>
      </w:r>
      <w:r>
        <w:rPr>
          <w:i/>
        </w:rPr>
        <w:t>otras</w:t>
      </w:r>
      <w:r>
        <w:rPr>
          <w:i/>
          <w:spacing w:val="-11"/>
        </w:rPr>
        <w:t xml:space="preserve"> </w:t>
      </w:r>
      <w:r>
        <w:rPr>
          <w:i/>
        </w:rPr>
        <w:t>personas</w:t>
      </w:r>
      <w:r>
        <w:rPr>
          <w:i/>
          <w:spacing w:val="-11"/>
        </w:rPr>
        <w:t xml:space="preserve"> </w:t>
      </w:r>
      <w:r>
        <w:rPr>
          <w:i/>
        </w:rPr>
        <w:t>a</w:t>
      </w:r>
      <w:r>
        <w:rPr>
          <w:i/>
          <w:spacing w:val="-12"/>
        </w:rPr>
        <w:t xml:space="preserve"> </w:t>
      </w:r>
      <w:r>
        <w:rPr>
          <w:i/>
        </w:rPr>
        <w:t>situaciones de alto riesgo</w:t>
      </w:r>
      <w:r>
        <w:rPr>
          <w:i/>
          <w:spacing w:val="-2"/>
        </w:rPr>
        <w:t xml:space="preserve"> </w:t>
      </w:r>
      <w:r>
        <w:rPr>
          <w:i/>
        </w:rPr>
        <w:t>o afectadas por fenómenos marítimos,</w:t>
      </w:r>
      <w:r>
        <w:rPr>
          <w:i/>
          <w:spacing w:val="-2"/>
        </w:rPr>
        <w:t xml:space="preserve"> </w:t>
      </w:r>
      <w:r>
        <w:rPr>
          <w:i/>
        </w:rPr>
        <w:t>sin adoptar las medidas necesarias de seguridad para evitar accidentes."</w:t>
      </w:r>
    </w:p>
    <w:p w:rsidR="00BA4223" w:rsidRDefault="00BA4223">
      <w:pPr>
        <w:pStyle w:val="Textoindependiente"/>
        <w:rPr>
          <w:i/>
          <w:sz w:val="20"/>
        </w:rPr>
      </w:pPr>
    </w:p>
    <w:p w:rsidR="00BA4223" w:rsidRDefault="00000000">
      <w:pPr>
        <w:pStyle w:val="Textoindependiente"/>
        <w:spacing w:before="28"/>
        <w:rPr>
          <w:i/>
          <w:sz w:val="20"/>
        </w:rPr>
      </w:pPr>
      <w:r>
        <w:rPr>
          <w:noProof/>
        </w:rPr>
        <w:drawing>
          <wp:anchor distT="0" distB="0" distL="0" distR="0" simplePos="0" relativeHeight="487588864" behindDoc="1" locked="0" layoutInCell="1" allowOverlap="1">
            <wp:simplePos x="0" y="0"/>
            <wp:positionH relativeFrom="page">
              <wp:posOffset>3006974</wp:posOffset>
            </wp:positionH>
            <wp:positionV relativeFrom="paragraph">
              <wp:posOffset>179348</wp:posOffset>
            </wp:positionV>
            <wp:extent cx="1427324" cy="95154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27324" cy="951547"/>
                    </a:xfrm>
                    <a:prstGeom prst="rect">
                      <a:avLst/>
                    </a:prstGeom>
                  </pic:spPr>
                </pic:pic>
              </a:graphicData>
            </a:graphic>
          </wp:anchor>
        </w:drawing>
      </w:r>
    </w:p>
    <w:p w:rsidR="00BA4223" w:rsidRDefault="00000000">
      <w:pPr>
        <w:spacing w:before="29" w:line="276" w:lineRule="auto"/>
        <w:ind w:left="3180" w:right="3199"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sectPr w:rsidR="00BA4223">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23"/>
    <w:rsid w:val="008E7EE2"/>
    <w:rsid w:val="00AA280B"/>
    <w:rsid w:val="00BA42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BB419-D081-45DD-9E5A-28E62618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8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irectemar.cl/directemar/site/docs/20170109/20170109185027/022_012.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7026</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2024-09-25T14:17:00Z</dcterms:created>
  <dcterms:modified xsi:type="dcterms:W3CDTF">2024-10-01T23:47:00Z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LTSC</vt:lpwstr>
  </property>
  <property fmtid="{D5CDD505-2E9C-101B-9397-08002B2CF9AE}" pid="4" name="LastSaved">
    <vt:filetime>2024-09-25T00:00:00Z</vt:filetime>
  </property>
  <property fmtid="{D5CDD505-2E9C-101B-9397-08002B2CF9AE}" pid="5" name="Producer">
    <vt:lpwstr>Microsoft® Word LTSC</vt:lpwstr>
  </property>
</Properties>
</file>